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96143" w14:textId="77777777" w:rsidR="00B41419" w:rsidRDefault="00D12939">
      <w:pPr>
        <w:spacing w:line="240"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HYPERTENSION AND ITS CLINICAL WARNING SIGNS AMONG THE ELDERLY IN YENAGOA LGA BAYELSA STATE, NIGERIA     </w:t>
      </w:r>
    </w:p>
    <w:p w14:paraId="72350B13" w14:textId="77777777" w:rsidR="00B41419" w:rsidRDefault="00D12939">
      <w:pPr>
        <w:jc w:val="both"/>
        <w:rPr>
          <w:rFonts w:ascii="Times New Roman" w:hAnsi="Times New Roman"/>
          <w:b/>
          <w:bCs/>
          <w:sz w:val="28"/>
          <w:szCs w:val="28"/>
        </w:rPr>
      </w:pPr>
      <w:r>
        <w:rPr>
          <w:rStyle w:val="Hyperlink"/>
          <w:rFonts w:ascii="Times New Roman" w:hAnsi="Times New Roman" w:cs="Times New Roman"/>
          <w:b/>
          <w:bCs/>
          <w:color w:val="auto"/>
          <w:sz w:val="28"/>
          <w:szCs w:val="28"/>
          <w:u w:val="none"/>
        </w:rPr>
        <w:t>ABSTRACT</w:t>
      </w:r>
      <w:r>
        <w:rPr>
          <w:rStyle w:val="Hyperlink"/>
          <w:rFonts w:ascii="Times New Roman" w:hAnsi="Times New Roman" w:cs="Times New Roman"/>
          <w:b/>
          <w:bCs/>
          <w:color w:val="auto"/>
          <w:sz w:val="28"/>
          <w:szCs w:val="28"/>
          <w:u w:val="none"/>
        </w:rPr>
        <w:tab/>
      </w:r>
    </w:p>
    <w:p w14:paraId="77F6C508" w14:textId="77777777" w:rsidR="00B41419" w:rsidRDefault="00D12939">
      <w:pPr>
        <w:jc w:val="both"/>
        <w:rPr>
          <w:rFonts w:ascii="Times New Roman" w:hAnsi="Times New Roman"/>
          <w:color w:val="000000"/>
          <w:sz w:val="28"/>
          <w:szCs w:val="28"/>
        </w:rPr>
      </w:pPr>
      <w:r>
        <w:rPr>
          <w:rFonts w:ascii="Times New Roman" w:hAnsi="Times New Roman"/>
          <w:b/>
          <w:color w:val="000000"/>
          <w:sz w:val="28"/>
          <w:szCs w:val="28"/>
        </w:rPr>
        <w:t xml:space="preserve">Aim/Objective: </w:t>
      </w:r>
      <w:r>
        <w:rPr>
          <w:rFonts w:ascii="Times New Roman" w:hAnsi="Times New Roman"/>
          <w:color w:val="000000"/>
          <w:sz w:val="28"/>
          <w:szCs w:val="28"/>
        </w:rPr>
        <w:t xml:space="preserve">This study determines the rate of hypertension among elderly males and </w:t>
      </w:r>
      <w:proofErr w:type="gramStart"/>
      <w:r>
        <w:rPr>
          <w:rFonts w:ascii="Times New Roman" w:hAnsi="Times New Roman"/>
          <w:color w:val="000000"/>
          <w:sz w:val="28"/>
          <w:szCs w:val="28"/>
        </w:rPr>
        <w:t>females</w:t>
      </w:r>
      <w:proofErr w:type="gramEnd"/>
      <w:r>
        <w:rPr>
          <w:rFonts w:ascii="Times New Roman" w:hAnsi="Times New Roman"/>
          <w:color w:val="000000"/>
          <w:sz w:val="28"/>
          <w:szCs w:val="28"/>
        </w:rPr>
        <w:t xml:space="preserve"> residents in yenagoa LGA in relation to age variations.</w:t>
      </w:r>
      <w:r>
        <w:rPr>
          <w:rFonts w:ascii="Times New Roman" w:hAnsi="Times New Roman"/>
          <w:b/>
          <w:color w:val="000000"/>
          <w:sz w:val="28"/>
          <w:szCs w:val="28"/>
        </w:rPr>
        <w:t xml:space="preserve"> Methods: </w:t>
      </w:r>
      <w:r>
        <w:rPr>
          <w:rFonts w:ascii="Times New Roman" w:hAnsi="Times New Roman"/>
          <w:color w:val="000000"/>
          <w:sz w:val="28"/>
          <w:szCs w:val="28"/>
        </w:rPr>
        <w:t>A descriptive research design and a simple random method was adopted for this study. A noninvasive (auscultatory) approach with the aid of a stethoscope and sphygmomanometer was used to measure blood pressure of the (</w:t>
      </w:r>
      <w:proofErr w:type="gramStart"/>
      <w:r>
        <w:rPr>
          <w:rFonts w:ascii="Times New Roman" w:hAnsi="Times New Roman"/>
          <w:color w:val="000000"/>
          <w:sz w:val="28"/>
          <w:szCs w:val="28"/>
        </w:rPr>
        <w:t>215)participants</w:t>
      </w:r>
      <w:proofErr w:type="gramEnd"/>
      <w:r>
        <w:rPr>
          <w:rFonts w:ascii="Times New Roman" w:hAnsi="Times New Roman"/>
          <w:color w:val="000000"/>
          <w:sz w:val="28"/>
          <w:szCs w:val="28"/>
        </w:rPr>
        <w:t xml:space="preserve"> using the left arm.Weight was determine using a health care bathroom scale with model number TB – 001China while a meter scale for height calibrated in meters was used to determine the height of the participants. The BMI was calculated using the square of the height to divide the weight of the respondents while all information relating to hypertension received was documented in structured questionnaires.</w:t>
      </w:r>
      <w:r>
        <w:rPr>
          <w:rFonts w:ascii="Times New Roman" w:hAnsi="Times New Roman"/>
          <w:b/>
          <w:color w:val="000000"/>
          <w:sz w:val="28"/>
          <w:szCs w:val="28"/>
        </w:rPr>
        <w:t xml:space="preserve"> Results: </w:t>
      </w:r>
      <w:r>
        <w:rPr>
          <w:rFonts w:ascii="Times New Roman" w:hAnsi="Times New Roman"/>
          <w:color w:val="000000"/>
          <w:sz w:val="28"/>
          <w:szCs w:val="28"/>
        </w:rPr>
        <w:t>Findings from this study reveal an overweight of over 25kg/m</w:t>
      </w:r>
      <w:r>
        <w:rPr>
          <w:rFonts w:ascii="Times New Roman" w:hAnsi="Times New Roman" w:cs="Times New Roman"/>
          <w:color w:val="000000"/>
          <w:sz w:val="28"/>
          <w:szCs w:val="28"/>
        </w:rPr>
        <w:t>²</w:t>
      </w:r>
      <w:r>
        <w:rPr>
          <w:rFonts w:ascii="Times New Roman" w:hAnsi="Times New Roman"/>
          <w:color w:val="000000"/>
          <w:sz w:val="28"/>
          <w:szCs w:val="28"/>
        </w:rPr>
        <w:t xml:space="preserve"> among elderly females within the ages of 60-79yrs compared with those above 80yrs(24.66kg/m</w:t>
      </w:r>
      <w:r>
        <w:rPr>
          <w:rFonts w:ascii="Times New Roman" w:hAnsi="Times New Roman" w:cs="Times New Roman"/>
          <w:color w:val="000000"/>
          <w:sz w:val="28"/>
          <w:szCs w:val="28"/>
        </w:rPr>
        <w:t>²</w:t>
      </w:r>
      <w:proofErr w:type="gramStart"/>
      <w:r>
        <w:rPr>
          <w:rFonts w:ascii="Times New Roman" w:hAnsi="Times New Roman"/>
          <w:color w:val="000000"/>
          <w:sz w:val="28"/>
          <w:szCs w:val="28"/>
        </w:rPr>
        <w:t>).Hypertension</w:t>
      </w:r>
      <w:proofErr w:type="gramEnd"/>
      <w:r>
        <w:rPr>
          <w:rFonts w:ascii="Times New Roman" w:hAnsi="Times New Roman"/>
          <w:color w:val="000000"/>
          <w:sz w:val="28"/>
          <w:szCs w:val="28"/>
        </w:rPr>
        <w:t xml:space="preserve"> was observed among elderly females 60-69yrs (140/83-143/93mmHg) and 75 to &gt;80yrs (142/88-147/93mmHg) respectively. Regarding the elderly males, a significant systolic hypertension was observed among age 70-74 and above 80yrs. This was accompanied by a gradual decline in the pulse significantly. Further findings from this study shows that the </w:t>
      </w:r>
      <w:r>
        <w:rPr>
          <w:rFonts w:ascii="Times New Roman" w:hAnsi="Times New Roman" w:cs="Times New Roman"/>
          <w:sz w:val="28"/>
          <w:szCs w:val="28"/>
        </w:rPr>
        <w:t xml:space="preserve">percentage categories of blood pressure among the elderly in yenagoa are: 8.37% optimal, 12.56% normal, 14.42% normal high, while the prevalence of hypertension in the following stages </w:t>
      </w:r>
      <w:proofErr w:type="gramStart"/>
      <w:r>
        <w:rPr>
          <w:rFonts w:ascii="Times New Roman" w:hAnsi="Times New Roman" w:cs="Times New Roman"/>
          <w:sz w:val="28"/>
          <w:szCs w:val="28"/>
        </w:rPr>
        <w:t>was :</w:t>
      </w:r>
      <w:proofErr w:type="gramEnd"/>
      <w:r>
        <w:rPr>
          <w:rFonts w:ascii="Times New Roman" w:hAnsi="Times New Roman" w:cs="Times New Roman"/>
          <w:sz w:val="28"/>
          <w:szCs w:val="28"/>
        </w:rPr>
        <w:t xml:space="preserve"> stage1 15.81%, stage2 46.98% and stage3 1.86% respectively. The following clinical warning signs were observed among the elderly considered in this study: Constant headache (34.4%</w:t>
      </w:r>
      <w:proofErr w:type="gramStart"/>
      <w:r>
        <w:rPr>
          <w:rFonts w:ascii="Times New Roman" w:hAnsi="Times New Roman" w:cs="Times New Roman"/>
          <w:sz w:val="28"/>
          <w:szCs w:val="28"/>
        </w:rPr>
        <w:t>),chest</w:t>
      </w:r>
      <w:proofErr w:type="gramEnd"/>
      <w:r>
        <w:rPr>
          <w:rFonts w:ascii="Times New Roman" w:hAnsi="Times New Roman" w:cs="Times New Roman"/>
          <w:sz w:val="28"/>
          <w:szCs w:val="28"/>
        </w:rPr>
        <w:t xml:space="preserve"> pain (31.6%), dizziness (29.8%),breathing difficulties (17.2%),anxiety (18.6%) and sleeping difficulties-insomnia (65.1%).</w:t>
      </w:r>
      <w:r>
        <w:rPr>
          <w:rFonts w:ascii="Times New Roman" w:hAnsi="Times New Roman"/>
          <w:b/>
          <w:color w:val="000000"/>
          <w:sz w:val="28"/>
          <w:szCs w:val="28"/>
        </w:rPr>
        <w:t xml:space="preserve"> Conclusion:</w:t>
      </w:r>
      <w:r>
        <w:rPr>
          <w:rFonts w:ascii="Times New Roman" w:hAnsi="Times New Roman"/>
          <w:color w:val="000000"/>
          <w:sz w:val="28"/>
          <w:szCs w:val="28"/>
        </w:rPr>
        <w:t xml:space="preserve"> This study observed a higher BP among elderly women above 80yrs compared with men. Furthermore, males within age 70-79yrs had a higher BP than elderly females. Though vascular pathophysiology is common in advanced hypertension, however the clinical impact varied among individuals.</w:t>
      </w:r>
      <w:r>
        <w:rPr>
          <w:rFonts w:ascii="Times New Roman" w:hAnsi="Times New Roman"/>
          <w:b/>
          <w:color w:val="000000"/>
          <w:sz w:val="28"/>
          <w:szCs w:val="28"/>
        </w:rPr>
        <w:t xml:space="preserve"> Hence e</w:t>
      </w:r>
      <w:r>
        <w:rPr>
          <w:rFonts w:ascii="Times New Roman" w:hAnsi="Times New Roman"/>
          <w:color w:val="000000"/>
          <w:sz w:val="28"/>
          <w:szCs w:val="28"/>
        </w:rPr>
        <w:t>arly diagnoses, regular physical activities, proper nutrition and follow up treatment of hypertension in the elderly may reduce the substantial risk from cardiovascular diseases and death.</w:t>
      </w:r>
    </w:p>
    <w:p w14:paraId="50F1C681" w14:textId="77777777" w:rsidR="00B41419" w:rsidRDefault="00D12939">
      <w:pPr>
        <w:jc w:val="both"/>
        <w:rPr>
          <w:rFonts w:ascii="Times New Roman" w:hAnsi="Times New Roman"/>
          <w:color w:val="000000"/>
          <w:sz w:val="28"/>
          <w:szCs w:val="28"/>
        </w:rPr>
      </w:pPr>
      <w:r>
        <w:rPr>
          <w:rFonts w:ascii="Times New Roman" w:hAnsi="Times New Roman"/>
          <w:b/>
          <w:color w:val="000000"/>
          <w:sz w:val="28"/>
          <w:szCs w:val="28"/>
        </w:rPr>
        <w:lastRenderedPageBreak/>
        <w:t xml:space="preserve">Keywords: </w:t>
      </w:r>
      <w:r>
        <w:rPr>
          <w:rFonts w:ascii="Times New Roman" w:hAnsi="Times New Roman"/>
          <w:color w:val="000000"/>
          <w:sz w:val="28"/>
          <w:szCs w:val="28"/>
        </w:rPr>
        <w:t>Age, Diastolic elderly, hypertension, pulse, systolic.</w:t>
      </w:r>
    </w:p>
    <w:p w14:paraId="665933C7" w14:textId="77777777" w:rsidR="00B41419" w:rsidRDefault="00B41419">
      <w:pPr>
        <w:tabs>
          <w:tab w:val="left" w:pos="7920"/>
        </w:tabs>
        <w:jc w:val="both"/>
        <w:rPr>
          <w:rFonts w:ascii="Times New Roman" w:hAnsi="Times New Roman"/>
          <w:b/>
          <w:color w:val="000000"/>
          <w:sz w:val="28"/>
          <w:szCs w:val="28"/>
        </w:rPr>
      </w:pPr>
    </w:p>
    <w:p w14:paraId="07244F3C" w14:textId="77777777" w:rsidR="00B41419" w:rsidRDefault="00B41419">
      <w:pPr>
        <w:tabs>
          <w:tab w:val="left" w:pos="7920"/>
        </w:tabs>
        <w:jc w:val="both"/>
        <w:rPr>
          <w:rFonts w:ascii="Times New Roman" w:hAnsi="Times New Roman"/>
          <w:b/>
          <w:color w:val="000000"/>
          <w:sz w:val="28"/>
          <w:szCs w:val="28"/>
        </w:rPr>
      </w:pPr>
    </w:p>
    <w:p w14:paraId="17006087" w14:textId="77777777" w:rsidR="00B41419" w:rsidRDefault="00B41419">
      <w:pPr>
        <w:tabs>
          <w:tab w:val="left" w:pos="7920"/>
        </w:tabs>
        <w:jc w:val="both"/>
        <w:rPr>
          <w:rFonts w:ascii="Times New Roman" w:hAnsi="Times New Roman"/>
          <w:b/>
          <w:color w:val="000000"/>
          <w:sz w:val="28"/>
          <w:szCs w:val="28"/>
        </w:rPr>
      </w:pPr>
    </w:p>
    <w:p w14:paraId="0483E992" w14:textId="77777777" w:rsidR="00B41419" w:rsidRDefault="00D12939">
      <w:pPr>
        <w:tabs>
          <w:tab w:val="left" w:pos="7920"/>
        </w:tabs>
        <w:jc w:val="both"/>
        <w:rPr>
          <w:rFonts w:ascii="Times New Roman" w:hAnsi="Times New Roman"/>
          <w:b/>
          <w:color w:val="000000"/>
          <w:sz w:val="28"/>
          <w:szCs w:val="28"/>
        </w:rPr>
      </w:pPr>
      <w:r>
        <w:rPr>
          <w:rFonts w:ascii="Times New Roman" w:hAnsi="Times New Roman"/>
          <w:b/>
          <w:color w:val="000000"/>
          <w:sz w:val="28"/>
          <w:szCs w:val="28"/>
        </w:rPr>
        <w:t xml:space="preserve">                                                    INTRODUCTION</w:t>
      </w:r>
      <w:r>
        <w:rPr>
          <w:rFonts w:ascii="Times New Roman" w:hAnsi="Times New Roman"/>
          <w:b/>
          <w:color w:val="000000"/>
          <w:sz w:val="28"/>
          <w:szCs w:val="28"/>
        </w:rPr>
        <w:tab/>
      </w:r>
    </w:p>
    <w:p w14:paraId="53A4474D" w14:textId="77777777" w:rsidR="00B41419" w:rsidRDefault="00D12939">
      <w:pPr>
        <w:jc w:val="both"/>
        <w:rPr>
          <w:rFonts w:ascii="Times New Roman" w:hAnsi="Times New Roman"/>
          <w:color w:val="000000"/>
          <w:sz w:val="28"/>
          <w:szCs w:val="28"/>
        </w:rPr>
      </w:pPr>
      <w:r>
        <w:rPr>
          <w:rFonts w:ascii="SimSun" w:hAnsi="SimSun"/>
          <w:sz w:val="28"/>
          <w:szCs w:val="28"/>
        </w:rPr>
        <w:t>Hypertension generally known as high blood pressure is a medical condition characterized by heightened blood pressure level in the arteries. It is a major predisposing factor for diseases of the cardiovascular system which includes myocardial infarction, apoplexy (stroke) and renal diseases (WHO, 2019</w:t>
      </w:r>
      <w:proofErr w:type="gramStart"/>
      <w:r>
        <w:rPr>
          <w:rFonts w:ascii="SimSun" w:hAnsi="SimSun"/>
          <w:sz w:val="28"/>
          <w:szCs w:val="28"/>
        </w:rPr>
        <w:t>).G</w:t>
      </w:r>
      <w:r>
        <w:rPr>
          <w:rFonts w:ascii="Times New Roman" w:hAnsi="Times New Roman"/>
          <w:color w:val="000000"/>
          <w:sz w:val="28"/>
          <w:szCs w:val="28"/>
        </w:rPr>
        <w:t>lobal</w:t>
      </w:r>
      <w:proofErr w:type="gramEnd"/>
      <w:r>
        <w:rPr>
          <w:rFonts w:ascii="Times New Roman" w:hAnsi="Times New Roman"/>
          <w:color w:val="000000"/>
          <w:sz w:val="28"/>
          <w:szCs w:val="28"/>
        </w:rPr>
        <w:t xml:space="preserve"> mortality rate attributed to hypertension and its complications yearly exceeds 10million (Murray </w:t>
      </w:r>
      <w:r>
        <w:rPr>
          <w:rFonts w:ascii="Times New Roman" w:hAnsi="Times New Roman"/>
          <w:i/>
          <w:color w:val="000000"/>
          <w:sz w:val="28"/>
          <w:szCs w:val="28"/>
        </w:rPr>
        <w:t>et al.,</w:t>
      </w:r>
      <w:r>
        <w:rPr>
          <w:rFonts w:ascii="Times New Roman" w:hAnsi="Times New Roman"/>
          <w:color w:val="000000"/>
          <w:sz w:val="28"/>
          <w:szCs w:val="28"/>
        </w:rPr>
        <w:t xml:space="preserve"> 2020).</w:t>
      </w:r>
      <w:r>
        <w:rPr>
          <w:rFonts w:ascii="SimSun" w:hAnsi="SimSun"/>
          <w:color w:val="000000"/>
          <w:sz w:val="28"/>
          <w:szCs w:val="28"/>
        </w:rPr>
        <w:t xml:space="preserve"> Types of hypertension include; primary/essential, secondary, isolated systolic, isolated diastolic, masked and white coat hypertension. Hypertensive patients mostly present with few symptoms such as headaches, breath hunger, fatigue, chest pain, vision problems e.t.c. It has various causes and risk factors which includes; age, gender, ethnicity, lifestyle, chronic stress etc.</w:t>
      </w:r>
      <w:r>
        <w:rPr>
          <w:rFonts w:ascii="Times New Roman" w:hAnsi="Times New Roman"/>
          <w:color w:val="000000"/>
          <w:sz w:val="28"/>
          <w:szCs w:val="28"/>
        </w:rPr>
        <w:t xml:space="preserve"> Tenable management of blood pressure in the elderly is pivotal for improving patient medical diagnosis and relieving the burden of health care system. Hypertension is a predominant degenerative disease among the elderly which serves as a capital risk factor of the cardiovascular system associated with fatality (Mills </w:t>
      </w:r>
      <w:r>
        <w:rPr>
          <w:rFonts w:ascii="Times New Roman" w:hAnsi="Times New Roman"/>
          <w:i/>
          <w:color w:val="000000"/>
          <w:sz w:val="28"/>
          <w:szCs w:val="28"/>
        </w:rPr>
        <w:t>et al</w:t>
      </w:r>
      <w:r>
        <w:rPr>
          <w:rFonts w:ascii="Times New Roman" w:hAnsi="Times New Roman"/>
          <w:color w:val="000000"/>
          <w:sz w:val="28"/>
          <w:szCs w:val="28"/>
        </w:rPr>
        <w:t xml:space="preserve">., 2020; Lawes &amp; Rodgers, 2008). </w:t>
      </w:r>
    </w:p>
    <w:p w14:paraId="605036D4" w14:textId="1D406075" w:rsidR="00B41419" w:rsidRDefault="00D12939">
      <w:pPr>
        <w:jc w:val="both"/>
        <w:rPr>
          <w:rFonts w:ascii="SimSun" w:hAnsi="SimSun"/>
          <w:color w:val="00B050"/>
          <w:sz w:val="28"/>
          <w:szCs w:val="28"/>
        </w:rPr>
      </w:pPr>
      <w:r>
        <w:rPr>
          <w:rFonts w:ascii="Times New Roman" w:hAnsi="Times New Roman"/>
          <w:color w:val="000000"/>
          <w:sz w:val="28"/>
          <w:szCs w:val="28"/>
        </w:rPr>
        <w:t xml:space="preserve">Older persons are an incomparable population, and the management of their blood pressure is distinct from that of the overall population (Muller as cited in Li </w:t>
      </w:r>
      <w:r>
        <w:rPr>
          <w:rFonts w:ascii="Times New Roman" w:hAnsi="Times New Roman"/>
          <w:i/>
          <w:color w:val="000000"/>
          <w:sz w:val="28"/>
          <w:szCs w:val="28"/>
        </w:rPr>
        <w:t>et al</w:t>
      </w:r>
      <w:r>
        <w:rPr>
          <w:rFonts w:ascii="Times New Roman" w:hAnsi="Times New Roman"/>
          <w:color w:val="000000"/>
          <w:sz w:val="28"/>
          <w:szCs w:val="28"/>
        </w:rPr>
        <w:t xml:space="preserve">., 2024). National Health Nutrition Examination Survey in the United States showed70% of persons above 65years with hypertension (Mozaffarian as cited in Leszczak </w:t>
      </w:r>
      <w:r>
        <w:rPr>
          <w:rFonts w:ascii="Times New Roman" w:hAnsi="Times New Roman"/>
          <w:i/>
          <w:color w:val="000000"/>
          <w:sz w:val="28"/>
          <w:szCs w:val="28"/>
        </w:rPr>
        <w:t>et al.,</w:t>
      </w:r>
      <w:r>
        <w:rPr>
          <w:rFonts w:ascii="Times New Roman" w:hAnsi="Times New Roman"/>
          <w:color w:val="000000"/>
          <w:sz w:val="28"/>
          <w:szCs w:val="28"/>
        </w:rPr>
        <w:t xml:space="preserve"> 2024). It was estimated that the worldwide prevalence of hypertension in people of 30-79years of age was at a level of 32% women and 34% men worldwide (Muntner </w:t>
      </w:r>
      <w:r>
        <w:rPr>
          <w:rFonts w:ascii="Times New Roman" w:hAnsi="Times New Roman"/>
          <w:i/>
          <w:color w:val="000000"/>
          <w:sz w:val="28"/>
          <w:szCs w:val="28"/>
        </w:rPr>
        <w:t>et al.,</w:t>
      </w:r>
      <w:r>
        <w:rPr>
          <w:rFonts w:ascii="Times New Roman" w:hAnsi="Times New Roman"/>
          <w:color w:val="000000"/>
          <w:sz w:val="28"/>
          <w:szCs w:val="28"/>
        </w:rPr>
        <w:t xml:space="preserve"> 2022). The 2017 global burden of disease estimated 1.56billion hypertensive person that will be affected in 2025 </w:t>
      </w:r>
      <w:proofErr w:type="gramStart"/>
      <w:r>
        <w:rPr>
          <w:rFonts w:ascii="Times New Roman" w:hAnsi="Times New Roman"/>
          <w:color w:val="000000"/>
          <w:sz w:val="28"/>
          <w:szCs w:val="28"/>
        </w:rPr>
        <w:t>globally.In</w:t>
      </w:r>
      <w:proofErr w:type="gramEnd"/>
      <w:r>
        <w:rPr>
          <w:rFonts w:ascii="Times New Roman" w:hAnsi="Times New Roman"/>
          <w:color w:val="000000"/>
          <w:sz w:val="28"/>
          <w:szCs w:val="28"/>
        </w:rPr>
        <w:t xml:space="preserve"> </w:t>
      </w:r>
      <w:r>
        <w:rPr>
          <w:rFonts w:ascii="Times New Roman" w:hAnsi="Times New Roman"/>
          <w:color w:val="000000"/>
          <w:sz w:val="28"/>
          <w:szCs w:val="28"/>
        </w:rPr>
        <w:lastRenderedPageBreak/>
        <w:t xml:space="preserve">Nigeria, Osun state precisely, the prevalence of hypertension among the elderly was 44.7% (Egbewale </w:t>
      </w:r>
      <w:r>
        <w:rPr>
          <w:rFonts w:ascii="Times New Roman" w:hAnsi="Times New Roman"/>
          <w:i/>
          <w:color w:val="000000"/>
          <w:sz w:val="28"/>
          <w:szCs w:val="28"/>
        </w:rPr>
        <w:t>et al.,</w:t>
      </w:r>
      <w:r>
        <w:rPr>
          <w:rFonts w:ascii="Times New Roman" w:hAnsi="Times New Roman"/>
          <w:color w:val="000000"/>
          <w:sz w:val="28"/>
          <w:szCs w:val="28"/>
        </w:rPr>
        <w:t xml:space="preserve"> 2019) while in Bayelsa state, a cross-sectional study conducted in Ogboloma community revealed a prevalence rate of 50.4% (</w:t>
      </w:r>
      <w:r>
        <w:rPr>
          <w:rFonts w:ascii="SimSun" w:hAnsi="SimSun"/>
          <w:sz w:val="28"/>
          <w:szCs w:val="28"/>
        </w:rPr>
        <w:t xml:space="preserve">Yahya </w:t>
      </w:r>
      <w:r>
        <w:rPr>
          <w:rFonts w:ascii="SimSun" w:hAnsi="SimSun"/>
          <w:i/>
          <w:sz w:val="28"/>
          <w:szCs w:val="28"/>
        </w:rPr>
        <w:t>et al.,</w:t>
      </w:r>
      <w:r>
        <w:rPr>
          <w:rFonts w:ascii="SimSun" w:hAnsi="SimSun"/>
          <w:sz w:val="28"/>
          <w:szCs w:val="28"/>
        </w:rPr>
        <w:t>2023). Hypertension is accountable for like 30.6% of all cardiovascular mortality in Nigeria, with the bulk of this mortality happening among older persons (</w:t>
      </w:r>
      <w:r>
        <w:rPr>
          <w:rFonts w:ascii="SimSun" w:hAnsi="SimSun"/>
          <w:color w:val="00B050"/>
          <w:sz w:val="28"/>
          <w:szCs w:val="28"/>
        </w:rPr>
        <w:t>Abdullah et al.,2021).</w:t>
      </w:r>
    </w:p>
    <w:p w14:paraId="00544567" w14:textId="7D9CEC28" w:rsidR="00B41419" w:rsidRDefault="00D12939">
      <w:pPr>
        <w:jc w:val="both"/>
        <w:rPr>
          <w:rFonts w:ascii="SimSun" w:hAnsi="SimSun"/>
          <w:sz w:val="28"/>
          <w:szCs w:val="28"/>
        </w:rPr>
      </w:pPr>
      <w:r>
        <w:rPr>
          <w:rFonts w:ascii="SimSun" w:hAnsi="SimSun"/>
          <w:sz w:val="28"/>
          <w:szCs w:val="28"/>
        </w:rPr>
        <w:t xml:space="preserve"> A publicized study in the European Heart Journal revealed that the prevalence of hypertension among older persons of 60-69years was around 54.5% (Kannel </w:t>
      </w:r>
      <w:r>
        <w:rPr>
          <w:rFonts w:ascii="SimSun" w:hAnsi="SimSun"/>
          <w:i/>
          <w:sz w:val="28"/>
          <w:szCs w:val="28"/>
        </w:rPr>
        <w:t>et</w:t>
      </w:r>
      <w:r>
        <w:rPr>
          <w:rFonts w:ascii="SimSun" w:hAnsi="SimSun"/>
          <w:sz w:val="28"/>
          <w:szCs w:val="28"/>
        </w:rPr>
        <w:t xml:space="preserve"> </w:t>
      </w:r>
      <w:r>
        <w:rPr>
          <w:rFonts w:ascii="SimSun" w:hAnsi="SimSun"/>
          <w:i/>
          <w:sz w:val="28"/>
          <w:szCs w:val="28"/>
        </w:rPr>
        <w:t>al.,</w:t>
      </w:r>
      <w:r>
        <w:rPr>
          <w:rFonts w:ascii="SimSun" w:hAnsi="SimSun"/>
          <w:sz w:val="28"/>
          <w:szCs w:val="28"/>
        </w:rPr>
        <w:t xml:space="preserve"> 2019). The prevalence of hypertension among older persons aged 60-69years was found to be about 63.2% in East Asia and 55.6% in South Asia in a study publicized in the Journal of Hypertension (WHO, 2019: Agyemang </w:t>
      </w:r>
      <w:r>
        <w:rPr>
          <w:rFonts w:ascii="SimSun" w:hAnsi="SimSun"/>
          <w:i/>
          <w:sz w:val="28"/>
          <w:szCs w:val="28"/>
        </w:rPr>
        <w:t>et al.,</w:t>
      </w:r>
      <w:r>
        <w:rPr>
          <w:rFonts w:ascii="SimSun" w:hAnsi="SimSun"/>
          <w:sz w:val="28"/>
          <w:szCs w:val="28"/>
        </w:rPr>
        <w:t xml:space="preserve"> 2019</w:t>
      </w:r>
      <w:proofErr w:type="gramStart"/>
      <w:r>
        <w:rPr>
          <w:rFonts w:ascii="SimSun" w:hAnsi="SimSun"/>
          <w:sz w:val="28"/>
          <w:szCs w:val="28"/>
        </w:rPr>
        <w:t>).Research</w:t>
      </w:r>
      <w:proofErr w:type="gramEnd"/>
      <w:r>
        <w:rPr>
          <w:rFonts w:ascii="SimSun" w:hAnsi="SimSun"/>
          <w:sz w:val="28"/>
          <w:szCs w:val="28"/>
        </w:rPr>
        <w:t xml:space="preserve"> published in the Journal of Hypertension revealed that the prevalence of hypertension among the older population was around 63.4% (Anjail </w:t>
      </w:r>
      <w:r>
        <w:rPr>
          <w:rFonts w:ascii="SimSun" w:hAnsi="SimSun"/>
          <w:i/>
          <w:sz w:val="28"/>
          <w:szCs w:val="28"/>
        </w:rPr>
        <w:t>et al.,2021</w:t>
      </w:r>
      <w:r>
        <w:rPr>
          <w:rFonts w:ascii="SimSun" w:hAnsi="SimSun"/>
          <w:sz w:val="28"/>
          <w:szCs w:val="28"/>
        </w:rPr>
        <w:t xml:space="preserve">  ). It has been observed that in the Southern part of Nigeria, the prevalence of hypertension among the elderly was around 59.2% in a study published in the Journal of Human Hypertension. The risk factor among the elderly includes age-related changes of the vascular system and lifestyle factors are significant contributors of hypertension (</w:t>
      </w:r>
      <w:proofErr w:type="spellStart"/>
      <w:r>
        <w:rPr>
          <w:rFonts w:ascii="SimSun" w:hAnsi="SimSun"/>
          <w:sz w:val="28"/>
          <w:szCs w:val="28"/>
        </w:rPr>
        <w:t>Zendrato</w:t>
      </w:r>
      <w:proofErr w:type="spellEnd"/>
      <w:r>
        <w:rPr>
          <w:rFonts w:ascii="SimSun" w:hAnsi="SimSun"/>
          <w:sz w:val="28"/>
          <w:szCs w:val="28"/>
        </w:rPr>
        <w:t xml:space="preserve"> </w:t>
      </w:r>
      <w:r>
        <w:rPr>
          <w:rFonts w:ascii="SimSun" w:hAnsi="SimSun"/>
          <w:i/>
          <w:sz w:val="28"/>
          <w:szCs w:val="28"/>
        </w:rPr>
        <w:t>et al</w:t>
      </w:r>
      <w:r>
        <w:rPr>
          <w:rFonts w:ascii="SimSun" w:hAnsi="SimSun"/>
          <w:sz w:val="28"/>
          <w:szCs w:val="28"/>
        </w:rPr>
        <w:t>.,2024). A survey promulgated in the European Heart Journal descry that hypertension was liable for about 20.4% of all cardiovascular mortality in Europe with the larger number of these death occurring in older individuals of 65years and above (Sharma et al.,2016). According (ESC/ESH,2024) the classification of hypertension is based on blood pressure level that includes;</w:t>
      </w:r>
    </w:p>
    <w:p w14:paraId="3BF7207D" w14:textId="77777777" w:rsidR="00B41419" w:rsidRDefault="00D12939">
      <w:pPr>
        <w:numPr>
          <w:ilvl w:val="0"/>
          <w:numId w:val="1"/>
        </w:numPr>
        <w:spacing w:line="480" w:lineRule="auto"/>
        <w:jc w:val="both"/>
        <w:rPr>
          <w:rFonts w:ascii="SimSun" w:hAnsi="SimSun"/>
          <w:sz w:val="28"/>
          <w:szCs w:val="28"/>
        </w:rPr>
      </w:pPr>
      <w:r>
        <w:rPr>
          <w:rFonts w:ascii="SimSun" w:hAnsi="SimSun"/>
          <w:sz w:val="28"/>
          <w:szCs w:val="28"/>
        </w:rPr>
        <w:t>Optimal: Less than 120/80mmHg</w:t>
      </w:r>
    </w:p>
    <w:p w14:paraId="12A62B5D" w14:textId="77777777" w:rsidR="00B41419" w:rsidRDefault="00D12939">
      <w:pPr>
        <w:numPr>
          <w:ilvl w:val="0"/>
          <w:numId w:val="1"/>
        </w:numPr>
        <w:spacing w:line="480" w:lineRule="auto"/>
        <w:jc w:val="both"/>
        <w:rPr>
          <w:rFonts w:ascii="SimSun" w:hAnsi="SimSun"/>
          <w:color w:val="000000"/>
          <w:sz w:val="28"/>
          <w:szCs w:val="28"/>
        </w:rPr>
      </w:pPr>
      <w:r>
        <w:rPr>
          <w:rFonts w:ascii="SimSun" w:hAnsi="SimSun"/>
          <w:color w:val="000000"/>
          <w:sz w:val="28"/>
          <w:szCs w:val="28"/>
        </w:rPr>
        <w:t>Normal: 120–129/80-84mmHg</w:t>
      </w:r>
    </w:p>
    <w:p w14:paraId="0BDA4962" w14:textId="77777777" w:rsidR="00B41419" w:rsidRDefault="00D12939">
      <w:pPr>
        <w:numPr>
          <w:ilvl w:val="0"/>
          <w:numId w:val="1"/>
        </w:numPr>
        <w:spacing w:line="480" w:lineRule="auto"/>
        <w:jc w:val="both"/>
        <w:rPr>
          <w:rFonts w:ascii="SimSun" w:hAnsi="SimSun"/>
          <w:color w:val="000000"/>
          <w:sz w:val="28"/>
          <w:szCs w:val="28"/>
        </w:rPr>
      </w:pPr>
      <w:r>
        <w:rPr>
          <w:rFonts w:ascii="SimSun" w:hAnsi="SimSun"/>
          <w:color w:val="000000"/>
          <w:sz w:val="28"/>
          <w:szCs w:val="28"/>
        </w:rPr>
        <w:lastRenderedPageBreak/>
        <w:t>Elevated normal: 130 -139/85-89mmHg</w:t>
      </w:r>
    </w:p>
    <w:p w14:paraId="503DE9BA" w14:textId="77777777" w:rsidR="00B41419" w:rsidRDefault="00D12939">
      <w:pPr>
        <w:numPr>
          <w:ilvl w:val="0"/>
          <w:numId w:val="1"/>
        </w:numPr>
        <w:spacing w:line="480" w:lineRule="auto"/>
        <w:jc w:val="both"/>
        <w:rPr>
          <w:rFonts w:ascii="SimSun" w:hAnsi="SimSun"/>
          <w:color w:val="000000"/>
          <w:sz w:val="28"/>
          <w:szCs w:val="28"/>
        </w:rPr>
      </w:pPr>
      <w:r>
        <w:rPr>
          <w:rFonts w:ascii="SimSun" w:hAnsi="SimSun"/>
          <w:color w:val="000000"/>
          <w:sz w:val="28"/>
          <w:szCs w:val="28"/>
        </w:rPr>
        <w:t>Grade 1 hypertension: 140-159/90-99mmHg</w:t>
      </w:r>
    </w:p>
    <w:p w14:paraId="723C5617" w14:textId="77777777" w:rsidR="00B41419" w:rsidRDefault="00D12939">
      <w:pPr>
        <w:numPr>
          <w:ilvl w:val="0"/>
          <w:numId w:val="1"/>
        </w:numPr>
        <w:spacing w:line="480" w:lineRule="auto"/>
        <w:jc w:val="both"/>
        <w:rPr>
          <w:rFonts w:ascii="SimSun" w:hAnsi="SimSun"/>
          <w:color w:val="000000"/>
          <w:sz w:val="28"/>
          <w:szCs w:val="28"/>
        </w:rPr>
      </w:pPr>
      <w:r>
        <w:rPr>
          <w:rFonts w:ascii="SimSun" w:hAnsi="SimSun"/>
          <w:color w:val="000000"/>
          <w:sz w:val="28"/>
          <w:szCs w:val="28"/>
        </w:rPr>
        <w:t>Grade 2hypertension:160-179/100-109</w:t>
      </w:r>
    </w:p>
    <w:p w14:paraId="0FBFA22D" w14:textId="77777777" w:rsidR="00B41419" w:rsidRDefault="00D12939">
      <w:pPr>
        <w:numPr>
          <w:ilvl w:val="0"/>
          <w:numId w:val="1"/>
        </w:numPr>
        <w:spacing w:line="480" w:lineRule="auto"/>
        <w:jc w:val="both"/>
        <w:rPr>
          <w:rFonts w:ascii="SimSun" w:hAnsi="SimSun"/>
          <w:color w:val="000000"/>
          <w:sz w:val="28"/>
          <w:szCs w:val="28"/>
        </w:rPr>
      </w:pPr>
      <w:r>
        <w:rPr>
          <w:rFonts w:ascii="SimSun" w:hAnsi="SimSun"/>
          <w:color w:val="000000"/>
          <w:sz w:val="28"/>
          <w:szCs w:val="28"/>
        </w:rPr>
        <w:t xml:space="preserve">Grade 3hypertension: ≥180/110mmHg </w:t>
      </w:r>
    </w:p>
    <w:p w14:paraId="45BD4887" w14:textId="77777777" w:rsidR="00B41419" w:rsidRDefault="00D12939">
      <w:pPr>
        <w:spacing w:line="480" w:lineRule="auto"/>
        <w:jc w:val="both"/>
        <w:rPr>
          <w:rFonts w:ascii="SimSun" w:hAnsi="SimSun"/>
          <w:sz w:val="28"/>
          <w:szCs w:val="28"/>
        </w:rPr>
      </w:pPr>
      <w:r>
        <w:rPr>
          <w:rFonts w:ascii="SimSun" w:hAnsi="SimSun"/>
          <w:sz w:val="28"/>
          <w:szCs w:val="28"/>
        </w:rPr>
        <w:t xml:space="preserve">The prevalence of hypertension increases with age from 22.4% in adults withi 18-39years to 63.1% in adults of 60years and older (Appel </w:t>
      </w:r>
      <w:r>
        <w:rPr>
          <w:rFonts w:ascii="SimSun" w:hAnsi="SimSun"/>
          <w:i/>
          <w:sz w:val="28"/>
          <w:szCs w:val="28"/>
        </w:rPr>
        <w:t>et al.,</w:t>
      </w:r>
      <w:r>
        <w:rPr>
          <w:rFonts w:ascii="SimSun" w:hAnsi="SimSun"/>
          <w:sz w:val="28"/>
          <w:szCs w:val="28"/>
        </w:rPr>
        <w:t xml:space="preserve"> 2020).</w:t>
      </w:r>
    </w:p>
    <w:p w14:paraId="09943505" w14:textId="77777777" w:rsidR="00B41419" w:rsidRDefault="00D12939">
      <w:pPr>
        <w:jc w:val="both"/>
        <w:rPr>
          <w:rFonts w:ascii="Times New Roman" w:hAnsi="Times New Roman" w:cs="Times New Roman"/>
          <w:b/>
          <w:sz w:val="28"/>
          <w:szCs w:val="28"/>
        </w:rPr>
      </w:pPr>
      <w:r>
        <w:rPr>
          <w:rFonts w:ascii="Times New Roman" w:hAnsi="Times New Roman" w:cs="Times New Roman"/>
          <w:b/>
          <w:sz w:val="28"/>
          <w:szCs w:val="28"/>
        </w:rPr>
        <w:t>MATERIALS AND METHODS</w:t>
      </w:r>
    </w:p>
    <w:p w14:paraId="15C2A95B" w14:textId="77777777" w:rsidR="00B41419" w:rsidRDefault="00D12939">
      <w:pPr>
        <w:jc w:val="both"/>
        <w:rPr>
          <w:rFonts w:ascii="Times New Roman" w:hAnsi="Times New Roman"/>
          <w:sz w:val="28"/>
          <w:szCs w:val="28"/>
        </w:rPr>
      </w:pPr>
      <w:r>
        <w:rPr>
          <w:rFonts w:ascii="Times New Roman" w:hAnsi="Times New Roman"/>
          <w:sz w:val="28"/>
          <w:szCs w:val="28"/>
        </w:rPr>
        <w:t xml:space="preserve">The research designed adopted in this study was descriptive </w:t>
      </w:r>
      <w:proofErr w:type="gramStart"/>
      <w:r>
        <w:rPr>
          <w:rFonts w:ascii="Times New Roman" w:hAnsi="Times New Roman"/>
          <w:sz w:val="28"/>
          <w:szCs w:val="28"/>
        </w:rPr>
        <w:t>cross sectional</w:t>
      </w:r>
      <w:proofErr w:type="gramEnd"/>
      <w:r>
        <w:rPr>
          <w:rFonts w:ascii="Times New Roman" w:hAnsi="Times New Roman"/>
          <w:sz w:val="28"/>
          <w:szCs w:val="28"/>
        </w:rPr>
        <w:t xml:space="preserve"> design.</w:t>
      </w:r>
    </w:p>
    <w:p w14:paraId="67E7C5CC" w14:textId="77777777" w:rsidR="00B41419" w:rsidRDefault="00D12939">
      <w:pPr>
        <w:jc w:val="both"/>
        <w:rPr>
          <w:rFonts w:ascii="Times New Roman" w:hAnsi="Times New Roman"/>
          <w:b/>
          <w:bCs/>
          <w:sz w:val="28"/>
          <w:szCs w:val="28"/>
        </w:rPr>
      </w:pPr>
      <w:r>
        <w:rPr>
          <w:rFonts w:ascii="Times New Roman" w:hAnsi="Times New Roman"/>
          <w:b/>
          <w:bCs/>
          <w:sz w:val="28"/>
          <w:szCs w:val="28"/>
        </w:rPr>
        <w:t>STUDY AREA</w:t>
      </w:r>
    </w:p>
    <w:p w14:paraId="419C16B9" w14:textId="77777777" w:rsidR="00B41419" w:rsidRDefault="00D12939">
      <w:pPr>
        <w:jc w:val="both"/>
        <w:rPr>
          <w:rFonts w:ascii="Times New Roman" w:hAnsi="Times New Roman"/>
          <w:sz w:val="28"/>
          <w:szCs w:val="28"/>
        </w:rPr>
      </w:pPr>
      <w:r>
        <w:rPr>
          <w:rFonts w:ascii="Times New Roman" w:hAnsi="Times New Roman"/>
          <w:sz w:val="28"/>
          <w:szCs w:val="28"/>
        </w:rPr>
        <w:t>The study was conducted in Igbogene, Yenegwe, Ovom and Yenagoa communities precisely in Bayelsa state.</w:t>
      </w:r>
    </w:p>
    <w:p w14:paraId="1C209B77" w14:textId="77777777" w:rsidR="00B41419" w:rsidRDefault="00D12939">
      <w:pPr>
        <w:spacing w:line="480" w:lineRule="auto"/>
        <w:jc w:val="both"/>
        <w:rPr>
          <w:rFonts w:ascii="Times New Roman" w:hAnsi="Times New Roman"/>
          <w:b/>
          <w:bCs/>
          <w:sz w:val="28"/>
          <w:szCs w:val="28"/>
        </w:rPr>
      </w:pPr>
      <w:r>
        <w:rPr>
          <w:rFonts w:ascii="Times New Roman" w:hAnsi="Times New Roman"/>
          <w:b/>
          <w:bCs/>
          <w:sz w:val="28"/>
          <w:szCs w:val="28"/>
        </w:rPr>
        <w:t>STUDY POPULATION</w:t>
      </w:r>
    </w:p>
    <w:p w14:paraId="29F8D90E" w14:textId="77777777" w:rsidR="00B41419" w:rsidRDefault="00D12939">
      <w:pPr>
        <w:jc w:val="both"/>
        <w:rPr>
          <w:rFonts w:ascii="Times New Roman" w:hAnsi="Times New Roman"/>
          <w:sz w:val="28"/>
          <w:szCs w:val="28"/>
        </w:rPr>
      </w:pPr>
      <w:r>
        <w:rPr>
          <w:rFonts w:ascii="Times New Roman" w:hAnsi="Times New Roman"/>
          <w:sz w:val="28"/>
          <w:szCs w:val="28"/>
        </w:rPr>
        <w:t>The study population solely consists of all the elderly that consented in the study area mentioned above.</w:t>
      </w:r>
    </w:p>
    <w:p w14:paraId="4AABCA19" w14:textId="77777777" w:rsidR="00B41419" w:rsidRDefault="00D12939">
      <w:pPr>
        <w:spacing w:line="480" w:lineRule="auto"/>
        <w:jc w:val="both"/>
        <w:rPr>
          <w:rFonts w:ascii="Times New Roman" w:hAnsi="Times New Roman"/>
          <w:b/>
          <w:bCs/>
          <w:sz w:val="28"/>
          <w:szCs w:val="28"/>
        </w:rPr>
      </w:pPr>
      <w:r>
        <w:rPr>
          <w:rFonts w:ascii="Times New Roman" w:hAnsi="Times New Roman"/>
          <w:b/>
          <w:bCs/>
          <w:sz w:val="28"/>
          <w:szCs w:val="28"/>
        </w:rPr>
        <w:t>SAMPLE SIZE</w:t>
      </w:r>
    </w:p>
    <w:p w14:paraId="3B74FD05" w14:textId="77777777" w:rsidR="00B41419" w:rsidRDefault="00D12939">
      <w:pPr>
        <w:spacing w:line="480" w:lineRule="auto"/>
        <w:jc w:val="both"/>
        <w:rPr>
          <w:rFonts w:ascii="Times New Roman" w:hAnsi="Times New Roman"/>
          <w:sz w:val="28"/>
          <w:szCs w:val="28"/>
        </w:rPr>
      </w:pPr>
      <w:r>
        <w:rPr>
          <w:rFonts w:ascii="Times New Roman" w:hAnsi="Times New Roman"/>
          <w:sz w:val="28"/>
          <w:szCs w:val="28"/>
        </w:rPr>
        <w:t>According to a study conducted by Suleiman and Amangu 2012 in Amassoma, Bayelsa state shows a 15.0% prevalence rate of hypertension among the elderly.</w:t>
      </w:r>
    </w:p>
    <w:p w14:paraId="121B7DCA"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lastRenderedPageBreak/>
        <w:t>Using Jakaran and Tamighna formulae (2013)</w:t>
      </w:r>
    </w:p>
    <w:p w14:paraId="43B5611C"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n=pq/(e/1.</w:t>
      </w:r>
      <w:proofErr w:type="gramStart"/>
      <w:r>
        <w:rPr>
          <w:rFonts w:ascii="Times New Roman" w:hAnsi="Times New Roman"/>
          <w:sz w:val="28"/>
          <w:szCs w:val="28"/>
        </w:rPr>
        <w:t>96)²</w:t>
      </w:r>
      <w:proofErr w:type="gramEnd"/>
    </w:p>
    <w:p w14:paraId="205B47E4"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n=15.0×100-p</w:t>
      </w:r>
      <w:proofErr w:type="gramStart"/>
      <w:r>
        <w:rPr>
          <w:rFonts w:ascii="Times New Roman" w:hAnsi="Times New Roman"/>
          <w:sz w:val="28"/>
          <w:szCs w:val="28"/>
        </w:rPr>
        <w:t>/(</w:t>
      </w:r>
      <w:proofErr w:type="gramEnd"/>
      <w:r>
        <w:rPr>
          <w:rFonts w:ascii="Times New Roman" w:hAnsi="Times New Roman"/>
          <w:sz w:val="28"/>
          <w:szCs w:val="28"/>
        </w:rPr>
        <w:t>5/1.96)²</w:t>
      </w:r>
    </w:p>
    <w:p w14:paraId="68E1ABB3"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n=15.0×85/6.51</w:t>
      </w:r>
    </w:p>
    <w:p w14:paraId="3484E2DF"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n=195.85</w:t>
      </w:r>
    </w:p>
    <w:p w14:paraId="69004D9D"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Adjusting for non-response rate of 10%</w:t>
      </w:r>
    </w:p>
    <w:p w14:paraId="4BAE809D"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10/100×195.85</w:t>
      </w:r>
    </w:p>
    <w:p w14:paraId="0088D531"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=0.1×195.85</w:t>
      </w:r>
    </w:p>
    <w:p w14:paraId="1C675739"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=19.585</w:t>
      </w:r>
    </w:p>
    <w:p w14:paraId="4389F5CF" w14:textId="77777777" w:rsidR="00B41419" w:rsidRDefault="00D12939">
      <w:pPr>
        <w:spacing w:after="0" w:line="480" w:lineRule="auto"/>
        <w:jc w:val="both"/>
        <w:rPr>
          <w:rFonts w:ascii="Times New Roman" w:hAnsi="Times New Roman"/>
          <w:sz w:val="28"/>
          <w:szCs w:val="28"/>
        </w:rPr>
      </w:pPr>
      <w:proofErr w:type="gramStart"/>
      <w:r>
        <w:rPr>
          <w:rFonts w:ascii="Times New Roman" w:hAnsi="Times New Roman"/>
          <w:sz w:val="28"/>
          <w:szCs w:val="28"/>
        </w:rPr>
        <w:t>Therefore</w:t>
      </w:r>
      <w:proofErr w:type="gramEnd"/>
      <w:r>
        <w:rPr>
          <w:rFonts w:ascii="Times New Roman" w:hAnsi="Times New Roman"/>
          <w:sz w:val="28"/>
          <w:szCs w:val="28"/>
        </w:rPr>
        <w:t xml:space="preserve"> sample size = 195.85+19.585</w:t>
      </w:r>
    </w:p>
    <w:p w14:paraId="1EA7CBD9" w14:textId="77777777" w:rsidR="00B41419" w:rsidRDefault="00D12939">
      <w:pPr>
        <w:spacing w:after="0" w:line="480" w:lineRule="auto"/>
        <w:jc w:val="both"/>
        <w:rPr>
          <w:rFonts w:ascii="Times New Roman" w:hAnsi="Times New Roman"/>
          <w:sz w:val="28"/>
          <w:szCs w:val="28"/>
        </w:rPr>
      </w:pPr>
      <w:r>
        <w:rPr>
          <w:rFonts w:ascii="Times New Roman" w:hAnsi="Times New Roman"/>
          <w:sz w:val="28"/>
          <w:szCs w:val="28"/>
        </w:rPr>
        <w:t>Sample size = 215 participants</w:t>
      </w:r>
    </w:p>
    <w:p w14:paraId="2644041F" w14:textId="77777777" w:rsidR="00B41419" w:rsidRDefault="00D12939">
      <w:pPr>
        <w:spacing w:line="480" w:lineRule="auto"/>
        <w:jc w:val="both"/>
        <w:rPr>
          <w:rFonts w:ascii="Times New Roman" w:hAnsi="Times New Roman"/>
          <w:sz w:val="28"/>
          <w:szCs w:val="28"/>
        </w:rPr>
      </w:pPr>
      <w:r>
        <w:rPr>
          <w:rFonts w:ascii="Times New Roman" w:hAnsi="Times New Roman"/>
          <w:b/>
          <w:bCs/>
          <w:sz w:val="28"/>
          <w:szCs w:val="28"/>
        </w:rPr>
        <w:t>SOURCES OF DATA:</w:t>
      </w:r>
      <w:r>
        <w:rPr>
          <w:rFonts w:ascii="Times New Roman" w:hAnsi="Times New Roman"/>
          <w:sz w:val="28"/>
          <w:szCs w:val="28"/>
        </w:rPr>
        <w:t xml:space="preserve"> Primary</w:t>
      </w:r>
    </w:p>
    <w:p w14:paraId="1A5EED42" w14:textId="77777777" w:rsidR="00B41419" w:rsidRDefault="00D12939">
      <w:pPr>
        <w:spacing w:line="480" w:lineRule="auto"/>
        <w:jc w:val="both"/>
        <w:rPr>
          <w:rFonts w:ascii="Times New Roman" w:hAnsi="Times New Roman"/>
          <w:b/>
          <w:bCs/>
          <w:sz w:val="28"/>
          <w:szCs w:val="28"/>
        </w:rPr>
      </w:pPr>
      <w:r>
        <w:rPr>
          <w:rFonts w:ascii="Times New Roman" w:hAnsi="Times New Roman"/>
          <w:b/>
          <w:bCs/>
          <w:sz w:val="28"/>
          <w:szCs w:val="28"/>
        </w:rPr>
        <w:t>INSTRUMENT FOR DATA COLLECTION</w:t>
      </w:r>
    </w:p>
    <w:p w14:paraId="46C0C834" w14:textId="77777777" w:rsidR="00B41419" w:rsidRDefault="00D12939">
      <w:pPr>
        <w:jc w:val="both"/>
        <w:rPr>
          <w:rFonts w:ascii="Times New Roman" w:hAnsi="Times New Roman"/>
          <w:sz w:val="28"/>
          <w:szCs w:val="28"/>
        </w:rPr>
      </w:pPr>
      <w:r>
        <w:rPr>
          <w:rFonts w:ascii="Times New Roman" w:hAnsi="Times New Roman"/>
          <w:sz w:val="28"/>
          <w:szCs w:val="28"/>
        </w:rPr>
        <w:t>The instrument used for data collection includes bathroom weighing scale to determine their weight, a stethoscope, an aneroid sphygmomanometer for recording the blood pressure and a meter rule/tape for taking the height. All information obtained from the respondents was documented in a self-well-structured questionnaire.</w:t>
      </w:r>
    </w:p>
    <w:p w14:paraId="6CCD5AD0" w14:textId="77777777" w:rsidR="00B41419" w:rsidRDefault="00B41419">
      <w:pPr>
        <w:jc w:val="both"/>
        <w:rPr>
          <w:rFonts w:ascii="Times New Roman" w:hAnsi="Times New Roman"/>
          <w:sz w:val="28"/>
          <w:szCs w:val="28"/>
        </w:rPr>
      </w:pPr>
    </w:p>
    <w:p w14:paraId="1D21DB4B" w14:textId="77777777" w:rsidR="00B41419" w:rsidRDefault="00D12939">
      <w:pPr>
        <w:jc w:val="both"/>
        <w:rPr>
          <w:rFonts w:ascii="Times New Roman" w:hAnsi="Times New Roman"/>
          <w:sz w:val="28"/>
          <w:szCs w:val="28"/>
        </w:rPr>
      </w:pPr>
      <w:r>
        <w:rPr>
          <w:rFonts w:ascii="Times New Roman" w:hAnsi="Times New Roman"/>
          <w:sz w:val="28"/>
          <w:szCs w:val="28"/>
        </w:rPr>
        <w:t>Result &amp; Discussion</w:t>
      </w:r>
    </w:p>
    <w:p w14:paraId="36E69E4B" w14:textId="77777777" w:rsidR="00B41419" w:rsidRDefault="00D12939">
      <w:pPr>
        <w:rPr>
          <w:rFonts w:ascii="Times New Roman" w:hAnsi="Times New Roman"/>
          <w:b/>
          <w:sz w:val="28"/>
          <w:szCs w:val="28"/>
        </w:rPr>
      </w:pPr>
      <w:r>
        <w:rPr>
          <w:rFonts w:ascii="Times New Roman" w:hAnsi="Times New Roman"/>
          <w:b/>
          <w:sz w:val="28"/>
          <w:szCs w:val="28"/>
        </w:rPr>
        <w:t xml:space="preserve">                                                            </w:t>
      </w:r>
    </w:p>
    <w:p w14:paraId="4853791D" w14:textId="77777777" w:rsidR="00B41419" w:rsidRDefault="00B41419">
      <w:pPr>
        <w:jc w:val="both"/>
        <w:rPr>
          <w:rFonts w:ascii="Times New Roman" w:hAnsi="Times New Roman"/>
          <w:sz w:val="28"/>
          <w:szCs w:val="28"/>
        </w:rPr>
      </w:pPr>
    </w:p>
    <w:p w14:paraId="455A2D85" w14:textId="77777777" w:rsidR="00B41419" w:rsidRDefault="00D12939">
      <w:pPr>
        <w:spacing w:line="480" w:lineRule="auto"/>
        <w:jc w:val="both"/>
        <w:rPr>
          <w:rFonts w:ascii="Times New Roman" w:hAnsi="Times New Roman"/>
          <w:b/>
          <w:bCs/>
          <w:sz w:val="28"/>
          <w:szCs w:val="28"/>
        </w:rPr>
      </w:pPr>
      <w:r>
        <w:rPr>
          <w:rFonts w:ascii="Times New Roman" w:hAnsi="Times New Roman"/>
          <w:b/>
          <w:bCs/>
          <w:sz w:val="28"/>
          <w:szCs w:val="28"/>
        </w:rPr>
        <w:lastRenderedPageBreak/>
        <w:t>DATA ANALYSIS</w:t>
      </w:r>
    </w:p>
    <w:p w14:paraId="2F9114F2" w14:textId="77777777" w:rsidR="00B41419" w:rsidRDefault="00D12939">
      <w:pPr>
        <w:jc w:val="both"/>
        <w:rPr>
          <w:rFonts w:ascii="Times New Roman" w:hAnsi="Times New Roman"/>
          <w:sz w:val="28"/>
          <w:szCs w:val="28"/>
        </w:rPr>
      </w:pPr>
      <w:r>
        <w:rPr>
          <w:rFonts w:ascii="Times New Roman" w:hAnsi="Times New Roman"/>
          <w:sz w:val="28"/>
          <w:szCs w:val="28"/>
        </w:rPr>
        <w:t>Data obtained were entered into microsoft excel spreadsheet (2023) and analyzed using SPSS version 24.0.</w:t>
      </w:r>
    </w:p>
    <w:p w14:paraId="6BDD4248" w14:textId="77777777" w:rsidR="00B41419" w:rsidRDefault="00B41419">
      <w:pPr>
        <w:jc w:val="both"/>
        <w:rPr>
          <w:rFonts w:ascii="Times New Roman" w:hAnsi="Times New Roman"/>
          <w:sz w:val="28"/>
          <w:szCs w:val="28"/>
        </w:rPr>
      </w:pPr>
    </w:p>
    <w:p w14:paraId="2244B11B" w14:textId="77777777" w:rsidR="00B41419" w:rsidRDefault="00B41419">
      <w:pPr>
        <w:jc w:val="both"/>
        <w:rPr>
          <w:rFonts w:ascii="Times New Roman" w:hAnsi="Times New Roman"/>
          <w:sz w:val="28"/>
          <w:szCs w:val="28"/>
        </w:rPr>
      </w:pPr>
    </w:p>
    <w:p w14:paraId="404B107B" w14:textId="77777777" w:rsidR="00B41419" w:rsidRDefault="00B41419">
      <w:pPr>
        <w:jc w:val="both"/>
        <w:rPr>
          <w:rFonts w:ascii="Times New Roman" w:hAnsi="Times New Roman"/>
          <w:sz w:val="28"/>
          <w:szCs w:val="28"/>
        </w:rPr>
      </w:pPr>
    </w:p>
    <w:p w14:paraId="1AC416F4" w14:textId="77777777" w:rsidR="00B41419" w:rsidRDefault="00B41419">
      <w:pPr>
        <w:jc w:val="both"/>
        <w:rPr>
          <w:rFonts w:ascii="Times New Roman" w:hAnsi="Times New Roman"/>
          <w:sz w:val="28"/>
          <w:szCs w:val="28"/>
        </w:rPr>
      </w:pPr>
    </w:p>
    <w:p w14:paraId="6FB14111" w14:textId="77777777" w:rsidR="00B41419" w:rsidRDefault="00B41419">
      <w:pPr>
        <w:jc w:val="both"/>
        <w:rPr>
          <w:rFonts w:ascii="Times New Roman" w:hAnsi="Times New Roman"/>
          <w:sz w:val="28"/>
          <w:szCs w:val="28"/>
        </w:rPr>
      </w:pPr>
    </w:p>
    <w:p w14:paraId="7E1A0C61" w14:textId="77777777" w:rsidR="00B41419" w:rsidRDefault="00B41419">
      <w:pPr>
        <w:jc w:val="both"/>
        <w:rPr>
          <w:rFonts w:ascii="Times New Roman" w:hAnsi="Times New Roman"/>
          <w:sz w:val="28"/>
          <w:szCs w:val="28"/>
        </w:rPr>
      </w:pPr>
    </w:p>
    <w:p w14:paraId="4859D1F6" w14:textId="77777777" w:rsidR="00B41419" w:rsidRDefault="00B41419">
      <w:pPr>
        <w:jc w:val="both"/>
        <w:rPr>
          <w:rFonts w:ascii="Times New Roman" w:hAnsi="Times New Roman"/>
          <w:sz w:val="28"/>
          <w:szCs w:val="28"/>
        </w:rPr>
      </w:pPr>
    </w:p>
    <w:p w14:paraId="38D8936C" w14:textId="77777777" w:rsidR="00B41419" w:rsidRDefault="00B41419">
      <w:pPr>
        <w:jc w:val="both"/>
        <w:rPr>
          <w:rFonts w:ascii="Times New Roman" w:hAnsi="Times New Roman"/>
          <w:sz w:val="28"/>
          <w:szCs w:val="28"/>
        </w:rPr>
      </w:pPr>
    </w:p>
    <w:p w14:paraId="679C73E5" w14:textId="77777777" w:rsidR="00B41419" w:rsidRDefault="00B41419">
      <w:pPr>
        <w:jc w:val="both"/>
        <w:rPr>
          <w:rFonts w:ascii="Times New Roman" w:hAnsi="Times New Roman"/>
          <w:sz w:val="28"/>
          <w:szCs w:val="28"/>
        </w:rPr>
      </w:pPr>
    </w:p>
    <w:p w14:paraId="7816F3FA" w14:textId="77777777" w:rsidR="00B41419" w:rsidRDefault="00B41419">
      <w:pPr>
        <w:jc w:val="both"/>
        <w:rPr>
          <w:rFonts w:ascii="Times New Roman" w:hAnsi="Times New Roman"/>
          <w:b/>
          <w:sz w:val="28"/>
          <w:szCs w:val="28"/>
        </w:rPr>
      </w:pPr>
    </w:p>
    <w:p w14:paraId="239AAB38" w14:textId="77777777" w:rsidR="00B41419" w:rsidRDefault="00B41419">
      <w:pPr>
        <w:jc w:val="both"/>
        <w:rPr>
          <w:rFonts w:ascii="Times New Roman" w:hAnsi="Times New Roman"/>
          <w:b/>
          <w:sz w:val="28"/>
          <w:szCs w:val="28"/>
        </w:rPr>
      </w:pPr>
    </w:p>
    <w:p w14:paraId="7FA73E4F" w14:textId="77777777" w:rsidR="00B41419" w:rsidRDefault="00B41419">
      <w:pPr>
        <w:jc w:val="both"/>
        <w:rPr>
          <w:rFonts w:ascii="Times New Roman" w:hAnsi="Times New Roman"/>
          <w:b/>
          <w:sz w:val="28"/>
          <w:szCs w:val="28"/>
        </w:rPr>
      </w:pPr>
    </w:p>
    <w:p w14:paraId="4E0E5B07" w14:textId="77777777" w:rsidR="00B41419" w:rsidRDefault="00B41419">
      <w:pPr>
        <w:jc w:val="both"/>
        <w:rPr>
          <w:rFonts w:ascii="Times New Roman" w:hAnsi="Times New Roman"/>
          <w:b/>
          <w:sz w:val="28"/>
          <w:szCs w:val="28"/>
        </w:rPr>
      </w:pPr>
    </w:p>
    <w:p w14:paraId="17C6FEFA" w14:textId="77777777" w:rsidR="00B41419" w:rsidRDefault="00B41419">
      <w:pPr>
        <w:jc w:val="both"/>
        <w:rPr>
          <w:rFonts w:ascii="Times New Roman" w:hAnsi="Times New Roman"/>
          <w:b/>
          <w:sz w:val="28"/>
          <w:szCs w:val="28"/>
        </w:rPr>
      </w:pPr>
    </w:p>
    <w:p w14:paraId="483071B8" w14:textId="77777777" w:rsidR="00B41419" w:rsidRDefault="00B41419">
      <w:pPr>
        <w:jc w:val="both"/>
        <w:rPr>
          <w:rFonts w:ascii="Times New Roman" w:hAnsi="Times New Roman"/>
          <w:b/>
          <w:sz w:val="28"/>
          <w:szCs w:val="28"/>
        </w:rPr>
      </w:pPr>
    </w:p>
    <w:p w14:paraId="058782D4" w14:textId="77777777" w:rsidR="00B41419" w:rsidRDefault="00D12939">
      <w:pPr>
        <w:spacing w:after="0" w:line="240" w:lineRule="auto"/>
        <w:jc w:val="both"/>
        <w:rPr>
          <w:rFonts w:ascii="SimSun" w:hAnsi="SimSun"/>
          <w:b/>
          <w:sz w:val="28"/>
          <w:szCs w:val="28"/>
        </w:rPr>
      </w:pPr>
      <w:r>
        <w:rPr>
          <w:rFonts w:ascii="SimSun" w:hAnsi="SimSun"/>
          <w:b/>
          <w:sz w:val="28"/>
          <w:szCs w:val="28"/>
        </w:rPr>
        <w:t>Table 1: Socio-Demographic Characteristics of the Study Population</w:t>
      </w:r>
    </w:p>
    <w:p w14:paraId="3AB2B078" w14:textId="77777777" w:rsidR="00B41419" w:rsidRDefault="00D12939">
      <w:pPr>
        <w:spacing w:after="0" w:line="240" w:lineRule="auto"/>
        <w:jc w:val="both"/>
        <w:rPr>
          <w:rFonts w:ascii="SimSun" w:hAnsi="SimSun"/>
          <w:sz w:val="28"/>
          <w:szCs w:val="28"/>
        </w:rPr>
      </w:pPr>
      <w:r>
        <w:rPr>
          <w:rFonts w:ascii="SimSun" w:hAnsi="SimSun"/>
          <w:noProof/>
          <w:sz w:val="28"/>
          <w:szCs w:val="28"/>
        </w:rPr>
        <mc:AlternateContent>
          <mc:Choice Requires="wps">
            <w:drawing>
              <wp:anchor distT="0" distB="0" distL="0" distR="0" simplePos="0" relativeHeight="2" behindDoc="0" locked="0" layoutInCell="1" allowOverlap="1" wp14:anchorId="5F50797B" wp14:editId="2D51513B">
                <wp:simplePos x="0" y="0"/>
                <wp:positionH relativeFrom="column">
                  <wp:posOffset>-104775</wp:posOffset>
                </wp:positionH>
                <wp:positionV relativeFrom="paragraph">
                  <wp:posOffset>50164</wp:posOffset>
                </wp:positionV>
                <wp:extent cx="6524625" cy="0"/>
                <wp:effectExtent l="0" t="0" r="9525" b="19050"/>
                <wp:wrapNone/>
                <wp:docPr id="102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DEF16FE" id="_x0000_t32" coordsize="21600,21600" o:spt="32" o:oned="t" path="m,l21600,21600e" filled="f">
                <v:path arrowok="t" fillok="f" o:connecttype="none"/>
                <o:lock v:ext="edit" shapetype="t"/>
              </v:shapetype>
              <v:shape id="Straight Arrow Connector 15" o:spid="_x0000_s1026" type="#_x0000_t32" style="position:absolute;margin-left:-8.25pt;margin-top:3.95pt;width:513.75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">
                <o:lock v:ext="edit" shapetype="f"/>
              </v:shape>
            </w:pict>
          </mc:Fallback>
        </mc:AlternateContent>
      </w:r>
    </w:p>
    <w:p w14:paraId="7428C0EF" w14:textId="77777777" w:rsidR="00B41419" w:rsidRDefault="00D12939">
      <w:pPr>
        <w:spacing w:after="0" w:line="240" w:lineRule="auto"/>
        <w:jc w:val="both"/>
        <w:rPr>
          <w:rFonts w:ascii="SimSun" w:hAnsi="SimSun"/>
          <w:sz w:val="28"/>
          <w:szCs w:val="28"/>
        </w:rPr>
      </w:pPr>
      <w:r>
        <w:rPr>
          <w:rFonts w:ascii="SimSun" w:hAnsi="SimSun"/>
          <w:sz w:val="28"/>
          <w:szCs w:val="28"/>
        </w:rPr>
        <w:t>S/N</w:t>
      </w:r>
      <w:r>
        <w:rPr>
          <w:rFonts w:ascii="SimSun" w:hAnsi="SimSun"/>
          <w:sz w:val="28"/>
          <w:szCs w:val="28"/>
        </w:rPr>
        <w:tab/>
      </w:r>
      <w:r>
        <w:rPr>
          <w:rFonts w:ascii="SimSun" w:hAnsi="SimSun"/>
          <w:sz w:val="28"/>
          <w:szCs w:val="28"/>
        </w:rPr>
        <w:tab/>
        <w:t>Variables</w:t>
      </w:r>
      <w:r>
        <w:rPr>
          <w:rFonts w:ascii="SimSun" w:hAnsi="SimSun"/>
          <w:sz w:val="28"/>
          <w:szCs w:val="28"/>
        </w:rPr>
        <w:tab/>
      </w:r>
      <w:r>
        <w:rPr>
          <w:rFonts w:ascii="SimSun" w:hAnsi="SimSun"/>
          <w:sz w:val="28"/>
          <w:szCs w:val="28"/>
        </w:rPr>
        <w:tab/>
        <w:t xml:space="preserve">     Frequency (n=215)</w:t>
      </w:r>
      <w:r>
        <w:rPr>
          <w:rFonts w:ascii="SimSun" w:hAnsi="SimSun"/>
          <w:sz w:val="28"/>
          <w:szCs w:val="28"/>
        </w:rPr>
        <w:tab/>
      </w:r>
      <w:r>
        <w:rPr>
          <w:rFonts w:ascii="SimSun" w:hAnsi="SimSun"/>
          <w:sz w:val="28"/>
          <w:szCs w:val="28"/>
        </w:rPr>
        <w:tab/>
        <w:t xml:space="preserve">             Percentage (%)</w:t>
      </w:r>
    </w:p>
    <w:p w14:paraId="5A7E8CC1" w14:textId="77777777" w:rsidR="00B41419" w:rsidRDefault="00D12939">
      <w:pPr>
        <w:tabs>
          <w:tab w:val="left" w:pos="1641"/>
        </w:tabs>
        <w:spacing w:after="0" w:line="240" w:lineRule="auto"/>
        <w:jc w:val="both"/>
        <w:rPr>
          <w:rFonts w:ascii="SimSun" w:hAnsi="SimSun"/>
          <w:sz w:val="28"/>
          <w:szCs w:val="28"/>
        </w:rPr>
      </w:pPr>
      <w:r>
        <w:rPr>
          <w:rFonts w:ascii="SimSun" w:hAnsi="SimSun"/>
          <w:noProof/>
          <w:sz w:val="28"/>
          <w:szCs w:val="28"/>
        </w:rPr>
        <mc:AlternateContent>
          <mc:Choice Requires="wps">
            <w:drawing>
              <wp:anchor distT="0" distB="0" distL="0" distR="0" simplePos="0" relativeHeight="3" behindDoc="0" locked="0" layoutInCell="1" allowOverlap="1" wp14:anchorId="23A60D57" wp14:editId="345A9255">
                <wp:simplePos x="0" y="0"/>
                <wp:positionH relativeFrom="column">
                  <wp:posOffset>-66675</wp:posOffset>
                </wp:positionH>
                <wp:positionV relativeFrom="paragraph">
                  <wp:posOffset>59053</wp:posOffset>
                </wp:positionV>
                <wp:extent cx="6524625" cy="0"/>
                <wp:effectExtent l="0" t="0" r="9525" b="19050"/>
                <wp:wrapNone/>
                <wp:docPr id="102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7B9BF6" id="Straight Arrow Connector 14" o:spid="_x0000_s1026" type="#_x0000_t32" style="position:absolute;margin-left:-5.25pt;margin-top:4.65pt;width:513.75pt;height:0;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">
                <o:lock v:ext="edit" shapetype="f"/>
              </v:shape>
            </w:pict>
          </mc:Fallback>
        </mc:AlternateContent>
      </w:r>
      <w:r>
        <w:rPr>
          <w:rFonts w:ascii="SimSun" w:hAnsi="SimSun"/>
          <w:sz w:val="28"/>
          <w:szCs w:val="28"/>
        </w:rPr>
        <w:tab/>
      </w:r>
    </w:p>
    <w:p w14:paraId="43EAB2BC" w14:textId="77777777" w:rsidR="00B41419" w:rsidRDefault="00D12939">
      <w:pPr>
        <w:spacing w:after="0" w:line="240" w:lineRule="auto"/>
        <w:jc w:val="both"/>
        <w:rPr>
          <w:rFonts w:ascii="SimSun" w:hAnsi="SimSun"/>
          <w:b/>
          <w:sz w:val="28"/>
          <w:szCs w:val="28"/>
        </w:rPr>
      </w:pPr>
      <w:r>
        <w:rPr>
          <w:rFonts w:ascii="SimSun" w:hAnsi="SimSun"/>
          <w:b/>
          <w:sz w:val="28"/>
          <w:szCs w:val="28"/>
        </w:rPr>
        <w:t>1</w:t>
      </w:r>
      <w:r>
        <w:rPr>
          <w:rFonts w:ascii="SimSun" w:hAnsi="SimSun"/>
          <w:b/>
          <w:sz w:val="28"/>
          <w:szCs w:val="28"/>
        </w:rPr>
        <w:tab/>
      </w:r>
      <w:r>
        <w:rPr>
          <w:rFonts w:ascii="SimSun" w:hAnsi="SimSun"/>
          <w:b/>
          <w:sz w:val="28"/>
          <w:szCs w:val="28"/>
        </w:rPr>
        <w:tab/>
        <w:t>Age</w:t>
      </w:r>
    </w:p>
    <w:p w14:paraId="1DD7C259"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60-64yrs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80</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37.2</w:t>
      </w:r>
    </w:p>
    <w:p w14:paraId="794780F5" w14:textId="77777777" w:rsidR="00B41419" w:rsidRDefault="00D12939">
      <w:pPr>
        <w:spacing w:after="0" w:line="240" w:lineRule="auto"/>
        <w:jc w:val="both"/>
        <w:rPr>
          <w:rFonts w:ascii="SimSun" w:hAnsi="SimSun"/>
          <w:sz w:val="28"/>
          <w:szCs w:val="28"/>
        </w:rPr>
      </w:pPr>
      <w:r>
        <w:rPr>
          <w:rFonts w:ascii="SimSun" w:hAnsi="SimSun"/>
          <w:sz w:val="28"/>
          <w:szCs w:val="28"/>
        </w:rPr>
        <w:lastRenderedPageBreak/>
        <w:t>b</w:t>
      </w:r>
      <w:r>
        <w:rPr>
          <w:rFonts w:ascii="SimSun" w:hAnsi="SimSun"/>
          <w:sz w:val="28"/>
          <w:szCs w:val="28"/>
        </w:rPr>
        <w:tab/>
      </w:r>
      <w:r>
        <w:rPr>
          <w:rFonts w:ascii="SimSun" w:hAnsi="SimSun"/>
          <w:sz w:val="28"/>
          <w:szCs w:val="28"/>
        </w:rPr>
        <w:tab/>
        <w:t>65-69yrs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43</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20.0</w:t>
      </w:r>
    </w:p>
    <w:p w14:paraId="472B32C9" w14:textId="77777777" w:rsidR="00B41419" w:rsidRDefault="00D12939">
      <w:pPr>
        <w:spacing w:after="0" w:line="240" w:lineRule="auto"/>
        <w:jc w:val="both"/>
        <w:rPr>
          <w:rFonts w:ascii="SimSun" w:hAnsi="SimSun"/>
          <w:sz w:val="28"/>
          <w:szCs w:val="28"/>
        </w:rPr>
      </w:pPr>
      <w:r>
        <w:rPr>
          <w:rFonts w:ascii="SimSun" w:hAnsi="SimSun"/>
          <w:sz w:val="28"/>
          <w:szCs w:val="28"/>
        </w:rPr>
        <w:t>c</w:t>
      </w:r>
      <w:r>
        <w:rPr>
          <w:rFonts w:ascii="SimSun" w:hAnsi="SimSun"/>
          <w:sz w:val="28"/>
          <w:szCs w:val="28"/>
        </w:rPr>
        <w:tab/>
      </w:r>
      <w:r>
        <w:rPr>
          <w:rFonts w:ascii="SimSun" w:hAnsi="SimSun"/>
          <w:sz w:val="28"/>
          <w:szCs w:val="28"/>
        </w:rPr>
        <w:tab/>
        <w:t>70-74yrs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38</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17.7</w:t>
      </w:r>
    </w:p>
    <w:p w14:paraId="5F48258E" w14:textId="77777777" w:rsidR="00B41419" w:rsidRDefault="00D12939">
      <w:pPr>
        <w:spacing w:after="0" w:line="240" w:lineRule="auto"/>
        <w:jc w:val="both"/>
        <w:rPr>
          <w:rFonts w:ascii="SimSun" w:hAnsi="SimSun"/>
          <w:sz w:val="28"/>
          <w:szCs w:val="28"/>
        </w:rPr>
      </w:pPr>
      <w:r>
        <w:rPr>
          <w:rFonts w:ascii="SimSun" w:hAnsi="SimSun"/>
          <w:sz w:val="28"/>
          <w:szCs w:val="28"/>
        </w:rPr>
        <w:t>d</w:t>
      </w:r>
      <w:r>
        <w:rPr>
          <w:rFonts w:ascii="SimSun" w:hAnsi="SimSun"/>
          <w:sz w:val="28"/>
          <w:szCs w:val="28"/>
        </w:rPr>
        <w:tab/>
      </w:r>
      <w:r>
        <w:rPr>
          <w:rFonts w:ascii="SimSun" w:hAnsi="SimSun"/>
          <w:sz w:val="28"/>
          <w:szCs w:val="28"/>
        </w:rPr>
        <w:tab/>
        <w:t>75-79yrs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26</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12.1</w:t>
      </w:r>
    </w:p>
    <w:p w14:paraId="6DD59EEF" w14:textId="77777777" w:rsidR="00B41419" w:rsidRDefault="00D12939">
      <w:pPr>
        <w:spacing w:after="0" w:line="240" w:lineRule="auto"/>
        <w:jc w:val="both"/>
        <w:rPr>
          <w:rFonts w:ascii="SimSun" w:hAnsi="SimSun"/>
          <w:sz w:val="28"/>
          <w:szCs w:val="28"/>
        </w:rPr>
      </w:pPr>
      <w:r>
        <w:rPr>
          <w:rFonts w:ascii="SimSun" w:hAnsi="SimSun"/>
          <w:sz w:val="28"/>
          <w:szCs w:val="28"/>
        </w:rPr>
        <w:t>e</w:t>
      </w:r>
      <w:r>
        <w:rPr>
          <w:rFonts w:ascii="SimSun" w:hAnsi="SimSun"/>
          <w:sz w:val="28"/>
          <w:szCs w:val="28"/>
        </w:rPr>
        <w:tab/>
      </w:r>
      <w:r>
        <w:rPr>
          <w:rFonts w:ascii="SimSun" w:hAnsi="SimSun"/>
          <w:sz w:val="28"/>
          <w:szCs w:val="28"/>
        </w:rPr>
        <w:tab/>
        <w:t>80yrs &amp; older</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28</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13.0</w:t>
      </w:r>
    </w:p>
    <w:p w14:paraId="373F3BAC" w14:textId="77777777" w:rsidR="00B41419" w:rsidRDefault="00B41419">
      <w:pPr>
        <w:spacing w:after="0" w:line="240" w:lineRule="auto"/>
        <w:jc w:val="both"/>
        <w:rPr>
          <w:rFonts w:ascii="SimSun" w:hAnsi="SimSun"/>
          <w:sz w:val="28"/>
          <w:szCs w:val="28"/>
        </w:rPr>
      </w:pPr>
    </w:p>
    <w:p w14:paraId="0FE11146" w14:textId="77777777" w:rsidR="00B41419" w:rsidRDefault="00D12939">
      <w:pPr>
        <w:spacing w:after="0" w:line="240" w:lineRule="auto"/>
        <w:jc w:val="both"/>
        <w:rPr>
          <w:rFonts w:ascii="SimSun" w:hAnsi="SimSun"/>
          <w:b/>
          <w:sz w:val="28"/>
          <w:szCs w:val="28"/>
        </w:rPr>
      </w:pPr>
      <w:r>
        <w:rPr>
          <w:rFonts w:ascii="SimSun" w:hAnsi="SimSun"/>
          <w:b/>
          <w:sz w:val="28"/>
          <w:szCs w:val="28"/>
        </w:rPr>
        <w:t>2</w:t>
      </w:r>
      <w:r>
        <w:rPr>
          <w:rFonts w:ascii="SimSun" w:hAnsi="SimSun"/>
          <w:b/>
          <w:sz w:val="28"/>
          <w:szCs w:val="28"/>
        </w:rPr>
        <w:tab/>
      </w:r>
      <w:r>
        <w:rPr>
          <w:rFonts w:ascii="SimSun" w:hAnsi="SimSun"/>
          <w:b/>
          <w:sz w:val="28"/>
          <w:szCs w:val="28"/>
        </w:rPr>
        <w:tab/>
        <w:t>Gender</w:t>
      </w:r>
      <w:r>
        <w:rPr>
          <w:rFonts w:ascii="SimSun" w:hAnsi="SimSun"/>
          <w:b/>
          <w:sz w:val="28"/>
          <w:szCs w:val="28"/>
        </w:rPr>
        <w:tab/>
      </w:r>
      <w:r>
        <w:rPr>
          <w:rFonts w:ascii="SimSun" w:hAnsi="SimSun"/>
          <w:b/>
          <w:sz w:val="28"/>
          <w:szCs w:val="28"/>
        </w:rPr>
        <w:tab/>
      </w:r>
    </w:p>
    <w:p w14:paraId="48607176"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Male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88</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40.93</w:t>
      </w:r>
    </w:p>
    <w:p w14:paraId="36ED9D33" w14:textId="77777777" w:rsidR="00B41419" w:rsidRDefault="00D12939">
      <w:pPr>
        <w:spacing w:after="0" w:line="24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Female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127</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59.07</w:t>
      </w:r>
    </w:p>
    <w:p w14:paraId="54B4857E" w14:textId="77777777" w:rsidR="00B41419" w:rsidRDefault="00B41419">
      <w:pPr>
        <w:spacing w:after="0" w:line="240" w:lineRule="auto"/>
        <w:ind w:firstLine="720"/>
        <w:jc w:val="both"/>
        <w:rPr>
          <w:rFonts w:ascii="SimSun" w:hAnsi="SimSun"/>
          <w:sz w:val="28"/>
          <w:szCs w:val="28"/>
        </w:rPr>
      </w:pPr>
    </w:p>
    <w:p w14:paraId="2C72160E" w14:textId="77777777" w:rsidR="00B41419" w:rsidRDefault="00D12939">
      <w:pPr>
        <w:spacing w:after="0" w:line="240" w:lineRule="auto"/>
        <w:jc w:val="both"/>
        <w:rPr>
          <w:rFonts w:ascii="SimSun" w:hAnsi="SimSun"/>
          <w:b/>
          <w:sz w:val="28"/>
          <w:szCs w:val="28"/>
        </w:rPr>
      </w:pPr>
      <w:r>
        <w:rPr>
          <w:rFonts w:ascii="SimSun" w:hAnsi="SimSun"/>
          <w:b/>
          <w:sz w:val="28"/>
          <w:szCs w:val="28"/>
        </w:rPr>
        <w:t>3</w:t>
      </w:r>
      <w:r>
        <w:rPr>
          <w:rFonts w:ascii="SimSun" w:hAnsi="SimSun"/>
          <w:b/>
          <w:sz w:val="28"/>
          <w:szCs w:val="28"/>
        </w:rPr>
        <w:tab/>
      </w:r>
      <w:r>
        <w:rPr>
          <w:rFonts w:ascii="SimSun" w:hAnsi="SimSun"/>
          <w:b/>
          <w:sz w:val="28"/>
          <w:szCs w:val="28"/>
        </w:rPr>
        <w:tab/>
        <w:t>Marital Status</w:t>
      </w:r>
    </w:p>
    <w:p w14:paraId="2FC4E46A"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Single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23</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10.7</w:t>
      </w:r>
    </w:p>
    <w:p w14:paraId="2F7B7B5E" w14:textId="77777777" w:rsidR="00B41419" w:rsidRDefault="00D12939">
      <w:pPr>
        <w:spacing w:after="0" w:line="24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Married</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106</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49.4</w:t>
      </w:r>
    </w:p>
    <w:p w14:paraId="2F389C37" w14:textId="77777777" w:rsidR="00B41419" w:rsidRDefault="00D12939">
      <w:pPr>
        <w:spacing w:after="0" w:line="240" w:lineRule="auto"/>
        <w:jc w:val="both"/>
        <w:rPr>
          <w:rFonts w:ascii="SimSun" w:hAnsi="SimSun"/>
          <w:sz w:val="28"/>
          <w:szCs w:val="28"/>
        </w:rPr>
      </w:pPr>
      <w:r>
        <w:rPr>
          <w:rFonts w:ascii="SimSun" w:hAnsi="SimSun"/>
          <w:sz w:val="28"/>
          <w:szCs w:val="28"/>
        </w:rPr>
        <w:t>c</w:t>
      </w:r>
      <w:r>
        <w:rPr>
          <w:rFonts w:ascii="SimSun" w:hAnsi="SimSun"/>
          <w:sz w:val="28"/>
          <w:szCs w:val="28"/>
        </w:rPr>
        <w:tab/>
      </w:r>
      <w:r>
        <w:rPr>
          <w:rFonts w:ascii="SimSun" w:hAnsi="SimSun"/>
          <w:sz w:val="28"/>
          <w:szCs w:val="28"/>
        </w:rPr>
        <w:tab/>
        <w:t>Divorced</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26</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12.1</w:t>
      </w:r>
    </w:p>
    <w:p w14:paraId="29CDC65E" w14:textId="77777777" w:rsidR="00B41419" w:rsidRDefault="00D12939">
      <w:pPr>
        <w:spacing w:after="0" w:line="240" w:lineRule="auto"/>
        <w:jc w:val="both"/>
        <w:rPr>
          <w:rFonts w:ascii="SimSun" w:hAnsi="SimSun"/>
          <w:sz w:val="28"/>
          <w:szCs w:val="28"/>
        </w:rPr>
      </w:pPr>
      <w:r>
        <w:rPr>
          <w:rFonts w:ascii="SimSun" w:hAnsi="SimSun"/>
          <w:sz w:val="28"/>
          <w:szCs w:val="28"/>
        </w:rPr>
        <w:t xml:space="preserve">d </w:t>
      </w:r>
      <w:r>
        <w:rPr>
          <w:rFonts w:ascii="SimSun" w:hAnsi="SimSun"/>
          <w:sz w:val="28"/>
          <w:szCs w:val="28"/>
        </w:rPr>
        <w:tab/>
      </w:r>
      <w:r>
        <w:rPr>
          <w:rFonts w:ascii="SimSun" w:hAnsi="SimSun"/>
          <w:sz w:val="28"/>
          <w:szCs w:val="28"/>
        </w:rPr>
        <w:tab/>
        <w:t>Widow</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60</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27.9</w:t>
      </w:r>
    </w:p>
    <w:p w14:paraId="563FDC90" w14:textId="77777777" w:rsidR="00B41419" w:rsidRDefault="00B41419">
      <w:pPr>
        <w:spacing w:after="0" w:line="240" w:lineRule="auto"/>
        <w:jc w:val="both"/>
        <w:rPr>
          <w:rFonts w:ascii="SimSun" w:hAnsi="SimSun"/>
          <w:sz w:val="28"/>
          <w:szCs w:val="28"/>
        </w:rPr>
      </w:pPr>
    </w:p>
    <w:p w14:paraId="6AFD6709" w14:textId="77777777" w:rsidR="00B41419" w:rsidRDefault="00D12939">
      <w:pPr>
        <w:spacing w:after="0" w:line="240" w:lineRule="auto"/>
        <w:jc w:val="both"/>
        <w:rPr>
          <w:rFonts w:ascii="SimSun" w:hAnsi="SimSun"/>
          <w:b/>
          <w:sz w:val="28"/>
          <w:szCs w:val="28"/>
        </w:rPr>
      </w:pPr>
      <w:r>
        <w:rPr>
          <w:rFonts w:ascii="SimSun" w:hAnsi="SimSun"/>
          <w:b/>
          <w:sz w:val="28"/>
          <w:szCs w:val="28"/>
        </w:rPr>
        <w:t>4</w:t>
      </w:r>
      <w:r>
        <w:rPr>
          <w:rFonts w:ascii="SimSun" w:hAnsi="SimSun"/>
          <w:b/>
          <w:sz w:val="28"/>
          <w:szCs w:val="28"/>
        </w:rPr>
        <w:tab/>
      </w:r>
      <w:r>
        <w:rPr>
          <w:rFonts w:ascii="SimSun" w:hAnsi="SimSun"/>
          <w:b/>
          <w:sz w:val="28"/>
          <w:szCs w:val="28"/>
        </w:rPr>
        <w:tab/>
        <w:t>Educational Qualification</w:t>
      </w:r>
    </w:p>
    <w:p w14:paraId="1666C599"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Primary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85</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39.5</w:t>
      </w:r>
    </w:p>
    <w:p w14:paraId="7FB745D6" w14:textId="77777777" w:rsidR="00B41419" w:rsidRDefault="00D12939">
      <w:pPr>
        <w:spacing w:after="0" w:line="24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Secondary</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64</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29.8</w:t>
      </w:r>
    </w:p>
    <w:p w14:paraId="34FF18FB" w14:textId="77777777" w:rsidR="00B41419" w:rsidRDefault="00D12939">
      <w:pPr>
        <w:spacing w:after="0" w:line="240" w:lineRule="auto"/>
        <w:jc w:val="both"/>
        <w:rPr>
          <w:rFonts w:ascii="SimSun" w:hAnsi="SimSun"/>
          <w:sz w:val="28"/>
          <w:szCs w:val="28"/>
        </w:rPr>
      </w:pPr>
      <w:r>
        <w:rPr>
          <w:rFonts w:ascii="SimSun" w:hAnsi="SimSun"/>
          <w:sz w:val="28"/>
          <w:szCs w:val="28"/>
        </w:rPr>
        <w:t>c</w:t>
      </w:r>
      <w:r>
        <w:rPr>
          <w:rFonts w:ascii="SimSun" w:hAnsi="SimSun"/>
          <w:sz w:val="28"/>
          <w:szCs w:val="28"/>
        </w:rPr>
        <w:tab/>
      </w:r>
      <w:r>
        <w:rPr>
          <w:rFonts w:ascii="SimSun" w:hAnsi="SimSun"/>
          <w:sz w:val="28"/>
          <w:szCs w:val="28"/>
        </w:rPr>
        <w:tab/>
        <w:t xml:space="preserve">Tertiary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25</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11.6</w:t>
      </w:r>
    </w:p>
    <w:p w14:paraId="396E20F0" w14:textId="77777777" w:rsidR="00B41419" w:rsidRDefault="00D12939">
      <w:pPr>
        <w:spacing w:after="0" w:line="240" w:lineRule="auto"/>
        <w:jc w:val="both"/>
        <w:rPr>
          <w:rFonts w:ascii="SimSun" w:hAnsi="SimSun"/>
          <w:sz w:val="28"/>
          <w:szCs w:val="28"/>
        </w:rPr>
      </w:pPr>
      <w:r>
        <w:rPr>
          <w:rFonts w:ascii="SimSun" w:hAnsi="SimSun"/>
          <w:sz w:val="28"/>
          <w:szCs w:val="28"/>
        </w:rPr>
        <w:t>d</w:t>
      </w:r>
      <w:r>
        <w:rPr>
          <w:rFonts w:ascii="SimSun" w:hAnsi="SimSun"/>
          <w:sz w:val="28"/>
          <w:szCs w:val="28"/>
        </w:rPr>
        <w:tab/>
      </w:r>
      <w:r>
        <w:rPr>
          <w:rFonts w:ascii="SimSun" w:hAnsi="SimSun"/>
          <w:sz w:val="28"/>
          <w:szCs w:val="28"/>
        </w:rPr>
        <w:tab/>
        <w:t>Nil</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41</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19.1</w:t>
      </w:r>
    </w:p>
    <w:p w14:paraId="50F2632A" w14:textId="77777777" w:rsidR="00B41419" w:rsidRDefault="00B41419">
      <w:pPr>
        <w:spacing w:after="0" w:line="240" w:lineRule="auto"/>
        <w:jc w:val="both"/>
        <w:rPr>
          <w:rFonts w:ascii="SimSun" w:hAnsi="SimSun"/>
          <w:sz w:val="28"/>
          <w:szCs w:val="28"/>
        </w:rPr>
      </w:pPr>
    </w:p>
    <w:p w14:paraId="7DD32323" w14:textId="77777777" w:rsidR="00B41419" w:rsidRDefault="00D12939">
      <w:pPr>
        <w:spacing w:after="0" w:line="240" w:lineRule="auto"/>
        <w:jc w:val="both"/>
        <w:rPr>
          <w:rFonts w:ascii="SimSun" w:hAnsi="SimSun"/>
          <w:b/>
          <w:sz w:val="28"/>
          <w:szCs w:val="28"/>
        </w:rPr>
      </w:pPr>
      <w:r>
        <w:rPr>
          <w:rFonts w:ascii="SimSun" w:hAnsi="SimSun"/>
          <w:b/>
          <w:sz w:val="28"/>
          <w:szCs w:val="28"/>
        </w:rPr>
        <w:t>5</w:t>
      </w:r>
      <w:r>
        <w:rPr>
          <w:rFonts w:ascii="SimSun" w:hAnsi="SimSun"/>
          <w:b/>
          <w:sz w:val="28"/>
          <w:szCs w:val="28"/>
        </w:rPr>
        <w:tab/>
      </w:r>
      <w:r>
        <w:rPr>
          <w:rFonts w:ascii="SimSun" w:hAnsi="SimSun"/>
          <w:b/>
          <w:sz w:val="28"/>
          <w:szCs w:val="28"/>
        </w:rPr>
        <w:tab/>
        <w:t>No of Children</w:t>
      </w:r>
    </w:p>
    <w:p w14:paraId="27F7F099"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 xml:space="preserve">1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16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7.4</w:t>
      </w:r>
    </w:p>
    <w:p w14:paraId="6DD5F339" w14:textId="77777777" w:rsidR="00B41419" w:rsidRDefault="00D12939">
      <w:pPr>
        <w:spacing w:after="0" w:line="24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 xml:space="preserve">2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33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15.4</w:t>
      </w:r>
    </w:p>
    <w:p w14:paraId="43E0C326" w14:textId="77777777" w:rsidR="00B41419" w:rsidRDefault="00D12939">
      <w:pPr>
        <w:spacing w:after="0" w:line="240" w:lineRule="auto"/>
        <w:jc w:val="both"/>
        <w:rPr>
          <w:rFonts w:ascii="SimSun" w:hAnsi="SimSun"/>
          <w:sz w:val="28"/>
          <w:szCs w:val="28"/>
        </w:rPr>
      </w:pPr>
      <w:r>
        <w:rPr>
          <w:rFonts w:ascii="SimSun" w:hAnsi="SimSun"/>
          <w:sz w:val="28"/>
          <w:szCs w:val="28"/>
        </w:rPr>
        <w:t>c</w:t>
      </w:r>
      <w:r>
        <w:rPr>
          <w:rFonts w:ascii="SimSun" w:hAnsi="SimSun"/>
          <w:sz w:val="28"/>
          <w:szCs w:val="28"/>
        </w:rPr>
        <w:tab/>
      </w:r>
      <w:r>
        <w:rPr>
          <w:rFonts w:ascii="SimSun" w:hAnsi="SimSun"/>
          <w:sz w:val="28"/>
          <w:szCs w:val="28"/>
        </w:rPr>
        <w:tab/>
        <w:t xml:space="preserve">3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60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27.9</w:t>
      </w:r>
    </w:p>
    <w:p w14:paraId="20AB62F2" w14:textId="77777777" w:rsidR="00B41419" w:rsidRDefault="00D12939">
      <w:pPr>
        <w:spacing w:after="0" w:line="240" w:lineRule="auto"/>
        <w:jc w:val="both"/>
        <w:rPr>
          <w:rFonts w:ascii="SimSun" w:hAnsi="SimSun"/>
          <w:sz w:val="28"/>
          <w:szCs w:val="28"/>
        </w:rPr>
      </w:pPr>
      <w:r>
        <w:rPr>
          <w:rFonts w:ascii="SimSun" w:hAnsi="SimSun"/>
          <w:sz w:val="28"/>
          <w:szCs w:val="28"/>
        </w:rPr>
        <w:t xml:space="preserve">d </w:t>
      </w:r>
      <w:r>
        <w:rPr>
          <w:rFonts w:ascii="SimSun" w:hAnsi="SimSun"/>
          <w:sz w:val="28"/>
          <w:szCs w:val="28"/>
        </w:rPr>
        <w:tab/>
      </w:r>
      <w:r>
        <w:rPr>
          <w:rFonts w:ascii="SimSun" w:hAnsi="SimSun"/>
          <w:sz w:val="28"/>
          <w:szCs w:val="28"/>
        </w:rPr>
        <w:tab/>
        <w:t xml:space="preserve">4 and above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100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46.5</w:t>
      </w:r>
    </w:p>
    <w:p w14:paraId="69FFA518" w14:textId="77777777" w:rsidR="00B41419" w:rsidRDefault="00D12939">
      <w:pPr>
        <w:spacing w:after="0" w:line="240" w:lineRule="auto"/>
        <w:jc w:val="both"/>
        <w:rPr>
          <w:rFonts w:ascii="SimSun" w:hAnsi="SimSun"/>
          <w:sz w:val="28"/>
          <w:szCs w:val="28"/>
        </w:rPr>
      </w:pPr>
      <w:r>
        <w:rPr>
          <w:rFonts w:ascii="SimSun" w:hAnsi="SimSun"/>
          <w:sz w:val="28"/>
          <w:szCs w:val="28"/>
        </w:rPr>
        <w:t>e</w:t>
      </w:r>
      <w:r>
        <w:rPr>
          <w:rFonts w:ascii="SimSun" w:hAnsi="SimSun"/>
          <w:sz w:val="28"/>
          <w:szCs w:val="28"/>
        </w:rPr>
        <w:tab/>
      </w:r>
      <w:r>
        <w:rPr>
          <w:rFonts w:ascii="SimSun" w:hAnsi="SimSun"/>
          <w:sz w:val="28"/>
          <w:szCs w:val="28"/>
        </w:rPr>
        <w:tab/>
        <w:t>Nil</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2.8</w:t>
      </w:r>
    </w:p>
    <w:p w14:paraId="0F6D78FE" w14:textId="77777777" w:rsidR="00B41419" w:rsidRDefault="00B41419">
      <w:pPr>
        <w:spacing w:after="0" w:line="240" w:lineRule="auto"/>
        <w:jc w:val="both"/>
        <w:rPr>
          <w:rFonts w:ascii="SimSun" w:hAnsi="SimSun"/>
          <w:sz w:val="28"/>
          <w:szCs w:val="28"/>
        </w:rPr>
      </w:pPr>
    </w:p>
    <w:p w14:paraId="75C751A2" w14:textId="77777777" w:rsidR="00B41419" w:rsidRDefault="00D12939">
      <w:pPr>
        <w:spacing w:after="0" w:line="240" w:lineRule="auto"/>
        <w:jc w:val="both"/>
        <w:rPr>
          <w:rFonts w:ascii="SimSun" w:hAnsi="SimSun"/>
          <w:b/>
          <w:sz w:val="28"/>
          <w:szCs w:val="28"/>
        </w:rPr>
      </w:pPr>
      <w:r>
        <w:rPr>
          <w:rFonts w:ascii="SimSun" w:hAnsi="SimSun"/>
          <w:b/>
          <w:sz w:val="28"/>
          <w:szCs w:val="28"/>
        </w:rPr>
        <w:t>6</w:t>
      </w:r>
      <w:r>
        <w:rPr>
          <w:rFonts w:ascii="SimSun" w:hAnsi="SimSun"/>
          <w:b/>
          <w:sz w:val="28"/>
          <w:szCs w:val="28"/>
        </w:rPr>
        <w:tab/>
      </w:r>
      <w:r>
        <w:rPr>
          <w:rFonts w:ascii="SimSun" w:hAnsi="SimSun"/>
          <w:b/>
          <w:sz w:val="28"/>
          <w:szCs w:val="28"/>
        </w:rPr>
        <w:tab/>
        <w:t>Community of Residence</w:t>
      </w:r>
    </w:p>
    <w:p w14:paraId="7A9397E1" w14:textId="77777777" w:rsidR="00B41419" w:rsidRDefault="00D12939">
      <w:pPr>
        <w:spacing w:after="0" w:line="240" w:lineRule="auto"/>
        <w:jc w:val="both"/>
        <w:rPr>
          <w:rFonts w:ascii="SimSun" w:hAnsi="SimSun"/>
          <w:sz w:val="28"/>
          <w:szCs w:val="28"/>
        </w:rPr>
      </w:pPr>
      <w:r>
        <w:rPr>
          <w:rFonts w:ascii="SimSun" w:hAnsi="SimSun"/>
          <w:sz w:val="28"/>
          <w:szCs w:val="28"/>
        </w:rPr>
        <w:t xml:space="preserve">a </w:t>
      </w:r>
      <w:r>
        <w:rPr>
          <w:rFonts w:ascii="SimSun" w:hAnsi="SimSun"/>
          <w:sz w:val="28"/>
          <w:szCs w:val="28"/>
        </w:rPr>
        <w:tab/>
      </w:r>
      <w:r>
        <w:rPr>
          <w:rFonts w:ascii="SimSun" w:hAnsi="SimSun"/>
          <w:sz w:val="28"/>
          <w:szCs w:val="28"/>
        </w:rPr>
        <w:tab/>
        <w:t xml:space="preserve">Igbogene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78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36.3</w:t>
      </w:r>
    </w:p>
    <w:p w14:paraId="0B367F76" w14:textId="77777777" w:rsidR="00B41419" w:rsidRDefault="00D12939">
      <w:pPr>
        <w:spacing w:after="0" w:line="240" w:lineRule="auto"/>
        <w:jc w:val="both"/>
        <w:rPr>
          <w:rFonts w:ascii="SimSun" w:hAnsi="SimSun"/>
          <w:sz w:val="28"/>
          <w:szCs w:val="28"/>
        </w:rPr>
      </w:pPr>
      <w:r>
        <w:rPr>
          <w:rFonts w:ascii="SimSun" w:hAnsi="SimSun"/>
          <w:sz w:val="28"/>
          <w:szCs w:val="28"/>
        </w:rPr>
        <w:t xml:space="preserve">b </w:t>
      </w:r>
      <w:r>
        <w:rPr>
          <w:rFonts w:ascii="SimSun" w:hAnsi="SimSun"/>
          <w:sz w:val="28"/>
          <w:szCs w:val="28"/>
        </w:rPr>
        <w:tab/>
      </w:r>
      <w:r>
        <w:rPr>
          <w:rFonts w:ascii="SimSun" w:hAnsi="SimSun"/>
          <w:sz w:val="28"/>
          <w:szCs w:val="28"/>
        </w:rPr>
        <w:tab/>
        <w:t>Yenegwe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57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23.7</w:t>
      </w:r>
    </w:p>
    <w:p w14:paraId="44C49AEC" w14:textId="77777777" w:rsidR="00B41419" w:rsidRDefault="00D12939">
      <w:pPr>
        <w:spacing w:after="0" w:line="240" w:lineRule="auto"/>
        <w:jc w:val="both"/>
        <w:rPr>
          <w:rFonts w:ascii="SimSun" w:hAnsi="SimSun"/>
          <w:sz w:val="28"/>
          <w:szCs w:val="28"/>
        </w:rPr>
      </w:pPr>
      <w:r>
        <w:rPr>
          <w:rFonts w:ascii="SimSun" w:hAnsi="SimSun"/>
          <w:sz w:val="28"/>
          <w:szCs w:val="28"/>
        </w:rPr>
        <w:t xml:space="preserve">c </w:t>
      </w:r>
      <w:r>
        <w:rPr>
          <w:rFonts w:ascii="SimSun" w:hAnsi="SimSun"/>
          <w:sz w:val="28"/>
          <w:szCs w:val="28"/>
        </w:rPr>
        <w:tab/>
      </w:r>
      <w:r>
        <w:rPr>
          <w:rFonts w:ascii="SimSun" w:hAnsi="SimSun"/>
          <w:sz w:val="28"/>
          <w:szCs w:val="28"/>
        </w:rPr>
        <w:tab/>
        <w:t xml:space="preserve">Ovom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52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24.2</w:t>
      </w:r>
    </w:p>
    <w:p w14:paraId="45782D65" w14:textId="77777777" w:rsidR="00B41419" w:rsidRDefault="00D12939">
      <w:pPr>
        <w:spacing w:after="0" w:line="240" w:lineRule="auto"/>
        <w:jc w:val="both"/>
        <w:rPr>
          <w:rFonts w:ascii="SimSun" w:hAnsi="SimSun"/>
          <w:sz w:val="28"/>
          <w:szCs w:val="28"/>
        </w:rPr>
      </w:pPr>
      <w:r>
        <w:rPr>
          <w:rFonts w:ascii="SimSun" w:hAnsi="SimSun"/>
          <w:sz w:val="28"/>
          <w:szCs w:val="28"/>
        </w:rPr>
        <w:t xml:space="preserve">d </w:t>
      </w:r>
      <w:r>
        <w:rPr>
          <w:rFonts w:ascii="SimSun" w:hAnsi="SimSun"/>
          <w:sz w:val="28"/>
          <w:szCs w:val="28"/>
        </w:rPr>
        <w:tab/>
      </w:r>
      <w:r>
        <w:rPr>
          <w:rFonts w:ascii="SimSun" w:hAnsi="SimSun"/>
          <w:sz w:val="28"/>
          <w:szCs w:val="28"/>
        </w:rPr>
        <w:tab/>
        <w:t xml:space="preserve">Yenagoa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34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15.8</w:t>
      </w:r>
    </w:p>
    <w:p w14:paraId="2E72577B" w14:textId="77777777" w:rsidR="00B41419" w:rsidRDefault="00B41419">
      <w:pPr>
        <w:spacing w:after="0" w:line="240" w:lineRule="auto"/>
        <w:jc w:val="both"/>
        <w:rPr>
          <w:rFonts w:ascii="SimSun" w:hAnsi="SimSun"/>
          <w:sz w:val="28"/>
          <w:szCs w:val="28"/>
        </w:rPr>
      </w:pPr>
    </w:p>
    <w:p w14:paraId="7392D0B6" w14:textId="77777777" w:rsidR="00B41419" w:rsidRDefault="00D12939">
      <w:pPr>
        <w:spacing w:after="0" w:line="240" w:lineRule="auto"/>
        <w:jc w:val="both"/>
        <w:rPr>
          <w:rFonts w:ascii="SimSun" w:hAnsi="SimSun"/>
          <w:b/>
          <w:sz w:val="28"/>
          <w:szCs w:val="28"/>
        </w:rPr>
      </w:pPr>
      <w:r>
        <w:rPr>
          <w:rFonts w:ascii="SimSun" w:hAnsi="SimSun"/>
          <w:b/>
          <w:sz w:val="28"/>
          <w:szCs w:val="28"/>
        </w:rPr>
        <w:t>7</w:t>
      </w:r>
      <w:r>
        <w:rPr>
          <w:rFonts w:ascii="SimSun" w:hAnsi="SimSun"/>
          <w:b/>
          <w:sz w:val="28"/>
          <w:szCs w:val="28"/>
        </w:rPr>
        <w:tab/>
      </w:r>
      <w:r>
        <w:rPr>
          <w:rFonts w:ascii="SimSun" w:hAnsi="SimSun"/>
          <w:b/>
          <w:sz w:val="28"/>
          <w:szCs w:val="28"/>
        </w:rPr>
        <w:tab/>
        <w:t>Regular Dietary intake</w:t>
      </w:r>
    </w:p>
    <w:p w14:paraId="625DDDD0" w14:textId="77777777" w:rsidR="00B41419" w:rsidRDefault="00D12939">
      <w:pPr>
        <w:spacing w:after="0" w:line="240" w:lineRule="auto"/>
        <w:jc w:val="both"/>
        <w:rPr>
          <w:rFonts w:ascii="SimSun" w:hAnsi="SimSun"/>
          <w:sz w:val="28"/>
          <w:szCs w:val="28"/>
        </w:rPr>
      </w:pPr>
      <w:r>
        <w:rPr>
          <w:rFonts w:ascii="SimSun" w:hAnsi="SimSun"/>
          <w:sz w:val="28"/>
          <w:szCs w:val="28"/>
        </w:rPr>
        <w:lastRenderedPageBreak/>
        <w:t xml:space="preserve">a </w:t>
      </w:r>
      <w:r>
        <w:rPr>
          <w:rFonts w:ascii="SimSun" w:hAnsi="SimSun"/>
          <w:sz w:val="28"/>
          <w:szCs w:val="28"/>
        </w:rPr>
        <w:tab/>
      </w:r>
      <w:r>
        <w:rPr>
          <w:rFonts w:ascii="SimSun" w:hAnsi="SimSun"/>
          <w:sz w:val="28"/>
          <w:szCs w:val="28"/>
        </w:rPr>
        <w:tab/>
        <w:t xml:space="preserve">Carbohydrate &amp; Protein </w:t>
      </w:r>
      <w:r>
        <w:rPr>
          <w:rFonts w:ascii="SimSun" w:hAnsi="SimSun"/>
          <w:sz w:val="28"/>
          <w:szCs w:val="28"/>
        </w:rPr>
        <w:tab/>
      </w:r>
      <w:r>
        <w:rPr>
          <w:rFonts w:ascii="SimSun" w:hAnsi="SimSun"/>
          <w:sz w:val="28"/>
          <w:szCs w:val="28"/>
        </w:rPr>
        <w:tab/>
      </w:r>
      <w:proofErr w:type="gramStart"/>
      <w:r>
        <w:rPr>
          <w:rFonts w:ascii="SimSun" w:hAnsi="SimSun"/>
          <w:sz w:val="28"/>
          <w:szCs w:val="28"/>
        </w:rPr>
        <w:t xml:space="preserve">121  </w:t>
      </w:r>
      <w:r>
        <w:rPr>
          <w:rFonts w:ascii="SimSun" w:hAnsi="SimSun"/>
          <w:sz w:val="28"/>
          <w:szCs w:val="28"/>
        </w:rPr>
        <w:tab/>
      </w:r>
      <w:proofErr w:type="gramEnd"/>
      <w:r>
        <w:rPr>
          <w:rFonts w:ascii="SimSun" w:hAnsi="SimSun"/>
          <w:sz w:val="28"/>
          <w:szCs w:val="28"/>
        </w:rPr>
        <w:tab/>
      </w:r>
      <w:r>
        <w:rPr>
          <w:rFonts w:ascii="SimSun" w:hAnsi="SimSun"/>
          <w:sz w:val="28"/>
          <w:szCs w:val="28"/>
        </w:rPr>
        <w:tab/>
      </w:r>
      <w:r>
        <w:rPr>
          <w:rFonts w:ascii="SimSun" w:hAnsi="SimSun"/>
          <w:sz w:val="28"/>
          <w:szCs w:val="28"/>
        </w:rPr>
        <w:tab/>
        <w:t>56.3</w:t>
      </w:r>
    </w:p>
    <w:p w14:paraId="46134C9A" w14:textId="77777777" w:rsidR="00B41419" w:rsidRDefault="00D12939">
      <w:pPr>
        <w:spacing w:after="0" w:line="240" w:lineRule="auto"/>
        <w:jc w:val="both"/>
        <w:rPr>
          <w:rFonts w:ascii="SimSun" w:hAnsi="SimSun"/>
          <w:sz w:val="28"/>
          <w:szCs w:val="28"/>
        </w:rPr>
      </w:pPr>
      <w:r>
        <w:rPr>
          <w:rFonts w:ascii="SimSun" w:hAnsi="SimSun"/>
          <w:sz w:val="28"/>
          <w:szCs w:val="28"/>
        </w:rPr>
        <w:t xml:space="preserve">b </w:t>
      </w:r>
      <w:r>
        <w:rPr>
          <w:rFonts w:ascii="SimSun" w:hAnsi="SimSun"/>
          <w:sz w:val="28"/>
          <w:szCs w:val="28"/>
        </w:rPr>
        <w:tab/>
      </w:r>
      <w:r>
        <w:rPr>
          <w:rFonts w:ascii="SimSun" w:hAnsi="SimSun"/>
          <w:sz w:val="28"/>
          <w:szCs w:val="28"/>
        </w:rPr>
        <w:tab/>
        <w:t xml:space="preserve">Balanced diet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20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9.3</w:t>
      </w:r>
    </w:p>
    <w:p w14:paraId="6D6E9A31" w14:textId="77777777" w:rsidR="00B41419" w:rsidRDefault="00D12939">
      <w:pPr>
        <w:spacing w:after="0" w:line="240" w:lineRule="auto"/>
        <w:jc w:val="both"/>
        <w:rPr>
          <w:rFonts w:ascii="SimSun" w:hAnsi="SimSun"/>
          <w:sz w:val="28"/>
          <w:szCs w:val="28"/>
        </w:rPr>
      </w:pPr>
      <w:r>
        <w:rPr>
          <w:rFonts w:ascii="SimSun" w:hAnsi="SimSun"/>
          <w:sz w:val="28"/>
          <w:szCs w:val="28"/>
        </w:rPr>
        <w:t xml:space="preserve">c </w:t>
      </w:r>
      <w:r>
        <w:rPr>
          <w:rFonts w:ascii="SimSun" w:hAnsi="SimSun"/>
          <w:sz w:val="28"/>
          <w:szCs w:val="28"/>
        </w:rPr>
        <w:tab/>
      </w:r>
      <w:r>
        <w:rPr>
          <w:rFonts w:ascii="SimSun" w:hAnsi="SimSun"/>
          <w:sz w:val="28"/>
          <w:szCs w:val="28"/>
        </w:rPr>
        <w:tab/>
        <w:t xml:space="preserve">Carbohydrate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 xml:space="preserve">47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21.8</w:t>
      </w:r>
    </w:p>
    <w:p w14:paraId="471E395E" w14:textId="77777777" w:rsidR="00B41419" w:rsidRDefault="00D12939">
      <w:pPr>
        <w:spacing w:after="0" w:line="240" w:lineRule="auto"/>
        <w:jc w:val="both"/>
        <w:rPr>
          <w:rFonts w:ascii="SimSun" w:hAnsi="SimSun"/>
          <w:sz w:val="28"/>
          <w:szCs w:val="28"/>
        </w:rPr>
      </w:pPr>
      <w:r>
        <w:rPr>
          <w:rFonts w:ascii="SimSun" w:hAnsi="SimSun"/>
          <w:sz w:val="28"/>
          <w:szCs w:val="28"/>
        </w:rPr>
        <w:t xml:space="preserve">d </w:t>
      </w:r>
      <w:r>
        <w:rPr>
          <w:rFonts w:ascii="SimSun" w:hAnsi="SimSun"/>
          <w:sz w:val="28"/>
          <w:szCs w:val="28"/>
        </w:rPr>
        <w:tab/>
      </w:r>
      <w:r>
        <w:rPr>
          <w:rFonts w:ascii="SimSun" w:hAnsi="SimSun"/>
          <w:sz w:val="28"/>
          <w:szCs w:val="28"/>
        </w:rPr>
        <w:tab/>
        <w:t xml:space="preserve">Carbohydrate, Protein, fat &amp; oil </w:t>
      </w:r>
      <w:r>
        <w:rPr>
          <w:rFonts w:ascii="SimSun" w:hAnsi="SimSun"/>
          <w:sz w:val="28"/>
          <w:szCs w:val="28"/>
        </w:rPr>
        <w:tab/>
        <w:t xml:space="preserve">6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2.8</w:t>
      </w:r>
    </w:p>
    <w:p w14:paraId="6D8BB6D1" w14:textId="77777777" w:rsidR="00B41419" w:rsidRDefault="00D12939">
      <w:pPr>
        <w:spacing w:after="0" w:line="240" w:lineRule="auto"/>
        <w:jc w:val="both"/>
        <w:rPr>
          <w:rFonts w:ascii="SimSun" w:hAnsi="SimSun"/>
          <w:sz w:val="28"/>
          <w:szCs w:val="28"/>
        </w:rPr>
      </w:pPr>
      <w:proofErr w:type="gramStart"/>
      <w:r>
        <w:rPr>
          <w:rFonts w:ascii="SimSun" w:hAnsi="SimSun"/>
          <w:sz w:val="28"/>
          <w:szCs w:val="28"/>
        </w:rPr>
        <w:t xml:space="preserve">e  </w:t>
      </w:r>
      <w:r>
        <w:rPr>
          <w:rFonts w:ascii="SimSun" w:hAnsi="SimSun"/>
          <w:sz w:val="28"/>
          <w:szCs w:val="28"/>
        </w:rPr>
        <w:tab/>
      </w:r>
      <w:proofErr w:type="gramEnd"/>
      <w:r>
        <w:rPr>
          <w:rFonts w:ascii="SimSun" w:hAnsi="SimSun"/>
          <w:sz w:val="28"/>
          <w:szCs w:val="28"/>
        </w:rPr>
        <w:tab/>
        <w:t>Carbohydrate, protein, vegetables</w:t>
      </w:r>
      <w:r>
        <w:rPr>
          <w:rFonts w:ascii="SimSun" w:hAnsi="SimSun"/>
          <w:sz w:val="28"/>
          <w:szCs w:val="28"/>
        </w:rPr>
        <w:tab/>
        <w:t xml:space="preserve"> 6 </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2.8</w:t>
      </w:r>
    </w:p>
    <w:p w14:paraId="23F170CE" w14:textId="77777777" w:rsidR="00B41419" w:rsidRDefault="00D12939">
      <w:pPr>
        <w:spacing w:after="0" w:line="240" w:lineRule="auto"/>
        <w:jc w:val="both"/>
        <w:rPr>
          <w:rFonts w:ascii="SimSun" w:hAnsi="SimSun"/>
          <w:sz w:val="28"/>
          <w:szCs w:val="28"/>
        </w:rPr>
      </w:pPr>
      <w:r>
        <w:rPr>
          <w:rFonts w:ascii="SimSun" w:hAnsi="SimSun"/>
          <w:sz w:val="28"/>
          <w:szCs w:val="28"/>
        </w:rPr>
        <w:t xml:space="preserve">f </w:t>
      </w:r>
      <w:r>
        <w:rPr>
          <w:rFonts w:ascii="SimSun" w:hAnsi="SimSun"/>
          <w:sz w:val="28"/>
          <w:szCs w:val="28"/>
        </w:rPr>
        <w:tab/>
      </w:r>
      <w:r>
        <w:rPr>
          <w:rFonts w:ascii="SimSun" w:hAnsi="SimSun"/>
          <w:sz w:val="28"/>
          <w:szCs w:val="28"/>
        </w:rPr>
        <w:tab/>
        <w:t>Carbohydrate, Vegetables</w:t>
      </w:r>
      <w:r>
        <w:rPr>
          <w:rFonts w:ascii="SimSun" w:hAnsi="SimSun"/>
          <w:sz w:val="28"/>
          <w:szCs w:val="28"/>
        </w:rPr>
        <w:tab/>
      </w:r>
      <w:r>
        <w:rPr>
          <w:rFonts w:ascii="SimSun" w:hAnsi="SimSun"/>
          <w:sz w:val="28"/>
          <w:szCs w:val="28"/>
        </w:rPr>
        <w:tab/>
        <w:t>15</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7.0</w:t>
      </w:r>
    </w:p>
    <w:p w14:paraId="00815280" w14:textId="77777777" w:rsidR="00B41419" w:rsidRDefault="00B41419">
      <w:pPr>
        <w:spacing w:after="0" w:line="240" w:lineRule="auto"/>
        <w:jc w:val="both"/>
        <w:rPr>
          <w:rFonts w:ascii="SimSun" w:hAnsi="SimSun"/>
          <w:sz w:val="28"/>
          <w:szCs w:val="28"/>
        </w:rPr>
      </w:pPr>
    </w:p>
    <w:p w14:paraId="7C46ACCC" w14:textId="77777777" w:rsidR="00B41419" w:rsidRDefault="00D12939">
      <w:pPr>
        <w:spacing w:after="0" w:line="240" w:lineRule="auto"/>
        <w:jc w:val="both"/>
        <w:rPr>
          <w:rFonts w:ascii="SimSun" w:hAnsi="SimSun"/>
          <w:b/>
          <w:sz w:val="28"/>
          <w:szCs w:val="28"/>
        </w:rPr>
      </w:pPr>
      <w:r>
        <w:rPr>
          <w:rFonts w:ascii="SimSun" w:hAnsi="SimSun"/>
          <w:b/>
          <w:sz w:val="28"/>
          <w:szCs w:val="28"/>
        </w:rPr>
        <w:t>8</w:t>
      </w:r>
      <w:r>
        <w:rPr>
          <w:rFonts w:ascii="SimSun" w:hAnsi="SimSun"/>
          <w:b/>
          <w:sz w:val="28"/>
          <w:szCs w:val="28"/>
        </w:rPr>
        <w:tab/>
      </w:r>
      <w:r>
        <w:rPr>
          <w:rFonts w:ascii="SimSun" w:hAnsi="SimSun"/>
          <w:b/>
          <w:sz w:val="28"/>
          <w:szCs w:val="28"/>
        </w:rPr>
        <w:tab/>
        <w:t xml:space="preserve">Regular Exercise </w:t>
      </w:r>
    </w:p>
    <w:p w14:paraId="3E600612" w14:textId="77777777" w:rsidR="00B41419" w:rsidRDefault="00D12939">
      <w:pPr>
        <w:spacing w:after="0" w:line="24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 xml:space="preserve">Walk around regularly </w:t>
      </w:r>
      <w:r>
        <w:rPr>
          <w:rFonts w:ascii="SimSun" w:hAnsi="SimSun"/>
          <w:sz w:val="28"/>
          <w:szCs w:val="28"/>
        </w:rPr>
        <w:tab/>
      </w:r>
      <w:r>
        <w:rPr>
          <w:rFonts w:ascii="SimSun" w:hAnsi="SimSun"/>
          <w:sz w:val="28"/>
          <w:szCs w:val="28"/>
        </w:rPr>
        <w:tab/>
        <w:t>79</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36.7</w:t>
      </w:r>
    </w:p>
    <w:p w14:paraId="04D5BE94" w14:textId="77777777" w:rsidR="00B41419" w:rsidRDefault="00D12939">
      <w:pPr>
        <w:spacing w:after="0" w:line="24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 xml:space="preserve">Not walking around regularly </w:t>
      </w:r>
      <w:r>
        <w:rPr>
          <w:rFonts w:ascii="SimSun" w:hAnsi="SimSun"/>
          <w:sz w:val="28"/>
          <w:szCs w:val="28"/>
        </w:rPr>
        <w:tab/>
        <w:t>91</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42.3</w:t>
      </w:r>
    </w:p>
    <w:p w14:paraId="16FCE5AC" w14:textId="77777777" w:rsidR="00B41419" w:rsidRDefault="00D12939">
      <w:pPr>
        <w:spacing w:after="0" w:line="240" w:lineRule="auto"/>
        <w:jc w:val="both"/>
        <w:rPr>
          <w:rFonts w:ascii="SimSun" w:hAnsi="SimSun"/>
          <w:sz w:val="28"/>
          <w:szCs w:val="28"/>
        </w:rPr>
      </w:pPr>
      <w:r>
        <w:rPr>
          <w:rFonts w:ascii="SimSun" w:hAnsi="SimSun"/>
          <w:sz w:val="28"/>
          <w:szCs w:val="28"/>
        </w:rPr>
        <w:t>c</w:t>
      </w:r>
      <w:r>
        <w:rPr>
          <w:rFonts w:ascii="SimSun" w:hAnsi="SimSun"/>
          <w:sz w:val="28"/>
          <w:szCs w:val="28"/>
        </w:rPr>
        <w:tab/>
      </w:r>
      <w:r>
        <w:rPr>
          <w:rFonts w:ascii="SimSun" w:hAnsi="SimSun"/>
          <w:sz w:val="28"/>
          <w:szCs w:val="28"/>
        </w:rPr>
        <w:tab/>
        <w:t xml:space="preserve">Always enter mobility </w:t>
      </w:r>
      <w:r>
        <w:rPr>
          <w:rFonts w:ascii="SimSun" w:hAnsi="SimSun"/>
          <w:sz w:val="28"/>
          <w:szCs w:val="28"/>
        </w:rPr>
        <w:tab/>
      </w:r>
      <w:r>
        <w:rPr>
          <w:rFonts w:ascii="SimSun" w:hAnsi="SimSun"/>
          <w:sz w:val="28"/>
          <w:szCs w:val="28"/>
        </w:rPr>
        <w:tab/>
        <w:t>4</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1.9</w:t>
      </w:r>
    </w:p>
    <w:p w14:paraId="7F03A9E8" w14:textId="77777777" w:rsidR="00B41419" w:rsidRDefault="00D12939">
      <w:pPr>
        <w:spacing w:after="0" w:line="240" w:lineRule="auto"/>
        <w:jc w:val="both"/>
        <w:rPr>
          <w:rFonts w:ascii="SimSun" w:hAnsi="SimSun"/>
          <w:sz w:val="28"/>
          <w:szCs w:val="28"/>
        </w:rPr>
      </w:pPr>
      <w:r>
        <w:rPr>
          <w:rFonts w:ascii="SimSun" w:hAnsi="SimSun"/>
          <w:sz w:val="28"/>
          <w:szCs w:val="28"/>
        </w:rPr>
        <w:t>d</w:t>
      </w:r>
      <w:r>
        <w:rPr>
          <w:rFonts w:ascii="SimSun" w:hAnsi="SimSun"/>
          <w:sz w:val="28"/>
          <w:szCs w:val="28"/>
        </w:rPr>
        <w:tab/>
      </w:r>
      <w:r>
        <w:rPr>
          <w:rFonts w:ascii="SimSun" w:hAnsi="SimSun"/>
          <w:sz w:val="28"/>
          <w:szCs w:val="28"/>
        </w:rPr>
        <w:tab/>
        <w:t>Sit at home</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41</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19.1</w:t>
      </w:r>
    </w:p>
    <w:p w14:paraId="4A9A32D9" w14:textId="77777777" w:rsidR="00B41419" w:rsidRDefault="00B41419">
      <w:pPr>
        <w:jc w:val="center"/>
        <w:rPr>
          <w:rFonts w:ascii="SimSun" w:hAnsi="SimSun"/>
          <w:b/>
          <w:sz w:val="28"/>
          <w:szCs w:val="28"/>
          <w:u w:val="single"/>
        </w:rPr>
      </w:pPr>
    </w:p>
    <w:p w14:paraId="189D9B8E" w14:textId="77777777" w:rsidR="00B41419" w:rsidRDefault="00D12939">
      <w:pPr>
        <w:spacing w:after="0" w:line="360" w:lineRule="auto"/>
        <w:jc w:val="both"/>
        <w:rPr>
          <w:rFonts w:ascii="SimSun" w:hAnsi="SimSun"/>
          <w:b/>
          <w:sz w:val="28"/>
          <w:szCs w:val="28"/>
        </w:rPr>
      </w:pPr>
      <w:r>
        <w:rPr>
          <w:rFonts w:ascii="SimSun" w:hAnsi="SimSun"/>
          <w:b/>
          <w:sz w:val="28"/>
          <w:szCs w:val="28"/>
        </w:rPr>
        <w:t>Table 2: Blood Pressure/Anthropometric indices Distribution among Elderly Females</w:t>
      </w:r>
      <w:r>
        <w:rPr>
          <w:rFonts w:ascii="SimSun" w:hAnsi="SimSun"/>
          <w:b/>
          <w:sz w:val="28"/>
          <w:szCs w:val="28"/>
        </w:rPr>
        <w:tab/>
      </w:r>
      <w:r>
        <w:rPr>
          <w:rFonts w:ascii="SimSun" w:hAnsi="SimSun"/>
          <w:b/>
          <w:sz w:val="28"/>
          <w:szCs w:val="28"/>
        </w:rPr>
        <w:tab/>
      </w:r>
    </w:p>
    <w:tbl>
      <w:tblPr>
        <w:tblStyle w:val="TableGrid"/>
        <w:tblW w:w="0" w:type="auto"/>
        <w:tblLook w:val="04A0" w:firstRow="1" w:lastRow="0" w:firstColumn="1" w:lastColumn="0" w:noHBand="0" w:noVBand="1"/>
      </w:tblPr>
      <w:tblGrid>
        <w:gridCol w:w="1136"/>
        <w:gridCol w:w="1441"/>
        <w:gridCol w:w="1236"/>
        <w:gridCol w:w="1338"/>
        <w:gridCol w:w="1543"/>
        <w:gridCol w:w="1441"/>
        <w:gridCol w:w="1441"/>
      </w:tblGrid>
      <w:tr w:rsidR="00B41419" w14:paraId="7013508E" w14:textId="77777777">
        <w:tc>
          <w:tcPr>
            <w:tcW w:w="1330" w:type="dxa"/>
          </w:tcPr>
          <w:p w14:paraId="71655F9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Age(yrs)</w:t>
            </w:r>
          </w:p>
        </w:tc>
        <w:tc>
          <w:tcPr>
            <w:tcW w:w="1220" w:type="dxa"/>
          </w:tcPr>
          <w:p w14:paraId="5910145E"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Wt(kg)</w:t>
            </w:r>
          </w:p>
        </w:tc>
        <w:tc>
          <w:tcPr>
            <w:tcW w:w="1182" w:type="dxa"/>
          </w:tcPr>
          <w:p w14:paraId="58EA3A2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Ht(m)</w:t>
            </w:r>
          </w:p>
        </w:tc>
        <w:tc>
          <w:tcPr>
            <w:tcW w:w="1368" w:type="dxa"/>
          </w:tcPr>
          <w:p w14:paraId="2CC4F7FB"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BMI(</w:t>
            </w:r>
            <w:proofErr w:type="gramEnd"/>
            <w:r>
              <w:rPr>
                <w:rFonts w:ascii="SimSun" w:hAnsi="SimSun"/>
                <w:b/>
                <w:sz w:val="28"/>
                <w:szCs w:val="28"/>
              </w:rPr>
              <w:t>kg/m²</w:t>
            </w:r>
          </w:p>
        </w:tc>
        <w:tc>
          <w:tcPr>
            <w:tcW w:w="1523" w:type="dxa"/>
          </w:tcPr>
          <w:p w14:paraId="1B6A128E"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SBP(</w:t>
            </w:r>
            <w:proofErr w:type="gramEnd"/>
            <w:r>
              <w:rPr>
                <w:rFonts w:ascii="SimSun" w:hAnsi="SimSun"/>
                <w:b/>
                <w:sz w:val="28"/>
                <w:szCs w:val="28"/>
              </w:rPr>
              <w:t>mmHg)</w:t>
            </w:r>
          </w:p>
        </w:tc>
        <w:tc>
          <w:tcPr>
            <w:tcW w:w="1563" w:type="dxa"/>
          </w:tcPr>
          <w:p w14:paraId="4F56982B"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DBP(</w:t>
            </w:r>
            <w:proofErr w:type="gramEnd"/>
            <w:r>
              <w:rPr>
                <w:rFonts w:ascii="SimSun" w:hAnsi="SimSun"/>
                <w:b/>
                <w:sz w:val="28"/>
                <w:szCs w:val="28"/>
              </w:rPr>
              <w:t>mmHg)</w:t>
            </w:r>
          </w:p>
        </w:tc>
        <w:tc>
          <w:tcPr>
            <w:tcW w:w="1390" w:type="dxa"/>
          </w:tcPr>
          <w:p w14:paraId="4818878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Pulse(bpm)</w:t>
            </w:r>
          </w:p>
        </w:tc>
      </w:tr>
      <w:tr w:rsidR="00B41419" w14:paraId="10BC35CE" w14:textId="77777777">
        <w:tc>
          <w:tcPr>
            <w:tcW w:w="1330" w:type="dxa"/>
          </w:tcPr>
          <w:p w14:paraId="3006389F"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60-64(n=23)</w:t>
            </w:r>
          </w:p>
        </w:tc>
        <w:tc>
          <w:tcPr>
            <w:tcW w:w="1220" w:type="dxa"/>
          </w:tcPr>
          <w:p w14:paraId="79B6E7ED"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63.97±8.33</w:t>
            </w:r>
          </w:p>
        </w:tc>
        <w:tc>
          <w:tcPr>
            <w:tcW w:w="1182" w:type="dxa"/>
          </w:tcPr>
          <w:p w14:paraId="78EC69D4"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1.72±0.06</w:t>
            </w:r>
          </w:p>
        </w:tc>
        <w:tc>
          <w:tcPr>
            <w:tcW w:w="1368" w:type="dxa"/>
          </w:tcPr>
          <w:p w14:paraId="20A4D83D"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21.62±2.38</w:t>
            </w:r>
          </w:p>
        </w:tc>
        <w:tc>
          <w:tcPr>
            <w:tcW w:w="1523" w:type="dxa"/>
          </w:tcPr>
          <w:p w14:paraId="6F08572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140.43±14.53</w:t>
            </w:r>
          </w:p>
        </w:tc>
        <w:tc>
          <w:tcPr>
            <w:tcW w:w="1563" w:type="dxa"/>
          </w:tcPr>
          <w:p w14:paraId="2E0364F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83.79±11.72</w:t>
            </w:r>
          </w:p>
        </w:tc>
        <w:tc>
          <w:tcPr>
            <w:tcW w:w="1390" w:type="dxa"/>
          </w:tcPr>
          <w:p w14:paraId="5344C81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74.57±11.63</w:t>
            </w:r>
          </w:p>
        </w:tc>
      </w:tr>
      <w:tr w:rsidR="00B41419" w14:paraId="04379B97" w14:textId="77777777">
        <w:tc>
          <w:tcPr>
            <w:tcW w:w="1330" w:type="dxa"/>
          </w:tcPr>
          <w:p w14:paraId="1F68DC7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65-69(n=23)</w:t>
            </w:r>
          </w:p>
        </w:tc>
        <w:tc>
          <w:tcPr>
            <w:tcW w:w="1220" w:type="dxa"/>
          </w:tcPr>
          <w:p w14:paraId="14DE25F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63.79±11.34</w:t>
            </w:r>
          </w:p>
        </w:tc>
        <w:tc>
          <w:tcPr>
            <w:tcW w:w="1182" w:type="dxa"/>
          </w:tcPr>
          <w:p w14:paraId="2962FD5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1.59±0.07</w:t>
            </w:r>
          </w:p>
        </w:tc>
        <w:tc>
          <w:tcPr>
            <w:tcW w:w="1368" w:type="dxa"/>
          </w:tcPr>
          <w:p w14:paraId="559E14E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25.79±5.00</w:t>
            </w:r>
          </w:p>
        </w:tc>
        <w:tc>
          <w:tcPr>
            <w:tcW w:w="1523" w:type="dxa"/>
          </w:tcPr>
          <w:p w14:paraId="2C94A608"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143.44±22.05</w:t>
            </w:r>
          </w:p>
        </w:tc>
        <w:tc>
          <w:tcPr>
            <w:tcW w:w="1563" w:type="dxa"/>
          </w:tcPr>
          <w:p w14:paraId="5DB238A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92.89±16.37</w:t>
            </w:r>
          </w:p>
        </w:tc>
        <w:tc>
          <w:tcPr>
            <w:tcW w:w="1390" w:type="dxa"/>
          </w:tcPr>
          <w:p w14:paraId="19343DE8"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75.67±10.26</w:t>
            </w:r>
          </w:p>
        </w:tc>
      </w:tr>
      <w:tr w:rsidR="00B41419" w14:paraId="55129E62" w14:textId="77777777">
        <w:tc>
          <w:tcPr>
            <w:tcW w:w="1330" w:type="dxa"/>
          </w:tcPr>
          <w:p w14:paraId="6458AD1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70-74(n=18)</w:t>
            </w:r>
          </w:p>
        </w:tc>
        <w:tc>
          <w:tcPr>
            <w:tcW w:w="1220" w:type="dxa"/>
          </w:tcPr>
          <w:p w14:paraId="38F474BD"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65.78±7.27</w:t>
            </w:r>
          </w:p>
        </w:tc>
        <w:tc>
          <w:tcPr>
            <w:tcW w:w="1182" w:type="dxa"/>
          </w:tcPr>
          <w:p w14:paraId="152F516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1.61±0.46</w:t>
            </w:r>
          </w:p>
        </w:tc>
        <w:tc>
          <w:tcPr>
            <w:tcW w:w="1368" w:type="dxa"/>
          </w:tcPr>
          <w:p w14:paraId="53528E9E"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25.39±2.11</w:t>
            </w:r>
          </w:p>
        </w:tc>
        <w:tc>
          <w:tcPr>
            <w:tcW w:w="1523" w:type="dxa"/>
          </w:tcPr>
          <w:p w14:paraId="2136381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130.56±21.57</w:t>
            </w:r>
          </w:p>
        </w:tc>
        <w:tc>
          <w:tcPr>
            <w:tcW w:w="1563" w:type="dxa"/>
          </w:tcPr>
          <w:p w14:paraId="3811908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84.56±13.31</w:t>
            </w:r>
          </w:p>
        </w:tc>
        <w:tc>
          <w:tcPr>
            <w:tcW w:w="1390" w:type="dxa"/>
          </w:tcPr>
          <w:p w14:paraId="14E29FA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84.00±9.94</w:t>
            </w:r>
          </w:p>
        </w:tc>
      </w:tr>
      <w:tr w:rsidR="00B41419" w14:paraId="7588D31D" w14:textId="77777777">
        <w:tc>
          <w:tcPr>
            <w:tcW w:w="1330" w:type="dxa"/>
          </w:tcPr>
          <w:p w14:paraId="4652E69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lastRenderedPageBreak/>
              <w:t>75-79(n=15)</w:t>
            </w:r>
          </w:p>
        </w:tc>
        <w:tc>
          <w:tcPr>
            <w:tcW w:w="1220" w:type="dxa"/>
          </w:tcPr>
          <w:p w14:paraId="756562FB"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65.57±6.60</w:t>
            </w:r>
          </w:p>
        </w:tc>
        <w:tc>
          <w:tcPr>
            <w:tcW w:w="1182" w:type="dxa"/>
          </w:tcPr>
          <w:p w14:paraId="4D932A7F"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1.61±0.05</w:t>
            </w:r>
          </w:p>
        </w:tc>
        <w:tc>
          <w:tcPr>
            <w:tcW w:w="1368" w:type="dxa"/>
          </w:tcPr>
          <w:p w14:paraId="21D238F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25.32±6.23</w:t>
            </w:r>
          </w:p>
        </w:tc>
        <w:tc>
          <w:tcPr>
            <w:tcW w:w="1523" w:type="dxa"/>
          </w:tcPr>
          <w:p w14:paraId="18DFDB4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142.43±16.68</w:t>
            </w:r>
          </w:p>
        </w:tc>
        <w:tc>
          <w:tcPr>
            <w:tcW w:w="1563" w:type="dxa"/>
          </w:tcPr>
          <w:p w14:paraId="5EEC2F8C"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88.14±7.44</w:t>
            </w:r>
          </w:p>
        </w:tc>
        <w:tc>
          <w:tcPr>
            <w:tcW w:w="1390" w:type="dxa"/>
          </w:tcPr>
          <w:p w14:paraId="25E8F84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74.71±17.38</w:t>
            </w:r>
          </w:p>
        </w:tc>
      </w:tr>
      <w:tr w:rsidR="00B41419" w14:paraId="7B43C473" w14:textId="77777777">
        <w:tc>
          <w:tcPr>
            <w:tcW w:w="1330" w:type="dxa"/>
          </w:tcPr>
          <w:p w14:paraId="1D18094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&gt;80(n=21)</w:t>
            </w:r>
          </w:p>
        </w:tc>
        <w:tc>
          <w:tcPr>
            <w:tcW w:w="1220" w:type="dxa"/>
          </w:tcPr>
          <w:p w14:paraId="3E27D70F"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63.13±11.31</w:t>
            </w:r>
          </w:p>
        </w:tc>
        <w:tc>
          <w:tcPr>
            <w:tcW w:w="1182" w:type="dxa"/>
          </w:tcPr>
          <w:p w14:paraId="1972292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1.60±0.07</w:t>
            </w:r>
          </w:p>
        </w:tc>
        <w:tc>
          <w:tcPr>
            <w:tcW w:w="1368" w:type="dxa"/>
          </w:tcPr>
          <w:p w14:paraId="4BA07FD3"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24.66±0.02</w:t>
            </w:r>
          </w:p>
        </w:tc>
        <w:tc>
          <w:tcPr>
            <w:tcW w:w="1523" w:type="dxa"/>
          </w:tcPr>
          <w:p w14:paraId="67549B44"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147.25±12.31</w:t>
            </w:r>
          </w:p>
        </w:tc>
        <w:tc>
          <w:tcPr>
            <w:tcW w:w="1563" w:type="dxa"/>
          </w:tcPr>
          <w:p w14:paraId="33D562D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93.37±7.33</w:t>
            </w:r>
          </w:p>
        </w:tc>
        <w:tc>
          <w:tcPr>
            <w:tcW w:w="1390" w:type="dxa"/>
          </w:tcPr>
          <w:p w14:paraId="1C3D6B2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78.14±16.83</w:t>
            </w:r>
          </w:p>
        </w:tc>
      </w:tr>
      <w:tr w:rsidR="00B41419" w14:paraId="531F00AA" w14:textId="77777777">
        <w:tc>
          <w:tcPr>
            <w:tcW w:w="1330" w:type="dxa"/>
          </w:tcPr>
          <w:p w14:paraId="71D46C7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P-value</w:t>
            </w:r>
          </w:p>
        </w:tc>
        <w:tc>
          <w:tcPr>
            <w:tcW w:w="1220" w:type="dxa"/>
          </w:tcPr>
          <w:p w14:paraId="7D51A7EE"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0.01</w:t>
            </w:r>
          </w:p>
        </w:tc>
        <w:tc>
          <w:tcPr>
            <w:tcW w:w="1182" w:type="dxa"/>
          </w:tcPr>
          <w:p w14:paraId="40A4572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0.00</w:t>
            </w:r>
          </w:p>
        </w:tc>
        <w:tc>
          <w:tcPr>
            <w:tcW w:w="1368" w:type="dxa"/>
          </w:tcPr>
          <w:p w14:paraId="7BB0A9EA"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0.03</w:t>
            </w:r>
          </w:p>
        </w:tc>
        <w:tc>
          <w:tcPr>
            <w:tcW w:w="1523" w:type="dxa"/>
          </w:tcPr>
          <w:p w14:paraId="4373770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0.04</w:t>
            </w:r>
          </w:p>
        </w:tc>
        <w:tc>
          <w:tcPr>
            <w:tcW w:w="1563" w:type="dxa"/>
          </w:tcPr>
          <w:p w14:paraId="3FAA6604"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0.02</w:t>
            </w:r>
          </w:p>
        </w:tc>
        <w:tc>
          <w:tcPr>
            <w:tcW w:w="1390" w:type="dxa"/>
          </w:tcPr>
          <w:p w14:paraId="071887D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0.06</w:t>
            </w:r>
          </w:p>
        </w:tc>
      </w:tr>
    </w:tbl>
    <w:p w14:paraId="67696C3F" w14:textId="77777777" w:rsidR="00B41419" w:rsidRDefault="00B41419">
      <w:pPr>
        <w:spacing w:after="0" w:line="360" w:lineRule="auto"/>
        <w:jc w:val="both"/>
        <w:rPr>
          <w:rFonts w:ascii="SimSun" w:hAnsi="SimSun"/>
          <w:b/>
          <w:sz w:val="28"/>
          <w:szCs w:val="28"/>
        </w:rPr>
      </w:pPr>
    </w:p>
    <w:p w14:paraId="526A9BB4" w14:textId="77777777" w:rsidR="00B41419" w:rsidRDefault="00D12939">
      <w:pPr>
        <w:spacing w:after="0" w:line="360" w:lineRule="auto"/>
        <w:jc w:val="both"/>
        <w:rPr>
          <w:rFonts w:ascii="SimSun" w:hAnsi="SimSun"/>
          <w:b/>
          <w:sz w:val="28"/>
          <w:szCs w:val="28"/>
        </w:rPr>
      </w:pPr>
      <w:r>
        <w:rPr>
          <w:rFonts w:ascii="SimSun" w:hAnsi="SimSun"/>
          <w:b/>
          <w:sz w:val="28"/>
          <w:szCs w:val="28"/>
        </w:rPr>
        <w:t>N/B: P-value ≤ 0.05 is considered significant.</w:t>
      </w:r>
    </w:p>
    <w:p w14:paraId="5EE43B08" w14:textId="77777777" w:rsidR="00B41419" w:rsidRDefault="00B41419">
      <w:pPr>
        <w:spacing w:after="0" w:line="360" w:lineRule="auto"/>
        <w:jc w:val="both"/>
        <w:rPr>
          <w:rFonts w:ascii="SimSun" w:hAnsi="SimSun"/>
          <w:b/>
          <w:sz w:val="28"/>
          <w:szCs w:val="28"/>
        </w:rPr>
      </w:pPr>
    </w:p>
    <w:p w14:paraId="74B9784C" w14:textId="77777777" w:rsidR="00B41419" w:rsidRDefault="00D12939">
      <w:pPr>
        <w:spacing w:after="0" w:line="360" w:lineRule="auto"/>
        <w:jc w:val="both"/>
        <w:rPr>
          <w:rFonts w:ascii="SimSun" w:hAnsi="SimSun"/>
          <w:b/>
          <w:sz w:val="28"/>
          <w:szCs w:val="28"/>
        </w:rPr>
      </w:pPr>
      <w:r>
        <w:rPr>
          <w:rFonts w:ascii="SimSun" w:hAnsi="SimSun"/>
          <w:b/>
          <w:sz w:val="28"/>
          <w:szCs w:val="28"/>
        </w:rPr>
        <w:t>Table 3: Blood Pressure/ Anthropometric Characteristics among Elderly Males</w:t>
      </w:r>
    </w:p>
    <w:tbl>
      <w:tblPr>
        <w:tblStyle w:val="TableGrid"/>
        <w:tblW w:w="0" w:type="auto"/>
        <w:tblLook w:val="04A0" w:firstRow="1" w:lastRow="0" w:firstColumn="1" w:lastColumn="0" w:noHBand="0" w:noVBand="1"/>
      </w:tblPr>
      <w:tblGrid>
        <w:gridCol w:w="1147"/>
        <w:gridCol w:w="1353"/>
        <w:gridCol w:w="1249"/>
        <w:gridCol w:w="1353"/>
        <w:gridCol w:w="1560"/>
        <w:gridCol w:w="1457"/>
        <w:gridCol w:w="1457"/>
      </w:tblGrid>
      <w:tr w:rsidR="00B41419" w14:paraId="1CD074D9" w14:textId="77777777">
        <w:tc>
          <w:tcPr>
            <w:tcW w:w="1330" w:type="dxa"/>
          </w:tcPr>
          <w:p w14:paraId="0A48E603"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Age(yrs)</w:t>
            </w:r>
          </w:p>
        </w:tc>
        <w:tc>
          <w:tcPr>
            <w:tcW w:w="1220" w:type="dxa"/>
          </w:tcPr>
          <w:p w14:paraId="29ACB1DF"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Wt(kg)</w:t>
            </w:r>
          </w:p>
        </w:tc>
        <w:tc>
          <w:tcPr>
            <w:tcW w:w="1182" w:type="dxa"/>
          </w:tcPr>
          <w:p w14:paraId="6130750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Ht(m)</w:t>
            </w:r>
          </w:p>
        </w:tc>
        <w:tc>
          <w:tcPr>
            <w:tcW w:w="1368" w:type="dxa"/>
          </w:tcPr>
          <w:p w14:paraId="1B057BA9"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BMI(</w:t>
            </w:r>
            <w:proofErr w:type="gramEnd"/>
            <w:r>
              <w:rPr>
                <w:rFonts w:ascii="SimSun" w:hAnsi="SimSun"/>
                <w:b/>
                <w:sz w:val="28"/>
                <w:szCs w:val="28"/>
              </w:rPr>
              <w:t>kg/m²</w:t>
            </w:r>
          </w:p>
        </w:tc>
        <w:tc>
          <w:tcPr>
            <w:tcW w:w="1523" w:type="dxa"/>
          </w:tcPr>
          <w:p w14:paraId="3C65C322"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SBP(</w:t>
            </w:r>
            <w:proofErr w:type="gramEnd"/>
            <w:r>
              <w:rPr>
                <w:rFonts w:ascii="SimSun" w:hAnsi="SimSun"/>
                <w:b/>
                <w:sz w:val="28"/>
                <w:szCs w:val="28"/>
              </w:rPr>
              <w:t>mmHg)</w:t>
            </w:r>
          </w:p>
        </w:tc>
        <w:tc>
          <w:tcPr>
            <w:tcW w:w="1563" w:type="dxa"/>
          </w:tcPr>
          <w:p w14:paraId="26FBC6CB" w14:textId="77777777" w:rsidR="00B41419" w:rsidRDefault="00D12939">
            <w:pPr>
              <w:tabs>
                <w:tab w:val="left" w:pos="2160"/>
              </w:tabs>
              <w:spacing w:line="360" w:lineRule="auto"/>
              <w:jc w:val="both"/>
              <w:rPr>
                <w:rFonts w:ascii="SimSun" w:hAnsi="SimSun"/>
                <w:b/>
                <w:sz w:val="28"/>
                <w:szCs w:val="28"/>
              </w:rPr>
            </w:pPr>
            <w:proofErr w:type="gramStart"/>
            <w:r>
              <w:rPr>
                <w:rFonts w:ascii="SimSun" w:hAnsi="SimSun"/>
                <w:b/>
                <w:sz w:val="28"/>
                <w:szCs w:val="28"/>
              </w:rPr>
              <w:t>DBP(</w:t>
            </w:r>
            <w:proofErr w:type="gramEnd"/>
            <w:r>
              <w:rPr>
                <w:rFonts w:ascii="SimSun" w:hAnsi="SimSun"/>
                <w:b/>
                <w:sz w:val="28"/>
                <w:szCs w:val="28"/>
              </w:rPr>
              <w:t>mmHg)</w:t>
            </w:r>
          </w:p>
        </w:tc>
        <w:tc>
          <w:tcPr>
            <w:tcW w:w="1390" w:type="dxa"/>
          </w:tcPr>
          <w:p w14:paraId="2406329D"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Pulse(bpm)</w:t>
            </w:r>
          </w:p>
        </w:tc>
      </w:tr>
      <w:tr w:rsidR="00B41419" w14:paraId="72DB82F0" w14:textId="77777777">
        <w:tc>
          <w:tcPr>
            <w:tcW w:w="1330" w:type="dxa"/>
          </w:tcPr>
          <w:p w14:paraId="041F6B13"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60-64(n=23)</w:t>
            </w:r>
          </w:p>
        </w:tc>
        <w:tc>
          <w:tcPr>
            <w:tcW w:w="1220" w:type="dxa"/>
          </w:tcPr>
          <w:p w14:paraId="445B5AE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61.07±6.17</w:t>
            </w:r>
          </w:p>
        </w:tc>
        <w:tc>
          <w:tcPr>
            <w:tcW w:w="1182" w:type="dxa"/>
          </w:tcPr>
          <w:p w14:paraId="7FBAD65C"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1.59±0.09</w:t>
            </w:r>
          </w:p>
        </w:tc>
        <w:tc>
          <w:tcPr>
            <w:tcW w:w="1368" w:type="dxa"/>
          </w:tcPr>
          <w:p w14:paraId="3DBE791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24.16±7.19</w:t>
            </w:r>
          </w:p>
        </w:tc>
        <w:tc>
          <w:tcPr>
            <w:tcW w:w="1523" w:type="dxa"/>
          </w:tcPr>
          <w:p w14:paraId="4F382FF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130.80±13.19</w:t>
            </w:r>
          </w:p>
        </w:tc>
        <w:tc>
          <w:tcPr>
            <w:tcW w:w="1563" w:type="dxa"/>
          </w:tcPr>
          <w:p w14:paraId="3994CA9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83.27±16.00</w:t>
            </w:r>
          </w:p>
        </w:tc>
        <w:tc>
          <w:tcPr>
            <w:tcW w:w="1390" w:type="dxa"/>
          </w:tcPr>
          <w:p w14:paraId="1C2C8448"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71.07±12.07</w:t>
            </w:r>
          </w:p>
        </w:tc>
      </w:tr>
      <w:tr w:rsidR="00B41419" w14:paraId="682806C2" w14:textId="77777777">
        <w:tc>
          <w:tcPr>
            <w:tcW w:w="1330" w:type="dxa"/>
          </w:tcPr>
          <w:p w14:paraId="6A3B27A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65-69(n=23)</w:t>
            </w:r>
          </w:p>
        </w:tc>
        <w:tc>
          <w:tcPr>
            <w:tcW w:w="1220" w:type="dxa"/>
          </w:tcPr>
          <w:p w14:paraId="7A6CEBE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62.53±6.56</w:t>
            </w:r>
          </w:p>
        </w:tc>
        <w:tc>
          <w:tcPr>
            <w:tcW w:w="1182" w:type="dxa"/>
          </w:tcPr>
          <w:p w14:paraId="3FA2427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1.66±0.06</w:t>
            </w:r>
          </w:p>
        </w:tc>
        <w:tc>
          <w:tcPr>
            <w:tcW w:w="1368" w:type="dxa"/>
          </w:tcPr>
          <w:p w14:paraId="4EDD021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22.66±1.00</w:t>
            </w:r>
          </w:p>
        </w:tc>
        <w:tc>
          <w:tcPr>
            <w:tcW w:w="1523" w:type="dxa"/>
          </w:tcPr>
          <w:p w14:paraId="0FA5CF93"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136.44±18.89</w:t>
            </w:r>
          </w:p>
        </w:tc>
        <w:tc>
          <w:tcPr>
            <w:tcW w:w="1563" w:type="dxa"/>
          </w:tcPr>
          <w:p w14:paraId="6718FC1D"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85.33±15.69</w:t>
            </w:r>
          </w:p>
        </w:tc>
        <w:tc>
          <w:tcPr>
            <w:tcW w:w="1390" w:type="dxa"/>
          </w:tcPr>
          <w:p w14:paraId="448CC9D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73.44±8.47</w:t>
            </w:r>
          </w:p>
        </w:tc>
      </w:tr>
      <w:tr w:rsidR="00B41419" w14:paraId="7C5D7E49" w14:textId="77777777">
        <w:tc>
          <w:tcPr>
            <w:tcW w:w="1330" w:type="dxa"/>
          </w:tcPr>
          <w:p w14:paraId="62982F8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70-74(n=18)</w:t>
            </w:r>
          </w:p>
        </w:tc>
        <w:tc>
          <w:tcPr>
            <w:tcW w:w="1220" w:type="dxa"/>
          </w:tcPr>
          <w:p w14:paraId="0363E28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64.20±5.63</w:t>
            </w:r>
          </w:p>
        </w:tc>
        <w:tc>
          <w:tcPr>
            <w:tcW w:w="1182" w:type="dxa"/>
          </w:tcPr>
          <w:p w14:paraId="29F51288"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1.65±0.07</w:t>
            </w:r>
          </w:p>
        </w:tc>
        <w:tc>
          <w:tcPr>
            <w:tcW w:w="1368" w:type="dxa"/>
          </w:tcPr>
          <w:p w14:paraId="39D4B09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23.58±2.23</w:t>
            </w:r>
          </w:p>
        </w:tc>
        <w:tc>
          <w:tcPr>
            <w:tcW w:w="1523" w:type="dxa"/>
          </w:tcPr>
          <w:p w14:paraId="2F86774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146.60±13.11</w:t>
            </w:r>
          </w:p>
        </w:tc>
        <w:tc>
          <w:tcPr>
            <w:tcW w:w="1563" w:type="dxa"/>
          </w:tcPr>
          <w:p w14:paraId="5499C484"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88.20±6.09</w:t>
            </w:r>
          </w:p>
        </w:tc>
        <w:tc>
          <w:tcPr>
            <w:tcW w:w="1390" w:type="dxa"/>
          </w:tcPr>
          <w:p w14:paraId="2A14D5DE"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82.60±9.48</w:t>
            </w:r>
          </w:p>
        </w:tc>
      </w:tr>
      <w:tr w:rsidR="00B41419" w14:paraId="6E398DBB" w14:textId="77777777">
        <w:tc>
          <w:tcPr>
            <w:tcW w:w="1330" w:type="dxa"/>
          </w:tcPr>
          <w:p w14:paraId="29C2B22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lastRenderedPageBreak/>
              <w:t>75-79(n=15)</w:t>
            </w:r>
          </w:p>
        </w:tc>
        <w:tc>
          <w:tcPr>
            <w:tcW w:w="1220" w:type="dxa"/>
          </w:tcPr>
          <w:p w14:paraId="2D3950EB"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58.00±4.53</w:t>
            </w:r>
          </w:p>
        </w:tc>
        <w:tc>
          <w:tcPr>
            <w:tcW w:w="1182" w:type="dxa"/>
          </w:tcPr>
          <w:p w14:paraId="0AE21D8B"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1.60±0.01</w:t>
            </w:r>
          </w:p>
        </w:tc>
        <w:tc>
          <w:tcPr>
            <w:tcW w:w="1368" w:type="dxa"/>
          </w:tcPr>
          <w:p w14:paraId="1F940CA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22.66±1.33</w:t>
            </w:r>
          </w:p>
        </w:tc>
        <w:tc>
          <w:tcPr>
            <w:tcW w:w="1523" w:type="dxa"/>
          </w:tcPr>
          <w:p w14:paraId="0DB539A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150.80±25.50</w:t>
            </w:r>
          </w:p>
        </w:tc>
        <w:tc>
          <w:tcPr>
            <w:tcW w:w="1563" w:type="dxa"/>
          </w:tcPr>
          <w:p w14:paraId="7C70B7B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87.80±3.89</w:t>
            </w:r>
          </w:p>
        </w:tc>
        <w:tc>
          <w:tcPr>
            <w:tcW w:w="1390" w:type="dxa"/>
          </w:tcPr>
          <w:p w14:paraId="0B44ECB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63.60±6.80</w:t>
            </w:r>
          </w:p>
        </w:tc>
      </w:tr>
      <w:tr w:rsidR="00B41419" w14:paraId="50822CE2" w14:textId="77777777">
        <w:tc>
          <w:tcPr>
            <w:tcW w:w="1330" w:type="dxa"/>
          </w:tcPr>
          <w:p w14:paraId="30FF1EB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&gt;80(n=21)</w:t>
            </w:r>
          </w:p>
        </w:tc>
        <w:tc>
          <w:tcPr>
            <w:tcW w:w="1220" w:type="dxa"/>
          </w:tcPr>
          <w:p w14:paraId="46494B8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62.40±2.70</w:t>
            </w:r>
          </w:p>
        </w:tc>
        <w:tc>
          <w:tcPr>
            <w:tcW w:w="1182" w:type="dxa"/>
          </w:tcPr>
          <w:p w14:paraId="04E39B71"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1.58±0.04</w:t>
            </w:r>
          </w:p>
        </w:tc>
        <w:tc>
          <w:tcPr>
            <w:tcW w:w="1368" w:type="dxa"/>
          </w:tcPr>
          <w:p w14:paraId="2ACEFB45"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25.06±0.22</w:t>
            </w:r>
          </w:p>
        </w:tc>
        <w:tc>
          <w:tcPr>
            <w:tcW w:w="1523" w:type="dxa"/>
          </w:tcPr>
          <w:p w14:paraId="618A48E7"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143.20±15.20</w:t>
            </w:r>
          </w:p>
        </w:tc>
        <w:tc>
          <w:tcPr>
            <w:tcW w:w="1563" w:type="dxa"/>
          </w:tcPr>
          <w:p w14:paraId="111BA0A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87.60±9.09</w:t>
            </w:r>
          </w:p>
        </w:tc>
        <w:tc>
          <w:tcPr>
            <w:tcW w:w="1390" w:type="dxa"/>
          </w:tcPr>
          <w:p w14:paraId="6BEF2598"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68.20±12.85</w:t>
            </w:r>
          </w:p>
        </w:tc>
      </w:tr>
      <w:tr w:rsidR="00B41419" w14:paraId="4444D07B" w14:textId="77777777">
        <w:tc>
          <w:tcPr>
            <w:tcW w:w="1330" w:type="dxa"/>
          </w:tcPr>
          <w:p w14:paraId="2D00ACE6"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P-value</w:t>
            </w:r>
          </w:p>
        </w:tc>
        <w:tc>
          <w:tcPr>
            <w:tcW w:w="1220" w:type="dxa"/>
          </w:tcPr>
          <w:p w14:paraId="0DF5C26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0.04</w:t>
            </w:r>
          </w:p>
        </w:tc>
        <w:tc>
          <w:tcPr>
            <w:tcW w:w="1182" w:type="dxa"/>
          </w:tcPr>
          <w:p w14:paraId="282EE06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0.02</w:t>
            </w:r>
          </w:p>
        </w:tc>
        <w:tc>
          <w:tcPr>
            <w:tcW w:w="1368" w:type="dxa"/>
          </w:tcPr>
          <w:p w14:paraId="29629440"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0.04</w:t>
            </w:r>
          </w:p>
        </w:tc>
        <w:tc>
          <w:tcPr>
            <w:tcW w:w="1523" w:type="dxa"/>
          </w:tcPr>
          <w:p w14:paraId="45DE18C4"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0.00</w:t>
            </w:r>
          </w:p>
        </w:tc>
        <w:tc>
          <w:tcPr>
            <w:tcW w:w="1563" w:type="dxa"/>
          </w:tcPr>
          <w:p w14:paraId="7468F5E9"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0.03</w:t>
            </w:r>
          </w:p>
        </w:tc>
        <w:tc>
          <w:tcPr>
            <w:tcW w:w="1390" w:type="dxa"/>
          </w:tcPr>
          <w:p w14:paraId="79AEDC42" w14:textId="77777777" w:rsidR="00B41419" w:rsidRDefault="00D12939">
            <w:pPr>
              <w:tabs>
                <w:tab w:val="left" w:pos="2160"/>
              </w:tabs>
              <w:spacing w:line="360" w:lineRule="auto"/>
              <w:jc w:val="both"/>
              <w:rPr>
                <w:rFonts w:ascii="SimSun" w:hAnsi="SimSun"/>
                <w:b/>
                <w:sz w:val="28"/>
                <w:szCs w:val="28"/>
              </w:rPr>
            </w:pPr>
            <w:r>
              <w:rPr>
                <w:rFonts w:ascii="SimSun" w:hAnsi="SimSun"/>
                <w:b/>
                <w:sz w:val="28"/>
                <w:szCs w:val="28"/>
              </w:rPr>
              <w:t>0.02</w:t>
            </w:r>
          </w:p>
        </w:tc>
      </w:tr>
    </w:tbl>
    <w:p w14:paraId="1EFEC5F1" w14:textId="77777777" w:rsidR="00B41419" w:rsidRDefault="00D12939">
      <w:pPr>
        <w:spacing w:after="0" w:line="360" w:lineRule="auto"/>
        <w:jc w:val="both"/>
        <w:rPr>
          <w:rFonts w:ascii="SimSun" w:hAnsi="SimSun"/>
          <w:b/>
          <w:sz w:val="28"/>
          <w:szCs w:val="28"/>
        </w:rPr>
      </w:pPr>
      <w:r>
        <w:rPr>
          <w:rFonts w:ascii="SimSun" w:hAnsi="SimSun"/>
          <w:b/>
          <w:sz w:val="28"/>
          <w:szCs w:val="28"/>
        </w:rPr>
        <w:t>N/B: P-value ≤ 0.05 is considered significant.</w:t>
      </w:r>
    </w:p>
    <w:p w14:paraId="2EFC7E6D" w14:textId="77777777" w:rsidR="00B41419" w:rsidRDefault="00B41419">
      <w:pPr>
        <w:spacing w:after="0" w:line="360" w:lineRule="auto"/>
        <w:jc w:val="both"/>
        <w:rPr>
          <w:rFonts w:ascii="SimSun" w:hAnsi="SimSun"/>
          <w:b/>
          <w:sz w:val="28"/>
          <w:szCs w:val="28"/>
        </w:rPr>
      </w:pPr>
    </w:p>
    <w:p w14:paraId="278AE734" w14:textId="77777777" w:rsidR="00B41419" w:rsidRDefault="00B41419">
      <w:pPr>
        <w:spacing w:after="0" w:line="360" w:lineRule="auto"/>
        <w:jc w:val="both"/>
        <w:rPr>
          <w:rFonts w:ascii="SimSun" w:hAnsi="SimSun"/>
          <w:b/>
          <w:sz w:val="28"/>
          <w:szCs w:val="28"/>
        </w:rPr>
      </w:pPr>
    </w:p>
    <w:p w14:paraId="16D473EF" w14:textId="77777777" w:rsidR="00B41419" w:rsidRDefault="00B41419">
      <w:pPr>
        <w:spacing w:after="0" w:line="360" w:lineRule="auto"/>
        <w:jc w:val="both"/>
        <w:rPr>
          <w:rFonts w:ascii="SimSun" w:hAnsi="SimSun"/>
          <w:b/>
          <w:sz w:val="28"/>
          <w:szCs w:val="28"/>
        </w:rPr>
      </w:pPr>
    </w:p>
    <w:p w14:paraId="6F705A95" w14:textId="77777777" w:rsidR="00B41419" w:rsidRDefault="00B41419">
      <w:pPr>
        <w:spacing w:after="0" w:line="360" w:lineRule="auto"/>
        <w:jc w:val="both"/>
        <w:rPr>
          <w:rFonts w:ascii="SimSun" w:hAnsi="SimSun"/>
          <w:b/>
          <w:sz w:val="28"/>
          <w:szCs w:val="28"/>
        </w:rPr>
      </w:pPr>
    </w:p>
    <w:p w14:paraId="44500043" w14:textId="77777777" w:rsidR="00B41419" w:rsidRDefault="00B41419">
      <w:pPr>
        <w:spacing w:after="0" w:line="360" w:lineRule="auto"/>
        <w:jc w:val="both"/>
        <w:rPr>
          <w:rFonts w:ascii="SimSun" w:hAnsi="SimSun"/>
          <w:b/>
          <w:sz w:val="28"/>
          <w:szCs w:val="28"/>
        </w:rPr>
      </w:pPr>
    </w:p>
    <w:p w14:paraId="4C26E72D" w14:textId="77777777" w:rsidR="00B41419" w:rsidRDefault="00B41419">
      <w:pPr>
        <w:spacing w:after="0" w:line="360" w:lineRule="auto"/>
        <w:jc w:val="both"/>
        <w:rPr>
          <w:rFonts w:ascii="SimSun" w:hAnsi="SimSun"/>
          <w:b/>
          <w:sz w:val="28"/>
          <w:szCs w:val="28"/>
        </w:rPr>
      </w:pPr>
    </w:p>
    <w:p w14:paraId="0B7F8537" w14:textId="77777777" w:rsidR="00B41419" w:rsidRDefault="00B41419">
      <w:pPr>
        <w:spacing w:after="0" w:line="360" w:lineRule="auto"/>
        <w:jc w:val="both"/>
        <w:rPr>
          <w:rFonts w:ascii="SimSun" w:hAnsi="SimSun"/>
          <w:b/>
          <w:sz w:val="28"/>
          <w:szCs w:val="28"/>
        </w:rPr>
      </w:pPr>
    </w:p>
    <w:p w14:paraId="3626369E" w14:textId="77777777" w:rsidR="00B41419" w:rsidRDefault="00D12939">
      <w:pPr>
        <w:spacing w:after="0" w:line="360" w:lineRule="auto"/>
        <w:jc w:val="both"/>
        <w:rPr>
          <w:rFonts w:ascii="SimSun" w:hAnsi="SimSun"/>
          <w:b/>
          <w:sz w:val="28"/>
          <w:szCs w:val="28"/>
        </w:rPr>
      </w:pPr>
      <w:r>
        <w:rPr>
          <w:rFonts w:ascii="SimSun" w:hAnsi="SimSun"/>
          <w:b/>
          <w:sz w:val="28"/>
          <w:szCs w:val="28"/>
        </w:rPr>
        <w:t>Table 4: Observable Blood Pressure among the Respondents according to (ESC/ESH, 2024) Classification</w:t>
      </w:r>
    </w:p>
    <w:p w14:paraId="730A289B" w14:textId="77777777" w:rsidR="00B41419" w:rsidRDefault="00D12939">
      <w:pPr>
        <w:tabs>
          <w:tab w:val="left" w:pos="1055"/>
        </w:tabs>
        <w:spacing w:after="0" w:line="360" w:lineRule="auto"/>
        <w:jc w:val="both"/>
        <w:rPr>
          <w:rFonts w:ascii="SimSun" w:hAnsi="SimSun"/>
          <w:b/>
          <w:sz w:val="28"/>
          <w:szCs w:val="28"/>
        </w:rPr>
      </w:pPr>
      <w:r>
        <w:rPr>
          <w:rFonts w:ascii="SimSun" w:hAnsi="SimSun"/>
          <w:noProof/>
          <w:sz w:val="28"/>
          <w:szCs w:val="28"/>
        </w:rPr>
        <mc:AlternateContent>
          <mc:Choice Requires="wps">
            <w:drawing>
              <wp:anchor distT="0" distB="0" distL="0" distR="0" simplePos="0" relativeHeight="4" behindDoc="0" locked="0" layoutInCell="1" allowOverlap="1" wp14:anchorId="11AC848C" wp14:editId="2265B525">
                <wp:simplePos x="0" y="0"/>
                <wp:positionH relativeFrom="column">
                  <wp:posOffset>-209550</wp:posOffset>
                </wp:positionH>
                <wp:positionV relativeFrom="paragraph">
                  <wp:posOffset>59689</wp:posOffset>
                </wp:positionV>
                <wp:extent cx="6524625" cy="0"/>
                <wp:effectExtent l="0" t="0" r="9525" b="1905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1EB648" id="Straight Arrow Connector 3" o:spid="_x0000_s1026" type="#_x0000_t32" style="position:absolute;margin-left:-16.5pt;margin-top:4.7pt;width:513.75pt;height:0;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">
                <o:lock v:ext="edit" shapetype="f"/>
              </v:shape>
            </w:pict>
          </mc:Fallback>
        </mc:AlternateContent>
      </w:r>
      <w:r>
        <w:rPr>
          <w:rFonts w:ascii="SimSun" w:hAnsi="SimSun"/>
          <w:b/>
          <w:sz w:val="28"/>
          <w:szCs w:val="28"/>
        </w:rPr>
        <w:tab/>
      </w:r>
    </w:p>
    <w:p w14:paraId="67C4C103" w14:textId="77777777" w:rsidR="00B41419" w:rsidRDefault="00D12939">
      <w:pPr>
        <w:spacing w:after="0" w:line="360" w:lineRule="auto"/>
        <w:jc w:val="both"/>
        <w:rPr>
          <w:rFonts w:ascii="SimSun" w:hAnsi="SimSun"/>
          <w:b/>
          <w:sz w:val="28"/>
          <w:szCs w:val="28"/>
        </w:rPr>
      </w:pPr>
      <w:r>
        <w:rPr>
          <w:rFonts w:ascii="SimSun" w:hAnsi="SimSun"/>
          <w:b/>
          <w:sz w:val="28"/>
          <w:szCs w:val="28"/>
        </w:rPr>
        <w:t xml:space="preserve">Observable Blood </w:t>
      </w:r>
      <w:r>
        <w:rPr>
          <w:rFonts w:ascii="SimSun" w:hAnsi="SimSun"/>
          <w:b/>
          <w:sz w:val="28"/>
          <w:szCs w:val="28"/>
        </w:rPr>
        <w:tab/>
        <w:t xml:space="preserve">        SBP</w:t>
      </w:r>
      <w:r>
        <w:rPr>
          <w:rFonts w:ascii="SimSun" w:hAnsi="SimSun"/>
          <w:b/>
          <w:sz w:val="28"/>
          <w:szCs w:val="28"/>
        </w:rPr>
        <w:tab/>
        <w:t xml:space="preserve">            DBP                         Frequency </w:t>
      </w:r>
      <w:r>
        <w:rPr>
          <w:rFonts w:ascii="SimSun" w:hAnsi="SimSun"/>
          <w:b/>
          <w:sz w:val="28"/>
          <w:szCs w:val="28"/>
        </w:rPr>
        <w:tab/>
        <w:t>Percentage</w:t>
      </w:r>
    </w:p>
    <w:p w14:paraId="022D6FED" w14:textId="77777777" w:rsidR="00B41419" w:rsidRDefault="00D12939">
      <w:pPr>
        <w:spacing w:after="0" w:line="360" w:lineRule="auto"/>
        <w:jc w:val="both"/>
        <w:rPr>
          <w:rFonts w:ascii="SimSun" w:hAnsi="SimSun"/>
          <w:b/>
          <w:sz w:val="28"/>
          <w:szCs w:val="28"/>
        </w:rPr>
      </w:pPr>
      <w:r>
        <w:rPr>
          <w:rFonts w:ascii="SimSun" w:hAnsi="SimSun"/>
          <w:b/>
          <w:sz w:val="28"/>
          <w:szCs w:val="28"/>
        </w:rPr>
        <w:t>Pressure</w:t>
      </w:r>
      <w:r>
        <w:rPr>
          <w:rFonts w:ascii="SimSun" w:hAnsi="SimSun"/>
          <w:b/>
          <w:sz w:val="28"/>
          <w:szCs w:val="28"/>
        </w:rPr>
        <w:tab/>
      </w:r>
      <w:r>
        <w:rPr>
          <w:rFonts w:ascii="SimSun" w:hAnsi="SimSun"/>
          <w:b/>
          <w:sz w:val="28"/>
          <w:szCs w:val="28"/>
        </w:rPr>
        <w:tab/>
        <w:t xml:space="preserve">      </w:t>
      </w:r>
      <w:r>
        <w:rPr>
          <w:rFonts w:ascii="SimSun" w:hAnsi="SimSun"/>
          <w:b/>
          <w:sz w:val="28"/>
          <w:szCs w:val="28"/>
        </w:rPr>
        <w:tab/>
      </w:r>
      <w:r>
        <w:rPr>
          <w:rFonts w:ascii="SimSun" w:hAnsi="SimSun"/>
          <w:b/>
          <w:sz w:val="28"/>
          <w:szCs w:val="28"/>
        </w:rPr>
        <w:tab/>
        <w:t xml:space="preserve">                       </w:t>
      </w:r>
      <w:r>
        <w:rPr>
          <w:rFonts w:ascii="SimSun" w:hAnsi="SimSun"/>
          <w:b/>
          <w:sz w:val="28"/>
          <w:szCs w:val="28"/>
        </w:rPr>
        <w:tab/>
      </w:r>
      <w:r>
        <w:rPr>
          <w:rFonts w:ascii="SimSun" w:hAnsi="SimSun"/>
          <w:b/>
          <w:sz w:val="28"/>
          <w:szCs w:val="28"/>
        </w:rPr>
        <w:tab/>
        <w:t xml:space="preserve">       </w:t>
      </w:r>
      <w:proofErr w:type="gramStart"/>
      <w:r>
        <w:rPr>
          <w:rFonts w:ascii="SimSun" w:hAnsi="SimSun"/>
          <w:b/>
          <w:sz w:val="28"/>
          <w:szCs w:val="28"/>
        </w:rPr>
        <w:t xml:space="preserve">   (</w:t>
      </w:r>
      <w:proofErr w:type="gramEnd"/>
      <w:r>
        <w:rPr>
          <w:rFonts w:ascii="SimSun" w:hAnsi="SimSun"/>
          <w:b/>
          <w:sz w:val="28"/>
          <w:szCs w:val="28"/>
        </w:rPr>
        <w:t>n = 215)</w:t>
      </w:r>
      <w:r>
        <w:rPr>
          <w:rFonts w:ascii="SimSun" w:hAnsi="SimSun"/>
          <w:b/>
          <w:sz w:val="28"/>
          <w:szCs w:val="28"/>
        </w:rPr>
        <w:tab/>
        <w:t>(%)</w:t>
      </w:r>
    </w:p>
    <w:p w14:paraId="242B96CA" w14:textId="77777777" w:rsidR="00B41419" w:rsidRDefault="00D12939">
      <w:pPr>
        <w:spacing w:after="0" w:line="360" w:lineRule="auto"/>
        <w:jc w:val="both"/>
        <w:rPr>
          <w:rFonts w:ascii="SimSun" w:hAnsi="SimSun"/>
          <w:b/>
          <w:sz w:val="28"/>
          <w:szCs w:val="28"/>
        </w:rPr>
      </w:pPr>
      <w:r>
        <w:rPr>
          <w:rFonts w:ascii="SimSun" w:hAnsi="SimSun"/>
          <w:noProof/>
          <w:sz w:val="28"/>
          <w:szCs w:val="28"/>
        </w:rPr>
        <mc:AlternateContent>
          <mc:Choice Requires="wps">
            <w:drawing>
              <wp:anchor distT="0" distB="0" distL="0" distR="0" simplePos="0" relativeHeight="5" behindDoc="0" locked="0" layoutInCell="1" allowOverlap="1" wp14:anchorId="32E30E74" wp14:editId="4BAE52F4">
                <wp:simplePos x="0" y="0"/>
                <wp:positionH relativeFrom="column">
                  <wp:posOffset>-200025</wp:posOffset>
                </wp:positionH>
                <wp:positionV relativeFrom="paragraph">
                  <wp:posOffset>90804</wp:posOffset>
                </wp:positionV>
                <wp:extent cx="6524625" cy="0"/>
                <wp:effectExtent l="0" t="0" r="9525" b="1905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BC371B3" id="Straight Arrow Connector 2" o:spid="_x0000_s1026" type="#_x0000_t32" style="position:absolute;margin-left:-15.75pt;margin-top:7.15pt;width:513.75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">
                <o:lock v:ext="edit" shapetype="f"/>
              </v:shape>
            </w:pict>
          </mc:Fallback>
        </mc:AlternateContent>
      </w:r>
    </w:p>
    <w:p w14:paraId="374485FF" w14:textId="77777777" w:rsidR="00B41419" w:rsidRDefault="00D12939">
      <w:pPr>
        <w:spacing w:after="0" w:line="360" w:lineRule="auto"/>
        <w:jc w:val="both"/>
        <w:rPr>
          <w:rFonts w:ascii="SimSun" w:hAnsi="SimSun"/>
          <w:sz w:val="28"/>
          <w:szCs w:val="28"/>
        </w:rPr>
      </w:pPr>
      <w:r>
        <w:rPr>
          <w:rFonts w:ascii="SimSun" w:hAnsi="SimSun"/>
          <w:sz w:val="28"/>
          <w:szCs w:val="28"/>
        </w:rPr>
        <w:lastRenderedPageBreak/>
        <w:t>Optimal                        ≤120</w:t>
      </w:r>
      <w:r>
        <w:rPr>
          <w:rFonts w:ascii="SimSun" w:hAnsi="SimSun"/>
          <w:sz w:val="28"/>
          <w:szCs w:val="28"/>
        </w:rPr>
        <w:tab/>
      </w:r>
      <w:r>
        <w:rPr>
          <w:rFonts w:ascii="SimSun" w:hAnsi="SimSun"/>
          <w:sz w:val="28"/>
          <w:szCs w:val="28"/>
        </w:rPr>
        <w:tab/>
        <w:t xml:space="preserve">            ≤80</w:t>
      </w:r>
      <w:r>
        <w:rPr>
          <w:rFonts w:ascii="SimSun" w:hAnsi="SimSun"/>
          <w:sz w:val="28"/>
          <w:szCs w:val="28"/>
        </w:rPr>
        <w:tab/>
      </w:r>
      <w:r>
        <w:rPr>
          <w:rFonts w:ascii="SimSun" w:hAnsi="SimSun"/>
          <w:sz w:val="28"/>
          <w:szCs w:val="28"/>
        </w:rPr>
        <w:tab/>
        <w:t xml:space="preserve">          </w:t>
      </w:r>
      <w:r>
        <w:rPr>
          <w:rFonts w:ascii="SimSun" w:hAnsi="SimSun"/>
          <w:sz w:val="28"/>
          <w:szCs w:val="28"/>
        </w:rPr>
        <w:tab/>
        <w:t>18</w:t>
      </w:r>
      <w:r>
        <w:rPr>
          <w:rFonts w:ascii="SimSun" w:hAnsi="SimSun"/>
          <w:sz w:val="28"/>
          <w:szCs w:val="28"/>
        </w:rPr>
        <w:tab/>
        <w:t xml:space="preserve">            8.37</w:t>
      </w:r>
    </w:p>
    <w:p w14:paraId="5AD56479" w14:textId="77777777" w:rsidR="00B41419" w:rsidRDefault="00D12939">
      <w:pPr>
        <w:spacing w:after="0" w:line="360" w:lineRule="auto"/>
        <w:jc w:val="both"/>
        <w:rPr>
          <w:rFonts w:ascii="SimSun" w:hAnsi="SimSun"/>
          <w:sz w:val="28"/>
          <w:szCs w:val="28"/>
        </w:rPr>
      </w:pPr>
      <w:r>
        <w:rPr>
          <w:rFonts w:ascii="SimSun" w:hAnsi="SimSun"/>
          <w:sz w:val="28"/>
          <w:szCs w:val="28"/>
        </w:rPr>
        <w:t xml:space="preserve">Normal            </w:t>
      </w:r>
      <w:r>
        <w:rPr>
          <w:rFonts w:ascii="SimSun" w:hAnsi="SimSun"/>
          <w:sz w:val="28"/>
          <w:szCs w:val="28"/>
        </w:rPr>
        <w:tab/>
        <w:t xml:space="preserve">   120 – 129</w:t>
      </w:r>
      <w:r>
        <w:rPr>
          <w:rFonts w:ascii="SimSun" w:hAnsi="SimSun"/>
          <w:sz w:val="28"/>
          <w:szCs w:val="28"/>
        </w:rPr>
        <w:tab/>
      </w:r>
      <w:r>
        <w:rPr>
          <w:rFonts w:ascii="SimSun" w:hAnsi="SimSun"/>
          <w:sz w:val="28"/>
          <w:szCs w:val="28"/>
        </w:rPr>
        <w:tab/>
        <w:t>80 – 84</w:t>
      </w:r>
      <w:r>
        <w:rPr>
          <w:rFonts w:ascii="SimSun" w:hAnsi="SimSun"/>
          <w:sz w:val="28"/>
          <w:szCs w:val="28"/>
        </w:rPr>
        <w:tab/>
      </w:r>
      <w:r>
        <w:rPr>
          <w:rFonts w:ascii="SimSun" w:hAnsi="SimSun"/>
          <w:sz w:val="28"/>
          <w:szCs w:val="28"/>
        </w:rPr>
        <w:tab/>
        <w:t>27</w:t>
      </w:r>
      <w:r>
        <w:rPr>
          <w:rFonts w:ascii="SimSun" w:hAnsi="SimSun"/>
          <w:sz w:val="28"/>
          <w:szCs w:val="28"/>
        </w:rPr>
        <w:tab/>
      </w:r>
      <w:r>
        <w:rPr>
          <w:rFonts w:ascii="SimSun" w:hAnsi="SimSun"/>
          <w:sz w:val="28"/>
          <w:szCs w:val="28"/>
        </w:rPr>
        <w:tab/>
        <w:t>12.56</w:t>
      </w:r>
    </w:p>
    <w:p w14:paraId="477C51D2" w14:textId="77777777" w:rsidR="00B41419" w:rsidRDefault="00B41419">
      <w:pPr>
        <w:spacing w:after="0" w:line="360" w:lineRule="auto"/>
        <w:jc w:val="both"/>
        <w:rPr>
          <w:rFonts w:ascii="SimSun" w:hAnsi="SimSun"/>
          <w:sz w:val="28"/>
          <w:szCs w:val="28"/>
        </w:rPr>
      </w:pPr>
    </w:p>
    <w:p w14:paraId="075BB34B" w14:textId="77777777" w:rsidR="00B41419" w:rsidRDefault="00D12939">
      <w:pPr>
        <w:spacing w:after="0" w:line="360" w:lineRule="auto"/>
        <w:jc w:val="both"/>
        <w:rPr>
          <w:rFonts w:ascii="SimSun" w:hAnsi="SimSun"/>
          <w:sz w:val="28"/>
          <w:szCs w:val="28"/>
        </w:rPr>
      </w:pPr>
      <w:r>
        <w:rPr>
          <w:rFonts w:ascii="SimSun" w:hAnsi="SimSun"/>
          <w:sz w:val="28"/>
          <w:szCs w:val="28"/>
        </w:rPr>
        <w:t xml:space="preserve">Normal high     </w:t>
      </w:r>
      <w:r>
        <w:rPr>
          <w:rFonts w:ascii="SimSun" w:hAnsi="SimSun"/>
          <w:sz w:val="28"/>
          <w:szCs w:val="28"/>
        </w:rPr>
        <w:tab/>
        <w:t xml:space="preserve">   130 – 139</w:t>
      </w:r>
      <w:r>
        <w:rPr>
          <w:rFonts w:ascii="SimSun" w:hAnsi="SimSun"/>
          <w:sz w:val="28"/>
          <w:szCs w:val="28"/>
        </w:rPr>
        <w:tab/>
      </w:r>
      <w:r>
        <w:rPr>
          <w:rFonts w:ascii="SimSun" w:hAnsi="SimSun"/>
          <w:sz w:val="28"/>
          <w:szCs w:val="28"/>
        </w:rPr>
        <w:tab/>
        <w:t>85 – 89</w:t>
      </w:r>
      <w:r>
        <w:rPr>
          <w:rFonts w:ascii="SimSun" w:hAnsi="SimSun"/>
          <w:sz w:val="28"/>
          <w:szCs w:val="28"/>
        </w:rPr>
        <w:tab/>
      </w:r>
      <w:r>
        <w:rPr>
          <w:rFonts w:ascii="SimSun" w:hAnsi="SimSun"/>
          <w:sz w:val="28"/>
          <w:szCs w:val="28"/>
        </w:rPr>
        <w:tab/>
        <w:t>31</w:t>
      </w:r>
      <w:r>
        <w:rPr>
          <w:rFonts w:ascii="SimSun" w:hAnsi="SimSun"/>
          <w:sz w:val="28"/>
          <w:szCs w:val="28"/>
        </w:rPr>
        <w:tab/>
      </w:r>
      <w:r>
        <w:rPr>
          <w:rFonts w:ascii="SimSun" w:hAnsi="SimSun"/>
          <w:sz w:val="28"/>
          <w:szCs w:val="28"/>
        </w:rPr>
        <w:tab/>
        <w:t>14.42</w:t>
      </w:r>
    </w:p>
    <w:p w14:paraId="63F9FB17" w14:textId="77777777" w:rsidR="00B41419" w:rsidRDefault="00B41419">
      <w:pPr>
        <w:spacing w:after="0" w:line="360" w:lineRule="auto"/>
        <w:jc w:val="both"/>
        <w:rPr>
          <w:rFonts w:ascii="SimSun" w:hAnsi="SimSun"/>
          <w:sz w:val="28"/>
          <w:szCs w:val="28"/>
        </w:rPr>
      </w:pPr>
    </w:p>
    <w:p w14:paraId="0822A010" w14:textId="77777777" w:rsidR="00B41419" w:rsidRDefault="00D12939">
      <w:pPr>
        <w:spacing w:after="0" w:line="360" w:lineRule="auto"/>
        <w:jc w:val="both"/>
        <w:rPr>
          <w:rFonts w:ascii="SimSun" w:hAnsi="SimSun"/>
          <w:sz w:val="28"/>
          <w:szCs w:val="28"/>
        </w:rPr>
      </w:pPr>
      <w:r>
        <w:rPr>
          <w:rFonts w:ascii="SimSun" w:hAnsi="SimSun"/>
          <w:sz w:val="28"/>
          <w:szCs w:val="28"/>
        </w:rPr>
        <w:t xml:space="preserve">Stage 1 Hypertension   140 -159       </w:t>
      </w:r>
      <w:r>
        <w:rPr>
          <w:rFonts w:ascii="SimSun" w:hAnsi="SimSun"/>
          <w:sz w:val="28"/>
          <w:szCs w:val="28"/>
        </w:rPr>
        <w:tab/>
        <w:t xml:space="preserve">90-99    </w:t>
      </w:r>
      <w:r>
        <w:rPr>
          <w:rFonts w:ascii="SimSun" w:hAnsi="SimSun"/>
          <w:sz w:val="28"/>
          <w:szCs w:val="28"/>
        </w:rPr>
        <w:tab/>
        <w:t>34</w:t>
      </w:r>
      <w:r>
        <w:rPr>
          <w:rFonts w:ascii="SimSun" w:hAnsi="SimSun"/>
          <w:sz w:val="28"/>
          <w:szCs w:val="28"/>
        </w:rPr>
        <w:tab/>
        <w:t xml:space="preserve">             15.81</w:t>
      </w:r>
    </w:p>
    <w:p w14:paraId="33633F35" w14:textId="77777777" w:rsidR="00B41419" w:rsidRDefault="00B41419">
      <w:pPr>
        <w:spacing w:after="0" w:line="360" w:lineRule="auto"/>
        <w:jc w:val="both"/>
        <w:rPr>
          <w:rFonts w:ascii="SimSun" w:hAnsi="SimSun"/>
          <w:sz w:val="28"/>
          <w:szCs w:val="28"/>
        </w:rPr>
      </w:pPr>
    </w:p>
    <w:p w14:paraId="017CB358" w14:textId="77777777" w:rsidR="00B41419" w:rsidRDefault="00D12939">
      <w:pPr>
        <w:jc w:val="both"/>
        <w:rPr>
          <w:rFonts w:ascii="Times New Roman" w:hAnsi="Times New Roman" w:cs="Times New Roman"/>
          <w:sz w:val="28"/>
          <w:szCs w:val="28"/>
        </w:rPr>
      </w:pPr>
      <w:r>
        <w:rPr>
          <w:rFonts w:ascii="Times New Roman" w:hAnsi="Times New Roman" w:cs="Times New Roman"/>
          <w:sz w:val="28"/>
          <w:szCs w:val="28"/>
        </w:rPr>
        <w:t xml:space="preserve">Stage 2 hypertension      150-179                 100-109                 </w:t>
      </w:r>
      <w:r>
        <w:rPr>
          <w:rFonts w:ascii="SimSun" w:hAnsi="SimSun"/>
          <w:sz w:val="28"/>
          <w:szCs w:val="28"/>
        </w:rPr>
        <w:t>101                    46.98</w:t>
      </w:r>
    </w:p>
    <w:p w14:paraId="27F8D757" w14:textId="77777777" w:rsidR="00B41419" w:rsidRDefault="00D12939">
      <w:pPr>
        <w:spacing w:after="0" w:line="360" w:lineRule="auto"/>
        <w:jc w:val="both"/>
        <w:rPr>
          <w:rFonts w:ascii="SimSun" w:hAnsi="SimSun"/>
          <w:b/>
          <w:sz w:val="28"/>
          <w:szCs w:val="28"/>
        </w:rPr>
      </w:pPr>
      <w:r>
        <w:rPr>
          <w:rFonts w:ascii="SimSun" w:hAnsi="SimSun"/>
          <w:b/>
          <w:sz w:val="28"/>
          <w:szCs w:val="28"/>
        </w:rPr>
        <w:t>Stage 3 hypertension     &gt;180                    &gt; 110                          4                       1.86</w:t>
      </w:r>
    </w:p>
    <w:p w14:paraId="1069EA12" w14:textId="77777777" w:rsidR="00B41419" w:rsidRDefault="00B41419">
      <w:pPr>
        <w:spacing w:after="0" w:line="360" w:lineRule="auto"/>
        <w:jc w:val="both"/>
        <w:rPr>
          <w:rFonts w:ascii="SimSun" w:hAnsi="SimSun"/>
          <w:b/>
          <w:sz w:val="28"/>
          <w:szCs w:val="28"/>
        </w:rPr>
      </w:pPr>
    </w:p>
    <w:p w14:paraId="4A455BC4" w14:textId="77777777" w:rsidR="00B41419" w:rsidRDefault="00B41419">
      <w:pPr>
        <w:spacing w:after="0" w:line="360" w:lineRule="auto"/>
        <w:jc w:val="both"/>
        <w:rPr>
          <w:rFonts w:ascii="SimSun" w:hAnsi="SimSun"/>
          <w:b/>
          <w:sz w:val="28"/>
          <w:szCs w:val="28"/>
        </w:rPr>
      </w:pPr>
    </w:p>
    <w:p w14:paraId="61DE3845" w14:textId="77777777" w:rsidR="00B41419" w:rsidRDefault="00B41419">
      <w:pPr>
        <w:spacing w:after="0" w:line="360" w:lineRule="auto"/>
        <w:jc w:val="both"/>
        <w:rPr>
          <w:rFonts w:ascii="SimSun" w:hAnsi="SimSun"/>
          <w:b/>
          <w:sz w:val="28"/>
          <w:szCs w:val="28"/>
        </w:rPr>
      </w:pPr>
    </w:p>
    <w:p w14:paraId="25218AEE" w14:textId="77777777" w:rsidR="00B41419" w:rsidRDefault="00B41419">
      <w:pPr>
        <w:spacing w:after="0" w:line="360" w:lineRule="auto"/>
        <w:jc w:val="both"/>
        <w:rPr>
          <w:rFonts w:ascii="SimSun" w:hAnsi="SimSun"/>
          <w:b/>
          <w:sz w:val="28"/>
          <w:szCs w:val="28"/>
        </w:rPr>
      </w:pPr>
    </w:p>
    <w:p w14:paraId="12DB9A77" w14:textId="77777777" w:rsidR="00B41419" w:rsidRDefault="00B41419">
      <w:pPr>
        <w:spacing w:after="0" w:line="360" w:lineRule="auto"/>
        <w:jc w:val="both"/>
        <w:rPr>
          <w:rFonts w:ascii="SimSun" w:hAnsi="SimSun"/>
          <w:b/>
          <w:sz w:val="28"/>
          <w:szCs w:val="28"/>
        </w:rPr>
      </w:pPr>
    </w:p>
    <w:p w14:paraId="0DC17E15" w14:textId="77777777" w:rsidR="00B41419" w:rsidRDefault="00B41419">
      <w:pPr>
        <w:spacing w:after="0" w:line="360" w:lineRule="auto"/>
        <w:jc w:val="both"/>
        <w:rPr>
          <w:rFonts w:ascii="SimSun" w:hAnsi="SimSun"/>
          <w:b/>
          <w:sz w:val="28"/>
          <w:szCs w:val="28"/>
        </w:rPr>
      </w:pPr>
    </w:p>
    <w:p w14:paraId="530E9D9B" w14:textId="77777777" w:rsidR="00B41419" w:rsidRDefault="00B41419">
      <w:pPr>
        <w:spacing w:after="0" w:line="360" w:lineRule="auto"/>
        <w:jc w:val="both"/>
        <w:rPr>
          <w:rFonts w:ascii="SimSun" w:hAnsi="SimSun"/>
          <w:b/>
          <w:sz w:val="28"/>
          <w:szCs w:val="28"/>
        </w:rPr>
      </w:pPr>
    </w:p>
    <w:p w14:paraId="72C12310" w14:textId="77777777" w:rsidR="00B41419" w:rsidRDefault="00B41419">
      <w:pPr>
        <w:spacing w:after="0" w:line="360" w:lineRule="auto"/>
        <w:jc w:val="both"/>
        <w:rPr>
          <w:rFonts w:ascii="SimSun" w:hAnsi="SimSun"/>
          <w:b/>
          <w:sz w:val="28"/>
          <w:szCs w:val="28"/>
        </w:rPr>
      </w:pPr>
    </w:p>
    <w:p w14:paraId="766B2242" w14:textId="77777777" w:rsidR="00B41419" w:rsidRDefault="00B41419">
      <w:pPr>
        <w:spacing w:after="0" w:line="360" w:lineRule="auto"/>
        <w:jc w:val="both"/>
        <w:rPr>
          <w:rFonts w:ascii="SimSun" w:hAnsi="SimSun"/>
          <w:b/>
          <w:sz w:val="28"/>
          <w:szCs w:val="28"/>
        </w:rPr>
      </w:pPr>
    </w:p>
    <w:p w14:paraId="070E2B27" w14:textId="77777777" w:rsidR="00B41419" w:rsidRDefault="00B41419">
      <w:pPr>
        <w:spacing w:after="0" w:line="360" w:lineRule="auto"/>
        <w:jc w:val="both"/>
        <w:rPr>
          <w:rFonts w:ascii="SimSun" w:hAnsi="SimSun"/>
          <w:b/>
          <w:sz w:val="28"/>
          <w:szCs w:val="28"/>
        </w:rPr>
      </w:pPr>
    </w:p>
    <w:p w14:paraId="459A1D4E" w14:textId="77777777" w:rsidR="00B41419" w:rsidRDefault="00B41419">
      <w:pPr>
        <w:spacing w:after="0" w:line="360" w:lineRule="auto"/>
        <w:jc w:val="both"/>
        <w:rPr>
          <w:rFonts w:ascii="SimSun" w:hAnsi="SimSun"/>
          <w:b/>
          <w:sz w:val="28"/>
          <w:szCs w:val="28"/>
        </w:rPr>
      </w:pPr>
    </w:p>
    <w:p w14:paraId="446324A2" w14:textId="77777777" w:rsidR="00B41419" w:rsidRDefault="00B41419">
      <w:pPr>
        <w:spacing w:after="0" w:line="360" w:lineRule="auto"/>
        <w:jc w:val="both"/>
        <w:rPr>
          <w:rFonts w:ascii="SimSun" w:hAnsi="SimSun"/>
          <w:b/>
          <w:sz w:val="28"/>
          <w:szCs w:val="28"/>
        </w:rPr>
      </w:pPr>
    </w:p>
    <w:p w14:paraId="2A8138E3" w14:textId="77777777" w:rsidR="00B41419" w:rsidRDefault="00B41419">
      <w:pPr>
        <w:spacing w:after="0" w:line="360" w:lineRule="auto"/>
        <w:jc w:val="both"/>
        <w:rPr>
          <w:rFonts w:ascii="SimSun" w:hAnsi="SimSun"/>
          <w:b/>
          <w:sz w:val="28"/>
          <w:szCs w:val="28"/>
        </w:rPr>
      </w:pPr>
    </w:p>
    <w:p w14:paraId="3A7034BB" w14:textId="77777777" w:rsidR="00B41419" w:rsidRDefault="00B41419">
      <w:pPr>
        <w:spacing w:after="0" w:line="360" w:lineRule="auto"/>
        <w:jc w:val="both"/>
        <w:rPr>
          <w:rFonts w:ascii="SimSun" w:hAnsi="SimSun"/>
          <w:b/>
          <w:sz w:val="28"/>
          <w:szCs w:val="28"/>
        </w:rPr>
      </w:pPr>
    </w:p>
    <w:p w14:paraId="7DA3C2B8" w14:textId="77777777" w:rsidR="00B41419" w:rsidRDefault="00B41419">
      <w:pPr>
        <w:spacing w:after="0" w:line="360" w:lineRule="auto"/>
        <w:jc w:val="both"/>
        <w:rPr>
          <w:rFonts w:ascii="SimSun" w:hAnsi="SimSun"/>
          <w:b/>
          <w:sz w:val="28"/>
          <w:szCs w:val="28"/>
        </w:rPr>
      </w:pPr>
    </w:p>
    <w:p w14:paraId="0E72166A" w14:textId="77777777" w:rsidR="00B41419" w:rsidRDefault="00B41419">
      <w:pPr>
        <w:spacing w:after="0" w:line="360" w:lineRule="auto"/>
        <w:jc w:val="both"/>
        <w:rPr>
          <w:rFonts w:ascii="SimSun" w:hAnsi="SimSun"/>
          <w:b/>
          <w:sz w:val="28"/>
          <w:szCs w:val="28"/>
        </w:rPr>
      </w:pPr>
    </w:p>
    <w:p w14:paraId="49D2A6DD" w14:textId="77777777" w:rsidR="00B41419" w:rsidRDefault="00D12939">
      <w:pPr>
        <w:spacing w:after="0" w:line="360" w:lineRule="auto"/>
        <w:jc w:val="both"/>
        <w:rPr>
          <w:rFonts w:ascii="SimSun" w:hAnsi="SimSun"/>
          <w:b/>
          <w:sz w:val="28"/>
          <w:szCs w:val="28"/>
        </w:rPr>
      </w:pPr>
      <w:r>
        <w:rPr>
          <w:rFonts w:ascii="SimSun" w:hAnsi="SimSun"/>
          <w:b/>
          <w:sz w:val="28"/>
          <w:szCs w:val="28"/>
        </w:rPr>
        <w:t>Table 5: Signs/Symptoms Associated with High Blood Pressure</w:t>
      </w:r>
    </w:p>
    <w:p w14:paraId="31585BA1" w14:textId="77777777" w:rsidR="00B41419" w:rsidRDefault="00D12939">
      <w:pPr>
        <w:spacing w:after="0" w:line="360" w:lineRule="auto"/>
        <w:jc w:val="both"/>
        <w:rPr>
          <w:rFonts w:ascii="SimSun" w:hAnsi="SimSun"/>
          <w:sz w:val="28"/>
          <w:szCs w:val="28"/>
        </w:rPr>
      </w:pPr>
      <w:r>
        <w:rPr>
          <w:rFonts w:ascii="SimSun" w:hAnsi="SimSun"/>
          <w:noProof/>
          <w:sz w:val="28"/>
          <w:szCs w:val="28"/>
        </w:rPr>
        <mc:AlternateContent>
          <mc:Choice Requires="wps">
            <w:drawing>
              <wp:anchor distT="0" distB="0" distL="0" distR="0" simplePos="0" relativeHeight="6" behindDoc="0" locked="0" layoutInCell="1" allowOverlap="1" wp14:anchorId="79B13A2C" wp14:editId="1F119A87">
                <wp:simplePos x="0" y="0"/>
                <wp:positionH relativeFrom="column">
                  <wp:posOffset>-133350</wp:posOffset>
                </wp:positionH>
                <wp:positionV relativeFrom="paragraph">
                  <wp:posOffset>59689</wp:posOffset>
                </wp:positionV>
                <wp:extent cx="6524625" cy="0"/>
                <wp:effectExtent l="0" t="0" r="9525" b="19050"/>
                <wp:wrapNone/>
                <wp:docPr id="10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AD49A5D" id="Straight Arrow Connector 12" o:spid="_x0000_s1026" type="#_x0000_t32" style="position:absolute;margin-left:-10.5pt;margin-top:4.7pt;width:513.75pt;height:0;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">
                <o:lock v:ext="edit" shapetype="f"/>
              </v:shape>
            </w:pict>
          </mc:Fallback>
        </mc:AlternateContent>
      </w:r>
    </w:p>
    <w:p w14:paraId="25C0062F" w14:textId="77777777" w:rsidR="00B41419" w:rsidRDefault="00D12939">
      <w:pPr>
        <w:spacing w:after="0" w:line="360" w:lineRule="auto"/>
        <w:jc w:val="both"/>
        <w:rPr>
          <w:rFonts w:ascii="SimSun" w:hAnsi="SimSun"/>
          <w:sz w:val="28"/>
          <w:szCs w:val="28"/>
        </w:rPr>
      </w:pPr>
      <w:r>
        <w:rPr>
          <w:rFonts w:ascii="SimSun" w:hAnsi="SimSun"/>
          <w:sz w:val="28"/>
          <w:szCs w:val="28"/>
        </w:rPr>
        <w:t>S/N</w:t>
      </w:r>
      <w:r>
        <w:rPr>
          <w:rFonts w:ascii="SimSun" w:hAnsi="SimSun"/>
          <w:sz w:val="28"/>
          <w:szCs w:val="28"/>
        </w:rPr>
        <w:tab/>
      </w:r>
      <w:r>
        <w:rPr>
          <w:rFonts w:ascii="SimSun" w:hAnsi="SimSun"/>
          <w:sz w:val="28"/>
          <w:szCs w:val="28"/>
        </w:rPr>
        <w:tab/>
        <w:t>Items (Variables)</w:t>
      </w:r>
      <w:r>
        <w:rPr>
          <w:rFonts w:ascii="SimSun" w:hAnsi="SimSun"/>
          <w:sz w:val="28"/>
          <w:szCs w:val="28"/>
        </w:rPr>
        <w:tab/>
      </w:r>
      <w:r>
        <w:rPr>
          <w:rFonts w:ascii="SimSun" w:hAnsi="SimSun"/>
          <w:sz w:val="28"/>
          <w:szCs w:val="28"/>
        </w:rPr>
        <w:tab/>
        <w:t>Frequency (n=215)</w:t>
      </w:r>
      <w:r>
        <w:rPr>
          <w:rFonts w:ascii="SimSun" w:hAnsi="SimSun"/>
          <w:sz w:val="28"/>
          <w:szCs w:val="28"/>
        </w:rPr>
        <w:tab/>
      </w:r>
      <w:r>
        <w:rPr>
          <w:rFonts w:ascii="SimSun" w:hAnsi="SimSun"/>
          <w:sz w:val="28"/>
          <w:szCs w:val="28"/>
        </w:rPr>
        <w:tab/>
        <w:t>Percentage (%)</w:t>
      </w:r>
    </w:p>
    <w:p w14:paraId="52B9F29E" w14:textId="77777777" w:rsidR="00B41419" w:rsidRDefault="00D12939">
      <w:pPr>
        <w:spacing w:after="0" w:line="360" w:lineRule="auto"/>
        <w:jc w:val="both"/>
        <w:rPr>
          <w:rFonts w:ascii="SimSun" w:hAnsi="SimSun"/>
          <w:sz w:val="28"/>
          <w:szCs w:val="28"/>
        </w:rPr>
      </w:pPr>
      <w:r>
        <w:rPr>
          <w:rFonts w:ascii="SimSun" w:hAnsi="SimSun"/>
          <w:noProof/>
          <w:sz w:val="28"/>
          <w:szCs w:val="28"/>
        </w:rPr>
        <mc:AlternateContent>
          <mc:Choice Requires="wps">
            <w:drawing>
              <wp:anchor distT="0" distB="0" distL="0" distR="0" simplePos="0" relativeHeight="7" behindDoc="0" locked="0" layoutInCell="1" allowOverlap="1" wp14:anchorId="0162004B" wp14:editId="27B1E928">
                <wp:simplePos x="0" y="0"/>
                <wp:positionH relativeFrom="column">
                  <wp:posOffset>-133350</wp:posOffset>
                </wp:positionH>
                <wp:positionV relativeFrom="paragraph">
                  <wp:posOffset>-4446</wp:posOffset>
                </wp:positionV>
                <wp:extent cx="6524625" cy="0"/>
                <wp:effectExtent l="0" t="0" r="9525" b="19050"/>
                <wp:wrapNone/>
                <wp:docPr id="103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ED0D7AA" id="Straight Arrow Connector 11" o:spid="_x0000_s1026" type="#_x0000_t32" style="position:absolute;margin-left:-10.5pt;margin-top:-.35pt;width:513.75pt;height:0;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">
                <o:lock v:ext="edit" shapetype="f"/>
              </v:shape>
            </w:pict>
          </mc:Fallback>
        </mc:AlternateContent>
      </w:r>
    </w:p>
    <w:p w14:paraId="429D846B" w14:textId="77777777" w:rsidR="00B41419" w:rsidRDefault="00D12939">
      <w:pPr>
        <w:spacing w:after="0" w:line="360" w:lineRule="auto"/>
        <w:jc w:val="both"/>
        <w:rPr>
          <w:rFonts w:ascii="SimSun" w:hAnsi="SimSun"/>
          <w:b/>
          <w:bCs/>
          <w:sz w:val="28"/>
          <w:szCs w:val="28"/>
        </w:rPr>
      </w:pPr>
      <w:r>
        <w:rPr>
          <w:rFonts w:ascii="SimSun" w:hAnsi="SimSun"/>
          <w:b/>
          <w:bCs/>
          <w:sz w:val="28"/>
          <w:szCs w:val="28"/>
        </w:rPr>
        <w:t>1</w:t>
      </w:r>
      <w:r>
        <w:rPr>
          <w:rFonts w:ascii="SimSun" w:hAnsi="SimSun"/>
          <w:b/>
          <w:bCs/>
          <w:sz w:val="28"/>
          <w:szCs w:val="28"/>
        </w:rPr>
        <w:tab/>
      </w:r>
      <w:r>
        <w:rPr>
          <w:rFonts w:ascii="SimSun" w:hAnsi="SimSun"/>
          <w:b/>
          <w:bCs/>
          <w:sz w:val="28"/>
          <w:szCs w:val="28"/>
        </w:rPr>
        <w:tab/>
        <w:t>Do you have constant headaches?</w:t>
      </w:r>
      <w:r>
        <w:rPr>
          <w:rFonts w:ascii="SimSun" w:hAnsi="SimSun"/>
          <w:b/>
          <w:bCs/>
          <w:sz w:val="28"/>
          <w:szCs w:val="28"/>
        </w:rPr>
        <w:tab/>
      </w:r>
    </w:p>
    <w:p w14:paraId="2FEDE1BA" w14:textId="77777777" w:rsidR="00B41419" w:rsidRDefault="00D12939">
      <w:pPr>
        <w:spacing w:after="0" w:line="36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74</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34.4</w:t>
      </w:r>
    </w:p>
    <w:p w14:paraId="53F962C7" w14:textId="77777777" w:rsidR="00B41419" w:rsidRDefault="00D12939">
      <w:pPr>
        <w:spacing w:after="0" w:line="36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141</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65.6</w:t>
      </w:r>
    </w:p>
    <w:p w14:paraId="214F4DB4" w14:textId="77777777" w:rsidR="00B41419" w:rsidRDefault="00B41419">
      <w:pPr>
        <w:spacing w:after="0" w:line="360" w:lineRule="auto"/>
        <w:jc w:val="both"/>
        <w:rPr>
          <w:rFonts w:ascii="SimSun" w:hAnsi="SimSun"/>
          <w:sz w:val="28"/>
          <w:szCs w:val="28"/>
        </w:rPr>
      </w:pPr>
    </w:p>
    <w:p w14:paraId="7A64AAF5" w14:textId="77777777" w:rsidR="00B41419" w:rsidRDefault="00D12939">
      <w:pPr>
        <w:spacing w:after="0" w:line="360" w:lineRule="auto"/>
        <w:jc w:val="both"/>
        <w:rPr>
          <w:rFonts w:ascii="SimSun" w:hAnsi="SimSun"/>
          <w:b/>
          <w:bCs/>
          <w:sz w:val="28"/>
          <w:szCs w:val="28"/>
        </w:rPr>
      </w:pPr>
      <w:r>
        <w:rPr>
          <w:rFonts w:ascii="SimSun" w:hAnsi="SimSun"/>
          <w:b/>
          <w:bCs/>
          <w:sz w:val="28"/>
          <w:szCs w:val="28"/>
        </w:rPr>
        <w:t>2</w:t>
      </w:r>
      <w:r>
        <w:rPr>
          <w:rFonts w:ascii="SimSun" w:hAnsi="SimSun"/>
          <w:b/>
          <w:bCs/>
          <w:sz w:val="28"/>
          <w:szCs w:val="28"/>
        </w:rPr>
        <w:tab/>
      </w:r>
      <w:r>
        <w:rPr>
          <w:rFonts w:ascii="SimSun" w:hAnsi="SimSun"/>
          <w:b/>
          <w:bCs/>
          <w:sz w:val="28"/>
          <w:szCs w:val="28"/>
        </w:rPr>
        <w:tab/>
        <w:t>Do you have constant chest pain?</w:t>
      </w:r>
    </w:p>
    <w:p w14:paraId="02FF7E88" w14:textId="77777777" w:rsidR="00B41419" w:rsidRDefault="00D12939">
      <w:pPr>
        <w:spacing w:after="0" w:line="36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68</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31.6</w:t>
      </w:r>
    </w:p>
    <w:p w14:paraId="1EA5CEE5" w14:textId="77777777" w:rsidR="00B41419" w:rsidRDefault="00D12939">
      <w:pPr>
        <w:spacing w:after="0" w:line="36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147</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68.4</w:t>
      </w:r>
    </w:p>
    <w:p w14:paraId="59FEF677" w14:textId="77777777" w:rsidR="00B41419" w:rsidRDefault="00D12939">
      <w:pPr>
        <w:spacing w:after="0" w:line="360" w:lineRule="auto"/>
        <w:jc w:val="both"/>
        <w:rPr>
          <w:rFonts w:ascii="SimSun" w:hAnsi="SimSun"/>
          <w:b/>
          <w:bCs/>
          <w:sz w:val="28"/>
          <w:szCs w:val="28"/>
        </w:rPr>
      </w:pPr>
      <w:r>
        <w:rPr>
          <w:rFonts w:ascii="SimSun" w:hAnsi="SimSun"/>
          <w:b/>
          <w:bCs/>
          <w:sz w:val="28"/>
          <w:szCs w:val="28"/>
        </w:rPr>
        <w:t>3</w:t>
      </w:r>
      <w:r>
        <w:rPr>
          <w:rFonts w:ascii="SimSun" w:hAnsi="SimSun"/>
          <w:b/>
          <w:bCs/>
          <w:sz w:val="28"/>
          <w:szCs w:val="28"/>
        </w:rPr>
        <w:tab/>
      </w:r>
      <w:r>
        <w:rPr>
          <w:rFonts w:ascii="SimSun" w:hAnsi="SimSun"/>
          <w:b/>
          <w:bCs/>
          <w:sz w:val="28"/>
          <w:szCs w:val="28"/>
        </w:rPr>
        <w:tab/>
        <w:t>Do you have dizziness?</w:t>
      </w:r>
    </w:p>
    <w:p w14:paraId="25422AD1" w14:textId="77777777" w:rsidR="00B41419" w:rsidRDefault="00D12939">
      <w:pPr>
        <w:spacing w:after="0" w:line="36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64</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29.8</w:t>
      </w:r>
    </w:p>
    <w:p w14:paraId="767169DE" w14:textId="77777777" w:rsidR="00B41419" w:rsidRDefault="00D12939">
      <w:pPr>
        <w:spacing w:after="0" w:line="36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151</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70.2</w:t>
      </w:r>
    </w:p>
    <w:p w14:paraId="77F75099" w14:textId="77777777" w:rsidR="00B41419" w:rsidRDefault="00D12939">
      <w:pPr>
        <w:spacing w:after="0" w:line="360" w:lineRule="auto"/>
        <w:jc w:val="both"/>
        <w:rPr>
          <w:rFonts w:ascii="SimSun" w:hAnsi="SimSun"/>
          <w:b/>
          <w:bCs/>
          <w:sz w:val="28"/>
          <w:szCs w:val="28"/>
        </w:rPr>
      </w:pPr>
      <w:r>
        <w:rPr>
          <w:rFonts w:ascii="SimSun" w:hAnsi="SimSun"/>
          <w:b/>
          <w:bCs/>
          <w:sz w:val="28"/>
          <w:szCs w:val="28"/>
        </w:rPr>
        <w:t>4</w:t>
      </w:r>
      <w:r>
        <w:rPr>
          <w:rFonts w:ascii="SimSun" w:hAnsi="SimSun"/>
          <w:b/>
          <w:bCs/>
          <w:sz w:val="28"/>
          <w:szCs w:val="28"/>
        </w:rPr>
        <w:tab/>
      </w:r>
      <w:r>
        <w:rPr>
          <w:rFonts w:ascii="SimSun" w:hAnsi="SimSun"/>
          <w:b/>
          <w:bCs/>
          <w:sz w:val="28"/>
          <w:szCs w:val="28"/>
        </w:rPr>
        <w:tab/>
        <w:t>Do you have difficulty in breathing?</w:t>
      </w:r>
      <w:r>
        <w:rPr>
          <w:rFonts w:ascii="SimSun" w:hAnsi="SimSun"/>
          <w:b/>
          <w:bCs/>
          <w:sz w:val="28"/>
          <w:szCs w:val="28"/>
        </w:rPr>
        <w:tab/>
      </w:r>
    </w:p>
    <w:p w14:paraId="65DBED99" w14:textId="77777777" w:rsidR="00B41419" w:rsidRDefault="00D12939">
      <w:pPr>
        <w:spacing w:after="0" w:line="36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37</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17.2</w:t>
      </w:r>
    </w:p>
    <w:p w14:paraId="4136F5B3" w14:textId="77777777" w:rsidR="00B41419" w:rsidRDefault="00D12939">
      <w:pPr>
        <w:spacing w:after="0" w:line="360" w:lineRule="auto"/>
        <w:jc w:val="both"/>
        <w:rPr>
          <w:rFonts w:ascii="SimSun" w:hAnsi="SimSun"/>
          <w:sz w:val="28"/>
          <w:szCs w:val="28"/>
        </w:rPr>
      </w:pPr>
      <w:r>
        <w:rPr>
          <w:rFonts w:ascii="SimSun" w:hAnsi="SimSun"/>
          <w:sz w:val="28"/>
          <w:szCs w:val="28"/>
        </w:rPr>
        <w:lastRenderedPageBreak/>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178</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82.8</w:t>
      </w:r>
    </w:p>
    <w:p w14:paraId="747CBC2D" w14:textId="77777777" w:rsidR="00B41419" w:rsidRDefault="00D12939">
      <w:pPr>
        <w:spacing w:after="0" w:line="360" w:lineRule="auto"/>
        <w:jc w:val="both"/>
        <w:rPr>
          <w:rFonts w:ascii="SimSun" w:hAnsi="SimSun"/>
          <w:b/>
          <w:bCs/>
          <w:sz w:val="28"/>
          <w:szCs w:val="28"/>
        </w:rPr>
      </w:pPr>
      <w:r>
        <w:rPr>
          <w:rFonts w:ascii="SimSun" w:hAnsi="SimSun"/>
          <w:b/>
          <w:bCs/>
          <w:sz w:val="28"/>
          <w:szCs w:val="28"/>
        </w:rPr>
        <w:t>5</w:t>
      </w:r>
      <w:r>
        <w:rPr>
          <w:rFonts w:ascii="SimSun" w:hAnsi="SimSun"/>
          <w:b/>
          <w:bCs/>
          <w:sz w:val="28"/>
          <w:szCs w:val="28"/>
        </w:rPr>
        <w:tab/>
      </w:r>
      <w:r>
        <w:rPr>
          <w:rFonts w:ascii="SimSun" w:hAnsi="SimSun"/>
          <w:b/>
          <w:bCs/>
          <w:sz w:val="28"/>
          <w:szCs w:val="28"/>
        </w:rPr>
        <w:tab/>
        <w:t>Do you have anxiety?</w:t>
      </w:r>
    </w:p>
    <w:p w14:paraId="704BF69E" w14:textId="77777777" w:rsidR="00B41419" w:rsidRDefault="00D12939">
      <w:pPr>
        <w:spacing w:after="0" w:line="360" w:lineRule="auto"/>
        <w:jc w:val="both"/>
        <w:rPr>
          <w:rFonts w:ascii="SimSun" w:hAnsi="SimSun"/>
          <w:sz w:val="28"/>
          <w:szCs w:val="28"/>
        </w:rPr>
      </w:pPr>
      <w:r>
        <w:rPr>
          <w:rFonts w:ascii="SimSun" w:hAnsi="SimSun"/>
          <w:sz w:val="28"/>
          <w:szCs w:val="28"/>
        </w:rPr>
        <w:t>a</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40</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18.6</w:t>
      </w:r>
    </w:p>
    <w:p w14:paraId="2D40F75F" w14:textId="77777777" w:rsidR="00B41419" w:rsidRDefault="00D12939">
      <w:pPr>
        <w:spacing w:after="0" w:line="36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175</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81.4</w:t>
      </w:r>
    </w:p>
    <w:p w14:paraId="305EC79D" w14:textId="77777777" w:rsidR="00B41419" w:rsidRDefault="00D12939">
      <w:pPr>
        <w:spacing w:after="0" w:line="360" w:lineRule="auto"/>
        <w:jc w:val="both"/>
        <w:rPr>
          <w:rFonts w:ascii="SimSun" w:hAnsi="SimSun"/>
          <w:b/>
          <w:bCs/>
          <w:sz w:val="28"/>
          <w:szCs w:val="28"/>
        </w:rPr>
      </w:pPr>
      <w:r>
        <w:rPr>
          <w:rFonts w:ascii="SimSun" w:hAnsi="SimSun"/>
          <w:b/>
          <w:bCs/>
          <w:sz w:val="28"/>
          <w:szCs w:val="28"/>
        </w:rPr>
        <w:t>6</w:t>
      </w:r>
      <w:r>
        <w:rPr>
          <w:rFonts w:ascii="SimSun" w:hAnsi="SimSun"/>
          <w:b/>
          <w:bCs/>
          <w:sz w:val="28"/>
          <w:szCs w:val="28"/>
        </w:rPr>
        <w:tab/>
      </w:r>
      <w:r>
        <w:rPr>
          <w:rFonts w:ascii="SimSun" w:hAnsi="SimSun"/>
          <w:b/>
          <w:bCs/>
          <w:sz w:val="28"/>
          <w:szCs w:val="28"/>
        </w:rPr>
        <w:tab/>
        <w:t>Do you sleep well at night?</w:t>
      </w:r>
    </w:p>
    <w:p w14:paraId="3F1C8C2E" w14:textId="77777777" w:rsidR="00B41419" w:rsidRDefault="00D12939">
      <w:pPr>
        <w:spacing w:after="0" w:line="360" w:lineRule="auto"/>
        <w:jc w:val="both"/>
        <w:rPr>
          <w:rFonts w:ascii="SimSun" w:hAnsi="SimSun"/>
          <w:sz w:val="28"/>
          <w:szCs w:val="28"/>
        </w:rPr>
      </w:pPr>
      <w:r>
        <w:rPr>
          <w:rFonts w:ascii="SimSun" w:hAnsi="SimSun"/>
          <w:sz w:val="28"/>
          <w:szCs w:val="28"/>
        </w:rPr>
        <w:t xml:space="preserve">a </w:t>
      </w:r>
      <w:r>
        <w:rPr>
          <w:rFonts w:ascii="SimSun" w:hAnsi="SimSun"/>
          <w:sz w:val="28"/>
          <w:szCs w:val="28"/>
        </w:rPr>
        <w:tab/>
      </w:r>
      <w:r>
        <w:rPr>
          <w:rFonts w:ascii="SimSun" w:hAnsi="SimSun"/>
          <w:sz w:val="28"/>
          <w:szCs w:val="28"/>
        </w:rPr>
        <w:tab/>
        <w:t>Yes</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140</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65.1</w:t>
      </w:r>
    </w:p>
    <w:p w14:paraId="453A98C0" w14:textId="77777777" w:rsidR="00B41419" w:rsidRDefault="00D12939">
      <w:pPr>
        <w:spacing w:after="0" w:line="360" w:lineRule="auto"/>
        <w:jc w:val="both"/>
        <w:rPr>
          <w:rFonts w:ascii="SimSun" w:hAnsi="SimSun"/>
          <w:sz w:val="28"/>
          <w:szCs w:val="28"/>
        </w:rPr>
      </w:pPr>
      <w:r>
        <w:rPr>
          <w:rFonts w:ascii="SimSun" w:hAnsi="SimSun"/>
          <w:sz w:val="28"/>
          <w:szCs w:val="28"/>
        </w:rPr>
        <w:t>b</w:t>
      </w:r>
      <w:r>
        <w:rPr>
          <w:rFonts w:ascii="SimSun" w:hAnsi="SimSun"/>
          <w:sz w:val="28"/>
          <w:szCs w:val="28"/>
        </w:rPr>
        <w:tab/>
      </w:r>
      <w:r>
        <w:rPr>
          <w:rFonts w:ascii="SimSun" w:hAnsi="SimSun"/>
          <w:sz w:val="28"/>
          <w:szCs w:val="28"/>
        </w:rPr>
        <w:tab/>
        <w:t>No</w:t>
      </w:r>
      <w:r>
        <w:rPr>
          <w:rFonts w:ascii="SimSun" w:hAnsi="SimSun"/>
          <w:sz w:val="28"/>
          <w:szCs w:val="28"/>
        </w:rPr>
        <w:tab/>
      </w:r>
      <w:r>
        <w:rPr>
          <w:rFonts w:ascii="SimSun" w:hAnsi="SimSun"/>
          <w:sz w:val="28"/>
          <w:szCs w:val="28"/>
        </w:rPr>
        <w:tab/>
      </w:r>
      <w:r>
        <w:rPr>
          <w:rFonts w:ascii="SimSun" w:hAnsi="SimSun"/>
          <w:sz w:val="28"/>
          <w:szCs w:val="28"/>
        </w:rPr>
        <w:tab/>
        <w:t xml:space="preserve">                         75</w:t>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t>34.9</w:t>
      </w:r>
    </w:p>
    <w:p w14:paraId="7402E7FF" w14:textId="77777777" w:rsidR="00B41419" w:rsidRDefault="00B41419">
      <w:pPr>
        <w:jc w:val="both"/>
        <w:rPr>
          <w:rFonts w:ascii="Times New Roman" w:hAnsi="Times New Roman" w:cs="Times New Roman"/>
          <w:sz w:val="28"/>
          <w:szCs w:val="28"/>
        </w:rPr>
      </w:pPr>
    </w:p>
    <w:p w14:paraId="2E8B1135" w14:textId="77777777" w:rsidR="00B41419" w:rsidRDefault="00B41419">
      <w:pPr>
        <w:jc w:val="both"/>
        <w:rPr>
          <w:rFonts w:ascii="Times New Roman" w:hAnsi="Times New Roman" w:cs="Times New Roman"/>
          <w:sz w:val="28"/>
          <w:szCs w:val="28"/>
        </w:rPr>
      </w:pPr>
    </w:p>
    <w:p w14:paraId="281FE390" w14:textId="77777777" w:rsidR="00B41419" w:rsidRDefault="00B41419">
      <w:pPr>
        <w:jc w:val="both"/>
        <w:rPr>
          <w:rFonts w:ascii="Times New Roman" w:hAnsi="Times New Roman" w:cs="Times New Roman"/>
          <w:sz w:val="28"/>
          <w:szCs w:val="28"/>
        </w:rPr>
      </w:pPr>
    </w:p>
    <w:p w14:paraId="6A69E5D3" w14:textId="77777777" w:rsidR="00B41419" w:rsidRDefault="00B41419">
      <w:pPr>
        <w:jc w:val="both"/>
        <w:rPr>
          <w:rFonts w:ascii="Times New Roman" w:hAnsi="Times New Roman" w:cs="Times New Roman"/>
          <w:sz w:val="28"/>
          <w:szCs w:val="28"/>
        </w:rPr>
      </w:pPr>
    </w:p>
    <w:p w14:paraId="7BA2B9AC" w14:textId="77777777" w:rsidR="00B41419" w:rsidRDefault="00B41419">
      <w:pPr>
        <w:jc w:val="both"/>
        <w:rPr>
          <w:rFonts w:ascii="Times New Roman" w:hAnsi="Times New Roman" w:cs="Times New Roman"/>
          <w:sz w:val="28"/>
          <w:szCs w:val="28"/>
        </w:rPr>
      </w:pPr>
    </w:p>
    <w:p w14:paraId="2CB9FC83" w14:textId="77777777" w:rsidR="00B41419" w:rsidRDefault="00B41419">
      <w:pPr>
        <w:jc w:val="both"/>
        <w:rPr>
          <w:rFonts w:ascii="Times New Roman" w:hAnsi="Times New Roman" w:cs="Times New Roman"/>
          <w:sz w:val="28"/>
          <w:szCs w:val="28"/>
        </w:rPr>
      </w:pPr>
    </w:p>
    <w:p w14:paraId="7618FF55" w14:textId="77777777" w:rsidR="00B41419" w:rsidRDefault="00B41419">
      <w:pPr>
        <w:jc w:val="both"/>
        <w:rPr>
          <w:rFonts w:ascii="Times New Roman" w:hAnsi="Times New Roman" w:cs="Times New Roman"/>
          <w:sz w:val="28"/>
          <w:szCs w:val="28"/>
        </w:rPr>
      </w:pPr>
    </w:p>
    <w:p w14:paraId="3808669A" w14:textId="77777777" w:rsidR="00B41419" w:rsidRDefault="00D12939">
      <w:pPr>
        <w:jc w:val="both"/>
        <w:rPr>
          <w:rFonts w:ascii="Times New Roman" w:hAnsi="Times New Roman" w:cs="Times New Roman"/>
          <w:b/>
          <w:sz w:val="28"/>
          <w:szCs w:val="28"/>
        </w:rPr>
      </w:pPr>
      <w:r>
        <w:rPr>
          <w:rFonts w:ascii="SimSun" w:hAnsi="SimSun"/>
          <w:sz w:val="28"/>
          <w:szCs w:val="28"/>
        </w:rPr>
        <w:t xml:space="preserve">Result from this study shows that 80 (37.2%) were aged 60-64yrs, 43(20.0%) were aged 65–69yrs, 38(17.7%) were aged 70–74yrs, 26(12.1%) were aged 75 –79yrs and 28(13.0%) </w:t>
      </w:r>
      <w:proofErr w:type="gramStart"/>
      <w:r>
        <w:rPr>
          <w:rFonts w:ascii="SimSun" w:hAnsi="SimSun"/>
          <w:sz w:val="28"/>
          <w:szCs w:val="28"/>
        </w:rPr>
        <w:t>were  80</w:t>
      </w:r>
      <w:proofErr w:type="gramEnd"/>
      <w:r>
        <w:rPr>
          <w:rFonts w:ascii="SimSun" w:hAnsi="SimSun"/>
          <w:sz w:val="28"/>
          <w:szCs w:val="28"/>
        </w:rPr>
        <w:t xml:space="preserve">yrs and above. 88(40.93%) were elderly males while 127(59.07%) were females. 23(10.7%) were single, 106(49.3%) married, 26(12.1%) divorced and 60(27.9%) were widows. However, 85(39.5%) had primary educational qualification, 64(29.8%) had secondary education, 25(11.6%) tertiary education while 41(19.1% had no educational background. 78(36.3%) respondents resides in Igbogene, 57(23.7%) yenegwe, 52(24.2%) ovom and 34(15.8%) in yenagoa community </w:t>
      </w:r>
      <w:r>
        <w:rPr>
          <w:rFonts w:ascii="SimSun" w:hAnsi="SimSun"/>
          <w:sz w:val="28"/>
          <w:szCs w:val="28"/>
        </w:rPr>
        <w:lastRenderedPageBreak/>
        <w:t>respectively. Also 79(35.7%) walks around regularly while 91(42.3%) do not do so regularly.</w:t>
      </w:r>
    </w:p>
    <w:p w14:paraId="3554EC33" w14:textId="77777777" w:rsidR="00B41419" w:rsidRDefault="00D129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result from this study indicate a significant (0.01) gradual decrease in weight among elderly women. The systolic BP also increases among age 60-64yrs and decline among (70-74yrs) but increases further among age 75-79yrs (142mmHg). The diastolic BP also falls in the same line of increase with advancing age. However, their BMI falls within the category of overweight (25.79kg/m² etc). Deaths from cardiovascular diseases are topmost compared with death from parasitic and other diseases. Women expose to gas flares environment from the onset of their life are also predisposed to hypertension and blood pressure increase coupled with an increasing age (Solomon </w:t>
      </w:r>
      <w:r>
        <w:rPr>
          <w:rFonts w:ascii="Times New Roman" w:hAnsi="Times New Roman" w:cs="Times New Roman"/>
          <w:i/>
          <w:sz w:val="28"/>
          <w:szCs w:val="28"/>
        </w:rPr>
        <w:t>et al.,</w:t>
      </w:r>
      <w:r>
        <w:rPr>
          <w:rFonts w:ascii="Times New Roman" w:hAnsi="Times New Roman" w:cs="Times New Roman"/>
          <w:sz w:val="28"/>
          <w:szCs w:val="28"/>
        </w:rPr>
        <w:t xml:space="preserve"> 2021; Solomon et al.,2021;2025). Regarding elderly males from this study population, their systolic BP gradually increase from normal high level to hypertension stage with increasing age significantly. The diastolic BP also follow suit with the pulse decreasing with advancing age. Their BMI was within normal range of 18.5-24.9kg/m². Cardiovascular diseases are associated with renal dysfunction as a leading cause of death (Depak </w:t>
      </w:r>
      <w:r>
        <w:rPr>
          <w:rFonts w:ascii="Times New Roman" w:hAnsi="Times New Roman" w:cs="Times New Roman"/>
          <w:i/>
          <w:sz w:val="28"/>
          <w:szCs w:val="28"/>
        </w:rPr>
        <w:t>et al.,</w:t>
      </w:r>
      <w:r>
        <w:rPr>
          <w:rFonts w:ascii="Times New Roman" w:hAnsi="Times New Roman" w:cs="Times New Roman"/>
          <w:sz w:val="28"/>
          <w:szCs w:val="28"/>
        </w:rPr>
        <w:t xml:space="preserve"> 2016</w:t>
      </w:r>
      <w:proofErr w:type="gramStart"/>
      <w:r>
        <w:rPr>
          <w:rFonts w:ascii="Times New Roman" w:hAnsi="Times New Roman" w:cs="Times New Roman"/>
          <w:sz w:val="28"/>
          <w:szCs w:val="28"/>
        </w:rPr>
        <w:t>).Stiffness</w:t>
      </w:r>
      <w:proofErr w:type="gramEnd"/>
      <w:r>
        <w:rPr>
          <w:rFonts w:ascii="Times New Roman" w:hAnsi="Times New Roman" w:cs="Times New Roman"/>
          <w:sz w:val="28"/>
          <w:szCs w:val="28"/>
        </w:rPr>
        <w:t xml:space="preserve"> of the arteries due to plaque formation and ageing process are among factors contributing to hypertension among the elderly (Murray,2022;Justyna </w:t>
      </w:r>
      <w:r>
        <w:rPr>
          <w:rFonts w:ascii="Times New Roman" w:hAnsi="Times New Roman" w:cs="Times New Roman"/>
          <w:i/>
          <w:sz w:val="28"/>
          <w:szCs w:val="28"/>
        </w:rPr>
        <w:t>et al.,</w:t>
      </w:r>
      <w:r>
        <w:rPr>
          <w:rFonts w:ascii="Times New Roman" w:hAnsi="Times New Roman" w:cs="Times New Roman"/>
          <w:sz w:val="28"/>
          <w:szCs w:val="28"/>
        </w:rPr>
        <w:t xml:space="preserve"> 2024).</w:t>
      </w:r>
    </w:p>
    <w:p w14:paraId="15F63A98" w14:textId="77777777" w:rsidR="00B41419" w:rsidRDefault="00D12939">
      <w:pPr>
        <w:jc w:val="both"/>
        <w:rPr>
          <w:rFonts w:ascii="Times New Roman" w:hAnsi="Times New Roman" w:cs="Times New Roman"/>
          <w:sz w:val="28"/>
          <w:szCs w:val="28"/>
        </w:rPr>
      </w:pPr>
      <w:r>
        <w:rPr>
          <w:rFonts w:ascii="Times New Roman" w:hAnsi="Times New Roman" w:cs="Times New Roman"/>
          <w:sz w:val="28"/>
          <w:szCs w:val="28"/>
        </w:rPr>
        <w:t>The systolic and diastolic BP was higher among elderly females at age 60-64yrs (140/83.79mmHg) compared with their elderly male counterpart (130/83.27mmHg</w:t>
      </w:r>
      <w:proofErr w:type="gramStart"/>
      <w:r>
        <w:rPr>
          <w:rFonts w:ascii="Times New Roman" w:hAnsi="Times New Roman" w:cs="Times New Roman"/>
          <w:sz w:val="28"/>
          <w:szCs w:val="28"/>
        </w:rPr>
        <w:t>).However</w:t>
      </w:r>
      <w:proofErr w:type="gramEnd"/>
      <w:r>
        <w:rPr>
          <w:rFonts w:ascii="Times New Roman" w:hAnsi="Times New Roman" w:cs="Times New Roman"/>
          <w:sz w:val="28"/>
          <w:szCs w:val="28"/>
        </w:rPr>
        <w:t xml:space="preserve"> we observe the blood pressure among elderly males within age 65-79yrs was higher than elderly females significantly in this study. Finally, elderly female blood pressure above 80yrs was exceedingly higher (147/93mmHg) compared with elderly males (143/87mmHg</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decline in BMI was observed among elderly females aged 80yrs and above (24.66kg/m²) compared with an increase (25.06kg/m²) among elderly males in yenagoa. Studies have shown an increase in blood pressure among elderly females across all levels aged </w:t>
      </w:r>
      <w:r>
        <w:rPr>
          <w:rFonts w:ascii="Times New Roman" w:hAnsi="Times New Roman" w:cs="Times New Roman"/>
          <w:sz w:val="28"/>
          <w:szCs w:val="28"/>
        </w:rPr>
        <w:lastRenderedPageBreak/>
        <w:t>&gt;70yrs (Mc Doom,</w:t>
      </w:r>
      <w:proofErr w:type="gramStart"/>
      <w:r>
        <w:rPr>
          <w:rFonts w:ascii="Times New Roman" w:hAnsi="Times New Roman" w:cs="Times New Roman"/>
          <w:sz w:val="28"/>
          <w:szCs w:val="28"/>
        </w:rPr>
        <w:t>2018;Abdullah</w:t>
      </w:r>
      <w:proofErr w:type="gram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2021). This could be due to lack of sufficient physical activities, higher BMI and other </w:t>
      </w:r>
      <w:proofErr w:type="gramStart"/>
      <w:r>
        <w:rPr>
          <w:rFonts w:ascii="Times New Roman" w:hAnsi="Times New Roman" w:cs="Times New Roman"/>
          <w:sz w:val="28"/>
          <w:szCs w:val="28"/>
        </w:rPr>
        <w:t>socio cultural</w:t>
      </w:r>
      <w:proofErr w:type="gramEnd"/>
      <w:r>
        <w:rPr>
          <w:rFonts w:ascii="Times New Roman" w:hAnsi="Times New Roman" w:cs="Times New Roman"/>
          <w:sz w:val="28"/>
          <w:szCs w:val="28"/>
        </w:rPr>
        <w:t xml:space="preserve"> factors. A study conducted in Osun state by Bolaji </w:t>
      </w:r>
      <w:r>
        <w:rPr>
          <w:rFonts w:ascii="Times New Roman" w:hAnsi="Times New Roman" w:cs="Times New Roman"/>
          <w:i/>
          <w:sz w:val="28"/>
          <w:szCs w:val="28"/>
        </w:rPr>
        <w:t>et al,</w:t>
      </w:r>
      <w:r>
        <w:rPr>
          <w:rFonts w:ascii="Times New Roman" w:hAnsi="Times New Roman" w:cs="Times New Roman"/>
          <w:sz w:val="28"/>
          <w:szCs w:val="28"/>
        </w:rPr>
        <w:t xml:space="preserve"> 2019 also observed significant higher prevalence rate of hypertension among elderly females with increase BMI, rural dwellers and those without spouse compared with their counterpart. Furthermore, the percentage categories of blood pressure observed from this study are: 8.37% optimal, 12.56% normal, 15.82%, normal high 14.42% while hypertension- stage1, 46.98% stage2 and stage3 1.86% respectively. The warning sign associated with hypertension observed among the elderly considered in this study includes constant headache (34.4%), chest pain (31.6%), dizziness (29.8%), breathing difficulties (17.2%), anxiety (18.6%) and sleeping difficulties-insomnia (65.1%) amongst others.</w:t>
      </w:r>
    </w:p>
    <w:p w14:paraId="2232996F" w14:textId="77777777" w:rsidR="00B41419" w:rsidRDefault="00D12939">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A35045B" w14:textId="77777777" w:rsidR="00B41419" w:rsidRDefault="00D12939">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2EF4C00C" w14:textId="77777777" w:rsidR="00B41419" w:rsidRDefault="00D12939">
      <w:pPr>
        <w:jc w:val="both"/>
        <w:rPr>
          <w:rFonts w:ascii="Times New Roman" w:hAnsi="Times New Roman" w:cs="Times New Roman"/>
          <w:b/>
          <w:sz w:val="28"/>
          <w:szCs w:val="28"/>
        </w:rPr>
      </w:pPr>
      <w:r>
        <w:rPr>
          <w:rFonts w:ascii="Times New Roman" w:hAnsi="Times New Roman" w:cs="Times New Roman"/>
          <w:b/>
          <w:sz w:val="28"/>
          <w:szCs w:val="28"/>
        </w:rPr>
        <w:t>CONCLUSION</w:t>
      </w:r>
    </w:p>
    <w:p w14:paraId="7E784D8B" w14:textId="77777777" w:rsidR="00B41419" w:rsidRDefault="00D12939">
      <w:pPr>
        <w:jc w:val="both"/>
        <w:rPr>
          <w:rFonts w:ascii="Times New Roman" w:hAnsi="Times New Roman"/>
          <w:color w:val="000000"/>
          <w:sz w:val="28"/>
          <w:szCs w:val="28"/>
        </w:rPr>
      </w:pPr>
      <w:r>
        <w:rPr>
          <w:rFonts w:ascii="Times New Roman" w:hAnsi="Times New Roman"/>
          <w:color w:val="000000"/>
          <w:sz w:val="28"/>
          <w:szCs w:val="28"/>
        </w:rPr>
        <w:t xml:space="preserve">This study observed a higher blood pressure level among elderly women above 80yrs compared with men while the males within the ages of 70-79yrs had a higher blood pressure than their elderly female’s counterpart. Though vascular pathophysiology is most common in advanced hypertension among the elderly but clinical impact </w:t>
      </w:r>
      <w:proofErr w:type="gramStart"/>
      <w:r>
        <w:rPr>
          <w:rFonts w:ascii="Times New Roman" w:hAnsi="Times New Roman"/>
          <w:color w:val="000000"/>
          <w:sz w:val="28"/>
          <w:szCs w:val="28"/>
        </w:rPr>
        <w:t>do</w:t>
      </w:r>
      <w:proofErr w:type="gramEnd"/>
      <w:r>
        <w:rPr>
          <w:rFonts w:ascii="Times New Roman" w:hAnsi="Times New Roman"/>
          <w:color w:val="000000"/>
          <w:sz w:val="28"/>
          <w:szCs w:val="28"/>
        </w:rPr>
        <w:t xml:space="preserve"> varies among individuals.</w:t>
      </w:r>
    </w:p>
    <w:p w14:paraId="6843CEBF" w14:textId="6BFB712C" w:rsidR="00B41419" w:rsidRDefault="00D12939">
      <w:pPr>
        <w:jc w:val="both"/>
        <w:rPr>
          <w:rFonts w:ascii="Times New Roman" w:hAnsi="Times New Roman"/>
          <w:b/>
          <w:bCs/>
          <w:sz w:val="28"/>
          <w:szCs w:val="28"/>
        </w:rPr>
      </w:pPr>
      <w:r>
        <w:rPr>
          <w:rFonts w:ascii="Times New Roman" w:hAnsi="Times New Roman"/>
          <w:b/>
          <w:bCs/>
          <w:sz w:val="28"/>
          <w:szCs w:val="28"/>
        </w:rPr>
        <w:t xml:space="preserve">ETHICAL </w:t>
      </w:r>
      <w:r w:rsidR="00F900D8">
        <w:rPr>
          <w:rFonts w:ascii="Times New Roman" w:hAnsi="Times New Roman"/>
          <w:b/>
          <w:bCs/>
          <w:sz w:val="28"/>
          <w:szCs w:val="28"/>
        </w:rPr>
        <w:t>APPROVAL AND CONSENT</w:t>
      </w:r>
    </w:p>
    <w:p w14:paraId="0C5F5BF8" w14:textId="77777777" w:rsidR="00B41419" w:rsidRDefault="00D12939">
      <w:pPr>
        <w:jc w:val="both"/>
        <w:rPr>
          <w:rFonts w:ascii="Times New Roman" w:hAnsi="Times New Roman"/>
          <w:sz w:val="28"/>
          <w:szCs w:val="28"/>
        </w:rPr>
      </w:pPr>
      <w:r>
        <w:rPr>
          <w:rFonts w:ascii="Times New Roman" w:hAnsi="Times New Roman"/>
          <w:bCs/>
          <w:sz w:val="28"/>
          <w:szCs w:val="28"/>
        </w:rPr>
        <w:t xml:space="preserve">An institutional certificate was obtained and </w:t>
      </w:r>
      <w:r>
        <w:rPr>
          <w:rFonts w:ascii="Times New Roman" w:hAnsi="Times New Roman"/>
          <w:sz w:val="28"/>
          <w:szCs w:val="28"/>
        </w:rPr>
        <w:t>the researchers also sought the consent of the respondents before they participated in this study.</w:t>
      </w:r>
    </w:p>
    <w:p w14:paraId="4157DFC2" w14:textId="77777777" w:rsidR="00B41419" w:rsidRDefault="00B41419">
      <w:pPr>
        <w:jc w:val="both"/>
        <w:rPr>
          <w:rFonts w:ascii="Times New Roman" w:hAnsi="Times New Roman"/>
          <w:sz w:val="28"/>
          <w:szCs w:val="28"/>
        </w:rPr>
      </w:pPr>
    </w:p>
    <w:p w14:paraId="632FE4D3" w14:textId="77777777" w:rsidR="00B41419" w:rsidRDefault="00D12939">
      <w:pPr>
        <w:rPr>
          <w:rFonts w:cs="Times New Roman"/>
          <w:kern w:val="2"/>
          <w:sz w:val="28"/>
          <w:szCs w:val="28"/>
          <w:highlight w:val="yellow"/>
        </w:rPr>
      </w:pPr>
      <w:bookmarkStart w:id="0" w:name="_Hlk197682619"/>
      <w:bookmarkStart w:id="1" w:name="_Hlk180402183"/>
      <w:bookmarkStart w:id="2" w:name="_Hlk183680988"/>
      <w:r>
        <w:rPr>
          <w:rFonts w:cs="Times New Roman"/>
          <w:kern w:val="2"/>
          <w:sz w:val="28"/>
          <w:szCs w:val="28"/>
          <w:highlight w:val="yellow"/>
        </w:rPr>
        <w:t>Disclaimer (Artificial intelligence)</w:t>
      </w:r>
    </w:p>
    <w:p w14:paraId="3F6A5A34" w14:textId="77777777" w:rsidR="00B41419" w:rsidRDefault="00D12939">
      <w:pPr>
        <w:rPr>
          <w:rFonts w:cs="Times New Roman"/>
          <w:kern w:val="2"/>
          <w:sz w:val="28"/>
          <w:szCs w:val="28"/>
          <w:highlight w:val="yellow"/>
        </w:rPr>
      </w:pPr>
      <w:r>
        <w:rPr>
          <w:rFonts w:cs="Times New Roman"/>
          <w:kern w:val="2"/>
          <w:sz w:val="28"/>
          <w:szCs w:val="28"/>
          <w:highlight w:val="yellow"/>
        </w:rPr>
        <w:t xml:space="preserve">Option 1: </w:t>
      </w:r>
    </w:p>
    <w:p w14:paraId="6E1357C7" w14:textId="77777777" w:rsidR="00B41419" w:rsidRDefault="00D12939">
      <w:pPr>
        <w:rPr>
          <w:rFonts w:cs="Times New Roman"/>
          <w:kern w:val="2"/>
          <w:sz w:val="28"/>
          <w:szCs w:val="28"/>
          <w:highlight w:val="yellow"/>
        </w:rPr>
      </w:pPr>
      <w:r>
        <w:rPr>
          <w:rFonts w:cs="Times New Roman"/>
          <w:kern w:val="2"/>
          <w:sz w:val="28"/>
          <w:szCs w:val="28"/>
          <w:highlight w:val="yellow"/>
        </w:rPr>
        <w:t xml:space="preserve">Author(s) hereby declare that NO generative AI technologies such as Large Language Models (ChatGPT, COPILOT, etc.) and text-to-image generators have been used during the writing or editing of this manuscript. </w:t>
      </w:r>
    </w:p>
    <w:p w14:paraId="771B53CB" w14:textId="77777777" w:rsidR="00B41419" w:rsidRDefault="00D12939">
      <w:pPr>
        <w:rPr>
          <w:rFonts w:cs="Times New Roman"/>
          <w:kern w:val="2"/>
          <w:sz w:val="28"/>
          <w:szCs w:val="28"/>
          <w:highlight w:val="yellow"/>
        </w:rPr>
      </w:pPr>
      <w:r>
        <w:rPr>
          <w:rFonts w:cs="Times New Roman"/>
          <w:kern w:val="2"/>
          <w:sz w:val="28"/>
          <w:szCs w:val="28"/>
          <w:highlight w:val="yellow"/>
        </w:rPr>
        <w:lastRenderedPageBreak/>
        <w:t xml:space="preserve">Option 2: </w:t>
      </w:r>
    </w:p>
    <w:p w14:paraId="6E6A7F2A" w14:textId="77777777" w:rsidR="00B41419" w:rsidRDefault="00D12939">
      <w:pPr>
        <w:rPr>
          <w:rFonts w:cs="Times New Roman"/>
          <w:kern w:val="2"/>
          <w:sz w:val="28"/>
          <w:szCs w:val="28"/>
          <w:highlight w:val="yellow"/>
        </w:rPr>
      </w:pPr>
      <w:r>
        <w:rPr>
          <w:rFonts w:cs="Times New Roman"/>
          <w:kern w:val="2"/>
          <w:sz w:val="28"/>
          <w:szCs w:val="28"/>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9D682C" w14:textId="77777777" w:rsidR="00B41419" w:rsidRDefault="00D12939">
      <w:pPr>
        <w:rPr>
          <w:rFonts w:cs="Times New Roman"/>
          <w:kern w:val="2"/>
          <w:sz w:val="28"/>
          <w:szCs w:val="28"/>
          <w:highlight w:val="yellow"/>
        </w:rPr>
      </w:pPr>
      <w:r>
        <w:rPr>
          <w:rFonts w:cs="Times New Roman"/>
          <w:kern w:val="2"/>
          <w:sz w:val="28"/>
          <w:szCs w:val="28"/>
          <w:highlight w:val="yellow"/>
        </w:rPr>
        <w:t>Details of the AI usage are given below:</w:t>
      </w:r>
    </w:p>
    <w:p w14:paraId="5FB2017A" w14:textId="77777777" w:rsidR="00B41419" w:rsidRDefault="00D12939">
      <w:pPr>
        <w:rPr>
          <w:rFonts w:cs="Times New Roman"/>
          <w:kern w:val="2"/>
          <w:sz w:val="28"/>
          <w:szCs w:val="28"/>
          <w:highlight w:val="yellow"/>
        </w:rPr>
      </w:pPr>
      <w:r>
        <w:rPr>
          <w:rFonts w:cs="Times New Roman"/>
          <w:kern w:val="2"/>
          <w:sz w:val="28"/>
          <w:szCs w:val="28"/>
          <w:highlight w:val="yellow"/>
        </w:rPr>
        <w:t>1.</w:t>
      </w:r>
    </w:p>
    <w:p w14:paraId="4AEF8694" w14:textId="77777777" w:rsidR="00B41419" w:rsidRDefault="00D12939">
      <w:pPr>
        <w:rPr>
          <w:rFonts w:cs="Times New Roman"/>
          <w:kern w:val="2"/>
          <w:sz w:val="28"/>
          <w:szCs w:val="28"/>
          <w:highlight w:val="yellow"/>
        </w:rPr>
      </w:pPr>
      <w:r>
        <w:rPr>
          <w:rFonts w:cs="Times New Roman"/>
          <w:kern w:val="2"/>
          <w:sz w:val="28"/>
          <w:szCs w:val="28"/>
          <w:highlight w:val="yellow"/>
        </w:rPr>
        <w:t>2.</w:t>
      </w:r>
    </w:p>
    <w:p w14:paraId="620AACC3" w14:textId="77777777" w:rsidR="00B41419" w:rsidRDefault="00D12939">
      <w:pPr>
        <w:rPr>
          <w:rFonts w:cs="Times New Roman"/>
          <w:kern w:val="2"/>
          <w:sz w:val="28"/>
          <w:szCs w:val="28"/>
        </w:rPr>
      </w:pPr>
      <w:bookmarkStart w:id="3" w:name="_Hlk197682629"/>
      <w:bookmarkEnd w:id="0"/>
      <w:r>
        <w:rPr>
          <w:rFonts w:cs="Times New Roman"/>
          <w:kern w:val="2"/>
          <w:sz w:val="28"/>
          <w:szCs w:val="28"/>
          <w:highlight w:val="yellow"/>
        </w:rPr>
        <w:t>3.</w:t>
      </w:r>
    </w:p>
    <w:bookmarkEnd w:id="1"/>
    <w:bookmarkEnd w:id="2"/>
    <w:bookmarkEnd w:id="3"/>
    <w:p w14:paraId="4E929C3E" w14:textId="77777777" w:rsidR="00B41419" w:rsidRDefault="00B41419">
      <w:pPr>
        <w:jc w:val="both"/>
        <w:rPr>
          <w:rFonts w:ascii="Times New Roman" w:hAnsi="Times New Roman"/>
          <w:sz w:val="28"/>
          <w:szCs w:val="28"/>
        </w:rPr>
      </w:pPr>
    </w:p>
    <w:p w14:paraId="6980C379" w14:textId="77777777" w:rsidR="00B41419" w:rsidRDefault="00B41419">
      <w:pPr>
        <w:jc w:val="both"/>
        <w:rPr>
          <w:rFonts w:ascii="Times New Roman" w:hAnsi="Times New Roman" w:cs="Times New Roman"/>
          <w:sz w:val="28"/>
          <w:szCs w:val="28"/>
        </w:rPr>
      </w:pPr>
    </w:p>
    <w:p w14:paraId="0BD7E7B4" w14:textId="77777777" w:rsidR="00B41419" w:rsidRDefault="00D12939">
      <w:pPr>
        <w:jc w:val="both"/>
        <w:rPr>
          <w:rFonts w:ascii="Times New Roman" w:hAnsi="Times New Roman" w:cs="Times New Roman"/>
          <w:sz w:val="28"/>
          <w:szCs w:val="28"/>
        </w:rPr>
      </w:pPr>
      <w:r>
        <w:rPr>
          <w:rFonts w:ascii="Times New Roman" w:hAnsi="Times New Roman" w:cs="Times New Roman"/>
          <w:sz w:val="28"/>
          <w:szCs w:val="28"/>
        </w:rPr>
        <w:t xml:space="preserve">  REFERENCES</w:t>
      </w:r>
    </w:p>
    <w:p w14:paraId="74E0A9B2" w14:textId="77777777" w:rsidR="00B41419" w:rsidRPr="00F900D8" w:rsidRDefault="00D12939" w:rsidP="00F900D8">
      <w:pPr>
        <w:pStyle w:val="ListParagraph"/>
        <w:numPr>
          <w:ilvl w:val="0"/>
          <w:numId w:val="2"/>
        </w:numPr>
        <w:jc w:val="both"/>
        <w:rPr>
          <w:rFonts w:ascii="Times New Roman" w:hAnsi="Times New Roman" w:cs="Times New Roman"/>
          <w:sz w:val="28"/>
          <w:szCs w:val="28"/>
          <w:lang w:val="en-GB"/>
        </w:rPr>
      </w:pPr>
      <w:r w:rsidRPr="00F900D8">
        <w:rPr>
          <w:rFonts w:ascii="Times New Roman" w:hAnsi="Times New Roman" w:cs="Times New Roman"/>
          <w:sz w:val="28"/>
          <w:szCs w:val="28"/>
          <w:lang w:val="en-GB"/>
        </w:rPr>
        <w:t xml:space="preserve">Anjali Tripathi, Pooja Kasturkar, Kavita Gomase, Jaya Gawai, Trupti Uke, Jaya </w:t>
      </w:r>
      <w:r w:rsidRPr="00F900D8">
        <w:rPr>
          <w:rFonts w:ascii="Times New Roman" w:hAnsi="Times New Roman" w:cs="Times New Roman"/>
          <w:sz w:val="28"/>
          <w:szCs w:val="28"/>
          <w:lang w:val="en-GB"/>
        </w:rPr>
        <w:tab/>
        <w:t xml:space="preserve">Khandar, Sonali Kolhekar &amp; Vaishali Tembhare. (2021). Case Report on </w:t>
      </w:r>
      <w:r w:rsidRPr="00F900D8">
        <w:rPr>
          <w:rFonts w:ascii="Times New Roman" w:hAnsi="Times New Roman" w:cs="Times New Roman"/>
          <w:sz w:val="28"/>
          <w:szCs w:val="28"/>
          <w:lang w:val="en-GB"/>
        </w:rPr>
        <w:tab/>
        <w:t xml:space="preserve">Hypertension in Elderly Patients. Journal of Pharmaceutical Research </w:t>
      </w:r>
      <w:r w:rsidRPr="00F900D8">
        <w:rPr>
          <w:rFonts w:ascii="Times New Roman" w:hAnsi="Times New Roman" w:cs="Times New Roman"/>
          <w:sz w:val="28"/>
          <w:szCs w:val="28"/>
          <w:lang w:val="en-GB"/>
        </w:rPr>
        <w:tab/>
        <w:t xml:space="preserve">International,33(62A),186–189. </w:t>
      </w:r>
      <w:r w:rsidRPr="00F900D8">
        <w:rPr>
          <w:rFonts w:ascii="Times New Roman" w:hAnsi="Times New Roman" w:cs="Times New Roman"/>
          <w:sz w:val="28"/>
          <w:szCs w:val="28"/>
          <w:lang w:val="en-GB"/>
        </w:rPr>
        <w:tab/>
      </w:r>
      <w:hyperlink r:id="rId7" w:history="1">
        <w:r w:rsidRPr="00F900D8">
          <w:rPr>
            <w:rStyle w:val="Hyperlink"/>
            <w:rFonts w:ascii="Times New Roman" w:hAnsi="Times New Roman" w:cs="Times New Roman"/>
            <w:sz w:val="28"/>
            <w:szCs w:val="28"/>
            <w:lang w:val="en-GB"/>
          </w:rPr>
          <w:t>https://doi.org/10.9734/jpri/2021/v33i62A35197</w:t>
        </w:r>
      </w:hyperlink>
      <w:r w:rsidRPr="00F900D8">
        <w:rPr>
          <w:rFonts w:ascii="Times New Roman" w:hAnsi="Times New Roman" w:cs="Times New Roman"/>
          <w:sz w:val="28"/>
          <w:szCs w:val="28"/>
          <w:lang w:val="en-GB"/>
        </w:rPr>
        <w:t xml:space="preserve"> </w:t>
      </w:r>
    </w:p>
    <w:p w14:paraId="69DB128A"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Abdullah AMH, Abu </w:t>
      </w:r>
      <w:proofErr w:type="gramStart"/>
      <w:r w:rsidRPr="00F900D8">
        <w:rPr>
          <w:rFonts w:ascii="Times New Roman" w:hAnsi="Times New Roman" w:cs="Arial"/>
          <w:sz w:val="28"/>
          <w:szCs w:val="28"/>
        </w:rPr>
        <w:t>AS,Mokbul</w:t>
      </w:r>
      <w:proofErr w:type="gramEnd"/>
      <w:r w:rsidRPr="00F900D8">
        <w:rPr>
          <w:rFonts w:ascii="Times New Roman" w:hAnsi="Times New Roman" w:cs="Arial"/>
          <w:sz w:val="28"/>
          <w:szCs w:val="28"/>
        </w:rPr>
        <w:t xml:space="preserve"> H,Mokbul Hossai MD, Mehedi Hasan et al ,(2021).Gender specific prevalence and associated factors of hypertension among elderly Bangladeshi people. </w:t>
      </w:r>
      <w:proofErr w:type="gramStart"/>
      <w:r w:rsidRPr="00F900D8">
        <w:rPr>
          <w:rFonts w:ascii="Times New Roman" w:hAnsi="Times New Roman" w:cs="Arial"/>
          <w:sz w:val="28"/>
          <w:szCs w:val="28"/>
        </w:rPr>
        <w:t>BMJ  open</w:t>
      </w:r>
      <w:proofErr w:type="gramEnd"/>
      <w:r w:rsidRPr="00F900D8">
        <w:rPr>
          <w:rFonts w:ascii="Times New Roman" w:hAnsi="Times New Roman" w:cs="Arial"/>
          <w:sz w:val="28"/>
          <w:szCs w:val="28"/>
        </w:rPr>
        <w:t xml:space="preserve"> 11(1),e038326,2021</w:t>
      </w:r>
    </w:p>
    <w:p w14:paraId="3A22333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proofErr w:type="spellStart"/>
      <w:r w:rsidRPr="00F900D8">
        <w:rPr>
          <w:rFonts w:ascii="Times New Roman" w:hAnsi="Times New Roman" w:cs="Arial"/>
          <w:sz w:val="28"/>
          <w:szCs w:val="28"/>
        </w:rPr>
        <w:t>Bolji</w:t>
      </w:r>
      <w:proofErr w:type="spellEnd"/>
      <w:r w:rsidRPr="00F900D8">
        <w:rPr>
          <w:rFonts w:ascii="Times New Roman" w:hAnsi="Times New Roman" w:cs="Arial"/>
          <w:sz w:val="28"/>
          <w:szCs w:val="28"/>
        </w:rPr>
        <w:t xml:space="preserve"> </w:t>
      </w:r>
      <w:proofErr w:type="spellStart"/>
      <w:proofErr w:type="gramStart"/>
      <w:r w:rsidRPr="00F900D8">
        <w:rPr>
          <w:rFonts w:ascii="Times New Roman" w:hAnsi="Times New Roman" w:cs="Arial"/>
          <w:sz w:val="28"/>
          <w:szCs w:val="28"/>
        </w:rPr>
        <w:t>EE,Edesola</w:t>
      </w:r>
      <w:proofErr w:type="spellEnd"/>
      <w:proofErr w:type="gramEnd"/>
      <w:r w:rsidRPr="00F900D8">
        <w:rPr>
          <w:rFonts w:ascii="Times New Roman" w:hAnsi="Times New Roman" w:cs="Arial"/>
          <w:sz w:val="28"/>
          <w:szCs w:val="28"/>
        </w:rPr>
        <w:t xml:space="preserve"> </w:t>
      </w:r>
      <w:proofErr w:type="spellStart"/>
      <w:r w:rsidRPr="00F900D8">
        <w:rPr>
          <w:rFonts w:ascii="Times New Roman" w:hAnsi="Times New Roman" w:cs="Arial"/>
          <w:sz w:val="28"/>
          <w:szCs w:val="28"/>
        </w:rPr>
        <w:t>OO,Samuel</w:t>
      </w:r>
      <w:proofErr w:type="spellEnd"/>
      <w:r w:rsidRPr="00F900D8">
        <w:rPr>
          <w:rFonts w:ascii="Times New Roman" w:hAnsi="Times New Roman" w:cs="Arial"/>
          <w:sz w:val="28"/>
          <w:szCs w:val="28"/>
        </w:rPr>
        <w:t xml:space="preserve"> AA, Akeem AA,Adebola AA (2019).Prevalence and pattern of hypertension among elderly in Osun state,Nigeria. International Journal of Community medicine and public health 6(12);5081-5087</w:t>
      </w:r>
    </w:p>
    <w:p w14:paraId="66C5C94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Sharma DS, </w:t>
      </w:r>
      <w:proofErr w:type="spellStart"/>
      <w:r w:rsidRPr="00F900D8">
        <w:rPr>
          <w:rFonts w:ascii="Times New Roman" w:hAnsi="Times New Roman" w:cs="Arial"/>
          <w:sz w:val="28"/>
          <w:szCs w:val="28"/>
        </w:rPr>
        <w:t>Shatri</w:t>
      </w:r>
      <w:proofErr w:type="spellEnd"/>
      <w:r w:rsidRPr="00F900D8">
        <w:rPr>
          <w:rFonts w:ascii="Times New Roman" w:hAnsi="Times New Roman" w:cs="Arial"/>
          <w:sz w:val="28"/>
          <w:szCs w:val="28"/>
        </w:rPr>
        <w:t xml:space="preserve"> S, Sharma P et al (2016</w:t>
      </w:r>
      <w:proofErr w:type="gramStart"/>
      <w:r w:rsidRPr="00F900D8">
        <w:rPr>
          <w:rFonts w:ascii="Times New Roman" w:hAnsi="Times New Roman" w:cs="Arial"/>
          <w:sz w:val="28"/>
          <w:szCs w:val="28"/>
        </w:rPr>
        <w:t>).Intrauterine</w:t>
      </w:r>
      <w:proofErr w:type="gramEnd"/>
      <w:r w:rsidRPr="00F900D8">
        <w:rPr>
          <w:rFonts w:ascii="Times New Roman" w:hAnsi="Times New Roman" w:cs="Arial"/>
          <w:sz w:val="28"/>
          <w:szCs w:val="28"/>
        </w:rPr>
        <w:t xml:space="preserve"> growth restriction :Antenatal and postnatal aspects. Clinical Medicine Insight 10:67-83</w:t>
      </w:r>
    </w:p>
    <w:p w14:paraId="04CCE85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lastRenderedPageBreak/>
        <w:t>European Society of Cardiology and European Society of hypertension 2024.</w:t>
      </w:r>
    </w:p>
    <w:p w14:paraId="43F93AED"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Jaeger BC, Chen L, Fot K, et al. Hypertension statistics for US Adults: an open source web application for analysis and visualization of national health and nutrition examination survey data Hypertension 2023;80(6):131120</w:t>
      </w:r>
    </w:p>
    <w:p w14:paraId="4B566539"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Justyna L, Ewelina C, Mohammad A, Joanna B et </w:t>
      </w:r>
      <w:proofErr w:type="gramStart"/>
      <w:r w:rsidRPr="00F900D8">
        <w:rPr>
          <w:rFonts w:ascii="Times New Roman" w:hAnsi="Times New Roman" w:cs="Arial"/>
          <w:sz w:val="28"/>
          <w:szCs w:val="28"/>
        </w:rPr>
        <w:t>al,(</w:t>
      </w:r>
      <w:proofErr w:type="gramEnd"/>
      <w:r w:rsidRPr="00F900D8">
        <w:rPr>
          <w:rFonts w:ascii="Times New Roman" w:hAnsi="Times New Roman" w:cs="Arial"/>
          <w:sz w:val="28"/>
          <w:szCs w:val="28"/>
        </w:rPr>
        <w:t>2024).Risk factors nd prevalence of hypertension in older adults from south eastern Poland :An observational study. https://doi.org/10.1038/541598-024-52009-3</w:t>
      </w:r>
    </w:p>
    <w:p w14:paraId="681179F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Laws CMM, </w:t>
      </w:r>
      <w:proofErr w:type="spellStart"/>
      <w:r w:rsidRPr="00F900D8">
        <w:rPr>
          <w:rFonts w:ascii="Times New Roman" w:hAnsi="Times New Roman" w:cs="Arial"/>
          <w:sz w:val="28"/>
          <w:szCs w:val="28"/>
        </w:rPr>
        <w:t>Vandor</w:t>
      </w:r>
      <w:proofErr w:type="spellEnd"/>
      <w:r w:rsidRPr="00F900D8">
        <w:rPr>
          <w:rFonts w:ascii="Times New Roman" w:hAnsi="Times New Roman" w:cs="Arial"/>
          <w:sz w:val="28"/>
          <w:szCs w:val="28"/>
        </w:rPr>
        <w:t xml:space="preserve"> Hoorn </w:t>
      </w:r>
      <w:proofErr w:type="gramStart"/>
      <w:r w:rsidRPr="00F900D8">
        <w:rPr>
          <w:rFonts w:ascii="Times New Roman" w:hAnsi="Times New Roman" w:cs="Arial"/>
          <w:sz w:val="28"/>
          <w:szCs w:val="28"/>
        </w:rPr>
        <w:t>S,Rodgers</w:t>
      </w:r>
      <w:proofErr w:type="gramEnd"/>
      <w:r w:rsidRPr="00F900D8">
        <w:rPr>
          <w:rFonts w:ascii="Times New Roman" w:hAnsi="Times New Roman" w:cs="Arial"/>
          <w:sz w:val="28"/>
          <w:szCs w:val="28"/>
        </w:rPr>
        <w:t xml:space="preserve"> A(2008).A global burden of blood pressure related diseases,2001.lancet 371:1513-1518.</w:t>
      </w:r>
    </w:p>
    <w:p w14:paraId="01801E4C"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Li S, Schwartz JE, Shimbo D </w:t>
      </w:r>
      <w:r w:rsidRPr="00F900D8">
        <w:rPr>
          <w:rFonts w:ascii="Times New Roman" w:hAnsi="Times New Roman" w:cs="Arial"/>
          <w:i/>
          <w:sz w:val="28"/>
          <w:szCs w:val="28"/>
        </w:rPr>
        <w:t>et al.</w:t>
      </w:r>
      <w:r w:rsidRPr="00F900D8">
        <w:rPr>
          <w:rFonts w:ascii="Times New Roman" w:hAnsi="Times New Roman" w:cs="Arial"/>
          <w:sz w:val="28"/>
          <w:szCs w:val="28"/>
        </w:rPr>
        <w:t xml:space="preserve"> Estimated prevalence of masked asleep hypertension in US adults. JAMA Cardiol 2021;6(5):56873.</w:t>
      </w:r>
    </w:p>
    <w:p w14:paraId="2A967693"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Li L, </w:t>
      </w:r>
      <w:proofErr w:type="spellStart"/>
      <w:r w:rsidRPr="00F900D8">
        <w:rPr>
          <w:rFonts w:ascii="Times New Roman" w:hAnsi="Times New Roman" w:cs="Arial"/>
          <w:sz w:val="28"/>
          <w:szCs w:val="28"/>
        </w:rPr>
        <w:t>Duan</w:t>
      </w:r>
      <w:proofErr w:type="spellEnd"/>
      <w:r w:rsidRPr="00F900D8">
        <w:rPr>
          <w:rFonts w:ascii="Times New Roman" w:hAnsi="Times New Roman" w:cs="Arial"/>
          <w:sz w:val="28"/>
          <w:szCs w:val="28"/>
        </w:rPr>
        <w:t xml:space="preserve"> L, Xu Y, Ruan H, Zhang M, Zheng Y, He S (2024) Hypertension in frail older   adults: current perspectives. PeerJ</w:t>
      </w:r>
      <w:proofErr w:type="gramStart"/>
      <w:r w:rsidRPr="00F900D8">
        <w:rPr>
          <w:rFonts w:ascii="Times New Roman" w:hAnsi="Times New Roman" w:cs="Arial"/>
          <w:sz w:val="28"/>
          <w:szCs w:val="28"/>
        </w:rPr>
        <w:t>12:e</w:t>
      </w:r>
      <w:proofErr w:type="gramEnd"/>
      <w:r w:rsidRPr="00F900D8">
        <w:rPr>
          <w:rFonts w:ascii="Times New Roman" w:hAnsi="Times New Roman" w:cs="Arial"/>
          <w:sz w:val="28"/>
          <w:szCs w:val="28"/>
        </w:rPr>
        <w:t>17760DOI10.7717/peerj.17760</w:t>
      </w:r>
    </w:p>
    <w:p w14:paraId="694FAC18"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McDoom MM, Palta P, Vart P, et </w:t>
      </w:r>
      <w:proofErr w:type="gramStart"/>
      <w:r w:rsidRPr="00F900D8">
        <w:rPr>
          <w:rFonts w:ascii="Times New Roman" w:hAnsi="Times New Roman" w:cs="Arial"/>
          <w:sz w:val="28"/>
          <w:szCs w:val="28"/>
        </w:rPr>
        <w:t>al.Late</w:t>
      </w:r>
      <w:proofErr w:type="gramEnd"/>
      <w:r w:rsidRPr="00F900D8">
        <w:rPr>
          <w:rFonts w:ascii="Times New Roman" w:hAnsi="Times New Roman" w:cs="Arial"/>
          <w:sz w:val="28"/>
          <w:szCs w:val="28"/>
        </w:rPr>
        <w:t xml:space="preserve"> life socioeconomic status and hypertension in an aging cohort: the Atherosclerosis Risk in </w:t>
      </w:r>
      <w:r w:rsidRPr="00F900D8">
        <w:rPr>
          <w:rFonts w:ascii="Times New Roman" w:hAnsi="Times New Roman"/>
          <w:sz w:val="28"/>
          <w:szCs w:val="28"/>
        </w:rPr>
        <w:t>Communities</w:t>
      </w:r>
      <w:r w:rsidRPr="00F900D8">
        <w:rPr>
          <w:rFonts w:ascii="Times New Roman" w:hAnsi="Times New Roman" w:cs="Arial"/>
          <w:sz w:val="28"/>
          <w:szCs w:val="28"/>
        </w:rPr>
        <w:t xml:space="preserve"> Study. J Hypertens 2018;36(6)1382.</w:t>
      </w:r>
    </w:p>
    <w:p w14:paraId="308A103D"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Mills KT et al (2016</w:t>
      </w:r>
      <w:proofErr w:type="gramStart"/>
      <w:r w:rsidRPr="00F900D8">
        <w:rPr>
          <w:rFonts w:ascii="Times New Roman" w:hAnsi="Times New Roman" w:cs="Arial"/>
          <w:sz w:val="28"/>
          <w:szCs w:val="28"/>
        </w:rPr>
        <w:t>).Global</w:t>
      </w:r>
      <w:proofErr w:type="gramEnd"/>
      <w:r w:rsidRPr="00F900D8">
        <w:rPr>
          <w:rFonts w:ascii="Times New Roman" w:hAnsi="Times New Roman" w:cs="Arial"/>
          <w:sz w:val="28"/>
          <w:szCs w:val="28"/>
        </w:rPr>
        <w:t xml:space="preserve"> disparity of hypertension prevalence and control . </w:t>
      </w:r>
      <w:proofErr w:type="gramStart"/>
      <w:r w:rsidRPr="00F900D8">
        <w:rPr>
          <w:rFonts w:ascii="Times New Roman" w:hAnsi="Times New Roman" w:cs="Arial"/>
          <w:sz w:val="28"/>
          <w:szCs w:val="28"/>
        </w:rPr>
        <w:t>https:doi.org</w:t>
      </w:r>
      <w:proofErr w:type="gramEnd"/>
      <w:r w:rsidRPr="00F900D8">
        <w:rPr>
          <w:rFonts w:ascii="Times New Roman" w:hAnsi="Times New Roman" w:cs="Arial"/>
          <w:sz w:val="28"/>
          <w:szCs w:val="28"/>
        </w:rPr>
        <w:t>/20.1161/CIRCULATIONAHA.115.018912</w:t>
      </w:r>
    </w:p>
    <w:p w14:paraId="3B9DCB87"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Muntner P, Miles MA, Jaeger BC, </w:t>
      </w:r>
      <w:r w:rsidRPr="00F900D8">
        <w:rPr>
          <w:rFonts w:ascii="Times New Roman" w:hAnsi="Times New Roman" w:cs="Arial"/>
          <w:i/>
          <w:sz w:val="28"/>
          <w:szCs w:val="28"/>
        </w:rPr>
        <w:t>et al</w:t>
      </w:r>
      <w:r w:rsidRPr="00F900D8">
        <w:rPr>
          <w:rFonts w:ascii="Times New Roman" w:hAnsi="Times New Roman" w:cs="Arial"/>
          <w:sz w:val="28"/>
          <w:szCs w:val="28"/>
        </w:rPr>
        <w:t>. Blood pressure control among US aduts, 2009 to 2012 through 2017 to 2020. Hypertension 2022;79(9):197180.</w:t>
      </w:r>
    </w:p>
    <w:p w14:paraId="2F95CBF1"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Muntner P, Jaeger BC, Hardy ST, et al. Age-specific prevalence and factors associated with normal bood pressure among US adults Am J Hypertens 202235(4):31927</w:t>
      </w:r>
    </w:p>
    <w:p w14:paraId="20BDA47C"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Muraye EC, Christian D, Patryko O, Pawel R et </w:t>
      </w:r>
      <w:proofErr w:type="gramStart"/>
      <w:r w:rsidRPr="00F900D8">
        <w:rPr>
          <w:rFonts w:ascii="Times New Roman" w:hAnsi="Times New Roman" w:cs="Arial"/>
          <w:sz w:val="28"/>
          <w:szCs w:val="28"/>
        </w:rPr>
        <w:t>al,(</w:t>
      </w:r>
      <w:proofErr w:type="gramEnd"/>
      <w:r w:rsidRPr="00F900D8">
        <w:rPr>
          <w:rFonts w:ascii="Times New Roman" w:hAnsi="Times New Roman" w:cs="Arial"/>
          <w:sz w:val="28"/>
          <w:szCs w:val="28"/>
        </w:rPr>
        <w:t>2022).Vascular phenotype in elderly hypertention. Journal of Human hypertension 37:898-906</w:t>
      </w:r>
    </w:p>
    <w:p w14:paraId="5DEF6126"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lastRenderedPageBreak/>
        <w:t xml:space="preserve">Solomon MU, </w:t>
      </w:r>
      <w:proofErr w:type="spellStart"/>
      <w:r w:rsidRPr="00F900D8">
        <w:rPr>
          <w:rFonts w:ascii="Times New Roman" w:hAnsi="Times New Roman" w:cs="Arial"/>
          <w:sz w:val="28"/>
          <w:szCs w:val="28"/>
        </w:rPr>
        <w:t>Onokpite</w:t>
      </w:r>
      <w:proofErr w:type="spellEnd"/>
      <w:r w:rsidRPr="00F900D8">
        <w:rPr>
          <w:rFonts w:ascii="Times New Roman" w:hAnsi="Times New Roman" w:cs="Arial"/>
          <w:sz w:val="28"/>
          <w:szCs w:val="28"/>
        </w:rPr>
        <w:t xml:space="preserve"> E, Belema D, Jonas DT (2025</w:t>
      </w:r>
      <w:proofErr w:type="gramStart"/>
      <w:r w:rsidRPr="00F900D8">
        <w:rPr>
          <w:rFonts w:ascii="Times New Roman" w:hAnsi="Times New Roman" w:cs="Arial"/>
          <w:sz w:val="28"/>
          <w:szCs w:val="28"/>
        </w:rPr>
        <w:t>).Assessment</w:t>
      </w:r>
      <w:proofErr w:type="gramEnd"/>
      <w:r w:rsidRPr="00F900D8">
        <w:rPr>
          <w:rFonts w:ascii="Times New Roman" w:hAnsi="Times New Roman" w:cs="Arial"/>
          <w:sz w:val="28"/>
          <w:szCs w:val="28"/>
        </w:rPr>
        <w:t xml:space="preserve"> of cardio-anthrpometric status and hypertension risk factors among women of child bearing age in Ahoada west LGA river state , Nigeria 7(1):149-157. Asian Journal of Research in Cardiovascular </w:t>
      </w:r>
      <w:proofErr w:type="gramStart"/>
      <w:r w:rsidRPr="00F900D8">
        <w:rPr>
          <w:rFonts w:ascii="Times New Roman" w:hAnsi="Times New Roman" w:cs="Arial"/>
          <w:sz w:val="28"/>
          <w:szCs w:val="28"/>
        </w:rPr>
        <w:t>Diseases.DOI:https://doi.org/10.9734/ajrd/2025/v7i1127</w:t>
      </w:r>
      <w:proofErr w:type="gramEnd"/>
    </w:p>
    <w:p w14:paraId="436EC8F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Solomon </w:t>
      </w:r>
      <w:proofErr w:type="gramStart"/>
      <w:r w:rsidRPr="00F900D8">
        <w:rPr>
          <w:rFonts w:ascii="Times New Roman" w:hAnsi="Times New Roman" w:cs="Arial"/>
          <w:sz w:val="28"/>
          <w:szCs w:val="28"/>
        </w:rPr>
        <w:t>MU,Kiridi</w:t>
      </w:r>
      <w:proofErr w:type="gramEnd"/>
      <w:r w:rsidRPr="00F900D8">
        <w:rPr>
          <w:rFonts w:ascii="Times New Roman" w:hAnsi="Times New Roman" w:cs="Arial"/>
          <w:sz w:val="28"/>
          <w:szCs w:val="28"/>
        </w:rPr>
        <w:t xml:space="preserve"> Emily GE, Tonkiri A, Charles NN, Okuroemi OH (2021).Dietary effect on cardio-renal parameters of women residents in gas flares polluted environment in bayelsa state, Nigeria. International Journal of Scientific and Research Publication 11(12):157-155.</w:t>
      </w:r>
    </w:p>
    <w:p w14:paraId="0C1FB319"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Solomon MU, Nwafor AC </w:t>
      </w:r>
      <w:proofErr w:type="gramStart"/>
      <w:r w:rsidRPr="00F900D8">
        <w:rPr>
          <w:rFonts w:ascii="Times New Roman" w:hAnsi="Times New Roman" w:cs="Arial"/>
          <w:i/>
          <w:sz w:val="28"/>
          <w:szCs w:val="28"/>
        </w:rPr>
        <w:t>et al.(</w:t>
      </w:r>
      <w:proofErr w:type="gramEnd"/>
      <w:r w:rsidRPr="00F900D8">
        <w:rPr>
          <w:rFonts w:ascii="Times New Roman" w:hAnsi="Times New Roman" w:cs="Arial"/>
          <w:sz w:val="28"/>
          <w:szCs w:val="28"/>
        </w:rPr>
        <w:t>2021).Evaluation of some cardiovascular parameters of apparently healthy pregnant women in gas flaring communities: A baseline study in bayelsa state, Nigeria. Journal of Research in Medicine and Medical Sciences 2(6):104-108.</w:t>
      </w:r>
    </w:p>
    <w:p w14:paraId="5D484FA2" w14:textId="77777777" w:rsidR="00B41419" w:rsidRPr="0026265A" w:rsidRDefault="00D12939" w:rsidP="00F900D8">
      <w:pPr>
        <w:pStyle w:val="ListParagraph"/>
        <w:numPr>
          <w:ilvl w:val="0"/>
          <w:numId w:val="2"/>
        </w:numPr>
        <w:spacing w:line="360" w:lineRule="auto"/>
        <w:jc w:val="both"/>
        <w:rPr>
          <w:rFonts w:ascii="Times New Roman" w:hAnsi="Times New Roman" w:cs="Arial"/>
          <w:sz w:val="28"/>
          <w:szCs w:val="28"/>
          <w:highlight w:val="red"/>
        </w:rPr>
      </w:pPr>
      <w:r w:rsidRPr="0026265A">
        <w:rPr>
          <w:rFonts w:ascii="Times New Roman" w:hAnsi="Times New Roman" w:cs="Arial"/>
          <w:sz w:val="28"/>
          <w:szCs w:val="28"/>
        </w:rPr>
        <w:t>World Health Organization (2019). Q&amp;A on hypertension. Retrieved from https://www.who.int/news-room/q-and-a/detail/q-a-on-hypertension</w:t>
      </w:r>
    </w:p>
    <w:p w14:paraId="3A23DDE2"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Yancy, C. W., e</w:t>
      </w:r>
      <w:bookmarkStart w:id="4" w:name="_GoBack"/>
      <w:bookmarkEnd w:id="4"/>
      <w:r w:rsidRPr="00F900D8">
        <w:rPr>
          <w:rFonts w:ascii="Times New Roman" w:hAnsi="Times New Roman" w:cs="Arial"/>
          <w:sz w:val="28"/>
          <w:szCs w:val="28"/>
        </w:rPr>
        <w:t xml:space="preserve">t al. (2017). 2017 ACC/AHA/HFSA Focused Update of the Guideline for the Management of Heart Failure: a report of the American College of Cardiology/American Heart Association Task Force on Clinical Practice Guidelines and the Heart Failure Society of America. Journal of the American College of Cardiology, 70(6), 776-803. </w:t>
      </w:r>
      <w:proofErr w:type="gramStart"/>
      <w:r w:rsidRPr="00F900D8">
        <w:rPr>
          <w:rFonts w:ascii="Times New Roman" w:hAnsi="Times New Roman" w:cs="Arial"/>
          <w:sz w:val="28"/>
          <w:szCs w:val="28"/>
        </w:rPr>
        <w:t>doi:10.1016/j.jacc</w:t>
      </w:r>
      <w:proofErr w:type="gramEnd"/>
      <w:r w:rsidRPr="00F900D8">
        <w:rPr>
          <w:rFonts w:ascii="Times New Roman" w:hAnsi="Times New Roman" w:cs="Arial"/>
          <w:sz w:val="28"/>
          <w:szCs w:val="28"/>
        </w:rPr>
        <w:t>.2017.04.025</w:t>
      </w:r>
    </w:p>
    <w:p w14:paraId="0D03ED63" w14:textId="77777777" w:rsidR="00B41419" w:rsidRPr="00F900D8" w:rsidRDefault="00D12939" w:rsidP="00F900D8">
      <w:pPr>
        <w:pStyle w:val="ListParagraph"/>
        <w:numPr>
          <w:ilvl w:val="0"/>
          <w:numId w:val="2"/>
        </w:numPr>
        <w:spacing w:line="360" w:lineRule="auto"/>
        <w:jc w:val="both"/>
        <w:rPr>
          <w:rFonts w:ascii="Times New Roman" w:hAnsi="Times New Roman" w:cs="Arial"/>
          <w:sz w:val="28"/>
          <w:szCs w:val="28"/>
        </w:rPr>
      </w:pPr>
      <w:r w:rsidRPr="00F900D8">
        <w:rPr>
          <w:rFonts w:ascii="Times New Roman" w:hAnsi="Times New Roman" w:cs="Arial"/>
          <w:sz w:val="28"/>
          <w:szCs w:val="28"/>
        </w:rPr>
        <w:t xml:space="preserve">Yahya </w:t>
      </w:r>
      <w:proofErr w:type="gramStart"/>
      <w:r w:rsidRPr="00F900D8">
        <w:rPr>
          <w:rFonts w:ascii="Times New Roman" w:hAnsi="Times New Roman" w:cs="Arial"/>
          <w:sz w:val="28"/>
          <w:szCs w:val="28"/>
        </w:rPr>
        <w:t>AA,Eric</w:t>
      </w:r>
      <w:proofErr w:type="gramEnd"/>
      <w:r w:rsidRPr="00F900D8">
        <w:rPr>
          <w:rFonts w:ascii="Times New Roman" w:hAnsi="Times New Roman" w:cs="Arial"/>
          <w:sz w:val="28"/>
          <w:szCs w:val="28"/>
        </w:rPr>
        <w:t xml:space="preserve"> T,Zakaria AM, Xi W (2023).High blood pressure increases the risk of cerebral microbleeds in hypertensive individuals. International Journal of Clinical medicine 14(4):185-196.s</w:t>
      </w:r>
    </w:p>
    <w:p w14:paraId="6AB6B0F9" w14:textId="77777777" w:rsidR="00B41419" w:rsidRPr="00F900D8" w:rsidRDefault="00D12939" w:rsidP="00F900D8">
      <w:pPr>
        <w:pStyle w:val="ListParagraph"/>
        <w:numPr>
          <w:ilvl w:val="0"/>
          <w:numId w:val="2"/>
        </w:numPr>
        <w:rPr>
          <w:rFonts w:ascii="Times New Roman" w:hAnsi="Times New Roman" w:cs="Times New Roman"/>
          <w:sz w:val="24"/>
          <w:szCs w:val="24"/>
          <w:lang w:val="en-GB"/>
        </w:rPr>
      </w:pPr>
      <w:r w:rsidRPr="00F900D8">
        <w:rPr>
          <w:rFonts w:ascii="Times New Roman" w:hAnsi="Times New Roman" w:cs="Times New Roman"/>
          <w:sz w:val="24"/>
          <w:szCs w:val="24"/>
          <w:lang w:val="en-GB"/>
        </w:rPr>
        <w:t xml:space="preserve">Zendrato, M. L. V., Hiko, V. F. D., &amp; Nurhasanah. (2024). Hypertension among the elderly in </w:t>
      </w:r>
      <w:r w:rsidRPr="00F900D8">
        <w:rPr>
          <w:rFonts w:ascii="Times New Roman" w:hAnsi="Times New Roman" w:cs="Times New Roman"/>
          <w:sz w:val="24"/>
          <w:szCs w:val="24"/>
          <w:lang w:val="en-GB"/>
        </w:rPr>
        <w:tab/>
        <w:t xml:space="preserve">the Tzu Chi Flat, West Jakarta, Indonesia. Archives of Current Research International, </w:t>
      </w:r>
      <w:r w:rsidRPr="00F900D8">
        <w:rPr>
          <w:rFonts w:ascii="Times New Roman" w:hAnsi="Times New Roman" w:cs="Times New Roman"/>
          <w:sz w:val="24"/>
          <w:szCs w:val="24"/>
          <w:lang w:val="en-GB"/>
        </w:rPr>
        <w:tab/>
        <w:t xml:space="preserve">24(3), 97–105. </w:t>
      </w:r>
      <w:hyperlink r:id="rId8" w:history="1">
        <w:r w:rsidRPr="00F900D8">
          <w:rPr>
            <w:rStyle w:val="Hyperlink"/>
            <w:rFonts w:ascii="Times New Roman" w:hAnsi="Times New Roman" w:cs="Times New Roman"/>
            <w:sz w:val="24"/>
            <w:szCs w:val="24"/>
            <w:lang w:val="en-GB"/>
          </w:rPr>
          <w:t>https://doi.org/10.9734/acri/2024/v24i3649</w:t>
        </w:r>
      </w:hyperlink>
      <w:r w:rsidRPr="00F900D8">
        <w:rPr>
          <w:rFonts w:ascii="Times New Roman" w:hAnsi="Times New Roman" w:cs="Times New Roman"/>
          <w:sz w:val="24"/>
          <w:szCs w:val="24"/>
          <w:lang w:val="en-GB"/>
        </w:rPr>
        <w:t xml:space="preserve"> </w:t>
      </w:r>
    </w:p>
    <w:p w14:paraId="7DB041A1" w14:textId="77777777" w:rsidR="00B41419" w:rsidRDefault="00B41419">
      <w:pPr>
        <w:rPr>
          <w:sz w:val="52"/>
          <w:szCs w:val="52"/>
          <w:lang w:val="en-GB"/>
        </w:rPr>
      </w:pPr>
    </w:p>
    <w:p w14:paraId="6DD2C362" w14:textId="77777777" w:rsidR="00B41419" w:rsidRDefault="00D12939">
      <w:pPr>
        <w:tabs>
          <w:tab w:val="center" w:pos="4680"/>
        </w:tabs>
        <w:rPr>
          <w:sz w:val="28"/>
          <w:szCs w:val="28"/>
          <w:lang w:eastAsia="zh-CN"/>
        </w:rPr>
      </w:pPr>
      <w:r>
        <w:rPr>
          <w:sz w:val="28"/>
          <w:szCs w:val="28"/>
          <w:lang w:eastAsia="zh-CN"/>
        </w:rPr>
        <w:br w:type="page"/>
      </w:r>
      <w:r>
        <w:rPr>
          <w:sz w:val="28"/>
          <w:szCs w:val="28"/>
          <w:lang w:eastAsia="zh-CN"/>
        </w:rPr>
        <w:lastRenderedPageBreak/>
        <w:tab/>
      </w:r>
    </w:p>
    <w:p w14:paraId="499E7738" w14:textId="77777777" w:rsidR="00B41419" w:rsidRDefault="00B41419">
      <w:pPr>
        <w:jc w:val="both"/>
        <w:rPr>
          <w:rFonts w:ascii="Times New Roman" w:hAnsi="Times New Roman" w:cs="Times New Roman"/>
          <w:sz w:val="28"/>
          <w:szCs w:val="28"/>
        </w:rPr>
      </w:pPr>
    </w:p>
    <w:sectPr w:rsidR="00B41419">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5E52" w14:textId="77777777" w:rsidR="00D12939" w:rsidRDefault="00D12939">
      <w:pPr>
        <w:spacing w:after="0" w:line="240" w:lineRule="auto"/>
      </w:pPr>
      <w:r>
        <w:separator/>
      </w:r>
    </w:p>
  </w:endnote>
  <w:endnote w:type="continuationSeparator" w:id="0">
    <w:p w14:paraId="7841A7F4" w14:textId="77777777" w:rsidR="00D12939" w:rsidRDefault="00D1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9460" w14:textId="77777777" w:rsidR="00B41419" w:rsidRDefault="00B4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17C2" w14:textId="77777777" w:rsidR="00B41419" w:rsidRDefault="00B4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3DCA7" w14:textId="77777777" w:rsidR="00D12939" w:rsidRDefault="00D12939">
      <w:pPr>
        <w:spacing w:after="0" w:line="240" w:lineRule="auto"/>
      </w:pPr>
      <w:r>
        <w:separator/>
      </w:r>
    </w:p>
  </w:footnote>
  <w:footnote w:type="continuationSeparator" w:id="0">
    <w:p w14:paraId="3F966F0D" w14:textId="77777777" w:rsidR="00D12939" w:rsidRDefault="00D1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FBE4" w14:textId="77777777" w:rsidR="00B41419" w:rsidRDefault="0026265A">
    <w:pPr>
      <w:pStyle w:val="Header"/>
    </w:pPr>
    <w:r>
      <w:rPr>
        <w:noProof/>
      </w:rPr>
      <w:pict w14:anchorId="0DCB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3B2E" w14:textId="77777777" w:rsidR="00B41419" w:rsidRDefault="0026265A">
    <w:pPr>
      <w:pStyle w:val="Header"/>
    </w:pPr>
    <w:r>
      <w:rPr>
        <w:noProof/>
      </w:rPr>
      <w:pict w14:anchorId="4651F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2F07" w14:textId="77777777" w:rsidR="00B41419" w:rsidRDefault="0026265A">
    <w:pPr>
      <w:pStyle w:val="Header"/>
    </w:pPr>
    <w:r>
      <w:rPr>
        <w:noProof/>
      </w:rPr>
      <w:pict w14:anchorId="516FE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464C3"/>
    <w:multiLevelType w:val="hybridMultilevel"/>
    <w:tmpl w:val="9A8A3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E25019"/>
    <w:multiLevelType w:val="hybridMultilevel"/>
    <w:tmpl w:val="1B5E365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419"/>
    <w:rsid w:val="0007309F"/>
    <w:rsid w:val="0026265A"/>
    <w:rsid w:val="00622357"/>
    <w:rsid w:val="00770DE4"/>
    <w:rsid w:val="00B41419"/>
    <w:rsid w:val="00D12939"/>
    <w:rsid w:val="00D8671C"/>
    <w:rsid w:val="00F9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F73AD"/>
  <w15:docId w15:val="{4C4BFE5E-DDE5-42C0-A5AE-219517E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NoSpacingChar">
    <w:name w:val="No Spacing Char"/>
    <w:basedOn w:val="DefaultParagraphFont"/>
    <w:link w:val="NoSpacing"/>
    <w:uiPriority w:val="1"/>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4/v24i364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pri/2021/v33i62A3519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20</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SDI PC New 16</cp:lastModifiedBy>
  <cp:revision>228</cp:revision>
  <dcterms:created xsi:type="dcterms:W3CDTF">2025-08-28T04:37:00Z</dcterms:created>
  <dcterms:modified xsi:type="dcterms:W3CDTF">2025-09-18T11:23:00Z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-1144088488</vt:i4>
  </property>
  <property fmtid="{D5CDD505-2E9C-101B-9397-08002B2CF9AE}" pid="3" name="ICV">
    <vt:lpwstr>c223385e08fb4259b3113ae7ad104ee0</vt:lpwstr>
  </property>
</Properties>
</file>