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6F423D4" w14:textId="77777777" w:rsidR="00754C9A" w:rsidRDefault="00A053FC" w:rsidP="00A053FC">
      <w:pPr>
        <w:pStyle w:val="Titre"/>
        <w:rPr>
          <w:rFonts w:ascii="Arial" w:hAnsi="Arial" w:cs="Arial"/>
        </w:rPr>
      </w:pPr>
      <w:r w:rsidRPr="00A053FC">
        <w:rPr>
          <w:rFonts w:ascii="Arial" w:hAnsi="Arial" w:cs="Arial"/>
        </w:rPr>
        <w:t>Original</w:t>
      </w:r>
      <w:r w:rsidR="002C4287">
        <w:rPr>
          <w:rFonts w:ascii="Arial" w:hAnsi="Arial" w:cs="Arial"/>
        </w:rPr>
        <w:t xml:space="preserve"> </w:t>
      </w:r>
      <w:r w:rsidRPr="00A053FC">
        <w:rPr>
          <w:rFonts w:ascii="Arial" w:hAnsi="Arial" w:cs="Arial"/>
        </w:rPr>
        <w:t>Research Article</w:t>
      </w:r>
    </w:p>
    <w:p w14:paraId="099A0D07" w14:textId="5996A89E" w:rsidR="00163BC4" w:rsidRPr="00041AF3" w:rsidRDefault="00041AF3" w:rsidP="00441B6F">
      <w:pPr>
        <w:pStyle w:val="Author"/>
        <w:spacing w:line="240" w:lineRule="auto"/>
        <w:rPr>
          <w:rFonts w:ascii="Arial" w:hAnsi="Arial" w:cs="Arial"/>
          <w:bCs/>
          <w:iCs/>
          <w:color w:val="FF0000"/>
          <w:kern w:val="28"/>
          <w:sz w:val="36"/>
        </w:rPr>
      </w:pPr>
      <w:r w:rsidRPr="00041AF3">
        <w:rPr>
          <w:rFonts w:ascii="Arial" w:hAnsi="Arial" w:cs="Arial"/>
          <w:bCs/>
          <w:iCs/>
          <w:color w:val="FF0000"/>
          <w:kern w:val="28"/>
          <w:sz w:val="36"/>
          <w:lang w:val="en-GB"/>
        </w:rPr>
        <w:t>Environmental Impacts of Slaughterhouse Waste Management in Daloa and Man, Côte d’Ivoire</w:t>
      </w:r>
    </w:p>
    <w:p w14:paraId="75F28468" w14:textId="77777777" w:rsidR="00A258C3" w:rsidRPr="00790ADA" w:rsidRDefault="00A258C3" w:rsidP="00441B6F">
      <w:pPr>
        <w:pStyle w:val="Author"/>
        <w:spacing w:line="240" w:lineRule="auto"/>
        <w:jc w:val="both"/>
        <w:rPr>
          <w:rFonts w:ascii="Arial" w:hAnsi="Arial" w:cs="Arial"/>
          <w:sz w:val="36"/>
        </w:rPr>
      </w:pPr>
    </w:p>
    <w:p w14:paraId="5CB06353" w14:textId="77777777" w:rsidR="00790ADA" w:rsidRDefault="00790ADA" w:rsidP="00441B6F">
      <w:pPr>
        <w:pStyle w:val="Affiliation"/>
        <w:spacing w:after="0" w:line="240" w:lineRule="auto"/>
        <w:jc w:val="both"/>
        <w:rPr>
          <w:rFonts w:ascii="Arial" w:hAnsi="Arial" w:cs="Arial"/>
        </w:rPr>
      </w:pPr>
    </w:p>
    <w:p w14:paraId="75DF3FA4" w14:textId="77777777" w:rsidR="002C57D2" w:rsidRPr="00FB3A86" w:rsidRDefault="002C57D2" w:rsidP="00441B6F">
      <w:pPr>
        <w:pStyle w:val="Affiliation"/>
        <w:spacing w:after="0" w:line="240" w:lineRule="auto"/>
        <w:jc w:val="both"/>
        <w:rPr>
          <w:rFonts w:ascii="Arial" w:hAnsi="Arial" w:cs="Arial"/>
        </w:rPr>
      </w:pPr>
    </w:p>
    <w:p w14:paraId="10996447" w14:textId="77777777" w:rsidR="00B01FCD" w:rsidRPr="00FB3A86" w:rsidRDefault="008F2843" w:rsidP="00441B6F">
      <w:pPr>
        <w:pStyle w:val="Copyright"/>
        <w:spacing w:after="0" w:line="240" w:lineRule="auto"/>
        <w:jc w:val="both"/>
        <w:rPr>
          <w:rFonts w:ascii="Arial" w:hAnsi="Arial" w:cs="Arial"/>
        </w:rPr>
        <w:sectPr w:rsidR="00B01FCD" w:rsidRPr="00FB3A86" w:rsidSect="00FF5948">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3DF38457" wp14:editId="4228D86B">
                <wp:extent cx="5303520" cy="0"/>
                <wp:effectExtent l="13335" t="13335" r="17145" b="15240"/>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6B9623B" id="_x0000_t32" coordsize="21600,21600" o:spt="32" o:oned="t" path="m,l21600,21600e" filled="f">
                <v:path arrowok="t" fillok="f" o:connecttype="none"/>
                <o:lock v:ext="edit" shapetype="t"/>
              </v:shapetype>
              <v:shape id="AutoShape 2" o:spid="_x0000_s1026" type="#_x0000_t32" style="width:417.6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" strokeweight="1.5pt">
                <w10:anchorlock/>
              </v:shape>
            </w:pict>
          </mc:Fallback>
        </mc:AlternateContent>
      </w:r>
      <w:r w:rsidR="00FB3A86">
        <w:rPr>
          <w:rFonts w:ascii="Arial" w:hAnsi="Arial" w:cs="Arial"/>
        </w:rPr>
        <w:t>.</w:t>
      </w:r>
    </w:p>
    <w:p w14:paraId="67A8A845" w14:textId="77777777" w:rsidR="00B01FCD" w:rsidRDefault="00B01FCD" w:rsidP="00441B6F">
      <w:pPr>
        <w:pStyle w:val="AbstHead"/>
        <w:spacing w:after="0"/>
        <w:jc w:val="both"/>
        <w:rPr>
          <w:rFonts w:ascii="Arial" w:hAnsi="Arial" w:cs="Arial"/>
        </w:rPr>
      </w:pPr>
      <w:r w:rsidRPr="00FB3A86">
        <w:rPr>
          <w:rFonts w:ascii="Arial" w:hAnsi="Arial" w:cs="Arial"/>
        </w:rPr>
        <w:lastRenderedPageBreak/>
        <w:t>ABSTRACT</w:t>
      </w:r>
    </w:p>
    <w:p w14:paraId="4C4C4CE9"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0389FA5B" w14:textId="77777777" w:rsidTr="001E44FE">
        <w:tc>
          <w:tcPr>
            <w:tcW w:w="9576" w:type="dxa"/>
            <w:shd w:val="clear" w:color="auto" w:fill="F2F2F2"/>
          </w:tcPr>
          <w:p w14:paraId="262F6B6D" w14:textId="77777777" w:rsidR="00E3114E" w:rsidRDefault="00E3114E" w:rsidP="00441B6F">
            <w:pPr>
              <w:pStyle w:val="Body"/>
              <w:spacing w:after="0"/>
              <w:rPr>
                <w:rFonts w:ascii="Arial" w:eastAsia="Calibri" w:hAnsi="Arial" w:cs="Arial"/>
                <w:b/>
                <w:szCs w:val="22"/>
              </w:rPr>
            </w:pPr>
          </w:p>
          <w:p w14:paraId="0438F3D7" w14:textId="77777777"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 xml:space="preserve">Aims: </w:t>
            </w:r>
            <w:r w:rsidR="00896ED8" w:rsidRPr="00896ED8">
              <w:rPr>
                <w:rFonts w:ascii="Arial" w:eastAsia="Calibri" w:hAnsi="Arial" w:cs="Arial"/>
                <w:szCs w:val="22"/>
              </w:rPr>
              <w:t>This study examines waste production and management in slaughterhouses in the Côte d'Ivoirean cities of Daloa and Man, as well as its impact on t</w:t>
            </w:r>
            <w:r w:rsidR="00896ED8">
              <w:rPr>
                <w:rFonts w:ascii="Arial" w:eastAsia="Calibri" w:hAnsi="Arial" w:cs="Arial"/>
                <w:szCs w:val="22"/>
              </w:rPr>
              <w:t>he surrounding waterways in Man</w:t>
            </w:r>
            <w:r w:rsidRPr="00BA1B01">
              <w:rPr>
                <w:rFonts w:ascii="Arial" w:eastAsia="Calibri" w:hAnsi="Arial" w:cs="Arial"/>
                <w:szCs w:val="22"/>
              </w:rPr>
              <w:t>.</w:t>
            </w:r>
          </w:p>
          <w:p w14:paraId="17EF3E46" w14:textId="77777777"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Study design:</w:t>
            </w:r>
            <w:r w:rsidRPr="00BA1B01">
              <w:rPr>
                <w:rFonts w:ascii="Arial" w:eastAsia="Calibri" w:hAnsi="Arial" w:cs="Arial"/>
                <w:szCs w:val="22"/>
              </w:rPr>
              <w:t xml:space="preserve"> </w:t>
            </w:r>
            <w:r w:rsidR="00896ED8" w:rsidRPr="00896ED8">
              <w:rPr>
                <w:rFonts w:ascii="Arial" w:eastAsia="Calibri" w:hAnsi="Arial" w:cs="Arial"/>
                <w:szCs w:val="22"/>
              </w:rPr>
              <w:t>The study is experimental in nature and employed a Research and De</w:t>
            </w:r>
            <w:r w:rsidR="00896ED8">
              <w:rPr>
                <w:rFonts w:ascii="Arial" w:eastAsia="Calibri" w:hAnsi="Arial" w:cs="Arial"/>
                <w:szCs w:val="22"/>
              </w:rPr>
              <w:t>velopment (R&amp;D) research design</w:t>
            </w:r>
            <w:r w:rsidRPr="00BA1B01">
              <w:rPr>
                <w:rFonts w:ascii="Arial" w:eastAsia="Calibri" w:hAnsi="Arial" w:cs="Arial"/>
                <w:szCs w:val="22"/>
              </w:rPr>
              <w:t>.</w:t>
            </w:r>
          </w:p>
          <w:p w14:paraId="5034BBA0" w14:textId="77777777" w:rsidR="00896ED8" w:rsidRDefault="00BA1B01" w:rsidP="00896ED8">
            <w:pPr>
              <w:pStyle w:val="Body"/>
              <w:spacing w:after="0"/>
              <w:rPr>
                <w:rFonts w:ascii="Arial" w:eastAsia="Calibri" w:hAnsi="Arial" w:cs="Arial"/>
                <w:szCs w:val="22"/>
                <w:lang w:val="en-GB"/>
              </w:rPr>
            </w:pPr>
            <w:r w:rsidRPr="00BA1B01">
              <w:rPr>
                <w:rFonts w:ascii="Arial" w:eastAsia="Calibri" w:hAnsi="Arial" w:cs="Arial"/>
                <w:b/>
                <w:szCs w:val="22"/>
              </w:rPr>
              <w:t>Place and Duration of Study:</w:t>
            </w:r>
            <w:r w:rsidR="00896ED8">
              <w:rPr>
                <w:rFonts w:ascii="Arial" w:eastAsia="Calibri" w:hAnsi="Arial" w:cs="Arial"/>
                <w:szCs w:val="22"/>
              </w:rPr>
              <w:t xml:space="preserve"> </w:t>
            </w:r>
            <w:r w:rsidR="00896ED8" w:rsidRPr="00896ED8">
              <w:rPr>
                <w:rFonts w:ascii="Arial" w:eastAsia="Calibri" w:hAnsi="Arial" w:cs="Arial"/>
                <w:szCs w:val="22"/>
              </w:rPr>
              <w:t xml:space="preserve">Daloa and Man, cities located in the central-western and western regions of Côte d'Ivoire, respectively, Central laboratory of the University of Man, </w:t>
            </w:r>
            <w:r w:rsidR="00896ED8" w:rsidRPr="00896ED8">
              <w:rPr>
                <w:rFonts w:ascii="Arial" w:eastAsia="Calibri" w:hAnsi="Arial" w:cs="Arial"/>
                <w:szCs w:val="22"/>
                <w:lang w:val="en-GB"/>
              </w:rPr>
              <w:t>between September and December 2024.</w:t>
            </w:r>
          </w:p>
          <w:p w14:paraId="120ECBCF" w14:textId="77777777" w:rsidR="00BA1B01" w:rsidRPr="00BA1B01" w:rsidRDefault="00BA1B01" w:rsidP="00896ED8">
            <w:pPr>
              <w:pStyle w:val="Body"/>
              <w:spacing w:after="0"/>
              <w:rPr>
                <w:rFonts w:ascii="Arial" w:eastAsia="Calibri" w:hAnsi="Arial" w:cs="Arial"/>
                <w:szCs w:val="22"/>
              </w:rPr>
            </w:pPr>
            <w:r w:rsidRPr="00BA1B01">
              <w:rPr>
                <w:rFonts w:ascii="Arial" w:eastAsia="Calibri" w:hAnsi="Arial" w:cs="Arial"/>
                <w:b/>
                <w:bCs/>
                <w:szCs w:val="22"/>
              </w:rPr>
              <w:t>Methodology:</w:t>
            </w:r>
            <w:r w:rsidRPr="00BA1B01">
              <w:rPr>
                <w:rFonts w:ascii="Arial" w:eastAsia="Calibri" w:hAnsi="Arial" w:cs="Arial"/>
                <w:szCs w:val="22"/>
              </w:rPr>
              <w:t xml:space="preserve"> </w:t>
            </w:r>
            <w:r w:rsidR="00896ED8" w:rsidRPr="00896ED8">
              <w:rPr>
                <w:rFonts w:ascii="Arial" w:eastAsia="Calibri" w:hAnsi="Arial" w:cs="Arial"/>
                <w:szCs w:val="22"/>
              </w:rPr>
              <w:t xml:space="preserve">Data were collected by surveying slaughterhouse managers in both cities of Daloa and Man and analyzing the physical and chemical characteristics of water samples taken from the </w:t>
            </w:r>
            <w:r w:rsidR="00896ED8" w:rsidRPr="00896ED8">
              <w:rPr>
                <w:rFonts w:ascii="Arial" w:eastAsia="Calibri" w:hAnsi="Arial" w:cs="Arial"/>
                <w:i/>
                <w:szCs w:val="22"/>
              </w:rPr>
              <w:t>Koh River</w:t>
            </w:r>
            <w:r w:rsidR="00896ED8" w:rsidRPr="00896ED8">
              <w:rPr>
                <w:rFonts w:ascii="Arial" w:eastAsia="Calibri" w:hAnsi="Arial" w:cs="Arial"/>
                <w:szCs w:val="22"/>
              </w:rPr>
              <w:t xml:space="preserve"> near the Man slaughterhouse using a multi-</w:t>
            </w:r>
            <w:r w:rsidR="00896ED8">
              <w:rPr>
                <w:rFonts w:ascii="Arial" w:eastAsia="Calibri" w:hAnsi="Arial" w:cs="Arial"/>
                <w:szCs w:val="22"/>
              </w:rPr>
              <w:t>parameter meter and ISO methods</w:t>
            </w:r>
            <w:r w:rsidRPr="00BA1B01">
              <w:rPr>
                <w:rFonts w:ascii="Arial" w:eastAsia="Calibri" w:hAnsi="Arial" w:cs="Arial"/>
                <w:szCs w:val="22"/>
              </w:rPr>
              <w:t>.</w:t>
            </w:r>
          </w:p>
          <w:p w14:paraId="5CAD8024" w14:textId="77777777" w:rsidR="00BA1B01" w:rsidRPr="00896ED8" w:rsidRDefault="00BA1B01" w:rsidP="00896ED8">
            <w:pPr>
              <w:pStyle w:val="Body"/>
              <w:spacing w:after="0"/>
              <w:rPr>
                <w:rFonts w:ascii="Arial" w:eastAsia="Calibri" w:hAnsi="Arial" w:cs="Arial"/>
                <w:b/>
                <w:szCs w:val="22"/>
              </w:rPr>
            </w:pPr>
            <w:r w:rsidRPr="00BA1B01">
              <w:rPr>
                <w:rFonts w:ascii="Arial" w:eastAsia="Calibri" w:hAnsi="Arial" w:cs="Arial"/>
                <w:b/>
                <w:bCs/>
                <w:szCs w:val="22"/>
              </w:rPr>
              <w:t>Results:</w:t>
            </w:r>
            <w:r w:rsidRPr="00BA1B01">
              <w:rPr>
                <w:rFonts w:ascii="Arial" w:eastAsia="Calibri" w:hAnsi="Arial" w:cs="Arial"/>
                <w:szCs w:val="22"/>
              </w:rPr>
              <w:t xml:space="preserve"> </w:t>
            </w:r>
            <w:r w:rsidR="00896ED8" w:rsidRPr="00896ED8">
              <w:rPr>
                <w:rFonts w:ascii="Arial" w:eastAsia="Calibri" w:hAnsi="Arial" w:cs="Arial"/>
                <w:szCs w:val="22"/>
              </w:rPr>
              <w:t>The animals slaughtered are sheep, cattle and goats, with cattle predominating. Nevertheless, between 2020 and 2023, the Daloa slaughterhouse recorded the highest number of animals slaughtered each year: 3,440–9,884 sheep, 9,253–10,374 cattle, and 2,912–4,810 goats. The waste produced at these two slaughterhouses consists of blood, horns, hooves, bones, dung (the contents of the animals' rumen) and wastewater from cleaning. These liquids are mixed during the slaughtering process and then discharged. In Man, this mixture is discharged into the Koh River. In Daloa, however, liquid waste is discharged into the natural environment behind the slaughterhouse. Solid waste, such as dung, is usually mixed with wastewater for disposal at both sites. Other solid waste, such as horns, hooves and bones, is left on site and exposed to scavenging animals, including rats, cats and stray dogs. The discharge point for effluent from the Man slaughterhouse into the Koh River is significantly more contaminated with nutrients and organic matter than the sections upstream and downstream, with average chemical oxygen demand and biochemical oxygen demand concentrations of 3,137.5 mg/L and 1,873.7 mg/L respectively. Average concentrations are 40.1 mg/L for total phosphorus, 30.6 mg/L for orthophosphate, 497.9 mg/L for total nitrogen, 81.9 mg/L for nitrate and 341.6 mg/L for ammonium.</w:t>
            </w:r>
          </w:p>
          <w:p w14:paraId="0719CAE9" w14:textId="77777777" w:rsidR="00505F06" w:rsidRPr="00BA1B01" w:rsidRDefault="00BA1B01" w:rsidP="00441B6F">
            <w:pPr>
              <w:pStyle w:val="Body"/>
              <w:spacing w:after="0"/>
              <w:rPr>
                <w:rFonts w:ascii="Arial" w:eastAsia="Calibri" w:hAnsi="Arial" w:cs="Arial"/>
                <w:szCs w:val="22"/>
              </w:rPr>
            </w:pPr>
            <w:r w:rsidRPr="00BA1B01">
              <w:rPr>
                <w:rFonts w:ascii="Arial" w:eastAsia="Calibri" w:hAnsi="Arial" w:cs="Arial"/>
                <w:b/>
                <w:bCs/>
                <w:szCs w:val="22"/>
              </w:rPr>
              <w:t>Conclusion:</w:t>
            </w:r>
            <w:r w:rsidRPr="00BA1B01">
              <w:rPr>
                <w:rFonts w:ascii="Arial" w:eastAsia="Calibri" w:hAnsi="Arial" w:cs="Arial"/>
                <w:szCs w:val="22"/>
              </w:rPr>
              <w:t xml:space="preserve"> </w:t>
            </w:r>
            <w:r w:rsidR="00896ED8" w:rsidRPr="00896ED8">
              <w:rPr>
                <w:rFonts w:ascii="Arial" w:eastAsia="Calibri" w:hAnsi="Arial" w:cs="Arial"/>
                <w:szCs w:val="22"/>
              </w:rPr>
              <w:t>The current method of managing slaughterhouse waste in these two cities is seriously damaging their appearance and degrading the water quality of the Koh River in Man. This is also affecting their image as tourist destinations</w:t>
            </w:r>
            <w:r w:rsidRPr="00BA1B01">
              <w:rPr>
                <w:rFonts w:ascii="Arial" w:eastAsia="Calibri" w:hAnsi="Arial" w:cs="Arial"/>
                <w:szCs w:val="22"/>
              </w:rPr>
              <w:t>.</w:t>
            </w:r>
          </w:p>
        </w:tc>
      </w:tr>
    </w:tbl>
    <w:p w14:paraId="5F5620E4" w14:textId="77777777" w:rsidR="00636EB2" w:rsidRDefault="00636EB2" w:rsidP="00441B6F">
      <w:pPr>
        <w:pStyle w:val="Body"/>
        <w:spacing w:after="0"/>
        <w:rPr>
          <w:rFonts w:ascii="Arial" w:hAnsi="Arial" w:cs="Arial"/>
          <w:i/>
        </w:rPr>
      </w:pPr>
    </w:p>
    <w:p w14:paraId="0638AEA3" w14:textId="77777777" w:rsidR="00A24E7E" w:rsidRDefault="00A24E7E" w:rsidP="00441B6F">
      <w:pPr>
        <w:pStyle w:val="Body"/>
        <w:spacing w:after="0"/>
        <w:rPr>
          <w:rFonts w:ascii="Arial" w:hAnsi="Arial" w:cs="Arial"/>
          <w:i/>
        </w:rPr>
      </w:pPr>
      <w:r>
        <w:rPr>
          <w:rFonts w:ascii="Arial" w:hAnsi="Arial" w:cs="Arial"/>
          <w:i/>
        </w:rPr>
        <w:t xml:space="preserve">Keywords: </w:t>
      </w:r>
      <w:r w:rsidR="00896ED8" w:rsidRPr="00896ED8">
        <w:rPr>
          <w:rFonts w:ascii="Arial" w:hAnsi="Arial" w:cs="Arial"/>
          <w:i/>
          <w:iCs/>
        </w:rPr>
        <w:t>Côte d'Ivoire, Daloa and Man, Environment, Slaughterhouses, Waste management</w:t>
      </w:r>
      <w:r w:rsidR="00896ED8" w:rsidRPr="00896ED8">
        <w:rPr>
          <w:rFonts w:ascii="Arial" w:hAnsi="Arial" w:cs="Arial"/>
          <w:i/>
        </w:rPr>
        <w:t xml:space="preserve"> </w:t>
      </w:r>
    </w:p>
    <w:p w14:paraId="47905498" w14:textId="77777777" w:rsidR="00790ADA" w:rsidRDefault="00790ADA" w:rsidP="00441B6F">
      <w:pPr>
        <w:pStyle w:val="Body"/>
        <w:spacing w:after="0"/>
        <w:rPr>
          <w:rFonts w:ascii="Arial" w:hAnsi="Arial" w:cs="Arial"/>
          <w:i/>
        </w:rPr>
      </w:pPr>
    </w:p>
    <w:p w14:paraId="070A1999" w14:textId="77777777" w:rsidR="0024282C" w:rsidRDefault="0024282C" w:rsidP="00441B6F">
      <w:pPr>
        <w:pStyle w:val="Body"/>
        <w:spacing w:after="0"/>
        <w:rPr>
          <w:rFonts w:ascii="Arial" w:hAnsi="Arial" w:cs="Arial"/>
          <w:i/>
          <w:sz w:val="18"/>
        </w:rPr>
      </w:pPr>
    </w:p>
    <w:p w14:paraId="2984B5E9" w14:textId="77777777" w:rsidR="00505F06" w:rsidRPr="00A24E7E" w:rsidRDefault="00505F06" w:rsidP="00441B6F">
      <w:pPr>
        <w:pStyle w:val="Body"/>
        <w:spacing w:after="0"/>
        <w:rPr>
          <w:rFonts w:ascii="Arial" w:hAnsi="Arial" w:cs="Arial"/>
          <w:i/>
        </w:rPr>
      </w:pPr>
    </w:p>
    <w:p w14:paraId="63436F61" w14:textId="77777777" w:rsidR="00790ADA" w:rsidRPr="00FB3A86" w:rsidRDefault="00902823" w:rsidP="00441B6F">
      <w:pPr>
        <w:pStyle w:val="AbstHead"/>
        <w:spacing w:after="0"/>
        <w:jc w:val="both"/>
        <w:rPr>
          <w:rFonts w:ascii="Arial" w:hAnsi="Arial" w:cs="Arial"/>
        </w:rPr>
      </w:pPr>
      <w:r>
        <w:rPr>
          <w:rFonts w:ascii="Arial" w:hAnsi="Arial" w:cs="Arial"/>
        </w:rPr>
        <w:lastRenderedPageBreak/>
        <w:t xml:space="preserve">1. </w:t>
      </w:r>
      <w:r w:rsidR="00B01FCD" w:rsidRPr="00FB3A86">
        <w:rPr>
          <w:rFonts w:ascii="Arial" w:hAnsi="Arial" w:cs="Arial"/>
        </w:rPr>
        <w:t>INTRODUCTION</w:t>
      </w:r>
      <w:r w:rsidR="00940CFF">
        <w:rPr>
          <w:rFonts w:ascii="Arial" w:hAnsi="Arial" w:cs="Arial"/>
        </w:rPr>
        <w:t xml:space="preserve"> </w:t>
      </w:r>
    </w:p>
    <w:p w14:paraId="2D14BDDF" w14:textId="77777777" w:rsidR="00940CFF" w:rsidRDefault="00940CFF" w:rsidP="00441B6F">
      <w:pPr>
        <w:pStyle w:val="Body"/>
        <w:spacing w:after="0"/>
        <w:rPr>
          <w:rFonts w:ascii="Arial" w:hAnsi="Arial" w:cs="Arial"/>
        </w:rPr>
      </w:pPr>
    </w:p>
    <w:p w14:paraId="0FC4E17E" w14:textId="77777777" w:rsidR="00940CFF" w:rsidRPr="00940CFF" w:rsidRDefault="00940CFF" w:rsidP="006C0785">
      <w:pPr>
        <w:pStyle w:val="Body"/>
        <w:spacing w:after="60"/>
        <w:rPr>
          <w:rFonts w:ascii="Arial" w:hAnsi="Arial" w:cs="Arial"/>
        </w:rPr>
      </w:pPr>
      <w:r w:rsidRPr="00940CFF">
        <w:rPr>
          <w:rFonts w:ascii="Arial" w:hAnsi="Arial" w:cs="Arial"/>
        </w:rPr>
        <w:t xml:space="preserve">The management of animal slaughter by-products (cattle, sheep, goats, etc.) is one of the main daily problems of meat production in various urban areas around the world. Indeed, the process of slaughtering animals generates by-products, including inedible parts (organs, intestines, ligaments, tendons, blood vessels, feathers and bones), which can represent up to 45% of the slaughtered animal, as well as blood </w:t>
      </w:r>
      <w:r w:rsidRPr="00940CFF">
        <w:rPr>
          <w:rFonts w:ascii="Arial" w:hAnsi="Arial" w:cs="Arial"/>
          <w:b/>
        </w:rPr>
        <w:t>(</w:t>
      </w:r>
      <w:proofErr w:type="spellStart"/>
      <w:r w:rsidRPr="00940CFF">
        <w:rPr>
          <w:rFonts w:ascii="Arial" w:hAnsi="Arial" w:cs="Arial"/>
          <w:b/>
        </w:rPr>
        <w:t>Jayathilakan</w:t>
      </w:r>
      <w:proofErr w:type="spellEnd"/>
      <w:r w:rsidRPr="00940CFF">
        <w:rPr>
          <w:rFonts w:ascii="Arial" w:hAnsi="Arial" w:cs="Arial"/>
          <w:b/>
        </w:rPr>
        <w:t xml:space="preserve"> </w:t>
      </w:r>
      <w:r w:rsidRPr="00940CFF">
        <w:rPr>
          <w:rFonts w:ascii="Arial" w:hAnsi="Arial" w:cs="Arial"/>
          <w:b/>
          <w:i/>
        </w:rPr>
        <w:t>et al.,</w:t>
      </w:r>
      <w:r w:rsidRPr="00940CFF">
        <w:rPr>
          <w:rFonts w:ascii="Arial" w:hAnsi="Arial" w:cs="Arial"/>
          <w:b/>
        </w:rPr>
        <w:t xml:space="preserve"> 2012; </w:t>
      </w:r>
      <w:proofErr w:type="spellStart"/>
      <w:r w:rsidRPr="00940CFF">
        <w:rPr>
          <w:rFonts w:ascii="Arial" w:hAnsi="Arial" w:cs="Arial"/>
          <w:b/>
        </w:rPr>
        <w:t>Alibekov</w:t>
      </w:r>
      <w:proofErr w:type="spellEnd"/>
      <w:r w:rsidRPr="00940CFF">
        <w:rPr>
          <w:rFonts w:ascii="Arial" w:hAnsi="Arial" w:cs="Arial"/>
          <w:b/>
        </w:rPr>
        <w:t xml:space="preserve"> </w:t>
      </w:r>
      <w:r w:rsidRPr="00940CFF">
        <w:rPr>
          <w:rFonts w:ascii="Arial" w:hAnsi="Arial" w:cs="Arial"/>
          <w:b/>
          <w:i/>
        </w:rPr>
        <w:t>et al.,</w:t>
      </w:r>
      <w:r w:rsidRPr="00940CFF">
        <w:rPr>
          <w:rFonts w:ascii="Arial" w:hAnsi="Arial" w:cs="Arial"/>
          <w:b/>
        </w:rPr>
        <w:t xml:space="preserve"> 2024)</w:t>
      </w:r>
      <w:r w:rsidRPr="00940CFF">
        <w:rPr>
          <w:rFonts w:ascii="Arial" w:hAnsi="Arial" w:cs="Arial"/>
        </w:rPr>
        <w:t xml:space="preserve">. In addition, slaughterhouses produce large amounts of wastewater containing large amounts of organic matter and suspended and colloidal matter (fats, proteins and cellulose), which must be managed to protect the environment and human health </w:t>
      </w:r>
      <w:r w:rsidRPr="00940CFF">
        <w:rPr>
          <w:rFonts w:ascii="Arial" w:hAnsi="Arial" w:cs="Arial"/>
          <w:b/>
        </w:rPr>
        <w:t>(</w:t>
      </w:r>
      <w:proofErr w:type="spellStart"/>
      <w:r w:rsidRPr="00940CFF">
        <w:rPr>
          <w:rFonts w:ascii="Arial" w:hAnsi="Arial" w:cs="Arial"/>
          <w:b/>
        </w:rPr>
        <w:t>Ogbuewu</w:t>
      </w:r>
      <w:proofErr w:type="spellEnd"/>
      <w:r w:rsidRPr="00940CFF">
        <w:rPr>
          <w:rFonts w:ascii="Arial" w:hAnsi="Arial" w:cs="Arial"/>
          <w:b/>
        </w:rPr>
        <w:t xml:space="preserve"> </w:t>
      </w:r>
      <w:r w:rsidRPr="00940CFF">
        <w:rPr>
          <w:rFonts w:ascii="Arial" w:hAnsi="Arial" w:cs="Arial"/>
          <w:b/>
          <w:i/>
        </w:rPr>
        <w:t>et al.,</w:t>
      </w:r>
      <w:r w:rsidRPr="00940CFF">
        <w:rPr>
          <w:rFonts w:ascii="Arial" w:hAnsi="Arial" w:cs="Arial"/>
          <w:b/>
        </w:rPr>
        <w:t xml:space="preserve"> 2012; </w:t>
      </w:r>
      <w:proofErr w:type="spellStart"/>
      <w:r w:rsidRPr="00940CFF">
        <w:rPr>
          <w:rFonts w:ascii="Arial" w:hAnsi="Arial" w:cs="Arial"/>
          <w:b/>
        </w:rPr>
        <w:t>Franke</w:t>
      </w:r>
      <w:proofErr w:type="spellEnd"/>
      <w:r w:rsidRPr="00940CFF">
        <w:rPr>
          <w:rFonts w:ascii="Arial" w:hAnsi="Arial" w:cs="Arial"/>
          <w:b/>
        </w:rPr>
        <w:t xml:space="preserve">-Whittle and </w:t>
      </w:r>
      <w:proofErr w:type="spellStart"/>
      <w:r w:rsidRPr="00940CFF">
        <w:rPr>
          <w:rFonts w:ascii="Arial" w:hAnsi="Arial" w:cs="Arial"/>
          <w:b/>
        </w:rPr>
        <w:t>Insam</w:t>
      </w:r>
      <w:proofErr w:type="spellEnd"/>
      <w:r w:rsidRPr="00940CFF">
        <w:rPr>
          <w:rFonts w:ascii="Arial" w:hAnsi="Arial" w:cs="Arial"/>
          <w:b/>
        </w:rPr>
        <w:t xml:space="preserve">, 2013; </w:t>
      </w:r>
      <w:proofErr w:type="spellStart"/>
      <w:r w:rsidRPr="00940CFF">
        <w:rPr>
          <w:rFonts w:ascii="Arial" w:hAnsi="Arial" w:cs="Arial"/>
          <w:b/>
        </w:rPr>
        <w:t>Alibekov</w:t>
      </w:r>
      <w:proofErr w:type="spellEnd"/>
      <w:r w:rsidRPr="00940CFF">
        <w:rPr>
          <w:rFonts w:ascii="Arial" w:hAnsi="Arial" w:cs="Arial"/>
          <w:b/>
        </w:rPr>
        <w:t xml:space="preserve"> </w:t>
      </w:r>
      <w:r w:rsidRPr="00940CFF">
        <w:rPr>
          <w:rFonts w:ascii="Arial" w:hAnsi="Arial" w:cs="Arial"/>
          <w:b/>
          <w:i/>
        </w:rPr>
        <w:t>et al.,</w:t>
      </w:r>
      <w:r w:rsidRPr="00940CFF">
        <w:rPr>
          <w:rFonts w:ascii="Arial" w:hAnsi="Arial" w:cs="Arial"/>
          <w:b/>
        </w:rPr>
        <w:t xml:space="preserve"> 2024)</w:t>
      </w:r>
      <w:r w:rsidRPr="00940CFF">
        <w:rPr>
          <w:rFonts w:ascii="Arial" w:hAnsi="Arial" w:cs="Arial"/>
        </w:rPr>
        <w:t>.</w:t>
      </w:r>
    </w:p>
    <w:p w14:paraId="0F0B4B36" w14:textId="77777777" w:rsidR="00940CFF" w:rsidRPr="00940CFF" w:rsidRDefault="00940CFF" w:rsidP="006C0785">
      <w:pPr>
        <w:pStyle w:val="Body"/>
        <w:spacing w:after="60"/>
        <w:rPr>
          <w:rFonts w:ascii="Arial" w:hAnsi="Arial" w:cs="Arial"/>
        </w:rPr>
      </w:pPr>
      <w:r w:rsidRPr="00940CFF">
        <w:rPr>
          <w:rFonts w:ascii="Arial" w:hAnsi="Arial" w:cs="Arial"/>
        </w:rPr>
        <w:t xml:space="preserve">It is estimated that the animal slaughtering sector alone discharges the same organic load as a population of 300,000 people </w:t>
      </w:r>
      <w:r w:rsidRPr="00940CFF">
        <w:rPr>
          <w:rFonts w:ascii="Arial" w:hAnsi="Arial" w:cs="Arial"/>
          <w:b/>
        </w:rPr>
        <w:t>(Cointreau, 2009)</w:t>
      </w:r>
      <w:r w:rsidRPr="00940CFF">
        <w:rPr>
          <w:rFonts w:ascii="Arial" w:hAnsi="Arial" w:cs="Arial"/>
        </w:rPr>
        <w:t xml:space="preserve">. Such a discharge into the natural environment can lead to environmental impacts such as the destabilization of ecosystems, as well as microbiological and toxicological risks. It has the potential to destabilize the nitrogen cycle of the ecosystem and lead to eutrophication with a predominance of nitrites, as well as the release of toxins by cyanobacteria </w:t>
      </w:r>
      <w:r w:rsidRPr="00940CFF">
        <w:rPr>
          <w:rFonts w:ascii="Arial" w:hAnsi="Arial" w:cs="Arial"/>
          <w:b/>
        </w:rPr>
        <w:t>(Ward et al., 2018; Teo et al., 2023)</w:t>
      </w:r>
      <w:r w:rsidRPr="00940CFF">
        <w:rPr>
          <w:rFonts w:ascii="Arial" w:hAnsi="Arial" w:cs="Arial"/>
        </w:rPr>
        <w:t xml:space="preserve">. In addition, all microorganisms (bacteria, viruses and parasites) found in the effluent, such as </w:t>
      </w:r>
      <w:r w:rsidRPr="00940CFF">
        <w:rPr>
          <w:rFonts w:ascii="Arial" w:hAnsi="Arial" w:cs="Arial"/>
          <w:i/>
        </w:rPr>
        <w:t xml:space="preserve">Staphylococcus </w:t>
      </w:r>
      <w:proofErr w:type="spellStart"/>
      <w:r w:rsidRPr="00940CFF">
        <w:rPr>
          <w:rFonts w:ascii="Arial" w:hAnsi="Arial" w:cs="Arial"/>
          <w:i/>
        </w:rPr>
        <w:t>spp</w:t>
      </w:r>
      <w:proofErr w:type="spellEnd"/>
      <w:r w:rsidRPr="00940CFF">
        <w:rPr>
          <w:rFonts w:ascii="Arial" w:hAnsi="Arial" w:cs="Arial"/>
        </w:rPr>
        <w:t xml:space="preserve">, </w:t>
      </w:r>
      <w:r w:rsidRPr="00940CFF">
        <w:rPr>
          <w:rFonts w:ascii="Arial" w:hAnsi="Arial" w:cs="Arial"/>
          <w:i/>
        </w:rPr>
        <w:t>Escherichia coli</w:t>
      </w:r>
      <w:r w:rsidRPr="00940CFF">
        <w:rPr>
          <w:rFonts w:ascii="Arial" w:hAnsi="Arial" w:cs="Arial"/>
        </w:rPr>
        <w:t xml:space="preserve">, </w:t>
      </w:r>
      <w:r w:rsidRPr="00940CFF">
        <w:rPr>
          <w:rFonts w:ascii="Arial" w:hAnsi="Arial" w:cs="Arial"/>
          <w:i/>
        </w:rPr>
        <w:t>Salmonella typhi</w:t>
      </w:r>
      <w:r w:rsidRPr="00940CFF">
        <w:rPr>
          <w:rFonts w:ascii="Arial" w:hAnsi="Arial" w:cs="Arial"/>
        </w:rPr>
        <w:t xml:space="preserve"> and </w:t>
      </w:r>
      <w:r w:rsidRPr="00940CFF">
        <w:rPr>
          <w:rFonts w:ascii="Arial" w:hAnsi="Arial" w:cs="Arial"/>
          <w:i/>
        </w:rPr>
        <w:t>Giardia lamblia</w:t>
      </w:r>
      <w:r w:rsidRPr="00940CFF">
        <w:rPr>
          <w:rFonts w:ascii="Arial" w:hAnsi="Arial" w:cs="Arial"/>
        </w:rPr>
        <w:t xml:space="preserve">, are harmful to human health. In addition, livestock waste can lead to air quality degradation due to ammonia and methane emissions, soil quality degradation due to excess nutrients, and soil acidification </w:t>
      </w:r>
      <w:r w:rsidRPr="00940CFF">
        <w:rPr>
          <w:rFonts w:ascii="Arial" w:hAnsi="Arial" w:cs="Arial"/>
          <w:b/>
        </w:rPr>
        <w:t xml:space="preserve">(Sampat et al., 2018; </w:t>
      </w:r>
      <w:proofErr w:type="spellStart"/>
      <w:r w:rsidRPr="00940CFF">
        <w:rPr>
          <w:rFonts w:ascii="Arial" w:hAnsi="Arial" w:cs="Arial"/>
          <w:b/>
        </w:rPr>
        <w:t>Elemile</w:t>
      </w:r>
      <w:proofErr w:type="spellEnd"/>
      <w:r w:rsidRPr="00940CFF">
        <w:rPr>
          <w:rFonts w:ascii="Arial" w:hAnsi="Arial" w:cs="Arial"/>
          <w:b/>
        </w:rPr>
        <w:t xml:space="preserve"> </w:t>
      </w:r>
      <w:r w:rsidRPr="00940CFF">
        <w:rPr>
          <w:rFonts w:ascii="Arial" w:hAnsi="Arial" w:cs="Arial"/>
          <w:b/>
          <w:i/>
        </w:rPr>
        <w:t>et al.,</w:t>
      </w:r>
      <w:r w:rsidRPr="00940CFF">
        <w:rPr>
          <w:rFonts w:ascii="Arial" w:hAnsi="Arial" w:cs="Arial"/>
          <w:b/>
        </w:rPr>
        <w:t xml:space="preserve"> 2019; Cai et al., 2021)</w:t>
      </w:r>
      <w:r w:rsidRPr="00940CFF">
        <w:rPr>
          <w:rFonts w:ascii="Arial" w:hAnsi="Arial" w:cs="Arial"/>
        </w:rPr>
        <w:t>.</w:t>
      </w:r>
    </w:p>
    <w:p w14:paraId="3F50FF14" w14:textId="77777777" w:rsidR="00940CFF" w:rsidRPr="00940CFF" w:rsidRDefault="00940CFF" w:rsidP="006C0785">
      <w:pPr>
        <w:pStyle w:val="Body"/>
        <w:spacing w:after="60"/>
        <w:rPr>
          <w:rFonts w:ascii="Arial" w:hAnsi="Arial" w:cs="Arial"/>
        </w:rPr>
      </w:pPr>
      <w:r w:rsidRPr="00940CFF">
        <w:rPr>
          <w:rFonts w:ascii="Arial" w:hAnsi="Arial" w:cs="Arial"/>
        </w:rPr>
        <w:t xml:space="preserve">In developed countries, animal by-products are a source of income for slaughterhouses. The animal by-products industry processes all raw materials not directly intended for human consumption and some raw materials intended for human consumption </w:t>
      </w:r>
      <w:r w:rsidRPr="00940CFF">
        <w:rPr>
          <w:rFonts w:ascii="Arial" w:hAnsi="Arial" w:cs="Arial"/>
          <w:b/>
        </w:rPr>
        <w:t xml:space="preserve">(Cointreau, 2009; Pontoppidan and </w:t>
      </w:r>
      <w:proofErr w:type="spellStart"/>
      <w:r w:rsidRPr="00940CFF">
        <w:rPr>
          <w:rFonts w:ascii="Arial" w:hAnsi="Arial" w:cs="Arial"/>
          <w:b/>
        </w:rPr>
        <w:t>Miseljic</w:t>
      </w:r>
      <w:proofErr w:type="spellEnd"/>
      <w:r w:rsidRPr="00940CFF">
        <w:rPr>
          <w:rFonts w:ascii="Arial" w:hAnsi="Arial" w:cs="Arial"/>
          <w:b/>
        </w:rPr>
        <w:t xml:space="preserve">, 2016; </w:t>
      </w:r>
      <w:proofErr w:type="spellStart"/>
      <w:r w:rsidRPr="00940CFF">
        <w:rPr>
          <w:rFonts w:ascii="Arial" w:hAnsi="Arial" w:cs="Arial"/>
          <w:b/>
        </w:rPr>
        <w:t>Limeneh</w:t>
      </w:r>
      <w:proofErr w:type="spellEnd"/>
      <w:r w:rsidRPr="00940CFF">
        <w:rPr>
          <w:rFonts w:ascii="Arial" w:hAnsi="Arial" w:cs="Arial"/>
          <w:b/>
        </w:rPr>
        <w:t xml:space="preserve"> </w:t>
      </w:r>
      <w:r w:rsidRPr="00940CFF">
        <w:rPr>
          <w:rFonts w:ascii="Arial" w:hAnsi="Arial" w:cs="Arial"/>
          <w:b/>
          <w:i/>
        </w:rPr>
        <w:t>et al.,</w:t>
      </w:r>
      <w:r w:rsidRPr="00940CFF">
        <w:rPr>
          <w:rFonts w:ascii="Arial" w:hAnsi="Arial" w:cs="Arial"/>
          <w:b/>
        </w:rPr>
        <w:t xml:space="preserve"> 2022)</w:t>
      </w:r>
      <w:r w:rsidRPr="00940CFF">
        <w:rPr>
          <w:rFonts w:ascii="Arial" w:hAnsi="Arial" w:cs="Arial"/>
        </w:rPr>
        <w:t xml:space="preserve">. In Europe, for example, the authorized use and disposal methods are regulated by Regulation (EC) No 1774/2002 of the European Parliament and of the Council of 3 October 2002 laying down health rules concerning animal by-products not intended for human consumption </w:t>
      </w:r>
      <w:r w:rsidRPr="00940CFF">
        <w:rPr>
          <w:rFonts w:ascii="Arial" w:hAnsi="Arial" w:cs="Arial"/>
          <w:b/>
        </w:rPr>
        <w:t xml:space="preserve">(European Commission, 2005; Karlis </w:t>
      </w:r>
      <w:r w:rsidRPr="00940CFF">
        <w:rPr>
          <w:rFonts w:ascii="Arial" w:hAnsi="Arial" w:cs="Arial"/>
          <w:b/>
          <w:i/>
        </w:rPr>
        <w:t>et al.,</w:t>
      </w:r>
      <w:r w:rsidRPr="00940CFF">
        <w:rPr>
          <w:rFonts w:ascii="Arial" w:hAnsi="Arial" w:cs="Arial"/>
          <w:b/>
        </w:rPr>
        <w:t xml:space="preserve"> 2024)</w:t>
      </w:r>
      <w:r w:rsidRPr="00940CFF">
        <w:rPr>
          <w:rFonts w:ascii="Arial" w:hAnsi="Arial" w:cs="Arial"/>
        </w:rPr>
        <w:t>. On the other hand, in developing countries, particularly in sub-Saharan Africa, there are regulations governing the slaughter of animals, but they only regulate the conditions under which meat is slaughtered, transported and marketed. However, these decrees are only adopted for application in large agglomerations, such as primary cities (</w:t>
      </w:r>
      <w:r w:rsidRPr="00940CFF">
        <w:rPr>
          <w:rFonts w:ascii="Arial" w:hAnsi="Arial" w:cs="Arial"/>
          <w:i/>
        </w:rPr>
        <w:t>i.e.</w:t>
      </w:r>
      <w:r w:rsidRPr="00940CFF">
        <w:rPr>
          <w:rFonts w:ascii="Arial" w:hAnsi="Arial" w:cs="Arial"/>
        </w:rPr>
        <w:t xml:space="preserve"> political and economic capitals) </w:t>
      </w:r>
      <w:r w:rsidRPr="00940CFF">
        <w:rPr>
          <w:rFonts w:ascii="Arial" w:hAnsi="Arial" w:cs="Arial"/>
          <w:b/>
        </w:rPr>
        <w:t>[Roesel and Grace, 2016]</w:t>
      </w:r>
      <w:r w:rsidRPr="00940CFF">
        <w:rPr>
          <w:rFonts w:ascii="Arial" w:hAnsi="Arial" w:cs="Arial"/>
        </w:rPr>
        <w:t>.</w:t>
      </w:r>
    </w:p>
    <w:p w14:paraId="21567F67" w14:textId="77777777" w:rsidR="00940CFF" w:rsidRPr="00940CFF" w:rsidRDefault="00940CFF" w:rsidP="0070682E">
      <w:pPr>
        <w:pStyle w:val="Body"/>
        <w:spacing w:after="60"/>
        <w:rPr>
          <w:rFonts w:ascii="Arial" w:hAnsi="Arial" w:cs="Arial"/>
        </w:rPr>
      </w:pPr>
      <w:r w:rsidRPr="00940CFF">
        <w:rPr>
          <w:rFonts w:ascii="Arial" w:hAnsi="Arial" w:cs="Arial"/>
        </w:rPr>
        <w:t xml:space="preserve">In Côte d'Ivoire, Decree no. 67-117 of 21 March 1967, which regulates the slaughter of animals for slaughter and the marketing of meat in the Abidjan region, is a perfect example of the prioritization of capital cities in development policy, which could leave the country's secondary towns out in the cold. The challenges facing local authorities are numerous and immense, and revolve around improving the living conditions of the population. This includes housing, but also urban sanitation, which means better collection and disposal of all types of waste, improved sanitation, elimination of anarchic facilities, etc. </w:t>
      </w:r>
      <w:r w:rsidRPr="00940CFF">
        <w:rPr>
          <w:rFonts w:ascii="Arial" w:hAnsi="Arial" w:cs="Arial"/>
          <w:b/>
        </w:rPr>
        <w:t>(PUIUR, 2008; IMF, 2009)</w:t>
      </w:r>
      <w:r w:rsidRPr="00940CFF">
        <w:rPr>
          <w:rFonts w:ascii="Arial" w:hAnsi="Arial" w:cs="Arial"/>
        </w:rPr>
        <w:t>.</w:t>
      </w:r>
    </w:p>
    <w:p w14:paraId="0E6263CB" w14:textId="77777777" w:rsidR="00940CFF" w:rsidRPr="00940CFF" w:rsidRDefault="00940CFF" w:rsidP="0070682E">
      <w:pPr>
        <w:pStyle w:val="Body"/>
        <w:spacing w:after="60"/>
        <w:rPr>
          <w:rFonts w:ascii="Arial" w:hAnsi="Arial" w:cs="Arial"/>
        </w:rPr>
      </w:pPr>
      <w:r w:rsidRPr="00940CFF">
        <w:rPr>
          <w:rFonts w:ascii="Arial" w:hAnsi="Arial" w:cs="Arial"/>
        </w:rPr>
        <w:t xml:space="preserve">Like the country's secondary cities, which are experiencing urban growth against a backdrop of inadequate sanitation and hygiene services, the cities of Daloa and Man, despite being regional capitals, are not immune to this situation. Indeed, Daloa is the capital of the Haut Sassandra region in the </w:t>
      </w:r>
      <w:proofErr w:type="spellStart"/>
      <w:r w:rsidRPr="00940CFF">
        <w:rPr>
          <w:rFonts w:ascii="Arial" w:hAnsi="Arial" w:cs="Arial"/>
        </w:rPr>
        <w:t>centre</w:t>
      </w:r>
      <w:proofErr w:type="spellEnd"/>
      <w:r w:rsidRPr="00940CFF">
        <w:rPr>
          <w:rFonts w:ascii="Arial" w:hAnsi="Arial" w:cs="Arial"/>
        </w:rPr>
        <w:t xml:space="preserve">-west of the country, and Man is the capital of the Tonkpi region in the west. These places have long been, and continue to be, the pride of the country, thanks to the many tourist sites they host </w:t>
      </w:r>
      <w:r w:rsidRPr="00940CFF">
        <w:rPr>
          <w:rFonts w:ascii="Arial" w:hAnsi="Arial" w:cs="Arial"/>
          <w:b/>
        </w:rPr>
        <w:t>(</w:t>
      </w:r>
      <w:proofErr w:type="spellStart"/>
      <w:r w:rsidRPr="00940CFF">
        <w:rPr>
          <w:rFonts w:ascii="Arial" w:hAnsi="Arial" w:cs="Arial"/>
          <w:b/>
        </w:rPr>
        <w:t>Aphing</w:t>
      </w:r>
      <w:proofErr w:type="spellEnd"/>
      <w:r w:rsidRPr="00940CFF">
        <w:rPr>
          <w:rFonts w:ascii="Arial" w:hAnsi="Arial" w:cs="Arial"/>
          <w:b/>
        </w:rPr>
        <w:t>-Kouassi, 2001)</w:t>
      </w:r>
      <w:r w:rsidRPr="00940CFF">
        <w:rPr>
          <w:rFonts w:ascii="Arial" w:hAnsi="Arial" w:cs="Arial"/>
        </w:rPr>
        <w:t xml:space="preserve">. In the case of Daloa, these include the craft </w:t>
      </w:r>
      <w:proofErr w:type="spellStart"/>
      <w:r w:rsidRPr="00940CFF">
        <w:rPr>
          <w:rFonts w:ascii="Arial" w:hAnsi="Arial" w:cs="Arial"/>
        </w:rPr>
        <w:t>centre</w:t>
      </w:r>
      <w:proofErr w:type="spellEnd"/>
      <w:r w:rsidRPr="00940CFF">
        <w:rPr>
          <w:rFonts w:ascii="Arial" w:hAnsi="Arial" w:cs="Arial"/>
        </w:rPr>
        <w:t xml:space="preserve">, the elephant rock of </w:t>
      </w:r>
      <w:proofErr w:type="spellStart"/>
      <w:r w:rsidRPr="00940CFF">
        <w:rPr>
          <w:rFonts w:ascii="Arial" w:hAnsi="Arial" w:cs="Arial"/>
        </w:rPr>
        <w:t>Brizoua</w:t>
      </w:r>
      <w:proofErr w:type="spellEnd"/>
      <w:r w:rsidRPr="00940CFF">
        <w:rPr>
          <w:rFonts w:ascii="Arial" w:hAnsi="Arial" w:cs="Arial"/>
        </w:rPr>
        <w:t xml:space="preserve">, the game park with its famous antelopes, the artificial lake of the city, the sacred monkeys of </w:t>
      </w:r>
      <w:proofErr w:type="spellStart"/>
      <w:r w:rsidRPr="00940CFF">
        <w:rPr>
          <w:rFonts w:ascii="Arial" w:hAnsi="Arial" w:cs="Arial"/>
        </w:rPr>
        <w:t>Gbétitapéa</w:t>
      </w:r>
      <w:proofErr w:type="spellEnd"/>
      <w:r w:rsidRPr="00940CFF">
        <w:rPr>
          <w:rFonts w:ascii="Arial" w:hAnsi="Arial" w:cs="Arial"/>
        </w:rPr>
        <w:t xml:space="preserve"> and the rock of </w:t>
      </w:r>
      <w:proofErr w:type="spellStart"/>
      <w:r w:rsidRPr="00940CFF">
        <w:rPr>
          <w:rFonts w:ascii="Arial" w:hAnsi="Arial" w:cs="Arial"/>
        </w:rPr>
        <w:t>Wandaguhé</w:t>
      </w:r>
      <w:proofErr w:type="spellEnd"/>
      <w:r w:rsidRPr="00940CFF">
        <w:rPr>
          <w:rFonts w:ascii="Arial" w:hAnsi="Arial" w:cs="Arial"/>
        </w:rPr>
        <w:t xml:space="preserve">. All these sites make the town one of the most visited in the country </w:t>
      </w:r>
      <w:r w:rsidRPr="00940CFF">
        <w:rPr>
          <w:rFonts w:ascii="Arial" w:hAnsi="Arial" w:cs="Arial"/>
          <w:b/>
        </w:rPr>
        <w:t>(Koukougnon, 2020)</w:t>
      </w:r>
      <w:r w:rsidRPr="00940CFF">
        <w:rPr>
          <w:rFonts w:ascii="Arial" w:hAnsi="Arial" w:cs="Arial"/>
        </w:rPr>
        <w:t xml:space="preserve">. The same is true of the town of Man, which boasts numerous tourist attractions such as the sacred </w:t>
      </w:r>
      <w:proofErr w:type="spellStart"/>
      <w:r w:rsidRPr="00940CFF">
        <w:rPr>
          <w:rFonts w:ascii="Arial" w:hAnsi="Arial" w:cs="Arial"/>
        </w:rPr>
        <w:t>Gbèpleu</w:t>
      </w:r>
      <w:proofErr w:type="spellEnd"/>
      <w:r w:rsidRPr="00940CFF">
        <w:rPr>
          <w:rFonts w:ascii="Arial" w:hAnsi="Arial" w:cs="Arial"/>
        </w:rPr>
        <w:t xml:space="preserve"> monkey forest, the museum and royal palace, liana bridges, spectacular waterfalls, </w:t>
      </w:r>
      <w:r w:rsidRPr="00940CFF">
        <w:rPr>
          <w:rFonts w:ascii="Arial" w:hAnsi="Arial" w:cs="Arial"/>
        </w:rPr>
        <w:lastRenderedPageBreak/>
        <w:t xml:space="preserve">Mount </w:t>
      </w:r>
      <w:proofErr w:type="spellStart"/>
      <w:r w:rsidRPr="00940CFF">
        <w:rPr>
          <w:rFonts w:ascii="Arial" w:hAnsi="Arial" w:cs="Arial"/>
        </w:rPr>
        <w:t>Tonkoui</w:t>
      </w:r>
      <w:proofErr w:type="spellEnd"/>
      <w:r w:rsidRPr="00940CFF">
        <w:rPr>
          <w:rFonts w:ascii="Arial" w:hAnsi="Arial" w:cs="Arial"/>
        </w:rPr>
        <w:t xml:space="preserve">, one of the highest peaks in the country at 1,189 </w:t>
      </w:r>
      <w:proofErr w:type="spellStart"/>
      <w:r w:rsidRPr="00940CFF">
        <w:rPr>
          <w:rFonts w:ascii="Arial" w:hAnsi="Arial" w:cs="Arial"/>
        </w:rPr>
        <w:t>metres</w:t>
      </w:r>
      <w:proofErr w:type="spellEnd"/>
      <w:r w:rsidRPr="00940CFF">
        <w:rPr>
          <w:rFonts w:ascii="Arial" w:hAnsi="Arial" w:cs="Arial"/>
        </w:rPr>
        <w:t xml:space="preserve">, and the Dent de Man, a 900-metre natural structure that represents the town's tourist identity </w:t>
      </w:r>
      <w:r w:rsidR="008B4E7D">
        <w:rPr>
          <w:rFonts w:ascii="Arial" w:hAnsi="Arial" w:cs="Arial"/>
          <w:b/>
        </w:rPr>
        <w:t>(</w:t>
      </w:r>
      <w:proofErr w:type="spellStart"/>
      <w:r w:rsidR="008B4E7D">
        <w:rPr>
          <w:rFonts w:ascii="Arial" w:hAnsi="Arial" w:cs="Arial"/>
          <w:b/>
        </w:rPr>
        <w:t>Aphing</w:t>
      </w:r>
      <w:proofErr w:type="spellEnd"/>
      <w:r w:rsidR="008B4E7D">
        <w:rPr>
          <w:rFonts w:ascii="Arial" w:hAnsi="Arial" w:cs="Arial"/>
          <w:b/>
        </w:rPr>
        <w:t>-Kouassi, 2001</w:t>
      </w:r>
      <w:r w:rsidRPr="00940CFF">
        <w:rPr>
          <w:rFonts w:ascii="Arial" w:hAnsi="Arial" w:cs="Arial"/>
          <w:b/>
        </w:rPr>
        <w:t>)</w:t>
      </w:r>
      <w:r w:rsidRPr="00940CFF">
        <w:rPr>
          <w:rFonts w:ascii="Arial" w:hAnsi="Arial" w:cs="Arial"/>
        </w:rPr>
        <w:t>. Places like these deserve an appropriate framework to protect the environment and people's health, but also to preserve the attractiveness of the towns.</w:t>
      </w:r>
    </w:p>
    <w:p w14:paraId="6F9B2042" w14:textId="77777777" w:rsidR="00940CFF" w:rsidRPr="00940CFF" w:rsidRDefault="00940CFF" w:rsidP="0070682E">
      <w:pPr>
        <w:pStyle w:val="Body"/>
        <w:spacing w:after="60"/>
        <w:rPr>
          <w:rFonts w:ascii="Arial" w:hAnsi="Arial" w:cs="Arial"/>
        </w:rPr>
      </w:pPr>
      <w:r w:rsidRPr="00940CFF">
        <w:rPr>
          <w:rFonts w:ascii="Arial" w:hAnsi="Arial" w:cs="Arial"/>
        </w:rPr>
        <w:t xml:space="preserve">In these localities, most of the scientific work carried out describes, in particular, the vulnerability to natural hazards </w:t>
      </w:r>
      <w:r w:rsidRPr="00940CFF">
        <w:rPr>
          <w:rFonts w:ascii="Arial" w:hAnsi="Arial" w:cs="Arial"/>
          <w:b/>
        </w:rPr>
        <w:t xml:space="preserve">(Konan &amp; </w:t>
      </w:r>
      <w:proofErr w:type="spellStart"/>
      <w:r w:rsidRPr="00940CFF">
        <w:rPr>
          <w:rFonts w:ascii="Arial" w:hAnsi="Arial" w:cs="Arial"/>
          <w:b/>
        </w:rPr>
        <w:t>Alla</w:t>
      </w:r>
      <w:proofErr w:type="spellEnd"/>
      <w:r w:rsidRPr="00940CFF">
        <w:rPr>
          <w:rFonts w:ascii="Arial" w:hAnsi="Arial" w:cs="Arial"/>
          <w:b/>
        </w:rPr>
        <w:t>, 2020)</w:t>
      </w:r>
      <w:r w:rsidRPr="00940CFF">
        <w:rPr>
          <w:rFonts w:ascii="Arial" w:hAnsi="Arial" w:cs="Arial"/>
        </w:rPr>
        <w:t xml:space="preserve"> and the quality of household well and borehole water </w:t>
      </w:r>
      <w:r w:rsidRPr="00940CFF">
        <w:rPr>
          <w:rFonts w:ascii="Arial" w:hAnsi="Arial" w:cs="Arial"/>
          <w:b/>
        </w:rPr>
        <w:t>(</w:t>
      </w:r>
      <w:proofErr w:type="spellStart"/>
      <w:r w:rsidRPr="00940CFF">
        <w:rPr>
          <w:rFonts w:ascii="Arial" w:hAnsi="Arial" w:cs="Arial"/>
          <w:b/>
        </w:rPr>
        <w:t>Adjiri</w:t>
      </w:r>
      <w:proofErr w:type="spellEnd"/>
      <w:r w:rsidRPr="00940CFF">
        <w:rPr>
          <w:rFonts w:ascii="Arial" w:hAnsi="Arial" w:cs="Arial"/>
          <w:b/>
        </w:rPr>
        <w:t xml:space="preserve"> et al., 2018; Ahoussi et al., 2018; Eblin et al., 2020; Kouamé et al., 2021; Kouakou et al., 2022)</w:t>
      </w:r>
      <w:r w:rsidRPr="00940CFF">
        <w:rPr>
          <w:rFonts w:ascii="Arial" w:hAnsi="Arial" w:cs="Arial"/>
        </w:rPr>
        <w:t xml:space="preserve">. To date, very few studies have addressed the area of sanitation and waste management in these localities, let alone the environment of animal slaughterhouses in these cities. For this reason, the present study investigated the management of solid and liquid wastes generated in animal slaughterhouses in the two cities of the country and assessed any potential impacts. </w:t>
      </w:r>
    </w:p>
    <w:p w14:paraId="2D31890D" w14:textId="77777777" w:rsidR="00940CFF" w:rsidRDefault="00940CFF" w:rsidP="00940CFF">
      <w:pPr>
        <w:pStyle w:val="Body"/>
        <w:spacing w:after="0"/>
        <w:rPr>
          <w:rFonts w:ascii="Arial" w:hAnsi="Arial" w:cs="Arial"/>
        </w:rPr>
      </w:pPr>
      <w:r w:rsidRPr="00940CFF">
        <w:rPr>
          <w:rFonts w:ascii="Arial" w:hAnsi="Arial" w:cs="Arial"/>
        </w:rPr>
        <w:t>The objectives were (i) to describe the slaughterhouses in the cities of Daloa and Man, (ii) to estimate their production and deduce the amount of animal by-products generated, (iii) to describe the typology of waste generated in these slaughterhouses, (iv) to examine the waste management methods used and (v) to assess the impact of the slaughterhouses' operations on the quality of the nearby lake's water, particularly in Man.</w:t>
      </w:r>
    </w:p>
    <w:p w14:paraId="606381FA" w14:textId="77777777" w:rsidR="00940CFF" w:rsidRDefault="00940CFF" w:rsidP="00940CFF">
      <w:pPr>
        <w:pStyle w:val="Body"/>
        <w:spacing w:after="0"/>
        <w:rPr>
          <w:rFonts w:ascii="Arial" w:hAnsi="Arial" w:cs="Arial"/>
        </w:rPr>
      </w:pPr>
    </w:p>
    <w:p w14:paraId="647E2DE2" w14:textId="77777777" w:rsidR="00790ADA" w:rsidRPr="00FB3A86" w:rsidRDefault="00790ADA" w:rsidP="00441B6F">
      <w:pPr>
        <w:pStyle w:val="Body"/>
        <w:spacing w:after="0"/>
        <w:rPr>
          <w:rFonts w:ascii="Arial" w:hAnsi="Arial" w:cs="Arial"/>
        </w:rPr>
      </w:pPr>
    </w:p>
    <w:p w14:paraId="57B31DAD" w14:textId="77777777" w:rsidR="007F7B32"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14:paraId="0D86693E" w14:textId="77777777" w:rsidR="00790ADA" w:rsidRPr="00FB3A86" w:rsidRDefault="00790ADA" w:rsidP="00441B6F">
      <w:pPr>
        <w:pStyle w:val="AbstHead"/>
        <w:spacing w:after="0"/>
        <w:jc w:val="both"/>
        <w:rPr>
          <w:rFonts w:ascii="Arial" w:hAnsi="Arial" w:cs="Arial"/>
        </w:rPr>
      </w:pPr>
    </w:p>
    <w:p w14:paraId="78801882" w14:textId="77777777" w:rsidR="00940CFF" w:rsidRDefault="00940CFF" w:rsidP="00410E72">
      <w:pPr>
        <w:pStyle w:val="Body"/>
        <w:spacing w:after="100"/>
        <w:rPr>
          <w:rFonts w:ascii="Arial" w:hAnsi="Arial" w:cs="Arial"/>
        </w:rPr>
      </w:pPr>
      <w:r w:rsidRPr="00C30A0F">
        <w:rPr>
          <w:rFonts w:ascii="Arial" w:hAnsi="Arial" w:cs="Arial"/>
          <w:b/>
          <w:caps/>
          <w:sz w:val="22"/>
        </w:rPr>
        <w:t xml:space="preserve">2.1 </w:t>
      </w:r>
      <w:r w:rsidRPr="00C30A0F">
        <w:rPr>
          <w:rFonts w:ascii="Arial" w:hAnsi="Arial" w:cs="Arial"/>
          <w:b/>
          <w:sz w:val="22"/>
        </w:rPr>
        <w:t>S</w:t>
      </w:r>
      <w:r>
        <w:rPr>
          <w:rFonts w:ascii="Arial" w:hAnsi="Arial" w:cs="Arial"/>
          <w:b/>
          <w:sz w:val="22"/>
        </w:rPr>
        <w:t>t</w:t>
      </w:r>
      <w:r w:rsidRPr="00C30A0F">
        <w:rPr>
          <w:rFonts w:ascii="Arial" w:hAnsi="Arial" w:cs="Arial"/>
          <w:b/>
          <w:sz w:val="22"/>
        </w:rPr>
        <w:t>u</w:t>
      </w:r>
      <w:r>
        <w:rPr>
          <w:rFonts w:ascii="Arial" w:hAnsi="Arial" w:cs="Arial"/>
          <w:b/>
          <w:sz w:val="22"/>
        </w:rPr>
        <w:t>dy area</w:t>
      </w:r>
    </w:p>
    <w:p w14:paraId="65391AC7" w14:textId="77777777" w:rsidR="00940CFF" w:rsidRPr="00940CFF" w:rsidRDefault="00940CFF" w:rsidP="00410E72">
      <w:pPr>
        <w:pStyle w:val="Body"/>
        <w:spacing w:after="60"/>
        <w:rPr>
          <w:rFonts w:ascii="Arial" w:hAnsi="Arial" w:cs="Arial"/>
        </w:rPr>
      </w:pPr>
      <w:r w:rsidRPr="00940CFF">
        <w:rPr>
          <w:rFonts w:ascii="Arial" w:hAnsi="Arial" w:cs="Arial"/>
        </w:rPr>
        <w:t>This study was conducted in the animal slaughterhouses of the towns of Daloa and Man, located in the central west (latitudes 6°53’ North and 6°27’ West) and west (</w:t>
      </w:r>
      <w:r w:rsidRPr="00940CFF">
        <w:rPr>
          <w:rFonts w:ascii="Arial" w:hAnsi="Arial" w:cs="Arial"/>
          <w:lang w:val="en-GB"/>
        </w:rPr>
        <w:t>latitudes 7° 24′ North and 7° 33′ West</w:t>
      </w:r>
      <w:r w:rsidRPr="00940CFF">
        <w:rPr>
          <w:rFonts w:ascii="Arial" w:hAnsi="Arial" w:cs="Arial"/>
        </w:rPr>
        <w:t xml:space="preserve">) of Côte d'Ivoire, respectively (Figure 1). Each of these towns has an animal slaughterhouse for sheep, cattle, and goats. The choice of these cities is explained by their attractiveness and tourist potential </w:t>
      </w:r>
      <w:r w:rsidRPr="00940CFF">
        <w:rPr>
          <w:rFonts w:ascii="Arial" w:hAnsi="Arial" w:cs="Arial"/>
          <w:b/>
        </w:rPr>
        <w:t>(Sogo, 1995)</w:t>
      </w:r>
      <w:r w:rsidRPr="00940CFF">
        <w:rPr>
          <w:rFonts w:ascii="Arial" w:hAnsi="Arial" w:cs="Arial"/>
        </w:rPr>
        <w:t xml:space="preserve">. The cities of Daloa and Man have an area of 1,080 km² and 471 km², respectively, and a population of 421,800 and 241,969, respectively, according to </w:t>
      </w:r>
      <w:r w:rsidRPr="00940CFF">
        <w:rPr>
          <w:rFonts w:ascii="Arial" w:hAnsi="Arial" w:cs="Arial"/>
          <w:b/>
          <w:bCs/>
        </w:rPr>
        <w:t>RGPH</w:t>
      </w:r>
      <w:r w:rsidRPr="00940CFF">
        <w:rPr>
          <w:rFonts w:ascii="Arial" w:hAnsi="Arial" w:cs="Arial"/>
          <w:b/>
        </w:rPr>
        <w:t xml:space="preserve"> (2021)</w:t>
      </w:r>
      <w:r w:rsidRPr="00940CFF">
        <w:rPr>
          <w:rFonts w:ascii="Arial" w:hAnsi="Arial" w:cs="Arial"/>
        </w:rPr>
        <w:t>.</w:t>
      </w:r>
    </w:p>
    <w:p w14:paraId="5AC51F54" w14:textId="77777777" w:rsidR="00940CFF" w:rsidRPr="00940CFF" w:rsidRDefault="00940CFF" w:rsidP="00940CFF">
      <w:pPr>
        <w:pStyle w:val="Body"/>
        <w:rPr>
          <w:rFonts w:ascii="Arial" w:hAnsi="Arial" w:cs="Arial"/>
        </w:rPr>
      </w:pPr>
      <w:r w:rsidRPr="00940CFF">
        <w:rPr>
          <w:rFonts w:ascii="Arial" w:hAnsi="Arial" w:cs="Arial"/>
        </w:rPr>
        <w:t xml:space="preserve">The Man Municipal Slaughterhouse was built before the country's independence, in 1945. It is located on the banks of the </w:t>
      </w:r>
      <w:r w:rsidRPr="00940CFF">
        <w:rPr>
          <w:rFonts w:ascii="Arial" w:hAnsi="Arial" w:cs="Arial"/>
          <w:i/>
        </w:rPr>
        <w:t>Koh River</w:t>
      </w:r>
      <w:r w:rsidRPr="00940CFF">
        <w:rPr>
          <w:rFonts w:ascii="Arial" w:hAnsi="Arial" w:cs="Arial"/>
        </w:rPr>
        <w:t xml:space="preserve">, in the Camp </w:t>
      </w:r>
      <w:proofErr w:type="spellStart"/>
      <w:r w:rsidRPr="00940CFF">
        <w:rPr>
          <w:rFonts w:ascii="Arial" w:hAnsi="Arial" w:cs="Arial"/>
        </w:rPr>
        <w:t>Séa</w:t>
      </w:r>
      <w:proofErr w:type="spellEnd"/>
      <w:r w:rsidRPr="00940CFF">
        <w:rPr>
          <w:rFonts w:ascii="Arial" w:hAnsi="Arial" w:cs="Arial"/>
        </w:rPr>
        <w:t xml:space="preserve"> area of the city. The Daloa municipal slaughterhouse was built in 1974 and is located in the slaughterhouse district </w:t>
      </w:r>
      <w:r w:rsidRPr="00940CFF">
        <w:rPr>
          <w:rFonts w:ascii="Arial" w:hAnsi="Arial" w:cs="Arial"/>
          <w:b/>
        </w:rPr>
        <w:t>(Sogo, 1995)</w:t>
      </w:r>
      <w:r w:rsidRPr="00940CFF">
        <w:rPr>
          <w:rFonts w:ascii="Arial" w:hAnsi="Arial" w:cs="Arial"/>
        </w:rPr>
        <w:t>. While the Man municipal has been renovated in 2019, the Daloa slaughterhouse was not. The animals slaughtered there on a daily basis include sheep, cattle, and goats.</w:t>
      </w:r>
    </w:p>
    <w:p w14:paraId="574FCDF4" w14:textId="77777777" w:rsidR="00940CFF" w:rsidRPr="00940CFF" w:rsidRDefault="00940CFF" w:rsidP="00940CFF">
      <w:pPr>
        <w:pStyle w:val="Body"/>
        <w:rPr>
          <w:rFonts w:ascii="Arial" w:hAnsi="Arial" w:cs="Arial"/>
        </w:rPr>
      </w:pPr>
      <w:r w:rsidRPr="00940CFF">
        <w:rPr>
          <w:rFonts w:ascii="Arial" w:hAnsi="Arial" w:cs="Arial"/>
          <w:noProof/>
        </w:rPr>
        <w:lastRenderedPageBreak/>
        <mc:AlternateContent>
          <mc:Choice Requires="wpg">
            <w:drawing>
              <wp:inline distT="0" distB="0" distL="0" distR="0" wp14:anchorId="34036068" wp14:editId="00963FF7">
                <wp:extent cx="6048375" cy="7025953"/>
                <wp:effectExtent l="0" t="0" r="9525" b="3810"/>
                <wp:docPr id="3" name="Groupe 3"/>
                <wp:cNvGraphicFramePr/>
                <a:graphic xmlns:a="http://schemas.openxmlformats.org/drawingml/2006/main">
                  <a:graphicData uri="http://schemas.microsoft.com/office/word/2010/wordprocessingGroup">
                    <wpg:wgp>
                      <wpg:cNvGrpSpPr/>
                      <wpg:grpSpPr>
                        <a:xfrm>
                          <a:off x="0" y="0"/>
                          <a:ext cx="6048375" cy="7025953"/>
                          <a:chOff x="76200" y="1270"/>
                          <a:chExt cx="6048375" cy="7025953"/>
                        </a:xfrm>
                      </wpg:grpSpPr>
                      <pic:pic xmlns:pic="http://schemas.openxmlformats.org/drawingml/2006/picture">
                        <pic:nvPicPr>
                          <pic:cNvPr id="4" name="Image 4" descr="C:\Users\HP\Documents\Articles BEDA\abattoir\Composeur 2.png"/>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90500" y="1162050"/>
                            <a:ext cx="2466975" cy="2348865"/>
                          </a:xfrm>
                          <a:prstGeom prst="rect">
                            <a:avLst/>
                          </a:prstGeom>
                          <a:noFill/>
                          <a:ln>
                            <a:noFill/>
                          </a:ln>
                        </pic:spPr>
                      </pic:pic>
                      <wpg:grpSp>
                        <wpg:cNvPr id="5" name="Groupe 5"/>
                        <wpg:cNvGrpSpPr/>
                        <wpg:grpSpPr>
                          <a:xfrm>
                            <a:off x="76200" y="1270"/>
                            <a:ext cx="6048375" cy="7025953"/>
                            <a:chOff x="76200" y="1270"/>
                            <a:chExt cx="6048375" cy="7025953"/>
                          </a:xfrm>
                        </wpg:grpSpPr>
                        <wpg:grpSp>
                          <wpg:cNvPr id="6" name="Groupe 6"/>
                          <wpg:cNvGrpSpPr/>
                          <wpg:grpSpPr>
                            <a:xfrm>
                              <a:off x="76200" y="1270"/>
                              <a:ext cx="6048375" cy="7025953"/>
                              <a:chOff x="-47625" y="1270"/>
                              <a:chExt cx="6048375" cy="7025953"/>
                            </a:xfrm>
                          </wpg:grpSpPr>
                          <pic:pic xmlns:pic="http://schemas.openxmlformats.org/drawingml/2006/picture">
                            <pic:nvPicPr>
                              <pic:cNvPr id="7" name="Image 7" descr="C:\Users\HP\Documents\Articles BEDA\abattoir\Bonne carte de Man.png"/>
                              <pic:cNvPicPr>
                                <a:picLocks noChangeAspect="1"/>
                              </pic:cNvPicPr>
                            </pic:nvPicPr>
                            <pic:blipFill rotWithShape="1">
                              <a:blip r:embed="rId15" cstate="print">
                                <a:extLst>
                                  <a:ext uri="{28A0092B-C50C-407E-A947-70E740481C1C}">
                                    <a14:useLocalDpi xmlns:a14="http://schemas.microsoft.com/office/drawing/2010/main" val="0"/>
                                  </a:ext>
                                </a:extLst>
                              </a:blip>
                              <a:srcRect l="4319" t="5039" b="5274"/>
                              <a:stretch/>
                            </pic:blipFill>
                            <pic:spPr bwMode="auto">
                              <a:xfrm>
                                <a:off x="-47625" y="3636323"/>
                                <a:ext cx="4429760" cy="33909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8" name="Image 8" descr="C:\Users\HP\Documents\Articles BEDA\abattoir\Bonne carte Daloa.png"/>
                              <pic:cNvPicPr>
                                <a:picLocks noChangeAspect="1"/>
                              </pic:cNvPicPr>
                            </pic:nvPicPr>
                            <pic:blipFill rotWithShape="1">
                              <a:blip r:embed="rId16" cstate="print">
                                <a:extLst>
                                  <a:ext uri="{28A0092B-C50C-407E-A947-70E740481C1C}">
                                    <a14:useLocalDpi xmlns:a14="http://schemas.microsoft.com/office/drawing/2010/main" val="0"/>
                                  </a:ext>
                                </a:extLst>
                              </a:blip>
                              <a:srcRect l="5622" t="4869" r="5108" b="5257"/>
                              <a:stretch/>
                            </pic:blipFill>
                            <pic:spPr bwMode="auto">
                              <a:xfrm>
                                <a:off x="2533650" y="1270"/>
                                <a:ext cx="3467100" cy="3694430"/>
                              </a:xfrm>
                              <a:prstGeom prst="rect">
                                <a:avLst/>
                              </a:prstGeom>
                              <a:noFill/>
                              <a:ln>
                                <a:noFill/>
                              </a:ln>
                              <a:extLst>
                                <a:ext uri="{53640926-AAD7-44D8-BBD7-CCE9431645EC}">
                                  <a14:shadowObscured xmlns:a14="http://schemas.microsoft.com/office/drawing/2010/main"/>
                                </a:ext>
                              </a:extLst>
                            </pic:spPr>
                          </pic:pic>
                        </wpg:grpSp>
                        <wps:wsp>
                          <wps:cNvPr id="9" name="Connecteur droit avec flèche 9"/>
                          <wps:cNvCnPr/>
                          <wps:spPr>
                            <a:xfrm>
                              <a:off x="1209675" y="2495550"/>
                              <a:ext cx="2019300" cy="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 name="Connecteur droit avec flèche 10"/>
                          <wps:cNvCnPr/>
                          <wps:spPr>
                            <a:xfrm flipH="1">
                              <a:off x="866775" y="2371725"/>
                              <a:ext cx="0" cy="147637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72C1092" id="Groupe 3" o:spid="_x0000_s1026" style="width:476.25pt;height:553.2pt;mso-position-horizontal-relative:char;mso-position-vertical-relative:line" coordorigin="762,12" coordsize="60483,702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7" type="#_x0000_t75" style="position:absolute;left:1905;top:11620;width:24669;height:23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">
                  <v:imagedata r:id="rId17" o:title="Composeur 2"/>
                  <v:path arrowok="t"/>
                </v:shape>
                <v:group id="Groupe 5" o:spid="_x0000_s1028" style="position:absolute;left:762;top:12;width:60483;height:70260" coordorigin="762,12" coordsize="60483,70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oupe 6" o:spid="_x0000_s1029" style="position:absolute;left:762;top:12;width:60483;height:70260" coordorigin="-476,12" coordsize="60483,70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Image 7" o:spid="_x0000_s1030" type="#_x0000_t75" style="position:absolute;left:-476;top:36363;width:44297;height:339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">
                      <v:imagedata r:id="rId18" o:title="Bonne carte de Man" croptop="3302f" cropbottom="3456f" cropleft="2830f"/>
                      <v:path arrowok="t"/>
                    </v:shape>
                    <v:shape id="Image 8" o:spid="_x0000_s1031" type="#_x0000_t75" style="position:absolute;left:25336;top:12;width:34671;height:36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">
                      <v:imagedata r:id="rId19" o:title="Bonne carte Daloa" croptop="3191f" cropbottom="3445f" cropleft="3684f" cropright="3348f"/>
                      <v:path arrowok="t"/>
                    </v:shape>
                  </v:group>
                  <v:shapetype id="_x0000_t32" coordsize="21600,21600" o:spt="32" o:oned="t" path="m,l21600,21600e" filled="f">
                    <v:path arrowok="t" fillok="f" o:connecttype="none"/>
                    <o:lock v:ext="edit" shapetype="t"/>
                  </v:shapetype>
                  <v:shape id="Connecteur droit avec flèche 9" o:spid="_x0000_s1032" type="#_x0000_t32" style="position:absolute;left:12096;top:24955;width:2019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" strokecolor="red">
                    <v:stroke endarrow="block"/>
                  </v:shape>
                  <v:shape id="Connecteur droit avec flèche 10" o:spid="_x0000_s1033" type="#_x0000_t32" style="position:absolute;left:8667;top:23717;width:0;height:147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" strokecolor="red">
                    <v:stroke endarrow="block"/>
                  </v:shape>
                </v:group>
                <w10:anchorlock/>
              </v:group>
            </w:pict>
          </mc:Fallback>
        </mc:AlternateContent>
      </w:r>
    </w:p>
    <w:p w14:paraId="2B9CEDD2" w14:textId="77777777" w:rsidR="00940CFF" w:rsidRPr="00940CFF" w:rsidRDefault="00940CFF" w:rsidP="00940CFF">
      <w:pPr>
        <w:pStyle w:val="Body"/>
        <w:spacing w:after="0"/>
        <w:rPr>
          <w:rFonts w:ascii="Arial" w:hAnsi="Arial" w:cs="Arial"/>
          <w:b/>
        </w:rPr>
      </w:pPr>
      <w:r w:rsidRPr="00940CFF">
        <w:rPr>
          <w:rFonts w:ascii="Arial" w:hAnsi="Arial" w:cs="Arial"/>
          <w:b/>
        </w:rPr>
        <w:t xml:space="preserve">Fig. </w:t>
      </w:r>
      <w:r w:rsidRPr="00940CFF">
        <w:rPr>
          <w:rFonts w:ascii="Arial" w:hAnsi="Arial" w:cs="Arial"/>
          <w:b/>
        </w:rPr>
        <w:fldChar w:fldCharType="begin"/>
      </w:r>
      <w:r w:rsidRPr="00940CFF">
        <w:rPr>
          <w:rFonts w:ascii="Arial" w:hAnsi="Arial" w:cs="Arial"/>
          <w:b/>
        </w:rPr>
        <w:instrText xml:space="preserve"> SEQ Figure \* ARABIC </w:instrText>
      </w:r>
      <w:r w:rsidRPr="00940CFF">
        <w:rPr>
          <w:rFonts w:ascii="Arial" w:hAnsi="Arial" w:cs="Arial"/>
          <w:b/>
        </w:rPr>
        <w:fldChar w:fldCharType="separate"/>
      </w:r>
      <w:r w:rsidRPr="00940CFF">
        <w:rPr>
          <w:rFonts w:ascii="Arial" w:hAnsi="Arial" w:cs="Arial"/>
          <w:b/>
        </w:rPr>
        <w:t>1</w:t>
      </w:r>
      <w:r w:rsidRPr="00940CFF">
        <w:rPr>
          <w:rFonts w:ascii="Arial" w:hAnsi="Arial" w:cs="Arial"/>
        </w:rPr>
        <w:fldChar w:fldCharType="end"/>
      </w:r>
      <w:r w:rsidRPr="00940CFF">
        <w:rPr>
          <w:rFonts w:ascii="Arial" w:hAnsi="Arial" w:cs="Arial"/>
          <w:b/>
        </w:rPr>
        <w:t>. Location of study area</w:t>
      </w:r>
    </w:p>
    <w:p w14:paraId="3E5C6582" w14:textId="77777777" w:rsidR="00940CFF" w:rsidRDefault="00940CFF" w:rsidP="00662BD8">
      <w:pPr>
        <w:pStyle w:val="Body"/>
        <w:spacing w:after="0"/>
        <w:rPr>
          <w:rFonts w:ascii="Arial" w:hAnsi="Arial" w:cs="Arial"/>
          <w:b/>
          <w:lang w:val="en-GB"/>
        </w:rPr>
      </w:pPr>
    </w:p>
    <w:p w14:paraId="79AF0C5B" w14:textId="77777777" w:rsidR="00150C3F" w:rsidRDefault="00150C3F" w:rsidP="00940CFF">
      <w:pPr>
        <w:pStyle w:val="Body"/>
        <w:rPr>
          <w:rFonts w:ascii="Arial" w:hAnsi="Arial" w:cs="Arial"/>
          <w:b/>
          <w:lang w:val="en-GB"/>
        </w:rPr>
      </w:pPr>
    </w:p>
    <w:p w14:paraId="4B7A00FC" w14:textId="77777777" w:rsidR="00940CFF" w:rsidRDefault="00940CFF" w:rsidP="00940CFF">
      <w:pPr>
        <w:pStyle w:val="Body"/>
        <w:rPr>
          <w:rFonts w:ascii="Arial" w:hAnsi="Arial" w:cs="Arial"/>
          <w:b/>
          <w:lang w:val="en-GB"/>
        </w:rPr>
      </w:pPr>
      <w:r w:rsidRPr="00C30A0F">
        <w:rPr>
          <w:rFonts w:ascii="Arial" w:hAnsi="Arial" w:cs="Arial"/>
          <w:b/>
          <w:caps/>
          <w:sz w:val="22"/>
        </w:rPr>
        <w:lastRenderedPageBreak/>
        <w:t>2.</w:t>
      </w:r>
      <w:r>
        <w:rPr>
          <w:rFonts w:ascii="Arial" w:hAnsi="Arial" w:cs="Arial"/>
          <w:b/>
          <w:caps/>
          <w:sz w:val="22"/>
        </w:rPr>
        <w:t>2</w:t>
      </w:r>
      <w:r w:rsidRPr="00C30A0F">
        <w:rPr>
          <w:rFonts w:ascii="Arial" w:hAnsi="Arial" w:cs="Arial"/>
          <w:b/>
          <w:caps/>
          <w:sz w:val="22"/>
        </w:rPr>
        <w:t xml:space="preserve"> </w:t>
      </w:r>
      <w:r>
        <w:rPr>
          <w:rFonts w:ascii="Arial" w:hAnsi="Arial" w:cs="Arial"/>
          <w:b/>
          <w:sz w:val="22"/>
        </w:rPr>
        <w:t>Data collection</w:t>
      </w:r>
    </w:p>
    <w:p w14:paraId="22849C30" w14:textId="77777777" w:rsidR="00940CFF" w:rsidRPr="00940CFF" w:rsidRDefault="00940CFF" w:rsidP="00662BD8">
      <w:pPr>
        <w:pStyle w:val="Body"/>
        <w:spacing w:after="60"/>
        <w:rPr>
          <w:rFonts w:ascii="Arial" w:hAnsi="Arial" w:cs="Arial"/>
          <w:lang w:val="en-GB"/>
        </w:rPr>
      </w:pPr>
      <w:r w:rsidRPr="00940CFF">
        <w:rPr>
          <w:rFonts w:ascii="Arial" w:hAnsi="Arial" w:cs="Arial"/>
          <w:lang w:val="en-GB"/>
        </w:rPr>
        <w:t>Data collection, which took place between September and December 2024, consisted of two joint activities: field observation and the survey itself, which was carried out in the regional offices of the Côte d'Ivoire Ministry of Animal and Fisheries Resources in Daloa and Man, followed by a further survey of slaughterhouse managers in each of these locations.</w:t>
      </w:r>
    </w:p>
    <w:p w14:paraId="5468B2B4" w14:textId="77777777" w:rsidR="00940CFF" w:rsidRPr="00940CFF" w:rsidRDefault="00940CFF" w:rsidP="00150C3F">
      <w:pPr>
        <w:pStyle w:val="Body"/>
        <w:spacing w:after="0"/>
        <w:rPr>
          <w:rFonts w:ascii="Arial" w:hAnsi="Arial" w:cs="Arial"/>
          <w:lang w:val="en-GB"/>
        </w:rPr>
      </w:pPr>
      <w:r w:rsidRPr="00940CFF">
        <w:rPr>
          <w:rFonts w:ascii="Arial" w:hAnsi="Arial" w:cs="Arial"/>
          <w:lang w:val="en-GB"/>
        </w:rPr>
        <w:t>Furthermore, given the proximity of the slaughterhouse to the river running (</w:t>
      </w:r>
      <w:r w:rsidRPr="00940CFF">
        <w:rPr>
          <w:rFonts w:ascii="Arial" w:hAnsi="Arial" w:cs="Arial"/>
          <w:i/>
          <w:lang w:val="en-GB"/>
        </w:rPr>
        <w:t>Koh River</w:t>
      </w:r>
      <w:r w:rsidRPr="00940CFF">
        <w:rPr>
          <w:rFonts w:ascii="Arial" w:hAnsi="Arial" w:cs="Arial"/>
          <w:lang w:val="en-GB"/>
        </w:rPr>
        <w:t>) through the city of Man (see Figure 1), water samples were collected from various locations to evaluate the slaughterhouse's impact on the water's physical and chemical quality.</w:t>
      </w:r>
    </w:p>
    <w:p w14:paraId="4F9C985A" w14:textId="77777777" w:rsidR="00150C3F" w:rsidRDefault="00150C3F" w:rsidP="00940CFF">
      <w:pPr>
        <w:pStyle w:val="Body"/>
        <w:rPr>
          <w:rFonts w:ascii="Arial" w:hAnsi="Arial" w:cs="Arial"/>
          <w:b/>
          <w:u w:val="single"/>
        </w:rPr>
      </w:pPr>
    </w:p>
    <w:p w14:paraId="458DA34A" w14:textId="77777777" w:rsidR="00940CFF" w:rsidRPr="00150C3F" w:rsidRDefault="00940CFF" w:rsidP="00940CFF">
      <w:pPr>
        <w:pStyle w:val="Body"/>
        <w:rPr>
          <w:rFonts w:ascii="Arial" w:hAnsi="Arial" w:cs="Arial"/>
          <w:lang w:val="en-GB"/>
        </w:rPr>
      </w:pPr>
      <w:r>
        <w:rPr>
          <w:rFonts w:ascii="Arial" w:hAnsi="Arial" w:cs="Arial"/>
          <w:b/>
          <w:u w:val="single"/>
        </w:rPr>
        <w:t>2</w:t>
      </w:r>
      <w:r w:rsidR="00150C3F">
        <w:rPr>
          <w:rFonts w:ascii="Arial" w:hAnsi="Arial" w:cs="Arial"/>
          <w:b/>
          <w:u w:val="single"/>
        </w:rPr>
        <w:t>.2</w:t>
      </w:r>
      <w:r w:rsidRPr="00902823">
        <w:rPr>
          <w:rFonts w:ascii="Arial" w:hAnsi="Arial" w:cs="Arial"/>
          <w:b/>
          <w:u w:val="single"/>
        </w:rPr>
        <w:t xml:space="preserve">.1 </w:t>
      </w:r>
      <w:r w:rsidR="00150C3F">
        <w:rPr>
          <w:rFonts w:ascii="Arial" w:hAnsi="Arial" w:cs="Arial"/>
          <w:b/>
          <w:u w:val="single"/>
        </w:rPr>
        <w:t>Field observation</w:t>
      </w:r>
      <w:r w:rsidRPr="00940CFF">
        <w:rPr>
          <w:rFonts w:ascii="Arial" w:hAnsi="Arial" w:cs="Arial"/>
          <w:b/>
          <w:lang w:val="en-GB"/>
        </w:rPr>
        <w:t xml:space="preserve"> </w:t>
      </w:r>
    </w:p>
    <w:p w14:paraId="65BE2B9E" w14:textId="77777777" w:rsidR="00940CFF" w:rsidRPr="00940CFF" w:rsidRDefault="00940CFF" w:rsidP="00940CFF">
      <w:pPr>
        <w:pStyle w:val="Body"/>
        <w:rPr>
          <w:rFonts w:ascii="Arial" w:hAnsi="Arial" w:cs="Arial"/>
          <w:lang w:val="en-GB"/>
        </w:rPr>
      </w:pPr>
      <w:r w:rsidRPr="00940CFF">
        <w:rPr>
          <w:rFonts w:ascii="Arial" w:hAnsi="Arial" w:cs="Arial"/>
          <w:lang w:val="en-GB"/>
        </w:rPr>
        <w:t>Visits to slaughterhouses in Daloa and Man provided an overview of the health status of slaughterhouses in these two cities. The aim was also to understand the type of waste generated on site and how it was managed. Photographs were taken during the site visits to illustrate the observations made.</w:t>
      </w:r>
    </w:p>
    <w:p w14:paraId="4B9C2F27" w14:textId="77777777" w:rsidR="00940CFF" w:rsidRPr="00940CFF" w:rsidRDefault="00940CFF" w:rsidP="00940CFF">
      <w:pPr>
        <w:pStyle w:val="Body"/>
        <w:rPr>
          <w:rFonts w:ascii="Arial" w:hAnsi="Arial" w:cs="Arial"/>
          <w:b/>
        </w:rPr>
      </w:pPr>
    </w:p>
    <w:p w14:paraId="41C9D471" w14:textId="77777777" w:rsidR="00150C3F" w:rsidRPr="00150C3F" w:rsidRDefault="00150C3F" w:rsidP="00150C3F">
      <w:pPr>
        <w:pStyle w:val="Body"/>
        <w:rPr>
          <w:rFonts w:ascii="Arial" w:hAnsi="Arial" w:cs="Arial"/>
          <w:lang w:val="en-GB"/>
        </w:rPr>
      </w:pPr>
      <w:r>
        <w:rPr>
          <w:rFonts w:ascii="Arial" w:hAnsi="Arial" w:cs="Arial"/>
          <w:b/>
          <w:u w:val="single"/>
        </w:rPr>
        <w:t>2.2</w:t>
      </w:r>
      <w:r w:rsidRPr="00902823">
        <w:rPr>
          <w:rFonts w:ascii="Arial" w:hAnsi="Arial" w:cs="Arial"/>
          <w:b/>
          <w:u w:val="single"/>
        </w:rPr>
        <w:t>.</w:t>
      </w:r>
      <w:r>
        <w:rPr>
          <w:rFonts w:ascii="Arial" w:hAnsi="Arial" w:cs="Arial"/>
          <w:b/>
          <w:u w:val="single"/>
        </w:rPr>
        <w:t>2</w:t>
      </w:r>
      <w:r w:rsidRPr="00902823">
        <w:rPr>
          <w:rFonts w:ascii="Arial" w:hAnsi="Arial" w:cs="Arial"/>
          <w:b/>
          <w:u w:val="single"/>
        </w:rPr>
        <w:t xml:space="preserve"> </w:t>
      </w:r>
      <w:r>
        <w:rPr>
          <w:rFonts w:ascii="Arial" w:hAnsi="Arial" w:cs="Arial"/>
          <w:b/>
          <w:u w:val="single"/>
        </w:rPr>
        <w:t>Survey</w:t>
      </w:r>
      <w:r w:rsidRPr="00940CFF">
        <w:rPr>
          <w:rFonts w:ascii="Arial" w:hAnsi="Arial" w:cs="Arial"/>
          <w:b/>
          <w:lang w:val="en-GB"/>
        </w:rPr>
        <w:t xml:space="preserve"> </w:t>
      </w:r>
    </w:p>
    <w:p w14:paraId="76E7D4C1" w14:textId="77777777" w:rsidR="00940CFF" w:rsidRPr="00940CFF" w:rsidRDefault="00940CFF" w:rsidP="00940CFF">
      <w:pPr>
        <w:pStyle w:val="Body"/>
        <w:rPr>
          <w:rFonts w:ascii="Arial" w:hAnsi="Arial" w:cs="Arial"/>
          <w:lang w:val="en-GB"/>
        </w:rPr>
      </w:pPr>
      <w:r w:rsidRPr="00940CFF">
        <w:rPr>
          <w:rFonts w:ascii="Arial" w:hAnsi="Arial" w:cs="Arial"/>
          <w:lang w:val="en-GB"/>
        </w:rPr>
        <w:t>Two types of interviews were conducted and the information gathered was recorded on forms provided for this purpose. The first was an interview with staff from the regional offices of the Ministry of Animal Resources and Fisheries in Daloa and Man. These interviews, conducted in the two locations, provided information on the operation of the abattoirs, statistics on the number of animals slaughtered, the type of waste and how it was disposed of, etc. The second set of interviews with the direct managers of the slaughterhouses in the two towns confirmed or refuted the information provided by the Ministry's services on the type of waste and how it was disposed of.</w:t>
      </w:r>
    </w:p>
    <w:p w14:paraId="36D9EAEC" w14:textId="77777777" w:rsidR="00940CFF" w:rsidRDefault="00940CFF" w:rsidP="00940CFF">
      <w:pPr>
        <w:pStyle w:val="Body"/>
        <w:rPr>
          <w:rFonts w:ascii="Arial" w:hAnsi="Arial" w:cs="Arial"/>
          <w:lang w:val="en-GB"/>
        </w:rPr>
      </w:pPr>
    </w:p>
    <w:p w14:paraId="61162E7B" w14:textId="77777777" w:rsidR="00150C3F" w:rsidRPr="00150C3F" w:rsidRDefault="00150C3F" w:rsidP="00150C3F">
      <w:pPr>
        <w:pStyle w:val="Body"/>
        <w:rPr>
          <w:rFonts w:ascii="Arial" w:hAnsi="Arial" w:cs="Arial"/>
          <w:lang w:val="en-GB"/>
        </w:rPr>
      </w:pPr>
      <w:r>
        <w:rPr>
          <w:rFonts w:ascii="Arial" w:hAnsi="Arial" w:cs="Arial"/>
          <w:b/>
          <w:u w:val="single"/>
        </w:rPr>
        <w:t>2.2</w:t>
      </w:r>
      <w:r w:rsidRPr="00902823">
        <w:rPr>
          <w:rFonts w:ascii="Arial" w:hAnsi="Arial" w:cs="Arial"/>
          <w:b/>
          <w:u w:val="single"/>
        </w:rPr>
        <w:t>.</w:t>
      </w:r>
      <w:r>
        <w:rPr>
          <w:rFonts w:ascii="Arial" w:hAnsi="Arial" w:cs="Arial"/>
          <w:b/>
          <w:u w:val="single"/>
        </w:rPr>
        <w:t>3</w:t>
      </w:r>
      <w:r w:rsidRPr="00902823">
        <w:rPr>
          <w:rFonts w:ascii="Arial" w:hAnsi="Arial" w:cs="Arial"/>
          <w:b/>
          <w:u w:val="single"/>
        </w:rPr>
        <w:t xml:space="preserve"> </w:t>
      </w:r>
      <w:r>
        <w:rPr>
          <w:rFonts w:ascii="Arial" w:hAnsi="Arial" w:cs="Arial"/>
          <w:b/>
          <w:u w:val="single"/>
        </w:rPr>
        <w:t>Analysis of water quality near the Man slaughterhouse</w:t>
      </w:r>
      <w:r w:rsidRPr="00940CFF">
        <w:rPr>
          <w:rFonts w:ascii="Arial" w:hAnsi="Arial" w:cs="Arial"/>
          <w:b/>
          <w:lang w:val="en-GB"/>
        </w:rPr>
        <w:t xml:space="preserve"> </w:t>
      </w:r>
    </w:p>
    <w:p w14:paraId="2B022137" w14:textId="77777777" w:rsidR="00940CFF" w:rsidRPr="00940CFF" w:rsidRDefault="00940CFF" w:rsidP="00150C3F">
      <w:pPr>
        <w:pStyle w:val="Body"/>
        <w:spacing w:after="0"/>
        <w:rPr>
          <w:rFonts w:ascii="Arial" w:hAnsi="Arial" w:cs="Arial"/>
          <w:lang w:val="en-GB"/>
        </w:rPr>
      </w:pPr>
      <w:r w:rsidRPr="00940CFF">
        <w:rPr>
          <w:rFonts w:ascii="Arial" w:hAnsi="Arial" w:cs="Arial"/>
          <w:lang w:val="en-GB"/>
        </w:rPr>
        <w:t xml:space="preserve">Five sampling stations were established along the </w:t>
      </w:r>
      <w:proofErr w:type="spellStart"/>
      <w:r w:rsidRPr="00940CFF">
        <w:rPr>
          <w:rFonts w:ascii="Arial" w:hAnsi="Arial" w:cs="Arial"/>
          <w:i/>
          <w:lang w:val="en-GB"/>
        </w:rPr>
        <w:t>koh</w:t>
      </w:r>
      <w:proofErr w:type="spellEnd"/>
      <w:r w:rsidRPr="00940CFF">
        <w:rPr>
          <w:rFonts w:ascii="Arial" w:hAnsi="Arial" w:cs="Arial"/>
          <w:i/>
          <w:lang w:val="en-GB"/>
        </w:rPr>
        <w:t xml:space="preserve"> River</w:t>
      </w:r>
      <w:r w:rsidRPr="00940CFF">
        <w:rPr>
          <w:rFonts w:ascii="Arial" w:hAnsi="Arial" w:cs="Arial"/>
          <w:lang w:val="en-GB"/>
        </w:rPr>
        <w:t>, from upstream to downstream, in the section bordering the Man City slaughterhouse, to assess the impact of the slaughterhouse on surface water quality in the surrounding area. Two stations were positioned upstream, one in the middle (where the slaughterhouse effluent is discharged) and two downstream (see Figure 2). At each station, three water samples were taken across the entire width of the river (between 15 and 20 metres): one from each bank, and one from the middle.</w:t>
      </w:r>
    </w:p>
    <w:p w14:paraId="0BC1107A" w14:textId="77777777" w:rsidR="008B4E7D" w:rsidRPr="00940CFF" w:rsidRDefault="00940CFF" w:rsidP="00150C3F">
      <w:pPr>
        <w:pStyle w:val="Body"/>
        <w:spacing w:after="0"/>
        <w:rPr>
          <w:rFonts w:ascii="Arial" w:hAnsi="Arial" w:cs="Arial"/>
        </w:rPr>
      </w:pPr>
      <w:r w:rsidRPr="00940CFF">
        <w:rPr>
          <w:rFonts w:ascii="Arial" w:hAnsi="Arial" w:cs="Arial"/>
        </w:rPr>
        <w:t>Two 1-litre polyethylene bottles were used at each sampling point for the analysis of the various water samples collected. The first bottle was used to test the samples for physical parameters (pH, dissolved oxygen, salinity, electrical conductivity and total dissolved solids), while the second bottle was used to test the samples for chemical parameters (chemical oxygen demand (COD), biological oxygen demand (BOD</w:t>
      </w:r>
      <w:r w:rsidRPr="00940CFF">
        <w:rPr>
          <w:rFonts w:ascii="Cambria Math" w:hAnsi="Cambria Math" w:cs="Cambria Math"/>
        </w:rPr>
        <w:t>₅</w:t>
      </w:r>
      <w:r w:rsidRPr="00940CFF">
        <w:rPr>
          <w:rFonts w:ascii="Arial" w:hAnsi="Arial" w:cs="Arial"/>
        </w:rPr>
        <w:t>), total nitrogen (TN), ammonium (NH</w:t>
      </w:r>
      <w:r w:rsidRPr="00940CFF">
        <w:rPr>
          <w:rFonts w:ascii="Cambria Math" w:hAnsi="Cambria Math" w:cs="Cambria Math"/>
        </w:rPr>
        <w:t>₄⁺</w:t>
      </w:r>
      <w:r w:rsidRPr="00940CFF">
        <w:rPr>
          <w:rFonts w:ascii="Arial" w:hAnsi="Arial" w:cs="Arial"/>
        </w:rPr>
        <w:t>), nitrate (NO</w:t>
      </w:r>
      <w:r w:rsidRPr="00940CFF">
        <w:rPr>
          <w:rFonts w:ascii="Cambria Math" w:hAnsi="Cambria Math" w:cs="Cambria Math"/>
        </w:rPr>
        <w:t>₃⁻</w:t>
      </w:r>
      <w:r w:rsidRPr="00940CFF">
        <w:rPr>
          <w:rFonts w:ascii="Arial" w:hAnsi="Arial" w:cs="Arial"/>
        </w:rPr>
        <w:t>), orthophosphate (PO</w:t>
      </w:r>
      <w:r w:rsidRPr="00940CFF">
        <w:rPr>
          <w:rFonts w:ascii="Arial" w:hAnsi="Arial" w:cs="Arial"/>
          <w:vertAlign w:val="subscript"/>
        </w:rPr>
        <w:t>4</w:t>
      </w:r>
      <w:r w:rsidRPr="00940CFF">
        <w:rPr>
          <w:rFonts w:ascii="Arial" w:hAnsi="Arial" w:cs="Arial"/>
          <w:vertAlign w:val="superscript"/>
        </w:rPr>
        <w:t>3-</w:t>
      </w:r>
      <w:r w:rsidRPr="00940CFF">
        <w:rPr>
          <w:rFonts w:ascii="Arial" w:hAnsi="Arial" w:cs="Arial"/>
        </w:rPr>
        <w:t>) and total phosphorus (TP)). Regarding the analysis of the chemical parameters, the COD, BOD</w:t>
      </w:r>
      <w:r w:rsidRPr="00940CFF">
        <w:rPr>
          <w:rFonts w:ascii="Cambria Math" w:hAnsi="Cambria Math" w:cs="Cambria Math"/>
        </w:rPr>
        <w:t>₅</w:t>
      </w:r>
      <w:r w:rsidRPr="00940CFF">
        <w:rPr>
          <w:rFonts w:ascii="Arial" w:hAnsi="Arial" w:cs="Arial"/>
        </w:rPr>
        <w:t>, TKN, PO</w:t>
      </w:r>
      <w:r w:rsidRPr="00940CFF">
        <w:rPr>
          <w:rFonts w:ascii="Arial" w:hAnsi="Arial" w:cs="Arial"/>
          <w:vertAlign w:val="subscript"/>
        </w:rPr>
        <w:t>4</w:t>
      </w:r>
      <w:r w:rsidRPr="00940CFF">
        <w:rPr>
          <w:rFonts w:ascii="Arial" w:hAnsi="Arial" w:cs="Arial"/>
          <w:vertAlign w:val="superscript"/>
        </w:rPr>
        <w:t xml:space="preserve">3- </w:t>
      </w:r>
      <w:r w:rsidRPr="00940CFF">
        <w:rPr>
          <w:rFonts w:ascii="Arial" w:hAnsi="Arial" w:cs="Arial"/>
        </w:rPr>
        <w:t>and TP, NH</w:t>
      </w:r>
      <w:r w:rsidRPr="00940CFF">
        <w:rPr>
          <w:rFonts w:ascii="Cambria Math" w:hAnsi="Cambria Math" w:cs="Cambria Math"/>
        </w:rPr>
        <w:t>₄⁺</w:t>
      </w:r>
      <w:r w:rsidRPr="00940CFF">
        <w:rPr>
          <w:rFonts w:ascii="Arial" w:hAnsi="Arial" w:cs="Arial"/>
        </w:rPr>
        <w:t xml:space="preserve"> and NO</w:t>
      </w:r>
      <w:r w:rsidRPr="00940CFF">
        <w:rPr>
          <w:rFonts w:ascii="Cambria Math" w:hAnsi="Cambria Math" w:cs="Cambria Math"/>
        </w:rPr>
        <w:t>₃⁻</w:t>
      </w:r>
      <w:r w:rsidRPr="00940CFF">
        <w:rPr>
          <w:rFonts w:ascii="Arial" w:hAnsi="Arial" w:cs="Arial"/>
        </w:rPr>
        <w:t xml:space="preserve"> were determined in accordance </w:t>
      </w:r>
      <w:r w:rsidRPr="008B4E7D">
        <w:rPr>
          <w:rFonts w:ascii="Arial" w:hAnsi="Arial" w:cs="Arial"/>
        </w:rPr>
        <w:t xml:space="preserve">with the following ISO standards: </w:t>
      </w:r>
      <w:r w:rsidRPr="008B4E7D">
        <w:rPr>
          <w:rFonts w:ascii="Arial" w:hAnsi="Arial" w:cs="Arial"/>
          <w:b/>
        </w:rPr>
        <w:t>ISO 6060/2 (1989)</w:t>
      </w:r>
      <w:r w:rsidRPr="008B4E7D">
        <w:rPr>
          <w:rFonts w:ascii="Arial" w:hAnsi="Arial" w:cs="Arial"/>
        </w:rPr>
        <w:t>,</w:t>
      </w:r>
      <w:r w:rsidRPr="008B4E7D">
        <w:rPr>
          <w:rFonts w:ascii="Arial" w:hAnsi="Arial" w:cs="Arial"/>
          <w:b/>
        </w:rPr>
        <w:t xml:space="preserve"> ISO 5815/1 (2003)</w:t>
      </w:r>
      <w:r w:rsidRPr="008B4E7D">
        <w:rPr>
          <w:rFonts w:ascii="Arial" w:hAnsi="Arial" w:cs="Arial"/>
        </w:rPr>
        <w:t>,</w:t>
      </w:r>
      <w:r w:rsidRPr="008B4E7D">
        <w:rPr>
          <w:rFonts w:ascii="Arial" w:hAnsi="Arial" w:cs="Arial"/>
          <w:b/>
        </w:rPr>
        <w:t xml:space="preserve"> ISO 5663 (1984)</w:t>
      </w:r>
      <w:r w:rsidRPr="008B4E7D">
        <w:rPr>
          <w:rFonts w:ascii="Arial" w:hAnsi="Arial" w:cs="Arial"/>
        </w:rPr>
        <w:t>,</w:t>
      </w:r>
      <w:r w:rsidRPr="008B4E7D">
        <w:rPr>
          <w:rFonts w:ascii="Arial" w:hAnsi="Arial" w:cs="Arial"/>
          <w:b/>
        </w:rPr>
        <w:t xml:space="preserve"> </w:t>
      </w:r>
      <w:r w:rsidR="008B4E7D" w:rsidRPr="008B4E7D">
        <w:rPr>
          <w:rFonts w:ascii="Arial" w:hAnsi="Arial" w:cs="Arial"/>
          <w:b/>
        </w:rPr>
        <w:t>ISO 6878</w:t>
      </w:r>
      <w:r w:rsidRPr="008B4E7D">
        <w:rPr>
          <w:rFonts w:ascii="Arial" w:hAnsi="Arial" w:cs="Arial"/>
          <w:b/>
        </w:rPr>
        <w:t xml:space="preserve"> (2004)</w:t>
      </w:r>
      <w:r w:rsidRPr="008B4E7D">
        <w:rPr>
          <w:rFonts w:ascii="Arial" w:hAnsi="Arial" w:cs="Arial"/>
        </w:rPr>
        <w:t>,</w:t>
      </w:r>
      <w:r w:rsidRPr="008B4E7D">
        <w:rPr>
          <w:rFonts w:ascii="Arial" w:hAnsi="Arial" w:cs="Arial"/>
          <w:b/>
        </w:rPr>
        <w:t xml:space="preserve"> ISO 7150-1 (1984) </w:t>
      </w:r>
      <w:r w:rsidRPr="008B4E7D">
        <w:rPr>
          <w:rFonts w:ascii="Arial" w:hAnsi="Arial" w:cs="Arial"/>
        </w:rPr>
        <w:t>and</w:t>
      </w:r>
      <w:r w:rsidRPr="008B4E7D">
        <w:rPr>
          <w:rFonts w:ascii="Arial" w:hAnsi="Arial" w:cs="Arial"/>
          <w:b/>
        </w:rPr>
        <w:t xml:space="preserve"> ISO 7890-3 (1988)</w:t>
      </w:r>
      <w:r w:rsidRPr="008B4E7D">
        <w:rPr>
          <w:rFonts w:ascii="Arial" w:hAnsi="Arial" w:cs="Arial"/>
        </w:rPr>
        <w:t>, respectively. The samples were carefully stored and transported to the central analysis laboratory at the University of Man, located about ten kilometers from the slaughterhouse (the sample collection area), where these parameters</w:t>
      </w:r>
      <w:r w:rsidRPr="00940CFF">
        <w:rPr>
          <w:rFonts w:ascii="Arial" w:hAnsi="Arial" w:cs="Arial"/>
        </w:rPr>
        <w:t xml:space="preserve"> were analyzed in the laboratory.</w:t>
      </w:r>
    </w:p>
    <w:p w14:paraId="08A1D577" w14:textId="77777777" w:rsidR="00940CFF" w:rsidRPr="00940CFF" w:rsidRDefault="00940CFF" w:rsidP="00940CFF">
      <w:pPr>
        <w:pStyle w:val="Body"/>
        <w:rPr>
          <w:rFonts w:ascii="Arial" w:hAnsi="Arial" w:cs="Arial"/>
          <w:b/>
        </w:rPr>
      </w:pPr>
      <w:r w:rsidRPr="00940CFF">
        <w:rPr>
          <w:rFonts w:ascii="Arial" w:hAnsi="Arial" w:cs="Arial"/>
          <w:b/>
          <w:noProof/>
        </w:rPr>
        <w:lastRenderedPageBreak/>
        <w:drawing>
          <wp:inline distT="0" distB="0" distL="0" distR="0" wp14:anchorId="1F209377" wp14:editId="3FC60091">
            <wp:extent cx="4730750" cy="400050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4128" b="4610"/>
                    <a:stretch/>
                  </pic:blipFill>
                  <pic:spPr bwMode="auto">
                    <a:xfrm>
                      <a:off x="0" y="0"/>
                      <a:ext cx="4733568" cy="4002883"/>
                    </a:xfrm>
                    <a:prstGeom prst="rect">
                      <a:avLst/>
                    </a:prstGeom>
                    <a:noFill/>
                    <a:ln>
                      <a:noFill/>
                    </a:ln>
                    <a:extLst>
                      <a:ext uri="{53640926-AAD7-44D8-BBD7-CCE9431645EC}">
                        <a14:shadowObscured xmlns:a14="http://schemas.microsoft.com/office/drawing/2010/main"/>
                      </a:ext>
                    </a:extLst>
                  </pic:spPr>
                </pic:pic>
              </a:graphicData>
            </a:graphic>
          </wp:inline>
        </w:drawing>
      </w:r>
    </w:p>
    <w:p w14:paraId="4386F219" w14:textId="77777777" w:rsidR="00940CFF" w:rsidRPr="00940CFF" w:rsidRDefault="00940CFF" w:rsidP="00940CFF">
      <w:pPr>
        <w:pStyle w:val="Body"/>
        <w:spacing w:after="0"/>
        <w:rPr>
          <w:rFonts w:ascii="Arial" w:hAnsi="Arial" w:cs="Arial"/>
          <w:b/>
        </w:rPr>
      </w:pPr>
      <w:r w:rsidRPr="00940CFF">
        <w:rPr>
          <w:rFonts w:ascii="Arial" w:hAnsi="Arial" w:cs="Arial"/>
          <w:b/>
        </w:rPr>
        <w:t xml:space="preserve">Fig. </w:t>
      </w:r>
      <w:r w:rsidRPr="00940CFF">
        <w:rPr>
          <w:rFonts w:ascii="Arial" w:hAnsi="Arial" w:cs="Arial"/>
          <w:b/>
        </w:rPr>
        <w:fldChar w:fldCharType="begin"/>
      </w:r>
      <w:r w:rsidRPr="00940CFF">
        <w:rPr>
          <w:rFonts w:ascii="Arial" w:hAnsi="Arial" w:cs="Arial"/>
          <w:b/>
        </w:rPr>
        <w:instrText xml:space="preserve"> SEQ Figure \* ARABIC </w:instrText>
      </w:r>
      <w:r w:rsidRPr="00940CFF">
        <w:rPr>
          <w:rFonts w:ascii="Arial" w:hAnsi="Arial" w:cs="Arial"/>
          <w:b/>
        </w:rPr>
        <w:fldChar w:fldCharType="separate"/>
      </w:r>
      <w:r w:rsidRPr="00940CFF">
        <w:rPr>
          <w:rFonts w:ascii="Arial" w:hAnsi="Arial" w:cs="Arial"/>
          <w:b/>
        </w:rPr>
        <w:t>2</w:t>
      </w:r>
      <w:r w:rsidRPr="00940CFF">
        <w:rPr>
          <w:rFonts w:ascii="Arial" w:hAnsi="Arial" w:cs="Arial"/>
        </w:rPr>
        <w:fldChar w:fldCharType="end"/>
      </w:r>
      <w:r w:rsidRPr="00940CFF">
        <w:rPr>
          <w:rFonts w:ascii="Arial" w:hAnsi="Arial" w:cs="Arial"/>
          <w:b/>
        </w:rPr>
        <w:t xml:space="preserve">. Location of the sampling stations along the section of the </w:t>
      </w:r>
      <w:r w:rsidRPr="00940CFF">
        <w:rPr>
          <w:rFonts w:ascii="Arial" w:hAnsi="Arial" w:cs="Arial"/>
          <w:b/>
          <w:i/>
        </w:rPr>
        <w:t>Koh River</w:t>
      </w:r>
      <w:r w:rsidRPr="00940CFF">
        <w:rPr>
          <w:rFonts w:ascii="Arial" w:hAnsi="Arial" w:cs="Arial"/>
          <w:b/>
        </w:rPr>
        <w:t xml:space="preserve"> bordering the slaughterhouse in the city of Man, U/S1 and U/S2 = upstream points, D/S1 and D/S2 = downstream points, and PD = Point of Discharge</w:t>
      </w:r>
    </w:p>
    <w:p w14:paraId="2B0287F1" w14:textId="77777777" w:rsidR="00940CFF" w:rsidRPr="00940CFF" w:rsidRDefault="00940CFF" w:rsidP="00940CFF">
      <w:pPr>
        <w:pStyle w:val="Body"/>
        <w:rPr>
          <w:rFonts w:ascii="Arial" w:hAnsi="Arial" w:cs="Arial"/>
        </w:rPr>
      </w:pPr>
    </w:p>
    <w:p w14:paraId="1B2600BE" w14:textId="77777777" w:rsidR="00940CFF" w:rsidRDefault="00940CFF" w:rsidP="00940CFF">
      <w:pPr>
        <w:pStyle w:val="Body"/>
        <w:rPr>
          <w:rFonts w:ascii="Arial" w:hAnsi="Arial" w:cs="Arial"/>
          <w:b/>
          <w:lang w:val="en-GB"/>
        </w:rPr>
      </w:pPr>
      <w:r w:rsidRPr="00C30A0F">
        <w:rPr>
          <w:rFonts w:ascii="Arial" w:hAnsi="Arial" w:cs="Arial"/>
          <w:b/>
          <w:caps/>
          <w:sz w:val="22"/>
        </w:rPr>
        <w:t>2.</w:t>
      </w:r>
      <w:r>
        <w:rPr>
          <w:rFonts w:ascii="Arial" w:hAnsi="Arial" w:cs="Arial"/>
          <w:b/>
          <w:caps/>
          <w:sz w:val="22"/>
        </w:rPr>
        <w:t>3</w:t>
      </w:r>
      <w:r w:rsidRPr="00C30A0F">
        <w:rPr>
          <w:rFonts w:ascii="Arial" w:hAnsi="Arial" w:cs="Arial"/>
          <w:b/>
          <w:caps/>
          <w:sz w:val="22"/>
        </w:rPr>
        <w:t xml:space="preserve"> </w:t>
      </w:r>
      <w:r>
        <w:rPr>
          <w:rFonts w:ascii="Arial" w:hAnsi="Arial" w:cs="Arial"/>
          <w:b/>
          <w:sz w:val="22"/>
        </w:rPr>
        <w:t>Data analysis</w:t>
      </w:r>
    </w:p>
    <w:p w14:paraId="1BF74AD9" w14:textId="77777777" w:rsidR="00940CFF" w:rsidRPr="00940CFF" w:rsidRDefault="00940CFF" w:rsidP="00662BD8">
      <w:pPr>
        <w:pStyle w:val="Body"/>
        <w:spacing w:after="60"/>
        <w:rPr>
          <w:rFonts w:ascii="Arial" w:hAnsi="Arial" w:cs="Arial"/>
        </w:rPr>
      </w:pPr>
      <w:r w:rsidRPr="00940CFF">
        <w:rPr>
          <w:rFonts w:ascii="Arial" w:hAnsi="Arial" w:cs="Arial"/>
        </w:rPr>
        <w:t>The data collected from the Directorates of Animal Resources and Fisheries mainly concerned statistics on the number of animals slaughtered (sheep, cattle and goats) and their carcasses for the years 2020, 2021, 2022 and 2023. The data from the two towns were grouped by type of animal and by year and then presented in the form of histograms (descriptive statistics). Information on the typology and management of slaughterhouse waste was presented in narrative form, supported by photographic illustrations taken during the site visits.</w:t>
      </w:r>
    </w:p>
    <w:p w14:paraId="78FF27CB" w14:textId="77777777" w:rsidR="00940CFF" w:rsidRPr="00940CFF" w:rsidRDefault="00940CFF" w:rsidP="00662BD8">
      <w:pPr>
        <w:pStyle w:val="Body"/>
        <w:spacing w:after="60"/>
        <w:rPr>
          <w:rFonts w:ascii="Arial" w:hAnsi="Arial" w:cs="Arial"/>
        </w:rPr>
      </w:pPr>
      <w:r w:rsidRPr="00940CFF">
        <w:rPr>
          <w:rFonts w:ascii="Arial" w:hAnsi="Arial" w:cs="Arial"/>
        </w:rPr>
        <w:t xml:space="preserve">The quantity of </w:t>
      </w:r>
      <w:proofErr w:type="spellStart"/>
      <w:r w:rsidRPr="00940CFF">
        <w:rPr>
          <w:rFonts w:ascii="Arial" w:hAnsi="Arial" w:cs="Arial"/>
        </w:rPr>
        <w:t>methani</w:t>
      </w:r>
      <w:r w:rsidR="00FB77CE">
        <w:rPr>
          <w:rFonts w:ascii="Arial" w:hAnsi="Arial" w:cs="Arial"/>
        </w:rPr>
        <w:t>z</w:t>
      </w:r>
      <w:r w:rsidRPr="00940CFF">
        <w:rPr>
          <w:rFonts w:ascii="Arial" w:hAnsi="Arial" w:cs="Arial"/>
        </w:rPr>
        <w:t>able</w:t>
      </w:r>
      <w:proofErr w:type="spellEnd"/>
      <w:r w:rsidRPr="00940CFF">
        <w:rPr>
          <w:rFonts w:ascii="Arial" w:hAnsi="Arial" w:cs="Arial"/>
        </w:rPr>
        <w:t xml:space="preserve"> waste from slaughterhouses (e.g. rumen and intestinal contents, blood and </w:t>
      </w:r>
      <w:proofErr w:type="spellStart"/>
      <w:r w:rsidRPr="00940CFF">
        <w:rPr>
          <w:rFonts w:ascii="Arial" w:hAnsi="Arial" w:cs="Arial"/>
        </w:rPr>
        <w:t>faeces</w:t>
      </w:r>
      <w:proofErr w:type="spellEnd"/>
      <w:r w:rsidRPr="00940CFF">
        <w:rPr>
          <w:rFonts w:ascii="Arial" w:hAnsi="Arial" w:cs="Arial"/>
        </w:rPr>
        <w:t xml:space="preserve"> collected from animal pens) was estimated based on the work of </w:t>
      </w:r>
      <w:proofErr w:type="spellStart"/>
      <w:r w:rsidRPr="00940CFF">
        <w:rPr>
          <w:rFonts w:ascii="Arial" w:hAnsi="Arial" w:cs="Arial"/>
          <w:b/>
        </w:rPr>
        <w:t>Farinet</w:t>
      </w:r>
      <w:proofErr w:type="spellEnd"/>
      <w:r w:rsidRPr="00940CFF">
        <w:rPr>
          <w:rFonts w:ascii="Arial" w:hAnsi="Arial" w:cs="Arial"/>
          <w:b/>
        </w:rPr>
        <w:t xml:space="preserve"> (2017)</w:t>
      </w:r>
      <w:r w:rsidRPr="00940CFF">
        <w:rPr>
          <w:rFonts w:ascii="Arial" w:hAnsi="Arial" w:cs="Arial"/>
        </w:rPr>
        <w:t xml:space="preserve">. According to the author, this amount corresponds to 280 kg of waste per </w:t>
      </w:r>
      <w:proofErr w:type="spellStart"/>
      <w:r w:rsidRPr="00940CFF">
        <w:rPr>
          <w:rFonts w:ascii="Arial" w:hAnsi="Arial" w:cs="Arial"/>
        </w:rPr>
        <w:t>tonne</w:t>
      </w:r>
      <w:proofErr w:type="spellEnd"/>
      <w:r w:rsidRPr="00940CFF">
        <w:rPr>
          <w:rFonts w:ascii="Arial" w:hAnsi="Arial" w:cs="Arial"/>
        </w:rPr>
        <w:t xml:space="preserve"> of carcass, of which 15% is dry matter. Therefore, this estimate was used in this study to quantify the amount of </w:t>
      </w:r>
      <w:proofErr w:type="spellStart"/>
      <w:r w:rsidRPr="00940CFF">
        <w:rPr>
          <w:rFonts w:ascii="Arial" w:hAnsi="Arial" w:cs="Arial"/>
        </w:rPr>
        <w:t>methani</w:t>
      </w:r>
      <w:r w:rsidR="00FB77CE">
        <w:rPr>
          <w:rFonts w:ascii="Arial" w:hAnsi="Arial" w:cs="Arial"/>
        </w:rPr>
        <w:t>z</w:t>
      </w:r>
      <w:r w:rsidRPr="00940CFF">
        <w:rPr>
          <w:rFonts w:ascii="Arial" w:hAnsi="Arial" w:cs="Arial"/>
        </w:rPr>
        <w:t>able</w:t>
      </w:r>
      <w:proofErr w:type="spellEnd"/>
      <w:r w:rsidRPr="00940CFF">
        <w:rPr>
          <w:rFonts w:ascii="Arial" w:hAnsi="Arial" w:cs="Arial"/>
        </w:rPr>
        <w:t xml:space="preserve"> waste.</w:t>
      </w:r>
    </w:p>
    <w:p w14:paraId="6FA68317" w14:textId="77777777" w:rsidR="00940CFF" w:rsidRDefault="00940CFF" w:rsidP="00662BD8">
      <w:pPr>
        <w:pStyle w:val="Body"/>
        <w:spacing w:after="60"/>
        <w:rPr>
          <w:rFonts w:ascii="Arial" w:hAnsi="Arial" w:cs="Arial"/>
        </w:rPr>
      </w:pPr>
      <w:r w:rsidRPr="00940CFF">
        <w:rPr>
          <w:rFonts w:ascii="Arial" w:hAnsi="Arial" w:cs="Arial"/>
        </w:rPr>
        <w:t xml:space="preserve">The water quality of the corresponding </w:t>
      </w:r>
      <w:r w:rsidRPr="00940CFF">
        <w:rPr>
          <w:rFonts w:ascii="Arial" w:hAnsi="Arial" w:cs="Arial"/>
          <w:i/>
        </w:rPr>
        <w:t>Koh River</w:t>
      </w:r>
      <w:r w:rsidRPr="00940CFF">
        <w:rPr>
          <w:rFonts w:ascii="Arial" w:hAnsi="Arial" w:cs="Arial"/>
        </w:rPr>
        <w:t xml:space="preserve"> was statistically compared based on the three measurements taken at each station using R software, with a significance threshold set at 5%. As the data followed a normal distribution, ANOVA and t-tests were employed for the comparison. The results from the three stations were averaged to obtain a representative water quality value for each station. Changes in river water quality from upstream to </w:t>
      </w:r>
      <w:r w:rsidRPr="00940CFF">
        <w:rPr>
          <w:rFonts w:ascii="Arial" w:hAnsi="Arial" w:cs="Arial"/>
        </w:rPr>
        <w:lastRenderedPageBreak/>
        <w:t>downstream, including at the point where the slaughterhouse effluent is discharged, are presented in a box plot showing the maximum, minimum and average values.</w:t>
      </w:r>
    </w:p>
    <w:p w14:paraId="61FFFC5E" w14:textId="77777777" w:rsidR="00790ADA" w:rsidRPr="00A053FC" w:rsidRDefault="00790ADA" w:rsidP="00441B6F">
      <w:pPr>
        <w:pStyle w:val="Body"/>
        <w:spacing w:after="0"/>
        <w:rPr>
          <w:rFonts w:ascii="Arial" w:hAnsi="Arial" w:cs="Arial"/>
        </w:rPr>
      </w:pPr>
    </w:p>
    <w:p w14:paraId="34819B75" w14:textId="77777777" w:rsidR="00902823" w:rsidRPr="00A053FC" w:rsidRDefault="00000F8F" w:rsidP="00441B6F">
      <w:pPr>
        <w:pStyle w:val="Head1"/>
        <w:spacing w:after="0"/>
        <w:jc w:val="both"/>
        <w:rPr>
          <w:rFonts w:ascii="Arial" w:hAnsi="Arial" w:cs="Arial"/>
        </w:rPr>
      </w:pPr>
      <w:r w:rsidRPr="00A053FC">
        <w:rPr>
          <w:rFonts w:ascii="Arial" w:hAnsi="Arial" w:cs="Arial"/>
        </w:rPr>
        <w:t>3</w:t>
      </w:r>
      <w:r w:rsidR="00902823" w:rsidRPr="00A053FC">
        <w:rPr>
          <w:rFonts w:ascii="Arial" w:hAnsi="Arial" w:cs="Arial"/>
        </w:rPr>
        <w:t xml:space="preserve">. </w:t>
      </w:r>
      <w:r w:rsidRPr="00A053FC">
        <w:rPr>
          <w:rFonts w:ascii="Arial" w:hAnsi="Arial" w:cs="Arial"/>
        </w:rPr>
        <w:t xml:space="preserve">results </w:t>
      </w:r>
    </w:p>
    <w:p w14:paraId="6B35B443" w14:textId="77777777" w:rsidR="00790ADA" w:rsidRPr="00A053FC" w:rsidRDefault="00790ADA" w:rsidP="00441B6F">
      <w:pPr>
        <w:pStyle w:val="Head1"/>
        <w:spacing w:after="0"/>
        <w:jc w:val="both"/>
        <w:rPr>
          <w:rFonts w:ascii="Arial" w:hAnsi="Arial" w:cs="Arial"/>
        </w:rPr>
      </w:pPr>
    </w:p>
    <w:p w14:paraId="0651699A" w14:textId="77777777" w:rsidR="00A053FC" w:rsidRDefault="00A053FC" w:rsidP="00A053FC">
      <w:pPr>
        <w:pStyle w:val="Body"/>
        <w:rPr>
          <w:rFonts w:ascii="Arial" w:hAnsi="Arial" w:cs="Arial"/>
          <w:b/>
          <w:lang w:val="en-GB"/>
        </w:rPr>
      </w:pPr>
      <w:r>
        <w:rPr>
          <w:rFonts w:ascii="Arial" w:hAnsi="Arial" w:cs="Arial"/>
          <w:b/>
          <w:caps/>
          <w:sz w:val="22"/>
        </w:rPr>
        <w:t>3</w:t>
      </w:r>
      <w:r w:rsidRPr="00C30A0F">
        <w:rPr>
          <w:rFonts w:ascii="Arial" w:hAnsi="Arial" w:cs="Arial"/>
          <w:b/>
          <w:caps/>
          <w:sz w:val="22"/>
        </w:rPr>
        <w:t>.</w:t>
      </w:r>
      <w:r>
        <w:rPr>
          <w:rFonts w:ascii="Arial" w:hAnsi="Arial" w:cs="Arial"/>
          <w:b/>
          <w:caps/>
          <w:sz w:val="22"/>
        </w:rPr>
        <w:t>1</w:t>
      </w:r>
      <w:r w:rsidRPr="00C30A0F">
        <w:rPr>
          <w:rFonts w:ascii="Arial" w:hAnsi="Arial" w:cs="Arial"/>
          <w:b/>
          <w:caps/>
          <w:sz w:val="22"/>
        </w:rPr>
        <w:t xml:space="preserve"> </w:t>
      </w:r>
      <w:r w:rsidRPr="00A053FC">
        <w:rPr>
          <w:rFonts w:ascii="Arial" w:hAnsi="Arial" w:cs="Arial"/>
          <w:b/>
          <w:sz w:val="22"/>
        </w:rPr>
        <w:t>Description of the slaughterhouses in the cities of Daloa and Man</w:t>
      </w:r>
    </w:p>
    <w:p w14:paraId="7C4CE4C6" w14:textId="77777777" w:rsidR="00150C3F" w:rsidRPr="00150C3F" w:rsidRDefault="00150C3F" w:rsidP="00662BD8">
      <w:pPr>
        <w:pStyle w:val="Body"/>
        <w:spacing w:after="60"/>
        <w:rPr>
          <w:rFonts w:ascii="Arial" w:hAnsi="Arial" w:cs="Arial"/>
        </w:rPr>
      </w:pPr>
      <w:r w:rsidRPr="00150C3F">
        <w:rPr>
          <w:rFonts w:ascii="Arial" w:hAnsi="Arial" w:cs="Arial"/>
        </w:rPr>
        <w:t>The municipal slaughterhouse in Daloa covers an area of 1.92 hectares. The slaughter area measures 75 meters by 25 meters. The site has all the necessary facilities, including a holding pen enclosed by a 1.3-metre-high wall, an unfenced livestock pen and several pressurized water stations and washing areas.</w:t>
      </w:r>
    </w:p>
    <w:p w14:paraId="2CF18A19" w14:textId="77777777" w:rsidR="00150C3F" w:rsidRPr="00150C3F" w:rsidRDefault="00150C3F" w:rsidP="00662BD8">
      <w:pPr>
        <w:pStyle w:val="Body"/>
        <w:spacing w:after="60"/>
        <w:rPr>
          <w:rFonts w:ascii="Arial" w:hAnsi="Arial" w:cs="Arial"/>
        </w:rPr>
      </w:pPr>
      <w:r w:rsidRPr="00150C3F">
        <w:rPr>
          <w:rFonts w:ascii="Arial" w:hAnsi="Arial" w:cs="Arial"/>
        </w:rPr>
        <w:t>In comparison, the municipal slaughterhouse in Man is less spacious, covering an area of approximately 1.5 hectares. This site has a slaughter area that is 50 meters long and approximately 40 meters wide. The animal waiting pen is enclosed by a low wall approximately 1.5 meters high. The livestock pen consists of several enclosures between the slaughter area and the holding pen. There are also several washing facilities and a water tower which is used to draw pressurized water from a well that was dug on the site for this purpose.</w:t>
      </w:r>
    </w:p>
    <w:p w14:paraId="494BB8D3" w14:textId="77777777" w:rsidR="00150C3F" w:rsidRPr="00150C3F" w:rsidRDefault="00150C3F" w:rsidP="00662BD8">
      <w:pPr>
        <w:pStyle w:val="Body"/>
        <w:spacing w:after="60"/>
        <w:rPr>
          <w:rFonts w:ascii="Arial" w:hAnsi="Arial" w:cs="Arial"/>
        </w:rPr>
      </w:pPr>
      <w:r w:rsidRPr="00150C3F">
        <w:rPr>
          <w:rFonts w:ascii="Arial" w:hAnsi="Arial" w:cs="Arial"/>
        </w:rPr>
        <w:t>Figure 3 provides an overview of the two slaughterhouses in Man and Daloa. Figures A1, A2 and A3 show the livestock pens, holding pens and washbasins observed in these two cities, respectively.</w:t>
      </w:r>
    </w:p>
    <w:p w14:paraId="78FE4506" w14:textId="77777777" w:rsidR="00150C3F" w:rsidRPr="00150C3F" w:rsidRDefault="00150C3F" w:rsidP="00150C3F">
      <w:pPr>
        <w:pStyle w:val="Body"/>
        <w:rPr>
          <w:rFonts w:ascii="Arial" w:hAnsi="Arial" w:cs="Arial"/>
        </w:rPr>
      </w:pPr>
    </w:p>
    <w:p w14:paraId="4DAAF73B" w14:textId="77777777" w:rsidR="00150C3F" w:rsidRPr="00150C3F" w:rsidRDefault="00150C3F" w:rsidP="00F738BF">
      <w:pPr>
        <w:pStyle w:val="Body"/>
        <w:ind w:right="-723" w:hanging="426"/>
        <w:rPr>
          <w:rFonts w:ascii="Arial" w:hAnsi="Arial" w:cs="Arial"/>
        </w:rPr>
      </w:pPr>
      <w:r w:rsidRPr="00150C3F">
        <w:rPr>
          <w:rFonts w:ascii="Arial" w:hAnsi="Arial" w:cs="Arial"/>
          <w:noProof/>
        </w:rPr>
        <mc:AlternateContent>
          <mc:Choice Requires="wps">
            <w:drawing>
              <wp:anchor distT="0" distB="0" distL="114300" distR="114300" simplePos="0" relativeHeight="251659264" behindDoc="0" locked="0" layoutInCell="1" allowOverlap="1" wp14:anchorId="2A1092D5" wp14:editId="58DDB092">
                <wp:simplePos x="0" y="0"/>
                <wp:positionH relativeFrom="column">
                  <wp:posOffset>2444115</wp:posOffset>
                </wp:positionH>
                <wp:positionV relativeFrom="paragraph">
                  <wp:posOffset>21590</wp:posOffset>
                </wp:positionV>
                <wp:extent cx="413385" cy="287020"/>
                <wp:effectExtent l="0" t="0" r="5715" b="0"/>
                <wp:wrapNone/>
                <wp:docPr id="12" name="Zone de texte 12"/>
                <wp:cNvGraphicFramePr/>
                <a:graphic xmlns:a="http://schemas.openxmlformats.org/drawingml/2006/main">
                  <a:graphicData uri="http://schemas.microsoft.com/office/word/2010/wordprocessingShape">
                    <wps:wsp>
                      <wps:cNvSpPr txBox="1"/>
                      <wps:spPr>
                        <a:xfrm>
                          <a:off x="0" y="0"/>
                          <a:ext cx="413385" cy="2870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1B42240" w14:textId="77777777" w:rsidR="002C4287" w:rsidRPr="00E2544B" w:rsidRDefault="002C4287" w:rsidP="00150C3F">
                            <w:pPr>
                              <w:rPr>
                                <w:rFonts w:ascii="Times New Roman" w:hAnsi="Times New Roman"/>
                                <w:sz w:val="24"/>
                              </w:rPr>
                            </w:pPr>
                            <w:r w:rsidRPr="00E2544B">
                              <w:rPr>
                                <w:rFonts w:ascii="Times New Roman" w:hAnsi="Times New Roman"/>
                                <w:sz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1092D5" id="_x0000_t202" coordsize="21600,21600" o:spt="202" path="m,l,21600r21600,l21600,xe">
                <v:stroke joinstyle="miter"/>
                <v:path gradientshapeok="t" o:connecttype="rect"/>
              </v:shapetype>
              <v:shape id="Zone de texte 12" o:spid="_x0000_s1026" type="#_x0000_t202" style="position:absolute;left:0;text-align:left;margin-left:192.45pt;margin-top:1.7pt;width:32.55pt;height:22.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" fillcolor="white [3201]" stroked="f" strokeweight=".5pt">
                <v:textbox>
                  <w:txbxContent>
                    <w:p w14:paraId="01B42240" w14:textId="77777777" w:rsidR="002C4287" w:rsidRPr="00E2544B" w:rsidRDefault="002C4287" w:rsidP="00150C3F">
                      <w:pPr>
                        <w:rPr>
                          <w:rFonts w:ascii="Times New Roman" w:hAnsi="Times New Roman"/>
                          <w:sz w:val="24"/>
                        </w:rPr>
                      </w:pPr>
                      <w:r w:rsidRPr="00E2544B">
                        <w:rPr>
                          <w:rFonts w:ascii="Times New Roman" w:hAnsi="Times New Roman"/>
                          <w:sz w:val="24"/>
                        </w:rPr>
                        <w:t>(a)</w:t>
                      </w:r>
                    </w:p>
                  </w:txbxContent>
                </v:textbox>
              </v:shape>
            </w:pict>
          </mc:Fallback>
        </mc:AlternateContent>
      </w:r>
      <w:r w:rsidRPr="00150C3F">
        <w:rPr>
          <w:rFonts w:ascii="Arial" w:hAnsi="Arial" w:cs="Arial"/>
          <w:noProof/>
        </w:rPr>
        <mc:AlternateContent>
          <mc:Choice Requires="wps">
            <w:drawing>
              <wp:anchor distT="0" distB="0" distL="114300" distR="114300" simplePos="0" relativeHeight="251660288" behindDoc="0" locked="0" layoutInCell="1" allowOverlap="1" wp14:anchorId="4BCBBDE9" wp14:editId="62416A8F">
                <wp:simplePos x="0" y="0"/>
                <wp:positionH relativeFrom="column">
                  <wp:posOffset>5371465</wp:posOffset>
                </wp:positionH>
                <wp:positionV relativeFrom="paragraph">
                  <wp:posOffset>22035</wp:posOffset>
                </wp:positionV>
                <wp:extent cx="414655" cy="287020"/>
                <wp:effectExtent l="0" t="0" r="4445" b="0"/>
                <wp:wrapNone/>
                <wp:docPr id="13" name="Zone de texte 13"/>
                <wp:cNvGraphicFramePr/>
                <a:graphic xmlns:a="http://schemas.openxmlformats.org/drawingml/2006/main">
                  <a:graphicData uri="http://schemas.microsoft.com/office/word/2010/wordprocessingShape">
                    <wps:wsp>
                      <wps:cNvSpPr txBox="1"/>
                      <wps:spPr>
                        <a:xfrm>
                          <a:off x="0" y="0"/>
                          <a:ext cx="414655" cy="2870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4BD4E9C" w14:textId="77777777" w:rsidR="002C4287" w:rsidRPr="00E2544B" w:rsidRDefault="002C4287" w:rsidP="00150C3F">
                            <w:pPr>
                              <w:rPr>
                                <w:rFonts w:ascii="Times New Roman" w:hAnsi="Times New Roman"/>
                                <w:sz w:val="24"/>
                              </w:rPr>
                            </w:pPr>
                            <w:r w:rsidRPr="00E2544B">
                              <w:rPr>
                                <w:rFonts w:ascii="Times New Roman" w:hAnsi="Times New Roman"/>
                                <w:sz w:val="24"/>
                              </w:rPr>
                              <w:t>(</w:t>
                            </w:r>
                            <w:r>
                              <w:rPr>
                                <w:rFonts w:ascii="Times New Roman" w:hAnsi="Times New Roman"/>
                                <w:sz w:val="2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CBBDE9" id="Zone de texte 13" o:spid="_x0000_s1027" type="#_x0000_t202" style="position:absolute;left:0;text-align:left;margin-left:422.95pt;margin-top:1.75pt;width:32.65pt;height:22.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" fillcolor="white [3201]" stroked="f" strokeweight=".5pt">
                <v:textbox>
                  <w:txbxContent>
                    <w:p w14:paraId="74BD4E9C" w14:textId="77777777" w:rsidR="002C4287" w:rsidRPr="00E2544B" w:rsidRDefault="002C4287" w:rsidP="00150C3F">
                      <w:pPr>
                        <w:rPr>
                          <w:rFonts w:ascii="Times New Roman" w:hAnsi="Times New Roman"/>
                          <w:sz w:val="24"/>
                        </w:rPr>
                      </w:pPr>
                      <w:r w:rsidRPr="00E2544B">
                        <w:rPr>
                          <w:rFonts w:ascii="Times New Roman" w:hAnsi="Times New Roman"/>
                          <w:sz w:val="24"/>
                        </w:rPr>
                        <w:t>(</w:t>
                      </w:r>
                      <w:r>
                        <w:rPr>
                          <w:rFonts w:ascii="Times New Roman" w:hAnsi="Times New Roman"/>
                          <w:sz w:val="24"/>
                        </w:rPr>
                        <w:t>b)</w:t>
                      </w:r>
                    </w:p>
                  </w:txbxContent>
                </v:textbox>
              </v:shape>
            </w:pict>
          </mc:Fallback>
        </mc:AlternateContent>
      </w:r>
      <w:r w:rsidRPr="00150C3F">
        <w:rPr>
          <w:rFonts w:ascii="Arial" w:hAnsi="Arial" w:cs="Arial"/>
          <w:noProof/>
        </w:rPr>
        <w:drawing>
          <wp:inline distT="0" distB="0" distL="0" distR="0" wp14:anchorId="02A1E4C4" wp14:editId="17D1ED80">
            <wp:extent cx="2870835" cy="2158365"/>
            <wp:effectExtent l="0" t="0" r="5715"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70835" cy="2158365"/>
                    </a:xfrm>
                    <a:prstGeom prst="rect">
                      <a:avLst/>
                    </a:prstGeom>
                    <a:noFill/>
                    <a:ln>
                      <a:noFill/>
                    </a:ln>
                  </pic:spPr>
                </pic:pic>
              </a:graphicData>
            </a:graphic>
          </wp:inline>
        </w:drawing>
      </w:r>
      <w:r w:rsidRPr="00150C3F">
        <w:rPr>
          <w:rFonts w:ascii="Arial" w:hAnsi="Arial" w:cs="Arial"/>
        </w:rPr>
        <w:t xml:space="preserve"> </w:t>
      </w:r>
      <w:r w:rsidRPr="00150C3F">
        <w:rPr>
          <w:rFonts w:ascii="Arial" w:hAnsi="Arial" w:cs="Arial"/>
          <w:noProof/>
        </w:rPr>
        <w:drawing>
          <wp:inline distT="0" distB="0" distL="0" distR="0" wp14:anchorId="6B91071D" wp14:editId="35CADC8C">
            <wp:extent cx="2881630" cy="2158365"/>
            <wp:effectExtent l="0" t="0" r="0"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81630" cy="2158365"/>
                    </a:xfrm>
                    <a:prstGeom prst="rect">
                      <a:avLst/>
                    </a:prstGeom>
                    <a:noFill/>
                    <a:ln>
                      <a:noFill/>
                    </a:ln>
                  </pic:spPr>
                </pic:pic>
              </a:graphicData>
            </a:graphic>
          </wp:inline>
        </w:drawing>
      </w:r>
    </w:p>
    <w:p w14:paraId="32DB7C9C" w14:textId="77777777" w:rsidR="00150C3F" w:rsidRPr="00150C3F" w:rsidRDefault="00150C3F" w:rsidP="00150C3F">
      <w:pPr>
        <w:pStyle w:val="Body"/>
        <w:spacing w:after="0"/>
        <w:rPr>
          <w:rFonts w:ascii="Arial" w:hAnsi="Arial" w:cs="Arial"/>
          <w:b/>
        </w:rPr>
      </w:pPr>
      <w:r w:rsidRPr="00150C3F">
        <w:rPr>
          <w:rFonts w:ascii="Arial" w:hAnsi="Arial" w:cs="Arial"/>
          <w:b/>
        </w:rPr>
        <w:t>Fig. 3. Views of the slaughterhouses in the cities of Daloa (a) and Man (b).</w:t>
      </w:r>
    </w:p>
    <w:p w14:paraId="29482EE9" w14:textId="77777777" w:rsidR="00150C3F" w:rsidRPr="00150C3F" w:rsidRDefault="00150C3F" w:rsidP="00150C3F">
      <w:pPr>
        <w:pStyle w:val="Body"/>
        <w:rPr>
          <w:rFonts w:ascii="Arial" w:hAnsi="Arial" w:cs="Arial"/>
        </w:rPr>
      </w:pPr>
    </w:p>
    <w:p w14:paraId="513C6A00" w14:textId="77777777" w:rsidR="00A053FC" w:rsidRDefault="00A053FC" w:rsidP="00A053FC">
      <w:pPr>
        <w:pStyle w:val="Body"/>
        <w:rPr>
          <w:rFonts w:ascii="Arial" w:hAnsi="Arial" w:cs="Arial"/>
          <w:b/>
          <w:lang w:val="en-GB"/>
        </w:rPr>
      </w:pPr>
      <w:r>
        <w:rPr>
          <w:rFonts w:ascii="Arial" w:hAnsi="Arial" w:cs="Arial"/>
          <w:b/>
          <w:caps/>
          <w:sz w:val="22"/>
        </w:rPr>
        <w:t>3</w:t>
      </w:r>
      <w:r w:rsidRPr="00C30A0F">
        <w:rPr>
          <w:rFonts w:ascii="Arial" w:hAnsi="Arial" w:cs="Arial"/>
          <w:b/>
          <w:caps/>
          <w:sz w:val="22"/>
        </w:rPr>
        <w:t>.</w:t>
      </w:r>
      <w:r>
        <w:rPr>
          <w:rFonts w:ascii="Arial" w:hAnsi="Arial" w:cs="Arial"/>
          <w:b/>
          <w:caps/>
          <w:sz w:val="22"/>
        </w:rPr>
        <w:t>2</w:t>
      </w:r>
      <w:r w:rsidRPr="00C30A0F">
        <w:rPr>
          <w:rFonts w:ascii="Arial" w:hAnsi="Arial" w:cs="Arial"/>
          <w:b/>
          <w:caps/>
          <w:sz w:val="22"/>
        </w:rPr>
        <w:t xml:space="preserve"> </w:t>
      </w:r>
      <w:r w:rsidRPr="00A053FC">
        <w:rPr>
          <w:rFonts w:ascii="Arial" w:hAnsi="Arial" w:cs="Arial"/>
          <w:b/>
          <w:sz w:val="22"/>
        </w:rPr>
        <w:t>Production of slaughterhouses and animal by-products generated</w:t>
      </w:r>
    </w:p>
    <w:p w14:paraId="15BB552C" w14:textId="77777777" w:rsidR="00150C3F" w:rsidRPr="00A053FC" w:rsidRDefault="00150C3F" w:rsidP="00150C3F">
      <w:pPr>
        <w:pStyle w:val="Body"/>
        <w:spacing w:after="0"/>
        <w:rPr>
          <w:rFonts w:ascii="Arial" w:hAnsi="Arial" w:cs="Arial"/>
          <w:b/>
          <w:u w:val="single"/>
        </w:rPr>
      </w:pPr>
      <w:r w:rsidRPr="00A053FC">
        <w:rPr>
          <w:rFonts w:ascii="Arial" w:hAnsi="Arial" w:cs="Arial"/>
          <w:b/>
          <w:u w:val="single"/>
        </w:rPr>
        <w:t>3.2.1. Slaughter of sheep and generation of by-products</w:t>
      </w:r>
    </w:p>
    <w:p w14:paraId="4EBF4449" w14:textId="77777777" w:rsidR="00A053FC" w:rsidRPr="00150C3F" w:rsidRDefault="00A053FC" w:rsidP="00150C3F">
      <w:pPr>
        <w:pStyle w:val="Body"/>
        <w:spacing w:after="0"/>
        <w:rPr>
          <w:rFonts w:ascii="Arial" w:hAnsi="Arial" w:cs="Arial"/>
          <w:b/>
        </w:rPr>
      </w:pPr>
    </w:p>
    <w:p w14:paraId="1AAB936A" w14:textId="77777777" w:rsidR="00150C3F" w:rsidRPr="00150C3F" w:rsidRDefault="00150C3F" w:rsidP="00662BD8">
      <w:pPr>
        <w:pStyle w:val="Body"/>
        <w:spacing w:after="60"/>
        <w:rPr>
          <w:rFonts w:ascii="Arial" w:hAnsi="Arial" w:cs="Arial"/>
        </w:rPr>
      </w:pPr>
      <w:r w:rsidRPr="00150C3F">
        <w:rPr>
          <w:rFonts w:ascii="Arial" w:hAnsi="Arial" w:cs="Arial"/>
        </w:rPr>
        <w:t>Figure 4 illustrates the number of sheep slaughtered, the number of carcasses produced and the quantity of methane-producing waste generated in the slaughterhouses of Daloa and Man between 2020 and 2023. Overall, the slaughterhouse in Daloa processes more sheep, produces more carcasses and generates more methane-producing waste.</w:t>
      </w:r>
    </w:p>
    <w:p w14:paraId="43431CC1" w14:textId="77777777" w:rsidR="00150C3F" w:rsidRPr="00150C3F" w:rsidRDefault="00150C3F" w:rsidP="00662BD8">
      <w:pPr>
        <w:pStyle w:val="Body"/>
        <w:spacing w:after="60"/>
        <w:rPr>
          <w:rFonts w:ascii="Arial" w:hAnsi="Arial" w:cs="Arial"/>
        </w:rPr>
      </w:pPr>
      <w:r w:rsidRPr="00150C3F">
        <w:rPr>
          <w:rFonts w:ascii="Arial" w:hAnsi="Arial" w:cs="Arial"/>
        </w:rPr>
        <w:t xml:space="preserve">Figure 4a shows that the number of sheep slaughtered varies between 3,440 and 9,884 per year. By contrast, the number of sheep slaughtered in the Man slaughterhouse fluctuates between 1,136 and 1,356 per year. The mass of sheep carcasses (Fig. 4b) fluctuates between </w:t>
      </w:r>
      <w:r w:rsidRPr="00150C3F">
        <w:rPr>
          <w:rFonts w:ascii="Arial" w:hAnsi="Arial" w:cs="Arial"/>
        </w:rPr>
        <w:lastRenderedPageBreak/>
        <w:t>75,000 and 370,000 kg per year in the Daloa slaughterhouse. In the Man slaughterhouse, this figure ranges from 3,674 to 5,413 kg per year. The amount of methane-producing waste from sheep slaughter increased from 21,000 kg to 103,600 kg and from 1,029 kg to 1,599 kg per year in the Daloa and Man slaughterhouses, respectively.</w:t>
      </w:r>
    </w:p>
    <w:p w14:paraId="00B2EA64" w14:textId="77777777" w:rsidR="00150C3F" w:rsidRPr="00150C3F" w:rsidRDefault="00150C3F" w:rsidP="00F738BF">
      <w:pPr>
        <w:pStyle w:val="Body"/>
        <w:spacing w:after="100"/>
        <w:ind w:right="-578" w:hanging="709"/>
        <w:rPr>
          <w:rFonts w:ascii="Arial" w:hAnsi="Arial" w:cs="Arial"/>
          <w:lang w:val="fr-FR"/>
        </w:rPr>
      </w:pPr>
      <w:r w:rsidRPr="00150C3F">
        <w:rPr>
          <w:rFonts w:ascii="Arial" w:hAnsi="Arial" w:cs="Arial"/>
          <w:noProof/>
        </w:rPr>
        <w:drawing>
          <wp:inline distT="0" distB="0" distL="0" distR="0" wp14:anchorId="427BA7D3" wp14:editId="1CE20FA3">
            <wp:extent cx="2880000" cy="2340000"/>
            <wp:effectExtent l="0" t="0" r="15875" b="3175"/>
            <wp:docPr id="14" name="Graphique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Pr="00150C3F">
        <w:rPr>
          <w:rFonts w:ascii="Arial" w:hAnsi="Arial" w:cs="Arial"/>
          <w:lang w:val="fr-FR"/>
        </w:rPr>
        <w:t xml:space="preserve"> </w:t>
      </w:r>
      <w:r w:rsidRPr="00150C3F">
        <w:rPr>
          <w:rFonts w:ascii="Arial" w:hAnsi="Arial" w:cs="Arial"/>
          <w:noProof/>
        </w:rPr>
        <w:drawing>
          <wp:inline distT="0" distB="0" distL="0" distR="0" wp14:anchorId="277EACB8" wp14:editId="41B4D3C7">
            <wp:extent cx="2880000" cy="2340000"/>
            <wp:effectExtent l="0" t="0" r="15875" b="3175"/>
            <wp:docPr id="15" name="Graphique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AD69C5F" w14:textId="77777777" w:rsidR="00150C3F" w:rsidRPr="00150C3F" w:rsidRDefault="00150C3F" w:rsidP="00F40394">
      <w:pPr>
        <w:pStyle w:val="Body"/>
        <w:spacing w:after="100"/>
        <w:jc w:val="center"/>
        <w:rPr>
          <w:rFonts w:ascii="Arial" w:hAnsi="Arial" w:cs="Arial"/>
          <w:b/>
          <w:lang w:val="fr-FR"/>
        </w:rPr>
      </w:pPr>
      <w:r w:rsidRPr="00150C3F">
        <w:rPr>
          <w:rFonts w:ascii="Arial" w:hAnsi="Arial" w:cs="Arial"/>
          <w:noProof/>
        </w:rPr>
        <w:drawing>
          <wp:inline distT="0" distB="0" distL="0" distR="0" wp14:anchorId="512D5754" wp14:editId="537C09C8">
            <wp:extent cx="2880000" cy="2340000"/>
            <wp:effectExtent l="0" t="0" r="15875" b="3175"/>
            <wp:docPr id="16" name="Graphique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639E27F" w14:textId="77777777" w:rsidR="00150C3F" w:rsidRDefault="00150C3F" w:rsidP="00150C3F">
      <w:pPr>
        <w:pStyle w:val="Body"/>
        <w:spacing w:after="0"/>
        <w:rPr>
          <w:rFonts w:ascii="Arial" w:hAnsi="Arial" w:cs="Arial"/>
          <w:b/>
        </w:rPr>
      </w:pPr>
      <w:r w:rsidRPr="00150C3F">
        <w:rPr>
          <w:rFonts w:ascii="Arial" w:hAnsi="Arial" w:cs="Arial"/>
          <w:b/>
        </w:rPr>
        <w:t xml:space="preserve">Fig. 4. Number of sheep slaughtered and carcasses, as well as quantities of methane-producing waste from slaughter in the Daloa and Man slaughterhouses </w:t>
      </w:r>
    </w:p>
    <w:p w14:paraId="35B2FC6D" w14:textId="77777777" w:rsidR="00A053FC" w:rsidRPr="00150C3F" w:rsidRDefault="00A053FC" w:rsidP="00150C3F">
      <w:pPr>
        <w:pStyle w:val="Body"/>
        <w:spacing w:after="0"/>
        <w:rPr>
          <w:rFonts w:ascii="Arial" w:hAnsi="Arial" w:cs="Arial"/>
          <w:b/>
        </w:rPr>
      </w:pPr>
    </w:p>
    <w:p w14:paraId="2E8AB6B8" w14:textId="77777777" w:rsidR="00150C3F" w:rsidRPr="00A053FC" w:rsidRDefault="00150C3F" w:rsidP="00150C3F">
      <w:pPr>
        <w:pStyle w:val="Body"/>
        <w:spacing w:after="0"/>
        <w:rPr>
          <w:rFonts w:ascii="Arial" w:hAnsi="Arial" w:cs="Arial"/>
          <w:b/>
          <w:u w:val="single"/>
        </w:rPr>
      </w:pPr>
      <w:r w:rsidRPr="00A053FC">
        <w:rPr>
          <w:rFonts w:ascii="Arial" w:hAnsi="Arial" w:cs="Arial"/>
          <w:b/>
          <w:u w:val="single"/>
        </w:rPr>
        <w:t>3.2.2. Slaughter of cattle and generation of by-products</w:t>
      </w:r>
    </w:p>
    <w:p w14:paraId="1A907182" w14:textId="77777777" w:rsidR="00A053FC" w:rsidRPr="00150C3F" w:rsidRDefault="00A053FC" w:rsidP="00150C3F">
      <w:pPr>
        <w:pStyle w:val="Body"/>
        <w:spacing w:after="0"/>
        <w:rPr>
          <w:rFonts w:ascii="Arial" w:hAnsi="Arial" w:cs="Arial"/>
          <w:b/>
        </w:rPr>
      </w:pPr>
    </w:p>
    <w:p w14:paraId="325F58B3" w14:textId="77777777" w:rsidR="00150C3F" w:rsidRPr="00150C3F" w:rsidRDefault="00150C3F" w:rsidP="00662BD8">
      <w:pPr>
        <w:pStyle w:val="Body"/>
        <w:spacing w:after="60"/>
        <w:rPr>
          <w:rFonts w:ascii="Arial" w:hAnsi="Arial" w:cs="Arial"/>
        </w:rPr>
      </w:pPr>
      <w:r w:rsidRPr="00150C3F">
        <w:rPr>
          <w:rFonts w:ascii="Arial" w:hAnsi="Arial" w:cs="Arial"/>
        </w:rPr>
        <w:t>Figures 5a, 5b and 5c show the number of cattle slaughtered and carcasses, as well as the quantities of methane-producing by-products from these slaughters in the Daloa and Man slaughterhouses during the period 2020-2023. It should be noted that the number of cattle slaughtered each year remains higher at the Daloa slaughterhouse. Between 9,253 and 10,374 cattle were slaughtered there each year, compared to between 5,982 and 6,179 in the Man slaughterhouse (see Figure 5a).</w:t>
      </w:r>
    </w:p>
    <w:p w14:paraId="0EDAA804" w14:textId="77777777" w:rsidR="00150C3F" w:rsidRDefault="00150C3F" w:rsidP="00662BD8">
      <w:pPr>
        <w:pStyle w:val="Body"/>
        <w:spacing w:after="60"/>
        <w:rPr>
          <w:rFonts w:ascii="Arial" w:hAnsi="Arial" w:cs="Arial"/>
        </w:rPr>
      </w:pPr>
      <w:r w:rsidRPr="00150C3F">
        <w:rPr>
          <w:rFonts w:ascii="Arial" w:hAnsi="Arial" w:cs="Arial"/>
        </w:rPr>
        <w:t>The carcasses recorded over the period varied from 1,561,684 to 1,987,356 kg per year in the Daloa slaughterhouse and from 551,694 to 663,398 kg per year in the Man slaughterhouse (see Figure 5b). Figure 5c shows the production of methane-producing waste by-products resulting from cattle slaughter, ranging from 437,272 to 556,460 kg in the Daloa slaughterhouse, and from 154,474 to 185,752 kg in the Man slaughterhouse.</w:t>
      </w:r>
    </w:p>
    <w:p w14:paraId="756C64E3" w14:textId="77777777" w:rsidR="00150C3F" w:rsidRPr="00150C3F" w:rsidRDefault="00150C3F" w:rsidP="00F738BF">
      <w:pPr>
        <w:pStyle w:val="Body"/>
        <w:spacing w:after="100"/>
        <w:ind w:right="-862" w:hanging="425"/>
        <w:rPr>
          <w:rFonts w:ascii="Arial" w:hAnsi="Arial" w:cs="Arial"/>
        </w:rPr>
      </w:pPr>
      <w:r w:rsidRPr="00150C3F">
        <w:rPr>
          <w:rFonts w:ascii="Arial" w:hAnsi="Arial" w:cs="Arial"/>
          <w:noProof/>
        </w:rPr>
        <w:lastRenderedPageBreak/>
        <w:drawing>
          <wp:inline distT="0" distB="0" distL="0" distR="0" wp14:anchorId="58901672" wp14:editId="2AB9F69F">
            <wp:extent cx="2880000" cy="2340000"/>
            <wp:effectExtent l="0" t="0" r="15875" b="3175"/>
            <wp:docPr id="17" name="Graphique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Pr="00150C3F">
        <w:rPr>
          <w:rFonts w:ascii="Arial" w:hAnsi="Arial" w:cs="Arial"/>
        </w:rPr>
        <w:t xml:space="preserve"> </w:t>
      </w:r>
      <w:r w:rsidRPr="00150C3F">
        <w:rPr>
          <w:rFonts w:ascii="Arial" w:hAnsi="Arial" w:cs="Arial"/>
          <w:noProof/>
        </w:rPr>
        <w:drawing>
          <wp:inline distT="0" distB="0" distL="0" distR="0" wp14:anchorId="3B36F81F" wp14:editId="46D9863E">
            <wp:extent cx="2880000" cy="2340000"/>
            <wp:effectExtent l="0" t="0" r="15875" b="3175"/>
            <wp:docPr id="22" name="Graphique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A674496" w14:textId="77777777" w:rsidR="00150C3F" w:rsidRPr="00150C3F" w:rsidRDefault="00150C3F" w:rsidP="00F738BF">
      <w:pPr>
        <w:pStyle w:val="Body"/>
        <w:spacing w:after="100"/>
        <w:jc w:val="center"/>
        <w:rPr>
          <w:rFonts w:ascii="Arial" w:hAnsi="Arial" w:cs="Arial"/>
          <w:lang w:val="fr-FR"/>
        </w:rPr>
      </w:pPr>
      <w:r w:rsidRPr="00150C3F">
        <w:rPr>
          <w:rFonts w:ascii="Arial" w:hAnsi="Arial" w:cs="Arial"/>
          <w:noProof/>
        </w:rPr>
        <w:drawing>
          <wp:inline distT="0" distB="0" distL="0" distR="0" wp14:anchorId="21FFCF38" wp14:editId="6DBD50E3">
            <wp:extent cx="2880000" cy="2340000"/>
            <wp:effectExtent l="0" t="0" r="15875" b="3175"/>
            <wp:docPr id="23" name="Graphique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6BF0C87" w14:textId="77777777" w:rsidR="00150C3F" w:rsidRDefault="00150C3F" w:rsidP="00150C3F">
      <w:pPr>
        <w:pStyle w:val="Body"/>
        <w:spacing w:after="0"/>
        <w:rPr>
          <w:rFonts w:ascii="Arial" w:hAnsi="Arial" w:cs="Arial"/>
          <w:b/>
        </w:rPr>
      </w:pPr>
      <w:r w:rsidRPr="00150C3F">
        <w:rPr>
          <w:rFonts w:ascii="Arial" w:hAnsi="Arial" w:cs="Arial"/>
          <w:b/>
        </w:rPr>
        <w:t>Fig. 5. Number of cattle slaughtered and carcasses, as well as quantities of</w:t>
      </w:r>
      <w:r w:rsidRPr="00150C3F">
        <w:rPr>
          <w:rFonts w:ascii="Arial" w:hAnsi="Arial" w:cs="Arial"/>
        </w:rPr>
        <w:t xml:space="preserve"> </w:t>
      </w:r>
      <w:r w:rsidRPr="00150C3F">
        <w:rPr>
          <w:rFonts w:ascii="Arial" w:hAnsi="Arial" w:cs="Arial"/>
          <w:b/>
        </w:rPr>
        <w:t>methane-producing by-products from slaughter in the Daloa and Man slaughterhouses</w:t>
      </w:r>
    </w:p>
    <w:p w14:paraId="2A506F4F" w14:textId="77777777" w:rsidR="00A053FC" w:rsidRPr="00150C3F" w:rsidRDefault="00A053FC" w:rsidP="00150C3F">
      <w:pPr>
        <w:pStyle w:val="Body"/>
        <w:spacing w:after="0"/>
        <w:rPr>
          <w:rFonts w:ascii="Arial" w:hAnsi="Arial" w:cs="Arial"/>
          <w:b/>
        </w:rPr>
      </w:pPr>
    </w:p>
    <w:p w14:paraId="6ACB027D" w14:textId="77777777" w:rsidR="00150C3F" w:rsidRPr="00A053FC" w:rsidRDefault="00150C3F" w:rsidP="00150C3F">
      <w:pPr>
        <w:pStyle w:val="Body"/>
        <w:spacing w:after="0"/>
        <w:rPr>
          <w:rFonts w:ascii="Arial" w:hAnsi="Arial" w:cs="Arial"/>
          <w:b/>
          <w:u w:val="single"/>
        </w:rPr>
      </w:pPr>
      <w:r w:rsidRPr="00A053FC">
        <w:rPr>
          <w:rFonts w:ascii="Arial" w:hAnsi="Arial" w:cs="Arial"/>
          <w:b/>
          <w:u w:val="single"/>
        </w:rPr>
        <w:t>3.2.3. Slaughter of goats and generation of by-products</w:t>
      </w:r>
    </w:p>
    <w:p w14:paraId="092B589E" w14:textId="77777777" w:rsidR="00A053FC" w:rsidRPr="00150C3F" w:rsidRDefault="00A053FC" w:rsidP="00150C3F">
      <w:pPr>
        <w:pStyle w:val="Body"/>
        <w:spacing w:after="0"/>
        <w:rPr>
          <w:rFonts w:ascii="Arial" w:hAnsi="Arial" w:cs="Arial"/>
          <w:b/>
        </w:rPr>
      </w:pPr>
    </w:p>
    <w:p w14:paraId="5EF36BC1" w14:textId="77777777" w:rsidR="00150C3F" w:rsidRPr="00150C3F" w:rsidRDefault="00150C3F" w:rsidP="00662BD8">
      <w:pPr>
        <w:pStyle w:val="Body"/>
        <w:spacing w:after="60"/>
        <w:rPr>
          <w:rFonts w:ascii="Arial" w:hAnsi="Arial" w:cs="Arial"/>
        </w:rPr>
      </w:pPr>
      <w:r w:rsidRPr="00150C3F">
        <w:rPr>
          <w:rFonts w:ascii="Arial" w:hAnsi="Arial" w:cs="Arial"/>
        </w:rPr>
        <w:t>From 2020 to 2023, the slaughterhouse in Daloa slaughtered more goats than the one in Man, with quantities ranging from 2,912 to 4,810 per year compared to 917 and 952 respectively (Figure 6a).</w:t>
      </w:r>
    </w:p>
    <w:p w14:paraId="3B79BA75" w14:textId="77777777" w:rsidR="00150C3F" w:rsidRPr="00150C3F" w:rsidRDefault="00150C3F" w:rsidP="00662BD8">
      <w:pPr>
        <w:pStyle w:val="Body"/>
        <w:spacing w:after="60"/>
        <w:rPr>
          <w:rFonts w:ascii="Arial" w:hAnsi="Arial" w:cs="Arial"/>
        </w:rPr>
      </w:pPr>
      <w:r w:rsidRPr="00150C3F">
        <w:rPr>
          <w:rFonts w:ascii="Arial" w:hAnsi="Arial" w:cs="Arial"/>
        </w:rPr>
        <w:t>The quantity of carcasses produced at the Daloa slaughterhouse has also remained higher each year during this period. This varies between 46,900 and 131,000 kg per year. In contrast, the annual production of carcasses in the Man slaughterhouse ranges from 6,857 to 8,627 kg (see Figure 6b). Production of methane-producing by-products from goat slaughter ranges from 13,132 to 36,680 kg at the Daloa slaughterhouse and from 1,920 to 2,362 kg at the Man slaughterhouse (Figure 6c).</w:t>
      </w:r>
    </w:p>
    <w:p w14:paraId="47F2F132" w14:textId="77777777" w:rsidR="00150C3F" w:rsidRPr="00150C3F" w:rsidRDefault="00150C3F" w:rsidP="002704DA">
      <w:pPr>
        <w:pStyle w:val="Body"/>
        <w:spacing w:after="100"/>
        <w:ind w:right="-1293"/>
        <w:rPr>
          <w:rFonts w:ascii="Arial" w:hAnsi="Arial" w:cs="Arial"/>
        </w:rPr>
      </w:pPr>
      <w:r w:rsidRPr="00150C3F">
        <w:rPr>
          <w:rFonts w:ascii="Arial" w:hAnsi="Arial" w:cs="Arial"/>
          <w:noProof/>
        </w:rPr>
        <w:lastRenderedPageBreak/>
        <w:drawing>
          <wp:inline distT="0" distB="0" distL="0" distR="0" wp14:anchorId="12D5017D" wp14:editId="10A6D6FA">
            <wp:extent cx="2880000" cy="2340000"/>
            <wp:effectExtent l="0" t="0" r="15875" b="3175"/>
            <wp:docPr id="24" name="Graphique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Pr="00150C3F">
        <w:rPr>
          <w:rFonts w:ascii="Arial" w:hAnsi="Arial" w:cs="Arial"/>
        </w:rPr>
        <w:t xml:space="preserve"> </w:t>
      </w:r>
      <w:r w:rsidRPr="00150C3F">
        <w:rPr>
          <w:rFonts w:ascii="Arial" w:hAnsi="Arial" w:cs="Arial"/>
          <w:noProof/>
        </w:rPr>
        <w:drawing>
          <wp:inline distT="0" distB="0" distL="0" distR="0" wp14:anchorId="6B9201FE" wp14:editId="5B6370EC">
            <wp:extent cx="2880000" cy="2340000"/>
            <wp:effectExtent l="0" t="0" r="15875" b="3175"/>
            <wp:docPr id="33" name="Graphique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E1BEB12" w14:textId="77777777" w:rsidR="00150C3F" w:rsidRPr="00150C3F" w:rsidRDefault="00150C3F" w:rsidP="002704DA">
      <w:pPr>
        <w:pStyle w:val="Body"/>
        <w:jc w:val="center"/>
        <w:rPr>
          <w:rFonts w:ascii="Arial" w:hAnsi="Arial" w:cs="Arial"/>
          <w:lang w:val="fr-FR"/>
        </w:rPr>
      </w:pPr>
      <w:r w:rsidRPr="00150C3F">
        <w:rPr>
          <w:rFonts w:ascii="Arial" w:hAnsi="Arial" w:cs="Arial"/>
          <w:noProof/>
        </w:rPr>
        <w:drawing>
          <wp:inline distT="0" distB="0" distL="0" distR="0" wp14:anchorId="10EFED1F" wp14:editId="5F687A81">
            <wp:extent cx="2880000" cy="2340000"/>
            <wp:effectExtent l="0" t="0" r="15875" b="3175"/>
            <wp:docPr id="34" name="Graphique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015FE90" w14:textId="77777777" w:rsidR="00150C3F" w:rsidRPr="00150C3F" w:rsidRDefault="00150C3F" w:rsidP="00150C3F">
      <w:pPr>
        <w:pStyle w:val="Body"/>
        <w:spacing w:after="0"/>
        <w:rPr>
          <w:rFonts w:ascii="Arial" w:hAnsi="Arial" w:cs="Arial"/>
          <w:b/>
        </w:rPr>
      </w:pPr>
      <w:r w:rsidRPr="00150C3F">
        <w:rPr>
          <w:rFonts w:ascii="Arial" w:hAnsi="Arial" w:cs="Arial"/>
          <w:b/>
        </w:rPr>
        <w:t>Fig. 6. Number of goats slaughtered and carcasses, as well as quantities of methane-producing by-products from slaughter in the Daloa and Man slaughterhouses</w:t>
      </w:r>
    </w:p>
    <w:p w14:paraId="06D398CE" w14:textId="77777777" w:rsidR="00150C3F" w:rsidRDefault="00150C3F" w:rsidP="00150C3F">
      <w:pPr>
        <w:pStyle w:val="Body"/>
        <w:rPr>
          <w:rFonts w:ascii="Arial" w:hAnsi="Arial" w:cs="Arial"/>
        </w:rPr>
      </w:pPr>
    </w:p>
    <w:p w14:paraId="7E99DD0A" w14:textId="77777777" w:rsidR="00150C3F" w:rsidRPr="00A053FC" w:rsidRDefault="00A053FC" w:rsidP="00A053FC">
      <w:pPr>
        <w:pStyle w:val="Body"/>
        <w:rPr>
          <w:rFonts w:ascii="Arial" w:hAnsi="Arial" w:cs="Arial"/>
          <w:b/>
          <w:bCs/>
          <w:iCs/>
          <w:sz w:val="22"/>
        </w:rPr>
      </w:pPr>
      <w:r>
        <w:rPr>
          <w:rFonts w:ascii="Arial" w:hAnsi="Arial" w:cs="Arial"/>
          <w:b/>
          <w:caps/>
          <w:sz w:val="22"/>
        </w:rPr>
        <w:t>3</w:t>
      </w:r>
      <w:r w:rsidRPr="00C30A0F">
        <w:rPr>
          <w:rFonts w:ascii="Arial" w:hAnsi="Arial" w:cs="Arial"/>
          <w:b/>
          <w:caps/>
          <w:sz w:val="22"/>
        </w:rPr>
        <w:t>.</w:t>
      </w:r>
      <w:r>
        <w:rPr>
          <w:rFonts w:ascii="Arial" w:hAnsi="Arial" w:cs="Arial"/>
          <w:b/>
          <w:caps/>
          <w:sz w:val="22"/>
        </w:rPr>
        <w:t>3</w:t>
      </w:r>
      <w:r w:rsidRPr="00C30A0F">
        <w:rPr>
          <w:rFonts w:ascii="Arial" w:hAnsi="Arial" w:cs="Arial"/>
          <w:b/>
          <w:caps/>
          <w:sz w:val="22"/>
        </w:rPr>
        <w:t xml:space="preserve"> </w:t>
      </w:r>
      <w:r w:rsidRPr="00A053FC">
        <w:rPr>
          <w:rFonts w:ascii="Arial" w:hAnsi="Arial" w:cs="Arial"/>
          <w:b/>
          <w:sz w:val="22"/>
        </w:rPr>
        <w:t>Types of waste generated in the slaughterhouses and methods of management</w:t>
      </w:r>
    </w:p>
    <w:p w14:paraId="6FC1D066" w14:textId="77777777" w:rsidR="00150C3F" w:rsidRPr="00150C3F" w:rsidRDefault="00150C3F" w:rsidP="00662BD8">
      <w:pPr>
        <w:pStyle w:val="Body"/>
        <w:spacing w:after="60"/>
        <w:rPr>
          <w:rFonts w:ascii="Arial" w:hAnsi="Arial" w:cs="Arial"/>
        </w:rPr>
      </w:pPr>
      <w:r w:rsidRPr="00150C3F">
        <w:rPr>
          <w:rFonts w:ascii="Arial" w:hAnsi="Arial" w:cs="Arial"/>
        </w:rPr>
        <w:t>The waste produced by the slaughterhouses in Man and Daloa consists of blood, horns, hooves, bones, the contents of the animals' stomachs (rumen contents) and wastewater from cleaning.</w:t>
      </w:r>
    </w:p>
    <w:p w14:paraId="7964DE59" w14:textId="77777777" w:rsidR="00150C3F" w:rsidRPr="00150C3F" w:rsidRDefault="00150C3F" w:rsidP="00662BD8">
      <w:pPr>
        <w:pStyle w:val="Body"/>
        <w:spacing w:after="60"/>
        <w:rPr>
          <w:rFonts w:ascii="Arial" w:hAnsi="Arial" w:cs="Arial"/>
        </w:rPr>
      </w:pPr>
      <w:r w:rsidRPr="00150C3F">
        <w:rPr>
          <w:rFonts w:ascii="Arial" w:hAnsi="Arial" w:cs="Arial"/>
        </w:rPr>
        <w:t>Most of this waste, particularly liquids such as blood and wastewater, is mixed together during the slaughtering process at both study sites. However, in Man, liquid waste is discharged into the Koh River (see Figure 7). By contrast, the Daloa slaughterhouse discharges liquid waste into the natural environment behind the site (see Figure 8).</w:t>
      </w:r>
    </w:p>
    <w:p w14:paraId="2DB301EE" w14:textId="77777777" w:rsidR="00150C3F" w:rsidRPr="00150C3F" w:rsidRDefault="00150C3F" w:rsidP="00150C3F">
      <w:pPr>
        <w:pStyle w:val="Body"/>
        <w:rPr>
          <w:rFonts w:ascii="Arial" w:hAnsi="Arial" w:cs="Arial"/>
        </w:rPr>
      </w:pPr>
    </w:p>
    <w:p w14:paraId="475DDC34" w14:textId="77777777" w:rsidR="00150C3F" w:rsidRPr="00150C3F" w:rsidRDefault="006C0785" w:rsidP="00150C3F">
      <w:pPr>
        <w:pStyle w:val="Body"/>
        <w:rPr>
          <w:rFonts w:ascii="Arial" w:hAnsi="Arial" w:cs="Arial"/>
          <w:lang w:val="fr-FR"/>
        </w:rPr>
      </w:pPr>
      <w:r w:rsidRPr="00150C3F">
        <w:rPr>
          <w:rFonts w:ascii="Arial" w:hAnsi="Arial" w:cs="Arial"/>
          <w:noProof/>
        </w:rPr>
        <w:lastRenderedPageBreak/>
        <mc:AlternateContent>
          <mc:Choice Requires="wps">
            <w:drawing>
              <wp:anchor distT="0" distB="0" distL="114300" distR="114300" simplePos="0" relativeHeight="251668480" behindDoc="0" locked="0" layoutInCell="1" allowOverlap="1" wp14:anchorId="46308233" wp14:editId="4DFFC87A">
                <wp:simplePos x="0" y="0"/>
                <wp:positionH relativeFrom="column">
                  <wp:posOffset>3007360</wp:posOffset>
                </wp:positionH>
                <wp:positionV relativeFrom="paragraph">
                  <wp:posOffset>2741295</wp:posOffset>
                </wp:positionV>
                <wp:extent cx="276225" cy="233680"/>
                <wp:effectExtent l="0" t="0" r="9525" b="0"/>
                <wp:wrapNone/>
                <wp:docPr id="32" name="Zone de texte 32"/>
                <wp:cNvGraphicFramePr/>
                <a:graphic xmlns:a="http://schemas.openxmlformats.org/drawingml/2006/main">
                  <a:graphicData uri="http://schemas.microsoft.com/office/word/2010/wordprocessingShape">
                    <wps:wsp>
                      <wps:cNvSpPr txBox="1"/>
                      <wps:spPr>
                        <a:xfrm>
                          <a:off x="0" y="0"/>
                          <a:ext cx="276225" cy="2336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9A70F16" w14:textId="77777777" w:rsidR="002C4287" w:rsidRPr="00FB0C64" w:rsidRDefault="002C4287" w:rsidP="00150C3F">
                            <w:pPr>
                              <w:rPr>
                                <w:rFonts w:ascii="Arial" w:hAnsi="Arial" w:cs="Arial"/>
                              </w:rPr>
                            </w:pPr>
                            <w:r>
                              <w:rPr>
                                <w:rFonts w:ascii="Arial" w:hAnsi="Arial" w:cs="Arial"/>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308233" id="Zone de texte 32" o:spid="_x0000_s1028" type="#_x0000_t202" style="position:absolute;left:0;text-align:left;margin-left:236.8pt;margin-top:215.85pt;width:21.75pt;height:18.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" fillcolor="white [3201]" stroked="f" strokeweight=".5pt">
                <v:textbox>
                  <w:txbxContent>
                    <w:p w14:paraId="79A70F16" w14:textId="77777777" w:rsidR="002C4287" w:rsidRPr="00FB0C64" w:rsidRDefault="002C4287" w:rsidP="00150C3F">
                      <w:pPr>
                        <w:rPr>
                          <w:rFonts w:ascii="Arial" w:hAnsi="Arial" w:cs="Arial"/>
                        </w:rPr>
                      </w:pPr>
                      <w:r>
                        <w:rPr>
                          <w:rFonts w:ascii="Arial" w:hAnsi="Arial" w:cs="Arial"/>
                        </w:rPr>
                        <w:t>C</w:t>
                      </w:r>
                    </w:p>
                  </w:txbxContent>
                </v:textbox>
              </v:shape>
            </w:pict>
          </mc:Fallback>
        </mc:AlternateContent>
      </w:r>
      <w:r w:rsidR="00150C3F" w:rsidRPr="00150C3F">
        <w:rPr>
          <w:rFonts w:ascii="Arial" w:hAnsi="Arial" w:cs="Arial"/>
          <w:noProof/>
        </w:rPr>
        <mc:AlternateContent>
          <mc:Choice Requires="wps">
            <w:drawing>
              <wp:anchor distT="0" distB="0" distL="114300" distR="114300" simplePos="0" relativeHeight="251666432" behindDoc="0" locked="0" layoutInCell="1" allowOverlap="1" wp14:anchorId="68BAC403" wp14:editId="5FFEA32B">
                <wp:simplePos x="0" y="0"/>
                <wp:positionH relativeFrom="column">
                  <wp:posOffset>20320</wp:posOffset>
                </wp:positionH>
                <wp:positionV relativeFrom="paragraph">
                  <wp:posOffset>6350</wp:posOffset>
                </wp:positionV>
                <wp:extent cx="276225" cy="233680"/>
                <wp:effectExtent l="0" t="0" r="9525" b="0"/>
                <wp:wrapNone/>
                <wp:docPr id="30" name="Zone de texte 30"/>
                <wp:cNvGraphicFramePr/>
                <a:graphic xmlns:a="http://schemas.openxmlformats.org/drawingml/2006/main">
                  <a:graphicData uri="http://schemas.microsoft.com/office/word/2010/wordprocessingShape">
                    <wps:wsp>
                      <wps:cNvSpPr txBox="1"/>
                      <wps:spPr>
                        <a:xfrm>
                          <a:off x="0" y="0"/>
                          <a:ext cx="276225" cy="2336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535621D" w14:textId="77777777" w:rsidR="002C4287" w:rsidRPr="00FB0C64" w:rsidRDefault="002C4287" w:rsidP="00150C3F">
                            <w:pPr>
                              <w:rPr>
                                <w:rFonts w:ascii="Arial" w:hAnsi="Arial" w:cs="Arial"/>
                              </w:rPr>
                            </w:pPr>
                            <w:r w:rsidRPr="00FB0C64">
                              <w:rPr>
                                <w:rFonts w:ascii="Arial" w:hAnsi="Arial" w:cs="Arial"/>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BAC403" id="Zone de texte 30" o:spid="_x0000_s1029" type="#_x0000_t202" style="position:absolute;left:0;text-align:left;margin-left:1.6pt;margin-top:.5pt;width:21.75pt;height:18.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" fillcolor="white [3201]" stroked="f" strokeweight=".5pt">
                <v:textbox>
                  <w:txbxContent>
                    <w:p w14:paraId="6535621D" w14:textId="77777777" w:rsidR="002C4287" w:rsidRPr="00FB0C64" w:rsidRDefault="002C4287" w:rsidP="00150C3F">
                      <w:pPr>
                        <w:rPr>
                          <w:rFonts w:ascii="Arial" w:hAnsi="Arial" w:cs="Arial"/>
                        </w:rPr>
                      </w:pPr>
                      <w:r w:rsidRPr="00FB0C64">
                        <w:rPr>
                          <w:rFonts w:ascii="Arial" w:hAnsi="Arial" w:cs="Arial"/>
                        </w:rPr>
                        <w:t>A</w:t>
                      </w:r>
                    </w:p>
                  </w:txbxContent>
                </v:textbox>
              </v:shape>
            </w:pict>
          </mc:Fallback>
        </mc:AlternateContent>
      </w:r>
      <w:r w:rsidR="00150C3F" w:rsidRPr="00150C3F">
        <w:rPr>
          <w:rFonts w:ascii="Arial" w:hAnsi="Arial" w:cs="Arial"/>
          <w:noProof/>
        </w:rPr>
        <mc:AlternateContent>
          <mc:Choice Requires="wpg">
            <w:drawing>
              <wp:anchor distT="0" distB="0" distL="114300" distR="114300" simplePos="0" relativeHeight="251665408" behindDoc="0" locked="0" layoutInCell="1" allowOverlap="1" wp14:anchorId="46C6A108" wp14:editId="4D1C85C6">
                <wp:simplePos x="0" y="0"/>
                <wp:positionH relativeFrom="column">
                  <wp:posOffset>1488558</wp:posOffset>
                </wp:positionH>
                <wp:positionV relativeFrom="paragraph">
                  <wp:posOffset>272120</wp:posOffset>
                </wp:positionV>
                <wp:extent cx="2402958" cy="3508478"/>
                <wp:effectExtent l="38100" t="0" r="54610" b="53975"/>
                <wp:wrapNone/>
                <wp:docPr id="29" name="Groupe 29"/>
                <wp:cNvGraphicFramePr/>
                <a:graphic xmlns:a="http://schemas.openxmlformats.org/drawingml/2006/main">
                  <a:graphicData uri="http://schemas.microsoft.com/office/word/2010/wordprocessingGroup">
                    <wpg:wgp>
                      <wpg:cNvGrpSpPr/>
                      <wpg:grpSpPr>
                        <a:xfrm>
                          <a:off x="0" y="0"/>
                          <a:ext cx="2402958" cy="3508478"/>
                          <a:chOff x="0" y="0"/>
                          <a:chExt cx="2402958" cy="3508478"/>
                        </a:xfrm>
                      </wpg:grpSpPr>
                      <wps:wsp>
                        <wps:cNvPr id="25" name="Ellipse 25"/>
                        <wps:cNvSpPr/>
                        <wps:spPr>
                          <a:xfrm>
                            <a:off x="925033" y="0"/>
                            <a:ext cx="563526" cy="393404"/>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Connecteur droit avec flèche 26"/>
                        <wps:cNvCnPr/>
                        <wps:spPr>
                          <a:xfrm flipH="1">
                            <a:off x="0" y="372128"/>
                            <a:ext cx="1020396" cy="296649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7" name="Ellipse 27"/>
                        <wps:cNvSpPr/>
                        <wps:spPr>
                          <a:xfrm>
                            <a:off x="1020726" y="765544"/>
                            <a:ext cx="563245" cy="39306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Connecteur droit avec flèche 28"/>
                        <wps:cNvCnPr/>
                        <wps:spPr>
                          <a:xfrm>
                            <a:off x="1488558" y="1073888"/>
                            <a:ext cx="914400" cy="243459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6EE1BAA" id="Groupe 29" o:spid="_x0000_s1026" style="position:absolute;margin-left:117.2pt;margin-top:21.45pt;width:189.2pt;height:276.25pt;z-index:251665408;mso-height-relative:margin" coordsize="24029,35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">
                <v:oval id="Ellipse 25" o:spid="_x0000_s1027" style="position:absolute;left:9250;width:5635;height:39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" filled="f" strokecolor="red" strokeweight="2pt"/>
                <v:shape id="Connecteur droit avec flèche 26" o:spid="_x0000_s1028" type="#_x0000_t32" style="position:absolute;top:3721;width:10203;height:2966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" strokecolor="red">
                  <v:stroke endarrow="block"/>
                </v:shape>
                <v:oval id="Ellipse 27" o:spid="_x0000_s1029" style="position:absolute;left:10207;top:7655;width:5632;height:39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" filled="f" strokecolor="red" strokeweight="2pt"/>
                <v:shape id="Connecteur droit avec flèche 28" o:spid="_x0000_s1030" type="#_x0000_t32" style="position:absolute;left:14885;top:10738;width:9144;height:243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" strokecolor="red">
                  <v:stroke endarrow="block"/>
                </v:shape>
              </v:group>
            </w:pict>
          </mc:Fallback>
        </mc:AlternateContent>
      </w:r>
      <w:r w:rsidR="00150C3F" w:rsidRPr="00150C3F">
        <w:rPr>
          <w:rFonts w:ascii="Arial" w:hAnsi="Arial" w:cs="Arial"/>
          <w:noProof/>
        </w:rPr>
        <w:drawing>
          <wp:inline distT="0" distB="0" distL="0" distR="0" wp14:anchorId="5A44DCE9" wp14:editId="1EDBCAA3">
            <wp:extent cx="5953125" cy="2593975"/>
            <wp:effectExtent l="0" t="0" r="9525"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2">
                      <a:extLst>
                        <a:ext uri="{28A0092B-C50C-407E-A947-70E740481C1C}">
                          <a14:useLocalDpi xmlns:a14="http://schemas.microsoft.com/office/drawing/2010/main" val="0"/>
                        </a:ext>
                      </a:extLst>
                    </a:blip>
                    <a:srcRect l="-1" r="-364"/>
                    <a:stretch/>
                  </pic:blipFill>
                  <pic:spPr bwMode="auto">
                    <a:xfrm>
                      <a:off x="0" y="0"/>
                      <a:ext cx="5954583" cy="2594610"/>
                    </a:xfrm>
                    <a:prstGeom prst="rect">
                      <a:avLst/>
                    </a:prstGeom>
                    <a:noFill/>
                    <a:ln>
                      <a:noFill/>
                    </a:ln>
                    <a:extLst>
                      <a:ext uri="{53640926-AAD7-44D8-BBD7-CCE9431645EC}">
                        <a14:shadowObscured xmlns:a14="http://schemas.microsoft.com/office/drawing/2010/main"/>
                      </a:ext>
                    </a:extLst>
                  </pic:spPr>
                </pic:pic>
              </a:graphicData>
            </a:graphic>
          </wp:inline>
        </w:drawing>
      </w:r>
    </w:p>
    <w:p w14:paraId="76D5A170" w14:textId="77777777" w:rsidR="00150C3F" w:rsidRPr="00703B26" w:rsidRDefault="00150C3F" w:rsidP="003C0CF7">
      <w:pPr>
        <w:pStyle w:val="Body"/>
        <w:ind w:right="-1290"/>
        <w:rPr>
          <w:rFonts w:ascii="Arial" w:hAnsi="Arial" w:cs="Arial"/>
        </w:rPr>
      </w:pPr>
      <w:r w:rsidRPr="00150C3F">
        <w:rPr>
          <w:rFonts w:ascii="Arial" w:hAnsi="Arial" w:cs="Arial"/>
          <w:noProof/>
        </w:rPr>
        <mc:AlternateContent>
          <mc:Choice Requires="wps">
            <w:drawing>
              <wp:anchor distT="0" distB="0" distL="114300" distR="114300" simplePos="0" relativeHeight="251667456" behindDoc="0" locked="0" layoutInCell="1" allowOverlap="1" wp14:anchorId="70F98995" wp14:editId="30200613">
                <wp:simplePos x="0" y="0"/>
                <wp:positionH relativeFrom="column">
                  <wp:posOffset>20320</wp:posOffset>
                </wp:positionH>
                <wp:positionV relativeFrom="paragraph">
                  <wp:posOffset>16348</wp:posOffset>
                </wp:positionV>
                <wp:extent cx="276225" cy="233680"/>
                <wp:effectExtent l="0" t="0" r="9525" b="0"/>
                <wp:wrapNone/>
                <wp:docPr id="31" name="Zone de texte 31"/>
                <wp:cNvGraphicFramePr/>
                <a:graphic xmlns:a="http://schemas.openxmlformats.org/drawingml/2006/main">
                  <a:graphicData uri="http://schemas.microsoft.com/office/word/2010/wordprocessingShape">
                    <wps:wsp>
                      <wps:cNvSpPr txBox="1"/>
                      <wps:spPr>
                        <a:xfrm>
                          <a:off x="0" y="0"/>
                          <a:ext cx="276225" cy="2336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15433A3" w14:textId="77777777" w:rsidR="002C4287" w:rsidRPr="00FB0C64" w:rsidRDefault="002C4287" w:rsidP="00150C3F">
                            <w:pPr>
                              <w:rPr>
                                <w:rFonts w:ascii="Arial" w:hAnsi="Arial" w:cs="Arial"/>
                              </w:rPr>
                            </w:pPr>
                            <w:r>
                              <w:rPr>
                                <w:rFonts w:ascii="Arial" w:hAnsi="Arial" w:cs="Arial"/>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F98995" id="Zone de texte 31" o:spid="_x0000_s1030" type="#_x0000_t202" style="position:absolute;left:0;text-align:left;margin-left:1.6pt;margin-top:1.3pt;width:21.75pt;height:18.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" fillcolor="white [3201]" stroked="f" strokeweight=".5pt">
                <v:textbox>
                  <w:txbxContent>
                    <w:p w14:paraId="015433A3" w14:textId="77777777" w:rsidR="002C4287" w:rsidRPr="00FB0C64" w:rsidRDefault="002C4287" w:rsidP="00150C3F">
                      <w:pPr>
                        <w:rPr>
                          <w:rFonts w:ascii="Arial" w:hAnsi="Arial" w:cs="Arial"/>
                        </w:rPr>
                      </w:pPr>
                      <w:r>
                        <w:rPr>
                          <w:rFonts w:ascii="Arial" w:hAnsi="Arial" w:cs="Arial"/>
                        </w:rPr>
                        <w:t>B</w:t>
                      </w:r>
                    </w:p>
                  </w:txbxContent>
                </v:textbox>
              </v:shape>
            </w:pict>
          </mc:Fallback>
        </mc:AlternateContent>
      </w:r>
      <w:r w:rsidRPr="00150C3F">
        <w:rPr>
          <w:rFonts w:ascii="Arial" w:hAnsi="Arial" w:cs="Arial"/>
          <w:noProof/>
        </w:rPr>
        <w:drawing>
          <wp:inline distT="0" distB="0" distL="0" distR="0" wp14:anchorId="5795E4F0" wp14:editId="2C7CA374">
            <wp:extent cx="2955925" cy="2296795"/>
            <wp:effectExtent l="0" t="0" r="0" b="8255"/>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55925" cy="2296795"/>
                    </a:xfrm>
                    <a:prstGeom prst="rect">
                      <a:avLst/>
                    </a:prstGeom>
                    <a:noFill/>
                    <a:ln>
                      <a:noFill/>
                    </a:ln>
                  </pic:spPr>
                </pic:pic>
              </a:graphicData>
            </a:graphic>
          </wp:inline>
        </w:drawing>
      </w:r>
      <w:r w:rsidR="006C0785" w:rsidRPr="00703B26">
        <w:rPr>
          <w:rFonts w:ascii="Arial" w:hAnsi="Arial" w:cs="Arial"/>
        </w:rPr>
        <w:t xml:space="preserve"> </w:t>
      </w:r>
      <w:r w:rsidRPr="00150C3F">
        <w:rPr>
          <w:rFonts w:ascii="Arial" w:hAnsi="Arial" w:cs="Arial"/>
          <w:noProof/>
        </w:rPr>
        <w:drawing>
          <wp:inline distT="0" distB="0" distL="0" distR="0" wp14:anchorId="449771EE" wp14:editId="00FA9AAC">
            <wp:extent cx="2955925" cy="2306955"/>
            <wp:effectExtent l="0" t="0" r="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55925" cy="2306955"/>
                    </a:xfrm>
                    <a:prstGeom prst="rect">
                      <a:avLst/>
                    </a:prstGeom>
                    <a:noFill/>
                    <a:ln>
                      <a:noFill/>
                    </a:ln>
                  </pic:spPr>
                </pic:pic>
              </a:graphicData>
            </a:graphic>
          </wp:inline>
        </w:drawing>
      </w:r>
    </w:p>
    <w:p w14:paraId="7C9F2AC3" w14:textId="77777777" w:rsidR="00150C3F" w:rsidRPr="00150C3F" w:rsidRDefault="00150C3F" w:rsidP="00150C3F">
      <w:pPr>
        <w:pStyle w:val="Body"/>
        <w:rPr>
          <w:rFonts w:ascii="Arial" w:hAnsi="Arial" w:cs="Arial"/>
        </w:rPr>
      </w:pPr>
      <w:r w:rsidRPr="00150C3F">
        <w:rPr>
          <w:rFonts w:ascii="Arial" w:hAnsi="Arial" w:cs="Arial"/>
          <w:b/>
        </w:rPr>
        <w:t xml:space="preserve">Fig. 7: Discharge of wastewater from the Man slaughterhouse. A = overview of the slaughterhouse, B = wastewater pipe to the Koh River, C = wastewater inlet into the river. </w:t>
      </w:r>
    </w:p>
    <w:p w14:paraId="01387C65" w14:textId="77777777" w:rsidR="00150C3F" w:rsidRPr="00150C3F" w:rsidRDefault="00150C3F" w:rsidP="00150C3F">
      <w:pPr>
        <w:pStyle w:val="Body"/>
        <w:rPr>
          <w:rFonts w:ascii="Arial" w:hAnsi="Arial" w:cs="Arial"/>
        </w:rPr>
      </w:pPr>
    </w:p>
    <w:p w14:paraId="6F08E46A" w14:textId="77777777" w:rsidR="00150C3F" w:rsidRPr="00150C3F" w:rsidRDefault="00150C3F" w:rsidP="00150C3F">
      <w:pPr>
        <w:pStyle w:val="Body"/>
        <w:rPr>
          <w:rFonts w:ascii="Arial" w:hAnsi="Arial" w:cs="Arial"/>
        </w:rPr>
      </w:pPr>
    </w:p>
    <w:p w14:paraId="432F996A" w14:textId="77777777" w:rsidR="00150C3F" w:rsidRPr="00150C3F" w:rsidRDefault="00150C3F" w:rsidP="00150C3F">
      <w:pPr>
        <w:pStyle w:val="Body"/>
        <w:rPr>
          <w:rFonts w:ascii="Arial" w:hAnsi="Arial" w:cs="Arial"/>
        </w:rPr>
      </w:pPr>
    </w:p>
    <w:p w14:paraId="141D53E6" w14:textId="77777777" w:rsidR="00150C3F" w:rsidRPr="00150C3F" w:rsidRDefault="00150C3F" w:rsidP="00150C3F">
      <w:pPr>
        <w:pStyle w:val="Body"/>
        <w:rPr>
          <w:rFonts w:ascii="Arial" w:hAnsi="Arial" w:cs="Arial"/>
        </w:rPr>
      </w:pPr>
    </w:p>
    <w:p w14:paraId="4428509B" w14:textId="77777777" w:rsidR="00150C3F" w:rsidRPr="00150C3F" w:rsidRDefault="00150C3F" w:rsidP="00150C3F">
      <w:pPr>
        <w:pStyle w:val="Body"/>
        <w:rPr>
          <w:rFonts w:ascii="Arial" w:hAnsi="Arial" w:cs="Arial"/>
        </w:rPr>
      </w:pPr>
    </w:p>
    <w:p w14:paraId="59A93109" w14:textId="77777777" w:rsidR="00150C3F" w:rsidRPr="00150C3F" w:rsidRDefault="00150C3F" w:rsidP="002704DA">
      <w:pPr>
        <w:pStyle w:val="Body"/>
        <w:jc w:val="center"/>
        <w:rPr>
          <w:rFonts w:ascii="Arial" w:hAnsi="Arial" w:cs="Arial"/>
        </w:rPr>
      </w:pPr>
      <w:r w:rsidRPr="00150C3F">
        <w:rPr>
          <w:rFonts w:ascii="Arial" w:hAnsi="Arial" w:cs="Arial"/>
          <w:noProof/>
        </w:rPr>
        <w:lastRenderedPageBreak/>
        <mc:AlternateContent>
          <mc:Choice Requires="wps">
            <w:drawing>
              <wp:anchor distT="0" distB="0" distL="114300" distR="114300" simplePos="0" relativeHeight="251662336" behindDoc="0" locked="0" layoutInCell="1" allowOverlap="1" wp14:anchorId="290C587B" wp14:editId="59AB2FAA">
                <wp:simplePos x="0" y="0"/>
                <wp:positionH relativeFrom="column">
                  <wp:posOffset>414020</wp:posOffset>
                </wp:positionH>
                <wp:positionV relativeFrom="paragraph">
                  <wp:posOffset>2919568</wp:posOffset>
                </wp:positionV>
                <wp:extent cx="276225" cy="233680"/>
                <wp:effectExtent l="0" t="0" r="9525" b="0"/>
                <wp:wrapNone/>
                <wp:docPr id="20" name="Zone de texte 20"/>
                <wp:cNvGraphicFramePr/>
                <a:graphic xmlns:a="http://schemas.openxmlformats.org/drawingml/2006/main">
                  <a:graphicData uri="http://schemas.microsoft.com/office/word/2010/wordprocessingShape">
                    <wps:wsp>
                      <wps:cNvSpPr txBox="1"/>
                      <wps:spPr>
                        <a:xfrm>
                          <a:off x="0" y="0"/>
                          <a:ext cx="276225" cy="2336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E68C8FB" w14:textId="77777777" w:rsidR="002C4287" w:rsidRPr="00FB0C64" w:rsidRDefault="002C4287" w:rsidP="00150C3F">
                            <w:pPr>
                              <w:rPr>
                                <w:rFonts w:ascii="Arial" w:hAnsi="Arial" w:cs="Arial"/>
                              </w:rPr>
                            </w:pPr>
                            <w:r>
                              <w:rPr>
                                <w:rFonts w:ascii="Arial" w:hAnsi="Arial" w:cs="Arial"/>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0C587B" id="Zone de texte 20" o:spid="_x0000_s1031" type="#_x0000_t202" style="position:absolute;left:0;text-align:left;margin-left:32.6pt;margin-top:229.9pt;width:21.75pt;height:18.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" fillcolor="white [3201]" stroked="f" strokeweight=".5pt">
                <v:textbox>
                  <w:txbxContent>
                    <w:p w14:paraId="3E68C8FB" w14:textId="77777777" w:rsidR="002C4287" w:rsidRPr="00FB0C64" w:rsidRDefault="002C4287" w:rsidP="00150C3F">
                      <w:pPr>
                        <w:rPr>
                          <w:rFonts w:ascii="Arial" w:hAnsi="Arial" w:cs="Arial"/>
                        </w:rPr>
                      </w:pPr>
                      <w:r>
                        <w:rPr>
                          <w:rFonts w:ascii="Arial" w:hAnsi="Arial" w:cs="Arial"/>
                        </w:rPr>
                        <w:t>C</w:t>
                      </w:r>
                    </w:p>
                  </w:txbxContent>
                </v:textbox>
              </v:shape>
            </w:pict>
          </mc:Fallback>
        </mc:AlternateContent>
      </w:r>
      <w:r w:rsidRPr="00150C3F">
        <w:rPr>
          <w:rFonts w:ascii="Arial" w:hAnsi="Arial" w:cs="Arial"/>
          <w:noProof/>
        </w:rPr>
        <mc:AlternateContent>
          <mc:Choice Requires="wps">
            <w:drawing>
              <wp:anchor distT="0" distB="0" distL="114300" distR="114300" simplePos="0" relativeHeight="251663360" behindDoc="0" locked="0" layoutInCell="1" allowOverlap="1" wp14:anchorId="17506EF4" wp14:editId="03BD4EE0">
                <wp:simplePos x="0" y="0"/>
                <wp:positionH relativeFrom="column">
                  <wp:posOffset>3390900</wp:posOffset>
                </wp:positionH>
                <wp:positionV relativeFrom="paragraph">
                  <wp:posOffset>2919568</wp:posOffset>
                </wp:positionV>
                <wp:extent cx="276225" cy="233680"/>
                <wp:effectExtent l="0" t="0" r="9525" b="0"/>
                <wp:wrapNone/>
                <wp:docPr id="21" name="Zone de texte 21"/>
                <wp:cNvGraphicFramePr/>
                <a:graphic xmlns:a="http://schemas.openxmlformats.org/drawingml/2006/main">
                  <a:graphicData uri="http://schemas.microsoft.com/office/word/2010/wordprocessingShape">
                    <wps:wsp>
                      <wps:cNvSpPr txBox="1"/>
                      <wps:spPr>
                        <a:xfrm>
                          <a:off x="0" y="0"/>
                          <a:ext cx="276225" cy="2336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C3AFEED" w14:textId="77777777" w:rsidR="002C4287" w:rsidRPr="00FB0C64" w:rsidRDefault="002C4287" w:rsidP="00150C3F">
                            <w:pPr>
                              <w:rPr>
                                <w:rFonts w:ascii="Arial" w:hAnsi="Arial" w:cs="Arial"/>
                              </w:rPr>
                            </w:pPr>
                            <w:r>
                              <w:rPr>
                                <w:rFonts w:ascii="Arial" w:hAnsi="Arial" w:cs="Arial"/>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506EF4" id="Zone de texte 21" o:spid="_x0000_s1032" type="#_x0000_t202" style="position:absolute;left:0;text-align:left;margin-left:267pt;margin-top:229.9pt;width:21.75pt;height:18.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" fillcolor="white [3201]" stroked="f" strokeweight=".5pt">
                <v:textbox>
                  <w:txbxContent>
                    <w:p w14:paraId="0C3AFEED" w14:textId="77777777" w:rsidR="002C4287" w:rsidRPr="00FB0C64" w:rsidRDefault="002C4287" w:rsidP="00150C3F">
                      <w:pPr>
                        <w:rPr>
                          <w:rFonts w:ascii="Arial" w:hAnsi="Arial" w:cs="Arial"/>
                        </w:rPr>
                      </w:pPr>
                      <w:r>
                        <w:rPr>
                          <w:rFonts w:ascii="Arial" w:hAnsi="Arial" w:cs="Arial"/>
                        </w:rPr>
                        <w:t>D</w:t>
                      </w:r>
                    </w:p>
                  </w:txbxContent>
                </v:textbox>
              </v:shape>
            </w:pict>
          </mc:Fallback>
        </mc:AlternateContent>
      </w:r>
      <w:r w:rsidRPr="00150C3F">
        <w:rPr>
          <w:rFonts w:ascii="Arial" w:hAnsi="Arial" w:cs="Arial"/>
          <w:noProof/>
        </w:rPr>
        <mc:AlternateContent>
          <mc:Choice Requires="wps">
            <w:drawing>
              <wp:anchor distT="0" distB="0" distL="114300" distR="114300" simplePos="0" relativeHeight="251664384" behindDoc="0" locked="0" layoutInCell="1" allowOverlap="1" wp14:anchorId="10879EC0" wp14:editId="3DE1E825">
                <wp:simplePos x="0" y="0"/>
                <wp:positionH relativeFrom="column">
                  <wp:posOffset>806923</wp:posOffset>
                </wp:positionH>
                <wp:positionV relativeFrom="paragraph">
                  <wp:posOffset>20320</wp:posOffset>
                </wp:positionV>
                <wp:extent cx="276225" cy="233680"/>
                <wp:effectExtent l="0" t="0" r="9525" b="0"/>
                <wp:wrapNone/>
                <wp:docPr id="18" name="Zone de texte 18"/>
                <wp:cNvGraphicFramePr/>
                <a:graphic xmlns:a="http://schemas.openxmlformats.org/drawingml/2006/main">
                  <a:graphicData uri="http://schemas.microsoft.com/office/word/2010/wordprocessingShape">
                    <wps:wsp>
                      <wps:cNvSpPr txBox="1"/>
                      <wps:spPr>
                        <a:xfrm>
                          <a:off x="0" y="0"/>
                          <a:ext cx="276225" cy="2336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11D9A3E" w14:textId="77777777" w:rsidR="002C4287" w:rsidRPr="00FB0C64" w:rsidRDefault="002C4287" w:rsidP="00150C3F">
                            <w:pPr>
                              <w:rPr>
                                <w:rFonts w:ascii="Arial" w:hAnsi="Arial" w:cs="Arial"/>
                              </w:rPr>
                            </w:pPr>
                            <w:r w:rsidRPr="00FB0C64">
                              <w:rPr>
                                <w:rFonts w:ascii="Arial" w:hAnsi="Arial" w:cs="Arial"/>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879EC0" id="Zone de texte 18" o:spid="_x0000_s1033" type="#_x0000_t202" style="position:absolute;left:0;text-align:left;margin-left:63.55pt;margin-top:1.6pt;width:21.75pt;height:18.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" fillcolor="white [3201]" stroked="f" strokeweight=".5pt">
                <v:textbox>
                  <w:txbxContent>
                    <w:p w14:paraId="511D9A3E" w14:textId="77777777" w:rsidR="002C4287" w:rsidRPr="00FB0C64" w:rsidRDefault="002C4287" w:rsidP="00150C3F">
                      <w:pPr>
                        <w:rPr>
                          <w:rFonts w:ascii="Arial" w:hAnsi="Arial" w:cs="Arial"/>
                        </w:rPr>
                      </w:pPr>
                      <w:r w:rsidRPr="00FB0C64">
                        <w:rPr>
                          <w:rFonts w:ascii="Arial" w:hAnsi="Arial" w:cs="Arial"/>
                        </w:rPr>
                        <w:t>A</w:t>
                      </w:r>
                    </w:p>
                  </w:txbxContent>
                </v:textbox>
              </v:shape>
            </w:pict>
          </mc:Fallback>
        </mc:AlternateContent>
      </w:r>
      <w:r w:rsidRPr="00150C3F">
        <w:rPr>
          <w:rFonts w:ascii="Arial" w:hAnsi="Arial" w:cs="Arial"/>
          <w:noProof/>
        </w:rPr>
        <mc:AlternateContent>
          <mc:Choice Requires="wps">
            <w:drawing>
              <wp:anchor distT="0" distB="0" distL="114300" distR="114300" simplePos="0" relativeHeight="251661312" behindDoc="0" locked="0" layoutInCell="1" allowOverlap="1" wp14:anchorId="1E93965B" wp14:editId="1EFBDC67">
                <wp:simplePos x="0" y="0"/>
                <wp:positionH relativeFrom="column">
                  <wp:posOffset>2997835</wp:posOffset>
                </wp:positionH>
                <wp:positionV relativeFrom="paragraph">
                  <wp:posOffset>6823</wp:posOffset>
                </wp:positionV>
                <wp:extent cx="276225" cy="233680"/>
                <wp:effectExtent l="0" t="0" r="9525" b="0"/>
                <wp:wrapNone/>
                <wp:docPr id="19" name="Zone de texte 19"/>
                <wp:cNvGraphicFramePr/>
                <a:graphic xmlns:a="http://schemas.openxmlformats.org/drawingml/2006/main">
                  <a:graphicData uri="http://schemas.microsoft.com/office/word/2010/wordprocessingShape">
                    <wps:wsp>
                      <wps:cNvSpPr txBox="1"/>
                      <wps:spPr>
                        <a:xfrm>
                          <a:off x="0" y="0"/>
                          <a:ext cx="276225" cy="2336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BDE05ED" w14:textId="77777777" w:rsidR="002C4287" w:rsidRPr="00FB0C64" w:rsidRDefault="002C4287" w:rsidP="00150C3F">
                            <w:pPr>
                              <w:rPr>
                                <w:rFonts w:ascii="Arial" w:hAnsi="Arial" w:cs="Arial"/>
                              </w:rPr>
                            </w:pPr>
                            <w:r>
                              <w:rPr>
                                <w:rFonts w:ascii="Arial" w:hAnsi="Arial" w:cs="Arial"/>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93965B" id="Zone de texte 19" o:spid="_x0000_s1034" type="#_x0000_t202" style="position:absolute;left:0;text-align:left;margin-left:236.05pt;margin-top:.55pt;width:21.75pt;height:18.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" fillcolor="white [3201]" stroked="f" strokeweight=".5pt">
                <v:textbox>
                  <w:txbxContent>
                    <w:p w14:paraId="2BDE05ED" w14:textId="77777777" w:rsidR="002C4287" w:rsidRPr="00FB0C64" w:rsidRDefault="002C4287" w:rsidP="00150C3F">
                      <w:pPr>
                        <w:rPr>
                          <w:rFonts w:ascii="Arial" w:hAnsi="Arial" w:cs="Arial"/>
                        </w:rPr>
                      </w:pPr>
                      <w:r>
                        <w:rPr>
                          <w:rFonts w:ascii="Arial" w:hAnsi="Arial" w:cs="Arial"/>
                        </w:rPr>
                        <w:t>B</w:t>
                      </w:r>
                    </w:p>
                  </w:txbxContent>
                </v:textbox>
              </v:shape>
            </w:pict>
          </mc:Fallback>
        </mc:AlternateContent>
      </w:r>
      <w:r w:rsidRPr="00150C3F">
        <w:rPr>
          <w:rFonts w:ascii="Arial" w:hAnsi="Arial" w:cs="Arial"/>
          <w:noProof/>
        </w:rPr>
        <w:drawing>
          <wp:inline distT="0" distB="0" distL="0" distR="0" wp14:anchorId="3F432FDD" wp14:editId="0F8FFFF7">
            <wp:extent cx="2158365" cy="2870835"/>
            <wp:effectExtent l="0" t="0" r="0" b="5715"/>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58365" cy="2870835"/>
                    </a:xfrm>
                    <a:prstGeom prst="rect">
                      <a:avLst/>
                    </a:prstGeom>
                    <a:noFill/>
                    <a:ln>
                      <a:noFill/>
                    </a:ln>
                  </pic:spPr>
                </pic:pic>
              </a:graphicData>
            </a:graphic>
          </wp:inline>
        </w:drawing>
      </w:r>
      <w:r w:rsidR="002704DA">
        <w:rPr>
          <w:rFonts w:ascii="Arial" w:hAnsi="Arial" w:cs="Arial"/>
        </w:rPr>
        <w:t xml:space="preserve"> </w:t>
      </w:r>
      <w:r w:rsidRPr="00150C3F">
        <w:rPr>
          <w:rFonts w:ascii="Arial" w:hAnsi="Arial" w:cs="Arial"/>
          <w:noProof/>
        </w:rPr>
        <w:drawing>
          <wp:inline distT="0" distB="0" distL="0" distR="0" wp14:anchorId="225B4F92" wp14:editId="2408474B">
            <wp:extent cx="2158365" cy="2870835"/>
            <wp:effectExtent l="0" t="0" r="0" b="5715"/>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58365" cy="2870835"/>
                    </a:xfrm>
                    <a:prstGeom prst="rect">
                      <a:avLst/>
                    </a:prstGeom>
                    <a:noFill/>
                    <a:ln>
                      <a:noFill/>
                    </a:ln>
                  </pic:spPr>
                </pic:pic>
              </a:graphicData>
            </a:graphic>
          </wp:inline>
        </w:drawing>
      </w:r>
      <w:r w:rsidRPr="00150C3F">
        <w:rPr>
          <w:rFonts w:ascii="Arial" w:hAnsi="Arial" w:cs="Arial"/>
          <w:noProof/>
        </w:rPr>
        <w:drawing>
          <wp:inline distT="0" distB="0" distL="0" distR="0" wp14:anchorId="6CA3C503" wp14:editId="61C9E9D7">
            <wp:extent cx="2934335" cy="2881630"/>
            <wp:effectExtent l="0" t="0" r="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34335" cy="2881630"/>
                    </a:xfrm>
                    <a:prstGeom prst="rect">
                      <a:avLst/>
                    </a:prstGeom>
                    <a:noFill/>
                    <a:ln>
                      <a:noFill/>
                    </a:ln>
                  </pic:spPr>
                </pic:pic>
              </a:graphicData>
            </a:graphic>
          </wp:inline>
        </w:drawing>
      </w:r>
      <w:r w:rsidR="003C0CF7">
        <w:rPr>
          <w:rFonts w:ascii="Arial" w:hAnsi="Arial" w:cs="Arial"/>
        </w:rPr>
        <w:t xml:space="preserve"> </w:t>
      </w:r>
      <w:r w:rsidRPr="00150C3F">
        <w:rPr>
          <w:rFonts w:ascii="Arial" w:hAnsi="Arial" w:cs="Arial"/>
          <w:noProof/>
        </w:rPr>
        <w:drawing>
          <wp:inline distT="0" distB="0" distL="0" distR="0" wp14:anchorId="1A1CD0B9" wp14:editId="5E800719">
            <wp:extent cx="2158365" cy="2870835"/>
            <wp:effectExtent l="0" t="0" r="0" b="5715"/>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58365" cy="2870835"/>
                    </a:xfrm>
                    <a:prstGeom prst="rect">
                      <a:avLst/>
                    </a:prstGeom>
                    <a:noFill/>
                    <a:ln>
                      <a:noFill/>
                    </a:ln>
                  </pic:spPr>
                </pic:pic>
              </a:graphicData>
            </a:graphic>
          </wp:inline>
        </w:drawing>
      </w:r>
    </w:p>
    <w:p w14:paraId="4ACB013B" w14:textId="77777777" w:rsidR="00150C3F" w:rsidRPr="00150C3F" w:rsidRDefault="00150C3F" w:rsidP="00150C3F">
      <w:pPr>
        <w:pStyle w:val="Body"/>
        <w:rPr>
          <w:rFonts w:ascii="Arial" w:hAnsi="Arial" w:cs="Arial"/>
        </w:rPr>
      </w:pPr>
      <w:r w:rsidRPr="00150C3F">
        <w:rPr>
          <w:rFonts w:ascii="Arial" w:hAnsi="Arial" w:cs="Arial"/>
          <w:b/>
        </w:rPr>
        <w:t>Fig. 8: Path of wastewater from the Daloa slaughterhouse during discharge. A = wastewater pipe within the slaughterhouse; B and C = runoff on the slaughterhouse site; C = runoff outside the slaughterhouse site.</w:t>
      </w:r>
    </w:p>
    <w:p w14:paraId="68FB21E7" w14:textId="77777777" w:rsidR="00150C3F" w:rsidRPr="00150C3F" w:rsidRDefault="00150C3F" w:rsidP="00150C3F">
      <w:pPr>
        <w:pStyle w:val="Body"/>
        <w:rPr>
          <w:rFonts w:ascii="Arial" w:hAnsi="Arial" w:cs="Arial"/>
        </w:rPr>
      </w:pPr>
    </w:p>
    <w:p w14:paraId="05508339" w14:textId="77777777" w:rsidR="00150C3F" w:rsidRPr="00150C3F" w:rsidRDefault="00150C3F" w:rsidP="00C06FCD">
      <w:pPr>
        <w:pStyle w:val="Body"/>
        <w:spacing w:after="60"/>
        <w:rPr>
          <w:rFonts w:ascii="Arial" w:hAnsi="Arial" w:cs="Arial"/>
        </w:rPr>
      </w:pPr>
      <w:r w:rsidRPr="00150C3F">
        <w:rPr>
          <w:rFonts w:ascii="Arial" w:hAnsi="Arial" w:cs="Arial"/>
        </w:rPr>
        <w:t>Solid waste, such as rumen contents (the contents of the animals' stomachs), is usually disposed of with wastewater at both study sites (see Figures 7B, 7C, 8C and 8D).</w:t>
      </w:r>
    </w:p>
    <w:p w14:paraId="7CC6CF2F" w14:textId="77777777" w:rsidR="00150C3F" w:rsidRPr="00150C3F" w:rsidRDefault="00150C3F" w:rsidP="00C06FCD">
      <w:pPr>
        <w:pStyle w:val="Body"/>
        <w:spacing w:after="60"/>
        <w:rPr>
          <w:rFonts w:ascii="Arial" w:hAnsi="Arial" w:cs="Arial"/>
        </w:rPr>
      </w:pPr>
      <w:r w:rsidRPr="00150C3F">
        <w:rPr>
          <w:rFonts w:ascii="Arial" w:hAnsi="Arial" w:cs="Arial"/>
        </w:rPr>
        <w:t>The rest of the solid waste, such as horns, hooves and bones, is left on site (see Figure 9), exposed to the elements and scavenging animals (e.g. rats, cats and stray dogs).</w:t>
      </w:r>
    </w:p>
    <w:p w14:paraId="72074817" w14:textId="77777777" w:rsidR="00150C3F" w:rsidRPr="00150C3F" w:rsidRDefault="00150C3F" w:rsidP="00C06FCD">
      <w:pPr>
        <w:pStyle w:val="Body"/>
        <w:spacing w:after="60"/>
        <w:rPr>
          <w:rFonts w:ascii="Arial" w:hAnsi="Arial" w:cs="Arial"/>
        </w:rPr>
      </w:pPr>
    </w:p>
    <w:p w14:paraId="1C658AAD" w14:textId="77777777" w:rsidR="00150C3F" w:rsidRPr="00150C3F" w:rsidRDefault="00150C3F" w:rsidP="00150C3F">
      <w:pPr>
        <w:pStyle w:val="Body"/>
        <w:spacing w:after="0"/>
        <w:rPr>
          <w:rFonts w:ascii="Arial" w:hAnsi="Arial" w:cs="Arial"/>
        </w:rPr>
      </w:pPr>
    </w:p>
    <w:p w14:paraId="7E85CD1C" w14:textId="77777777" w:rsidR="00150C3F" w:rsidRPr="00150C3F" w:rsidRDefault="00150C3F" w:rsidP="00150C3F">
      <w:pPr>
        <w:pStyle w:val="Body"/>
        <w:rPr>
          <w:rFonts w:ascii="Arial" w:hAnsi="Arial" w:cs="Arial"/>
          <w:lang w:val="fr-FR"/>
        </w:rPr>
      </w:pPr>
      <w:r w:rsidRPr="00150C3F">
        <w:rPr>
          <w:rFonts w:ascii="Arial" w:hAnsi="Arial" w:cs="Arial"/>
          <w:noProof/>
        </w:rPr>
        <w:lastRenderedPageBreak/>
        <mc:AlternateContent>
          <mc:Choice Requires="wps">
            <w:drawing>
              <wp:anchor distT="0" distB="0" distL="114300" distR="114300" simplePos="0" relativeHeight="251674624" behindDoc="0" locked="0" layoutInCell="1" allowOverlap="1" wp14:anchorId="709D2544" wp14:editId="57ABA414">
                <wp:simplePos x="0" y="0"/>
                <wp:positionH relativeFrom="column">
                  <wp:posOffset>3604437</wp:posOffset>
                </wp:positionH>
                <wp:positionV relativeFrom="paragraph">
                  <wp:posOffset>1350113</wp:posOffset>
                </wp:positionV>
                <wp:extent cx="1977656" cy="850605"/>
                <wp:effectExtent l="0" t="0" r="22860" b="26035"/>
                <wp:wrapNone/>
                <wp:docPr id="40" name="Ellipse 40"/>
                <wp:cNvGraphicFramePr/>
                <a:graphic xmlns:a="http://schemas.openxmlformats.org/drawingml/2006/main">
                  <a:graphicData uri="http://schemas.microsoft.com/office/word/2010/wordprocessingShape">
                    <wps:wsp>
                      <wps:cNvSpPr/>
                      <wps:spPr>
                        <a:xfrm>
                          <a:off x="0" y="0"/>
                          <a:ext cx="1977656" cy="85060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C834FD9" id="Ellipse 40" o:spid="_x0000_s1026" style="position:absolute;margin-left:283.8pt;margin-top:106.3pt;width:155.7pt;height:6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" filled="f" strokecolor="red" strokeweight="2pt"/>
            </w:pict>
          </mc:Fallback>
        </mc:AlternateContent>
      </w:r>
      <w:r w:rsidRPr="00150C3F">
        <w:rPr>
          <w:rFonts w:ascii="Arial" w:hAnsi="Arial" w:cs="Arial"/>
          <w:noProof/>
        </w:rPr>
        <mc:AlternateContent>
          <mc:Choice Requires="wps">
            <w:drawing>
              <wp:anchor distT="0" distB="0" distL="114300" distR="114300" simplePos="0" relativeHeight="251673600" behindDoc="0" locked="0" layoutInCell="1" allowOverlap="1" wp14:anchorId="6EC26F33" wp14:editId="3430F2DC">
                <wp:simplePos x="0" y="0"/>
                <wp:positionH relativeFrom="column">
                  <wp:posOffset>914400</wp:posOffset>
                </wp:positionH>
                <wp:positionV relativeFrom="paragraph">
                  <wp:posOffset>1988288</wp:posOffset>
                </wp:positionV>
                <wp:extent cx="2466753" cy="893135"/>
                <wp:effectExtent l="0" t="0" r="10160" b="21590"/>
                <wp:wrapNone/>
                <wp:docPr id="39" name="Ellipse 39"/>
                <wp:cNvGraphicFramePr/>
                <a:graphic xmlns:a="http://schemas.openxmlformats.org/drawingml/2006/main">
                  <a:graphicData uri="http://schemas.microsoft.com/office/word/2010/wordprocessingShape">
                    <wps:wsp>
                      <wps:cNvSpPr/>
                      <wps:spPr>
                        <a:xfrm>
                          <a:off x="0" y="0"/>
                          <a:ext cx="2466753" cy="89313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D01500A" id="Ellipse 39" o:spid="_x0000_s1026" style="position:absolute;margin-left:1in;margin-top:156.55pt;width:194.25pt;height:70.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" filled="f" strokecolor="red" strokeweight="2pt"/>
            </w:pict>
          </mc:Fallback>
        </mc:AlternateContent>
      </w:r>
      <w:r w:rsidRPr="00150C3F">
        <w:rPr>
          <w:rFonts w:ascii="Arial" w:hAnsi="Arial" w:cs="Arial"/>
          <w:noProof/>
        </w:rPr>
        <mc:AlternateContent>
          <mc:Choice Requires="wps">
            <w:drawing>
              <wp:anchor distT="0" distB="0" distL="114300" distR="114300" simplePos="0" relativeHeight="251672576" behindDoc="0" locked="0" layoutInCell="1" allowOverlap="1" wp14:anchorId="54E1BB29" wp14:editId="72D5FA8B">
                <wp:simplePos x="0" y="0"/>
                <wp:positionH relativeFrom="column">
                  <wp:posOffset>10072</wp:posOffset>
                </wp:positionH>
                <wp:positionV relativeFrom="paragraph">
                  <wp:posOffset>616585</wp:posOffset>
                </wp:positionV>
                <wp:extent cx="1977656" cy="733646"/>
                <wp:effectExtent l="0" t="0" r="22860" b="28575"/>
                <wp:wrapNone/>
                <wp:docPr id="38" name="Ellipse 38"/>
                <wp:cNvGraphicFramePr/>
                <a:graphic xmlns:a="http://schemas.openxmlformats.org/drawingml/2006/main">
                  <a:graphicData uri="http://schemas.microsoft.com/office/word/2010/wordprocessingShape">
                    <wps:wsp>
                      <wps:cNvSpPr/>
                      <wps:spPr>
                        <a:xfrm>
                          <a:off x="0" y="0"/>
                          <a:ext cx="1977656" cy="733646"/>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966B649" id="Ellipse 38" o:spid="_x0000_s1026" style="position:absolute;margin-left:.8pt;margin-top:48.55pt;width:155.7pt;height:57.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" filled="f" strokecolor="red" strokeweight="2pt"/>
            </w:pict>
          </mc:Fallback>
        </mc:AlternateContent>
      </w:r>
      <w:r w:rsidRPr="00150C3F">
        <w:rPr>
          <w:rFonts w:ascii="Arial" w:hAnsi="Arial" w:cs="Arial"/>
          <w:noProof/>
        </w:rPr>
        <mc:AlternateContent>
          <mc:Choice Requires="wps">
            <w:drawing>
              <wp:anchor distT="0" distB="0" distL="114300" distR="114300" simplePos="0" relativeHeight="251669504" behindDoc="0" locked="0" layoutInCell="1" allowOverlap="1" wp14:anchorId="15F9A0DB" wp14:editId="249CBCDD">
                <wp:simplePos x="0" y="0"/>
                <wp:positionH relativeFrom="column">
                  <wp:posOffset>10160</wp:posOffset>
                </wp:positionH>
                <wp:positionV relativeFrom="paragraph">
                  <wp:posOffset>10633</wp:posOffset>
                </wp:positionV>
                <wp:extent cx="276225" cy="233680"/>
                <wp:effectExtent l="0" t="0" r="9525" b="0"/>
                <wp:wrapNone/>
                <wp:docPr id="35" name="Zone de texte 35"/>
                <wp:cNvGraphicFramePr/>
                <a:graphic xmlns:a="http://schemas.openxmlformats.org/drawingml/2006/main">
                  <a:graphicData uri="http://schemas.microsoft.com/office/word/2010/wordprocessingShape">
                    <wps:wsp>
                      <wps:cNvSpPr txBox="1"/>
                      <wps:spPr>
                        <a:xfrm>
                          <a:off x="0" y="0"/>
                          <a:ext cx="276225" cy="2336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BE4A947" w14:textId="77777777" w:rsidR="002C4287" w:rsidRPr="00FB0C64" w:rsidRDefault="002C4287" w:rsidP="00150C3F">
                            <w:pPr>
                              <w:rPr>
                                <w:rFonts w:ascii="Arial" w:hAnsi="Arial" w:cs="Arial"/>
                              </w:rPr>
                            </w:pPr>
                            <w:r>
                              <w:rPr>
                                <w:rFonts w:ascii="Arial" w:hAnsi="Arial" w:cs="Arial"/>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F9A0DB" id="Zone de texte 35" o:spid="_x0000_s1035" type="#_x0000_t202" style="position:absolute;left:0;text-align:left;margin-left:.8pt;margin-top:.85pt;width:21.75pt;height:18.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" fillcolor="white [3201]" stroked="f" strokeweight=".5pt">
                <v:textbox>
                  <w:txbxContent>
                    <w:p w14:paraId="3BE4A947" w14:textId="77777777" w:rsidR="002C4287" w:rsidRPr="00FB0C64" w:rsidRDefault="002C4287" w:rsidP="00150C3F">
                      <w:pPr>
                        <w:rPr>
                          <w:rFonts w:ascii="Arial" w:hAnsi="Arial" w:cs="Arial"/>
                        </w:rPr>
                      </w:pPr>
                      <w:r>
                        <w:rPr>
                          <w:rFonts w:ascii="Arial" w:hAnsi="Arial" w:cs="Arial"/>
                        </w:rPr>
                        <w:t>A</w:t>
                      </w:r>
                    </w:p>
                  </w:txbxContent>
                </v:textbox>
              </v:shape>
            </w:pict>
          </mc:Fallback>
        </mc:AlternateContent>
      </w:r>
      <w:r w:rsidRPr="00150C3F">
        <w:rPr>
          <w:rFonts w:ascii="Arial" w:hAnsi="Arial" w:cs="Arial"/>
          <w:noProof/>
        </w:rPr>
        <mc:AlternateContent>
          <mc:Choice Requires="wps">
            <w:drawing>
              <wp:anchor distT="0" distB="0" distL="114300" distR="114300" simplePos="0" relativeHeight="251671552" behindDoc="0" locked="0" layoutInCell="1" allowOverlap="1" wp14:anchorId="2C0632D1" wp14:editId="04D84F2D">
                <wp:simplePos x="0" y="0"/>
                <wp:positionH relativeFrom="column">
                  <wp:posOffset>3607981</wp:posOffset>
                </wp:positionH>
                <wp:positionV relativeFrom="paragraph">
                  <wp:posOffset>3544</wp:posOffset>
                </wp:positionV>
                <wp:extent cx="276225" cy="233680"/>
                <wp:effectExtent l="0" t="0" r="9525" b="0"/>
                <wp:wrapNone/>
                <wp:docPr id="37" name="Zone de texte 37"/>
                <wp:cNvGraphicFramePr/>
                <a:graphic xmlns:a="http://schemas.openxmlformats.org/drawingml/2006/main">
                  <a:graphicData uri="http://schemas.microsoft.com/office/word/2010/wordprocessingShape">
                    <wps:wsp>
                      <wps:cNvSpPr txBox="1"/>
                      <wps:spPr>
                        <a:xfrm>
                          <a:off x="0" y="0"/>
                          <a:ext cx="276225" cy="2336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ED6A385" w14:textId="77777777" w:rsidR="002C4287" w:rsidRPr="00FB0C64" w:rsidRDefault="002C4287" w:rsidP="00150C3F">
                            <w:pPr>
                              <w:rPr>
                                <w:rFonts w:ascii="Arial" w:hAnsi="Arial" w:cs="Arial"/>
                              </w:rPr>
                            </w:pPr>
                            <w:r>
                              <w:rPr>
                                <w:rFonts w:ascii="Arial" w:hAnsi="Arial" w:cs="Arial"/>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0632D1" id="Zone de texte 37" o:spid="_x0000_s1036" type="#_x0000_t202" style="position:absolute;left:0;text-align:left;margin-left:284.1pt;margin-top:.3pt;width:21.75pt;height:18.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" fillcolor="white [3201]" stroked="f" strokeweight=".5pt">
                <v:textbox>
                  <w:txbxContent>
                    <w:p w14:paraId="5ED6A385" w14:textId="77777777" w:rsidR="002C4287" w:rsidRPr="00FB0C64" w:rsidRDefault="002C4287" w:rsidP="00150C3F">
                      <w:pPr>
                        <w:rPr>
                          <w:rFonts w:ascii="Arial" w:hAnsi="Arial" w:cs="Arial"/>
                        </w:rPr>
                      </w:pPr>
                      <w:r>
                        <w:rPr>
                          <w:rFonts w:ascii="Arial" w:hAnsi="Arial" w:cs="Arial"/>
                        </w:rPr>
                        <w:t>C</w:t>
                      </w:r>
                    </w:p>
                  </w:txbxContent>
                </v:textbox>
              </v:shape>
            </w:pict>
          </mc:Fallback>
        </mc:AlternateContent>
      </w:r>
      <w:r w:rsidRPr="00150C3F">
        <w:rPr>
          <w:rFonts w:ascii="Arial" w:hAnsi="Arial" w:cs="Arial"/>
          <w:noProof/>
        </w:rPr>
        <mc:AlternateContent>
          <mc:Choice Requires="wps">
            <w:drawing>
              <wp:anchor distT="0" distB="0" distL="114300" distR="114300" simplePos="0" relativeHeight="251670528" behindDoc="0" locked="0" layoutInCell="1" allowOverlap="1" wp14:anchorId="79621D41" wp14:editId="44093163">
                <wp:simplePos x="0" y="0"/>
                <wp:positionH relativeFrom="column">
                  <wp:posOffset>3544</wp:posOffset>
                </wp:positionH>
                <wp:positionV relativeFrom="paragraph">
                  <wp:posOffset>1587795</wp:posOffset>
                </wp:positionV>
                <wp:extent cx="276225" cy="233680"/>
                <wp:effectExtent l="0" t="0" r="9525" b="0"/>
                <wp:wrapNone/>
                <wp:docPr id="36" name="Zone de texte 36"/>
                <wp:cNvGraphicFramePr/>
                <a:graphic xmlns:a="http://schemas.openxmlformats.org/drawingml/2006/main">
                  <a:graphicData uri="http://schemas.microsoft.com/office/word/2010/wordprocessingShape">
                    <wps:wsp>
                      <wps:cNvSpPr txBox="1"/>
                      <wps:spPr>
                        <a:xfrm>
                          <a:off x="0" y="0"/>
                          <a:ext cx="276225" cy="2336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0909049" w14:textId="77777777" w:rsidR="002C4287" w:rsidRPr="00FB0C64" w:rsidRDefault="002C4287" w:rsidP="00150C3F">
                            <w:pPr>
                              <w:rPr>
                                <w:rFonts w:ascii="Arial" w:hAnsi="Arial" w:cs="Arial"/>
                              </w:rPr>
                            </w:pPr>
                            <w:r>
                              <w:rPr>
                                <w:rFonts w:ascii="Arial" w:hAnsi="Arial" w:cs="Arial"/>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621D41" id="Zone de texte 36" o:spid="_x0000_s1037" type="#_x0000_t202" style="position:absolute;left:0;text-align:left;margin-left:.3pt;margin-top:125pt;width:21.75pt;height:18.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" fillcolor="white [3201]" stroked="f" strokeweight=".5pt">
                <v:textbox>
                  <w:txbxContent>
                    <w:p w14:paraId="60909049" w14:textId="77777777" w:rsidR="002C4287" w:rsidRPr="00FB0C64" w:rsidRDefault="002C4287" w:rsidP="00150C3F">
                      <w:pPr>
                        <w:rPr>
                          <w:rFonts w:ascii="Arial" w:hAnsi="Arial" w:cs="Arial"/>
                        </w:rPr>
                      </w:pPr>
                      <w:r>
                        <w:rPr>
                          <w:rFonts w:ascii="Arial" w:hAnsi="Arial" w:cs="Arial"/>
                        </w:rPr>
                        <w:t>B</w:t>
                      </w:r>
                    </w:p>
                  </w:txbxContent>
                </v:textbox>
              </v:shape>
            </w:pict>
          </mc:Fallback>
        </mc:AlternateContent>
      </w:r>
      <w:r w:rsidRPr="00150C3F">
        <w:rPr>
          <w:rFonts w:ascii="Arial" w:hAnsi="Arial" w:cs="Arial"/>
          <w:noProof/>
        </w:rPr>
        <w:drawing>
          <wp:inline distT="0" distB="0" distL="0" distR="0" wp14:anchorId="2FB876A9" wp14:editId="52AD071D">
            <wp:extent cx="5943600" cy="3136900"/>
            <wp:effectExtent l="0" t="0" r="0" b="635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3136900"/>
                    </a:xfrm>
                    <a:prstGeom prst="rect">
                      <a:avLst/>
                    </a:prstGeom>
                    <a:noFill/>
                    <a:ln>
                      <a:noFill/>
                    </a:ln>
                  </pic:spPr>
                </pic:pic>
              </a:graphicData>
            </a:graphic>
          </wp:inline>
        </w:drawing>
      </w:r>
    </w:p>
    <w:p w14:paraId="6E1AA933" w14:textId="77777777" w:rsidR="00150C3F" w:rsidRPr="00150C3F" w:rsidRDefault="00150C3F" w:rsidP="00150C3F">
      <w:pPr>
        <w:pStyle w:val="Body"/>
        <w:rPr>
          <w:rFonts w:ascii="Arial" w:hAnsi="Arial" w:cs="Arial"/>
        </w:rPr>
      </w:pPr>
      <w:r w:rsidRPr="00150C3F">
        <w:rPr>
          <w:rFonts w:ascii="Arial" w:hAnsi="Arial" w:cs="Arial"/>
          <w:b/>
        </w:rPr>
        <w:t xml:space="preserve">Fig. </w:t>
      </w:r>
      <w:proofErr w:type="gramStart"/>
      <w:r w:rsidRPr="00150C3F">
        <w:rPr>
          <w:rFonts w:ascii="Arial" w:hAnsi="Arial" w:cs="Arial"/>
          <w:b/>
        </w:rPr>
        <w:t>9 :</w:t>
      </w:r>
      <w:proofErr w:type="gramEnd"/>
      <w:r w:rsidRPr="00150C3F">
        <w:rPr>
          <w:rFonts w:ascii="Arial" w:hAnsi="Arial" w:cs="Arial"/>
          <w:b/>
        </w:rPr>
        <w:t xml:space="preserve"> Overview of solid waste such as horns, hooves and bones at animal slaughter sites in the cities of Man (A and B) and Daloa (C).</w:t>
      </w:r>
    </w:p>
    <w:p w14:paraId="0FD9F773" w14:textId="77777777" w:rsidR="00150C3F" w:rsidRDefault="00150C3F" w:rsidP="00150C3F">
      <w:pPr>
        <w:pStyle w:val="Body"/>
        <w:rPr>
          <w:rFonts w:ascii="Arial" w:hAnsi="Arial" w:cs="Arial"/>
        </w:rPr>
      </w:pPr>
    </w:p>
    <w:p w14:paraId="37F6BC3D" w14:textId="77777777" w:rsidR="00A053FC" w:rsidRPr="00A053FC" w:rsidRDefault="00A053FC" w:rsidP="00A053FC">
      <w:pPr>
        <w:pStyle w:val="Body"/>
        <w:rPr>
          <w:rFonts w:ascii="Arial" w:hAnsi="Arial" w:cs="Arial"/>
          <w:b/>
          <w:sz w:val="22"/>
        </w:rPr>
      </w:pPr>
      <w:r>
        <w:rPr>
          <w:rFonts w:ascii="Arial" w:hAnsi="Arial" w:cs="Arial"/>
          <w:b/>
          <w:caps/>
          <w:sz w:val="22"/>
        </w:rPr>
        <w:t>3</w:t>
      </w:r>
      <w:r w:rsidRPr="00C30A0F">
        <w:rPr>
          <w:rFonts w:ascii="Arial" w:hAnsi="Arial" w:cs="Arial"/>
          <w:b/>
          <w:caps/>
          <w:sz w:val="22"/>
        </w:rPr>
        <w:t>.</w:t>
      </w:r>
      <w:r>
        <w:rPr>
          <w:rFonts w:ascii="Arial" w:hAnsi="Arial" w:cs="Arial"/>
          <w:b/>
          <w:caps/>
          <w:sz w:val="22"/>
        </w:rPr>
        <w:t>4</w:t>
      </w:r>
      <w:r w:rsidRPr="00C30A0F">
        <w:rPr>
          <w:rFonts w:ascii="Arial" w:hAnsi="Arial" w:cs="Arial"/>
          <w:b/>
          <w:caps/>
          <w:sz w:val="22"/>
        </w:rPr>
        <w:t xml:space="preserve"> </w:t>
      </w:r>
      <w:r w:rsidRPr="00A053FC">
        <w:rPr>
          <w:rFonts w:ascii="Arial" w:hAnsi="Arial" w:cs="Arial"/>
          <w:b/>
          <w:sz w:val="22"/>
        </w:rPr>
        <w:t>Water quality of the Koh River near the city's slaughterhouse.</w:t>
      </w:r>
    </w:p>
    <w:p w14:paraId="0FA03240" w14:textId="77777777" w:rsidR="00150C3F" w:rsidRPr="00A053FC" w:rsidRDefault="00150C3F" w:rsidP="00A053FC">
      <w:pPr>
        <w:pStyle w:val="Body"/>
        <w:rPr>
          <w:rFonts w:ascii="Arial" w:hAnsi="Arial" w:cs="Arial"/>
          <w:b/>
          <w:u w:val="single"/>
        </w:rPr>
      </w:pPr>
      <w:r w:rsidRPr="00A053FC">
        <w:rPr>
          <w:rFonts w:ascii="Arial" w:hAnsi="Arial" w:cs="Arial"/>
          <w:b/>
          <w:u w:val="single"/>
        </w:rPr>
        <w:t>3.4.1. Physical quality of the water in the Koh River</w:t>
      </w:r>
    </w:p>
    <w:p w14:paraId="0FB47CAC" w14:textId="77777777" w:rsidR="00150C3F" w:rsidRPr="00150C3F" w:rsidRDefault="00150C3F" w:rsidP="00C06FCD">
      <w:pPr>
        <w:pStyle w:val="Body"/>
        <w:spacing w:after="60"/>
        <w:rPr>
          <w:rFonts w:ascii="Arial" w:hAnsi="Arial" w:cs="Arial"/>
        </w:rPr>
      </w:pPr>
      <w:r w:rsidRPr="00150C3F">
        <w:rPr>
          <w:rFonts w:ascii="Arial" w:hAnsi="Arial" w:cs="Arial"/>
        </w:rPr>
        <w:t>Figure 10 illustrates the changes in the physical properties of the water in the Koh River, including pH, electrical conductivity, salinity, dissolved oxygen content, temperature and turbidity, as it flows from upstream to downstream and passes through the discharge point of the Man City slaughterhouse effluent. Two trends can be observed for these different parameters. While pH and dissolved oxygen content decrease from the upstream measurement points to the discharge point and then increase downstream, the other parameters — namely electrical conductivity, salinity, temperature and turbidity — increase from the upstream measurement points to the discharge point before decreasing downstream. In both cases, the values measured at the slaughterhouse discharge point differ significantly from those recorded upstream and downstream (t-test &lt;0.05). However, there are similarities between the results obtained upstream and downstream (t-test &gt; 0.05).</w:t>
      </w:r>
    </w:p>
    <w:p w14:paraId="1A1F8789" w14:textId="77777777" w:rsidR="00150C3F" w:rsidRPr="00150C3F" w:rsidRDefault="00150C3F" w:rsidP="00C06FCD">
      <w:pPr>
        <w:pStyle w:val="Body"/>
        <w:spacing w:after="60"/>
        <w:rPr>
          <w:rFonts w:ascii="Arial" w:hAnsi="Arial" w:cs="Arial"/>
        </w:rPr>
      </w:pPr>
      <w:r w:rsidRPr="00150C3F">
        <w:rPr>
          <w:rFonts w:ascii="Arial" w:hAnsi="Arial" w:cs="Arial"/>
        </w:rPr>
        <w:t>Regarding pH, the average values measured at the different stations were 7.3 at the upstream station farthest from the discharge point (U/S2), 7.1 at the upstream station closest to the discharge point (U/S1), 6.9 at the slaughterhouse discharge point (PD), 7.2 at the downstream station closest to the discharge point (D/S1) and 7.4 at the downstream station farthest from the discharge point (D/S2). The respective averages for dissolved oxygen content were 0.69 mg/L (U/S2), 0.66 mg/L (U/S1), 0.22 mg/L (PD), 0.34 mg/L (D/S1) and 0.68 mg/L (D/S2).</w:t>
      </w:r>
    </w:p>
    <w:p w14:paraId="469F5D53" w14:textId="77777777" w:rsidR="00150C3F" w:rsidRPr="00150C3F" w:rsidRDefault="00150C3F" w:rsidP="00C06FCD">
      <w:pPr>
        <w:pStyle w:val="Body"/>
        <w:spacing w:after="60"/>
        <w:rPr>
          <w:rFonts w:ascii="Arial" w:hAnsi="Arial" w:cs="Arial"/>
        </w:rPr>
      </w:pPr>
      <w:r w:rsidRPr="00150C3F">
        <w:rPr>
          <w:rFonts w:ascii="Arial" w:hAnsi="Arial" w:cs="Arial"/>
        </w:rPr>
        <w:t xml:space="preserve">The highest average values obtained for electrical conductivity, salinity, temperature and turbidity are 150.0 </w:t>
      </w:r>
      <w:r w:rsidRPr="00150C3F">
        <w:rPr>
          <w:rFonts w:ascii="Arial" w:hAnsi="Arial" w:cs="Arial"/>
          <w:lang w:val="fr-FR"/>
        </w:rPr>
        <w:t>μ</w:t>
      </w:r>
      <w:r w:rsidRPr="00150C3F">
        <w:rPr>
          <w:rFonts w:ascii="Arial" w:hAnsi="Arial" w:cs="Arial"/>
        </w:rPr>
        <w:t xml:space="preserve">S/cm, 0.07 PSU, 27.2 °C and 143.8 NTU, respectively, at the slaughterhouse discharge point. Upstream, the average values vary between 91.5 and 101.3 </w:t>
      </w:r>
      <w:r w:rsidRPr="00150C3F">
        <w:rPr>
          <w:rFonts w:ascii="Arial" w:hAnsi="Arial" w:cs="Arial"/>
          <w:lang w:val="fr-FR"/>
        </w:rPr>
        <w:lastRenderedPageBreak/>
        <w:t>μ</w:t>
      </w:r>
      <w:r w:rsidRPr="00150C3F">
        <w:rPr>
          <w:rFonts w:ascii="Arial" w:hAnsi="Arial" w:cs="Arial"/>
        </w:rPr>
        <w:t xml:space="preserve">S/cm, 0.04 and 0.05 PSU, 26.9 and 27.0 °C and 42.1 and 51.6 NTU. Downstream, the values range between 114 and 115 </w:t>
      </w:r>
      <w:r w:rsidRPr="00150C3F">
        <w:rPr>
          <w:rFonts w:ascii="Arial" w:hAnsi="Arial" w:cs="Arial"/>
          <w:lang w:val="fr-FR"/>
        </w:rPr>
        <w:t>μ</w:t>
      </w:r>
      <w:r w:rsidRPr="00150C3F">
        <w:rPr>
          <w:rFonts w:ascii="Arial" w:hAnsi="Arial" w:cs="Arial"/>
        </w:rPr>
        <w:t>S/cm, 0.05 PSU, 26.7 and 26.9 °C and 47.2 and 55.4 NTU.</w:t>
      </w:r>
    </w:p>
    <w:p w14:paraId="6ACC08B9" w14:textId="77777777" w:rsidR="00150C3F" w:rsidRPr="00150C3F" w:rsidRDefault="00150C3F" w:rsidP="002704DA">
      <w:pPr>
        <w:pStyle w:val="Body"/>
        <w:spacing w:after="0"/>
        <w:ind w:left="-284" w:right="-297"/>
        <w:rPr>
          <w:rFonts w:ascii="Arial" w:hAnsi="Arial" w:cs="Arial"/>
          <w:b/>
          <w:lang w:val="fr-FR"/>
        </w:rPr>
      </w:pPr>
      <w:r w:rsidRPr="00150C3F">
        <w:rPr>
          <w:rFonts w:ascii="Arial" w:hAnsi="Arial" w:cs="Arial"/>
        </w:rPr>
        <w:object w:dxaOrig="2881" w:dyaOrig="4321" w14:anchorId="52F6B5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in;height:3in" o:ole="">
            <v:imagedata r:id="rId40" o:title=""/>
          </v:shape>
          <o:OLEObject Type="Embed" ProgID="STATISTICA.Graph" ShapeID="_x0000_i1025" DrawAspect="Content" ObjectID="_1819119276" r:id="rId41">
            <o:FieldCodes>\s</o:FieldCodes>
          </o:OLEObject>
        </w:object>
      </w:r>
      <w:r w:rsidRPr="00150C3F">
        <w:rPr>
          <w:rFonts w:ascii="Arial" w:hAnsi="Arial" w:cs="Arial"/>
        </w:rPr>
        <w:object w:dxaOrig="2881" w:dyaOrig="4321" w14:anchorId="5DA0EAFF">
          <v:shape id="_x0000_i1026" type="#_x0000_t75" style="width:2in;height:3in" o:ole="">
            <v:imagedata r:id="rId42" o:title=""/>
          </v:shape>
          <o:OLEObject Type="Embed" ProgID="STATISTICA.Graph" ShapeID="_x0000_i1026" DrawAspect="Content" ObjectID="_1819119277" r:id="rId43">
            <o:FieldCodes>\s</o:FieldCodes>
          </o:OLEObject>
        </w:object>
      </w:r>
      <w:r w:rsidRPr="00150C3F">
        <w:rPr>
          <w:rFonts w:ascii="Arial" w:hAnsi="Arial" w:cs="Arial"/>
        </w:rPr>
        <w:object w:dxaOrig="2881" w:dyaOrig="4321" w14:anchorId="016418A0">
          <v:shape id="_x0000_i1027" type="#_x0000_t75" style="width:2in;height:3in" o:ole="">
            <v:imagedata r:id="rId44" o:title=""/>
          </v:shape>
          <o:OLEObject Type="Embed" ProgID="STATISTICA.Graph" ShapeID="_x0000_i1027" DrawAspect="Content" ObjectID="_1819119278" r:id="rId45">
            <o:FieldCodes>\s</o:FieldCodes>
          </o:OLEObject>
        </w:object>
      </w:r>
      <w:r w:rsidRPr="00150C3F">
        <w:rPr>
          <w:rFonts w:ascii="Arial" w:hAnsi="Arial" w:cs="Arial"/>
        </w:rPr>
        <w:object w:dxaOrig="2881" w:dyaOrig="4321" w14:anchorId="78115962">
          <v:shape id="_x0000_i1028" type="#_x0000_t75" style="width:2in;height:3in" o:ole="">
            <v:imagedata r:id="rId46" o:title=""/>
          </v:shape>
          <o:OLEObject Type="Embed" ProgID="STATISTICA.Graph" ShapeID="_x0000_i1028" DrawAspect="Content" ObjectID="_1819119279" r:id="rId47">
            <o:FieldCodes>\s</o:FieldCodes>
          </o:OLEObject>
        </w:object>
      </w:r>
      <w:r w:rsidRPr="00150C3F">
        <w:rPr>
          <w:rFonts w:ascii="Arial" w:hAnsi="Arial" w:cs="Arial"/>
        </w:rPr>
        <w:object w:dxaOrig="2881" w:dyaOrig="4321" w14:anchorId="4C9F0BB3">
          <v:shape id="_x0000_i1029" type="#_x0000_t75" style="width:2in;height:3in" o:ole="">
            <v:imagedata r:id="rId48" o:title=""/>
          </v:shape>
          <o:OLEObject Type="Embed" ProgID="STATISTICA.Graph" ShapeID="_x0000_i1029" DrawAspect="Content" ObjectID="_1819119280" r:id="rId49">
            <o:FieldCodes>\s</o:FieldCodes>
          </o:OLEObject>
        </w:object>
      </w:r>
      <w:r w:rsidRPr="00150C3F">
        <w:rPr>
          <w:rFonts w:ascii="Arial" w:hAnsi="Arial" w:cs="Arial"/>
        </w:rPr>
        <w:object w:dxaOrig="2881" w:dyaOrig="4321" w14:anchorId="0C90A43A">
          <v:shape id="_x0000_i1030" type="#_x0000_t75" style="width:2in;height:3in" o:ole="">
            <v:imagedata r:id="rId50" o:title=""/>
          </v:shape>
          <o:OLEObject Type="Embed" ProgID="STATISTICA.Graph" ShapeID="_x0000_i1030" DrawAspect="Content" ObjectID="_1819119281" r:id="rId51">
            <o:FieldCodes>\s</o:FieldCodes>
          </o:OLEObject>
        </w:object>
      </w:r>
    </w:p>
    <w:p w14:paraId="30779DAA" w14:textId="77777777" w:rsidR="00150C3F" w:rsidRPr="00150C3F" w:rsidRDefault="00150C3F" w:rsidP="00150C3F">
      <w:pPr>
        <w:pStyle w:val="Body"/>
        <w:rPr>
          <w:rFonts w:ascii="Arial" w:hAnsi="Arial" w:cs="Arial"/>
          <w:b/>
        </w:rPr>
      </w:pPr>
      <w:r w:rsidRPr="00150C3F">
        <w:rPr>
          <w:rFonts w:ascii="Arial" w:hAnsi="Arial" w:cs="Arial"/>
          <w:b/>
        </w:rPr>
        <w:t>Fig. 10: Physical characteristics of the water in the Koh River, upstream and downstream from the discharge point of the Man City slaughterhouse, U/S = upstream, PD = Point of Discharge, D/S = downstream, Box-plots bearing the same letter indicate no significant difference (p &gt; 0.05).</w:t>
      </w:r>
    </w:p>
    <w:p w14:paraId="77E8515B" w14:textId="77777777" w:rsidR="00150C3F" w:rsidRPr="00150C3F" w:rsidRDefault="00150C3F" w:rsidP="00150C3F">
      <w:pPr>
        <w:pStyle w:val="Body"/>
        <w:rPr>
          <w:rFonts w:ascii="Arial" w:hAnsi="Arial" w:cs="Arial"/>
          <w:b/>
        </w:rPr>
      </w:pPr>
    </w:p>
    <w:p w14:paraId="2685FEA8" w14:textId="77777777" w:rsidR="00150C3F" w:rsidRPr="00A053FC" w:rsidRDefault="00150C3F" w:rsidP="00A053FC">
      <w:pPr>
        <w:pStyle w:val="Body"/>
        <w:rPr>
          <w:rFonts w:ascii="Arial" w:hAnsi="Arial" w:cs="Arial"/>
          <w:b/>
          <w:u w:val="single"/>
        </w:rPr>
      </w:pPr>
      <w:r w:rsidRPr="00A053FC">
        <w:rPr>
          <w:rFonts w:ascii="Arial" w:hAnsi="Arial" w:cs="Arial"/>
          <w:b/>
          <w:u w:val="single"/>
        </w:rPr>
        <w:t>3.4.2. Chemical quality of the water in the Koh River</w:t>
      </w:r>
    </w:p>
    <w:p w14:paraId="7D872A66" w14:textId="77777777" w:rsidR="00150C3F" w:rsidRPr="00150C3F" w:rsidRDefault="00150C3F" w:rsidP="00C06FCD">
      <w:pPr>
        <w:pStyle w:val="Body"/>
        <w:spacing w:after="60"/>
        <w:rPr>
          <w:rFonts w:ascii="Arial" w:hAnsi="Arial" w:cs="Arial"/>
        </w:rPr>
      </w:pPr>
      <w:r w:rsidRPr="00150C3F">
        <w:rPr>
          <w:rFonts w:ascii="Arial" w:hAnsi="Arial" w:cs="Arial"/>
        </w:rPr>
        <w:t>Analysis of Figure 11, focusing on the variation in chemical oxygen demand (COD) and biochemical oxygen demand (BOD), and of Figure 12, focusing on total nitrogen, ammonium (NH</w:t>
      </w:r>
      <w:r w:rsidRPr="00150C3F">
        <w:rPr>
          <w:rFonts w:ascii="Cambria Math" w:hAnsi="Cambria Math" w:cs="Cambria Math"/>
        </w:rPr>
        <w:t>₄⁺</w:t>
      </w:r>
      <w:r w:rsidRPr="00150C3F">
        <w:rPr>
          <w:rFonts w:ascii="Arial" w:hAnsi="Arial" w:cs="Arial"/>
        </w:rPr>
        <w:t>), nitrate (NO</w:t>
      </w:r>
      <w:r w:rsidRPr="00150C3F">
        <w:rPr>
          <w:rFonts w:ascii="Cambria Math" w:hAnsi="Cambria Math" w:cs="Cambria Math"/>
        </w:rPr>
        <w:t>₃⁻</w:t>
      </w:r>
      <w:r w:rsidRPr="00150C3F">
        <w:rPr>
          <w:rFonts w:ascii="Arial" w:hAnsi="Arial" w:cs="Arial"/>
        </w:rPr>
        <w:t>), orthophosphate (PO</w:t>
      </w:r>
      <w:r w:rsidRPr="00150C3F">
        <w:rPr>
          <w:rFonts w:ascii="Cambria Math" w:hAnsi="Cambria Math" w:cs="Cambria Math"/>
        </w:rPr>
        <w:t>₄</w:t>
      </w:r>
      <w:r w:rsidRPr="00150C3F">
        <w:rPr>
          <w:rFonts w:ascii="Arial" w:hAnsi="Arial" w:cs="Arial"/>
        </w:rPr>
        <w:t>³</w:t>
      </w:r>
      <w:r w:rsidRPr="00150C3F">
        <w:rPr>
          <w:rFonts w:ascii="Cambria Math" w:hAnsi="Cambria Math" w:cs="Cambria Math"/>
        </w:rPr>
        <w:t>⁻</w:t>
      </w:r>
      <w:r w:rsidRPr="00150C3F">
        <w:rPr>
          <w:rFonts w:ascii="Arial" w:hAnsi="Arial" w:cs="Arial"/>
        </w:rPr>
        <w:t xml:space="preserve">) and total phosphorus, shows that the </w:t>
      </w:r>
      <w:r w:rsidRPr="00150C3F">
        <w:rPr>
          <w:rFonts w:ascii="Arial" w:hAnsi="Arial" w:cs="Arial"/>
        </w:rPr>
        <w:lastRenderedPageBreak/>
        <w:t>concentrations of these parameters are significantly higher at the slaughterhouse discharge point (t-test p &lt; 0.05).</w:t>
      </w:r>
    </w:p>
    <w:p w14:paraId="4572942C" w14:textId="77777777" w:rsidR="00150C3F" w:rsidRPr="00150C3F" w:rsidRDefault="00150C3F" w:rsidP="00C06FCD">
      <w:pPr>
        <w:pStyle w:val="Body"/>
        <w:spacing w:after="60"/>
        <w:rPr>
          <w:rFonts w:ascii="Arial" w:hAnsi="Arial" w:cs="Arial"/>
        </w:rPr>
      </w:pPr>
      <w:r w:rsidRPr="00150C3F">
        <w:rPr>
          <w:rFonts w:ascii="Arial" w:hAnsi="Arial" w:cs="Arial"/>
        </w:rPr>
        <w:t>The average COD rises from 307.3 mg/L at U/S2 to 325.2 mg/L at U/S1 upstream, then from 3,137.5 mg/L at the slaughterhouse discharge point (PD) to 2,072.5 mg/L at the nearest downstream station (D/S1), finally reaching 1,643.4 mg/L at the furthest station (D/S2). Meanwhile, BOD rose from 236.3 mg/L to 253.4 mg/L at the upstream stations, reaching 1,873.7 mg/L at the discharge point before decreasing to 898.9 mg/L at station D/S1 and 718.2 mg/L at station D/S2 (see Figure 11).</w:t>
      </w:r>
    </w:p>
    <w:p w14:paraId="57AB4568" w14:textId="77777777" w:rsidR="00150C3F" w:rsidRPr="00150C3F" w:rsidRDefault="00150C3F" w:rsidP="002704DA">
      <w:pPr>
        <w:pStyle w:val="Body"/>
        <w:spacing w:after="0"/>
        <w:jc w:val="center"/>
        <w:rPr>
          <w:rFonts w:ascii="Arial" w:hAnsi="Arial" w:cs="Arial"/>
          <w:b/>
        </w:rPr>
      </w:pPr>
      <w:r w:rsidRPr="00150C3F">
        <w:rPr>
          <w:rFonts w:ascii="Arial" w:hAnsi="Arial" w:cs="Arial"/>
        </w:rPr>
        <w:object w:dxaOrig="2881" w:dyaOrig="4321" w14:anchorId="23F90283">
          <v:shape id="_x0000_i1031" type="#_x0000_t75" style="width:2in;height:3in" o:ole="">
            <v:imagedata r:id="rId52" o:title=""/>
          </v:shape>
          <o:OLEObject Type="Embed" ProgID="STATISTICA.Graph" ShapeID="_x0000_i1031" DrawAspect="Content" ObjectID="_1819119282" r:id="rId53">
            <o:FieldCodes>\s</o:FieldCodes>
          </o:OLEObject>
        </w:object>
      </w:r>
      <w:r w:rsidRPr="00150C3F">
        <w:rPr>
          <w:rFonts w:ascii="Arial" w:hAnsi="Arial" w:cs="Arial"/>
        </w:rPr>
        <w:t xml:space="preserve"> </w:t>
      </w:r>
      <w:r w:rsidRPr="00150C3F">
        <w:rPr>
          <w:rFonts w:ascii="Arial" w:hAnsi="Arial" w:cs="Arial"/>
        </w:rPr>
        <w:object w:dxaOrig="2881" w:dyaOrig="4321" w14:anchorId="22E23355">
          <v:shape id="_x0000_i1032" type="#_x0000_t75" style="width:2in;height:3in" o:ole="">
            <v:imagedata r:id="rId54" o:title=""/>
          </v:shape>
          <o:OLEObject Type="Embed" ProgID="STATISTICA.Graph" ShapeID="_x0000_i1032" DrawAspect="Content" ObjectID="_1819119283" r:id="rId55">
            <o:FieldCodes>\s</o:FieldCodes>
          </o:OLEObject>
        </w:object>
      </w:r>
    </w:p>
    <w:p w14:paraId="6092966C" w14:textId="77777777" w:rsidR="00150C3F" w:rsidRPr="00150C3F" w:rsidRDefault="00150C3F" w:rsidP="00150C3F">
      <w:pPr>
        <w:pStyle w:val="Body"/>
        <w:rPr>
          <w:rFonts w:ascii="Arial" w:hAnsi="Arial" w:cs="Arial"/>
          <w:b/>
        </w:rPr>
      </w:pPr>
      <w:r w:rsidRPr="00150C3F">
        <w:rPr>
          <w:rFonts w:ascii="Arial" w:hAnsi="Arial" w:cs="Arial"/>
          <w:b/>
        </w:rPr>
        <w:t>Fig. 11: Concentrations of chemical (COD) and bio-chemical (BOD5) oxygen demand in the water in the Koh River, upstream and downstream from the Man City slaughterhouse discharge point. U/S = upstream, PD = point of discharge, D/S = downstream, Box-plots bearing the same letter indicate no significant difference (p &gt; 0.05).</w:t>
      </w:r>
    </w:p>
    <w:p w14:paraId="72A19FCC" w14:textId="77777777" w:rsidR="00150C3F" w:rsidRPr="00150C3F" w:rsidRDefault="00150C3F" w:rsidP="00150C3F">
      <w:pPr>
        <w:pStyle w:val="Body"/>
        <w:rPr>
          <w:rFonts w:ascii="Arial" w:hAnsi="Arial" w:cs="Arial"/>
          <w:b/>
        </w:rPr>
      </w:pPr>
    </w:p>
    <w:p w14:paraId="3D7C4AE6" w14:textId="77777777" w:rsidR="00150C3F" w:rsidRPr="00150C3F" w:rsidRDefault="00150C3F" w:rsidP="00150C3F">
      <w:pPr>
        <w:pStyle w:val="Body"/>
        <w:spacing w:after="0"/>
        <w:rPr>
          <w:rFonts w:ascii="Arial" w:hAnsi="Arial" w:cs="Arial"/>
        </w:rPr>
      </w:pPr>
      <w:r w:rsidRPr="00150C3F">
        <w:rPr>
          <w:rFonts w:ascii="Arial" w:hAnsi="Arial" w:cs="Arial"/>
        </w:rPr>
        <w:t>With regard to nutrients, particularly total nitrogen, ammonium (NH</w:t>
      </w:r>
      <w:r w:rsidRPr="00150C3F">
        <w:rPr>
          <w:rFonts w:ascii="Cambria Math" w:hAnsi="Cambria Math" w:cs="Cambria Math"/>
        </w:rPr>
        <w:t>₄⁺</w:t>
      </w:r>
      <w:r w:rsidRPr="00150C3F">
        <w:rPr>
          <w:rFonts w:ascii="Arial" w:hAnsi="Arial" w:cs="Arial"/>
        </w:rPr>
        <w:t>), nitrate (NO</w:t>
      </w:r>
      <w:r w:rsidRPr="00150C3F">
        <w:rPr>
          <w:rFonts w:ascii="Cambria Math" w:hAnsi="Cambria Math" w:cs="Cambria Math"/>
        </w:rPr>
        <w:t>₃⁻</w:t>
      </w:r>
      <w:r w:rsidRPr="00150C3F">
        <w:rPr>
          <w:rFonts w:ascii="Arial" w:hAnsi="Arial" w:cs="Arial"/>
        </w:rPr>
        <w:t>), orthophosphate (PO</w:t>
      </w:r>
      <w:r w:rsidRPr="00150C3F">
        <w:rPr>
          <w:rFonts w:ascii="Cambria Math" w:hAnsi="Cambria Math" w:cs="Cambria Math"/>
        </w:rPr>
        <w:t>₄</w:t>
      </w:r>
      <w:r w:rsidRPr="00150C3F">
        <w:rPr>
          <w:rFonts w:ascii="Arial" w:hAnsi="Arial" w:cs="Arial"/>
        </w:rPr>
        <w:t>³</w:t>
      </w:r>
      <w:r w:rsidRPr="00150C3F">
        <w:rPr>
          <w:rFonts w:ascii="Cambria Math" w:hAnsi="Cambria Math" w:cs="Cambria Math"/>
        </w:rPr>
        <w:t>⁻</w:t>
      </w:r>
      <w:r w:rsidRPr="00150C3F">
        <w:rPr>
          <w:rFonts w:ascii="Arial" w:hAnsi="Arial" w:cs="Arial"/>
        </w:rPr>
        <w:t>) and total phosphorus, concentrations increase from U/S1 to U/S2, and then to PD (see Figure 12). Concentrations then decrease at D/S1 and D/S2. Average concentrations are recorded at the following stations:</w:t>
      </w:r>
    </w:p>
    <w:p w14:paraId="645221B5" w14:textId="77777777" w:rsidR="00150C3F" w:rsidRPr="00150C3F" w:rsidRDefault="00150C3F" w:rsidP="00150C3F">
      <w:pPr>
        <w:pStyle w:val="Body"/>
        <w:numPr>
          <w:ilvl w:val="0"/>
          <w:numId w:val="31"/>
        </w:numPr>
        <w:spacing w:after="0"/>
        <w:rPr>
          <w:rFonts w:ascii="Arial" w:hAnsi="Arial" w:cs="Arial"/>
        </w:rPr>
      </w:pPr>
      <w:r w:rsidRPr="00150C3F">
        <w:rPr>
          <w:rFonts w:ascii="Arial" w:hAnsi="Arial" w:cs="Arial"/>
        </w:rPr>
        <w:t>total nitrogen: 170.8 mg/L (U/S2), 218.5 mg/L (U/S1), 497.9 mg/L (PD), 381.5 mg/L (D/S1) and 300.8 mg/L (D/S2).</w:t>
      </w:r>
    </w:p>
    <w:p w14:paraId="3DE419E2" w14:textId="77777777" w:rsidR="00150C3F" w:rsidRPr="00150C3F" w:rsidRDefault="00150C3F" w:rsidP="00150C3F">
      <w:pPr>
        <w:pStyle w:val="Body"/>
        <w:numPr>
          <w:ilvl w:val="0"/>
          <w:numId w:val="31"/>
        </w:numPr>
        <w:spacing w:after="0"/>
        <w:rPr>
          <w:rFonts w:ascii="Arial" w:hAnsi="Arial" w:cs="Arial"/>
        </w:rPr>
      </w:pPr>
      <w:r w:rsidRPr="00150C3F">
        <w:rPr>
          <w:rFonts w:ascii="Arial" w:hAnsi="Arial" w:cs="Arial"/>
        </w:rPr>
        <w:t>NH</w:t>
      </w:r>
      <w:r w:rsidRPr="00150C3F">
        <w:rPr>
          <w:rFonts w:ascii="Cambria Math" w:hAnsi="Cambria Math" w:cs="Cambria Math"/>
        </w:rPr>
        <w:t>₄⁺</w:t>
      </w:r>
      <w:r w:rsidRPr="00150C3F">
        <w:rPr>
          <w:rFonts w:ascii="Arial" w:hAnsi="Arial" w:cs="Arial"/>
        </w:rPr>
        <w:t>: 115.8 mg/L (U/S2), 117.5 mg/L (U/S1), 341.6 mg/L (PD), 231.2 mg/L (D/S1) and 176.7 mg/L (D/S2).</w:t>
      </w:r>
    </w:p>
    <w:p w14:paraId="72C1D9FA" w14:textId="77777777" w:rsidR="00150C3F" w:rsidRPr="00150C3F" w:rsidRDefault="00150C3F" w:rsidP="00150C3F">
      <w:pPr>
        <w:pStyle w:val="Body"/>
        <w:numPr>
          <w:ilvl w:val="0"/>
          <w:numId w:val="31"/>
        </w:numPr>
        <w:spacing w:after="0"/>
        <w:rPr>
          <w:rFonts w:ascii="Arial" w:hAnsi="Arial" w:cs="Arial"/>
        </w:rPr>
      </w:pPr>
      <w:r w:rsidRPr="00150C3F">
        <w:rPr>
          <w:rFonts w:ascii="Arial" w:hAnsi="Arial" w:cs="Arial"/>
        </w:rPr>
        <w:t>NO</w:t>
      </w:r>
      <w:r w:rsidRPr="00150C3F">
        <w:rPr>
          <w:rFonts w:ascii="Cambria Math" w:hAnsi="Cambria Math" w:cs="Cambria Math"/>
        </w:rPr>
        <w:t>₃⁻</w:t>
      </w:r>
      <w:r w:rsidRPr="00150C3F">
        <w:rPr>
          <w:rFonts w:ascii="Arial" w:hAnsi="Arial" w:cs="Arial"/>
        </w:rPr>
        <w:t>: 31.4 mg/L (U/S2), 37.0 mg/L (U/S1), 81.9 mg/L (PD), 64.4 mg/L (D/S1) and 55.6 mg/L (D/S2).</w:t>
      </w:r>
    </w:p>
    <w:p w14:paraId="11D434B9" w14:textId="77777777" w:rsidR="00150C3F" w:rsidRPr="00150C3F" w:rsidRDefault="00150C3F" w:rsidP="00150C3F">
      <w:pPr>
        <w:pStyle w:val="Body"/>
        <w:numPr>
          <w:ilvl w:val="0"/>
          <w:numId w:val="31"/>
        </w:numPr>
        <w:spacing w:after="0"/>
        <w:rPr>
          <w:rFonts w:ascii="Arial" w:hAnsi="Arial" w:cs="Arial"/>
        </w:rPr>
      </w:pPr>
      <w:r w:rsidRPr="00150C3F">
        <w:rPr>
          <w:rFonts w:ascii="Arial" w:hAnsi="Arial" w:cs="Arial"/>
        </w:rPr>
        <w:t>PO</w:t>
      </w:r>
      <w:r w:rsidRPr="00150C3F">
        <w:rPr>
          <w:rFonts w:ascii="Cambria Math" w:hAnsi="Cambria Math" w:cs="Cambria Math"/>
        </w:rPr>
        <w:t>₄</w:t>
      </w:r>
      <w:r w:rsidRPr="00150C3F">
        <w:rPr>
          <w:rFonts w:ascii="Arial" w:hAnsi="Arial" w:cs="Arial"/>
        </w:rPr>
        <w:t>³</w:t>
      </w:r>
      <w:r w:rsidRPr="00150C3F">
        <w:rPr>
          <w:rFonts w:ascii="Cambria Math" w:hAnsi="Cambria Math" w:cs="Cambria Math"/>
        </w:rPr>
        <w:t>⁻</w:t>
      </w:r>
      <w:r w:rsidRPr="00150C3F">
        <w:rPr>
          <w:rFonts w:ascii="Arial" w:hAnsi="Arial" w:cs="Arial"/>
        </w:rPr>
        <w:t>: 11.9 mg/L (U/S2), 13.6 mg/L (U/S1), 30.6 mg/L (PD), 26.9 mg/L (D/S1) and 24.6 mg/L (D/S2).</w:t>
      </w:r>
    </w:p>
    <w:p w14:paraId="14F75C13" w14:textId="77777777" w:rsidR="00150C3F" w:rsidRPr="00150C3F" w:rsidRDefault="00150C3F" w:rsidP="00150C3F">
      <w:pPr>
        <w:pStyle w:val="Body"/>
        <w:numPr>
          <w:ilvl w:val="0"/>
          <w:numId w:val="31"/>
        </w:numPr>
        <w:spacing w:after="0"/>
        <w:rPr>
          <w:rFonts w:ascii="Arial" w:hAnsi="Arial" w:cs="Arial"/>
          <w:b/>
        </w:rPr>
      </w:pPr>
      <w:r w:rsidRPr="00150C3F">
        <w:rPr>
          <w:rFonts w:ascii="Arial" w:hAnsi="Arial" w:cs="Arial"/>
        </w:rPr>
        <w:t>total phosphorus : 14.3 mg/L (U/S2), 19.8 mg/L (U/S1), 40.1 mg/L (PD), 33.0 mg/L (D/S1) and 28.7 mg/L (D/S2).</w:t>
      </w:r>
    </w:p>
    <w:p w14:paraId="70940796" w14:textId="77777777" w:rsidR="00150C3F" w:rsidRPr="00150C3F" w:rsidRDefault="00150C3F" w:rsidP="002704DA">
      <w:pPr>
        <w:pStyle w:val="Body"/>
        <w:ind w:right="-439" w:hanging="284"/>
        <w:jc w:val="center"/>
        <w:rPr>
          <w:rFonts w:ascii="Arial" w:hAnsi="Arial" w:cs="Arial"/>
        </w:rPr>
      </w:pPr>
      <w:r w:rsidRPr="00150C3F">
        <w:rPr>
          <w:rFonts w:ascii="Arial" w:hAnsi="Arial" w:cs="Arial"/>
        </w:rPr>
        <w:object w:dxaOrig="2881" w:dyaOrig="4321" w14:anchorId="5AD81241">
          <v:shape id="_x0000_i1033" type="#_x0000_t75" style="width:2in;height:3in" o:ole="">
            <v:imagedata r:id="rId56" o:title=""/>
          </v:shape>
          <o:OLEObject Type="Embed" ProgID="STATISTICA.Graph" ShapeID="_x0000_i1033" DrawAspect="Content" ObjectID="_1819119284" r:id="rId57">
            <o:FieldCodes>\s</o:FieldCodes>
          </o:OLEObject>
        </w:object>
      </w:r>
      <w:r w:rsidRPr="00150C3F">
        <w:rPr>
          <w:rFonts w:ascii="Arial" w:hAnsi="Arial" w:cs="Arial"/>
        </w:rPr>
        <w:t xml:space="preserve"> </w:t>
      </w:r>
      <w:r w:rsidRPr="00150C3F">
        <w:rPr>
          <w:rFonts w:ascii="Arial" w:hAnsi="Arial" w:cs="Arial"/>
        </w:rPr>
        <w:object w:dxaOrig="2881" w:dyaOrig="4321" w14:anchorId="2E41214E">
          <v:shape id="_x0000_i1034" type="#_x0000_t75" style="width:2in;height:3in" o:ole="">
            <v:imagedata r:id="rId58" o:title=""/>
          </v:shape>
          <o:OLEObject Type="Embed" ProgID="STATISTICA.Graph" ShapeID="_x0000_i1034" DrawAspect="Content" ObjectID="_1819119285" r:id="rId59">
            <o:FieldCodes>\s</o:FieldCodes>
          </o:OLEObject>
        </w:object>
      </w:r>
      <w:r w:rsidRPr="00150C3F">
        <w:rPr>
          <w:rFonts w:ascii="Arial" w:hAnsi="Arial" w:cs="Arial"/>
        </w:rPr>
        <w:t xml:space="preserve"> </w:t>
      </w:r>
      <w:r w:rsidRPr="00150C3F">
        <w:rPr>
          <w:rFonts w:ascii="Arial" w:hAnsi="Arial" w:cs="Arial"/>
        </w:rPr>
        <w:object w:dxaOrig="2881" w:dyaOrig="4321" w14:anchorId="13A77113">
          <v:shape id="_x0000_i1035" type="#_x0000_t75" style="width:2in;height:3in" o:ole="">
            <v:imagedata r:id="rId60" o:title=""/>
          </v:shape>
          <o:OLEObject Type="Embed" ProgID="STATISTICA.Graph" ShapeID="_x0000_i1035" DrawAspect="Content" ObjectID="_1819119286" r:id="rId61">
            <o:FieldCodes>\s</o:FieldCodes>
          </o:OLEObject>
        </w:object>
      </w:r>
      <w:r w:rsidRPr="00150C3F">
        <w:rPr>
          <w:rFonts w:ascii="Arial" w:hAnsi="Arial" w:cs="Arial"/>
        </w:rPr>
        <w:t xml:space="preserve"> </w:t>
      </w:r>
      <w:r w:rsidRPr="00150C3F">
        <w:rPr>
          <w:rFonts w:ascii="Arial" w:hAnsi="Arial" w:cs="Arial"/>
        </w:rPr>
        <w:object w:dxaOrig="2881" w:dyaOrig="4321" w14:anchorId="19A9A12C">
          <v:shape id="_x0000_i1036" type="#_x0000_t75" style="width:2in;height:3in" o:ole="">
            <v:imagedata r:id="rId62" o:title=""/>
          </v:shape>
          <o:OLEObject Type="Embed" ProgID="STATISTICA.Graph" ShapeID="_x0000_i1036" DrawAspect="Content" ObjectID="_1819119287" r:id="rId63">
            <o:FieldCodes>\s</o:FieldCodes>
          </o:OLEObject>
        </w:object>
      </w:r>
      <w:r w:rsidRPr="00150C3F">
        <w:rPr>
          <w:rFonts w:ascii="Arial" w:hAnsi="Arial" w:cs="Arial"/>
        </w:rPr>
        <w:t xml:space="preserve"> </w:t>
      </w:r>
      <w:r w:rsidRPr="00150C3F">
        <w:rPr>
          <w:rFonts w:ascii="Arial" w:hAnsi="Arial" w:cs="Arial"/>
        </w:rPr>
        <w:object w:dxaOrig="2881" w:dyaOrig="4321" w14:anchorId="1B98E276">
          <v:shape id="_x0000_i1037" type="#_x0000_t75" style="width:2in;height:3in" o:ole="">
            <v:imagedata r:id="rId64" o:title=""/>
          </v:shape>
          <o:OLEObject Type="Embed" ProgID="STATISTICA.Graph" ShapeID="_x0000_i1037" DrawAspect="Content" ObjectID="_1819119288" r:id="rId65">
            <o:FieldCodes>\s</o:FieldCodes>
          </o:OLEObject>
        </w:object>
      </w:r>
    </w:p>
    <w:p w14:paraId="79F3F8A7" w14:textId="77777777" w:rsidR="00150C3F" w:rsidRPr="00150C3F" w:rsidRDefault="00150C3F" w:rsidP="00150C3F">
      <w:pPr>
        <w:pStyle w:val="Body"/>
        <w:rPr>
          <w:rFonts w:ascii="Arial" w:hAnsi="Arial" w:cs="Arial"/>
          <w:b/>
        </w:rPr>
      </w:pPr>
      <w:r w:rsidRPr="00150C3F">
        <w:rPr>
          <w:rFonts w:ascii="Arial" w:hAnsi="Arial" w:cs="Arial"/>
          <w:b/>
        </w:rPr>
        <w:t>Fig. 12: Concentrations of nitrogen compounds (total nitrogen, ammonium [NH</w:t>
      </w:r>
      <w:r w:rsidRPr="00150C3F">
        <w:rPr>
          <w:rFonts w:ascii="Cambria Math" w:hAnsi="Cambria Math" w:cs="Cambria Math"/>
          <w:b/>
        </w:rPr>
        <w:t>₄⁺</w:t>
      </w:r>
      <w:r w:rsidRPr="00150C3F">
        <w:rPr>
          <w:rFonts w:ascii="Arial" w:hAnsi="Arial" w:cs="Arial"/>
          <w:b/>
        </w:rPr>
        <w:t>], nitrate [NO</w:t>
      </w:r>
      <w:r w:rsidRPr="00150C3F">
        <w:rPr>
          <w:rFonts w:ascii="Cambria Math" w:hAnsi="Cambria Math" w:cs="Cambria Math"/>
          <w:b/>
        </w:rPr>
        <w:t>₃⁻</w:t>
      </w:r>
      <w:r w:rsidRPr="00150C3F">
        <w:rPr>
          <w:rFonts w:ascii="Arial" w:hAnsi="Arial" w:cs="Arial"/>
          <w:b/>
        </w:rPr>
        <w:t>]) and phosphorus compounds (total phosphorus, orthophosphate [PO</w:t>
      </w:r>
      <w:r w:rsidRPr="00150C3F">
        <w:rPr>
          <w:rFonts w:ascii="Cambria Math" w:hAnsi="Cambria Math" w:cs="Cambria Math"/>
          <w:b/>
        </w:rPr>
        <w:t>₄</w:t>
      </w:r>
      <w:r w:rsidRPr="00150C3F">
        <w:rPr>
          <w:rFonts w:ascii="Arial" w:hAnsi="Arial" w:cs="Arial"/>
          <w:b/>
        </w:rPr>
        <w:t>³</w:t>
      </w:r>
      <w:r w:rsidRPr="00150C3F">
        <w:rPr>
          <w:rFonts w:ascii="Cambria Math" w:hAnsi="Cambria Math" w:cs="Cambria Math"/>
          <w:b/>
        </w:rPr>
        <w:t>⁻</w:t>
      </w:r>
      <w:r w:rsidRPr="00150C3F">
        <w:rPr>
          <w:rFonts w:ascii="Arial" w:hAnsi="Arial" w:cs="Arial"/>
          <w:b/>
        </w:rPr>
        <w:t>]) in the water in the Koh River, upstream and downstream from the Man City slaughterhouse discharge point. U/S = upstream; PD = point of discharge; D/S = downstream, Box-plots bearing the same letter indicate no significant difference (p &gt; 0.05).</w:t>
      </w:r>
    </w:p>
    <w:p w14:paraId="1F9725EA" w14:textId="77777777" w:rsidR="00150C3F" w:rsidRDefault="00150C3F" w:rsidP="00150C3F">
      <w:pPr>
        <w:pStyle w:val="Head1"/>
        <w:spacing w:after="0"/>
        <w:jc w:val="both"/>
        <w:rPr>
          <w:rFonts w:ascii="Arial" w:hAnsi="Arial" w:cs="Arial"/>
        </w:rPr>
      </w:pPr>
      <w:r>
        <w:rPr>
          <w:rFonts w:ascii="Arial" w:hAnsi="Arial" w:cs="Arial"/>
        </w:rPr>
        <w:t xml:space="preserve">4. discussion </w:t>
      </w:r>
    </w:p>
    <w:p w14:paraId="0496569B" w14:textId="77777777" w:rsidR="00150C3F" w:rsidRPr="00150C3F" w:rsidRDefault="00150C3F" w:rsidP="00150C3F">
      <w:pPr>
        <w:pStyle w:val="Body"/>
        <w:rPr>
          <w:rFonts w:ascii="Arial" w:hAnsi="Arial" w:cs="Arial"/>
        </w:rPr>
      </w:pPr>
    </w:p>
    <w:p w14:paraId="16852E8F" w14:textId="01AA959C" w:rsidR="00150C3F" w:rsidRPr="00EF5BDD" w:rsidRDefault="00150C3F" w:rsidP="00C06FCD">
      <w:pPr>
        <w:pStyle w:val="Body"/>
        <w:spacing w:after="60"/>
        <w:rPr>
          <w:rFonts w:ascii="Arial" w:hAnsi="Arial" w:cs="Arial"/>
          <w:color w:val="FF0000"/>
        </w:rPr>
      </w:pPr>
      <w:r w:rsidRPr="00150C3F">
        <w:rPr>
          <w:rFonts w:ascii="Arial" w:hAnsi="Arial" w:cs="Arial"/>
        </w:rPr>
        <w:t xml:space="preserve">This research focuses on the management of solid and liquid waste produced in the slaughterhouses of Daloa and Man, and its associated environmental impact, particularly on the quality of bodies of water receiving effluent from these slaughterhouses. Between 1,136 and 9,884 sheep, 5,982 and 10,374 cattle and 917 and 4,810 goats are slaughtered in these two cities every year. Daloa has the highest population density and therefore the highest </w:t>
      </w:r>
      <w:r w:rsidRPr="00150C3F">
        <w:rPr>
          <w:rFonts w:ascii="Arial" w:hAnsi="Arial" w:cs="Arial"/>
        </w:rPr>
        <w:lastRenderedPageBreak/>
        <w:t xml:space="preserve">number of animals slaughtered. According to the 2021 General Population and Housing Census in Côte d'Ivoire </w:t>
      </w:r>
      <w:r w:rsidRPr="00150C3F">
        <w:rPr>
          <w:rFonts w:ascii="Arial" w:hAnsi="Arial" w:cs="Arial"/>
          <w:b/>
        </w:rPr>
        <w:t>(RGPH, 2021)</w:t>
      </w:r>
      <w:r w:rsidRPr="00150C3F">
        <w:rPr>
          <w:rFonts w:ascii="Arial" w:hAnsi="Arial" w:cs="Arial"/>
        </w:rPr>
        <w:t xml:space="preserve">, Daloa has 421,879 inhabitants, compared to 241,969 in Man. In order to meet the population's daily animal protein requirements, a greater number of animals are slaughtered in Daloa than in Man. This would also explain why there are more cattle, sheep and goat carcasses in the Daloa slaughterhouse than in the Man slaughterhouse. In the slaughterhouses of the two cities, a greater number of cattle are slaughtered per day than sheep and goats. Beef is more popular than sheep and goat meat in Côte d'Ivoire because of its taste, accounting for 4.9 kg per person per year of overall consumption, compared to 1.2 kg of sheep and goat meat per person per year </w:t>
      </w:r>
      <w:r w:rsidRPr="00150C3F">
        <w:rPr>
          <w:rFonts w:ascii="Arial" w:hAnsi="Arial" w:cs="Arial"/>
          <w:b/>
        </w:rPr>
        <w:t>(AWE, 2021)</w:t>
      </w:r>
      <w:r w:rsidRPr="00150C3F">
        <w:rPr>
          <w:rFonts w:ascii="Arial" w:hAnsi="Arial" w:cs="Arial"/>
        </w:rPr>
        <w:t xml:space="preserve">. This trend has also been observed in Benin </w:t>
      </w:r>
      <w:r w:rsidRPr="00150C3F">
        <w:rPr>
          <w:rFonts w:ascii="Arial" w:hAnsi="Arial" w:cs="Arial"/>
          <w:b/>
        </w:rPr>
        <w:t>(</w:t>
      </w:r>
      <w:proofErr w:type="spellStart"/>
      <w:r w:rsidRPr="00150C3F">
        <w:rPr>
          <w:rFonts w:ascii="Arial" w:hAnsi="Arial" w:cs="Arial"/>
          <w:b/>
        </w:rPr>
        <w:t>Montcho</w:t>
      </w:r>
      <w:proofErr w:type="spellEnd"/>
      <w:r w:rsidRPr="00150C3F">
        <w:rPr>
          <w:rFonts w:ascii="Arial" w:hAnsi="Arial" w:cs="Arial"/>
          <w:b/>
        </w:rPr>
        <w:t xml:space="preserve"> et al., 2025)</w:t>
      </w:r>
      <w:r w:rsidRPr="00150C3F">
        <w:rPr>
          <w:rFonts w:ascii="Arial" w:hAnsi="Arial" w:cs="Arial"/>
        </w:rPr>
        <w:t xml:space="preserve">, Cameroon, the Republic of the Congo and </w:t>
      </w:r>
      <w:r w:rsidRPr="00EF5BDD">
        <w:rPr>
          <w:rFonts w:ascii="Arial" w:hAnsi="Arial" w:cs="Arial"/>
        </w:rPr>
        <w:t xml:space="preserve">Chad </w:t>
      </w:r>
      <w:r w:rsidRPr="00EF5BDD">
        <w:rPr>
          <w:rFonts w:ascii="Arial" w:hAnsi="Arial" w:cs="Arial"/>
          <w:b/>
        </w:rPr>
        <w:t>(FAO, 2013)</w:t>
      </w:r>
      <w:r w:rsidRPr="00EF5BDD">
        <w:rPr>
          <w:rFonts w:ascii="Arial" w:hAnsi="Arial" w:cs="Arial"/>
        </w:rPr>
        <w:t>.</w:t>
      </w:r>
      <w:r w:rsidR="00F15E46" w:rsidRPr="00EF5BDD">
        <w:t xml:space="preserve"> </w:t>
      </w:r>
      <w:r w:rsidR="00F15E46" w:rsidRPr="00EF5BDD">
        <w:rPr>
          <w:rFonts w:ascii="Arial" w:hAnsi="Arial" w:cs="Arial"/>
          <w:color w:val="FF0000"/>
        </w:rPr>
        <w:t xml:space="preserve">However, the number of sheep, cattle and goats slaughtered in the Daloa and Man slaughterhouses is lower than at the Tamale slaughterhouse in Ghana, where an average of 20,000 cattle, 18,250 sheep and 18,250 goats are slaughtered each year. Tamale is a much more populous location than the areas covered by this study </w:t>
      </w:r>
      <w:r w:rsidR="00F15E46" w:rsidRPr="00EF5BDD">
        <w:rPr>
          <w:rFonts w:ascii="Arial" w:hAnsi="Arial" w:cs="Arial"/>
          <w:b/>
          <w:color w:val="FF0000"/>
        </w:rPr>
        <w:t>(Mohammed et al., 2018)</w:t>
      </w:r>
      <w:r w:rsidR="00F15E46" w:rsidRPr="00EF5BDD">
        <w:rPr>
          <w:rFonts w:ascii="Arial" w:hAnsi="Arial" w:cs="Arial"/>
          <w:color w:val="FF0000"/>
        </w:rPr>
        <w:t>.</w:t>
      </w:r>
    </w:p>
    <w:p w14:paraId="0E57EAE9" w14:textId="55468EF3" w:rsidR="00150C3F" w:rsidRPr="00150C3F" w:rsidRDefault="00150C3F" w:rsidP="00C06FCD">
      <w:pPr>
        <w:pStyle w:val="Body"/>
        <w:spacing w:after="60"/>
        <w:rPr>
          <w:rFonts w:ascii="Arial" w:hAnsi="Arial" w:cs="Arial"/>
        </w:rPr>
      </w:pPr>
      <w:r w:rsidRPr="00150C3F">
        <w:rPr>
          <w:rFonts w:ascii="Arial" w:hAnsi="Arial" w:cs="Arial"/>
        </w:rPr>
        <w:t xml:space="preserve">The waste produced by the slaughterhouses in Man and Daloa consists of blood, horns, hooves, bones, the contents of the animals' stomachs (rumen contents), and wastewater from cleaning. This waste is produced during various activities, such as bleeding, cutting and cleaning the premises. Similar observations have </w:t>
      </w:r>
      <w:r w:rsidRPr="008B4E7D">
        <w:rPr>
          <w:rFonts w:ascii="Arial" w:hAnsi="Arial" w:cs="Arial"/>
        </w:rPr>
        <w:t xml:space="preserve">been made in other African slaughterhouses, notably in Cameroon </w:t>
      </w:r>
      <w:r w:rsidRPr="008B4E7D">
        <w:rPr>
          <w:rFonts w:ascii="Arial" w:hAnsi="Arial" w:cs="Arial"/>
          <w:b/>
        </w:rPr>
        <w:t>(Awono et al., 2025)</w:t>
      </w:r>
      <w:r w:rsidRPr="008B4E7D">
        <w:rPr>
          <w:rFonts w:ascii="Arial" w:hAnsi="Arial" w:cs="Arial"/>
        </w:rPr>
        <w:t xml:space="preserve"> and Benin, Niger and Burkina Faso </w:t>
      </w:r>
      <w:r w:rsidRPr="008B4E7D">
        <w:rPr>
          <w:rFonts w:ascii="Arial" w:hAnsi="Arial" w:cs="Arial"/>
          <w:b/>
        </w:rPr>
        <w:t>(</w:t>
      </w:r>
      <w:proofErr w:type="spellStart"/>
      <w:r w:rsidRPr="008B4E7D">
        <w:rPr>
          <w:rFonts w:ascii="Arial" w:hAnsi="Arial" w:cs="Arial"/>
          <w:b/>
        </w:rPr>
        <w:t>Montcho</w:t>
      </w:r>
      <w:proofErr w:type="spellEnd"/>
      <w:r w:rsidRPr="008B4E7D">
        <w:rPr>
          <w:rFonts w:ascii="Arial" w:hAnsi="Arial" w:cs="Arial"/>
          <w:b/>
        </w:rPr>
        <w:t xml:space="preserve"> et al., 2025)</w:t>
      </w:r>
      <w:r w:rsidRPr="008B4E7D">
        <w:rPr>
          <w:rFonts w:ascii="Arial" w:hAnsi="Arial" w:cs="Arial"/>
        </w:rPr>
        <w:t>. As in the Daloa slaughterhouse</w:t>
      </w:r>
      <w:r w:rsidRPr="00150C3F">
        <w:rPr>
          <w:rFonts w:ascii="Arial" w:hAnsi="Arial" w:cs="Arial"/>
        </w:rPr>
        <w:t xml:space="preserve">, this waste is not managed adequately in the Man slaughterhouse. Blood and wastewater from the Man slaughterhouse are discharged untreated into the natural environment in Daloa and into the Koh River in Man, thereby polluting these areas </w:t>
      </w:r>
      <w:r w:rsidRPr="00150C3F">
        <w:rPr>
          <w:rFonts w:ascii="Arial" w:hAnsi="Arial" w:cs="Arial"/>
          <w:b/>
        </w:rPr>
        <w:t>(</w:t>
      </w:r>
      <w:r w:rsidR="00F777B6">
        <w:rPr>
          <w:rFonts w:ascii="Arial" w:hAnsi="Arial" w:cs="Arial"/>
          <w:b/>
        </w:rPr>
        <w:t>FAO</w:t>
      </w:r>
      <w:r w:rsidRPr="00150C3F">
        <w:rPr>
          <w:rFonts w:ascii="Arial" w:hAnsi="Arial" w:cs="Arial"/>
          <w:b/>
        </w:rPr>
        <w:t>, 2013)</w:t>
      </w:r>
      <w:r w:rsidRPr="00150C3F">
        <w:rPr>
          <w:rFonts w:ascii="Arial" w:hAnsi="Arial" w:cs="Arial"/>
        </w:rPr>
        <w:t xml:space="preserve">. Solid waste, such as dung (the rumen contents), is often mixed with wastewater when disposed of at the two study sites. Horns, hooves and bones are left behind. This results in an accumulation of waste from these slaughterhouses, generating odor nuisances, microbial proliferation and deterioration in the well-being of populations living near these slaughterhouses </w:t>
      </w:r>
      <w:r w:rsidRPr="00150C3F">
        <w:rPr>
          <w:rFonts w:ascii="Arial" w:hAnsi="Arial" w:cs="Arial"/>
          <w:b/>
        </w:rPr>
        <w:t>(</w:t>
      </w:r>
      <w:proofErr w:type="spellStart"/>
      <w:r w:rsidRPr="00150C3F">
        <w:rPr>
          <w:rFonts w:ascii="Arial" w:hAnsi="Arial" w:cs="Arial"/>
          <w:b/>
        </w:rPr>
        <w:t>Odekanle</w:t>
      </w:r>
      <w:proofErr w:type="spellEnd"/>
      <w:r w:rsidRPr="00150C3F">
        <w:rPr>
          <w:rFonts w:ascii="Arial" w:hAnsi="Arial" w:cs="Arial"/>
          <w:b/>
        </w:rPr>
        <w:t xml:space="preserve"> et al., 2020; Bhunia et al., 2022)</w:t>
      </w:r>
      <w:r w:rsidRPr="00150C3F">
        <w:rPr>
          <w:rFonts w:ascii="Arial" w:hAnsi="Arial" w:cs="Arial"/>
        </w:rPr>
        <w:t xml:space="preserve">. However, this waste is a significant source of recoverable resources. The amount of methane-producing waste from sheep slaughter varies from 21,000 to 103,600 kg per year in the Daloa slaughterhouse, and from 1,029 to 1,599 kg per year in the Man slaughterhouse. For cattle, methane-producing waste from slaughter ranges from 437,272 to 556,460 kg in Daloa and from 154,474 to 185,752 kg in Man. </w:t>
      </w:r>
      <w:r w:rsidR="00ED3E6E" w:rsidRPr="00ED3E6E">
        <w:rPr>
          <w:rFonts w:ascii="Arial" w:hAnsi="Arial" w:cs="Arial"/>
          <w:color w:val="FF0000"/>
        </w:rPr>
        <w:t xml:space="preserve">The production of </w:t>
      </w:r>
      <w:proofErr w:type="spellStart"/>
      <w:r w:rsidR="00ED3E6E" w:rsidRPr="00ED3E6E">
        <w:rPr>
          <w:rFonts w:ascii="Arial" w:hAnsi="Arial" w:cs="Arial"/>
          <w:color w:val="FF0000"/>
        </w:rPr>
        <w:t>methanizable</w:t>
      </w:r>
      <w:proofErr w:type="spellEnd"/>
      <w:r w:rsidR="00ED3E6E" w:rsidRPr="00ED3E6E">
        <w:rPr>
          <w:rFonts w:ascii="Arial" w:hAnsi="Arial" w:cs="Arial"/>
          <w:color w:val="FF0000"/>
        </w:rPr>
        <w:t xml:space="preserve"> by-products from goat slaughter ranges from 13,132 to 36,680 kg at the Daloa slaughterhouse and from 1,920 to 2,362 kg at the Man slaughterhouse. Ideally, these waste resources would be exploited by developing technologies to mechanize the treatment and recovery of this type of organic matter.</w:t>
      </w:r>
      <w:r w:rsidR="00255BF2" w:rsidRPr="00255BF2">
        <w:t xml:space="preserve"> </w:t>
      </w:r>
      <w:proofErr w:type="spellStart"/>
      <w:r w:rsidR="00255BF2" w:rsidRPr="00255BF2">
        <w:rPr>
          <w:rFonts w:ascii="Arial" w:hAnsi="Arial" w:cs="Arial"/>
          <w:color w:val="FF0000"/>
        </w:rPr>
        <w:t>Me</w:t>
      </w:r>
      <w:r w:rsidR="008709C1">
        <w:rPr>
          <w:rFonts w:ascii="Arial" w:hAnsi="Arial" w:cs="Arial"/>
          <w:color w:val="FF0000"/>
        </w:rPr>
        <w:t>th</w:t>
      </w:r>
      <w:r w:rsidR="00255BF2" w:rsidRPr="00255BF2">
        <w:rPr>
          <w:rFonts w:ascii="Arial" w:hAnsi="Arial" w:cs="Arial"/>
          <w:color w:val="FF0000"/>
        </w:rPr>
        <w:t>anization</w:t>
      </w:r>
      <w:proofErr w:type="spellEnd"/>
      <w:r w:rsidR="00255BF2" w:rsidRPr="00255BF2">
        <w:rPr>
          <w:rFonts w:ascii="Arial" w:hAnsi="Arial" w:cs="Arial"/>
          <w:color w:val="FF0000"/>
        </w:rPr>
        <w:t xml:space="preserve">, also known as anaerobic digestion, is a promising process for breaking down organic matter. In the absence of oxygen, specific bacteria break down the matter to produce a mixture of methane and carbon dioxide called biogas. This biogas can be used to produce heat, electricity, or fuel for vehicles, and the resulting </w:t>
      </w:r>
      <w:proofErr w:type="spellStart"/>
      <w:r w:rsidR="00255BF2" w:rsidRPr="00255BF2">
        <w:rPr>
          <w:rFonts w:ascii="Arial" w:hAnsi="Arial" w:cs="Arial"/>
          <w:color w:val="FF0000"/>
        </w:rPr>
        <w:t>digestate</w:t>
      </w:r>
      <w:proofErr w:type="spellEnd"/>
      <w:r w:rsidR="00255BF2" w:rsidRPr="00255BF2">
        <w:rPr>
          <w:rFonts w:ascii="Arial" w:hAnsi="Arial" w:cs="Arial"/>
          <w:color w:val="FF0000"/>
        </w:rPr>
        <w:t xml:space="preserve"> can be recovered and used as fertilizer </w:t>
      </w:r>
      <w:r w:rsidR="00255BF2" w:rsidRPr="00255BF2">
        <w:rPr>
          <w:rFonts w:ascii="Arial" w:hAnsi="Arial" w:cs="Arial"/>
          <w:b/>
          <w:color w:val="FF0000"/>
        </w:rPr>
        <w:t>(</w:t>
      </w:r>
      <w:proofErr w:type="spellStart"/>
      <w:r w:rsidR="00255BF2" w:rsidRPr="00255BF2">
        <w:rPr>
          <w:rFonts w:ascii="Arial" w:hAnsi="Arial" w:cs="Arial"/>
          <w:b/>
          <w:color w:val="FF0000"/>
        </w:rPr>
        <w:t>Chennaoui</w:t>
      </w:r>
      <w:proofErr w:type="spellEnd"/>
      <w:r w:rsidR="00255BF2" w:rsidRPr="00255BF2">
        <w:rPr>
          <w:rFonts w:ascii="Arial" w:hAnsi="Arial" w:cs="Arial"/>
          <w:b/>
          <w:color w:val="FF0000"/>
        </w:rPr>
        <w:t xml:space="preserve"> et al., 2002; </w:t>
      </w:r>
      <w:proofErr w:type="spellStart"/>
      <w:r w:rsidR="00255BF2" w:rsidRPr="00255BF2">
        <w:rPr>
          <w:rFonts w:ascii="Arial" w:hAnsi="Arial" w:cs="Arial"/>
          <w:b/>
          <w:color w:val="FF0000"/>
        </w:rPr>
        <w:t>Ouahabi</w:t>
      </w:r>
      <w:proofErr w:type="spellEnd"/>
      <w:r w:rsidR="00255BF2" w:rsidRPr="00255BF2">
        <w:rPr>
          <w:rFonts w:ascii="Arial" w:hAnsi="Arial" w:cs="Arial"/>
          <w:b/>
          <w:color w:val="FF0000"/>
        </w:rPr>
        <w:t xml:space="preserve"> et al., 2016; </w:t>
      </w:r>
      <w:proofErr w:type="spellStart"/>
      <w:r w:rsidR="00255BF2" w:rsidRPr="00255BF2">
        <w:rPr>
          <w:rFonts w:ascii="Arial" w:hAnsi="Arial" w:cs="Arial"/>
          <w:b/>
          <w:color w:val="FF0000"/>
        </w:rPr>
        <w:t>Farinet</w:t>
      </w:r>
      <w:proofErr w:type="spellEnd"/>
      <w:r w:rsidR="00255BF2" w:rsidRPr="00255BF2">
        <w:rPr>
          <w:rFonts w:ascii="Arial" w:hAnsi="Arial" w:cs="Arial"/>
          <w:b/>
          <w:color w:val="FF0000"/>
        </w:rPr>
        <w:t xml:space="preserve">, 2017; </w:t>
      </w:r>
      <w:proofErr w:type="spellStart"/>
      <w:r w:rsidR="00255BF2" w:rsidRPr="00255BF2">
        <w:rPr>
          <w:rFonts w:ascii="Arial" w:hAnsi="Arial" w:cs="Arial"/>
          <w:b/>
          <w:color w:val="FF0000"/>
        </w:rPr>
        <w:t>Afilal</w:t>
      </w:r>
      <w:proofErr w:type="spellEnd"/>
      <w:r w:rsidR="00255BF2" w:rsidRPr="00255BF2">
        <w:rPr>
          <w:rFonts w:ascii="Arial" w:hAnsi="Arial" w:cs="Arial"/>
          <w:b/>
          <w:color w:val="FF0000"/>
        </w:rPr>
        <w:t xml:space="preserve"> et al., 2020; Al-</w:t>
      </w:r>
      <w:proofErr w:type="spellStart"/>
      <w:r w:rsidR="00255BF2" w:rsidRPr="00255BF2">
        <w:rPr>
          <w:rFonts w:ascii="Arial" w:hAnsi="Arial" w:cs="Arial"/>
          <w:b/>
          <w:color w:val="FF0000"/>
        </w:rPr>
        <w:t>Gheethi</w:t>
      </w:r>
      <w:proofErr w:type="spellEnd"/>
      <w:r w:rsidR="00255BF2" w:rsidRPr="00255BF2">
        <w:rPr>
          <w:rFonts w:ascii="Arial" w:hAnsi="Arial" w:cs="Arial"/>
          <w:b/>
          <w:color w:val="FF0000"/>
        </w:rPr>
        <w:t xml:space="preserve"> et al., 2023)</w:t>
      </w:r>
      <w:r w:rsidR="00255BF2" w:rsidRPr="00255BF2">
        <w:rPr>
          <w:rFonts w:ascii="Arial" w:hAnsi="Arial" w:cs="Arial"/>
          <w:color w:val="FF0000"/>
        </w:rPr>
        <w:t>.</w:t>
      </w:r>
    </w:p>
    <w:p w14:paraId="5DDBA0A5" w14:textId="746D99CA" w:rsidR="00150C3F" w:rsidRDefault="00150C3F" w:rsidP="00C06FCD">
      <w:pPr>
        <w:pStyle w:val="Body"/>
        <w:spacing w:after="60"/>
        <w:rPr>
          <w:rFonts w:ascii="Arial" w:hAnsi="Arial" w:cs="Arial"/>
        </w:rPr>
      </w:pPr>
      <w:r w:rsidRPr="00150C3F">
        <w:rPr>
          <w:rFonts w:ascii="Arial" w:hAnsi="Arial" w:cs="Arial"/>
        </w:rPr>
        <w:t xml:space="preserve">Regarding the physical and chemical quality of the Koh River, which receives waste from the Man slaughterhouse, the results show lower levels of dissolved oxygen and pH at the point where the slaughterhouse's liquid waste is discharged, compared to stations located both upstream and downstream. The low levels of dissolved oxygen </w:t>
      </w:r>
      <w:r w:rsidR="002D7BAE" w:rsidRPr="002D7BAE">
        <w:rPr>
          <w:rFonts w:ascii="Arial" w:hAnsi="Arial" w:cs="Arial"/>
          <w:color w:val="FF0000"/>
        </w:rPr>
        <w:t>indicate</w:t>
      </w:r>
      <w:r w:rsidRPr="00150C3F">
        <w:rPr>
          <w:rFonts w:ascii="Arial" w:hAnsi="Arial" w:cs="Arial"/>
        </w:rPr>
        <w:t xml:space="preserve"> high levels of organic pollution, which is likely due to the presence of blood in the water. The decomposition of blood leads to significant oxygen consumption by aerobic microorganisms that purify the water </w:t>
      </w:r>
      <w:r w:rsidRPr="00150C3F">
        <w:rPr>
          <w:rFonts w:ascii="Arial" w:hAnsi="Arial" w:cs="Arial"/>
          <w:b/>
        </w:rPr>
        <w:t>(</w:t>
      </w:r>
      <w:proofErr w:type="spellStart"/>
      <w:r w:rsidR="00EC0FE5" w:rsidRPr="00EC0FE5">
        <w:rPr>
          <w:rFonts w:ascii="Arial" w:hAnsi="Arial" w:cs="Arial"/>
          <w:b/>
        </w:rPr>
        <w:t>Hlordzi</w:t>
      </w:r>
      <w:proofErr w:type="spellEnd"/>
      <w:r w:rsidR="00EC0FE5" w:rsidRPr="00EC0FE5">
        <w:rPr>
          <w:rFonts w:ascii="Arial" w:hAnsi="Arial" w:cs="Arial"/>
          <w:b/>
        </w:rPr>
        <w:t xml:space="preserve"> </w:t>
      </w:r>
      <w:r w:rsidR="00EC0FE5">
        <w:rPr>
          <w:rFonts w:ascii="Arial" w:hAnsi="Arial" w:cs="Arial"/>
          <w:b/>
        </w:rPr>
        <w:t>et al. 2020</w:t>
      </w:r>
      <w:r w:rsidRPr="00150C3F">
        <w:rPr>
          <w:rFonts w:ascii="Arial" w:hAnsi="Arial" w:cs="Arial"/>
          <w:b/>
        </w:rPr>
        <w:t>)</w:t>
      </w:r>
      <w:r w:rsidRPr="00150C3F">
        <w:rPr>
          <w:rFonts w:ascii="Arial" w:hAnsi="Arial" w:cs="Arial"/>
        </w:rPr>
        <w:t xml:space="preserve">. This decomposition also promotes the production of acids, which could explain the decrease in pH at the point where liquid waste is discharged into the river. Nevertheless, all recorded pH values in the river comply with Côte d'Ivoire's wastewater discharge standards </w:t>
      </w:r>
      <w:r w:rsidRPr="00150C3F">
        <w:rPr>
          <w:rFonts w:ascii="Arial" w:hAnsi="Arial" w:cs="Arial"/>
          <w:b/>
        </w:rPr>
        <w:t>(Ministry of Environment, Water and Forests, 2008)</w:t>
      </w:r>
      <w:r w:rsidRPr="00150C3F">
        <w:rPr>
          <w:rFonts w:ascii="Arial" w:hAnsi="Arial" w:cs="Arial"/>
        </w:rPr>
        <w:t xml:space="preserve"> and the WHO's </w:t>
      </w:r>
      <w:r w:rsidRPr="00150C3F">
        <w:rPr>
          <w:rFonts w:ascii="Arial" w:hAnsi="Arial" w:cs="Arial"/>
          <w:b/>
        </w:rPr>
        <w:t>(WHO, 2006)</w:t>
      </w:r>
      <w:r w:rsidRPr="00150C3F">
        <w:rPr>
          <w:rFonts w:ascii="Arial" w:hAnsi="Arial" w:cs="Arial"/>
        </w:rPr>
        <w:t xml:space="preserve">. Electrical conductivity and salinity increase from the upstream point to the </w:t>
      </w:r>
      <w:r w:rsidRPr="00150C3F">
        <w:rPr>
          <w:rFonts w:ascii="Arial" w:hAnsi="Arial" w:cs="Arial"/>
        </w:rPr>
        <w:lastRenderedPageBreak/>
        <w:t>discharge point, before decreasing downstream. It should be noted that conductivity reflects the overall degree of mineralization and provides information on salinity levels. Thus, the high conductivity and salinity values at the discharge point can be explained by the high concentration of organic compounds, nitrogen and phosphates present at this location. The concentrations of biochemical oxygen demand (BOD), chemical oxygen demand (COD), total nitrogen, ammonium (NH</w:t>
      </w:r>
      <w:r w:rsidRPr="00150C3F">
        <w:rPr>
          <w:rFonts w:ascii="Cambria Math" w:hAnsi="Cambria Math" w:cs="Cambria Math"/>
        </w:rPr>
        <w:t>₄⁺</w:t>
      </w:r>
      <w:r w:rsidRPr="00150C3F">
        <w:rPr>
          <w:rFonts w:ascii="Arial" w:hAnsi="Arial" w:cs="Arial"/>
        </w:rPr>
        <w:t>), nitrate (NO</w:t>
      </w:r>
      <w:r w:rsidRPr="00150C3F">
        <w:rPr>
          <w:rFonts w:ascii="Cambria Math" w:hAnsi="Cambria Math" w:cs="Cambria Math"/>
        </w:rPr>
        <w:t>₃⁻</w:t>
      </w:r>
      <w:r w:rsidRPr="00150C3F">
        <w:rPr>
          <w:rFonts w:ascii="Arial" w:hAnsi="Arial" w:cs="Arial"/>
        </w:rPr>
        <w:t>), orthophosphate (PO</w:t>
      </w:r>
      <w:r w:rsidRPr="00150C3F">
        <w:rPr>
          <w:rFonts w:ascii="Cambria Math" w:hAnsi="Cambria Math" w:cs="Cambria Math"/>
        </w:rPr>
        <w:t>₄</w:t>
      </w:r>
      <w:r w:rsidRPr="00150C3F">
        <w:rPr>
          <w:rFonts w:ascii="Arial" w:hAnsi="Arial" w:cs="Arial"/>
        </w:rPr>
        <w:t>³</w:t>
      </w:r>
      <w:r w:rsidRPr="00150C3F">
        <w:rPr>
          <w:rFonts w:ascii="Cambria Math" w:hAnsi="Cambria Math" w:cs="Cambria Math"/>
        </w:rPr>
        <w:t>⁻</w:t>
      </w:r>
      <w:r w:rsidRPr="00150C3F">
        <w:rPr>
          <w:rFonts w:ascii="Arial" w:hAnsi="Arial" w:cs="Arial"/>
        </w:rPr>
        <w:t>) and total phosphorus at the slaughterhouse discharge point are 1,873.7 mg/L, 3,187.3 mg/L, 497.9 mg/L, 341.6 mg/L, 81.9 mg/L, 30.6 mg/L and 33.0 mg/L respectively. These concentrations are much higher than those obtained upstream and downstream of the discharge point and reflect the heavy pressure exerted by the slaughterhouse on the Koh River. However, the concentrations of BOD, COD, total nitrogen, NH</w:t>
      </w:r>
      <w:r w:rsidRPr="00150C3F">
        <w:rPr>
          <w:rFonts w:ascii="Cambria Math" w:hAnsi="Cambria Math" w:cs="Cambria Math"/>
        </w:rPr>
        <w:t>₄⁺</w:t>
      </w:r>
      <w:r w:rsidRPr="00150C3F">
        <w:rPr>
          <w:rFonts w:ascii="Arial" w:hAnsi="Arial" w:cs="Arial"/>
        </w:rPr>
        <w:t>, NO</w:t>
      </w:r>
      <w:r w:rsidRPr="00150C3F">
        <w:rPr>
          <w:rFonts w:ascii="Cambria Math" w:hAnsi="Cambria Math" w:cs="Cambria Math"/>
        </w:rPr>
        <w:t>₃⁻</w:t>
      </w:r>
      <w:r w:rsidRPr="00150C3F">
        <w:rPr>
          <w:rFonts w:ascii="Arial" w:hAnsi="Arial" w:cs="Arial"/>
        </w:rPr>
        <w:t>, PO</w:t>
      </w:r>
      <w:r w:rsidRPr="00150C3F">
        <w:rPr>
          <w:rFonts w:ascii="Cambria Math" w:hAnsi="Cambria Math" w:cs="Cambria Math"/>
        </w:rPr>
        <w:t>₄</w:t>
      </w:r>
      <w:r w:rsidRPr="00150C3F">
        <w:rPr>
          <w:rFonts w:ascii="Arial" w:hAnsi="Arial" w:cs="Arial"/>
        </w:rPr>
        <w:t>³</w:t>
      </w:r>
      <w:r w:rsidRPr="00150C3F">
        <w:rPr>
          <w:rFonts w:ascii="Cambria Math" w:hAnsi="Cambria Math" w:cs="Cambria Math"/>
        </w:rPr>
        <w:t>⁻</w:t>
      </w:r>
      <w:r w:rsidRPr="00150C3F">
        <w:rPr>
          <w:rFonts w:ascii="Arial" w:hAnsi="Arial" w:cs="Arial"/>
        </w:rPr>
        <w:t xml:space="preserve"> and total phosphorus remain above Côte d'Ivoire's wastewater discharge standards </w:t>
      </w:r>
      <w:r w:rsidRPr="00150C3F">
        <w:rPr>
          <w:rFonts w:ascii="Arial" w:hAnsi="Arial" w:cs="Arial"/>
          <w:b/>
        </w:rPr>
        <w:t>(Ministry of Environment, Water and Forests, 2008)</w:t>
      </w:r>
      <w:r w:rsidRPr="00150C3F">
        <w:rPr>
          <w:rFonts w:ascii="Arial" w:hAnsi="Arial" w:cs="Arial"/>
        </w:rPr>
        <w:t xml:space="preserve"> and the WHO's standards </w:t>
      </w:r>
      <w:r w:rsidRPr="00150C3F">
        <w:rPr>
          <w:rFonts w:ascii="Arial" w:hAnsi="Arial" w:cs="Arial"/>
          <w:b/>
        </w:rPr>
        <w:t>(WHO, 2006)</w:t>
      </w:r>
      <w:r w:rsidRPr="00150C3F">
        <w:rPr>
          <w:rFonts w:ascii="Arial" w:hAnsi="Arial" w:cs="Arial"/>
        </w:rPr>
        <w:t xml:space="preserve"> from upstream to downstream. This </w:t>
      </w:r>
      <w:r w:rsidR="00E20583" w:rsidRPr="00E20583">
        <w:rPr>
          <w:rFonts w:ascii="Arial" w:hAnsi="Arial" w:cs="Arial"/>
          <w:color w:val="FF0000"/>
        </w:rPr>
        <w:t>indicate</w:t>
      </w:r>
      <w:r w:rsidRPr="00E20583">
        <w:rPr>
          <w:rFonts w:ascii="Arial" w:hAnsi="Arial" w:cs="Arial"/>
          <w:color w:val="FF0000"/>
        </w:rPr>
        <w:t xml:space="preserve"> </w:t>
      </w:r>
      <w:r w:rsidRPr="00150C3F">
        <w:rPr>
          <w:rFonts w:ascii="Arial" w:hAnsi="Arial" w:cs="Arial"/>
        </w:rPr>
        <w:t xml:space="preserve">that the river is subject to pollution from other sources, including dwellings along its banks. The situation on the Koh River could undoubtedly be responsible for the destruction of the lake's biodiversity and the damage to the city of Man's tourist image and the aesthetic quality of the environment, since the river runs </w:t>
      </w:r>
      <w:r w:rsidRPr="006121B7">
        <w:rPr>
          <w:rFonts w:ascii="Arial" w:hAnsi="Arial" w:cs="Arial"/>
        </w:rPr>
        <w:t>right through the city.</w:t>
      </w:r>
    </w:p>
    <w:p w14:paraId="44FAF4AF" w14:textId="55EF63EE" w:rsidR="00ED3E6E" w:rsidRDefault="00ED3E6E" w:rsidP="00C06FCD">
      <w:pPr>
        <w:pStyle w:val="Body"/>
        <w:spacing w:after="60"/>
        <w:rPr>
          <w:rFonts w:ascii="Arial" w:hAnsi="Arial" w:cs="Arial"/>
        </w:rPr>
      </w:pPr>
      <w:r w:rsidRPr="00ED3E6E">
        <w:rPr>
          <w:rFonts w:ascii="Arial" w:hAnsi="Arial" w:cs="Arial"/>
          <w:color w:val="FF0000"/>
        </w:rPr>
        <w:t xml:space="preserve">In urban areas of many sub-Saharan African countries, populations use rainwater collectors and bodies of water as receptacles for domestic effluents, such as sewage and grey water </w:t>
      </w:r>
      <w:r w:rsidRPr="00ED3E6E">
        <w:rPr>
          <w:rFonts w:ascii="Arial" w:hAnsi="Arial" w:cs="Arial"/>
          <w:b/>
          <w:color w:val="FF0000"/>
        </w:rPr>
        <w:t xml:space="preserve">(Coulibaly et al., 2018; </w:t>
      </w:r>
      <w:r w:rsidR="00C43AE0" w:rsidRPr="00ED3E6E">
        <w:rPr>
          <w:rFonts w:ascii="Arial" w:hAnsi="Arial" w:cs="Arial"/>
          <w:b/>
          <w:color w:val="FF0000"/>
        </w:rPr>
        <w:t>Ama</w:t>
      </w:r>
      <w:r w:rsidRPr="00ED3E6E">
        <w:rPr>
          <w:rFonts w:ascii="Arial" w:hAnsi="Arial" w:cs="Arial"/>
          <w:b/>
          <w:color w:val="FF0000"/>
        </w:rPr>
        <w:t>-</w:t>
      </w:r>
      <w:proofErr w:type="spellStart"/>
      <w:r w:rsidR="00C43AE0" w:rsidRPr="00ED3E6E">
        <w:rPr>
          <w:rFonts w:ascii="Arial" w:hAnsi="Arial" w:cs="Arial"/>
          <w:b/>
          <w:color w:val="FF0000"/>
        </w:rPr>
        <w:t>Cauphys</w:t>
      </w:r>
      <w:proofErr w:type="spellEnd"/>
      <w:r w:rsidR="00C43AE0" w:rsidRPr="00ED3E6E">
        <w:rPr>
          <w:rFonts w:ascii="Arial" w:hAnsi="Arial" w:cs="Arial"/>
          <w:b/>
          <w:color w:val="FF0000"/>
        </w:rPr>
        <w:t xml:space="preserve"> </w:t>
      </w:r>
      <w:r w:rsidRPr="00ED3E6E">
        <w:rPr>
          <w:rFonts w:ascii="Arial" w:hAnsi="Arial" w:cs="Arial"/>
          <w:b/>
          <w:color w:val="FF0000"/>
        </w:rPr>
        <w:t>et al., 2022)</w:t>
      </w:r>
      <w:r w:rsidRPr="00ED3E6E">
        <w:rPr>
          <w:rFonts w:ascii="Arial" w:hAnsi="Arial" w:cs="Arial"/>
          <w:color w:val="FF0000"/>
        </w:rPr>
        <w:t xml:space="preserve">. This undoubtedly leads to high concentrations of nitrogen, phosphorus and organic matter upstream and downstream of the Koh River, which runs through the city. However, further studies need to be carried out in collaboration with the municipality and other decision-makers in order to identify the connection or discharge points for effluents from households and small and medium-sized enterprises, thus preserving the environment. The study would also consider the discharge point of the slaughterhouse effluent, as well as the upstream and downstream areas. A larger number of stations and samples would be taken into account, and seasonal variations would be considered, in order to refine the results of the present study further. However, the present study, conducted between September and December, was carried out during the dry season in the study area. Therefore, the results of this study accurately reflect the pollution generated by the slaughterhouse in the water body, particularly since dilution phenomena are limited or non-existent during the dry season </w:t>
      </w:r>
      <w:r w:rsidRPr="00ED3E6E">
        <w:rPr>
          <w:rFonts w:ascii="Arial" w:hAnsi="Arial" w:cs="Arial"/>
          <w:b/>
          <w:color w:val="FF0000"/>
        </w:rPr>
        <w:t>(</w:t>
      </w:r>
      <w:proofErr w:type="spellStart"/>
      <w:r w:rsidRPr="00ED3E6E">
        <w:rPr>
          <w:rFonts w:ascii="Arial" w:hAnsi="Arial" w:cs="Arial"/>
          <w:b/>
          <w:color w:val="FF0000"/>
        </w:rPr>
        <w:t>Makhoukh</w:t>
      </w:r>
      <w:proofErr w:type="spellEnd"/>
      <w:r w:rsidRPr="00ED3E6E">
        <w:rPr>
          <w:rFonts w:ascii="Arial" w:hAnsi="Arial" w:cs="Arial"/>
          <w:b/>
          <w:color w:val="FF0000"/>
        </w:rPr>
        <w:t xml:space="preserve"> et al., 2011)</w:t>
      </w:r>
      <w:r w:rsidRPr="00ED3E6E">
        <w:rPr>
          <w:rFonts w:ascii="Arial" w:hAnsi="Arial" w:cs="Arial"/>
          <w:color w:val="FF0000"/>
        </w:rPr>
        <w:t>. The concentrations of biochemical oxygen demand (BOD), chemical oxygen demand (COD), ammonium (NH</w:t>
      </w:r>
      <w:r w:rsidRPr="00ED3E6E">
        <w:rPr>
          <w:rFonts w:ascii="Cambria Math" w:hAnsi="Cambria Math" w:cs="Cambria Math"/>
          <w:color w:val="FF0000"/>
        </w:rPr>
        <w:t>₄⁺</w:t>
      </w:r>
      <w:r w:rsidRPr="00ED3E6E">
        <w:rPr>
          <w:rFonts w:ascii="Arial" w:hAnsi="Arial" w:cs="Arial"/>
          <w:color w:val="FF0000"/>
        </w:rPr>
        <w:t>), nitrates (NO</w:t>
      </w:r>
      <w:r w:rsidRPr="00ED3E6E">
        <w:rPr>
          <w:rFonts w:ascii="Cambria Math" w:hAnsi="Cambria Math" w:cs="Cambria Math"/>
          <w:color w:val="FF0000"/>
        </w:rPr>
        <w:t>₃⁻</w:t>
      </w:r>
      <w:r w:rsidRPr="00ED3E6E">
        <w:rPr>
          <w:rFonts w:ascii="Arial" w:hAnsi="Arial" w:cs="Arial"/>
          <w:color w:val="FF0000"/>
        </w:rPr>
        <w:t>) and phosphates (PO</w:t>
      </w:r>
      <w:r w:rsidRPr="00ED3E6E">
        <w:rPr>
          <w:rFonts w:ascii="Cambria Math" w:hAnsi="Cambria Math" w:cs="Cambria Math"/>
          <w:color w:val="FF0000"/>
        </w:rPr>
        <w:t>₄</w:t>
      </w:r>
      <w:r w:rsidRPr="00ED3E6E">
        <w:rPr>
          <w:rFonts w:ascii="Arial" w:hAnsi="Arial" w:cs="Arial"/>
          <w:color w:val="FF0000"/>
        </w:rPr>
        <w:t>³</w:t>
      </w:r>
      <w:r w:rsidRPr="00ED3E6E">
        <w:rPr>
          <w:rFonts w:ascii="Cambria Math" w:hAnsi="Cambria Math" w:cs="Cambria Math"/>
          <w:color w:val="FF0000"/>
        </w:rPr>
        <w:t>⁻</w:t>
      </w:r>
      <w:r w:rsidRPr="00ED3E6E">
        <w:rPr>
          <w:rFonts w:ascii="Arial" w:hAnsi="Arial" w:cs="Arial"/>
          <w:color w:val="FF0000"/>
        </w:rPr>
        <w:t xml:space="preserve">) obtained in this study are similar to those reported by </w:t>
      </w:r>
      <w:proofErr w:type="spellStart"/>
      <w:r w:rsidRPr="00ED3E6E">
        <w:rPr>
          <w:rFonts w:ascii="Arial" w:hAnsi="Arial" w:cs="Arial"/>
          <w:b/>
          <w:color w:val="FF0000"/>
        </w:rPr>
        <w:t>Mbog</w:t>
      </w:r>
      <w:proofErr w:type="spellEnd"/>
      <w:r w:rsidRPr="00ED3E6E">
        <w:rPr>
          <w:rFonts w:ascii="Arial" w:hAnsi="Arial" w:cs="Arial"/>
          <w:b/>
          <w:color w:val="FF0000"/>
        </w:rPr>
        <w:t xml:space="preserve"> et al. (2023)</w:t>
      </w:r>
      <w:r w:rsidRPr="00ED3E6E">
        <w:rPr>
          <w:rFonts w:ascii="Arial" w:hAnsi="Arial" w:cs="Arial"/>
          <w:color w:val="FF0000"/>
        </w:rPr>
        <w:t xml:space="preserve"> in the waters of the </w:t>
      </w:r>
      <w:proofErr w:type="spellStart"/>
      <w:r w:rsidRPr="00ED3E6E">
        <w:rPr>
          <w:rFonts w:ascii="Arial" w:hAnsi="Arial" w:cs="Arial"/>
          <w:color w:val="FF0000"/>
        </w:rPr>
        <w:t>Ako'o</w:t>
      </w:r>
      <w:proofErr w:type="spellEnd"/>
      <w:r w:rsidRPr="00ED3E6E">
        <w:rPr>
          <w:rFonts w:ascii="Arial" w:hAnsi="Arial" w:cs="Arial"/>
          <w:color w:val="FF0000"/>
        </w:rPr>
        <w:t xml:space="preserve"> River in Cameroon, which is affected by discharges from the </w:t>
      </w:r>
      <w:proofErr w:type="spellStart"/>
      <w:r w:rsidRPr="00ED3E6E">
        <w:rPr>
          <w:rFonts w:ascii="Arial" w:hAnsi="Arial" w:cs="Arial"/>
          <w:color w:val="FF0000"/>
        </w:rPr>
        <w:t>Etoudi</w:t>
      </w:r>
      <w:proofErr w:type="spellEnd"/>
      <w:r w:rsidRPr="00ED3E6E">
        <w:rPr>
          <w:rFonts w:ascii="Arial" w:hAnsi="Arial" w:cs="Arial"/>
          <w:color w:val="FF0000"/>
        </w:rPr>
        <w:t xml:space="preserve"> slaughterhouse.</w:t>
      </w:r>
    </w:p>
    <w:p w14:paraId="4DAEB607" w14:textId="77777777" w:rsidR="00790ADA" w:rsidRPr="00FB3A86" w:rsidRDefault="00790ADA" w:rsidP="00441B6F">
      <w:pPr>
        <w:pStyle w:val="Body"/>
        <w:spacing w:after="0"/>
        <w:rPr>
          <w:rFonts w:ascii="Arial" w:hAnsi="Arial" w:cs="Arial"/>
        </w:rPr>
      </w:pPr>
    </w:p>
    <w:p w14:paraId="428A0D73" w14:textId="77777777" w:rsidR="00B01FCD" w:rsidRDefault="002D4BBE" w:rsidP="00441B6F">
      <w:pPr>
        <w:pStyle w:val="ConcHead"/>
        <w:spacing w:after="0"/>
        <w:jc w:val="both"/>
        <w:rPr>
          <w:rFonts w:ascii="Arial" w:hAnsi="Arial" w:cs="Arial"/>
        </w:rPr>
      </w:pPr>
      <w:r>
        <w:rPr>
          <w:rFonts w:ascii="Arial" w:hAnsi="Arial" w:cs="Arial"/>
        </w:rPr>
        <w:t>5</w:t>
      </w:r>
      <w:r w:rsidR="00000F8F">
        <w:rPr>
          <w:rFonts w:ascii="Arial" w:hAnsi="Arial" w:cs="Arial"/>
        </w:rPr>
        <w:t xml:space="preserve">. </w:t>
      </w:r>
      <w:r w:rsidR="00B01FCD" w:rsidRPr="00FB3A86">
        <w:rPr>
          <w:rFonts w:ascii="Arial" w:hAnsi="Arial" w:cs="Arial"/>
        </w:rPr>
        <w:t>Conclusion</w:t>
      </w:r>
    </w:p>
    <w:p w14:paraId="4532C5A0" w14:textId="77777777" w:rsidR="00790ADA" w:rsidRPr="00FB3A86" w:rsidRDefault="00790ADA" w:rsidP="00441B6F">
      <w:pPr>
        <w:pStyle w:val="ConcHead"/>
        <w:spacing w:after="0"/>
        <w:jc w:val="both"/>
        <w:rPr>
          <w:rFonts w:ascii="Arial" w:hAnsi="Arial" w:cs="Arial"/>
        </w:rPr>
      </w:pPr>
    </w:p>
    <w:p w14:paraId="47D46497" w14:textId="77777777" w:rsidR="002D4BBE" w:rsidRPr="002D4BBE" w:rsidRDefault="002D4BBE" w:rsidP="006C0785">
      <w:pPr>
        <w:pStyle w:val="Body"/>
        <w:spacing w:after="60"/>
        <w:rPr>
          <w:rFonts w:ascii="Arial" w:hAnsi="Arial" w:cs="Arial"/>
        </w:rPr>
      </w:pPr>
      <w:r w:rsidRPr="002D4BBE">
        <w:rPr>
          <w:rFonts w:ascii="Arial" w:hAnsi="Arial" w:cs="Arial"/>
        </w:rPr>
        <w:t>This study analyzed the management of solid and liquid waste produced in the slaughterhouses of Daloa and Man, assessing the associated environmental impacts. Between 1,136 and 9,884 sheep, between 5,982 and 10,374 cattle and between 917 and 4,810 goats are slaughtered in these two cities each year. The highest number of animals slaughtered is recorded in Daloa.</w:t>
      </w:r>
    </w:p>
    <w:p w14:paraId="3A23CA0D" w14:textId="77777777" w:rsidR="002D4BBE" w:rsidRPr="002D4BBE" w:rsidRDefault="002D4BBE" w:rsidP="006C0785">
      <w:pPr>
        <w:pStyle w:val="Body"/>
        <w:spacing w:after="60"/>
        <w:rPr>
          <w:rFonts w:ascii="Arial" w:hAnsi="Arial" w:cs="Arial"/>
        </w:rPr>
      </w:pPr>
      <w:r w:rsidRPr="002D4BBE">
        <w:rPr>
          <w:rFonts w:ascii="Arial" w:hAnsi="Arial" w:cs="Arial"/>
        </w:rPr>
        <w:t xml:space="preserve">These slaughterhouses generate several categories of waste, including blood, horns, hooves, bones, rumen contents and wastewater from cleaning. This waste is not properly managed. In fact, blood and wastewater from the Man slaughterhouse are discharged untreated into the natural environment in Daloa and into the Koh River in Man. At the two study sites, rumen contents are most often mixed with wastewater when they are disposed of. Horns, hooves and bones are left on site, exposed to the elements and to scavenging animals such as rats, cats and stray dogs. The Daloa and Man slaughterhouses produce large volumes of waste that </w:t>
      </w:r>
      <w:r w:rsidRPr="002D4BBE">
        <w:rPr>
          <w:rFonts w:ascii="Arial" w:hAnsi="Arial" w:cs="Arial"/>
        </w:rPr>
        <w:lastRenderedPageBreak/>
        <w:t>produces methane (154,474–556,460 kg per year for cattle; 1,029–103,600 kg per year for sheep; and 1,920–36,680 kg per year for goats), which requires particular attention.</w:t>
      </w:r>
    </w:p>
    <w:p w14:paraId="0A0B1C5C" w14:textId="1C4AA9C8" w:rsidR="002D4BBE" w:rsidRDefault="002D4BBE" w:rsidP="006C0785">
      <w:pPr>
        <w:pStyle w:val="Body"/>
        <w:spacing w:after="60"/>
        <w:rPr>
          <w:rFonts w:ascii="Arial" w:hAnsi="Arial" w:cs="Arial"/>
        </w:rPr>
      </w:pPr>
      <w:r w:rsidRPr="002D4BBE">
        <w:rPr>
          <w:rFonts w:ascii="Arial" w:hAnsi="Arial" w:cs="Arial"/>
        </w:rPr>
        <w:t>Regarding the physicochemical quality of the Koh River, which receives waste from the Man slaughterhouse, lower levels of dissolved oxygen and pH are observed at the point where the slaughterhouse discharges liquid waste compared to stations located upstream and downstream. Electrical conductivity, salinity, temperature and turbidity all increase from the upstream point to the discharge point, before decreasing downstream. Concentrations of BOD, COD, total nitrogen, ammonium, nitrates, total phosphorus and phosphates at the slaughterhouse discharge point are 1,873.7 mg/L, 3,187.3 mg/L, 497.9 mg/L, 341.6 mg/L, 81.9 mg/L, 30.6 mg</w:t>
      </w:r>
      <w:r w:rsidR="002452D7">
        <w:rPr>
          <w:rFonts w:ascii="Arial" w:hAnsi="Arial" w:cs="Arial"/>
        </w:rPr>
        <w:t xml:space="preserve">/L and 33.0 mg/L respectively. </w:t>
      </w:r>
      <w:r w:rsidRPr="002D4BBE">
        <w:rPr>
          <w:rFonts w:ascii="Arial" w:hAnsi="Arial" w:cs="Arial"/>
        </w:rPr>
        <w:t>Concentrations of BOD, COD, total nitrogen, ammonium, nitrates and total phosphorus remain above the wastewater discharge standards of Côte d'Ivoire and the WHO from upstream to downstream.</w:t>
      </w:r>
    </w:p>
    <w:p w14:paraId="23EA72ED" w14:textId="3A69931D" w:rsidR="002452D7" w:rsidRPr="002452D7" w:rsidRDefault="002452D7" w:rsidP="006C0785">
      <w:pPr>
        <w:pStyle w:val="Body"/>
        <w:spacing w:after="60"/>
        <w:rPr>
          <w:rFonts w:ascii="Arial" w:hAnsi="Arial" w:cs="Arial"/>
          <w:color w:val="FF0000"/>
        </w:rPr>
      </w:pPr>
      <w:r w:rsidRPr="002452D7">
        <w:rPr>
          <w:rFonts w:ascii="Arial" w:hAnsi="Arial" w:cs="Arial"/>
          <w:color w:val="FF0000"/>
        </w:rPr>
        <w:t xml:space="preserve">This study is groundbreaking, being the first of its kind in this area. </w:t>
      </w:r>
      <w:r w:rsidR="000B75C4" w:rsidRPr="000B75C4">
        <w:rPr>
          <w:rFonts w:ascii="Arial" w:hAnsi="Arial" w:cs="Arial"/>
          <w:color w:val="FF0000"/>
        </w:rPr>
        <w:t>However</w:t>
      </w:r>
      <w:r w:rsidR="000B75C4">
        <w:rPr>
          <w:rFonts w:ascii="Arial" w:hAnsi="Arial" w:cs="Arial"/>
          <w:color w:val="FF0000"/>
        </w:rPr>
        <w:t>, f</w:t>
      </w:r>
      <w:r w:rsidRPr="002452D7">
        <w:rPr>
          <w:rFonts w:ascii="Arial" w:hAnsi="Arial" w:cs="Arial"/>
          <w:color w:val="FF0000"/>
        </w:rPr>
        <w:t>urther studies that take into account seasonal variation and include a larger number of samples, both upstream and downstream, as well as at the point where effluent is discharged from the slaughterhouse in the city of Man, would be worthwhile. Nevertheless, decision-makers must take measures to preserve quality of life and local aquatic biodiversity in the vicinity of the slaughterhouse.</w:t>
      </w:r>
    </w:p>
    <w:p w14:paraId="674B9B69" w14:textId="77777777" w:rsidR="002D4BBE" w:rsidRDefault="002D4BBE" w:rsidP="00441B6F">
      <w:pPr>
        <w:pStyle w:val="Body"/>
        <w:spacing w:after="0"/>
        <w:rPr>
          <w:rFonts w:ascii="Arial" w:hAnsi="Arial" w:cs="Arial"/>
        </w:rPr>
      </w:pPr>
    </w:p>
    <w:p w14:paraId="38584AE8" w14:textId="77777777" w:rsidR="00315186" w:rsidRPr="00315186" w:rsidRDefault="00C86DD7" w:rsidP="00C86DD7">
      <w:pPr>
        <w:pStyle w:val="AcknHead"/>
        <w:spacing w:after="0"/>
        <w:jc w:val="both"/>
      </w:pPr>
      <w:r w:rsidRPr="00C86DD7">
        <w:rPr>
          <w:rFonts w:ascii="Arial" w:hAnsi="Arial" w:cs="Arial"/>
        </w:rPr>
        <w:t>DISCLAIMER (ARTIFICIAL INTELLIGENCE)</w:t>
      </w:r>
    </w:p>
    <w:p w14:paraId="2E3E6C1E" w14:textId="77777777" w:rsidR="00C86DD7" w:rsidRDefault="00C86DD7" w:rsidP="00C86DD7">
      <w:pPr>
        <w:pStyle w:val="Body"/>
        <w:rPr>
          <w:rFonts w:ascii="Arial" w:hAnsi="Arial" w:cs="Arial"/>
        </w:rPr>
      </w:pPr>
    </w:p>
    <w:p w14:paraId="2BC67977" w14:textId="77777777" w:rsidR="00C86DD7" w:rsidRPr="002D4BBE" w:rsidRDefault="00C86DD7" w:rsidP="00C86DD7">
      <w:pPr>
        <w:pStyle w:val="Body"/>
        <w:rPr>
          <w:rFonts w:ascii="Arial" w:hAnsi="Arial" w:cs="Arial"/>
        </w:rPr>
      </w:pPr>
      <w:r w:rsidRPr="002D4BBE">
        <w:rPr>
          <w:rFonts w:ascii="Arial" w:hAnsi="Arial" w:cs="Arial"/>
        </w:rPr>
        <w:t>The authors declare that the use of Artificial Intelligence (AI) software such as ChatGPT, Gemini, CoPilot, and others was not practiced during the writing and editing of the study</w:t>
      </w:r>
    </w:p>
    <w:p w14:paraId="7BD23010" w14:textId="77777777" w:rsidR="002B685A" w:rsidRDefault="002B685A" w:rsidP="00441B6F">
      <w:pPr>
        <w:pStyle w:val="ReferHead"/>
        <w:spacing w:after="0"/>
        <w:jc w:val="both"/>
        <w:rPr>
          <w:rFonts w:ascii="Arial" w:hAnsi="Arial" w:cs="Arial"/>
          <w:b w:val="0"/>
          <w:caps w:val="0"/>
          <w:sz w:val="20"/>
        </w:rPr>
      </w:pPr>
    </w:p>
    <w:p w14:paraId="498AD20B" w14:textId="77777777" w:rsidR="002B685A" w:rsidRDefault="000E2693" w:rsidP="00441B6F">
      <w:pPr>
        <w:pStyle w:val="ReferHead"/>
        <w:spacing w:after="0"/>
        <w:jc w:val="both"/>
        <w:rPr>
          <w:rFonts w:ascii="Arial" w:hAnsi="Arial" w:cs="Arial"/>
          <w:bCs/>
        </w:rPr>
      </w:pPr>
      <w:r>
        <w:rPr>
          <w:rFonts w:ascii="Arial" w:hAnsi="Arial" w:cs="Arial"/>
          <w:bCs/>
        </w:rPr>
        <w:t xml:space="preserve">ETHICAL </w:t>
      </w:r>
      <w:r w:rsidR="002B685A" w:rsidRPr="002B685A">
        <w:rPr>
          <w:rFonts w:ascii="Arial" w:hAnsi="Arial" w:cs="Arial"/>
          <w:bCs/>
        </w:rPr>
        <w:t>Cons</w:t>
      </w:r>
      <w:r>
        <w:rPr>
          <w:rFonts w:ascii="Arial" w:hAnsi="Arial" w:cs="Arial"/>
          <w:bCs/>
        </w:rPr>
        <w:t>IDERATION</w:t>
      </w:r>
      <w:r w:rsidR="00C86DD7">
        <w:rPr>
          <w:rFonts w:ascii="Arial" w:hAnsi="Arial" w:cs="Arial"/>
          <w:bCs/>
        </w:rPr>
        <w:t xml:space="preserve"> </w:t>
      </w:r>
    </w:p>
    <w:p w14:paraId="6DA8D020" w14:textId="77777777" w:rsidR="00C86DD7" w:rsidRDefault="00C86DD7" w:rsidP="00441B6F">
      <w:pPr>
        <w:pStyle w:val="ReferHead"/>
        <w:spacing w:after="0"/>
        <w:jc w:val="both"/>
        <w:rPr>
          <w:rFonts w:ascii="Arial" w:hAnsi="Arial" w:cs="Arial"/>
          <w:bCs/>
        </w:rPr>
      </w:pPr>
    </w:p>
    <w:p w14:paraId="00455D8E" w14:textId="77777777" w:rsidR="00B064A9" w:rsidRDefault="001A29D8" w:rsidP="00441B6F">
      <w:pPr>
        <w:pStyle w:val="ReferHead"/>
        <w:spacing w:after="0"/>
        <w:jc w:val="both"/>
        <w:rPr>
          <w:rFonts w:ascii="Arial" w:hAnsi="Arial" w:cs="Arial"/>
          <w:b w:val="0"/>
          <w:caps w:val="0"/>
          <w:sz w:val="20"/>
        </w:rPr>
      </w:pPr>
      <w:r w:rsidRPr="00C86DD7">
        <w:rPr>
          <w:rFonts w:ascii="Arial" w:hAnsi="Arial" w:cs="Arial"/>
          <w:b w:val="0"/>
          <w:caps w:val="0"/>
          <w:sz w:val="20"/>
        </w:rPr>
        <w:t xml:space="preserve">All authors declare that </w:t>
      </w:r>
      <w:r w:rsidR="00B064A9" w:rsidRPr="00B064A9">
        <w:rPr>
          <w:rFonts w:ascii="Arial" w:hAnsi="Arial" w:cs="Arial"/>
          <w:b w:val="0"/>
          <w:caps w:val="0"/>
          <w:sz w:val="20"/>
        </w:rPr>
        <w:t xml:space="preserve">the managers of the slaughterhouses in the cities of Daloa and Man have approved the use of the collected database. </w:t>
      </w:r>
    </w:p>
    <w:p w14:paraId="0022C2DE" w14:textId="77777777" w:rsidR="001A29D8" w:rsidRDefault="00B064A9" w:rsidP="00441B6F">
      <w:pPr>
        <w:pStyle w:val="ReferHead"/>
        <w:spacing w:after="0"/>
        <w:jc w:val="both"/>
        <w:rPr>
          <w:rFonts w:ascii="Arial" w:hAnsi="Arial" w:cs="Arial"/>
          <w:b w:val="0"/>
          <w:caps w:val="0"/>
          <w:sz w:val="20"/>
        </w:rPr>
      </w:pPr>
      <w:r w:rsidRPr="00B064A9">
        <w:rPr>
          <w:rFonts w:ascii="Arial" w:hAnsi="Arial" w:cs="Arial"/>
          <w:b w:val="0"/>
          <w:caps w:val="0"/>
          <w:sz w:val="20"/>
        </w:rPr>
        <w:t>The original ﬁle was anonymous</w:t>
      </w:r>
      <w:r w:rsidR="00C86DD7" w:rsidRPr="00C86DD7">
        <w:rPr>
          <w:rFonts w:ascii="Arial" w:hAnsi="Arial" w:cs="Arial"/>
          <w:b w:val="0"/>
          <w:caps w:val="0"/>
          <w:sz w:val="20"/>
        </w:rPr>
        <w:t>.</w:t>
      </w:r>
    </w:p>
    <w:p w14:paraId="5145E715" w14:textId="77777777" w:rsidR="00C617F2" w:rsidRDefault="00C617F2" w:rsidP="00441B6F">
      <w:pPr>
        <w:pStyle w:val="ReferHead"/>
        <w:spacing w:after="0"/>
        <w:jc w:val="both"/>
        <w:rPr>
          <w:rFonts w:ascii="Arial" w:hAnsi="Arial" w:cs="Arial"/>
          <w:b w:val="0"/>
          <w:caps w:val="0"/>
          <w:sz w:val="20"/>
        </w:rPr>
      </w:pPr>
    </w:p>
    <w:p w14:paraId="704C69B9" w14:textId="77777777" w:rsidR="00C617F2" w:rsidRDefault="00C617F2" w:rsidP="00C617F2">
      <w:pPr>
        <w:pStyle w:val="DefAcrHead"/>
        <w:spacing w:after="100"/>
        <w:jc w:val="both"/>
        <w:rPr>
          <w:rFonts w:ascii="Arial" w:hAnsi="Arial" w:cs="Arial"/>
        </w:rPr>
      </w:pPr>
      <w:r w:rsidRPr="00FB3A86">
        <w:rPr>
          <w:rFonts w:ascii="Arial" w:hAnsi="Arial" w:cs="Arial"/>
        </w:rPr>
        <w:t>Definitions, Acronyms, Abbreviations</w:t>
      </w:r>
    </w:p>
    <w:p w14:paraId="3E80D951" w14:textId="77777777" w:rsidR="00C617F2" w:rsidRPr="0040509B" w:rsidRDefault="00C617F2" w:rsidP="00C617F2">
      <w:pPr>
        <w:pStyle w:val="Body"/>
        <w:spacing w:after="0"/>
        <w:rPr>
          <w:rFonts w:ascii="Arial" w:hAnsi="Arial" w:cs="Arial"/>
        </w:rPr>
      </w:pPr>
      <w:r w:rsidRPr="0040509B">
        <w:rPr>
          <w:rFonts w:ascii="Arial" w:hAnsi="Arial" w:cs="Arial"/>
          <w:b/>
        </w:rPr>
        <w:t>ANOVA</w:t>
      </w:r>
      <w:r w:rsidRPr="0040509B">
        <w:rPr>
          <w:rFonts w:ascii="Arial" w:hAnsi="Arial" w:cs="Arial"/>
        </w:rPr>
        <w:t>: Analysis of Variance</w:t>
      </w:r>
    </w:p>
    <w:p w14:paraId="701DBCAF" w14:textId="77777777" w:rsidR="00C617F2" w:rsidRPr="0040509B" w:rsidRDefault="00C617F2" w:rsidP="00C617F2">
      <w:pPr>
        <w:pStyle w:val="Body"/>
        <w:spacing w:after="0"/>
        <w:rPr>
          <w:rFonts w:ascii="Arial" w:hAnsi="Arial" w:cs="Arial"/>
        </w:rPr>
      </w:pPr>
      <w:r w:rsidRPr="0040509B">
        <w:rPr>
          <w:rFonts w:ascii="Arial" w:hAnsi="Arial" w:cs="Arial"/>
          <w:b/>
        </w:rPr>
        <w:t>AWE</w:t>
      </w:r>
      <w:r w:rsidRPr="0040509B">
        <w:rPr>
          <w:rFonts w:ascii="Arial" w:hAnsi="Arial" w:cs="Arial"/>
        </w:rPr>
        <w:t xml:space="preserve">: </w:t>
      </w:r>
      <w:proofErr w:type="spellStart"/>
      <w:r w:rsidRPr="0040509B">
        <w:rPr>
          <w:rFonts w:ascii="Arial" w:hAnsi="Arial" w:cs="Arial"/>
        </w:rPr>
        <w:t>Agentur</w:t>
      </w:r>
      <w:proofErr w:type="spellEnd"/>
      <w:r w:rsidRPr="0040509B">
        <w:rPr>
          <w:rFonts w:ascii="Arial" w:hAnsi="Arial" w:cs="Arial"/>
        </w:rPr>
        <w:t xml:space="preserve"> </w:t>
      </w:r>
      <w:proofErr w:type="spellStart"/>
      <w:r w:rsidRPr="0040509B">
        <w:rPr>
          <w:rFonts w:ascii="Arial" w:hAnsi="Arial" w:cs="Arial"/>
        </w:rPr>
        <w:t>wirtschaft</w:t>
      </w:r>
      <w:proofErr w:type="spellEnd"/>
      <w:r w:rsidRPr="0040509B">
        <w:rPr>
          <w:rFonts w:ascii="Arial" w:hAnsi="Arial" w:cs="Arial"/>
        </w:rPr>
        <w:t xml:space="preserve"> und </w:t>
      </w:r>
      <w:proofErr w:type="spellStart"/>
      <w:r w:rsidRPr="0040509B">
        <w:rPr>
          <w:rFonts w:ascii="Arial" w:hAnsi="Arial" w:cs="Arial"/>
        </w:rPr>
        <w:t>Entwicklung</w:t>
      </w:r>
      <w:proofErr w:type="spellEnd"/>
    </w:p>
    <w:p w14:paraId="3FDC719F" w14:textId="77777777" w:rsidR="00C617F2" w:rsidRPr="0040509B" w:rsidRDefault="00C617F2" w:rsidP="00C617F2">
      <w:pPr>
        <w:pStyle w:val="Body"/>
        <w:spacing w:after="0"/>
        <w:rPr>
          <w:rFonts w:ascii="Arial" w:hAnsi="Arial" w:cs="Arial"/>
        </w:rPr>
      </w:pPr>
      <w:r w:rsidRPr="0040509B">
        <w:rPr>
          <w:rFonts w:ascii="Arial" w:hAnsi="Arial" w:cs="Arial"/>
          <w:b/>
        </w:rPr>
        <w:t>D/S1 and D/S2</w:t>
      </w:r>
      <w:r w:rsidRPr="0040509B">
        <w:rPr>
          <w:rFonts w:ascii="Arial" w:hAnsi="Arial" w:cs="Arial"/>
        </w:rPr>
        <w:t>: Downstream Station 1 &amp; 2</w:t>
      </w:r>
    </w:p>
    <w:p w14:paraId="06FFB7E8" w14:textId="77777777" w:rsidR="00C617F2" w:rsidRPr="0040509B" w:rsidRDefault="00C617F2" w:rsidP="00C617F2">
      <w:pPr>
        <w:pStyle w:val="Body"/>
        <w:spacing w:after="0"/>
        <w:rPr>
          <w:rFonts w:ascii="Arial" w:hAnsi="Arial" w:cs="Arial"/>
        </w:rPr>
      </w:pPr>
      <w:r w:rsidRPr="0040509B">
        <w:rPr>
          <w:rFonts w:ascii="Arial" w:hAnsi="Arial" w:cs="Arial"/>
          <w:b/>
        </w:rPr>
        <w:t>FAO</w:t>
      </w:r>
      <w:r w:rsidRPr="0040509B">
        <w:rPr>
          <w:rFonts w:ascii="Arial" w:hAnsi="Arial" w:cs="Arial"/>
        </w:rPr>
        <w:t>: Food and Agriculture Organization</w:t>
      </w:r>
    </w:p>
    <w:p w14:paraId="1B3EFC47" w14:textId="77777777" w:rsidR="00C617F2" w:rsidRPr="0040509B" w:rsidRDefault="00C617F2" w:rsidP="00C617F2">
      <w:pPr>
        <w:pStyle w:val="Body"/>
        <w:spacing w:after="0"/>
        <w:rPr>
          <w:rFonts w:ascii="Arial" w:hAnsi="Arial" w:cs="Arial"/>
        </w:rPr>
      </w:pPr>
      <w:r w:rsidRPr="0040509B">
        <w:rPr>
          <w:rFonts w:ascii="Arial" w:hAnsi="Arial" w:cs="Arial"/>
          <w:b/>
        </w:rPr>
        <w:t>IMF</w:t>
      </w:r>
      <w:r w:rsidRPr="0040509B">
        <w:rPr>
          <w:rFonts w:ascii="Arial" w:hAnsi="Arial" w:cs="Arial"/>
        </w:rPr>
        <w:t>: International Monetary Fund</w:t>
      </w:r>
    </w:p>
    <w:p w14:paraId="5A60DDB9" w14:textId="77777777" w:rsidR="00C617F2" w:rsidRPr="0040509B" w:rsidRDefault="00C617F2" w:rsidP="00C617F2">
      <w:pPr>
        <w:pStyle w:val="Body"/>
        <w:spacing w:after="0"/>
        <w:rPr>
          <w:rFonts w:ascii="Arial" w:hAnsi="Arial" w:cs="Arial"/>
        </w:rPr>
      </w:pPr>
      <w:r w:rsidRPr="0040509B">
        <w:rPr>
          <w:rFonts w:ascii="Arial" w:hAnsi="Arial" w:cs="Arial"/>
          <w:b/>
        </w:rPr>
        <w:t>ISO</w:t>
      </w:r>
      <w:r w:rsidRPr="0040509B">
        <w:rPr>
          <w:rFonts w:ascii="Arial" w:hAnsi="Arial" w:cs="Arial"/>
        </w:rPr>
        <w:t>: International Organization for Standardization</w:t>
      </w:r>
    </w:p>
    <w:p w14:paraId="5126E94F" w14:textId="77777777" w:rsidR="00C617F2" w:rsidRPr="0040509B" w:rsidRDefault="00C617F2" w:rsidP="00C617F2">
      <w:pPr>
        <w:pStyle w:val="Body"/>
        <w:spacing w:after="0"/>
        <w:rPr>
          <w:rFonts w:ascii="Arial" w:hAnsi="Arial" w:cs="Arial"/>
        </w:rPr>
      </w:pPr>
      <w:r w:rsidRPr="0040509B">
        <w:rPr>
          <w:rFonts w:ascii="Arial" w:hAnsi="Arial" w:cs="Arial"/>
          <w:b/>
        </w:rPr>
        <w:t>PD</w:t>
      </w:r>
      <w:r w:rsidRPr="0040509B">
        <w:rPr>
          <w:rFonts w:ascii="Arial" w:hAnsi="Arial" w:cs="Arial"/>
        </w:rPr>
        <w:t>: Point of Discharge</w:t>
      </w:r>
    </w:p>
    <w:p w14:paraId="5CD15324" w14:textId="77777777" w:rsidR="00C617F2" w:rsidRPr="0040509B" w:rsidRDefault="00C617F2" w:rsidP="00C617F2">
      <w:pPr>
        <w:pStyle w:val="Body"/>
        <w:spacing w:after="0"/>
        <w:rPr>
          <w:rFonts w:ascii="Arial" w:hAnsi="Arial" w:cs="Arial"/>
          <w:lang w:val="fr-FR"/>
        </w:rPr>
      </w:pPr>
      <w:r w:rsidRPr="0040509B">
        <w:rPr>
          <w:rFonts w:ascii="Arial" w:hAnsi="Arial" w:cs="Arial"/>
          <w:b/>
          <w:lang w:val="fr-FR"/>
        </w:rPr>
        <w:t>PUIUR</w:t>
      </w:r>
      <w:r w:rsidRPr="0040509B">
        <w:rPr>
          <w:rFonts w:ascii="Arial" w:hAnsi="Arial" w:cs="Arial"/>
          <w:lang w:val="fr-FR"/>
        </w:rPr>
        <w:t> : Projet d'Urgence d'Infrastructures Urbaines</w:t>
      </w:r>
    </w:p>
    <w:p w14:paraId="656F64F1" w14:textId="77777777" w:rsidR="00C617F2" w:rsidRPr="0040509B" w:rsidRDefault="00C617F2" w:rsidP="00C617F2">
      <w:pPr>
        <w:pStyle w:val="Body"/>
        <w:spacing w:after="0"/>
        <w:rPr>
          <w:rFonts w:ascii="Arial" w:hAnsi="Arial" w:cs="Arial"/>
          <w:lang w:val="fr-FR"/>
        </w:rPr>
      </w:pPr>
      <w:r w:rsidRPr="0040509B">
        <w:rPr>
          <w:rFonts w:ascii="Arial" w:hAnsi="Arial" w:cs="Arial"/>
          <w:b/>
          <w:lang w:val="fr-FR"/>
        </w:rPr>
        <w:t>RGPH</w:t>
      </w:r>
      <w:r w:rsidRPr="0040509B">
        <w:rPr>
          <w:rFonts w:ascii="Arial" w:hAnsi="Arial" w:cs="Arial"/>
          <w:lang w:val="fr-FR"/>
        </w:rPr>
        <w:t> : Recensement Général de la Population et de l’Habitation</w:t>
      </w:r>
    </w:p>
    <w:p w14:paraId="7D805BB9" w14:textId="77777777" w:rsidR="00C617F2" w:rsidRPr="0040509B" w:rsidRDefault="00C617F2" w:rsidP="00C617F2">
      <w:pPr>
        <w:pStyle w:val="Body"/>
        <w:spacing w:after="0"/>
        <w:rPr>
          <w:rFonts w:ascii="Arial" w:hAnsi="Arial" w:cs="Arial"/>
        </w:rPr>
      </w:pPr>
      <w:r w:rsidRPr="0040509B">
        <w:rPr>
          <w:rFonts w:ascii="Arial" w:hAnsi="Arial" w:cs="Arial"/>
          <w:b/>
        </w:rPr>
        <w:t>U/S1 and U/S2</w:t>
      </w:r>
      <w:r w:rsidRPr="0040509B">
        <w:rPr>
          <w:rFonts w:ascii="Arial" w:hAnsi="Arial" w:cs="Arial"/>
        </w:rPr>
        <w:t>: Upstream Station 1 &amp; 2</w:t>
      </w:r>
    </w:p>
    <w:p w14:paraId="404BB0CF" w14:textId="77777777" w:rsidR="00C617F2" w:rsidRPr="00FB3A86" w:rsidRDefault="00C617F2" w:rsidP="00C617F2">
      <w:pPr>
        <w:pStyle w:val="Body"/>
        <w:spacing w:after="0"/>
        <w:rPr>
          <w:rFonts w:ascii="Arial" w:hAnsi="Arial" w:cs="Arial"/>
        </w:rPr>
      </w:pPr>
      <w:r w:rsidRPr="0040509B">
        <w:rPr>
          <w:rFonts w:ascii="Arial" w:hAnsi="Arial" w:cs="Arial"/>
          <w:b/>
        </w:rPr>
        <w:t>WHO</w:t>
      </w:r>
      <w:r w:rsidRPr="0040509B">
        <w:rPr>
          <w:rFonts w:ascii="Arial" w:hAnsi="Arial" w:cs="Arial"/>
        </w:rPr>
        <w:t>: World Health Organization</w:t>
      </w:r>
    </w:p>
    <w:p w14:paraId="3342B044" w14:textId="77777777" w:rsidR="00C617F2" w:rsidRPr="00C86DD7" w:rsidRDefault="00C617F2" w:rsidP="00441B6F">
      <w:pPr>
        <w:pStyle w:val="ReferHead"/>
        <w:spacing w:after="0"/>
        <w:jc w:val="both"/>
        <w:rPr>
          <w:rFonts w:ascii="Arial" w:hAnsi="Arial" w:cs="Arial"/>
          <w:b w:val="0"/>
          <w:caps w:val="0"/>
          <w:sz w:val="20"/>
        </w:rPr>
      </w:pPr>
    </w:p>
    <w:p w14:paraId="509A6D8E" w14:textId="77777777" w:rsidR="00860000" w:rsidRDefault="00860000" w:rsidP="00441B6F">
      <w:pPr>
        <w:pStyle w:val="ReferHead"/>
        <w:spacing w:after="0"/>
        <w:jc w:val="both"/>
        <w:rPr>
          <w:rFonts w:ascii="Arial" w:hAnsi="Arial" w:cs="Arial"/>
        </w:rPr>
      </w:pPr>
    </w:p>
    <w:p w14:paraId="4F69BD8F" w14:textId="77777777" w:rsidR="00B01FCD" w:rsidRPr="00F15E46" w:rsidRDefault="00B01FCD" w:rsidP="00441B6F">
      <w:pPr>
        <w:pStyle w:val="ReferHead"/>
        <w:spacing w:after="0"/>
        <w:jc w:val="both"/>
        <w:rPr>
          <w:rFonts w:ascii="Arial" w:hAnsi="Arial" w:cs="Arial"/>
        </w:rPr>
      </w:pPr>
      <w:r w:rsidRPr="00F15E46">
        <w:rPr>
          <w:rFonts w:ascii="Arial" w:hAnsi="Arial" w:cs="Arial"/>
        </w:rPr>
        <w:t>References</w:t>
      </w:r>
    </w:p>
    <w:p w14:paraId="2699FB21" w14:textId="77777777" w:rsidR="00790ADA" w:rsidRPr="00F15E46" w:rsidRDefault="00790ADA" w:rsidP="00441B6F">
      <w:pPr>
        <w:pStyle w:val="ReferHead"/>
        <w:spacing w:after="0"/>
        <w:jc w:val="both"/>
        <w:rPr>
          <w:rFonts w:ascii="Arial" w:hAnsi="Arial" w:cs="Arial"/>
        </w:rPr>
      </w:pPr>
    </w:p>
    <w:p w14:paraId="78726F41" w14:textId="77777777" w:rsidR="00DB5B8A" w:rsidRDefault="00DB5B8A" w:rsidP="00DB5B8A">
      <w:pPr>
        <w:pStyle w:val="Reference"/>
        <w:numPr>
          <w:ilvl w:val="0"/>
          <w:numId w:val="0"/>
        </w:numPr>
        <w:rPr>
          <w:rFonts w:ascii="Arial" w:hAnsi="Arial" w:cs="Arial"/>
          <w:b/>
          <w:lang w:val="fr-FR"/>
        </w:rPr>
      </w:pPr>
      <w:proofErr w:type="spellStart"/>
      <w:r w:rsidRPr="00F15E46">
        <w:rPr>
          <w:rFonts w:ascii="Arial" w:hAnsi="Arial" w:cs="Arial"/>
          <w:b/>
        </w:rPr>
        <w:t>Adjiri</w:t>
      </w:r>
      <w:proofErr w:type="spellEnd"/>
      <w:r w:rsidRPr="00F15E46">
        <w:rPr>
          <w:rFonts w:ascii="Arial" w:hAnsi="Arial" w:cs="Arial"/>
          <w:b/>
        </w:rPr>
        <w:t xml:space="preserve"> O. A., Aka N., </w:t>
      </w:r>
      <w:proofErr w:type="spellStart"/>
      <w:r w:rsidRPr="00F15E46">
        <w:rPr>
          <w:rFonts w:ascii="Arial" w:hAnsi="Arial" w:cs="Arial"/>
          <w:b/>
        </w:rPr>
        <w:t>Soro</w:t>
      </w:r>
      <w:proofErr w:type="spellEnd"/>
      <w:r w:rsidRPr="00F15E46">
        <w:rPr>
          <w:rFonts w:ascii="Arial" w:hAnsi="Arial" w:cs="Arial"/>
          <w:b/>
        </w:rPr>
        <w:t xml:space="preserve"> T. D., </w:t>
      </w:r>
      <w:proofErr w:type="spellStart"/>
      <w:r w:rsidRPr="00F15E46">
        <w:rPr>
          <w:rFonts w:ascii="Arial" w:hAnsi="Arial" w:cs="Arial"/>
          <w:b/>
        </w:rPr>
        <w:t>Affessi</w:t>
      </w:r>
      <w:proofErr w:type="spellEnd"/>
      <w:r w:rsidRPr="00F15E46">
        <w:rPr>
          <w:rFonts w:ascii="Arial" w:hAnsi="Arial" w:cs="Arial"/>
          <w:b/>
        </w:rPr>
        <w:t xml:space="preserve"> A. C., Konaté D. &amp; </w:t>
      </w:r>
      <w:proofErr w:type="spellStart"/>
      <w:r w:rsidRPr="00F15E46">
        <w:rPr>
          <w:rFonts w:ascii="Arial" w:hAnsi="Arial" w:cs="Arial"/>
          <w:b/>
        </w:rPr>
        <w:t>Soro</w:t>
      </w:r>
      <w:proofErr w:type="spellEnd"/>
      <w:r w:rsidRPr="00F15E46">
        <w:rPr>
          <w:rFonts w:ascii="Arial" w:hAnsi="Arial" w:cs="Arial"/>
          <w:b/>
        </w:rPr>
        <w:t xml:space="preserve"> N. (2018). </w:t>
      </w:r>
      <w:r w:rsidRPr="00041AF3">
        <w:rPr>
          <w:rFonts w:ascii="Arial" w:hAnsi="Arial" w:cs="Arial"/>
          <w:b/>
        </w:rPr>
        <w:t xml:space="preserve">Characterization of alternative water resources in the city of Daloa: health impacts and implications for regional development. </w:t>
      </w:r>
      <w:r w:rsidRPr="00DB5B8A">
        <w:rPr>
          <w:rFonts w:ascii="Arial" w:hAnsi="Arial" w:cs="Arial"/>
          <w:b/>
          <w:lang w:val="fr-FR"/>
        </w:rPr>
        <w:t>Techniques Sciences Méthodes, 113, (12), 89-114.</w:t>
      </w:r>
    </w:p>
    <w:p w14:paraId="6CB33E25" w14:textId="77777777" w:rsidR="00106A9D" w:rsidRPr="00106A9D" w:rsidRDefault="00106A9D" w:rsidP="00106A9D">
      <w:pPr>
        <w:pStyle w:val="Reference"/>
        <w:numPr>
          <w:ilvl w:val="0"/>
          <w:numId w:val="0"/>
        </w:numPr>
        <w:rPr>
          <w:rFonts w:ascii="Arial" w:hAnsi="Arial" w:cs="Arial"/>
          <w:b/>
        </w:rPr>
      </w:pPr>
      <w:proofErr w:type="spellStart"/>
      <w:r w:rsidRPr="00106A9D">
        <w:rPr>
          <w:rFonts w:ascii="Arial" w:hAnsi="Arial" w:cs="Arial"/>
          <w:b/>
          <w:color w:val="FF0000"/>
          <w:lang w:val="fr-FR"/>
        </w:rPr>
        <w:lastRenderedPageBreak/>
        <w:t>Afilal</w:t>
      </w:r>
      <w:proofErr w:type="spellEnd"/>
      <w:r w:rsidRPr="00106A9D">
        <w:rPr>
          <w:rFonts w:ascii="Arial" w:hAnsi="Arial" w:cs="Arial"/>
          <w:b/>
          <w:color w:val="FF0000"/>
          <w:lang w:val="fr-FR"/>
        </w:rPr>
        <w:t xml:space="preserve"> M. E., </w:t>
      </w:r>
      <w:proofErr w:type="spellStart"/>
      <w:r w:rsidRPr="00106A9D">
        <w:rPr>
          <w:rFonts w:ascii="Arial" w:hAnsi="Arial" w:cs="Arial"/>
          <w:b/>
          <w:color w:val="FF0000"/>
          <w:lang w:val="fr-FR"/>
        </w:rPr>
        <w:t>Deh</w:t>
      </w:r>
      <w:proofErr w:type="spellEnd"/>
      <w:r w:rsidRPr="00106A9D">
        <w:rPr>
          <w:rFonts w:ascii="Arial" w:hAnsi="Arial" w:cs="Arial"/>
          <w:b/>
          <w:color w:val="FF0000"/>
          <w:lang w:val="fr-FR"/>
        </w:rPr>
        <w:t xml:space="preserve"> I. &amp; </w:t>
      </w:r>
      <w:proofErr w:type="spellStart"/>
      <w:r w:rsidRPr="00106A9D">
        <w:rPr>
          <w:rFonts w:ascii="Arial" w:hAnsi="Arial" w:cs="Arial"/>
          <w:b/>
          <w:color w:val="FF0000"/>
          <w:lang w:val="fr-FR"/>
        </w:rPr>
        <w:t>Elfarh</w:t>
      </w:r>
      <w:proofErr w:type="spellEnd"/>
      <w:r w:rsidRPr="00106A9D">
        <w:rPr>
          <w:rFonts w:ascii="Arial" w:hAnsi="Arial" w:cs="Arial"/>
          <w:b/>
          <w:color w:val="FF0000"/>
          <w:lang w:val="fr-FR"/>
        </w:rPr>
        <w:t xml:space="preserve"> L. (2020). Evaluation des effluents d’abattoir et proposition de solution valorisante pour le Maroc. </w:t>
      </w:r>
      <w:r w:rsidRPr="00106A9D">
        <w:rPr>
          <w:rFonts w:ascii="Arial" w:hAnsi="Arial" w:cs="Arial"/>
          <w:b/>
          <w:color w:val="FF0000"/>
        </w:rPr>
        <w:t xml:space="preserve">EWASH &amp; TI Journal, 4, 1, 300-306. </w:t>
      </w:r>
      <w:hyperlink r:id="rId66" w:history="1">
        <w:r w:rsidRPr="00106A9D">
          <w:rPr>
            <w:rStyle w:val="Lienhypertexte"/>
            <w:rFonts w:ascii="Arial" w:hAnsi="Arial" w:cs="Arial"/>
            <w:b/>
            <w:color w:val="FF0000"/>
          </w:rPr>
          <w:t>http://revues.imist.ma/?journal=ewash-ti/</w:t>
        </w:r>
      </w:hyperlink>
      <w:r w:rsidRPr="00106A9D">
        <w:rPr>
          <w:rFonts w:ascii="Arial" w:hAnsi="Arial" w:cs="Arial"/>
          <w:b/>
        </w:rPr>
        <w:t xml:space="preserve"> </w:t>
      </w:r>
    </w:p>
    <w:p w14:paraId="59230533" w14:textId="0E0A6096" w:rsidR="00DB5B8A" w:rsidRDefault="00DB5B8A" w:rsidP="00DB5B8A">
      <w:pPr>
        <w:pStyle w:val="Reference"/>
        <w:numPr>
          <w:ilvl w:val="0"/>
          <w:numId w:val="0"/>
        </w:numPr>
        <w:rPr>
          <w:rFonts w:ascii="Arial" w:hAnsi="Arial" w:cs="Arial"/>
          <w:b/>
        </w:rPr>
      </w:pPr>
      <w:proofErr w:type="spellStart"/>
      <w:r w:rsidRPr="00DB5B8A">
        <w:rPr>
          <w:rFonts w:ascii="Arial" w:hAnsi="Arial" w:cs="Arial"/>
          <w:b/>
          <w:lang w:val="fr-FR"/>
        </w:rPr>
        <w:t>Ahoussi</w:t>
      </w:r>
      <w:proofErr w:type="spellEnd"/>
      <w:r w:rsidRPr="00DB5B8A">
        <w:rPr>
          <w:rFonts w:ascii="Arial" w:hAnsi="Arial" w:cs="Arial"/>
          <w:b/>
          <w:lang w:val="fr-FR"/>
        </w:rPr>
        <w:t xml:space="preserve">, K. E., </w:t>
      </w:r>
      <w:proofErr w:type="spellStart"/>
      <w:r w:rsidRPr="00DB5B8A">
        <w:rPr>
          <w:rFonts w:ascii="Arial" w:hAnsi="Arial" w:cs="Arial"/>
          <w:b/>
          <w:lang w:val="fr-FR"/>
        </w:rPr>
        <w:t>Keumean</w:t>
      </w:r>
      <w:proofErr w:type="spellEnd"/>
      <w:r w:rsidRPr="00DB5B8A">
        <w:rPr>
          <w:rFonts w:ascii="Arial" w:hAnsi="Arial" w:cs="Arial"/>
          <w:b/>
          <w:lang w:val="fr-FR"/>
        </w:rPr>
        <w:t xml:space="preserve">, K. N., Kouassi, A. M., &amp; Koffi, Y. B. (2018). </w:t>
      </w:r>
      <w:r w:rsidRPr="00041AF3">
        <w:rPr>
          <w:rFonts w:ascii="Arial" w:hAnsi="Arial" w:cs="Arial"/>
          <w:b/>
        </w:rPr>
        <w:t xml:space="preserve">Study of the </w:t>
      </w:r>
      <w:proofErr w:type="spellStart"/>
      <w:r w:rsidRPr="00041AF3">
        <w:rPr>
          <w:rFonts w:ascii="Arial" w:hAnsi="Arial" w:cs="Arial"/>
          <w:b/>
        </w:rPr>
        <w:t>hydrogeochemical</w:t>
      </w:r>
      <w:proofErr w:type="spellEnd"/>
      <w:r w:rsidRPr="00041AF3">
        <w:rPr>
          <w:rFonts w:ascii="Arial" w:hAnsi="Arial" w:cs="Arial"/>
          <w:b/>
        </w:rPr>
        <w:t xml:space="preserve"> and microbiological characteristics of drinking wa</w:t>
      </w:r>
      <w:r w:rsidR="006121B7">
        <w:rPr>
          <w:rFonts w:ascii="Arial" w:hAnsi="Arial" w:cs="Arial"/>
          <w:b/>
        </w:rPr>
        <w:t xml:space="preserve">ter in the peri-urban area of </w:t>
      </w:r>
      <w:r w:rsidRPr="00041AF3">
        <w:rPr>
          <w:rFonts w:ascii="Arial" w:hAnsi="Arial" w:cs="Arial"/>
          <w:b/>
        </w:rPr>
        <w:t xml:space="preserve">the city of Man: Case of the village of Kpangouin (Côte d’Ivoire). International Journal of Biological and Chemical Sciences, 11, 3018-3033. </w:t>
      </w:r>
      <w:hyperlink r:id="rId67" w:history="1">
        <w:r w:rsidR="002D7DB8" w:rsidRPr="002B59CA">
          <w:rPr>
            <w:rStyle w:val="Lienhypertexte"/>
            <w:rFonts w:ascii="Arial" w:hAnsi="Arial" w:cs="Arial"/>
            <w:b/>
          </w:rPr>
          <w:t>https://doi.org/10.4314/ijbcs.v11i6.37</w:t>
        </w:r>
      </w:hyperlink>
    </w:p>
    <w:p w14:paraId="40B8E72F" w14:textId="77777777" w:rsidR="002D7DB8" w:rsidRPr="002D7DB8" w:rsidRDefault="002D7DB8" w:rsidP="002D7DB8">
      <w:pPr>
        <w:pStyle w:val="Reference"/>
        <w:numPr>
          <w:ilvl w:val="0"/>
          <w:numId w:val="0"/>
        </w:numPr>
        <w:rPr>
          <w:rFonts w:ascii="Arial" w:hAnsi="Arial" w:cs="Arial"/>
          <w:b/>
          <w:color w:val="FF0000"/>
          <w:lang w:val="en-GB"/>
        </w:rPr>
      </w:pPr>
      <w:r w:rsidRPr="002D7DB8">
        <w:rPr>
          <w:rFonts w:ascii="Arial" w:hAnsi="Arial" w:cs="Arial"/>
          <w:b/>
          <w:color w:val="FF0000"/>
          <w:lang w:val="en-GB"/>
        </w:rPr>
        <w:t>Al-</w:t>
      </w:r>
      <w:proofErr w:type="spellStart"/>
      <w:r w:rsidRPr="002D7DB8">
        <w:rPr>
          <w:rFonts w:ascii="Arial" w:hAnsi="Arial" w:cs="Arial"/>
          <w:b/>
          <w:color w:val="FF0000"/>
          <w:lang w:val="en-GB"/>
        </w:rPr>
        <w:t>Gheethi</w:t>
      </w:r>
      <w:proofErr w:type="spellEnd"/>
      <w:r w:rsidRPr="002D7DB8">
        <w:rPr>
          <w:rFonts w:ascii="Arial" w:hAnsi="Arial" w:cs="Arial"/>
          <w:b/>
          <w:color w:val="FF0000"/>
          <w:lang w:val="en-GB"/>
        </w:rPr>
        <w:t xml:space="preserve">, A., Ma, N. L., </w:t>
      </w:r>
      <w:proofErr w:type="spellStart"/>
      <w:r w:rsidRPr="002D7DB8">
        <w:rPr>
          <w:rFonts w:ascii="Arial" w:hAnsi="Arial" w:cs="Arial"/>
          <w:b/>
          <w:color w:val="FF0000"/>
          <w:lang w:val="en-GB"/>
        </w:rPr>
        <w:t>Rupani</w:t>
      </w:r>
      <w:proofErr w:type="spellEnd"/>
      <w:r w:rsidRPr="002D7DB8">
        <w:rPr>
          <w:rFonts w:ascii="Arial" w:hAnsi="Arial" w:cs="Arial"/>
          <w:b/>
          <w:color w:val="FF0000"/>
          <w:lang w:val="en-GB"/>
        </w:rPr>
        <w:t xml:space="preserve">, P. F., Sultana, N., </w:t>
      </w:r>
      <w:proofErr w:type="spellStart"/>
      <w:r w:rsidRPr="002D7DB8">
        <w:rPr>
          <w:rFonts w:ascii="Arial" w:hAnsi="Arial" w:cs="Arial"/>
          <w:b/>
          <w:color w:val="FF0000"/>
          <w:lang w:val="en-GB"/>
        </w:rPr>
        <w:t>Yaakob</w:t>
      </w:r>
      <w:proofErr w:type="spellEnd"/>
      <w:r w:rsidRPr="002D7DB8">
        <w:rPr>
          <w:rFonts w:ascii="Arial" w:hAnsi="Arial" w:cs="Arial"/>
          <w:b/>
          <w:color w:val="FF0000"/>
          <w:lang w:val="en-GB"/>
        </w:rPr>
        <w:t xml:space="preserve">, M. A., Mohamed, R. M. S. R., &amp; Soon, C. F. (2023). </w:t>
      </w:r>
      <w:proofErr w:type="spellStart"/>
      <w:r w:rsidRPr="002D7DB8">
        <w:rPr>
          <w:rFonts w:ascii="Arial" w:hAnsi="Arial" w:cs="Arial"/>
          <w:b/>
          <w:color w:val="FF0000"/>
          <w:lang w:val="en-GB"/>
        </w:rPr>
        <w:t>Biowastes</w:t>
      </w:r>
      <w:proofErr w:type="spellEnd"/>
      <w:r w:rsidRPr="002D7DB8">
        <w:rPr>
          <w:rFonts w:ascii="Arial" w:hAnsi="Arial" w:cs="Arial"/>
          <w:b/>
          <w:color w:val="FF0000"/>
          <w:lang w:val="en-GB"/>
        </w:rPr>
        <w:t xml:space="preserve"> of slaughterhouses and wet markets: an overview of waste management for disease prevention. Environmental Science and Pollution Research, 30, 28, 71780-71793. </w:t>
      </w:r>
      <w:hyperlink r:id="rId68" w:history="1">
        <w:r w:rsidRPr="002D7DB8">
          <w:rPr>
            <w:rStyle w:val="Lienhypertexte"/>
            <w:rFonts w:ascii="Arial" w:hAnsi="Arial" w:cs="Arial"/>
            <w:b/>
            <w:color w:val="FF0000"/>
            <w:lang w:val="en-GB"/>
          </w:rPr>
          <w:t>https://doi.org/10.1007/s11356-021-16629-w</w:t>
        </w:r>
      </w:hyperlink>
      <w:r w:rsidRPr="002D7DB8">
        <w:rPr>
          <w:rFonts w:ascii="Arial" w:hAnsi="Arial" w:cs="Arial"/>
          <w:b/>
          <w:color w:val="FF0000"/>
          <w:lang w:val="en-GB"/>
        </w:rPr>
        <w:t xml:space="preserve"> </w:t>
      </w:r>
    </w:p>
    <w:p w14:paraId="2F8B67A5" w14:textId="0AC9A96E" w:rsidR="00DB5B8A" w:rsidRPr="002D7BAE" w:rsidRDefault="00DB5B8A" w:rsidP="00DB5B8A">
      <w:pPr>
        <w:pStyle w:val="Reference"/>
        <w:numPr>
          <w:ilvl w:val="0"/>
          <w:numId w:val="0"/>
        </w:numPr>
        <w:rPr>
          <w:rFonts w:ascii="Arial" w:hAnsi="Arial" w:cs="Arial"/>
          <w:b/>
        </w:rPr>
      </w:pPr>
      <w:proofErr w:type="spellStart"/>
      <w:r w:rsidRPr="00041AF3">
        <w:rPr>
          <w:rFonts w:ascii="Arial" w:hAnsi="Arial" w:cs="Arial"/>
          <w:b/>
        </w:rPr>
        <w:t>Alibekov</w:t>
      </w:r>
      <w:proofErr w:type="spellEnd"/>
      <w:r w:rsidRPr="00041AF3">
        <w:rPr>
          <w:rFonts w:ascii="Arial" w:hAnsi="Arial" w:cs="Arial"/>
          <w:b/>
        </w:rPr>
        <w:t xml:space="preserve">, R. S., </w:t>
      </w:r>
      <w:proofErr w:type="spellStart"/>
      <w:r w:rsidRPr="00041AF3">
        <w:rPr>
          <w:rFonts w:ascii="Arial" w:hAnsi="Arial" w:cs="Arial"/>
          <w:b/>
        </w:rPr>
        <w:t>Alibekova</w:t>
      </w:r>
      <w:proofErr w:type="spellEnd"/>
      <w:r w:rsidRPr="00041AF3">
        <w:rPr>
          <w:rFonts w:ascii="Arial" w:hAnsi="Arial" w:cs="Arial"/>
          <w:b/>
        </w:rPr>
        <w:t xml:space="preserve">, Z. I., </w:t>
      </w:r>
      <w:proofErr w:type="spellStart"/>
      <w:r w:rsidRPr="00041AF3">
        <w:rPr>
          <w:rFonts w:ascii="Arial" w:hAnsi="Arial" w:cs="Arial"/>
          <w:b/>
        </w:rPr>
        <w:t>Bakhtybekova</w:t>
      </w:r>
      <w:proofErr w:type="spellEnd"/>
      <w:r w:rsidRPr="00041AF3">
        <w:rPr>
          <w:rFonts w:ascii="Arial" w:hAnsi="Arial" w:cs="Arial"/>
          <w:b/>
        </w:rPr>
        <w:t xml:space="preserve">, A. R., </w:t>
      </w:r>
      <w:proofErr w:type="spellStart"/>
      <w:r w:rsidRPr="00041AF3">
        <w:rPr>
          <w:rFonts w:ascii="Arial" w:hAnsi="Arial" w:cs="Arial"/>
          <w:b/>
        </w:rPr>
        <w:t>Taip</w:t>
      </w:r>
      <w:proofErr w:type="spellEnd"/>
      <w:r w:rsidRPr="00041AF3">
        <w:rPr>
          <w:rFonts w:ascii="Arial" w:hAnsi="Arial" w:cs="Arial"/>
          <w:b/>
        </w:rPr>
        <w:t xml:space="preserve">, F. S., </w:t>
      </w:r>
      <w:proofErr w:type="spellStart"/>
      <w:r w:rsidRPr="00041AF3">
        <w:rPr>
          <w:rFonts w:ascii="Arial" w:hAnsi="Arial" w:cs="Arial"/>
          <w:b/>
        </w:rPr>
        <w:t>Urazbayeva</w:t>
      </w:r>
      <w:proofErr w:type="spellEnd"/>
      <w:r w:rsidRPr="00041AF3">
        <w:rPr>
          <w:rFonts w:ascii="Arial" w:hAnsi="Arial" w:cs="Arial"/>
          <w:b/>
        </w:rPr>
        <w:t xml:space="preserve">, K. A. &amp; </w:t>
      </w:r>
      <w:proofErr w:type="spellStart"/>
      <w:r w:rsidRPr="00041AF3">
        <w:rPr>
          <w:rFonts w:ascii="Arial" w:hAnsi="Arial" w:cs="Arial"/>
          <w:b/>
        </w:rPr>
        <w:t>Kobzhasarova</w:t>
      </w:r>
      <w:proofErr w:type="spellEnd"/>
      <w:r w:rsidRPr="00041AF3">
        <w:rPr>
          <w:rFonts w:ascii="Arial" w:hAnsi="Arial" w:cs="Arial"/>
          <w:b/>
        </w:rPr>
        <w:t xml:space="preserve">, Z. I. (2024) Review of slaughter waste and meat by-product recycling opportunities. </w:t>
      </w:r>
      <w:r w:rsidRPr="00F15E46">
        <w:rPr>
          <w:rFonts w:ascii="Arial" w:hAnsi="Arial" w:cs="Arial"/>
          <w:b/>
        </w:rPr>
        <w:t xml:space="preserve">Front. Sustain. Food Syst., 8, 1410640. </w:t>
      </w:r>
      <w:hyperlink r:id="rId69" w:history="1">
        <w:r w:rsidR="00ED3E6E" w:rsidRPr="002D7BAE">
          <w:rPr>
            <w:rStyle w:val="Lienhypertexte"/>
            <w:rFonts w:ascii="Arial" w:hAnsi="Arial" w:cs="Arial"/>
            <w:b/>
          </w:rPr>
          <w:t>https://doi.org/10.3389/fsufs.2024.1410640</w:t>
        </w:r>
      </w:hyperlink>
    </w:p>
    <w:p w14:paraId="757596C2" w14:textId="77777777" w:rsidR="00ED3E6E" w:rsidRPr="002D7BAE" w:rsidRDefault="00ED3E6E" w:rsidP="00ED3E6E">
      <w:pPr>
        <w:pStyle w:val="Reference"/>
        <w:numPr>
          <w:ilvl w:val="0"/>
          <w:numId w:val="0"/>
        </w:numPr>
        <w:rPr>
          <w:rFonts w:ascii="Arial" w:hAnsi="Arial" w:cs="Arial"/>
          <w:b/>
          <w:color w:val="FF0000"/>
        </w:rPr>
      </w:pPr>
      <w:r w:rsidRPr="002D7BAE">
        <w:rPr>
          <w:rFonts w:ascii="Arial" w:hAnsi="Arial" w:cs="Arial"/>
          <w:b/>
          <w:color w:val="FF0000"/>
        </w:rPr>
        <w:t>Ama-</w:t>
      </w:r>
      <w:proofErr w:type="spellStart"/>
      <w:r w:rsidRPr="002D7BAE">
        <w:rPr>
          <w:rFonts w:ascii="Arial" w:hAnsi="Arial" w:cs="Arial"/>
          <w:b/>
          <w:color w:val="FF0000"/>
        </w:rPr>
        <w:t>Cauphys</w:t>
      </w:r>
      <w:proofErr w:type="spellEnd"/>
      <w:r w:rsidRPr="002D7BAE">
        <w:rPr>
          <w:rFonts w:ascii="Arial" w:hAnsi="Arial" w:cs="Arial"/>
          <w:b/>
          <w:color w:val="FF0000"/>
        </w:rPr>
        <w:t xml:space="preserve"> A. B., Messou A., Mangoua-Allali A. L. C., Aka J. P. &amp; Coulibaly L. (2022). </w:t>
      </w:r>
      <w:r w:rsidRPr="00ED3E6E">
        <w:rPr>
          <w:rFonts w:ascii="Arial" w:hAnsi="Arial" w:cs="Arial"/>
          <w:b/>
          <w:color w:val="FF0000"/>
          <w:lang w:val="fr-FR"/>
        </w:rPr>
        <w:t xml:space="preserve">Fonctionnement des collecteurs d’eau pluviale de cinq quartiers de la ville de Yamoussoukro, Côte d’Ivoire : identification des dysfonctionnements et dynamique des nutriments. </w:t>
      </w:r>
      <w:proofErr w:type="spellStart"/>
      <w:r w:rsidRPr="002D7BAE">
        <w:rPr>
          <w:rFonts w:ascii="Arial" w:hAnsi="Arial" w:cs="Arial"/>
          <w:b/>
          <w:color w:val="FF0000"/>
        </w:rPr>
        <w:t>Afrique</w:t>
      </w:r>
      <w:proofErr w:type="spellEnd"/>
      <w:r w:rsidRPr="002D7BAE">
        <w:rPr>
          <w:rFonts w:ascii="Arial" w:hAnsi="Arial" w:cs="Arial"/>
          <w:b/>
          <w:color w:val="FF0000"/>
        </w:rPr>
        <w:t xml:space="preserve"> SCIENCE, 21, 4, 105-119.</w:t>
      </w:r>
    </w:p>
    <w:p w14:paraId="1213F0EC" w14:textId="77777777" w:rsidR="00DB5B8A" w:rsidRPr="00041AF3" w:rsidRDefault="00DB5B8A" w:rsidP="00DB5B8A">
      <w:pPr>
        <w:pStyle w:val="Reference"/>
        <w:numPr>
          <w:ilvl w:val="0"/>
          <w:numId w:val="0"/>
        </w:numPr>
        <w:rPr>
          <w:rFonts w:ascii="Arial" w:hAnsi="Arial" w:cs="Arial"/>
          <w:b/>
        </w:rPr>
      </w:pPr>
      <w:proofErr w:type="spellStart"/>
      <w:r w:rsidRPr="00041AF3">
        <w:rPr>
          <w:rFonts w:ascii="Arial" w:hAnsi="Arial" w:cs="Arial"/>
          <w:b/>
        </w:rPr>
        <w:t>Aphing</w:t>
      </w:r>
      <w:proofErr w:type="spellEnd"/>
      <w:r w:rsidRPr="00041AF3">
        <w:rPr>
          <w:rFonts w:ascii="Arial" w:hAnsi="Arial" w:cs="Arial"/>
          <w:b/>
        </w:rPr>
        <w:t>-Kouassi, N. G. (2001). Coastal tourism in southwestern Ivory Coast. Geography. University of Cocody - Abidjan, 2001. French. NNT: tel-00282992, 363 p.</w:t>
      </w:r>
    </w:p>
    <w:p w14:paraId="220E4841" w14:textId="77777777" w:rsidR="00DB5B8A" w:rsidRPr="00041AF3" w:rsidRDefault="00DB5B8A" w:rsidP="00DB5B8A">
      <w:pPr>
        <w:pStyle w:val="Reference"/>
        <w:numPr>
          <w:ilvl w:val="0"/>
          <w:numId w:val="0"/>
        </w:numPr>
        <w:rPr>
          <w:rFonts w:ascii="Arial" w:hAnsi="Arial" w:cs="Arial"/>
          <w:b/>
        </w:rPr>
      </w:pPr>
      <w:r w:rsidRPr="00041AF3">
        <w:rPr>
          <w:rFonts w:ascii="Arial" w:hAnsi="Arial" w:cs="Arial"/>
          <w:b/>
        </w:rPr>
        <w:t>AWE (</w:t>
      </w:r>
      <w:proofErr w:type="spellStart"/>
      <w:r w:rsidRPr="00041AF3">
        <w:rPr>
          <w:rFonts w:ascii="Arial" w:hAnsi="Arial" w:cs="Arial"/>
          <w:b/>
        </w:rPr>
        <w:t>Agentur</w:t>
      </w:r>
      <w:proofErr w:type="spellEnd"/>
      <w:r w:rsidRPr="00041AF3">
        <w:rPr>
          <w:rFonts w:ascii="Arial" w:hAnsi="Arial" w:cs="Arial"/>
          <w:b/>
        </w:rPr>
        <w:t xml:space="preserve"> </w:t>
      </w:r>
      <w:proofErr w:type="spellStart"/>
      <w:r w:rsidRPr="00041AF3">
        <w:rPr>
          <w:rFonts w:ascii="Arial" w:hAnsi="Arial" w:cs="Arial"/>
          <w:b/>
        </w:rPr>
        <w:t>wirtschaft</w:t>
      </w:r>
      <w:proofErr w:type="spellEnd"/>
      <w:r w:rsidRPr="00041AF3">
        <w:rPr>
          <w:rFonts w:ascii="Arial" w:hAnsi="Arial" w:cs="Arial"/>
          <w:b/>
        </w:rPr>
        <w:t xml:space="preserve"> und </w:t>
      </w:r>
      <w:proofErr w:type="spellStart"/>
      <w:r w:rsidRPr="00041AF3">
        <w:rPr>
          <w:rFonts w:ascii="Arial" w:hAnsi="Arial" w:cs="Arial"/>
          <w:b/>
        </w:rPr>
        <w:t>Entwicklung</w:t>
      </w:r>
      <w:proofErr w:type="spellEnd"/>
      <w:r w:rsidRPr="00041AF3">
        <w:rPr>
          <w:rFonts w:ascii="Arial" w:hAnsi="Arial" w:cs="Arial"/>
          <w:b/>
        </w:rPr>
        <w:t xml:space="preserve">) (2021). Country Analysis. </w:t>
      </w:r>
      <w:proofErr w:type="gramStart"/>
      <w:r w:rsidRPr="00041AF3">
        <w:rPr>
          <w:rFonts w:ascii="Arial" w:hAnsi="Arial" w:cs="Arial"/>
          <w:b/>
        </w:rPr>
        <w:t>https</w:t>
      </w:r>
      <w:proofErr w:type="gramEnd"/>
      <w:r w:rsidRPr="00041AF3">
        <w:rPr>
          <w:rFonts w:ascii="Arial" w:hAnsi="Arial" w:cs="Arial"/>
          <w:b/>
        </w:rPr>
        <w:t>://wirtschaft-entwicklung.de/fileadmin/user_upload/Downloads/Studie_Milch-_und_Fleischwirtschaft/Analyse_Pays_CIV. Accessed August 15, 2025.</w:t>
      </w:r>
    </w:p>
    <w:p w14:paraId="18F6BA23" w14:textId="77777777" w:rsidR="00DB5B8A" w:rsidRPr="00041AF3" w:rsidRDefault="00DB5B8A" w:rsidP="00DB5B8A">
      <w:pPr>
        <w:pStyle w:val="Reference"/>
        <w:numPr>
          <w:ilvl w:val="0"/>
          <w:numId w:val="0"/>
        </w:numPr>
        <w:rPr>
          <w:rFonts w:ascii="Arial" w:hAnsi="Arial" w:cs="Arial"/>
          <w:b/>
        </w:rPr>
      </w:pPr>
      <w:proofErr w:type="spellStart"/>
      <w:r w:rsidRPr="00041AF3">
        <w:rPr>
          <w:rFonts w:ascii="Arial" w:hAnsi="Arial" w:cs="Arial"/>
          <w:b/>
        </w:rPr>
        <w:t>Awono</w:t>
      </w:r>
      <w:proofErr w:type="spellEnd"/>
      <w:r w:rsidRPr="00041AF3">
        <w:rPr>
          <w:rFonts w:ascii="Arial" w:hAnsi="Arial" w:cs="Arial"/>
          <w:b/>
        </w:rPr>
        <w:t xml:space="preserve">, M. M. L., </w:t>
      </w:r>
      <w:proofErr w:type="spellStart"/>
      <w:r w:rsidRPr="00041AF3">
        <w:rPr>
          <w:rFonts w:ascii="Arial" w:hAnsi="Arial" w:cs="Arial"/>
          <w:b/>
        </w:rPr>
        <w:t>Fopa</w:t>
      </w:r>
      <w:proofErr w:type="spellEnd"/>
      <w:r w:rsidRPr="00041AF3">
        <w:rPr>
          <w:rFonts w:ascii="Arial" w:hAnsi="Arial" w:cs="Arial"/>
          <w:b/>
        </w:rPr>
        <w:t xml:space="preserve">, L. G. B., </w:t>
      </w:r>
      <w:proofErr w:type="spellStart"/>
      <w:r w:rsidRPr="00041AF3">
        <w:rPr>
          <w:rFonts w:ascii="Arial" w:hAnsi="Arial" w:cs="Arial"/>
          <w:b/>
        </w:rPr>
        <w:t>Atangana</w:t>
      </w:r>
      <w:proofErr w:type="spellEnd"/>
      <w:r w:rsidRPr="00041AF3">
        <w:rPr>
          <w:rFonts w:ascii="Arial" w:hAnsi="Arial" w:cs="Arial"/>
          <w:b/>
        </w:rPr>
        <w:t xml:space="preserve">, N. M. L. F. (2025). Management of waste from the slaughter of animals at the slaughterhouse located in the </w:t>
      </w:r>
      <w:proofErr w:type="spellStart"/>
      <w:r w:rsidRPr="00041AF3">
        <w:rPr>
          <w:rFonts w:ascii="Arial" w:hAnsi="Arial" w:cs="Arial"/>
          <w:b/>
        </w:rPr>
        <w:t>Biyem</w:t>
      </w:r>
      <w:proofErr w:type="spellEnd"/>
      <w:r w:rsidRPr="00041AF3">
        <w:rPr>
          <w:rFonts w:ascii="Arial" w:hAnsi="Arial" w:cs="Arial"/>
          <w:b/>
        </w:rPr>
        <w:t xml:space="preserve"> district in the city of </w:t>
      </w:r>
      <w:proofErr w:type="spellStart"/>
      <w:r w:rsidRPr="00041AF3">
        <w:rPr>
          <w:rFonts w:ascii="Arial" w:hAnsi="Arial" w:cs="Arial"/>
          <w:b/>
        </w:rPr>
        <w:t>Ayos</w:t>
      </w:r>
      <w:proofErr w:type="spellEnd"/>
      <w:r w:rsidRPr="00041AF3">
        <w:rPr>
          <w:rFonts w:ascii="Arial" w:hAnsi="Arial" w:cs="Arial"/>
          <w:b/>
        </w:rPr>
        <w:t xml:space="preserve"> central region, Cameroon. Journal of Environmental Education Research and Sustainable Development, 3, 1, 1-16.</w:t>
      </w:r>
    </w:p>
    <w:p w14:paraId="4C4F7FFF" w14:textId="77777777" w:rsidR="00DB5B8A" w:rsidRPr="00350B99" w:rsidRDefault="00DB5B8A" w:rsidP="00DB5B8A">
      <w:pPr>
        <w:pStyle w:val="Reference"/>
        <w:numPr>
          <w:ilvl w:val="0"/>
          <w:numId w:val="0"/>
        </w:numPr>
        <w:rPr>
          <w:rFonts w:ascii="Arial" w:hAnsi="Arial" w:cs="Arial"/>
          <w:b/>
        </w:rPr>
      </w:pPr>
      <w:proofErr w:type="spellStart"/>
      <w:r w:rsidRPr="00041AF3">
        <w:rPr>
          <w:rFonts w:ascii="Arial" w:hAnsi="Arial" w:cs="Arial"/>
          <w:b/>
        </w:rPr>
        <w:t>Bhunia</w:t>
      </w:r>
      <w:proofErr w:type="spellEnd"/>
      <w:r w:rsidRPr="00041AF3">
        <w:rPr>
          <w:rFonts w:ascii="Arial" w:hAnsi="Arial" w:cs="Arial"/>
          <w:b/>
        </w:rPr>
        <w:t xml:space="preserve">, S., </w:t>
      </w:r>
      <w:proofErr w:type="spellStart"/>
      <w:r w:rsidRPr="00041AF3">
        <w:rPr>
          <w:rFonts w:ascii="Arial" w:hAnsi="Arial" w:cs="Arial"/>
          <w:b/>
        </w:rPr>
        <w:t>Bhowmik</w:t>
      </w:r>
      <w:proofErr w:type="spellEnd"/>
      <w:r w:rsidRPr="00041AF3">
        <w:rPr>
          <w:rFonts w:ascii="Arial" w:hAnsi="Arial" w:cs="Arial"/>
          <w:b/>
        </w:rPr>
        <w:t xml:space="preserve">, A. &amp; Mukherjee, J. (2022). Waste management of rural slaughterhouses in developing countries. </w:t>
      </w:r>
      <w:r w:rsidRPr="00350B99">
        <w:rPr>
          <w:rFonts w:ascii="Arial" w:hAnsi="Arial" w:cs="Arial"/>
          <w:b/>
        </w:rPr>
        <w:t>In Advanced Organic Waste Management, 425–449.</w:t>
      </w:r>
    </w:p>
    <w:p w14:paraId="20EE24B8" w14:textId="53537C0C" w:rsidR="00DB5B8A" w:rsidRDefault="006121B7" w:rsidP="00DB5B8A">
      <w:pPr>
        <w:pStyle w:val="Reference"/>
        <w:numPr>
          <w:ilvl w:val="0"/>
          <w:numId w:val="0"/>
        </w:numPr>
        <w:rPr>
          <w:rFonts w:ascii="Arial" w:hAnsi="Arial" w:cs="Arial"/>
          <w:b/>
        </w:rPr>
      </w:pPr>
      <w:proofErr w:type="spellStart"/>
      <w:proofErr w:type="gramStart"/>
      <w:r>
        <w:rPr>
          <w:rFonts w:ascii="Arial" w:hAnsi="Arial" w:cs="Arial"/>
          <w:b/>
        </w:rPr>
        <w:t>Cai</w:t>
      </w:r>
      <w:proofErr w:type="spellEnd"/>
      <w:proofErr w:type="gramEnd"/>
      <w:r>
        <w:rPr>
          <w:rFonts w:ascii="Arial" w:hAnsi="Arial" w:cs="Arial"/>
          <w:b/>
        </w:rPr>
        <w:t xml:space="preserve">, Y., Tang, R., </w:t>
      </w:r>
      <w:proofErr w:type="spellStart"/>
      <w:r>
        <w:rPr>
          <w:rFonts w:ascii="Arial" w:hAnsi="Arial" w:cs="Arial"/>
          <w:b/>
        </w:rPr>
        <w:t>Tian</w:t>
      </w:r>
      <w:proofErr w:type="spellEnd"/>
      <w:r>
        <w:rPr>
          <w:rFonts w:ascii="Arial" w:hAnsi="Arial" w:cs="Arial"/>
          <w:b/>
        </w:rPr>
        <w:t xml:space="preserve">, </w:t>
      </w:r>
      <w:r w:rsidR="00DB5B8A" w:rsidRPr="00041AF3">
        <w:rPr>
          <w:rFonts w:ascii="Arial" w:hAnsi="Arial" w:cs="Arial"/>
          <w:b/>
        </w:rPr>
        <w:t xml:space="preserve">L. &amp; Chang, S. Environmental impacts of livestock excreta under increasing livestock production and management considerations: Implications for developing countries, Current Opinion in Environmental Science &amp; Health, 24, 100300, </w:t>
      </w:r>
      <w:hyperlink r:id="rId70" w:history="1">
        <w:r w:rsidR="00350B99" w:rsidRPr="002B59CA">
          <w:rPr>
            <w:rStyle w:val="Lienhypertexte"/>
            <w:rFonts w:ascii="Arial" w:hAnsi="Arial" w:cs="Arial"/>
            <w:b/>
          </w:rPr>
          <w:t>https://doi.org/10.1016/j.coesh.2021.100300</w:t>
        </w:r>
      </w:hyperlink>
      <w:r w:rsidR="00DB5B8A" w:rsidRPr="00041AF3">
        <w:rPr>
          <w:rFonts w:ascii="Arial" w:hAnsi="Arial" w:cs="Arial"/>
          <w:b/>
        </w:rPr>
        <w:t>.</w:t>
      </w:r>
    </w:p>
    <w:p w14:paraId="7D416F29" w14:textId="1D1345B7" w:rsidR="00350B99" w:rsidRPr="00183D22" w:rsidRDefault="00350B99" w:rsidP="00DB5B8A">
      <w:pPr>
        <w:pStyle w:val="Reference"/>
        <w:numPr>
          <w:ilvl w:val="0"/>
          <w:numId w:val="0"/>
        </w:numPr>
        <w:rPr>
          <w:rFonts w:ascii="Arial" w:hAnsi="Arial" w:cs="Arial"/>
          <w:b/>
          <w:color w:val="FF0000"/>
        </w:rPr>
      </w:pPr>
      <w:proofErr w:type="spellStart"/>
      <w:r w:rsidRPr="00183D22">
        <w:rPr>
          <w:rFonts w:ascii="Arial" w:hAnsi="Arial" w:cs="Arial"/>
          <w:b/>
          <w:color w:val="FF0000"/>
          <w:lang w:val="fr-FR"/>
        </w:rPr>
        <w:t>Chennaoui</w:t>
      </w:r>
      <w:proofErr w:type="spellEnd"/>
      <w:r w:rsidRPr="00183D22">
        <w:rPr>
          <w:rFonts w:ascii="Arial" w:hAnsi="Arial" w:cs="Arial"/>
          <w:b/>
          <w:color w:val="FF0000"/>
          <w:lang w:val="fr-FR"/>
        </w:rPr>
        <w:t xml:space="preserve"> M., </w:t>
      </w:r>
      <w:proofErr w:type="spellStart"/>
      <w:r w:rsidRPr="00183D22">
        <w:rPr>
          <w:rFonts w:ascii="Arial" w:hAnsi="Arial" w:cs="Arial"/>
          <w:b/>
          <w:color w:val="FF0000"/>
          <w:lang w:val="fr-FR"/>
        </w:rPr>
        <w:t>Assobhei</w:t>
      </w:r>
      <w:proofErr w:type="spellEnd"/>
      <w:r w:rsidRPr="00183D22">
        <w:rPr>
          <w:rFonts w:ascii="Arial" w:hAnsi="Arial" w:cs="Arial"/>
          <w:b/>
          <w:color w:val="FF0000"/>
          <w:lang w:val="fr-FR"/>
        </w:rPr>
        <w:t xml:space="preserve"> O. &amp; </w:t>
      </w:r>
      <w:proofErr w:type="spellStart"/>
      <w:r w:rsidRPr="00183D22">
        <w:rPr>
          <w:rFonts w:ascii="Arial" w:hAnsi="Arial" w:cs="Arial"/>
          <w:b/>
          <w:color w:val="FF0000"/>
          <w:lang w:val="fr-FR"/>
        </w:rPr>
        <w:t>Mountadar</w:t>
      </w:r>
      <w:proofErr w:type="spellEnd"/>
      <w:r w:rsidRPr="00183D22">
        <w:rPr>
          <w:rFonts w:ascii="Arial" w:hAnsi="Arial" w:cs="Arial"/>
          <w:b/>
          <w:color w:val="FF0000"/>
          <w:lang w:val="fr-FR"/>
        </w:rPr>
        <w:t xml:space="preserve"> M. (2002). </w:t>
      </w:r>
      <w:proofErr w:type="spellStart"/>
      <w:r w:rsidRPr="00183D22">
        <w:rPr>
          <w:rFonts w:ascii="Arial" w:hAnsi="Arial" w:cs="Arial"/>
          <w:b/>
          <w:color w:val="FF0000"/>
          <w:lang w:val="fr-FR"/>
        </w:rPr>
        <w:t>Biostabilisation</w:t>
      </w:r>
      <w:proofErr w:type="spellEnd"/>
      <w:r w:rsidRPr="00183D22">
        <w:rPr>
          <w:rFonts w:ascii="Arial" w:hAnsi="Arial" w:cs="Arial"/>
          <w:b/>
          <w:color w:val="FF0000"/>
          <w:lang w:val="fr-FR"/>
        </w:rPr>
        <w:t xml:space="preserve"> des eaux usées d’abattoir de la ville d’El Jadida (Maroc). </w:t>
      </w:r>
      <w:r w:rsidRPr="00183D22">
        <w:rPr>
          <w:rFonts w:ascii="Arial" w:hAnsi="Arial" w:cs="Arial"/>
          <w:b/>
          <w:color w:val="FF0000"/>
        </w:rPr>
        <w:t>Reviews in Biology and Biotechnology, 2, 44-48.</w:t>
      </w:r>
    </w:p>
    <w:p w14:paraId="6B035A78" w14:textId="77777777" w:rsidR="00DB5B8A" w:rsidRDefault="00DB5B8A" w:rsidP="00DB5B8A">
      <w:pPr>
        <w:pStyle w:val="Reference"/>
        <w:numPr>
          <w:ilvl w:val="0"/>
          <w:numId w:val="0"/>
        </w:numPr>
        <w:rPr>
          <w:rFonts w:ascii="Arial" w:hAnsi="Arial" w:cs="Arial"/>
          <w:b/>
        </w:rPr>
      </w:pPr>
      <w:r w:rsidRPr="00041AF3">
        <w:rPr>
          <w:rFonts w:ascii="Arial" w:hAnsi="Arial" w:cs="Arial"/>
          <w:b/>
        </w:rPr>
        <w:t>Cointreau, S. (2009). Global Study of Livestock Markets, Slaughterhouses and Related Waste Management Systems. Final report, World Bank, 305 p.</w:t>
      </w:r>
    </w:p>
    <w:p w14:paraId="3643E8B9" w14:textId="77777777" w:rsidR="00ED3E6E" w:rsidRPr="00183D22" w:rsidRDefault="00ED3E6E" w:rsidP="00ED3E6E">
      <w:pPr>
        <w:pStyle w:val="Reference"/>
        <w:numPr>
          <w:ilvl w:val="0"/>
          <w:numId w:val="0"/>
        </w:numPr>
        <w:rPr>
          <w:rFonts w:ascii="Arial" w:hAnsi="Arial" w:cs="Arial"/>
          <w:b/>
          <w:color w:val="FF0000"/>
          <w:lang w:val="fr-FR"/>
        </w:rPr>
      </w:pPr>
      <w:r w:rsidRPr="00183D22">
        <w:rPr>
          <w:rFonts w:ascii="Arial" w:hAnsi="Arial" w:cs="Arial"/>
          <w:b/>
          <w:color w:val="FF0000"/>
        </w:rPr>
        <w:t>Coulibaly M., Tuo P. &amp; </w:t>
      </w:r>
      <w:proofErr w:type="spellStart"/>
      <w:r w:rsidRPr="00183D22">
        <w:rPr>
          <w:rFonts w:ascii="Arial" w:hAnsi="Arial" w:cs="Arial"/>
          <w:b/>
          <w:color w:val="FF0000"/>
        </w:rPr>
        <w:t>Ake-Awomon</w:t>
      </w:r>
      <w:proofErr w:type="spellEnd"/>
      <w:r w:rsidRPr="00183D22">
        <w:rPr>
          <w:rFonts w:ascii="Arial" w:hAnsi="Arial" w:cs="Arial"/>
          <w:b/>
          <w:color w:val="FF0000"/>
        </w:rPr>
        <w:t xml:space="preserve"> D. F. (2018).  </w:t>
      </w:r>
      <w:r w:rsidRPr="00183D22">
        <w:rPr>
          <w:rFonts w:ascii="Arial" w:hAnsi="Arial" w:cs="Arial"/>
          <w:b/>
          <w:color w:val="FF0000"/>
          <w:lang w:val="fr-FR"/>
        </w:rPr>
        <w:t>Ordures ménagères, eaux usées et santé de la population dans la ville de Daloa (Centre-ouest de la Côte d’Ivoire). </w:t>
      </w:r>
      <w:r w:rsidRPr="00183D22">
        <w:rPr>
          <w:rFonts w:ascii="Arial" w:hAnsi="Arial" w:cs="Arial"/>
          <w:b/>
          <w:i/>
          <w:iCs/>
          <w:color w:val="FF0000"/>
          <w:lang w:val="fr-FR"/>
        </w:rPr>
        <w:t>Revue Espace Territoires Société</w:t>
      </w:r>
      <w:bookmarkStart w:id="0" w:name="_GoBack"/>
      <w:bookmarkEnd w:id="0"/>
      <w:r w:rsidRPr="00183D22">
        <w:rPr>
          <w:rFonts w:ascii="Arial" w:hAnsi="Arial" w:cs="Arial"/>
          <w:b/>
          <w:i/>
          <w:iCs/>
          <w:color w:val="FF0000"/>
          <w:lang w:val="fr-FR"/>
        </w:rPr>
        <w:t>s et Santé</w:t>
      </w:r>
      <w:r w:rsidRPr="00183D22">
        <w:rPr>
          <w:rFonts w:ascii="Arial" w:hAnsi="Arial" w:cs="Arial"/>
          <w:b/>
          <w:color w:val="FF0000"/>
          <w:lang w:val="fr-FR"/>
        </w:rPr>
        <w:t>, 1, 1, 46- 65.</w:t>
      </w:r>
    </w:p>
    <w:p w14:paraId="7AB28D33" w14:textId="77777777" w:rsidR="00DB5B8A" w:rsidRPr="00041AF3" w:rsidRDefault="00DB5B8A" w:rsidP="00DB5B8A">
      <w:pPr>
        <w:pStyle w:val="Reference"/>
        <w:numPr>
          <w:ilvl w:val="0"/>
          <w:numId w:val="0"/>
        </w:numPr>
        <w:rPr>
          <w:rFonts w:ascii="Arial" w:hAnsi="Arial" w:cs="Arial"/>
          <w:b/>
        </w:rPr>
      </w:pPr>
      <w:proofErr w:type="spellStart"/>
      <w:r w:rsidRPr="00ED3E6E">
        <w:rPr>
          <w:rFonts w:ascii="Arial" w:hAnsi="Arial" w:cs="Arial"/>
          <w:b/>
          <w:lang w:val="fr-FR"/>
        </w:rPr>
        <w:t>Eblin</w:t>
      </w:r>
      <w:proofErr w:type="spellEnd"/>
      <w:r w:rsidRPr="00ED3E6E">
        <w:rPr>
          <w:rFonts w:ascii="Arial" w:hAnsi="Arial" w:cs="Arial"/>
          <w:b/>
          <w:lang w:val="fr-FR"/>
        </w:rPr>
        <w:t xml:space="preserve"> G. S., Konan, S. K., Adélaïde, M.-J A., </w:t>
      </w:r>
      <w:proofErr w:type="spellStart"/>
      <w:r w:rsidRPr="00ED3E6E">
        <w:rPr>
          <w:rFonts w:ascii="Arial" w:hAnsi="Arial" w:cs="Arial"/>
          <w:b/>
          <w:lang w:val="fr-FR"/>
        </w:rPr>
        <w:t>Ohou</w:t>
      </w:r>
      <w:proofErr w:type="spellEnd"/>
      <w:r w:rsidRPr="00ED3E6E">
        <w:rPr>
          <w:rFonts w:ascii="Arial" w:hAnsi="Arial" w:cs="Arial"/>
          <w:b/>
          <w:lang w:val="fr-FR"/>
        </w:rPr>
        <w:t xml:space="preserve">-Yao, J., </w:t>
      </w:r>
      <w:proofErr w:type="spellStart"/>
      <w:r w:rsidRPr="00ED3E6E">
        <w:rPr>
          <w:rFonts w:ascii="Arial" w:hAnsi="Arial" w:cs="Arial"/>
          <w:b/>
          <w:lang w:val="fr-FR"/>
        </w:rPr>
        <w:t>Mangoua</w:t>
      </w:r>
      <w:proofErr w:type="spellEnd"/>
      <w:r w:rsidRPr="00ED3E6E">
        <w:rPr>
          <w:rFonts w:ascii="Arial" w:hAnsi="Arial" w:cs="Arial"/>
          <w:b/>
          <w:lang w:val="fr-FR"/>
        </w:rPr>
        <w:t xml:space="preserve">, M. O., Brou, D. &amp; Kouamé, L. K. (2020). </w:t>
      </w:r>
      <w:r w:rsidRPr="00041AF3">
        <w:rPr>
          <w:rFonts w:ascii="Arial" w:hAnsi="Arial" w:cs="Arial"/>
          <w:b/>
        </w:rPr>
        <w:t>Mineralization of Natural Spring Water in the City of Daloa (West-Central Côte d’Ivoire). Journal of Geoscience and Environment Protection, 8, 200-210. https://doi.org/10.4236/gep.2020.812012</w:t>
      </w:r>
    </w:p>
    <w:p w14:paraId="2EDFD50A" w14:textId="59330CA9" w:rsidR="00DB5B8A" w:rsidRPr="00041AF3" w:rsidRDefault="00DB5B8A" w:rsidP="00DB5B8A">
      <w:pPr>
        <w:pStyle w:val="Reference"/>
        <w:numPr>
          <w:ilvl w:val="0"/>
          <w:numId w:val="0"/>
        </w:numPr>
        <w:rPr>
          <w:rFonts w:ascii="Arial" w:hAnsi="Arial" w:cs="Arial"/>
          <w:b/>
        </w:rPr>
      </w:pPr>
      <w:proofErr w:type="spellStart"/>
      <w:r w:rsidRPr="00041AF3">
        <w:rPr>
          <w:rFonts w:ascii="Arial" w:hAnsi="Arial" w:cs="Arial"/>
          <w:b/>
          <w:lang w:val="es-ES"/>
        </w:rPr>
        <w:t>Elemile</w:t>
      </w:r>
      <w:proofErr w:type="spellEnd"/>
      <w:r w:rsidRPr="00041AF3">
        <w:rPr>
          <w:rFonts w:ascii="Arial" w:hAnsi="Arial" w:cs="Arial"/>
          <w:b/>
          <w:lang w:val="es-ES"/>
        </w:rPr>
        <w:t xml:space="preserve">, O. O., Raphael, D. O., </w:t>
      </w:r>
      <w:proofErr w:type="spellStart"/>
      <w:r w:rsidRPr="00041AF3">
        <w:rPr>
          <w:rFonts w:ascii="Arial" w:hAnsi="Arial" w:cs="Arial"/>
          <w:b/>
          <w:lang w:val="es-ES"/>
        </w:rPr>
        <w:t>Omole</w:t>
      </w:r>
      <w:proofErr w:type="spellEnd"/>
      <w:r w:rsidRPr="00041AF3">
        <w:rPr>
          <w:rFonts w:ascii="Arial" w:hAnsi="Arial" w:cs="Arial"/>
          <w:b/>
          <w:lang w:val="es-ES"/>
        </w:rPr>
        <w:t xml:space="preserve">, D. O., </w:t>
      </w:r>
      <w:proofErr w:type="spellStart"/>
      <w:r w:rsidRPr="00041AF3">
        <w:rPr>
          <w:rFonts w:ascii="Arial" w:hAnsi="Arial" w:cs="Arial"/>
          <w:b/>
          <w:lang w:val="es-ES"/>
        </w:rPr>
        <w:t>Oloruntoba</w:t>
      </w:r>
      <w:proofErr w:type="spellEnd"/>
      <w:r w:rsidRPr="00041AF3">
        <w:rPr>
          <w:rFonts w:ascii="Arial" w:hAnsi="Arial" w:cs="Arial"/>
          <w:b/>
          <w:lang w:val="es-ES"/>
        </w:rPr>
        <w:t xml:space="preserve"> E. O., </w:t>
      </w:r>
      <w:proofErr w:type="spellStart"/>
      <w:r w:rsidRPr="00041AF3">
        <w:rPr>
          <w:rFonts w:ascii="Arial" w:hAnsi="Arial" w:cs="Arial"/>
          <w:b/>
          <w:lang w:val="es-ES"/>
        </w:rPr>
        <w:t>Ajayi</w:t>
      </w:r>
      <w:proofErr w:type="spellEnd"/>
      <w:r w:rsidRPr="00041AF3">
        <w:rPr>
          <w:rFonts w:ascii="Arial" w:hAnsi="Arial" w:cs="Arial"/>
          <w:b/>
          <w:lang w:val="es-ES"/>
        </w:rPr>
        <w:t xml:space="preserve"> E. O. &amp; </w:t>
      </w:r>
      <w:proofErr w:type="spellStart"/>
      <w:r w:rsidRPr="00041AF3">
        <w:rPr>
          <w:rFonts w:ascii="Arial" w:hAnsi="Arial" w:cs="Arial"/>
          <w:b/>
          <w:lang w:val="es-ES"/>
        </w:rPr>
        <w:t>Ohwavborua</w:t>
      </w:r>
      <w:proofErr w:type="spellEnd"/>
      <w:r w:rsidRPr="00041AF3">
        <w:rPr>
          <w:rFonts w:ascii="Arial" w:hAnsi="Arial" w:cs="Arial"/>
          <w:b/>
          <w:lang w:val="es-ES"/>
        </w:rPr>
        <w:t xml:space="preserve"> N. A. (2019). </w:t>
      </w:r>
      <w:r w:rsidRPr="00041AF3">
        <w:rPr>
          <w:rFonts w:ascii="Arial" w:hAnsi="Arial" w:cs="Arial"/>
          <w:b/>
        </w:rPr>
        <w:t xml:space="preserve">Assessment of the impact of slaughterhouse effluent on the quality of </w:t>
      </w:r>
      <w:r w:rsidRPr="00041AF3">
        <w:rPr>
          <w:rFonts w:ascii="Arial" w:hAnsi="Arial" w:cs="Arial"/>
          <w:b/>
        </w:rPr>
        <w:lastRenderedPageBreak/>
        <w:t>ground</w:t>
      </w:r>
      <w:r w:rsidR="006121B7">
        <w:rPr>
          <w:rFonts w:ascii="Arial" w:hAnsi="Arial" w:cs="Arial"/>
          <w:b/>
        </w:rPr>
        <w:t xml:space="preserve">water in a residential area of </w:t>
      </w:r>
      <w:proofErr w:type="spellStart"/>
      <w:r w:rsidRPr="00041AF3">
        <w:rPr>
          <w:rFonts w:ascii="Arial" w:hAnsi="Arial" w:cs="Arial"/>
          <w:b/>
        </w:rPr>
        <w:t>Omu-Aran</w:t>
      </w:r>
      <w:proofErr w:type="spellEnd"/>
      <w:r w:rsidRPr="00041AF3">
        <w:rPr>
          <w:rFonts w:ascii="Arial" w:hAnsi="Arial" w:cs="Arial"/>
          <w:b/>
        </w:rPr>
        <w:t xml:space="preserve">, Nigeria. Environ </w:t>
      </w:r>
      <w:proofErr w:type="spellStart"/>
      <w:r w:rsidRPr="00041AF3">
        <w:rPr>
          <w:rFonts w:ascii="Arial" w:hAnsi="Arial" w:cs="Arial"/>
          <w:b/>
        </w:rPr>
        <w:t>Sci</w:t>
      </w:r>
      <w:proofErr w:type="spellEnd"/>
      <w:r w:rsidRPr="00041AF3">
        <w:rPr>
          <w:rFonts w:ascii="Arial" w:hAnsi="Arial" w:cs="Arial"/>
          <w:b/>
        </w:rPr>
        <w:t xml:space="preserve"> </w:t>
      </w:r>
      <w:proofErr w:type="spellStart"/>
      <w:r w:rsidRPr="00041AF3">
        <w:rPr>
          <w:rFonts w:ascii="Arial" w:hAnsi="Arial" w:cs="Arial"/>
          <w:b/>
        </w:rPr>
        <w:t>Eur</w:t>
      </w:r>
      <w:proofErr w:type="spellEnd"/>
      <w:r w:rsidRPr="00041AF3">
        <w:rPr>
          <w:rFonts w:ascii="Arial" w:hAnsi="Arial" w:cs="Arial"/>
          <w:b/>
        </w:rPr>
        <w:t xml:space="preserve"> 31, 16 (2019). https://doi.org/10.1186/s12302-019-0201-5</w:t>
      </w:r>
    </w:p>
    <w:p w14:paraId="5BFCAFAE" w14:textId="77777777" w:rsidR="00DB5B8A" w:rsidRPr="00041AF3" w:rsidRDefault="00DB5B8A" w:rsidP="00DB5B8A">
      <w:pPr>
        <w:pStyle w:val="Reference"/>
        <w:numPr>
          <w:ilvl w:val="0"/>
          <w:numId w:val="0"/>
        </w:numPr>
        <w:rPr>
          <w:rFonts w:ascii="Arial" w:hAnsi="Arial" w:cs="Arial"/>
          <w:b/>
        </w:rPr>
      </w:pPr>
      <w:r w:rsidRPr="00041AF3">
        <w:rPr>
          <w:rFonts w:ascii="Arial" w:hAnsi="Arial" w:cs="Arial"/>
          <w:b/>
        </w:rPr>
        <w:t>European Commission (2005). Reference Document on Best Available Techniques in the Slaughterhouses and Animal By-Products Industries. European IPPC Bureau at the Institute for Prospective Technological Studies. Seville, Spain, 433 p.</w:t>
      </w:r>
    </w:p>
    <w:p w14:paraId="07EC9841" w14:textId="77777777" w:rsidR="00DB5B8A" w:rsidRPr="00F15E46" w:rsidRDefault="00DB5B8A" w:rsidP="00DB5B8A">
      <w:pPr>
        <w:pStyle w:val="Reference"/>
        <w:numPr>
          <w:ilvl w:val="0"/>
          <w:numId w:val="0"/>
        </w:numPr>
        <w:rPr>
          <w:rFonts w:ascii="Arial" w:hAnsi="Arial" w:cs="Arial"/>
          <w:b/>
        </w:rPr>
      </w:pPr>
      <w:r w:rsidRPr="00041AF3">
        <w:rPr>
          <w:rFonts w:ascii="Arial" w:hAnsi="Arial" w:cs="Arial"/>
          <w:b/>
        </w:rPr>
        <w:t xml:space="preserve">FAO (2013). Study on slaughterhouses for meat animals in Central Africa (Cameroon – Congo – Gabon – Chad). </w:t>
      </w:r>
      <w:r w:rsidRPr="00F15E46">
        <w:rPr>
          <w:rFonts w:ascii="Arial" w:hAnsi="Arial" w:cs="Arial"/>
          <w:b/>
        </w:rPr>
        <w:t>Summary document, FAO, 65 p.</w:t>
      </w:r>
    </w:p>
    <w:p w14:paraId="1A99BAA0" w14:textId="77777777" w:rsidR="00DB5B8A" w:rsidRPr="00041AF3" w:rsidRDefault="00DB5B8A" w:rsidP="00DB5B8A">
      <w:pPr>
        <w:pStyle w:val="Reference"/>
        <w:numPr>
          <w:ilvl w:val="0"/>
          <w:numId w:val="0"/>
        </w:numPr>
        <w:rPr>
          <w:rFonts w:ascii="Arial" w:hAnsi="Arial" w:cs="Arial"/>
          <w:b/>
        </w:rPr>
      </w:pPr>
      <w:proofErr w:type="spellStart"/>
      <w:r w:rsidRPr="00041AF3">
        <w:rPr>
          <w:rFonts w:ascii="Arial" w:hAnsi="Arial" w:cs="Arial"/>
          <w:b/>
        </w:rPr>
        <w:t>Farinet</w:t>
      </w:r>
      <w:proofErr w:type="spellEnd"/>
      <w:r w:rsidRPr="00041AF3">
        <w:rPr>
          <w:rFonts w:ascii="Arial" w:hAnsi="Arial" w:cs="Arial"/>
          <w:b/>
        </w:rPr>
        <w:t xml:space="preserve"> J.-L. (2017). Agro-energy recovery of slaughterhouse waste through </w:t>
      </w:r>
      <w:proofErr w:type="spellStart"/>
      <w:r w:rsidRPr="00041AF3">
        <w:rPr>
          <w:rFonts w:ascii="Arial" w:hAnsi="Arial" w:cs="Arial"/>
          <w:b/>
        </w:rPr>
        <w:t>methanization</w:t>
      </w:r>
      <w:proofErr w:type="spellEnd"/>
      <w:r w:rsidRPr="00041AF3">
        <w:rPr>
          <w:rFonts w:ascii="Arial" w:hAnsi="Arial" w:cs="Arial"/>
          <w:b/>
        </w:rPr>
        <w:t xml:space="preserve">. In: Restoring the productivity of tropical and Mediterranean soils: a contribution to </w:t>
      </w:r>
      <w:proofErr w:type="spellStart"/>
      <w:r w:rsidRPr="00041AF3">
        <w:rPr>
          <w:rFonts w:ascii="Arial" w:hAnsi="Arial" w:cs="Arial"/>
          <w:b/>
        </w:rPr>
        <w:t>agroecology</w:t>
      </w:r>
      <w:proofErr w:type="spellEnd"/>
      <w:r w:rsidRPr="00041AF3">
        <w:rPr>
          <w:rFonts w:ascii="Arial" w:hAnsi="Arial" w:cs="Arial"/>
          <w:b/>
        </w:rPr>
        <w:t xml:space="preserve">. </w:t>
      </w:r>
      <w:proofErr w:type="spellStart"/>
      <w:r w:rsidRPr="00041AF3">
        <w:rPr>
          <w:rFonts w:ascii="Arial" w:hAnsi="Arial" w:cs="Arial"/>
          <w:b/>
        </w:rPr>
        <w:t>Roose</w:t>
      </w:r>
      <w:proofErr w:type="spellEnd"/>
      <w:r w:rsidRPr="00041AF3">
        <w:rPr>
          <w:rFonts w:ascii="Arial" w:hAnsi="Arial" w:cs="Arial"/>
          <w:b/>
        </w:rPr>
        <w:t>, Eric (</w:t>
      </w:r>
      <w:proofErr w:type="gramStart"/>
      <w:r w:rsidRPr="00041AF3">
        <w:rPr>
          <w:rFonts w:ascii="Arial" w:hAnsi="Arial" w:cs="Arial"/>
          <w:b/>
        </w:rPr>
        <w:t>ed</w:t>
      </w:r>
      <w:proofErr w:type="gramEnd"/>
      <w:r w:rsidRPr="00041AF3">
        <w:rPr>
          <w:rFonts w:ascii="Arial" w:hAnsi="Arial" w:cs="Arial"/>
          <w:b/>
        </w:rPr>
        <w:t>.). Marseille: IRD, 315-317.</w:t>
      </w:r>
    </w:p>
    <w:p w14:paraId="16994AC5" w14:textId="77777777" w:rsidR="00DB5B8A" w:rsidRPr="00F15E46" w:rsidRDefault="00DB5B8A" w:rsidP="00DB5B8A">
      <w:pPr>
        <w:pStyle w:val="Reference"/>
        <w:numPr>
          <w:ilvl w:val="0"/>
          <w:numId w:val="0"/>
        </w:numPr>
        <w:rPr>
          <w:rFonts w:ascii="Arial" w:hAnsi="Arial" w:cs="Arial"/>
          <w:b/>
        </w:rPr>
      </w:pPr>
      <w:proofErr w:type="spellStart"/>
      <w:r w:rsidRPr="00041AF3">
        <w:rPr>
          <w:rFonts w:ascii="Arial" w:hAnsi="Arial" w:cs="Arial"/>
          <w:b/>
        </w:rPr>
        <w:t>Franke</w:t>
      </w:r>
      <w:proofErr w:type="spellEnd"/>
      <w:r w:rsidRPr="00041AF3">
        <w:rPr>
          <w:rFonts w:ascii="Arial" w:hAnsi="Arial" w:cs="Arial"/>
          <w:b/>
        </w:rPr>
        <w:t xml:space="preserve">-Whittle, I. H. &amp; </w:t>
      </w:r>
      <w:proofErr w:type="spellStart"/>
      <w:r w:rsidRPr="00041AF3">
        <w:rPr>
          <w:rFonts w:ascii="Arial" w:hAnsi="Arial" w:cs="Arial"/>
          <w:b/>
        </w:rPr>
        <w:t>Insam</w:t>
      </w:r>
      <w:proofErr w:type="spellEnd"/>
      <w:r w:rsidRPr="00041AF3">
        <w:rPr>
          <w:rFonts w:ascii="Arial" w:hAnsi="Arial" w:cs="Arial"/>
          <w:b/>
        </w:rPr>
        <w:t xml:space="preserve">, H. (2013). Treatment alternatives of slaughterhouse wastes and their effect on the inactivation of different pathogens: a review. </w:t>
      </w:r>
      <w:proofErr w:type="spellStart"/>
      <w:r w:rsidRPr="00F15E46">
        <w:rPr>
          <w:rFonts w:ascii="Arial" w:hAnsi="Arial" w:cs="Arial"/>
          <w:b/>
        </w:rPr>
        <w:t>Crit</w:t>
      </w:r>
      <w:proofErr w:type="spellEnd"/>
      <w:r w:rsidRPr="00F15E46">
        <w:rPr>
          <w:rFonts w:ascii="Arial" w:hAnsi="Arial" w:cs="Arial"/>
          <w:b/>
        </w:rPr>
        <w:t xml:space="preserve"> Rev </w:t>
      </w:r>
      <w:proofErr w:type="spellStart"/>
      <w:r w:rsidRPr="00F15E46">
        <w:rPr>
          <w:rFonts w:ascii="Arial" w:hAnsi="Arial" w:cs="Arial"/>
          <w:b/>
        </w:rPr>
        <w:t>Microbiol</w:t>
      </w:r>
      <w:proofErr w:type="spellEnd"/>
      <w:r w:rsidRPr="00F15E46">
        <w:rPr>
          <w:rFonts w:ascii="Arial" w:hAnsi="Arial" w:cs="Arial"/>
          <w:b/>
        </w:rPr>
        <w:t>, 39, 2, 139-51. https://doi.org/10.3109/1040841X.2012.694410.</w:t>
      </w:r>
    </w:p>
    <w:p w14:paraId="11D6155A" w14:textId="19E77965" w:rsidR="00DB5B8A" w:rsidRPr="00F15E46" w:rsidRDefault="00DB5B8A" w:rsidP="00DB5B8A">
      <w:pPr>
        <w:pStyle w:val="Reference"/>
        <w:numPr>
          <w:ilvl w:val="0"/>
          <w:numId w:val="0"/>
        </w:numPr>
        <w:rPr>
          <w:rFonts w:ascii="Arial" w:hAnsi="Arial" w:cs="Arial"/>
          <w:b/>
        </w:rPr>
      </w:pPr>
      <w:proofErr w:type="spellStart"/>
      <w:r w:rsidRPr="00F15E46">
        <w:rPr>
          <w:rFonts w:ascii="Arial" w:hAnsi="Arial" w:cs="Arial"/>
          <w:b/>
        </w:rPr>
        <w:t>Hlordzi</w:t>
      </w:r>
      <w:proofErr w:type="spellEnd"/>
      <w:r w:rsidRPr="00F15E46">
        <w:rPr>
          <w:rFonts w:ascii="Arial" w:hAnsi="Arial" w:cs="Arial"/>
          <w:b/>
        </w:rPr>
        <w:t xml:space="preserve">, V., </w:t>
      </w:r>
      <w:proofErr w:type="spellStart"/>
      <w:r w:rsidRPr="00F15E46">
        <w:rPr>
          <w:rFonts w:ascii="Arial" w:hAnsi="Arial" w:cs="Arial"/>
          <w:b/>
        </w:rPr>
        <w:t>Kuebutornye</w:t>
      </w:r>
      <w:proofErr w:type="spellEnd"/>
      <w:r w:rsidRPr="00F15E46">
        <w:rPr>
          <w:rFonts w:ascii="Arial" w:hAnsi="Arial" w:cs="Arial"/>
          <w:b/>
        </w:rPr>
        <w:t xml:space="preserve">, F. K. A., </w:t>
      </w:r>
      <w:proofErr w:type="spellStart"/>
      <w:r w:rsidRPr="00F15E46">
        <w:rPr>
          <w:rFonts w:ascii="Arial" w:hAnsi="Arial" w:cs="Arial"/>
          <w:b/>
        </w:rPr>
        <w:t>Afriyie</w:t>
      </w:r>
      <w:proofErr w:type="spellEnd"/>
      <w:r w:rsidRPr="00F15E46">
        <w:rPr>
          <w:rFonts w:ascii="Arial" w:hAnsi="Arial" w:cs="Arial"/>
          <w:b/>
        </w:rPr>
        <w:t xml:space="preserve">, G., </w:t>
      </w:r>
      <w:proofErr w:type="spellStart"/>
      <w:r w:rsidRPr="00F15E46">
        <w:rPr>
          <w:rFonts w:ascii="Arial" w:hAnsi="Arial" w:cs="Arial"/>
          <w:b/>
        </w:rPr>
        <w:t>Abarike</w:t>
      </w:r>
      <w:proofErr w:type="spellEnd"/>
      <w:r w:rsidRPr="00F15E46">
        <w:rPr>
          <w:rFonts w:ascii="Arial" w:hAnsi="Arial" w:cs="Arial"/>
          <w:b/>
        </w:rPr>
        <w:t xml:space="preserve">, E. D., Lu, Y., Chi, S. &amp; </w:t>
      </w:r>
      <w:proofErr w:type="spellStart"/>
      <w:r w:rsidRPr="00F15E46">
        <w:rPr>
          <w:rFonts w:ascii="Arial" w:hAnsi="Arial" w:cs="Arial"/>
          <w:b/>
        </w:rPr>
        <w:t>Anokyewaa</w:t>
      </w:r>
      <w:proofErr w:type="spellEnd"/>
      <w:r w:rsidRPr="00F15E46">
        <w:rPr>
          <w:rFonts w:ascii="Arial" w:hAnsi="Arial" w:cs="Arial"/>
          <w:b/>
        </w:rPr>
        <w:t xml:space="preserve">, M. A. (2020). </w:t>
      </w:r>
      <w:r w:rsidRPr="00041AF3">
        <w:rPr>
          <w:rFonts w:ascii="Arial" w:hAnsi="Arial" w:cs="Arial"/>
          <w:b/>
        </w:rPr>
        <w:t xml:space="preserve">The use of Bacillus species in maintenance of water quality in aquaculture: A review. </w:t>
      </w:r>
      <w:r w:rsidRPr="00F15E46">
        <w:rPr>
          <w:rFonts w:ascii="Arial" w:hAnsi="Arial" w:cs="Arial"/>
          <w:b/>
        </w:rPr>
        <w:t xml:space="preserve">Aquaculture Reports, 18, p. 100503. </w:t>
      </w:r>
      <w:hyperlink r:id="rId71" w:history="1">
        <w:r w:rsidR="006121B7" w:rsidRPr="002B59CA">
          <w:rPr>
            <w:rStyle w:val="Lienhypertexte"/>
            <w:rFonts w:ascii="Arial" w:hAnsi="Arial" w:cs="Arial"/>
            <w:b/>
          </w:rPr>
          <w:t>https://doi.org/10.1016/j.aqrep.2020.100503</w:t>
        </w:r>
      </w:hyperlink>
      <w:r w:rsidR="006121B7">
        <w:rPr>
          <w:rFonts w:ascii="Arial" w:hAnsi="Arial" w:cs="Arial"/>
          <w:b/>
        </w:rPr>
        <w:t xml:space="preserve"> </w:t>
      </w:r>
    </w:p>
    <w:p w14:paraId="5CFDD07F" w14:textId="77777777" w:rsidR="00DB5B8A" w:rsidRPr="00041AF3" w:rsidRDefault="00DB5B8A" w:rsidP="00DB5B8A">
      <w:pPr>
        <w:pStyle w:val="Reference"/>
        <w:numPr>
          <w:ilvl w:val="0"/>
          <w:numId w:val="0"/>
        </w:numPr>
        <w:rPr>
          <w:rFonts w:ascii="Arial" w:hAnsi="Arial" w:cs="Arial"/>
          <w:b/>
        </w:rPr>
      </w:pPr>
      <w:r w:rsidRPr="00041AF3">
        <w:rPr>
          <w:rFonts w:ascii="Arial" w:hAnsi="Arial" w:cs="Arial"/>
          <w:b/>
        </w:rPr>
        <w:t>IMF (2009). Côte d'Ivoire: Poverty Reduction Strategy Progress Report 2009, Report No. 09/156, International Monetary Fund, Washington, D.C., 223 p.</w:t>
      </w:r>
    </w:p>
    <w:p w14:paraId="103477D3" w14:textId="77777777" w:rsidR="00DB5B8A" w:rsidRPr="00041AF3" w:rsidRDefault="00DB5B8A" w:rsidP="00DB5B8A">
      <w:pPr>
        <w:pStyle w:val="Reference"/>
        <w:numPr>
          <w:ilvl w:val="0"/>
          <w:numId w:val="0"/>
        </w:numPr>
        <w:rPr>
          <w:rFonts w:ascii="Arial" w:hAnsi="Arial" w:cs="Arial"/>
          <w:b/>
        </w:rPr>
      </w:pPr>
      <w:r w:rsidRPr="00041AF3">
        <w:rPr>
          <w:rFonts w:ascii="Arial" w:hAnsi="Arial" w:cs="Arial"/>
          <w:b/>
        </w:rPr>
        <w:t>ISO. International Standardization Organization (ISO) (1984) 5663: Water Quality-Determination of Kjedahl Nitrogen-Method after Mineralization with Selenium, 1st ed.; ISO: Geneva, Switzerland.</w:t>
      </w:r>
    </w:p>
    <w:p w14:paraId="47E58B68" w14:textId="77777777" w:rsidR="00DB5B8A" w:rsidRPr="00041AF3" w:rsidRDefault="00DB5B8A" w:rsidP="00DB5B8A">
      <w:pPr>
        <w:pStyle w:val="Reference"/>
        <w:numPr>
          <w:ilvl w:val="0"/>
          <w:numId w:val="0"/>
        </w:numPr>
        <w:rPr>
          <w:rFonts w:ascii="Arial" w:hAnsi="Arial" w:cs="Arial"/>
          <w:b/>
        </w:rPr>
      </w:pPr>
      <w:r w:rsidRPr="00041AF3">
        <w:rPr>
          <w:rFonts w:ascii="Arial" w:hAnsi="Arial" w:cs="Arial"/>
          <w:b/>
        </w:rPr>
        <w:t>ISO. International Standardization Organization (ISO) (1984) 7150-1: Water quality - Determination of ammonium- Part 1 Manual spectrometric method. 1st ed.; ISO: Geneva, Switzerland.</w:t>
      </w:r>
    </w:p>
    <w:p w14:paraId="4C21DFA2" w14:textId="77777777" w:rsidR="00DB5B8A" w:rsidRPr="00041AF3" w:rsidRDefault="00DB5B8A" w:rsidP="00DB5B8A">
      <w:pPr>
        <w:pStyle w:val="Reference"/>
        <w:numPr>
          <w:ilvl w:val="0"/>
          <w:numId w:val="0"/>
        </w:numPr>
        <w:rPr>
          <w:rFonts w:ascii="Arial" w:hAnsi="Arial" w:cs="Arial"/>
          <w:b/>
        </w:rPr>
      </w:pPr>
      <w:r w:rsidRPr="00041AF3">
        <w:rPr>
          <w:rFonts w:ascii="Arial" w:hAnsi="Arial" w:cs="Arial"/>
          <w:b/>
        </w:rPr>
        <w:t xml:space="preserve">ISO. International Standardization Organization (ISO) (1988) 7890-3: Water quality - Determination of nitrate - Part 3: Spectrometric method using </w:t>
      </w:r>
      <w:proofErr w:type="spellStart"/>
      <w:r w:rsidRPr="00041AF3">
        <w:rPr>
          <w:rFonts w:ascii="Arial" w:hAnsi="Arial" w:cs="Arial"/>
          <w:b/>
        </w:rPr>
        <w:t>sulfosalicylic</w:t>
      </w:r>
      <w:proofErr w:type="spellEnd"/>
      <w:r w:rsidRPr="00041AF3">
        <w:rPr>
          <w:rFonts w:ascii="Arial" w:hAnsi="Arial" w:cs="Arial"/>
          <w:b/>
        </w:rPr>
        <w:t xml:space="preserve"> acid, 1st ed.; ISO: Geneva, Switzerland.</w:t>
      </w:r>
    </w:p>
    <w:p w14:paraId="4A8D354C" w14:textId="77777777" w:rsidR="00DB5B8A" w:rsidRPr="00041AF3" w:rsidRDefault="00DB5B8A" w:rsidP="00DB5B8A">
      <w:pPr>
        <w:pStyle w:val="Reference"/>
        <w:numPr>
          <w:ilvl w:val="0"/>
          <w:numId w:val="0"/>
        </w:numPr>
        <w:rPr>
          <w:rFonts w:ascii="Arial" w:hAnsi="Arial" w:cs="Arial"/>
          <w:b/>
        </w:rPr>
      </w:pPr>
      <w:r w:rsidRPr="00041AF3">
        <w:rPr>
          <w:rFonts w:ascii="Arial" w:hAnsi="Arial" w:cs="Arial"/>
          <w:b/>
        </w:rPr>
        <w:t>ISO. International Standardization Organization (ISO) (1989) 6060/2: Water Quality-Determination of Chemical Oxygen Demand-Potassium Dichromate Method, 2nd ed.; ISO: Geneva, Switzerland.</w:t>
      </w:r>
    </w:p>
    <w:p w14:paraId="39DEC2AD" w14:textId="77777777" w:rsidR="00DB5B8A" w:rsidRPr="00041AF3" w:rsidRDefault="00DB5B8A" w:rsidP="00DB5B8A">
      <w:pPr>
        <w:pStyle w:val="Reference"/>
        <w:numPr>
          <w:ilvl w:val="0"/>
          <w:numId w:val="0"/>
        </w:numPr>
        <w:rPr>
          <w:rFonts w:ascii="Arial" w:hAnsi="Arial" w:cs="Arial"/>
          <w:b/>
        </w:rPr>
      </w:pPr>
      <w:r w:rsidRPr="00041AF3">
        <w:rPr>
          <w:rFonts w:ascii="Arial" w:hAnsi="Arial" w:cs="Arial"/>
          <w:b/>
        </w:rPr>
        <w:t>ISO. International Standardization Organization (ISO) (2003) 5815/1: Water Quality—Determination of Biochemical Oxygen Demand after n Days (</w:t>
      </w:r>
      <w:proofErr w:type="spellStart"/>
      <w:r w:rsidRPr="00041AF3">
        <w:rPr>
          <w:rFonts w:ascii="Arial" w:hAnsi="Arial" w:cs="Arial"/>
          <w:b/>
        </w:rPr>
        <w:t>BODn</w:t>
      </w:r>
      <w:proofErr w:type="spellEnd"/>
      <w:r w:rsidRPr="00041AF3">
        <w:rPr>
          <w:rFonts w:ascii="Arial" w:hAnsi="Arial" w:cs="Arial"/>
          <w:b/>
        </w:rPr>
        <w:t>)—Part 1: Dilution and Seeding Method with Allylthiourea Addition, 1st ed.; ISO: Geneva, Switzerland.</w:t>
      </w:r>
    </w:p>
    <w:p w14:paraId="31DF4316" w14:textId="77777777" w:rsidR="00DB5B8A" w:rsidRPr="00041AF3" w:rsidRDefault="00DB5B8A" w:rsidP="00DB5B8A">
      <w:pPr>
        <w:pStyle w:val="Reference"/>
        <w:numPr>
          <w:ilvl w:val="0"/>
          <w:numId w:val="0"/>
        </w:numPr>
        <w:rPr>
          <w:rFonts w:ascii="Arial" w:hAnsi="Arial" w:cs="Arial"/>
          <w:b/>
        </w:rPr>
      </w:pPr>
      <w:r w:rsidRPr="00041AF3">
        <w:rPr>
          <w:rFonts w:ascii="Arial" w:hAnsi="Arial" w:cs="Arial"/>
          <w:b/>
        </w:rPr>
        <w:t xml:space="preserve">ISO. International Standardization Organization (ISO) (2004) 6878: Water Quality-Determination of Phosphorus—Ammonium </w:t>
      </w:r>
      <w:proofErr w:type="spellStart"/>
      <w:r w:rsidRPr="00041AF3">
        <w:rPr>
          <w:rFonts w:ascii="Arial" w:hAnsi="Arial" w:cs="Arial"/>
          <w:b/>
        </w:rPr>
        <w:t>Molybdate</w:t>
      </w:r>
      <w:proofErr w:type="spellEnd"/>
      <w:r w:rsidRPr="00041AF3">
        <w:rPr>
          <w:rFonts w:ascii="Arial" w:hAnsi="Arial" w:cs="Arial"/>
          <w:b/>
        </w:rPr>
        <w:t xml:space="preserve"> Spectrometric Method, 2nd ed.; ISO: Geneva, Switzerland.</w:t>
      </w:r>
    </w:p>
    <w:p w14:paraId="5D1D6D78" w14:textId="77777777" w:rsidR="00DB5B8A" w:rsidRPr="00041AF3" w:rsidRDefault="00DB5B8A" w:rsidP="00DB5B8A">
      <w:pPr>
        <w:pStyle w:val="Reference"/>
        <w:numPr>
          <w:ilvl w:val="0"/>
          <w:numId w:val="0"/>
        </w:numPr>
        <w:rPr>
          <w:rFonts w:ascii="Arial" w:hAnsi="Arial" w:cs="Arial"/>
          <w:b/>
        </w:rPr>
      </w:pPr>
      <w:proofErr w:type="spellStart"/>
      <w:proofErr w:type="gramStart"/>
      <w:r w:rsidRPr="00041AF3">
        <w:rPr>
          <w:rFonts w:ascii="Arial" w:hAnsi="Arial" w:cs="Arial"/>
          <w:b/>
        </w:rPr>
        <w:t>Jayathilakan</w:t>
      </w:r>
      <w:proofErr w:type="spellEnd"/>
      <w:r w:rsidRPr="00041AF3">
        <w:rPr>
          <w:rFonts w:ascii="Arial" w:hAnsi="Arial" w:cs="Arial"/>
          <w:b/>
        </w:rPr>
        <w:t xml:space="preserve"> ,</w:t>
      </w:r>
      <w:proofErr w:type="gramEnd"/>
      <w:r w:rsidRPr="00041AF3">
        <w:rPr>
          <w:rFonts w:ascii="Arial" w:hAnsi="Arial" w:cs="Arial"/>
          <w:b/>
        </w:rPr>
        <w:t xml:space="preserve"> K. , Sultana , K. , </w:t>
      </w:r>
      <w:proofErr w:type="spellStart"/>
      <w:r w:rsidRPr="00041AF3">
        <w:rPr>
          <w:rFonts w:ascii="Arial" w:hAnsi="Arial" w:cs="Arial"/>
          <w:b/>
        </w:rPr>
        <w:t>Radhakrishna</w:t>
      </w:r>
      <w:proofErr w:type="spellEnd"/>
      <w:r w:rsidRPr="00041AF3">
        <w:rPr>
          <w:rFonts w:ascii="Arial" w:hAnsi="Arial" w:cs="Arial"/>
          <w:b/>
        </w:rPr>
        <w:t xml:space="preserve"> , K. &amp; </w:t>
      </w:r>
      <w:proofErr w:type="spellStart"/>
      <w:r w:rsidRPr="00041AF3">
        <w:rPr>
          <w:rFonts w:ascii="Arial" w:hAnsi="Arial" w:cs="Arial"/>
          <w:b/>
        </w:rPr>
        <w:t>Bawa</w:t>
      </w:r>
      <w:proofErr w:type="spellEnd"/>
      <w:r w:rsidRPr="00041AF3">
        <w:rPr>
          <w:rFonts w:ascii="Arial" w:hAnsi="Arial" w:cs="Arial"/>
          <w:b/>
        </w:rPr>
        <w:t xml:space="preserve"> , A. S. (2012). Utilization of byproducts and waste materials from meat, poultry and fish processing industries: a review. J Food </w:t>
      </w:r>
      <w:proofErr w:type="spellStart"/>
      <w:r w:rsidRPr="00041AF3">
        <w:rPr>
          <w:rFonts w:ascii="Arial" w:hAnsi="Arial" w:cs="Arial"/>
          <w:b/>
        </w:rPr>
        <w:t>Sci</w:t>
      </w:r>
      <w:proofErr w:type="spellEnd"/>
      <w:r w:rsidRPr="00041AF3">
        <w:rPr>
          <w:rFonts w:ascii="Arial" w:hAnsi="Arial" w:cs="Arial"/>
          <w:b/>
        </w:rPr>
        <w:t xml:space="preserve"> Technol., 49, 278–293. https://doi.org/10.1007/s13197-011-0290-7</w:t>
      </w:r>
    </w:p>
    <w:p w14:paraId="4CFD8390" w14:textId="1DD3398B" w:rsidR="00DB5B8A" w:rsidRPr="00041AF3" w:rsidRDefault="00DB5B8A" w:rsidP="00DB5B8A">
      <w:pPr>
        <w:pStyle w:val="Reference"/>
        <w:numPr>
          <w:ilvl w:val="0"/>
          <w:numId w:val="0"/>
        </w:numPr>
        <w:rPr>
          <w:rFonts w:ascii="Arial" w:hAnsi="Arial" w:cs="Arial"/>
          <w:b/>
        </w:rPr>
      </w:pPr>
      <w:proofErr w:type="spellStart"/>
      <w:proofErr w:type="gramStart"/>
      <w:r w:rsidRPr="00041AF3">
        <w:rPr>
          <w:rFonts w:ascii="Arial" w:hAnsi="Arial" w:cs="Arial"/>
          <w:b/>
        </w:rPr>
        <w:t>Karlis</w:t>
      </w:r>
      <w:proofErr w:type="spellEnd"/>
      <w:r w:rsidRPr="00041AF3">
        <w:rPr>
          <w:rFonts w:ascii="Arial" w:hAnsi="Arial" w:cs="Arial"/>
          <w:b/>
        </w:rPr>
        <w:t xml:space="preserve"> ,</w:t>
      </w:r>
      <w:proofErr w:type="gramEnd"/>
      <w:r w:rsidRPr="00041AF3">
        <w:rPr>
          <w:rFonts w:ascii="Arial" w:hAnsi="Arial" w:cs="Arial"/>
          <w:b/>
        </w:rPr>
        <w:t xml:space="preserve"> P. , </w:t>
      </w:r>
      <w:proofErr w:type="spellStart"/>
      <w:r w:rsidRPr="00041AF3">
        <w:rPr>
          <w:rFonts w:ascii="Arial" w:hAnsi="Arial" w:cs="Arial"/>
          <w:b/>
        </w:rPr>
        <w:t>Presicce</w:t>
      </w:r>
      <w:proofErr w:type="spellEnd"/>
      <w:r w:rsidRPr="00041AF3">
        <w:rPr>
          <w:rFonts w:ascii="Arial" w:hAnsi="Arial" w:cs="Arial"/>
          <w:b/>
        </w:rPr>
        <w:t xml:space="preserve"> , F. , </w:t>
      </w:r>
      <w:proofErr w:type="spellStart"/>
      <w:r w:rsidRPr="00041AF3">
        <w:rPr>
          <w:rFonts w:ascii="Arial" w:hAnsi="Arial" w:cs="Arial"/>
          <w:b/>
        </w:rPr>
        <w:t>Giner</w:t>
      </w:r>
      <w:proofErr w:type="spellEnd"/>
      <w:r w:rsidRPr="00041AF3">
        <w:rPr>
          <w:rFonts w:ascii="Arial" w:hAnsi="Arial" w:cs="Arial"/>
          <w:b/>
        </w:rPr>
        <w:t xml:space="preserve"> </w:t>
      </w:r>
      <w:proofErr w:type="spellStart"/>
      <w:r w:rsidRPr="00041AF3">
        <w:rPr>
          <w:rFonts w:ascii="Arial" w:hAnsi="Arial" w:cs="Arial"/>
          <w:b/>
        </w:rPr>
        <w:t>Santonja</w:t>
      </w:r>
      <w:proofErr w:type="spellEnd"/>
      <w:r w:rsidRPr="00041AF3">
        <w:rPr>
          <w:rFonts w:ascii="Arial" w:hAnsi="Arial" w:cs="Arial"/>
          <w:b/>
        </w:rPr>
        <w:t xml:space="preserve"> , G. , </w:t>
      </w:r>
      <w:proofErr w:type="spellStart"/>
      <w:r w:rsidRPr="00041AF3">
        <w:rPr>
          <w:rFonts w:ascii="Arial" w:hAnsi="Arial" w:cs="Arial"/>
          <w:b/>
        </w:rPr>
        <w:t>Brinkmann</w:t>
      </w:r>
      <w:proofErr w:type="spellEnd"/>
      <w:r w:rsidRPr="00041AF3">
        <w:rPr>
          <w:rFonts w:ascii="Arial" w:hAnsi="Arial" w:cs="Arial"/>
          <w:b/>
        </w:rPr>
        <w:t xml:space="preserve"> , T. &amp; </w:t>
      </w:r>
      <w:proofErr w:type="spellStart"/>
      <w:r w:rsidRPr="00041AF3">
        <w:rPr>
          <w:rFonts w:ascii="Arial" w:hAnsi="Arial" w:cs="Arial"/>
          <w:b/>
        </w:rPr>
        <w:t>Roudier</w:t>
      </w:r>
      <w:proofErr w:type="spellEnd"/>
      <w:r w:rsidRPr="00041AF3">
        <w:rPr>
          <w:rFonts w:ascii="Arial" w:hAnsi="Arial" w:cs="Arial"/>
          <w:b/>
        </w:rPr>
        <w:t xml:space="preserve"> , S. (2024). Best Available Techniques (BAT) Reference Document for the Slaughterhouses, Animal By-products and/or Edible Co-products Industries, Publications Office of the European Union, Luxembourg, 2024, 510 p. </w:t>
      </w:r>
      <w:hyperlink r:id="rId72" w:history="1">
        <w:r w:rsidR="006121B7" w:rsidRPr="002B59CA">
          <w:rPr>
            <w:rStyle w:val="Lienhypertexte"/>
            <w:rFonts w:ascii="Arial" w:hAnsi="Arial" w:cs="Arial"/>
            <w:b/>
          </w:rPr>
          <w:t>https://doi.org/10.2760/18199</w:t>
        </w:r>
      </w:hyperlink>
      <w:r w:rsidR="006121B7">
        <w:rPr>
          <w:rFonts w:ascii="Arial" w:hAnsi="Arial" w:cs="Arial"/>
          <w:b/>
        </w:rPr>
        <w:t xml:space="preserve"> </w:t>
      </w:r>
    </w:p>
    <w:p w14:paraId="34AD0587" w14:textId="77777777" w:rsidR="00DB5B8A" w:rsidRPr="00041AF3" w:rsidRDefault="00DB5B8A" w:rsidP="00DB5B8A">
      <w:pPr>
        <w:pStyle w:val="Reference"/>
        <w:numPr>
          <w:ilvl w:val="0"/>
          <w:numId w:val="0"/>
        </w:numPr>
        <w:rPr>
          <w:rFonts w:ascii="Arial" w:hAnsi="Arial" w:cs="Arial"/>
          <w:b/>
        </w:rPr>
      </w:pPr>
      <w:r w:rsidRPr="002D7BAE">
        <w:rPr>
          <w:rFonts w:ascii="Arial" w:hAnsi="Arial" w:cs="Arial"/>
          <w:b/>
        </w:rPr>
        <w:t xml:space="preserve">Conan, K.E. &amp; </w:t>
      </w:r>
      <w:proofErr w:type="spellStart"/>
      <w:r w:rsidRPr="002D7BAE">
        <w:rPr>
          <w:rFonts w:ascii="Arial" w:hAnsi="Arial" w:cs="Arial"/>
          <w:b/>
        </w:rPr>
        <w:t>Alla</w:t>
      </w:r>
      <w:proofErr w:type="spellEnd"/>
      <w:r w:rsidRPr="002D7BAE">
        <w:rPr>
          <w:rFonts w:ascii="Arial" w:hAnsi="Arial" w:cs="Arial"/>
          <w:b/>
        </w:rPr>
        <w:t xml:space="preserve">, D.A. (2020). </w:t>
      </w:r>
      <w:r w:rsidRPr="00041AF3">
        <w:rPr>
          <w:rFonts w:ascii="Arial" w:hAnsi="Arial" w:cs="Arial"/>
          <w:b/>
        </w:rPr>
        <w:t>Evolution and exposure of a mountain town to natural hazards: Man (Ivory Coast). Geo-Eco-Trop., 2020, 44, 4: 531-540.</w:t>
      </w:r>
    </w:p>
    <w:p w14:paraId="6CB9DA31" w14:textId="146D4C9E" w:rsidR="00DB5B8A" w:rsidRPr="00041AF3" w:rsidRDefault="00DB5B8A" w:rsidP="00DB5B8A">
      <w:pPr>
        <w:pStyle w:val="Reference"/>
        <w:numPr>
          <w:ilvl w:val="0"/>
          <w:numId w:val="0"/>
        </w:numPr>
        <w:rPr>
          <w:rFonts w:ascii="Arial" w:hAnsi="Arial" w:cs="Arial"/>
          <w:b/>
        </w:rPr>
      </w:pPr>
      <w:proofErr w:type="gramStart"/>
      <w:r w:rsidRPr="00041AF3">
        <w:rPr>
          <w:rFonts w:ascii="Arial" w:hAnsi="Arial" w:cs="Arial"/>
          <w:b/>
        </w:rPr>
        <w:t>Kouakou ,</w:t>
      </w:r>
      <w:proofErr w:type="gramEnd"/>
      <w:r w:rsidRPr="00041AF3">
        <w:rPr>
          <w:rFonts w:ascii="Arial" w:hAnsi="Arial" w:cs="Arial"/>
          <w:b/>
        </w:rPr>
        <w:t xml:space="preserve"> LPM-S. , </w:t>
      </w:r>
      <w:proofErr w:type="spellStart"/>
      <w:r w:rsidRPr="00041AF3">
        <w:rPr>
          <w:rFonts w:ascii="Arial" w:hAnsi="Arial" w:cs="Arial"/>
          <w:b/>
        </w:rPr>
        <w:t>Kouyate</w:t>
      </w:r>
      <w:proofErr w:type="spellEnd"/>
      <w:r w:rsidRPr="00041AF3">
        <w:rPr>
          <w:rFonts w:ascii="Arial" w:hAnsi="Arial" w:cs="Arial"/>
          <w:b/>
        </w:rPr>
        <w:t xml:space="preserve"> , A. , </w:t>
      </w:r>
      <w:proofErr w:type="spellStart"/>
      <w:r w:rsidRPr="00041AF3">
        <w:rPr>
          <w:rFonts w:ascii="Arial" w:hAnsi="Arial" w:cs="Arial"/>
          <w:b/>
        </w:rPr>
        <w:t>Sanou</w:t>
      </w:r>
      <w:proofErr w:type="spellEnd"/>
      <w:r w:rsidRPr="00041AF3">
        <w:rPr>
          <w:rFonts w:ascii="Arial" w:hAnsi="Arial" w:cs="Arial"/>
          <w:b/>
        </w:rPr>
        <w:t xml:space="preserve"> , A. , </w:t>
      </w:r>
      <w:proofErr w:type="spellStart"/>
      <w:r w:rsidRPr="00041AF3">
        <w:rPr>
          <w:rFonts w:ascii="Arial" w:hAnsi="Arial" w:cs="Arial"/>
          <w:b/>
        </w:rPr>
        <w:t>Koffi</w:t>
      </w:r>
      <w:proofErr w:type="spellEnd"/>
      <w:r w:rsidRPr="00041AF3">
        <w:rPr>
          <w:rFonts w:ascii="Arial" w:hAnsi="Arial" w:cs="Arial"/>
          <w:b/>
        </w:rPr>
        <w:t xml:space="preserve"> , A. E. , </w:t>
      </w:r>
      <w:proofErr w:type="spellStart"/>
      <w:r w:rsidRPr="00041AF3">
        <w:rPr>
          <w:rFonts w:ascii="Arial" w:hAnsi="Arial" w:cs="Arial"/>
          <w:b/>
        </w:rPr>
        <w:t>Tigori</w:t>
      </w:r>
      <w:proofErr w:type="spellEnd"/>
      <w:r w:rsidRPr="00041AF3">
        <w:rPr>
          <w:rFonts w:ascii="Arial" w:hAnsi="Arial" w:cs="Arial"/>
          <w:b/>
        </w:rPr>
        <w:t xml:space="preserve"> , M. A. , </w:t>
      </w:r>
      <w:proofErr w:type="spellStart"/>
      <w:r w:rsidRPr="00041AF3">
        <w:rPr>
          <w:rFonts w:ascii="Arial" w:hAnsi="Arial" w:cs="Arial"/>
          <w:b/>
        </w:rPr>
        <w:t>Meite</w:t>
      </w:r>
      <w:proofErr w:type="spellEnd"/>
      <w:r w:rsidRPr="00041AF3">
        <w:rPr>
          <w:rFonts w:ascii="Arial" w:hAnsi="Arial" w:cs="Arial"/>
          <w:b/>
        </w:rPr>
        <w:t xml:space="preserve"> , N. , </w:t>
      </w:r>
      <w:proofErr w:type="spellStart"/>
      <w:r w:rsidRPr="00041AF3">
        <w:rPr>
          <w:rFonts w:ascii="Arial" w:hAnsi="Arial" w:cs="Arial"/>
          <w:b/>
        </w:rPr>
        <w:t>Bohoussou</w:t>
      </w:r>
      <w:proofErr w:type="spellEnd"/>
      <w:r w:rsidRPr="00041AF3">
        <w:rPr>
          <w:rFonts w:ascii="Arial" w:hAnsi="Arial" w:cs="Arial"/>
          <w:b/>
        </w:rPr>
        <w:t xml:space="preserve"> , K. J.-P. &amp; Dark, B. (2022). Evaluation of the Physico-chemical Quality of Drinking Water in the City of Daloa (Mid-West of Côte d'Ivoire) -Effects on Human Health. Journal of Health and Environmental Research, 8(3):186-196. </w:t>
      </w:r>
      <w:hyperlink r:id="rId73" w:history="1">
        <w:r w:rsidR="006121B7" w:rsidRPr="002B59CA">
          <w:rPr>
            <w:rStyle w:val="Lienhypertexte"/>
            <w:rFonts w:ascii="Arial" w:hAnsi="Arial" w:cs="Arial"/>
            <w:b/>
          </w:rPr>
          <w:t>https://doi.org/10.11648/j.jher.20220803.13</w:t>
        </w:r>
      </w:hyperlink>
      <w:r w:rsidR="006121B7">
        <w:rPr>
          <w:rFonts w:ascii="Arial" w:hAnsi="Arial" w:cs="Arial"/>
          <w:b/>
        </w:rPr>
        <w:t xml:space="preserve"> </w:t>
      </w:r>
    </w:p>
    <w:p w14:paraId="30F474F3" w14:textId="68D3CABA" w:rsidR="00DB5B8A" w:rsidRPr="00041AF3" w:rsidRDefault="00DB5B8A" w:rsidP="00DB5B8A">
      <w:pPr>
        <w:pStyle w:val="Reference"/>
        <w:numPr>
          <w:ilvl w:val="0"/>
          <w:numId w:val="0"/>
        </w:numPr>
        <w:rPr>
          <w:rFonts w:ascii="Arial" w:hAnsi="Arial" w:cs="Arial"/>
          <w:b/>
        </w:rPr>
      </w:pPr>
      <w:r w:rsidRPr="00041AF3">
        <w:rPr>
          <w:rFonts w:ascii="Arial" w:hAnsi="Arial" w:cs="Arial"/>
          <w:b/>
        </w:rPr>
        <w:lastRenderedPageBreak/>
        <w:t xml:space="preserve">Kouame, Y. F., </w:t>
      </w:r>
      <w:proofErr w:type="spellStart"/>
      <w:r w:rsidRPr="00041AF3">
        <w:rPr>
          <w:rFonts w:ascii="Arial" w:hAnsi="Arial" w:cs="Arial"/>
          <w:b/>
        </w:rPr>
        <w:t>Kedi</w:t>
      </w:r>
      <w:proofErr w:type="spellEnd"/>
      <w:r w:rsidRPr="00041AF3">
        <w:rPr>
          <w:rFonts w:ascii="Arial" w:hAnsi="Arial" w:cs="Arial"/>
          <w:b/>
        </w:rPr>
        <w:t xml:space="preserve">, A. B. B., Kouassi, S. S., Konan, N. J. A., </w:t>
      </w:r>
      <w:proofErr w:type="spellStart"/>
      <w:r w:rsidRPr="00041AF3">
        <w:rPr>
          <w:rFonts w:ascii="Arial" w:hAnsi="Arial" w:cs="Arial"/>
          <w:b/>
        </w:rPr>
        <w:t>Assohoun</w:t>
      </w:r>
      <w:proofErr w:type="spellEnd"/>
      <w:r w:rsidRPr="00041AF3">
        <w:rPr>
          <w:rFonts w:ascii="Arial" w:hAnsi="Arial" w:cs="Arial"/>
          <w:b/>
        </w:rPr>
        <w:t xml:space="preserve">, E. S., </w:t>
      </w:r>
      <w:proofErr w:type="spellStart"/>
      <w:r w:rsidRPr="00041AF3">
        <w:rPr>
          <w:rFonts w:ascii="Arial" w:hAnsi="Arial" w:cs="Arial"/>
          <w:b/>
        </w:rPr>
        <w:t>Yapo</w:t>
      </w:r>
      <w:proofErr w:type="spellEnd"/>
      <w:r w:rsidRPr="00041AF3">
        <w:rPr>
          <w:rFonts w:ascii="Arial" w:hAnsi="Arial" w:cs="Arial"/>
          <w:b/>
        </w:rPr>
        <w:t xml:space="preserve">, O. B. &amp; Gnagne, T. (2021). Physico-chemical characteristics of domestic borehole waters in the town of Daloa (central-western Ivory Coast). Int. J. Biol. Chem. Sci. 15(2): 835-8 </w:t>
      </w:r>
      <w:hyperlink r:id="rId74" w:history="1">
        <w:r w:rsidR="006121B7" w:rsidRPr="002B59CA">
          <w:rPr>
            <w:rStyle w:val="Lienhypertexte"/>
            <w:rFonts w:ascii="Arial" w:hAnsi="Arial" w:cs="Arial"/>
            <w:b/>
          </w:rPr>
          <w:t>https://dx.doi.org/10.4314/ijbcs.v15i2.33</w:t>
        </w:r>
      </w:hyperlink>
      <w:r w:rsidR="006121B7">
        <w:rPr>
          <w:rFonts w:ascii="Arial" w:hAnsi="Arial" w:cs="Arial"/>
          <w:b/>
        </w:rPr>
        <w:t xml:space="preserve"> </w:t>
      </w:r>
    </w:p>
    <w:p w14:paraId="2D375E87" w14:textId="77777777" w:rsidR="00DB5B8A" w:rsidRPr="00041AF3" w:rsidRDefault="00DB5B8A" w:rsidP="00DB5B8A">
      <w:pPr>
        <w:pStyle w:val="Reference"/>
        <w:numPr>
          <w:ilvl w:val="0"/>
          <w:numId w:val="0"/>
        </w:numPr>
        <w:rPr>
          <w:rFonts w:ascii="Arial" w:hAnsi="Arial" w:cs="Arial"/>
          <w:b/>
        </w:rPr>
      </w:pPr>
      <w:proofErr w:type="spellStart"/>
      <w:r w:rsidRPr="00041AF3">
        <w:rPr>
          <w:rFonts w:ascii="Arial" w:hAnsi="Arial" w:cs="Arial"/>
          <w:b/>
        </w:rPr>
        <w:t>Koukougnon</w:t>
      </w:r>
      <w:proofErr w:type="spellEnd"/>
      <w:r w:rsidRPr="00041AF3">
        <w:rPr>
          <w:rFonts w:ascii="Arial" w:hAnsi="Arial" w:cs="Arial"/>
          <w:b/>
        </w:rPr>
        <w:t>, W. G. (2020). Resilience of DALOA Hotel Establishments to Freshwater Desert Uncertainty (Centre-</w:t>
      </w:r>
      <w:proofErr w:type="spellStart"/>
      <w:r w:rsidRPr="00041AF3">
        <w:rPr>
          <w:rFonts w:ascii="Arial" w:hAnsi="Arial" w:cs="Arial"/>
          <w:b/>
        </w:rPr>
        <w:t>Ouest</w:t>
      </w:r>
      <w:proofErr w:type="spellEnd"/>
      <w:r w:rsidRPr="00041AF3">
        <w:rPr>
          <w:rFonts w:ascii="Arial" w:hAnsi="Arial" w:cs="Arial"/>
          <w:b/>
        </w:rPr>
        <w:t xml:space="preserve"> De La Cote </w:t>
      </w:r>
      <w:proofErr w:type="spellStart"/>
      <w:r w:rsidRPr="00041AF3">
        <w:rPr>
          <w:rFonts w:ascii="Arial" w:hAnsi="Arial" w:cs="Arial"/>
          <w:b/>
        </w:rPr>
        <w:t>D’ivoire</w:t>
      </w:r>
      <w:proofErr w:type="spellEnd"/>
      <w:r w:rsidRPr="00041AF3">
        <w:rPr>
          <w:rFonts w:ascii="Arial" w:hAnsi="Arial" w:cs="Arial"/>
          <w:b/>
        </w:rPr>
        <w:t>). Moroccan Geographical Space and Society Review, 33-34, 289-309.</w:t>
      </w:r>
    </w:p>
    <w:p w14:paraId="40322920" w14:textId="10335B9A" w:rsidR="00DB5B8A" w:rsidRDefault="00DB5B8A" w:rsidP="00DB5B8A">
      <w:pPr>
        <w:pStyle w:val="Reference"/>
        <w:numPr>
          <w:ilvl w:val="0"/>
          <w:numId w:val="0"/>
        </w:numPr>
        <w:rPr>
          <w:rFonts w:ascii="Arial" w:hAnsi="Arial" w:cs="Arial"/>
          <w:b/>
        </w:rPr>
      </w:pPr>
      <w:proofErr w:type="spellStart"/>
      <w:r w:rsidRPr="00041AF3">
        <w:rPr>
          <w:rFonts w:ascii="Arial" w:hAnsi="Arial" w:cs="Arial"/>
          <w:b/>
          <w:lang w:val="es-ES"/>
        </w:rPr>
        <w:t>Limeneh</w:t>
      </w:r>
      <w:proofErr w:type="spellEnd"/>
      <w:r w:rsidRPr="00041AF3">
        <w:rPr>
          <w:rFonts w:ascii="Arial" w:hAnsi="Arial" w:cs="Arial"/>
          <w:b/>
          <w:lang w:val="es-ES"/>
        </w:rPr>
        <w:t xml:space="preserve"> , D. Y. , </w:t>
      </w:r>
      <w:proofErr w:type="spellStart"/>
      <w:r w:rsidRPr="00041AF3">
        <w:rPr>
          <w:rFonts w:ascii="Arial" w:hAnsi="Arial" w:cs="Arial"/>
          <w:b/>
          <w:lang w:val="es-ES"/>
        </w:rPr>
        <w:t>Tesfaye</w:t>
      </w:r>
      <w:proofErr w:type="spellEnd"/>
      <w:r w:rsidRPr="00041AF3">
        <w:rPr>
          <w:rFonts w:ascii="Arial" w:hAnsi="Arial" w:cs="Arial"/>
          <w:b/>
          <w:lang w:val="es-ES"/>
        </w:rPr>
        <w:t xml:space="preserve"> , T. , </w:t>
      </w:r>
      <w:proofErr w:type="spellStart"/>
      <w:r w:rsidRPr="00041AF3">
        <w:rPr>
          <w:rFonts w:ascii="Arial" w:hAnsi="Arial" w:cs="Arial"/>
          <w:b/>
          <w:lang w:val="es-ES"/>
        </w:rPr>
        <w:t>Ayele</w:t>
      </w:r>
      <w:proofErr w:type="spellEnd"/>
      <w:r w:rsidRPr="00041AF3">
        <w:rPr>
          <w:rFonts w:ascii="Arial" w:hAnsi="Arial" w:cs="Arial"/>
          <w:b/>
          <w:lang w:val="es-ES"/>
        </w:rPr>
        <w:t xml:space="preserve"> , M. , </w:t>
      </w:r>
      <w:proofErr w:type="spellStart"/>
      <w:r w:rsidRPr="00041AF3">
        <w:rPr>
          <w:rFonts w:ascii="Arial" w:hAnsi="Arial" w:cs="Arial"/>
          <w:b/>
          <w:lang w:val="es-ES"/>
        </w:rPr>
        <w:t>Husien</w:t>
      </w:r>
      <w:proofErr w:type="spellEnd"/>
      <w:r w:rsidRPr="00041AF3">
        <w:rPr>
          <w:rFonts w:ascii="Arial" w:hAnsi="Arial" w:cs="Arial"/>
          <w:b/>
          <w:lang w:val="es-ES"/>
        </w:rPr>
        <w:t xml:space="preserve"> , N. M. , </w:t>
      </w:r>
      <w:proofErr w:type="spellStart"/>
      <w:r w:rsidRPr="00041AF3">
        <w:rPr>
          <w:rFonts w:ascii="Arial" w:hAnsi="Arial" w:cs="Arial"/>
          <w:b/>
          <w:lang w:val="es-ES"/>
        </w:rPr>
        <w:t>Ferede</w:t>
      </w:r>
      <w:proofErr w:type="spellEnd"/>
      <w:r w:rsidRPr="00041AF3">
        <w:rPr>
          <w:rFonts w:ascii="Arial" w:hAnsi="Arial" w:cs="Arial"/>
          <w:b/>
          <w:lang w:val="es-ES"/>
        </w:rPr>
        <w:t xml:space="preserve"> , E. , </w:t>
      </w:r>
      <w:proofErr w:type="spellStart"/>
      <w:r w:rsidRPr="00041AF3">
        <w:rPr>
          <w:rFonts w:ascii="Arial" w:hAnsi="Arial" w:cs="Arial"/>
          <w:b/>
          <w:lang w:val="es-ES"/>
        </w:rPr>
        <w:t>Haile</w:t>
      </w:r>
      <w:proofErr w:type="spellEnd"/>
      <w:r w:rsidRPr="00041AF3">
        <w:rPr>
          <w:rFonts w:ascii="Arial" w:hAnsi="Arial" w:cs="Arial"/>
          <w:b/>
          <w:lang w:val="es-ES"/>
        </w:rPr>
        <w:t xml:space="preserve"> , A. , </w:t>
      </w:r>
      <w:proofErr w:type="spellStart"/>
      <w:r w:rsidRPr="00041AF3">
        <w:rPr>
          <w:rFonts w:ascii="Arial" w:hAnsi="Arial" w:cs="Arial"/>
          <w:b/>
          <w:lang w:val="es-ES"/>
        </w:rPr>
        <w:t>Mengie</w:t>
      </w:r>
      <w:proofErr w:type="spellEnd"/>
      <w:r w:rsidRPr="00041AF3">
        <w:rPr>
          <w:rFonts w:ascii="Arial" w:hAnsi="Arial" w:cs="Arial"/>
          <w:b/>
          <w:lang w:val="es-ES"/>
        </w:rPr>
        <w:t xml:space="preserve"> , W. , </w:t>
      </w:r>
      <w:proofErr w:type="spellStart"/>
      <w:r w:rsidRPr="00041AF3">
        <w:rPr>
          <w:rFonts w:ascii="Arial" w:hAnsi="Arial" w:cs="Arial"/>
          <w:b/>
          <w:lang w:val="es-ES"/>
        </w:rPr>
        <w:t>Abuhay</w:t>
      </w:r>
      <w:proofErr w:type="spellEnd"/>
      <w:r w:rsidRPr="00041AF3">
        <w:rPr>
          <w:rFonts w:ascii="Arial" w:hAnsi="Arial" w:cs="Arial"/>
          <w:b/>
          <w:lang w:val="es-ES"/>
        </w:rPr>
        <w:t xml:space="preserve"> , A. , </w:t>
      </w:r>
      <w:proofErr w:type="spellStart"/>
      <w:r w:rsidRPr="00041AF3">
        <w:rPr>
          <w:rFonts w:ascii="Arial" w:hAnsi="Arial" w:cs="Arial"/>
          <w:b/>
          <w:lang w:val="es-ES"/>
        </w:rPr>
        <w:t>Gelebo</w:t>
      </w:r>
      <w:proofErr w:type="spellEnd"/>
      <w:r w:rsidRPr="00041AF3">
        <w:rPr>
          <w:rFonts w:ascii="Arial" w:hAnsi="Arial" w:cs="Arial"/>
          <w:b/>
          <w:lang w:val="es-ES"/>
        </w:rPr>
        <w:t xml:space="preserve"> , G. G. , </w:t>
      </w:r>
      <w:proofErr w:type="spellStart"/>
      <w:r w:rsidRPr="00041AF3">
        <w:rPr>
          <w:rFonts w:ascii="Arial" w:hAnsi="Arial" w:cs="Arial"/>
          <w:b/>
          <w:lang w:val="es-ES"/>
        </w:rPr>
        <w:t>Gibril</w:t>
      </w:r>
      <w:proofErr w:type="spellEnd"/>
      <w:r w:rsidRPr="00041AF3">
        <w:rPr>
          <w:rFonts w:ascii="Arial" w:hAnsi="Arial" w:cs="Arial"/>
          <w:b/>
          <w:lang w:val="es-ES"/>
        </w:rPr>
        <w:t xml:space="preserve"> , M. &amp; Kong F. (2022). </w:t>
      </w:r>
      <w:r w:rsidRPr="00041AF3">
        <w:rPr>
          <w:rFonts w:ascii="Arial" w:hAnsi="Arial" w:cs="Arial"/>
          <w:b/>
        </w:rPr>
        <w:t xml:space="preserve">A Comprehensive Review on Utilization of Slaughterhouse By-Product: Current Status and Prospect. Sustainability, 14, 6469. </w:t>
      </w:r>
      <w:hyperlink r:id="rId75" w:history="1">
        <w:r w:rsidR="006121B7" w:rsidRPr="002B59CA">
          <w:rPr>
            <w:rStyle w:val="Lienhypertexte"/>
            <w:rFonts w:ascii="Arial" w:hAnsi="Arial" w:cs="Arial"/>
            <w:b/>
          </w:rPr>
          <w:t>http://doi.org/10.3390/su14116469</w:t>
        </w:r>
      </w:hyperlink>
    </w:p>
    <w:p w14:paraId="1D4DE2B6" w14:textId="77777777" w:rsidR="006121B7" w:rsidRDefault="006121B7" w:rsidP="006121B7">
      <w:pPr>
        <w:pStyle w:val="Reference"/>
        <w:numPr>
          <w:ilvl w:val="0"/>
          <w:numId w:val="0"/>
        </w:numPr>
        <w:rPr>
          <w:rFonts w:ascii="Arial" w:hAnsi="Arial" w:cs="Arial"/>
          <w:b/>
          <w:color w:val="FF0000"/>
        </w:rPr>
      </w:pPr>
      <w:proofErr w:type="spellStart"/>
      <w:r w:rsidRPr="006121B7">
        <w:rPr>
          <w:rFonts w:ascii="Arial" w:hAnsi="Arial" w:cs="Arial"/>
          <w:b/>
          <w:color w:val="FF0000"/>
        </w:rPr>
        <w:t>Makhoukh</w:t>
      </w:r>
      <w:proofErr w:type="spellEnd"/>
      <w:r w:rsidRPr="006121B7">
        <w:rPr>
          <w:rFonts w:ascii="Arial" w:hAnsi="Arial" w:cs="Arial"/>
          <w:b/>
          <w:color w:val="FF0000"/>
        </w:rPr>
        <w:t xml:space="preserve"> M., </w:t>
      </w:r>
      <w:proofErr w:type="spellStart"/>
      <w:r w:rsidRPr="006121B7">
        <w:rPr>
          <w:rFonts w:ascii="Arial" w:hAnsi="Arial" w:cs="Arial"/>
          <w:b/>
          <w:color w:val="FF0000"/>
        </w:rPr>
        <w:t>Sbaa</w:t>
      </w:r>
      <w:proofErr w:type="spellEnd"/>
      <w:r w:rsidRPr="006121B7">
        <w:rPr>
          <w:rFonts w:ascii="Arial" w:hAnsi="Arial" w:cs="Arial"/>
          <w:b/>
          <w:color w:val="FF0000"/>
        </w:rPr>
        <w:t xml:space="preserve"> M., </w:t>
      </w:r>
      <w:proofErr w:type="spellStart"/>
      <w:r w:rsidRPr="006121B7">
        <w:rPr>
          <w:rFonts w:ascii="Arial" w:hAnsi="Arial" w:cs="Arial"/>
          <w:b/>
          <w:color w:val="FF0000"/>
        </w:rPr>
        <w:t>Berrahou</w:t>
      </w:r>
      <w:proofErr w:type="spellEnd"/>
      <w:r w:rsidRPr="006121B7">
        <w:rPr>
          <w:rFonts w:ascii="Arial" w:hAnsi="Arial" w:cs="Arial"/>
          <w:b/>
          <w:color w:val="FF0000"/>
        </w:rPr>
        <w:t xml:space="preserve"> A. &amp; </w:t>
      </w:r>
      <w:proofErr w:type="spellStart"/>
      <w:r w:rsidRPr="006121B7">
        <w:rPr>
          <w:rFonts w:ascii="Arial" w:hAnsi="Arial" w:cs="Arial"/>
          <w:b/>
          <w:color w:val="FF0000"/>
        </w:rPr>
        <w:t>Vanclooster</w:t>
      </w:r>
      <w:proofErr w:type="spellEnd"/>
      <w:r w:rsidRPr="006121B7">
        <w:rPr>
          <w:rFonts w:ascii="Arial" w:hAnsi="Arial" w:cs="Arial"/>
          <w:b/>
          <w:color w:val="FF0000"/>
        </w:rPr>
        <w:t xml:space="preserve"> M. (2011). </w:t>
      </w:r>
      <w:r w:rsidRPr="006121B7">
        <w:rPr>
          <w:rFonts w:ascii="Arial" w:hAnsi="Arial" w:cs="Arial"/>
          <w:b/>
          <w:color w:val="FF0000"/>
          <w:lang w:val="fr-FR"/>
        </w:rPr>
        <w:t xml:space="preserve">Contribution </w:t>
      </w:r>
      <w:proofErr w:type="spellStart"/>
      <w:r w:rsidRPr="006121B7">
        <w:rPr>
          <w:rFonts w:ascii="Arial" w:hAnsi="Arial" w:cs="Arial"/>
          <w:b/>
          <w:color w:val="FF0000"/>
          <w:lang w:val="fr-FR"/>
        </w:rPr>
        <w:t>a</w:t>
      </w:r>
      <w:proofErr w:type="spellEnd"/>
      <w:r w:rsidRPr="006121B7">
        <w:rPr>
          <w:rFonts w:ascii="Arial" w:hAnsi="Arial" w:cs="Arial"/>
          <w:b/>
          <w:color w:val="FF0000"/>
          <w:lang w:val="fr-FR"/>
        </w:rPr>
        <w:t xml:space="preserve"> l’étude physicochimique des eaux superficielles de l’oued Moulouya (Maroc oriental). </w:t>
      </w:r>
      <w:proofErr w:type="spellStart"/>
      <w:r w:rsidRPr="006121B7">
        <w:rPr>
          <w:rFonts w:ascii="Arial" w:hAnsi="Arial" w:cs="Arial"/>
          <w:b/>
          <w:color w:val="FF0000"/>
        </w:rPr>
        <w:t>Larhyss</w:t>
      </w:r>
      <w:proofErr w:type="spellEnd"/>
      <w:r w:rsidRPr="006121B7">
        <w:rPr>
          <w:rFonts w:ascii="Arial" w:hAnsi="Arial" w:cs="Arial"/>
          <w:b/>
          <w:color w:val="FF0000"/>
        </w:rPr>
        <w:t xml:space="preserve"> J., 9, 149-169.</w:t>
      </w:r>
    </w:p>
    <w:p w14:paraId="6546E1FC" w14:textId="77777777" w:rsidR="006121B7" w:rsidRPr="006121B7" w:rsidRDefault="006121B7" w:rsidP="006121B7">
      <w:pPr>
        <w:pStyle w:val="Reference"/>
        <w:numPr>
          <w:ilvl w:val="0"/>
          <w:numId w:val="0"/>
        </w:numPr>
        <w:rPr>
          <w:rFonts w:ascii="Arial" w:hAnsi="Arial" w:cs="Arial"/>
          <w:b/>
          <w:color w:val="FF0000"/>
        </w:rPr>
      </w:pPr>
      <w:proofErr w:type="spellStart"/>
      <w:r w:rsidRPr="006121B7">
        <w:rPr>
          <w:rFonts w:ascii="Arial" w:hAnsi="Arial" w:cs="Arial"/>
          <w:b/>
          <w:color w:val="FF0000"/>
        </w:rPr>
        <w:t>Mbog</w:t>
      </w:r>
      <w:proofErr w:type="spellEnd"/>
      <w:r w:rsidRPr="006121B7">
        <w:rPr>
          <w:rFonts w:ascii="Arial" w:hAnsi="Arial" w:cs="Arial"/>
          <w:b/>
          <w:color w:val="FF0000"/>
        </w:rPr>
        <w:t xml:space="preserve"> M. S., Bot B. V., </w:t>
      </w:r>
      <w:proofErr w:type="spellStart"/>
      <w:r w:rsidRPr="006121B7">
        <w:rPr>
          <w:rFonts w:ascii="Arial" w:hAnsi="Arial" w:cs="Arial"/>
          <w:b/>
          <w:color w:val="FF0000"/>
        </w:rPr>
        <w:t>Reounodji</w:t>
      </w:r>
      <w:proofErr w:type="spellEnd"/>
      <w:r w:rsidRPr="006121B7">
        <w:rPr>
          <w:rFonts w:ascii="Arial" w:hAnsi="Arial" w:cs="Arial"/>
          <w:b/>
          <w:color w:val="FF0000"/>
        </w:rPr>
        <w:t xml:space="preserve"> A. &amp; </w:t>
      </w:r>
      <w:proofErr w:type="spellStart"/>
      <w:r w:rsidRPr="006121B7">
        <w:rPr>
          <w:rFonts w:ascii="Arial" w:hAnsi="Arial" w:cs="Arial"/>
          <w:b/>
          <w:color w:val="FF0000"/>
        </w:rPr>
        <w:t>Bitondo</w:t>
      </w:r>
      <w:proofErr w:type="spellEnd"/>
      <w:r w:rsidRPr="006121B7">
        <w:rPr>
          <w:rFonts w:ascii="Arial" w:hAnsi="Arial" w:cs="Arial"/>
          <w:b/>
          <w:color w:val="FF0000"/>
        </w:rPr>
        <w:t xml:space="preserve"> D. (2023). Assessment of Wastewater Management at the </w:t>
      </w:r>
      <w:proofErr w:type="spellStart"/>
      <w:r w:rsidRPr="006121B7">
        <w:rPr>
          <w:rFonts w:ascii="Arial" w:hAnsi="Arial" w:cs="Arial"/>
          <w:b/>
          <w:color w:val="FF0000"/>
        </w:rPr>
        <w:t>Etoudi</w:t>
      </w:r>
      <w:proofErr w:type="spellEnd"/>
      <w:r w:rsidRPr="006121B7">
        <w:rPr>
          <w:rFonts w:ascii="Arial" w:hAnsi="Arial" w:cs="Arial"/>
          <w:b/>
          <w:color w:val="FF0000"/>
        </w:rPr>
        <w:t xml:space="preserve"> Slaughterhouse in the Municipality of Yaoundé – Cameroon. International Journal of Environmental Protection and Policy, 11, 31-36. </w:t>
      </w:r>
      <w:hyperlink r:id="rId76" w:history="1">
        <w:r w:rsidRPr="006121B7">
          <w:rPr>
            <w:rStyle w:val="Lienhypertexte"/>
            <w:rFonts w:ascii="Arial" w:hAnsi="Arial" w:cs="Arial"/>
            <w:b/>
          </w:rPr>
          <w:t>https://doi.org/10.11648/j.ijepp.20231102.12</w:t>
        </w:r>
      </w:hyperlink>
      <w:r w:rsidRPr="006121B7">
        <w:rPr>
          <w:rFonts w:ascii="Arial" w:hAnsi="Arial" w:cs="Arial"/>
          <w:b/>
          <w:color w:val="FF0000"/>
        </w:rPr>
        <w:t xml:space="preserve"> </w:t>
      </w:r>
    </w:p>
    <w:p w14:paraId="5F60806C" w14:textId="77777777" w:rsidR="00DB5B8A" w:rsidRDefault="00DB5B8A" w:rsidP="00DB5B8A">
      <w:pPr>
        <w:pStyle w:val="Reference"/>
        <w:numPr>
          <w:ilvl w:val="0"/>
          <w:numId w:val="0"/>
        </w:numPr>
        <w:rPr>
          <w:rFonts w:ascii="Arial" w:hAnsi="Arial" w:cs="Arial"/>
          <w:b/>
        </w:rPr>
      </w:pPr>
      <w:r w:rsidRPr="00041AF3">
        <w:rPr>
          <w:rFonts w:ascii="Arial" w:hAnsi="Arial" w:cs="Arial"/>
          <w:b/>
        </w:rPr>
        <w:t xml:space="preserve">Ministry of Environment, Water and Forestry (2008). Order No. 01164/MINEEF/CIAPOL/SDIIC of 04 Nov. 2008, bearing Regulation of Rejects and Discharges from Facilities Classified for Environmental Protection. Ministry of Environment, Water and Forestry/Centre </w:t>
      </w:r>
      <w:proofErr w:type="spellStart"/>
      <w:r w:rsidRPr="00041AF3">
        <w:rPr>
          <w:rFonts w:ascii="Arial" w:hAnsi="Arial" w:cs="Arial"/>
          <w:b/>
        </w:rPr>
        <w:t>Ivoirien</w:t>
      </w:r>
      <w:proofErr w:type="spellEnd"/>
      <w:r w:rsidRPr="00041AF3">
        <w:rPr>
          <w:rFonts w:ascii="Arial" w:hAnsi="Arial" w:cs="Arial"/>
          <w:b/>
        </w:rPr>
        <w:t xml:space="preserve"> Antipollution, 20 p.</w:t>
      </w:r>
    </w:p>
    <w:p w14:paraId="7326CA4D" w14:textId="77777777" w:rsidR="00EF5BDD" w:rsidRPr="00EF5BDD" w:rsidRDefault="00EF5BDD" w:rsidP="00EF5BDD">
      <w:pPr>
        <w:pStyle w:val="Reference"/>
        <w:numPr>
          <w:ilvl w:val="0"/>
          <w:numId w:val="0"/>
        </w:numPr>
        <w:rPr>
          <w:rFonts w:ascii="Arial" w:hAnsi="Arial" w:cs="Arial"/>
          <w:b/>
          <w:color w:val="FF0000"/>
        </w:rPr>
      </w:pPr>
      <w:r w:rsidRPr="00EF5BDD">
        <w:rPr>
          <w:rFonts w:ascii="Arial" w:hAnsi="Arial" w:cs="Arial"/>
          <w:b/>
          <w:color w:val="FF0000"/>
        </w:rPr>
        <w:t xml:space="preserve">Mohammed A., </w:t>
      </w:r>
      <w:proofErr w:type="spellStart"/>
      <w:r w:rsidRPr="00EF5BDD">
        <w:rPr>
          <w:rFonts w:ascii="Arial" w:hAnsi="Arial" w:cs="Arial"/>
          <w:b/>
          <w:color w:val="FF0000"/>
        </w:rPr>
        <w:t>Abdulai</w:t>
      </w:r>
      <w:proofErr w:type="spellEnd"/>
      <w:r w:rsidRPr="00EF5BDD">
        <w:rPr>
          <w:rFonts w:ascii="Arial" w:hAnsi="Arial" w:cs="Arial"/>
          <w:b/>
          <w:color w:val="FF0000"/>
        </w:rPr>
        <w:t xml:space="preserve"> A., </w:t>
      </w:r>
      <w:proofErr w:type="spellStart"/>
      <w:r w:rsidRPr="00EF5BDD">
        <w:rPr>
          <w:rFonts w:ascii="Arial" w:hAnsi="Arial" w:cs="Arial"/>
          <w:b/>
          <w:color w:val="FF0000"/>
        </w:rPr>
        <w:t>Birteeb</w:t>
      </w:r>
      <w:proofErr w:type="spellEnd"/>
      <w:r w:rsidRPr="00EF5BDD">
        <w:rPr>
          <w:rFonts w:ascii="Arial" w:hAnsi="Arial" w:cs="Arial"/>
          <w:b/>
          <w:color w:val="FF0000"/>
        </w:rPr>
        <w:t xml:space="preserve"> P.T. &amp; Hussein, S. M. A. (2018). Major causes of organ and carcass condemnations of cattle and their associated financial loss at the tamale abattoir, Ghana. UDS International Journal of Development, 5, 1, 53-67. </w:t>
      </w:r>
      <w:hyperlink r:id="rId77" w:history="1">
        <w:r w:rsidRPr="00EF5BDD">
          <w:rPr>
            <w:rStyle w:val="Lienhypertexte"/>
            <w:rFonts w:ascii="Arial" w:hAnsi="Arial" w:cs="Arial"/>
            <w:b/>
            <w:color w:val="FF0000"/>
          </w:rPr>
          <w:t>https://doi.org/10.47740/233.UDSIJD6i</w:t>
        </w:r>
      </w:hyperlink>
      <w:r w:rsidRPr="00EF5BDD">
        <w:rPr>
          <w:rFonts w:ascii="Arial" w:hAnsi="Arial" w:cs="Arial"/>
          <w:b/>
          <w:color w:val="FF0000"/>
        </w:rPr>
        <w:t xml:space="preserve"> </w:t>
      </w:r>
    </w:p>
    <w:p w14:paraId="142B9A3C" w14:textId="77777777" w:rsidR="00DB5B8A" w:rsidRPr="00DB5B8A" w:rsidRDefault="00DB5B8A" w:rsidP="00DB5B8A">
      <w:pPr>
        <w:pStyle w:val="Reference"/>
        <w:numPr>
          <w:ilvl w:val="0"/>
          <w:numId w:val="0"/>
        </w:numPr>
        <w:rPr>
          <w:rFonts w:ascii="Arial" w:hAnsi="Arial" w:cs="Arial"/>
          <w:b/>
          <w:lang w:val="fr-FR"/>
        </w:rPr>
      </w:pPr>
      <w:proofErr w:type="spellStart"/>
      <w:proofErr w:type="gramStart"/>
      <w:r w:rsidRPr="00F15E46">
        <w:rPr>
          <w:rFonts w:ascii="Arial" w:hAnsi="Arial" w:cs="Arial"/>
          <w:b/>
        </w:rPr>
        <w:t>Montcho</w:t>
      </w:r>
      <w:proofErr w:type="spellEnd"/>
      <w:r w:rsidRPr="00F15E46">
        <w:rPr>
          <w:rFonts w:ascii="Arial" w:hAnsi="Arial" w:cs="Arial"/>
          <w:b/>
        </w:rPr>
        <w:t xml:space="preserve"> ,</w:t>
      </w:r>
      <w:proofErr w:type="gramEnd"/>
      <w:r w:rsidRPr="00F15E46">
        <w:rPr>
          <w:rFonts w:ascii="Arial" w:hAnsi="Arial" w:cs="Arial"/>
          <w:b/>
        </w:rPr>
        <w:t xml:space="preserve"> M. , </w:t>
      </w:r>
      <w:proofErr w:type="spellStart"/>
      <w:r w:rsidRPr="00F15E46">
        <w:rPr>
          <w:rFonts w:ascii="Arial" w:hAnsi="Arial" w:cs="Arial"/>
          <w:b/>
        </w:rPr>
        <w:t>Seidou</w:t>
      </w:r>
      <w:proofErr w:type="spellEnd"/>
      <w:r w:rsidRPr="00F15E46">
        <w:rPr>
          <w:rFonts w:ascii="Arial" w:hAnsi="Arial" w:cs="Arial"/>
          <w:b/>
        </w:rPr>
        <w:t xml:space="preserve"> , A. A. , </w:t>
      </w:r>
      <w:proofErr w:type="spellStart"/>
      <w:r w:rsidRPr="00F15E46">
        <w:rPr>
          <w:rFonts w:ascii="Arial" w:hAnsi="Arial" w:cs="Arial"/>
          <w:b/>
        </w:rPr>
        <w:t>Nouri</w:t>
      </w:r>
      <w:proofErr w:type="spellEnd"/>
      <w:r w:rsidRPr="00F15E46">
        <w:rPr>
          <w:rFonts w:ascii="Arial" w:hAnsi="Arial" w:cs="Arial"/>
          <w:b/>
        </w:rPr>
        <w:t xml:space="preserve"> , B. , Dao A. N. C. , </w:t>
      </w:r>
      <w:proofErr w:type="spellStart"/>
      <w:r w:rsidRPr="00F15E46">
        <w:rPr>
          <w:rFonts w:ascii="Arial" w:hAnsi="Arial" w:cs="Arial"/>
          <w:b/>
        </w:rPr>
        <w:t>Montcho</w:t>
      </w:r>
      <w:proofErr w:type="spellEnd"/>
      <w:r w:rsidRPr="00F15E46">
        <w:rPr>
          <w:rFonts w:ascii="Arial" w:hAnsi="Arial" w:cs="Arial"/>
          <w:b/>
        </w:rPr>
        <w:t xml:space="preserve"> M. &amp; </w:t>
      </w:r>
      <w:proofErr w:type="spellStart"/>
      <w:r w:rsidRPr="00F15E46">
        <w:rPr>
          <w:rFonts w:ascii="Arial" w:hAnsi="Arial" w:cs="Arial"/>
          <w:b/>
        </w:rPr>
        <w:t>Bougouma</w:t>
      </w:r>
      <w:proofErr w:type="spellEnd"/>
      <w:r w:rsidRPr="00F15E46">
        <w:rPr>
          <w:rFonts w:ascii="Cambria Math" w:hAnsi="Cambria Math" w:cs="Cambria Math"/>
          <w:b/>
        </w:rPr>
        <w:t>‐</w:t>
      </w:r>
      <w:r w:rsidRPr="00F15E46">
        <w:rPr>
          <w:rFonts w:ascii="Arial" w:hAnsi="Arial" w:cs="Arial"/>
          <w:b/>
        </w:rPr>
        <w:t xml:space="preserve">Yameogo V. (2025). </w:t>
      </w:r>
      <w:r w:rsidRPr="00041AF3">
        <w:rPr>
          <w:rFonts w:ascii="Arial" w:hAnsi="Arial" w:cs="Arial"/>
          <w:b/>
        </w:rPr>
        <w:t xml:space="preserve">Assessment and modeling of sustainable slaughterhouse waste management in West African cities: the case of the main cities of Benin, Niger and Burkina Faso. </w:t>
      </w:r>
      <w:proofErr w:type="spellStart"/>
      <w:r w:rsidRPr="00DB5B8A">
        <w:rPr>
          <w:rFonts w:ascii="Arial" w:hAnsi="Arial" w:cs="Arial"/>
          <w:b/>
          <w:lang w:val="fr-FR"/>
        </w:rPr>
        <w:t>Valuation</w:t>
      </w:r>
      <w:proofErr w:type="spellEnd"/>
      <w:r w:rsidRPr="00DB5B8A">
        <w:rPr>
          <w:rFonts w:ascii="Arial" w:hAnsi="Arial" w:cs="Arial"/>
          <w:b/>
          <w:lang w:val="fr-FR"/>
        </w:rPr>
        <w:t xml:space="preserve"> of </w:t>
      </w:r>
      <w:proofErr w:type="spellStart"/>
      <w:r w:rsidRPr="00DB5B8A">
        <w:rPr>
          <w:rFonts w:ascii="Arial" w:hAnsi="Arial" w:cs="Arial"/>
          <w:b/>
          <w:lang w:val="fr-FR"/>
        </w:rPr>
        <w:t>Residual</w:t>
      </w:r>
      <w:proofErr w:type="spellEnd"/>
      <w:r w:rsidRPr="00DB5B8A">
        <w:rPr>
          <w:rFonts w:ascii="Arial" w:hAnsi="Arial" w:cs="Arial"/>
          <w:b/>
          <w:lang w:val="fr-FR"/>
        </w:rPr>
        <w:t xml:space="preserve"> </w:t>
      </w:r>
      <w:proofErr w:type="spellStart"/>
      <w:r w:rsidRPr="00DB5B8A">
        <w:rPr>
          <w:rFonts w:ascii="Arial" w:hAnsi="Arial" w:cs="Arial"/>
          <w:b/>
          <w:lang w:val="fr-FR"/>
        </w:rPr>
        <w:t>Biomass</w:t>
      </w:r>
      <w:proofErr w:type="spellEnd"/>
      <w:r w:rsidRPr="00DB5B8A">
        <w:rPr>
          <w:rFonts w:ascii="Arial" w:hAnsi="Arial" w:cs="Arial"/>
          <w:b/>
          <w:lang w:val="fr-FR"/>
        </w:rPr>
        <w:t>, 1-16. https://doi.org/10.1007/s12649-025-02922-z</w:t>
      </w:r>
    </w:p>
    <w:p w14:paraId="67C8B1F5" w14:textId="77777777" w:rsidR="00DB5B8A" w:rsidRPr="00041AF3" w:rsidRDefault="00DB5B8A" w:rsidP="00DB5B8A">
      <w:pPr>
        <w:pStyle w:val="Reference"/>
        <w:numPr>
          <w:ilvl w:val="0"/>
          <w:numId w:val="0"/>
        </w:numPr>
        <w:rPr>
          <w:rFonts w:ascii="Arial" w:hAnsi="Arial" w:cs="Arial"/>
          <w:b/>
        </w:rPr>
      </w:pPr>
      <w:proofErr w:type="spellStart"/>
      <w:proofErr w:type="gramStart"/>
      <w:r w:rsidRPr="00DB5B8A">
        <w:rPr>
          <w:rFonts w:ascii="Arial" w:hAnsi="Arial" w:cs="Arial"/>
          <w:b/>
          <w:lang w:val="fr-FR"/>
        </w:rPr>
        <w:t>Odekanle</w:t>
      </w:r>
      <w:proofErr w:type="spellEnd"/>
      <w:r w:rsidRPr="00DB5B8A">
        <w:rPr>
          <w:rFonts w:ascii="Arial" w:hAnsi="Arial" w:cs="Arial"/>
          <w:b/>
          <w:lang w:val="fr-FR"/>
        </w:rPr>
        <w:t xml:space="preserve"> ,</w:t>
      </w:r>
      <w:proofErr w:type="gramEnd"/>
      <w:r w:rsidRPr="00DB5B8A">
        <w:rPr>
          <w:rFonts w:ascii="Arial" w:hAnsi="Arial" w:cs="Arial"/>
          <w:b/>
          <w:lang w:val="fr-FR"/>
        </w:rPr>
        <w:t xml:space="preserve"> E.L. , </w:t>
      </w:r>
      <w:proofErr w:type="spellStart"/>
      <w:r w:rsidRPr="00DB5B8A">
        <w:rPr>
          <w:rFonts w:ascii="Arial" w:hAnsi="Arial" w:cs="Arial"/>
          <w:b/>
          <w:lang w:val="fr-FR"/>
        </w:rPr>
        <w:t>Odejobi</w:t>
      </w:r>
      <w:proofErr w:type="spellEnd"/>
      <w:r w:rsidRPr="00DB5B8A">
        <w:rPr>
          <w:rFonts w:ascii="Arial" w:hAnsi="Arial" w:cs="Arial"/>
          <w:b/>
          <w:lang w:val="fr-FR"/>
        </w:rPr>
        <w:t xml:space="preserve"> , O.J. , </w:t>
      </w:r>
      <w:proofErr w:type="spellStart"/>
      <w:r w:rsidRPr="00DB5B8A">
        <w:rPr>
          <w:rFonts w:ascii="Arial" w:hAnsi="Arial" w:cs="Arial"/>
          <w:b/>
          <w:lang w:val="fr-FR"/>
        </w:rPr>
        <w:t>Dahunsi</w:t>
      </w:r>
      <w:proofErr w:type="spellEnd"/>
      <w:r w:rsidRPr="00DB5B8A">
        <w:rPr>
          <w:rFonts w:ascii="Arial" w:hAnsi="Arial" w:cs="Arial"/>
          <w:b/>
          <w:lang w:val="fr-FR"/>
        </w:rPr>
        <w:t xml:space="preserve"> , S.O. &amp; </w:t>
      </w:r>
      <w:proofErr w:type="spellStart"/>
      <w:r w:rsidRPr="00DB5B8A">
        <w:rPr>
          <w:rFonts w:ascii="Arial" w:hAnsi="Arial" w:cs="Arial"/>
          <w:b/>
          <w:lang w:val="fr-FR"/>
        </w:rPr>
        <w:t>Acredolu</w:t>
      </w:r>
      <w:proofErr w:type="spellEnd"/>
      <w:r w:rsidRPr="00DB5B8A">
        <w:rPr>
          <w:rFonts w:ascii="Arial" w:hAnsi="Arial" w:cs="Arial"/>
          <w:b/>
          <w:lang w:val="fr-FR"/>
        </w:rPr>
        <w:t xml:space="preserve">, F.A. (2020). </w:t>
      </w:r>
      <w:r w:rsidRPr="00041AF3">
        <w:rPr>
          <w:rFonts w:ascii="Arial" w:hAnsi="Arial" w:cs="Arial"/>
          <w:b/>
        </w:rPr>
        <w:t>Potential for cleaner energy recovery and electricity generation from abattoir wastes in Nigeria. Energy Rep., 6, 1262–1267. https://doi.org/10.1016/j.egyr.2020.05.005</w:t>
      </w:r>
    </w:p>
    <w:p w14:paraId="195FECC2" w14:textId="77777777" w:rsidR="00DB5B8A" w:rsidRDefault="00DB5B8A" w:rsidP="00DB5B8A">
      <w:pPr>
        <w:pStyle w:val="Reference"/>
        <w:numPr>
          <w:ilvl w:val="0"/>
          <w:numId w:val="0"/>
        </w:numPr>
        <w:rPr>
          <w:rFonts w:ascii="Arial" w:hAnsi="Arial" w:cs="Arial"/>
          <w:b/>
        </w:rPr>
      </w:pPr>
      <w:proofErr w:type="spellStart"/>
      <w:r w:rsidRPr="00041AF3">
        <w:rPr>
          <w:rFonts w:ascii="Arial" w:hAnsi="Arial" w:cs="Arial"/>
          <w:b/>
        </w:rPr>
        <w:t>Ogbuewu</w:t>
      </w:r>
      <w:proofErr w:type="spellEnd"/>
      <w:r w:rsidRPr="00041AF3">
        <w:rPr>
          <w:rFonts w:ascii="Arial" w:hAnsi="Arial" w:cs="Arial"/>
          <w:b/>
        </w:rPr>
        <w:t xml:space="preserve">, I. P., </w:t>
      </w:r>
      <w:proofErr w:type="spellStart"/>
      <w:r w:rsidRPr="00041AF3">
        <w:rPr>
          <w:rFonts w:ascii="Arial" w:hAnsi="Arial" w:cs="Arial"/>
          <w:b/>
        </w:rPr>
        <w:t>Odoemenam</w:t>
      </w:r>
      <w:proofErr w:type="spellEnd"/>
      <w:r w:rsidRPr="00041AF3">
        <w:rPr>
          <w:rFonts w:ascii="Arial" w:hAnsi="Arial" w:cs="Arial"/>
          <w:b/>
        </w:rPr>
        <w:t xml:space="preserve">, V. U., </w:t>
      </w:r>
      <w:proofErr w:type="spellStart"/>
      <w:r w:rsidRPr="00041AF3">
        <w:rPr>
          <w:rFonts w:ascii="Arial" w:hAnsi="Arial" w:cs="Arial"/>
          <w:b/>
        </w:rPr>
        <w:t>Omede</w:t>
      </w:r>
      <w:proofErr w:type="spellEnd"/>
      <w:r w:rsidRPr="00041AF3">
        <w:rPr>
          <w:rFonts w:ascii="Arial" w:hAnsi="Arial" w:cs="Arial"/>
          <w:b/>
        </w:rPr>
        <w:t xml:space="preserve">, A. A., </w:t>
      </w:r>
      <w:proofErr w:type="spellStart"/>
      <w:r w:rsidRPr="00041AF3">
        <w:rPr>
          <w:rFonts w:ascii="Arial" w:hAnsi="Arial" w:cs="Arial"/>
          <w:b/>
        </w:rPr>
        <w:t>Durunna</w:t>
      </w:r>
      <w:proofErr w:type="spellEnd"/>
      <w:r w:rsidRPr="00041AF3">
        <w:rPr>
          <w:rFonts w:ascii="Arial" w:hAnsi="Arial" w:cs="Arial"/>
          <w:b/>
        </w:rPr>
        <w:t xml:space="preserve">, C. S., </w:t>
      </w:r>
      <w:proofErr w:type="spellStart"/>
      <w:r w:rsidRPr="00041AF3">
        <w:rPr>
          <w:rFonts w:ascii="Arial" w:hAnsi="Arial" w:cs="Arial"/>
          <w:b/>
        </w:rPr>
        <w:t>Emenalom</w:t>
      </w:r>
      <w:proofErr w:type="spellEnd"/>
      <w:r w:rsidRPr="00041AF3">
        <w:rPr>
          <w:rFonts w:ascii="Arial" w:hAnsi="Arial" w:cs="Arial"/>
          <w:b/>
        </w:rPr>
        <w:t xml:space="preserve">, O. O., </w:t>
      </w:r>
      <w:proofErr w:type="spellStart"/>
      <w:r w:rsidRPr="00041AF3">
        <w:rPr>
          <w:rFonts w:ascii="Arial" w:hAnsi="Arial" w:cs="Arial"/>
          <w:b/>
        </w:rPr>
        <w:t>Uchegbu</w:t>
      </w:r>
      <w:proofErr w:type="spellEnd"/>
      <w:r w:rsidRPr="00041AF3">
        <w:rPr>
          <w:rFonts w:ascii="Arial" w:hAnsi="Arial" w:cs="Arial"/>
          <w:b/>
        </w:rPr>
        <w:t xml:space="preserve">, M. C., </w:t>
      </w:r>
      <w:proofErr w:type="spellStart"/>
      <w:r w:rsidRPr="00041AF3">
        <w:rPr>
          <w:rFonts w:ascii="Arial" w:hAnsi="Arial" w:cs="Arial"/>
          <w:b/>
        </w:rPr>
        <w:t>Okoli</w:t>
      </w:r>
      <w:proofErr w:type="spellEnd"/>
      <w:r w:rsidRPr="00041AF3">
        <w:rPr>
          <w:rFonts w:ascii="Arial" w:hAnsi="Arial" w:cs="Arial"/>
          <w:b/>
        </w:rPr>
        <w:t xml:space="preserve">, I. C. &amp; </w:t>
      </w:r>
      <w:proofErr w:type="spellStart"/>
      <w:r w:rsidRPr="00041AF3">
        <w:rPr>
          <w:rFonts w:ascii="Arial" w:hAnsi="Arial" w:cs="Arial"/>
          <w:b/>
        </w:rPr>
        <w:t>Iloeje</w:t>
      </w:r>
      <w:proofErr w:type="spellEnd"/>
      <w:r w:rsidRPr="00041AF3">
        <w:rPr>
          <w:rFonts w:ascii="Arial" w:hAnsi="Arial" w:cs="Arial"/>
          <w:b/>
        </w:rPr>
        <w:t>, M. U. (2012). Livestock waste and its impact on the environment. Scientific Journal of Review, 1(2), 17–32.</w:t>
      </w:r>
    </w:p>
    <w:p w14:paraId="3529DA86" w14:textId="21B325CD" w:rsidR="00EF7EE9" w:rsidRPr="00EF7EE9" w:rsidRDefault="00EF7EE9" w:rsidP="00EF7EE9">
      <w:pPr>
        <w:pStyle w:val="Reference"/>
        <w:numPr>
          <w:ilvl w:val="0"/>
          <w:numId w:val="0"/>
        </w:numPr>
        <w:rPr>
          <w:rFonts w:ascii="Arial" w:hAnsi="Arial" w:cs="Arial"/>
          <w:b/>
          <w:color w:val="FF0000"/>
          <w:lang w:val="fr-FR"/>
        </w:rPr>
      </w:pPr>
      <w:proofErr w:type="spellStart"/>
      <w:r w:rsidRPr="00EF7EE9">
        <w:rPr>
          <w:rFonts w:ascii="Arial" w:hAnsi="Arial" w:cs="Arial"/>
          <w:b/>
          <w:color w:val="FF0000"/>
          <w:lang w:val="es-ES"/>
        </w:rPr>
        <w:t>Ouahabi</w:t>
      </w:r>
      <w:proofErr w:type="spellEnd"/>
      <w:r w:rsidRPr="00EF7EE9">
        <w:rPr>
          <w:rFonts w:ascii="Arial" w:hAnsi="Arial" w:cs="Arial"/>
          <w:b/>
          <w:color w:val="FF0000"/>
          <w:lang w:val="es-ES"/>
        </w:rPr>
        <w:t xml:space="preserve"> Y. R., </w:t>
      </w:r>
      <w:proofErr w:type="spellStart"/>
      <w:r w:rsidRPr="00EF7EE9">
        <w:rPr>
          <w:rFonts w:ascii="Arial" w:hAnsi="Arial" w:cs="Arial"/>
          <w:b/>
          <w:color w:val="FF0000"/>
          <w:lang w:val="es-ES"/>
        </w:rPr>
        <w:t>Maamir</w:t>
      </w:r>
      <w:proofErr w:type="spellEnd"/>
      <w:r w:rsidRPr="00EF7EE9">
        <w:rPr>
          <w:rFonts w:ascii="Arial" w:hAnsi="Arial" w:cs="Arial"/>
          <w:b/>
          <w:color w:val="FF0000"/>
          <w:lang w:val="es-ES"/>
        </w:rPr>
        <w:t xml:space="preserve"> N. &amp; </w:t>
      </w:r>
      <w:proofErr w:type="spellStart"/>
      <w:r w:rsidRPr="00EF7EE9">
        <w:rPr>
          <w:rFonts w:ascii="Arial" w:hAnsi="Arial" w:cs="Arial"/>
          <w:b/>
          <w:color w:val="FF0000"/>
          <w:lang w:val="es-ES"/>
        </w:rPr>
        <w:t>Bensadok</w:t>
      </w:r>
      <w:proofErr w:type="spellEnd"/>
      <w:r w:rsidRPr="00EF7EE9">
        <w:rPr>
          <w:rFonts w:ascii="Arial" w:hAnsi="Arial" w:cs="Arial"/>
          <w:b/>
          <w:color w:val="FF0000"/>
          <w:lang w:val="es-ES"/>
        </w:rPr>
        <w:t xml:space="preserve"> K. </w:t>
      </w:r>
      <w:r w:rsidRPr="00EF7EE9">
        <w:rPr>
          <w:rFonts w:ascii="Arial" w:hAnsi="Arial" w:cs="Arial"/>
          <w:b/>
          <w:iCs/>
          <w:color w:val="FF0000"/>
          <w:lang w:val="es-ES"/>
        </w:rPr>
        <w:t xml:space="preserve">(2016). </w:t>
      </w:r>
      <w:r w:rsidRPr="00EF7EE9">
        <w:rPr>
          <w:rFonts w:ascii="Arial" w:hAnsi="Arial" w:cs="Arial"/>
          <w:b/>
          <w:bCs/>
          <w:color w:val="FF0000"/>
          <w:lang w:val="fr-FR"/>
        </w:rPr>
        <w:t xml:space="preserve">Etude du potentiel </w:t>
      </w:r>
      <w:proofErr w:type="spellStart"/>
      <w:r w:rsidRPr="00EF7EE9">
        <w:rPr>
          <w:rFonts w:ascii="Arial" w:hAnsi="Arial" w:cs="Arial"/>
          <w:b/>
          <w:bCs/>
          <w:color w:val="FF0000"/>
          <w:lang w:val="fr-FR"/>
        </w:rPr>
        <w:t>biométhane</w:t>
      </w:r>
      <w:proofErr w:type="spellEnd"/>
      <w:r w:rsidRPr="00EF7EE9">
        <w:rPr>
          <w:rFonts w:ascii="Arial" w:hAnsi="Arial" w:cs="Arial"/>
          <w:b/>
          <w:bCs/>
          <w:color w:val="FF0000"/>
          <w:lang w:val="fr-FR"/>
        </w:rPr>
        <w:t xml:space="preserve"> des déchets d’abattoirs.</w:t>
      </w:r>
      <w:r w:rsidRPr="00EF7EE9">
        <w:rPr>
          <w:rFonts w:ascii="Arial" w:hAnsi="Arial" w:cs="Arial"/>
          <w:b/>
          <w:color w:val="FF0000"/>
          <w:lang w:val="fr-FR"/>
        </w:rPr>
        <w:t xml:space="preserve"> </w:t>
      </w:r>
      <w:r w:rsidRPr="00EF7EE9">
        <w:rPr>
          <w:rFonts w:ascii="Arial" w:hAnsi="Arial" w:cs="Arial"/>
          <w:b/>
          <w:iCs/>
          <w:color w:val="FF0000"/>
          <w:lang w:val="fr-FR"/>
        </w:rPr>
        <w:t xml:space="preserve">Revue des Energies Renouvelables, 19,1, 111-118. </w:t>
      </w:r>
      <w:hyperlink r:id="rId78" w:history="1">
        <w:r w:rsidRPr="00EF7EE9">
          <w:rPr>
            <w:rStyle w:val="Lienhypertexte"/>
            <w:rFonts w:ascii="Arial" w:hAnsi="Arial" w:cs="Arial"/>
            <w:b/>
            <w:color w:val="FF0000"/>
            <w:lang w:val="fr-FR"/>
          </w:rPr>
          <w:t>https://doi.org/10.54966/jreen.v19i1.552</w:t>
        </w:r>
      </w:hyperlink>
    </w:p>
    <w:p w14:paraId="100A7F68" w14:textId="77777777" w:rsidR="00DB5B8A" w:rsidRPr="00041AF3" w:rsidRDefault="00DB5B8A" w:rsidP="00DB5B8A">
      <w:pPr>
        <w:pStyle w:val="Reference"/>
        <w:numPr>
          <w:ilvl w:val="0"/>
          <w:numId w:val="0"/>
        </w:numPr>
        <w:rPr>
          <w:rFonts w:ascii="Arial" w:hAnsi="Arial" w:cs="Arial"/>
          <w:b/>
        </w:rPr>
      </w:pPr>
      <w:r w:rsidRPr="00106A9D">
        <w:rPr>
          <w:rFonts w:ascii="Arial" w:hAnsi="Arial" w:cs="Arial"/>
          <w:b/>
          <w:lang w:val="fr-FR"/>
        </w:rPr>
        <w:t xml:space="preserve">WHO (2006). </w:t>
      </w:r>
      <w:r w:rsidRPr="00041AF3">
        <w:rPr>
          <w:rFonts w:ascii="Arial" w:hAnsi="Arial" w:cs="Arial"/>
          <w:b/>
        </w:rPr>
        <w:t xml:space="preserve">WHO Guidelines for the Safe Use of Wastewater, Excreta and </w:t>
      </w:r>
      <w:proofErr w:type="spellStart"/>
      <w:r w:rsidRPr="00041AF3">
        <w:rPr>
          <w:rFonts w:ascii="Arial" w:hAnsi="Arial" w:cs="Arial"/>
          <w:b/>
        </w:rPr>
        <w:t>Greywater</w:t>
      </w:r>
      <w:proofErr w:type="spellEnd"/>
      <w:r w:rsidRPr="00041AF3">
        <w:rPr>
          <w:rFonts w:ascii="Arial" w:hAnsi="Arial" w:cs="Arial"/>
          <w:b/>
        </w:rPr>
        <w:t>, Volume II, Wastewater Use in Agriculture, 222 p.</w:t>
      </w:r>
    </w:p>
    <w:p w14:paraId="7DC683B5" w14:textId="77777777" w:rsidR="00DB5B8A" w:rsidRPr="00041AF3" w:rsidRDefault="00DB5B8A" w:rsidP="00DB5B8A">
      <w:pPr>
        <w:pStyle w:val="Reference"/>
        <w:numPr>
          <w:ilvl w:val="0"/>
          <w:numId w:val="0"/>
        </w:numPr>
        <w:rPr>
          <w:rFonts w:ascii="Arial" w:hAnsi="Arial" w:cs="Arial"/>
          <w:b/>
        </w:rPr>
      </w:pPr>
      <w:proofErr w:type="gramStart"/>
      <w:r w:rsidRPr="00041AF3">
        <w:rPr>
          <w:rFonts w:ascii="Arial" w:hAnsi="Arial" w:cs="Arial"/>
          <w:b/>
        </w:rPr>
        <w:t>Pontoppidan ,</w:t>
      </w:r>
      <w:proofErr w:type="gramEnd"/>
      <w:r w:rsidRPr="00041AF3">
        <w:rPr>
          <w:rFonts w:ascii="Arial" w:hAnsi="Arial" w:cs="Arial"/>
          <w:b/>
        </w:rPr>
        <w:t xml:space="preserve"> O. &amp; </w:t>
      </w:r>
      <w:proofErr w:type="spellStart"/>
      <w:r w:rsidRPr="00041AF3">
        <w:rPr>
          <w:rFonts w:ascii="Arial" w:hAnsi="Arial" w:cs="Arial"/>
          <w:b/>
        </w:rPr>
        <w:t>Miseljic</w:t>
      </w:r>
      <w:proofErr w:type="spellEnd"/>
      <w:r w:rsidRPr="00041AF3">
        <w:rPr>
          <w:rFonts w:ascii="Arial" w:hAnsi="Arial" w:cs="Arial"/>
          <w:b/>
        </w:rPr>
        <w:t xml:space="preserve"> , M. (2016). Slaughterhouses and Producers of Animal By-Products in the Nordic Countries; Report from the Nordic Council of Ministers; </w:t>
      </w:r>
      <w:proofErr w:type="spellStart"/>
      <w:r w:rsidRPr="00041AF3">
        <w:rPr>
          <w:rFonts w:ascii="Arial" w:hAnsi="Arial" w:cs="Arial"/>
          <w:b/>
        </w:rPr>
        <w:t>ThemeNorth</w:t>
      </w:r>
      <w:proofErr w:type="spellEnd"/>
      <w:r w:rsidRPr="00041AF3">
        <w:rPr>
          <w:rFonts w:ascii="Arial" w:hAnsi="Arial" w:cs="Arial"/>
          <w:b/>
        </w:rPr>
        <w:t xml:space="preserve"> 2016:551; Nordic Council of Ministers: Copenhagen, Denmark, 2016; 77 p.</w:t>
      </w:r>
    </w:p>
    <w:p w14:paraId="43B7A92B" w14:textId="77777777" w:rsidR="00DB5B8A" w:rsidRPr="00041AF3" w:rsidRDefault="00DB5B8A" w:rsidP="00DB5B8A">
      <w:pPr>
        <w:pStyle w:val="Reference"/>
        <w:numPr>
          <w:ilvl w:val="0"/>
          <w:numId w:val="0"/>
        </w:numPr>
        <w:rPr>
          <w:rFonts w:ascii="Arial" w:hAnsi="Arial" w:cs="Arial"/>
          <w:b/>
        </w:rPr>
      </w:pPr>
      <w:r w:rsidRPr="00041AF3">
        <w:rPr>
          <w:rFonts w:ascii="Arial" w:hAnsi="Arial" w:cs="Arial"/>
          <w:b/>
        </w:rPr>
        <w:t>PUIUR (2008). Environmental and Social Management Framework (EMS), Final Report, Ministry of Economic Infrastructure, Côte d’Ivoire, 89 p.</w:t>
      </w:r>
    </w:p>
    <w:p w14:paraId="77E1BE8B" w14:textId="77777777" w:rsidR="00DB5B8A" w:rsidRPr="00F15E46" w:rsidRDefault="00DB5B8A" w:rsidP="00DB5B8A">
      <w:pPr>
        <w:pStyle w:val="Reference"/>
        <w:numPr>
          <w:ilvl w:val="0"/>
          <w:numId w:val="0"/>
        </w:numPr>
        <w:rPr>
          <w:rFonts w:ascii="Arial" w:hAnsi="Arial" w:cs="Arial"/>
          <w:b/>
        </w:rPr>
      </w:pPr>
      <w:r w:rsidRPr="00041AF3">
        <w:rPr>
          <w:rFonts w:ascii="Arial" w:hAnsi="Arial" w:cs="Arial"/>
          <w:b/>
        </w:rPr>
        <w:t xml:space="preserve">RGPH (General Census of Population and Housing) (2021). </w:t>
      </w:r>
      <w:r w:rsidRPr="00F15E46">
        <w:rPr>
          <w:rFonts w:ascii="Arial" w:hAnsi="Arial" w:cs="Arial"/>
          <w:b/>
        </w:rPr>
        <w:t>Abidjan, Ivory Coast, 2021, 37 p.</w:t>
      </w:r>
    </w:p>
    <w:p w14:paraId="2A57D83A" w14:textId="77777777" w:rsidR="00DB5B8A" w:rsidRPr="00041AF3" w:rsidRDefault="00DB5B8A" w:rsidP="00DB5B8A">
      <w:pPr>
        <w:pStyle w:val="Reference"/>
        <w:numPr>
          <w:ilvl w:val="0"/>
          <w:numId w:val="0"/>
        </w:numPr>
        <w:rPr>
          <w:rFonts w:ascii="Arial" w:hAnsi="Arial" w:cs="Arial"/>
          <w:b/>
        </w:rPr>
      </w:pPr>
      <w:proofErr w:type="spellStart"/>
      <w:proofErr w:type="gramStart"/>
      <w:r w:rsidRPr="00041AF3">
        <w:rPr>
          <w:rFonts w:ascii="Arial" w:hAnsi="Arial" w:cs="Arial"/>
          <w:b/>
        </w:rPr>
        <w:lastRenderedPageBreak/>
        <w:t>Roesel</w:t>
      </w:r>
      <w:proofErr w:type="spellEnd"/>
      <w:r w:rsidRPr="00041AF3">
        <w:rPr>
          <w:rFonts w:ascii="Arial" w:hAnsi="Arial" w:cs="Arial"/>
          <w:b/>
        </w:rPr>
        <w:t xml:space="preserve"> ,</w:t>
      </w:r>
      <w:proofErr w:type="gramEnd"/>
      <w:r w:rsidRPr="00041AF3">
        <w:rPr>
          <w:rFonts w:ascii="Arial" w:hAnsi="Arial" w:cs="Arial"/>
          <w:b/>
        </w:rPr>
        <w:t xml:space="preserve"> K. &amp; Grace , D. (2016). Food sanitary and informal markets: products of animal origin in sub-Saharan Africa. Nairobi, Kenya: International Livestock Research Institute, 217p.</w:t>
      </w:r>
    </w:p>
    <w:p w14:paraId="070EFB1F" w14:textId="77777777" w:rsidR="00DB5B8A" w:rsidRPr="00041AF3" w:rsidRDefault="00DB5B8A" w:rsidP="00DB5B8A">
      <w:pPr>
        <w:pStyle w:val="Reference"/>
        <w:numPr>
          <w:ilvl w:val="0"/>
          <w:numId w:val="0"/>
        </w:numPr>
        <w:rPr>
          <w:rFonts w:ascii="Arial" w:hAnsi="Arial" w:cs="Arial"/>
          <w:b/>
        </w:rPr>
      </w:pPr>
      <w:proofErr w:type="spellStart"/>
      <w:proofErr w:type="gramStart"/>
      <w:r w:rsidRPr="00041AF3">
        <w:rPr>
          <w:rFonts w:ascii="Arial" w:hAnsi="Arial" w:cs="Arial"/>
          <w:b/>
        </w:rPr>
        <w:t>Sampat</w:t>
      </w:r>
      <w:proofErr w:type="spellEnd"/>
      <w:r w:rsidRPr="00041AF3">
        <w:rPr>
          <w:rFonts w:ascii="Arial" w:hAnsi="Arial" w:cs="Arial"/>
          <w:b/>
        </w:rPr>
        <w:t xml:space="preserve"> ,</w:t>
      </w:r>
      <w:proofErr w:type="gramEnd"/>
      <w:r w:rsidRPr="00041AF3">
        <w:rPr>
          <w:rFonts w:ascii="Arial" w:hAnsi="Arial" w:cs="Arial"/>
          <w:b/>
        </w:rPr>
        <w:t xml:space="preserve"> A. M. , Ruiz-Market , G. &amp; Zavala , V. M. (2018). Economic and Environmental Analysis for Advancing Sustainable Management of Livestock Waste: A Wisconsin Case Study. ACS Sustain. Chem. Eng., 6, 5, 6018–6031. https://doi.org/10.1021/</w:t>
      </w:r>
      <w:proofErr w:type="gramStart"/>
      <w:r w:rsidRPr="00041AF3">
        <w:rPr>
          <w:rFonts w:ascii="Arial" w:hAnsi="Arial" w:cs="Arial"/>
          <w:b/>
        </w:rPr>
        <w:t>acssuschemeng.7b04657 .</w:t>
      </w:r>
      <w:proofErr w:type="gramEnd"/>
    </w:p>
    <w:p w14:paraId="64C483C4" w14:textId="77777777" w:rsidR="00DB5B8A" w:rsidRPr="00041AF3" w:rsidRDefault="00DB5B8A" w:rsidP="00DB5B8A">
      <w:pPr>
        <w:pStyle w:val="Reference"/>
        <w:numPr>
          <w:ilvl w:val="0"/>
          <w:numId w:val="0"/>
        </w:numPr>
        <w:rPr>
          <w:rFonts w:ascii="Arial" w:hAnsi="Arial" w:cs="Arial"/>
          <w:b/>
        </w:rPr>
      </w:pPr>
      <w:r w:rsidRPr="00041AF3">
        <w:rPr>
          <w:rFonts w:ascii="Arial" w:hAnsi="Arial" w:cs="Arial"/>
          <w:b/>
        </w:rPr>
        <w:t xml:space="preserve">Meat A. (1995). Contribution to hygienic mastery of traditional slaughterhouses in Côte d’Ivoire. Doctoral Thesis, Faculty of Medicine, Pharmacy and </w:t>
      </w:r>
      <w:proofErr w:type="spellStart"/>
      <w:r w:rsidRPr="00041AF3">
        <w:rPr>
          <w:rFonts w:ascii="Arial" w:hAnsi="Arial" w:cs="Arial"/>
          <w:b/>
        </w:rPr>
        <w:t>Dentostomatology</w:t>
      </w:r>
      <w:proofErr w:type="spellEnd"/>
      <w:r w:rsidRPr="00041AF3">
        <w:rPr>
          <w:rFonts w:ascii="Arial" w:hAnsi="Arial" w:cs="Arial"/>
          <w:b/>
        </w:rPr>
        <w:t xml:space="preserve">, University </w:t>
      </w:r>
      <w:proofErr w:type="spellStart"/>
      <w:r w:rsidRPr="00041AF3">
        <w:rPr>
          <w:rFonts w:ascii="Arial" w:hAnsi="Arial" w:cs="Arial"/>
          <w:b/>
        </w:rPr>
        <w:t>Cheick</w:t>
      </w:r>
      <w:proofErr w:type="spellEnd"/>
      <w:r w:rsidRPr="00041AF3">
        <w:rPr>
          <w:rFonts w:ascii="Arial" w:hAnsi="Arial" w:cs="Arial"/>
          <w:b/>
        </w:rPr>
        <w:t xml:space="preserve"> Anta DIOP, (Dakar, Senegal), 184 p.</w:t>
      </w:r>
    </w:p>
    <w:p w14:paraId="34121E9D" w14:textId="7D7FC473" w:rsidR="00B01FCD" w:rsidRPr="00FB3A86" w:rsidRDefault="00DB5B8A" w:rsidP="00DB5B8A">
      <w:pPr>
        <w:pStyle w:val="Reference"/>
        <w:numPr>
          <w:ilvl w:val="0"/>
          <w:numId w:val="0"/>
        </w:numPr>
        <w:spacing w:line="240" w:lineRule="auto"/>
        <w:rPr>
          <w:rFonts w:ascii="Arial" w:hAnsi="Arial" w:cs="Arial"/>
        </w:rPr>
      </w:pPr>
      <w:proofErr w:type="spellStart"/>
      <w:r w:rsidRPr="00F15E46">
        <w:rPr>
          <w:rFonts w:ascii="Arial" w:hAnsi="Arial" w:cs="Arial"/>
          <w:b/>
        </w:rPr>
        <w:t>Teo</w:t>
      </w:r>
      <w:proofErr w:type="spellEnd"/>
      <w:r w:rsidRPr="00F15E46">
        <w:rPr>
          <w:rFonts w:ascii="Arial" w:hAnsi="Arial" w:cs="Arial"/>
          <w:b/>
        </w:rPr>
        <w:t xml:space="preserve"> , C. J. , </w:t>
      </w:r>
      <w:proofErr w:type="spellStart"/>
      <w:r w:rsidRPr="00F15E46">
        <w:rPr>
          <w:rFonts w:ascii="Arial" w:hAnsi="Arial" w:cs="Arial"/>
          <w:b/>
        </w:rPr>
        <w:t>Karkou</w:t>
      </w:r>
      <w:proofErr w:type="spellEnd"/>
      <w:r w:rsidRPr="00F15E46">
        <w:rPr>
          <w:rFonts w:ascii="Arial" w:hAnsi="Arial" w:cs="Arial"/>
          <w:b/>
        </w:rPr>
        <w:t xml:space="preserve"> , E. , </w:t>
      </w:r>
      <w:proofErr w:type="spellStart"/>
      <w:r w:rsidRPr="00F15E46">
        <w:rPr>
          <w:rFonts w:ascii="Arial" w:hAnsi="Arial" w:cs="Arial"/>
          <w:b/>
        </w:rPr>
        <w:t>Vlad</w:t>
      </w:r>
      <w:proofErr w:type="spellEnd"/>
      <w:r w:rsidRPr="00F15E46">
        <w:rPr>
          <w:rFonts w:ascii="Arial" w:hAnsi="Arial" w:cs="Arial"/>
          <w:b/>
        </w:rPr>
        <w:t xml:space="preserve"> , O. , </w:t>
      </w:r>
      <w:proofErr w:type="spellStart"/>
      <w:r w:rsidRPr="00F15E46">
        <w:rPr>
          <w:rFonts w:ascii="Arial" w:hAnsi="Arial" w:cs="Arial"/>
          <w:b/>
        </w:rPr>
        <w:t>Vyrkou</w:t>
      </w:r>
      <w:proofErr w:type="spellEnd"/>
      <w:r w:rsidRPr="00F15E46">
        <w:rPr>
          <w:rFonts w:ascii="Arial" w:hAnsi="Arial" w:cs="Arial"/>
          <w:b/>
        </w:rPr>
        <w:t xml:space="preserve"> , A. , </w:t>
      </w:r>
      <w:proofErr w:type="spellStart"/>
      <w:r w:rsidRPr="00F15E46">
        <w:rPr>
          <w:rFonts w:ascii="Arial" w:hAnsi="Arial" w:cs="Arial"/>
          <w:b/>
        </w:rPr>
        <w:t>Savvakis</w:t>
      </w:r>
      <w:proofErr w:type="spellEnd"/>
      <w:r w:rsidRPr="00F15E46">
        <w:rPr>
          <w:rFonts w:ascii="Arial" w:hAnsi="Arial" w:cs="Arial"/>
          <w:b/>
        </w:rPr>
        <w:t xml:space="preserve"> , N. , </w:t>
      </w:r>
      <w:proofErr w:type="spellStart"/>
      <w:r w:rsidRPr="00F15E46">
        <w:rPr>
          <w:rFonts w:ascii="Arial" w:hAnsi="Arial" w:cs="Arial"/>
          <w:b/>
        </w:rPr>
        <w:t>Arampatzis</w:t>
      </w:r>
      <w:proofErr w:type="spellEnd"/>
      <w:r w:rsidRPr="00F15E46">
        <w:rPr>
          <w:rFonts w:ascii="Arial" w:hAnsi="Arial" w:cs="Arial"/>
          <w:b/>
        </w:rPr>
        <w:t xml:space="preserve"> , G. &amp; Angelis-</w:t>
      </w:r>
      <w:proofErr w:type="spellStart"/>
      <w:r w:rsidRPr="00F15E46">
        <w:rPr>
          <w:rFonts w:ascii="Arial" w:hAnsi="Arial" w:cs="Arial"/>
          <w:b/>
        </w:rPr>
        <w:t>Dimakis</w:t>
      </w:r>
      <w:proofErr w:type="spellEnd"/>
      <w:r w:rsidRPr="00F15E46">
        <w:rPr>
          <w:rFonts w:ascii="Arial" w:hAnsi="Arial" w:cs="Arial"/>
          <w:b/>
        </w:rPr>
        <w:t xml:space="preserve"> , A. (2023). </w:t>
      </w:r>
      <w:r w:rsidRPr="00041AF3">
        <w:rPr>
          <w:rFonts w:ascii="Arial" w:hAnsi="Arial" w:cs="Arial"/>
          <w:b/>
        </w:rPr>
        <w:t>Life cycle environmental impact assessment of slaughterhouse wastewater treatment, Chemical Engineering Research and Design, 200, 550-565, https://doi.org/10.1016/j.cherd.2023.11.016.</w:t>
      </w:r>
      <w:r w:rsidRPr="00DB5B8A">
        <w:t xml:space="preserve"> </w:t>
      </w:r>
      <w:r w:rsidRPr="00041AF3">
        <w:rPr>
          <w:rFonts w:ascii="Arial" w:hAnsi="Arial" w:cs="Arial"/>
          <w:b/>
          <w:lang w:val="es-ES"/>
        </w:rPr>
        <w:t xml:space="preserve">Ward, M. H., Jones, R. R., </w:t>
      </w:r>
      <w:proofErr w:type="spellStart"/>
      <w:r w:rsidRPr="00041AF3">
        <w:rPr>
          <w:rFonts w:ascii="Arial" w:hAnsi="Arial" w:cs="Arial"/>
          <w:b/>
          <w:lang w:val="es-ES"/>
        </w:rPr>
        <w:t>Brender</w:t>
      </w:r>
      <w:proofErr w:type="spellEnd"/>
      <w:r w:rsidRPr="00041AF3">
        <w:rPr>
          <w:rFonts w:ascii="Arial" w:hAnsi="Arial" w:cs="Arial"/>
          <w:b/>
          <w:lang w:val="es-ES"/>
        </w:rPr>
        <w:t xml:space="preserve">, J. D., De </w:t>
      </w:r>
      <w:proofErr w:type="spellStart"/>
      <w:r w:rsidRPr="00041AF3">
        <w:rPr>
          <w:rFonts w:ascii="Arial" w:hAnsi="Arial" w:cs="Arial"/>
          <w:b/>
          <w:lang w:val="es-ES"/>
        </w:rPr>
        <w:t>Kok</w:t>
      </w:r>
      <w:proofErr w:type="spellEnd"/>
      <w:r w:rsidRPr="00041AF3">
        <w:rPr>
          <w:rFonts w:ascii="Arial" w:hAnsi="Arial" w:cs="Arial"/>
          <w:b/>
          <w:lang w:val="es-ES"/>
        </w:rPr>
        <w:t xml:space="preserve">, T. M., </w:t>
      </w:r>
      <w:proofErr w:type="spellStart"/>
      <w:r w:rsidRPr="00041AF3">
        <w:rPr>
          <w:rFonts w:ascii="Arial" w:hAnsi="Arial" w:cs="Arial"/>
          <w:b/>
          <w:lang w:val="es-ES"/>
        </w:rPr>
        <w:t>Weyer</w:t>
      </w:r>
      <w:proofErr w:type="spellEnd"/>
      <w:r w:rsidRPr="00041AF3">
        <w:rPr>
          <w:rFonts w:ascii="Arial" w:hAnsi="Arial" w:cs="Arial"/>
          <w:b/>
          <w:lang w:val="es-ES"/>
        </w:rPr>
        <w:t xml:space="preserve">, P. J., </w:t>
      </w:r>
      <w:proofErr w:type="spellStart"/>
      <w:r w:rsidRPr="00041AF3">
        <w:rPr>
          <w:rFonts w:ascii="Arial" w:hAnsi="Arial" w:cs="Arial"/>
          <w:b/>
          <w:lang w:val="es-ES"/>
        </w:rPr>
        <w:t>Nolan</w:t>
      </w:r>
      <w:proofErr w:type="spellEnd"/>
      <w:r w:rsidRPr="00041AF3">
        <w:rPr>
          <w:rFonts w:ascii="Arial" w:hAnsi="Arial" w:cs="Arial"/>
          <w:b/>
          <w:lang w:val="es-ES"/>
        </w:rPr>
        <w:t xml:space="preserve">, B. T., Villanueva, C. M. &amp; Van Breda, S. G. (2018). </w:t>
      </w:r>
      <w:r w:rsidRPr="00041AF3">
        <w:rPr>
          <w:rFonts w:ascii="Arial" w:hAnsi="Arial" w:cs="Arial"/>
          <w:b/>
        </w:rPr>
        <w:t xml:space="preserve">Drinking Water Nitrate and Human Health: An Updated Review. </w:t>
      </w:r>
      <w:proofErr w:type="spellStart"/>
      <w:r w:rsidRPr="00041AF3">
        <w:rPr>
          <w:rFonts w:ascii="Arial" w:hAnsi="Arial" w:cs="Arial"/>
          <w:b/>
        </w:rPr>
        <w:t>Int</w:t>
      </w:r>
      <w:proofErr w:type="spellEnd"/>
      <w:r w:rsidRPr="00041AF3">
        <w:rPr>
          <w:rFonts w:ascii="Arial" w:hAnsi="Arial" w:cs="Arial"/>
          <w:b/>
        </w:rPr>
        <w:t xml:space="preserve"> J Environ Res Public Health. 2018 Jul 23</w:t>
      </w:r>
      <w:proofErr w:type="gramStart"/>
      <w:r w:rsidRPr="00041AF3">
        <w:rPr>
          <w:rFonts w:ascii="Arial" w:hAnsi="Arial" w:cs="Arial"/>
          <w:b/>
        </w:rPr>
        <w:t>;15</w:t>
      </w:r>
      <w:proofErr w:type="gramEnd"/>
      <w:r w:rsidRPr="00041AF3">
        <w:rPr>
          <w:rFonts w:ascii="Arial" w:hAnsi="Arial" w:cs="Arial"/>
          <w:b/>
        </w:rPr>
        <w:t>(7):1557. https://doi.org/10.3390/ijerph15071557.</w:t>
      </w:r>
    </w:p>
    <w:p w14:paraId="27F2515B" w14:textId="77777777" w:rsidR="004D4277" w:rsidRDefault="00B01FCD" w:rsidP="00441B6F">
      <w:pPr>
        <w:pStyle w:val="Appendix"/>
        <w:spacing w:after="0"/>
        <w:jc w:val="both"/>
        <w:rPr>
          <w:rFonts w:ascii="Arial" w:hAnsi="Arial" w:cs="Arial"/>
        </w:rPr>
      </w:pPr>
      <w:r w:rsidRPr="00FB3A86">
        <w:rPr>
          <w:rFonts w:ascii="Arial" w:hAnsi="Arial" w:cs="Arial"/>
        </w:rPr>
        <w:lastRenderedPageBreak/>
        <w:t>APPENDIX</w:t>
      </w:r>
    </w:p>
    <w:p w14:paraId="1627CB54" w14:textId="77777777" w:rsidR="00422CCD" w:rsidRPr="00422CCD" w:rsidRDefault="00422CCD" w:rsidP="00422CCD">
      <w:pPr>
        <w:pStyle w:val="Appendix"/>
        <w:rPr>
          <w:rFonts w:ascii="Arial" w:hAnsi="Arial" w:cs="Arial"/>
        </w:rPr>
      </w:pPr>
    </w:p>
    <w:p w14:paraId="0FB022FF" w14:textId="77777777" w:rsidR="00422CCD" w:rsidRPr="00422CCD" w:rsidRDefault="00422CCD" w:rsidP="0043225B">
      <w:pPr>
        <w:pStyle w:val="Appendix"/>
        <w:spacing w:after="0"/>
        <w:jc w:val="both"/>
        <w:rPr>
          <w:rFonts w:ascii="Arial" w:hAnsi="Arial" w:cs="Arial"/>
        </w:rPr>
      </w:pPr>
      <w:r w:rsidRPr="00422CCD">
        <w:rPr>
          <w:rFonts w:ascii="Arial" w:hAnsi="Arial" w:cs="Arial"/>
          <w:bCs/>
        </w:rPr>
        <w:t>Figure A1 |</w:t>
      </w:r>
      <w:r w:rsidRPr="00422CCD">
        <w:rPr>
          <w:rFonts w:ascii="Arial" w:hAnsi="Arial" w:cs="Arial"/>
        </w:rPr>
        <w:t xml:space="preserve"> Views of the livestock pens in the slaughterhouse areas of the cities of Daloa (a) and Man (b)</w:t>
      </w:r>
    </w:p>
    <w:p w14:paraId="733B3D11" w14:textId="77777777" w:rsidR="00422CCD" w:rsidRPr="00422CCD" w:rsidRDefault="00422CCD" w:rsidP="00422CCD">
      <w:pPr>
        <w:pStyle w:val="Appendix"/>
        <w:jc w:val="both"/>
        <w:rPr>
          <w:rFonts w:ascii="Arial" w:hAnsi="Arial" w:cs="Arial"/>
        </w:rPr>
      </w:pPr>
      <w:r w:rsidRPr="00422CCD">
        <w:rPr>
          <w:rFonts w:ascii="Arial" w:hAnsi="Arial" w:cs="Arial"/>
          <w:noProof/>
        </w:rPr>
        <mc:AlternateContent>
          <mc:Choice Requires="wps">
            <w:drawing>
              <wp:anchor distT="0" distB="0" distL="114300" distR="114300" simplePos="0" relativeHeight="251676672" behindDoc="0" locked="0" layoutInCell="1" allowOverlap="1" wp14:anchorId="53349BA9" wp14:editId="24449796">
                <wp:simplePos x="0" y="0"/>
                <wp:positionH relativeFrom="column">
                  <wp:posOffset>95250</wp:posOffset>
                </wp:positionH>
                <wp:positionV relativeFrom="paragraph">
                  <wp:posOffset>10160</wp:posOffset>
                </wp:positionV>
                <wp:extent cx="413385" cy="287020"/>
                <wp:effectExtent l="0" t="0" r="5715" b="0"/>
                <wp:wrapNone/>
                <wp:docPr id="51" name="Zone de texte 51"/>
                <wp:cNvGraphicFramePr/>
                <a:graphic xmlns:a="http://schemas.openxmlformats.org/drawingml/2006/main">
                  <a:graphicData uri="http://schemas.microsoft.com/office/word/2010/wordprocessingShape">
                    <wps:wsp>
                      <wps:cNvSpPr txBox="1"/>
                      <wps:spPr>
                        <a:xfrm>
                          <a:off x="0" y="0"/>
                          <a:ext cx="413385" cy="2870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6750E20" w14:textId="77777777" w:rsidR="002C4287" w:rsidRPr="00F03850" w:rsidRDefault="002C4287" w:rsidP="00422CCD">
                            <w:pPr>
                              <w:rPr>
                                <w:rFonts w:ascii="Arial" w:hAnsi="Arial" w:cs="Arial"/>
                                <w:sz w:val="24"/>
                              </w:rPr>
                            </w:pPr>
                            <w:r w:rsidRPr="00F03850">
                              <w:rPr>
                                <w:rFonts w:ascii="Arial" w:hAnsi="Arial" w:cs="Arial"/>
                                <w:sz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349BA9" id="Zone de texte 51" o:spid="_x0000_s1038" type="#_x0000_t202" style="position:absolute;left:0;text-align:left;margin-left:7.5pt;margin-top:.8pt;width:32.55pt;height:22.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" fillcolor="white [3201]" stroked="f" strokeweight=".5pt">
                <v:textbox>
                  <w:txbxContent>
                    <w:p w14:paraId="76750E20" w14:textId="77777777" w:rsidR="002C4287" w:rsidRPr="00F03850" w:rsidRDefault="002C4287" w:rsidP="00422CCD">
                      <w:pPr>
                        <w:rPr>
                          <w:rFonts w:ascii="Arial" w:hAnsi="Arial" w:cs="Arial"/>
                          <w:sz w:val="24"/>
                        </w:rPr>
                      </w:pPr>
                      <w:r w:rsidRPr="00F03850">
                        <w:rPr>
                          <w:rFonts w:ascii="Arial" w:hAnsi="Arial" w:cs="Arial"/>
                          <w:sz w:val="24"/>
                        </w:rPr>
                        <w:t>(a)</w:t>
                      </w:r>
                    </w:p>
                  </w:txbxContent>
                </v:textbox>
              </v:shape>
            </w:pict>
          </mc:Fallback>
        </mc:AlternateContent>
      </w:r>
      <w:r w:rsidRPr="00422CCD">
        <w:rPr>
          <w:rFonts w:ascii="Arial" w:hAnsi="Arial" w:cs="Arial"/>
          <w:noProof/>
        </w:rPr>
        <mc:AlternateContent>
          <mc:Choice Requires="wps">
            <w:drawing>
              <wp:anchor distT="0" distB="0" distL="114300" distR="114300" simplePos="0" relativeHeight="251681792" behindDoc="0" locked="0" layoutInCell="1" allowOverlap="1" wp14:anchorId="76780C43" wp14:editId="767B5E13">
                <wp:simplePos x="0" y="0"/>
                <wp:positionH relativeFrom="column">
                  <wp:posOffset>3000185</wp:posOffset>
                </wp:positionH>
                <wp:positionV relativeFrom="paragraph">
                  <wp:posOffset>10160</wp:posOffset>
                </wp:positionV>
                <wp:extent cx="414655" cy="287020"/>
                <wp:effectExtent l="0" t="0" r="4445" b="0"/>
                <wp:wrapNone/>
                <wp:docPr id="52" name="Zone de texte 52"/>
                <wp:cNvGraphicFramePr/>
                <a:graphic xmlns:a="http://schemas.openxmlformats.org/drawingml/2006/main">
                  <a:graphicData uri="http://schemas.microsoft.com/office/word/2010/wordprocessingShape">
                    <wps:wsp>
                      <wps:cNvSpPr txBox="1"/>
                      <wps:spPr>
                        <a:xfrm>
                          <a:off x="0" y="0"/>
                          <a:ext cx="414655" cy="2870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3231DD9" w14:textId="77777777" w:rsidR="002C4287" w:rsidRPr="00F03850" w:rsidRDefault="002C4287" w:rsidP="00422CCD">
                            <w:pPr>
                              <w:rPr>
                                <w:rFonts w:ascii="Arial" w:hAnsi="Arial" w:cs="Arial"/>
                                <w:sz w:val="24"/>
                              </w:rPr>
                            </w:pPr>
                            <w:r w:rsidRPr="00F03850">
                              <w:rPr>
                                <w:rFonts w:ascii="Arial" w:hAnsi="Arial" w:cs="Arial"/>
                                <w:sz w:val="2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780C43" id="Zone de texte 52" o:spid="_x0000_s1039" type="#_x0000_t202" style="position:absolute;left:0;text-align:left;margin-left:236.25pt;margin-top:.8pt;width:32.65pt;height:22.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" fillcolor="white [3201]" stroked="f" strokeweight=".5pt">
                <v:textbox>
                  <w:txbxContent>
                    <w:p w14:paraId="73231DD9" w14:textId="77777777" w:rsidR="002C4287" w:rsidRPr="00F03850" w:rsidRDefault="002C4287" w:rsidP="00422CCD">
                      <w:pPr>
                        <w:rPr>
                          <w:rFonts w:ascii="Arial" w:hAnsi="Arial" w:cs="Arial"/>
                          <w:sz w:val="24"/>
                        </w:rPr>
                      </w:pPr>
                      <w:r w:rsidRPr="00F03850">
                        <w:rPr>
                          <w:rFonts w:ascii="Arial" w:hAnsi="Arial" w:cs="Arial"/>
                          <w:sz w:val="24"/>
                        </w:rPr>
                        <w:t>(b)</w:t>
                      </w:r>
                    </w:p>
                  </w:txbxContent>
                </v:textbox>
              </v:shape>
            </w:pict>
          </mc:Fallback>
        </mc:AlternateContent>
      </w:r>
      <w:r w:rsidRPr="00422CCD">
        <w:rPr>
          <w:rFonts w:ascii="Arial" w:hAnsi="Arial" w:cs="Arial"/>
          <w:noProof/>
        </w:rPr>
        <w:drawing>
          <wp:inline distT="0" distB="0" distL="0" distR="0" wp14:anchorId="75D4E2EE" wp14:editId="0312B130">
            <wp:extent cx="2585709" cy="1944000"/>
            <wp:effectExtent l="0" t="0" r="5715" b="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585709" cy="1944000"/>
                    </a:xfrm>
                    <a:prstGeom prst="rect">
                      <a:avLst/>
                    </a:prstGeom>
                    <a:noFill/>
                    <a:ln>
                      <a:noFill/>
                    </a:ln>
                  </pic:spPr>
                </pic:pic>
              </a:graphicData>
            </a:graphic>
          </wp:inline>
        </w:drawing>
      </w:r>
      <w:r w:rsidRPr="00422CCD">
        <w:rPr>
          <w:rFonts w:ascii="Arial" w:hAnsi="Arial" w:cs="Arial"/>
        </w:rPr>
        <w:t xml:space="preserve"> </w:t>
      </w:r>
      <w:r w:rsidRPr="00422CCD">
        <w:rPr>
          <w:rFonts w:ascii="Arial" w:hAnsi="Arial" w:cs="Arial"/>
          <w:noProof/>
        </w:rPr>
        <w:drawing>
          <wp:inline distT="0" distB="0" distL="0" distR="0" wp14:anchorId="7F242120" wp14:editId="2817CCA7">
            <wp:extent cx="2585709" cy="1944000"/>
            <wp:effectExtent l="0" t="0" r="5715" b="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585709" cy="1944000"/>
                    </a:xfrm>
                    <a:prstGeom prst="rect">
                      <a:avLst/>
                    </a:prstGeom>
                    <a:noFill/>
                    <a:ln>
                      <a:noFill/>
                    </a:ln>
                  </pic:spPr>
                </pic:pic>
              </a:graphicData>
            </a:graphic>
          </wp:inline>
        </w:drawing>
      </w:r>
    </w:p>
    <w:p w14:paraId="42A2AA5D" w14:textId="77777777" w:rsidR="00422CCD" w:rsidRPr="00422CCD" w:rsidRDefault="00422CCD" w:rsidP="00422CCD">
      <w:pPr>
        <w:pStyle w:val="Appendix"/>
        <w:spacing w:after="0"/>
        <w:jc w:val="both"/>
        <w:rPr>
          <w:rFonts w:ascii="Arial" w:hAnsi="Arial" w:cs="Arial"/>
        </w:rPr>
      </w:pPr>
      <w:r w:rsidRPr="00422CCD">
        <w:rPr>
          <w:rFonts w:ascii="Arial" w:hAnsi="Arial" w:cs="Arial"/>
          <w:bCs/>
        </w:rPr>
        <w:t>Figure A2 |</w:t>
      </w:r>
      <w:r w:rsidRPr="00422CCD">
        <w:rPr>
          <w:rFonts w:ascii="Arial" w:hAnsi="Arial" w:cs="Arial"/>
        </w:rPr>
        <w:t xml:space="preserve"> Views of the holding pens in the Daloa (a) and Man (b) slaughterhouse areas</w:t>
      </w:r>
    </w:p>
    <w:p w14:paraId="756E8EEB" w14:textId="77777777" w:rsidR="00422CCD" w:rsidRPr="00422CCD" w:rsidRDefault="00422CCD" w:rsidP="00422CCD">
      <w:pPr>
        <w:pStyle w:val="Appendix"/>
        <w:jc w:val="both"/>
        <w:rPr>
          <w:rFonts w:ascii="Arial" w:hAnsi="Arial" w:cs="Arial"/>
        </w:rPr>
      </w:pPr>
      <w:r w:rsidRPr="00422CCD">
        <w:rPr>
          <w:rFonts w:ascii="Arial" w:hAnsi="Arial" w:cs="Arial"/>
          <w:noProof/>
        </w:rPr>
        <mc:AlternateContent>
          <mc:Choice Requires="wps">
            <w:drawing>
              <wp:anchor distT="0" distB="0" distL="114300" distR="114300" simplePos="0" relativeHeight="251677696" behindDoc="0" locked="0" layoutInCell="1" allowOverlap="1" wp14:anchorId="3412EF2C" wp14:editId="556E2FEB">
                <wp:simplePos x="0" y="0"/>
                <wp:positionH relativeFrom="column">
                  <wp:posOffset>82995</wp:posOffset>
                </wp:positionH>
                <wp:positionV relativeFrom="paragraph">
                  <wp:posOffset>4445</wp:posOffset>
                </wp:positionV>
                <wp:extent cx="413385" cy="287020"/>
                <wp:effectExtent l="0" t="0" r="5715" b="0"/>
                <wp:wrapNone/>
                <wp:docPr id="53" name="Zone de texte 53"/>
                <wp:cNvGraphicFramePr/>
                <a:graphic xmlns:a="http://schemas.openxmlformats.org/drawingml/2006/main">
                  <a:graphicData uri="http://schemas.microsoft.com/office/word/2010/wordprocessingShape">
                    <wps:wsp>
                      <wps:cNvSpPr txBox="1"/>
                      <wps:spPr>
                        <a:xfrm>
                          <a:off x="0" y="0"/>
                          <a:ext cx="413385" cy="2870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FB83ED1" w14:textId="77777777" w:rsidR="002C4287" w:rsidRPr="00F03850" w:rsidRDefault="002C4287" w:rsidP="00422CCD">
                            <w:pPr>
                              <w:rPr>
                                <w:rFonts w:ascii="Arial" w:hAnsi="Arial" w:cs="Arial"/>
                                <w:sz w:val="24"/>
                              </w:rPr>
                            </w:pPr>
                            <w:r w:rsidRPr="00F03850">
                              <w:rPr>
                                <w:rFonts w:ascii="Arial" w:hAnsi="Arial" w:cs="Arial"/>
                                <w:sz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12EF2C" id="Zone de texte 53" o:spid="_x0000_s1040" type="#_x0000_t202" style="position:absolute;left:0;text-align:left;margin-left:6.55pt;margin-top:.35pt;width:32.55pt;height:22.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" fillcolor="white [3201]" stroked="f" strokeweight=".5pt">
                <v:textbox>
                  <w:txbxContent>
                    <w:p w14:paraId="2FB83ED1" w14:textId="77777777" w:rsidR="002C4287" w:rsidRPr="00F03850" w:rsidRDefault="002C4287" w:rsidP="00422CCD">
                      <w:pPr>
                        <w:rPr>
                          <w:rFonts w:ascii="Arial" w:hAnsi="Arial" w:cs="Arial"/>
                          <w:sz w:val="24"/>
                        </w:rPr>
                      </w:pPr>
                      <w:r w:rsidRPr="00F03850">
                        <w:rPr>
                          <w:rFonts w:ascii="Arial" w:hAnsi="Arial" w:cs="Arial"/>
                          <w:sz w:val="24"/>
                        </w:rPr>
                        <w:t>(a)</w:t>
                      </w:r>
                    </w:p>
                  </w:txbxContent>
                </v:textbox>
              </v:shape>
            </w:pict>
          </mc:Fallback>
        </mc:AlternateContent>
      </w:r>
      <w:r w:rsidRPr="00422CCD">
        <w:rPr>
          <w:rFonts w:ascii="Arial" w:hAnsi="Arial" w:cs="Arial"/>
          <w:noProof/>
        </w:rPr>
        <mc:AlternateContent>
          <mc:Choice Requires="wps">
            <w:drawing>
              <wp:anchor distT="0" distB="0" distL="114300" distR="114300" simplePos="0" relativeHeight="251680768" behindDoc="0" locked="0" layoutInCell="1" allowOverlap="1" wp14:anchorId="7F312867" wp14:editId="1BE7F60D">
                <wp:simplePos x="0" y="0"/>
                <wp:positionH relativeFrom="column">
                  <wp:posOffset>3000185</wp:posOffset>
                </wp:positionH>
                <wp:positionV relativeFrom="paragraph">
                  <wp:posOffset>4445</wp:posOffset>
                </wp:positionV>
                <wp:extent cx="414655" cy="287020"/>
                <wp:effectExtent l="0" t="0" r="4445" b="0"/>
                <wp:wrapNone/>
                <wp:docPr id="54" name="Zone de texte 54"/>
                <wp:cNvGraphicFramePr/>
                <a:graphic xmlns:a="http://schemas.openxmlformats.org/drawingml/2006/main">
                  <a:graphicData uri="http://schemas.microsoft.com/office/word/2010/wordprocessingShape">
                    <wps:wsp>
                      <wps:cNvSpPr txBox="1"/>
                      <wps:spPr>
                        <a:xfrm>
                          <a:off x="0" y="0"/>
                          <a:ext cx="414655" cy="2870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6E42AF0" w14:textId="77777777" w:rsidR="002C4287" w:rsidRPr="00F03850" w:rsidRDefault="002C4287" w:rsidP="00422CCD">
                            <w:pPr>
                              <w:rPr>
                                <w:rFonts w:ascii="Arial" w:hAnsi="Arial" w:cs="Arial"/>
                                <w:sz w:val="24"/>
                              </w:rPr>
                            </w:pPr>
                            <w:r w:rsidRPr="00F03850">
                              <w:rPr>
                                <w:rFonts w:ascii="Arial" w:hAnsi="Arial" w:cs="Arial"/>
                                <w:sz w:val="2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312867" id="Zone de texte 54" o:spid="_x0000_s1041" type="#_x0000_t202" style="position:absolute;left:0;text-align:left;margin-left:236.25pt;margin-top:.35pt;width:32.65pt;height:22.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" fillcolor="white [3201]" stroked="f" strokeweight=".5pt">
                <v:textbox>
                  <w:txbxContent>
                    <w:p w14:paraId="46E42AF0" w14:textId="77777777" w:rsidR="002C4287" w:rsidRPr="00F03850" w:rsidRDefault="002C4287" w:rsidP="00422CCD">
                      <w:pPr>
                        <w:rPr>
                          <w:rFonts w:ascii="Arial" w:hAnsi="Arial" w:cs="Arial"/>
                          <w:sz w:val="24"/>
                        </w:rPr>
                      </w:pPr>
                      <w:r w:rsidRPr="00F03850">
                        <w:rPr>
                          <w:rFonts w:ascii="Arial" w:hAnsi="Arial" w:cs="Arial"/>
                          <w:sz w:val="24"/>
                        </w:rPr>
                        <w:t>(b)</w:t>
                      </w:r>
                    </w:p>
                  </w:txbxContent>
                </v:textbox>
              </v:shape>
            </w:pict>
          </mc:Fallback>
        </mc:AlternateContent>
      </w:r>
      <w:r w:rsidRPr="00422CCD">
        <w:rPr>
          <w:rFonts w:ascii="Arial" w:hAnsi="Arial" w:cs="Arial"/>
          <w:noProof/>
        </w:rPr>
        <w:drawing>
          <wp:inline distT="0" distB="0" distL="0" distR="0" wp14:anchorId="2CD7034D" wp14:editId="4FA66BC0">
            <wp:extent cx="2585709" cy="1944000"/>
            <wp:effectExtent l="0" t="0" r="5715" b="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585709" cy="1944000"/>
                    </a:xfrm>
                    <a:prstGeom prst="rect">
                      <a:avLst/>
                    </a:prstGeom>
                    <a:noFill/>
                    <a:ln>
                      <a:noFill/>
                    </a:ln>
                  </pic:spPr>
                </pic:pic>
              </a:graphicData>
            </a:graphic>
          </wp:inline>
        </w:drawing>
      </w:r>
      <w:r w:rsidRPr="00422CCD">
        <w:rPr>
          <w:rFonts w:ascii="Arial" w:hAnsi="Arial" w:cs="Arial"/>
        </w:rPr>
        <w:t xml:space="preserve"> </w:t>
      </w:r>
      <w:r w:rsidRPr="00422CCD">
        <w:rPr>
          <w:rFonts w:ascii="Arial" w:hAnsi="Arial" w:cs="Arial"/>
          <w:noProof/>
        </w:rPr>
        <w:drawing>
          <wp:inline distT="0" distB="0" distL="0" distR="0" wp14:anchorId="3E80893B" wp14:editId="641D6629">
            <wp:extent cx="2585711" cy="1944000"/>
            <wp:effectExtent l="0" t="0" r="5715" b="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585711" cy="1944000"/>
                    </a:xfrm>
                    <a:prstGeom prst="rect">
                      <a:avLst/>
                    </a:prstGeom>
                    <a:noFill/>
                    <a:ln>
                      <a:noFill/>
                    </a:ln>
                  </pic:spPr>
                </pic:pic>
              </a:graphicData>
            </a:graphic>
          </wp:inline>
        </w:drawing>
      </w:r>
    </w:p>
    <w:p w14:paraId="2D6DC51C" w14:textId="77777777" w:rsidR="00422CCD" w:rsidRPr="00422CCD" w:rsidRDefault="00422CCD" w:rsidP="00422CCD">
      <w:pPr>
        <w:pStyle w:val="Appendix"/>
        <w:spacing w:after="0"/>
        <w:jc w:val="both"/>
        <w:rPr>
          <w:rFonts w:ascii="Arial" w:hAnsi="Arial" w:cs="Arial"/>
        </w:rPr>
      </w:pPr>
      <w:r w:rsidRPr="00422CCD">
        <w:rPr>
          <w:rFonts w:ascii="Arial" w:hAnsi="Arial" w:cs="Arial"/>
          <w:bCs/>
        </w:rPr>
        <w:t>Figure A3 |</w:t>
      </w:r>
      <w:r w:rsidRPr="00422CCD">
        <w:rPr>
          <w:rFonts w:ascii="Arial" w:hAnsi="Arial" w:cs="Arial"/>
        </w:rPr>
        <w:t xml:space="preserve"> Views of washbasins inside the Daloa (a) and Man (b) slaughterhouses</w:t>
      </w:r>
    </w:p>
    <w:p w14:paraId="672F80D6" w14:textId="77777777" w:rsidR="00422CCD" w:rsidRPr="00FB3A86" w:rsidRDefault="00422CCD" w:rsidP="00441B6F">
      <w:pPr>
        <w:pStyle w:val="Appendix"/>
        <w:spacing w:after="0"/>
        <w:jc w:val="both"/>
        <w:rPr>
          <w:rFonts w:ascii="Arial" w:hAnsi="Arial" w:cs="Arial"/>
          <w:b w:val="0"/>
        </w:rPr>
        <w:sectPr w:rsidR="00422CCD" w:rsidRPr="00FB3A86" w:rsidSect="00FF5948">
          <w:headerReference w:type="even" r:id="rId83"/>
          <w:headerReference w:type="default" r:id="rId84"/>
          <w:footerReference w:type="default" r:id="rId85"/>
          <w:headerReference w:type="first" r:id="rId86"/>
          <w:type w:val="continuous"/>
          <w:pgSz w:w="12240" w:h="15840"/>
          <w:pgMar w:top="1440" w:right="2016" w:bottom="2016" w:left="2016" w:header="720" w:footer="1123" w:gutter="0"/>
          <w:cols w:space="720"/>
          <w:docGrid w:linePitch="272"/>
        </w:sectPr>
      </w:pPr>
      <w:r w:rsidRPr="00422CCD">
        <w:rPr>
          <w:rFonts w:ascii="Arial" w:hAnsi="Arial" w:cs="Arial"/>
          <w:noProof/>
        </w:rPr>
        <mc:AlternateContent>
          <mc:Choice Requires="wps">
            <w:drawing>
              <wp:anchor distT="0" distB="0" distL="114300" distR="114300" simplePos="0" relativeHeight="251679744" behindDoc="0" locked="0" layoutInCell="1" allowOverlap="1" wp14:anchorId="56E528E8" wp14:editId="305F2958">
                <wp:simplePos x="0" y="0"/>
                <wp:positionH relativeFrom="column">
                  <wp:posOffset>3009265</wp:posOffset>
                </wp:positionH>
                <wp:positionV relativeFrom="paragraph">
                  <wp:posOffset>15240</wp:posOffset>
                </wp:positionV>
                <wp:extent cx="414655" cy="287020"/>
                <wp:effectExtent l="0" t="0" r="4445" b="0"/>
                <wp:wrapNone/>
                <wp:docPr id="59" name="Zone de texte 59"/>
                <wp:cNvGraphicFramePr/>
                <a:graphic xmlns:a="http://schemas.openxmlformats.org/drawingml/2006/main">
                  <a:graphicData uri="http://schemas.microsoft.com/office/word/2010/wordprocessingShape">
                    <wps:wsp>
                      <wps:cNvSpPr txBox="1"/>
                      <wps:spPr>
                        <a:xfrm>
                          <a:off x="0" y="0"/>
                          <a:ext cx="414655" cy="2870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C082FF3" w14:textId="77777777" w:rsidR="002C4287" w:rsidRPr="00F03850" w:rsidRDefault="002C4287" w:rsidP="00422CCD">
                            <w:pPr>
                              <w:rPr>
                                <w:rFonts w:ascii="Arial" w:hAnsi="Arial" w:cs="Arial"/>
                                <w:sz w:val="24"/>
                              </w:rPr>
                            </w:pPr>
                            <w:r w:rsidRPr="00F03850">
                              <w:rPr>
                                <w:rFonts w:ascii="Arial" w:hAnsi="Arial" w:cs="Arial"/>
                                <w:sz w:val="2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E528E8" id="Zone de texte 59" o:spid="_x0000_s1042" type="#_x0000_t202" style="position:absolute;left:0;text-align:left;margin-left:236.95pt;margin-top:1.2pt;width:32.65pt;height:22.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" fillcolor="white [3201]" stroked="f" strokeweight=".5pt">
                <v:textbox>
                  <w:txbxContent>
                    <w:p w14:paraId="2C082FF3" w14:textId="77777777" w:rsidR="002C4287" w:rsidRPr="00F03850" w:rsidRDefault="002C4287" w:rsidP="00422CCD">
                      <w:pPr>
                        <w:rPr>
                          <w:rFonts w:ascii="Arial" w:hAnsi="Arial" w:cs="Arial"/>
                          <w:sz w:val="24"/>
                        </w:rPr>
                      </w:pPr>
                      <w:r w:rsidRPr="00F03850">
                        <w:rPr>
                          <w:rFonts w:ascii="Arial" w:hAnsi="Arial" w:cs="Arial"/>
                          <w:sz w:val="24"/>
                        </w:rPr>
                        <w:t>(b)</w:t>
                      </w:r>
                    </w:p>
                  </w:txbxContent>
                </v:textbox>
              </v:shape>
            </w:pict>
          </mc:Fallback>
        </mc:AlternateContent>
      </w:r>
      <w:r w:rsidRPr="00422CCD">
        <w:rPr>
          <w:rFonts w:ascii="Arial" w:hAnsi="Arial" w:cs="Arial"/>
          <w:noProof/>
        </w:rPr>
        <mc:AlternateContent>
          <mc:Choice Requires="wps">
            <w:drawing>
              <wp:anchor distT="0" distB="0" distL="114300" distR="114300" simplePos="0" relativeHeight="251678720" behindDoc="0" locked="0" layoutInCell="1" allowOverlap="1" wp14:anchorId="4DC1DF5F" wp14:editId="21A32784">
                <wp:simplePos x="0" y="0"/>
                <wp:positionH relativeFrom="column">
                  <wp:posOffset>85725</wp:posOffset>
                </wp:positionH>
                <wp:positionV relativeFrom="paragraph">
                  <wp:posOffset>15240</wp:posOffset>
                </wp:positionV>
                <wp:extent cx="413385" cy="287020"/>
                <wp:effectExtent l="0" t="0" r="5715" b="0"/>
                <wp:wrapNone/>
                <wp:docPr id="60" name="Zone de texte 60"/>
                <wp:cNvGraphicFramePr/>
                <a:graphic xmlns:a="http://schemas.openxmlformats.org/drawingml/2006/main">
                  <a:graphicData uri="http://schemas.microsoft.com/office/word/2010/wordprocessingShape">
                    <wps:wsp>
                      <wps:cNvSpPr txBox="1"/>
                      <wps:spPr>
                        <a:xfrm>
                          <a:off x="0" y="0"/>
                          <a:ext cx="413385" cy="2870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9A211E7" w14:textId="77777777" w:rsidR="002C4287" w:rsidRPr="00F03850" w:rsidRDefault="002C4287" w:rsidP="00422CCD">
                            <w:pPr>
                              <w:rPr>
                                <w:rFonts w:ascii="Arial" w:hAnsi="Arial" w:cs="Arial"/>
                                <w:sz w:val="24"/>
                              </w:rPr>
                            </w:pPr>
                            <w:r w:rsidRPr="00F03850">
                              <w:rPr>
                                <w:rFonts w:ascii="Arial" w:hAnsi="Arial" w:cs="Arial"/>
                                <w:sz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C1DF5F" id="Zone de texte 60" o:spid="_x0000_s1043" type="#_x0000_t202" style="position:absolute;left:0;text-align:left;margin-left:6.75pt;margin-top:1.2pt;width:32.55pt;height:22.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" fillcolor="white [3201]" stroked="f" strokeweight=".5pt">
                <v:textbox>
                  <w:txbxContent>
                    <w:p w14:paraId="79A211E7" w14:textId="77777777" w:rsidR="002C4287" w:rsidRPr="00F03850" w:rsidRDefault="002C4287" w:rsidP="00422CCD">
                      <w:pPr>
                        <w:rPr>
                          <w:rFonts w:ascii="Arial" w:hAnsi="Arial" w:cs="Arial"/>
                          <w:sz w:val="24"/>
                        </w:rPr>
                      </w:pPr>
                      <w:r w:rsidRPr="00F03850">
                        <w:rPr>
                          <w:rFonts w:ascii="Arial" w:hAnsi="Arial" w:cs="Arial"/>
                          <w:sz w:val="24"/>
                        </w:rPr>
                        <w:t>(a)</w:t>
                      </w:r>
                    </w:p>
                  </w:txbxContent>
                </v:textbox>
              </v:shape>
            </w:pict>
          </mc:Fallback>
        </mc:AlternateContent>
      </w:r>
      <w:r w:rsidRPr="00422CCD">
        <w:rPr>
          <w:rFonts w:ascii="Arial" w:hAnsi="Arial" w:cs="Arial"/>
          <w:noProof/>
        </w:rPr>
        <w:drawing>
          <wp:inline distT="0" distB="0" distL="0" distR="0" wp14:anchorId="0B2FAAEE" wp14:editId="3EBD13E0">
            <wp:extent cx="2585085" cy="1943735"/>
            <wp:effectExtent l="0" t="0" r="5715" b="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585437" cy="1944000"/>
                    </a:xfrm>
                    <a:prstGeom prst="rect">
                      <a:avLst/>
                    </a:prstGeom>
                    <a:noFill/>
                    <a:ln>
                      <a:noFill/>
                    </a:ln>
                  </pic:spPr>
                </pic:pic>
              </a:graphicData>
            </a:graphic>
          </wp:inline>
        </w:drawing>
      </w:r>
      <w:r w:rsidRPr="00422CCD">
        <w:rPr>
          <w:rFonts w:ascii="Arial" w:hAnsi="Arial" w:cs="Arial"/>
          <w:lang w:val="fr-FR"/>
        </w:rPr>
        <w:t xml:space="preserve"> </w:t>
      </w:r>
      <w:r w:rsidRPr="00422CCD">
        <w:rPr>
          <w:rFonts w:ascii="Arial" w:hAnsi="Arial" w:cs="Arial"/>
          <w:noProof/>
        </w:rPr>
        <w:drawing>
          <wp:inline distT="0" distB="0" distL="0" distR="0" wp14:anchorId="76B040AE" wp14:editId="62AE37EA">
            <wp:extent cx="2585709" cy="1944000"/>
            <wp:effectExtent l="0" t="0" r="5715" b="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585709" cy="1944000"/>
                    </a:xfrm>
                    <a:prstGeom prst="rect">
                      <a:avLst/>
                    </a:prstGeom>
                    <a:noFill/>
                    <a:ln>
                      <a:noFill/>
                    </a:ln>
                  </pic:spPr>
                </pic:pic>
              </a:graphicData>
            </a:graphic>
          </wp:inline>
        </w:drawing>
      </w:r>
    </w:p>
    <w:p w14:paraId="246E7E64" w14:textId="77777777" w:rsidR="00B01FCD" w:rsidRPr="00FB3A86" w:rsidRDefault="00B01FCD" w:rsidP="00441B6F">
      <w:pPr>
        <w:pStyle w:val="Appendix"/>
        <w:spacing w:after="0"/>
        <w:jc w:val="both"/>
        <w:rPr>
          <w:rFonts w:ascii="Arial" w:hAnsi="Arial" w:cs="Arial"/>
          <w:b w:val="0"/>
        </w:rPr>
      </w:pPr>
    </w:p>
    <w:sectPr w:rsidR="00B01FCD" w:rsidRPr="00FB3A86" w:rsidSect="00FF5948">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56C378" w14:textId="77777777" w:rsidR="00172CD8" w:rsidRDefault="00172CD8" w:rsidP="00C37E61">
      <w:r>
        <w:separator/>
      </w:r>
    </w:p>
  </w:endnote>
  <w:endnote w:type="continuationSeparator" w:id="0">
    <w:p w14:paraId="638395D0" w14:textId="77777777" w:rsidR="00172CD8" w:rsidRDefault="00172CD8"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Helvetica">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584CDA" w14:textId="77777777" w:rsidR="00FF5948" w:rsidRDefault="00FF5948">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26E38C" w14:textId="77777777" w:rsidR="00FF5948" w:rsidRDefault="00FF5948">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2DEB1B" w14:textId="3C08D41B" w:rsidR="002C4287" w:rsidRPr="00FF5948" w:rsidRDefault="002C4287" w:rsidP="00FF5948">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2AA729" w14:textId="77777777" w:rsidR="002C4287" w:rsidRPr="00C37E61" w:rsidRDefault="002C4287" w:rsidP="00C37E61">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0096E9" w14:textId="77777777" w:rsidR="00172CD8" w:rsidRDefault="00172CD8" w:rsidP="00C37E61">
      <w:r>
        <w:separator/>
      </w:r>
    </w:p>
  </w:footnote>
  <w:footnote w:type="continuationSeparator" w:id="0">
    <w:p w14:paraId="1C16B6A6" w14:textId="77777777" w:rsidR="00172CD8" w:rsidRDefault="00172CD8" w:rsidP="00C37E6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91E7B2" w14:textId="7D9192A3" w:rsidR="00FF5948" w:rsidRDefault="00172CD8">
    <w:pPr>
      <w:pStyle w:val="En-tte"/>
    </w:pPr>
    <w:r>
      <w:rPr>
        <w:noProof/>
      </w:rPr>
      <w:pict w14:anchorId="70FEE48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0719032"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23A574" w14:textId="3DD06767" w:rsidR="00FF5948" w:rsidRDefault="00172CD8">
    <w:pPr>
      <w:pStyle w:val="En-tte"/>
    </w:pPr>
    <w:r>
      <w:rPr>
        <w:noProof/>
      </w:rPr>
      <w:pict w14:anchorId="5C22CAF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0719033"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4E9518" w14:textId="65A8AD79" w:rsidR="002C4287" w:rsidRPr="00296529" w:rsidRDefault="00172CD8" w:rsidP="00296529">
    <w:pPr>
      <w:ind w:left="2160"/>
      <w:jc w:val="center"/>
      <w:rPr>
        <w:rFonts w:ascii="Times New Roman" w:eastAsia="Calibri" w:hAnsi="Times New Roman"/>
        <w:i/>
        <w:sz w:val="18"/>
        <w:szCs w:val="22"/>
      </w:rPr>
    </w:pPr>
    <w:r>
      <w:rPr>
        <w:noProof/>
      </w:rPr>
      <w:pict w14:anchorId="46EBF8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0719031"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58BAA431" w14:textId="77777777" w:rsidR="002C4287" w:rsidRPr="00296529" w:rsidRDefault="002C4287"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0B39C9EA" w14:textId="77777777" w:rsidR="002C4287" w:rsidRPr="00296529" w:rsidRDefault="002C4287" w:rsidP="00296529">
    <w:pPr>
      <w:jc w:val="center"/>
      <w:rPr>
        <w:rFonts w:ascii="Times New Roman" w:eastAsia="Calibri" w:hAnsi="Times New Roman"/>
        <w:i/>
        <w:sz w:val="18"/>
        <w:szCs w:val="22"/>
      </w:rPr>
    </w:pPr>
    <w:r>
      <w:rPr>
        <w:rFonts w:ascii="Times New Roman" w:eastAsia="Calibri" w:hAnsi="Times New Roman"/>
        <w:i/>
        <w:sz w:val="18"/>
        <w:szCs w:val="22"/>
      </w:rPr>
      <w:t>.</w:t>
    </w:r>
  </w:p>
  <w:p w14:paraId="4303CEE1" w14:textId="77777777" w:rsidR="002C4287" w:rsidRPr="00296529" w:rsidRDefault="002C4287"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04246269" w14:textId="77777777" w:rsidR="002C4287" w:rsidRDefault="002C4287"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02E0135D" w14:textId="77777777" w:rsidR="002C4287" w:rsidRDefault="002C4287"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6953999E" w14:textId="77777777" w:rsidR="002C4287" w:rsidRDefault="002C4287">
    <w:pPr>
      <w:pStyle w:val="En-tte"/>
    </w:pPr>
    <w:r>
      <w: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1A16F3" w14:textId="31B001B0" w:rsidR="00FF5948" w:rsidRDefault="00172CD8">
    <w:pPr>
      <w:pStyle w:val="En-tte"/>
    </w:pPr>
    <w:r>
      <w:rPr>
        <w:noProof/>
      </w:rPr>
      <w:pict w14:anchorId="01D3B41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0719035"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5889C7" w14:textId="24DD9D31" w:rsidR="00FF5948" w:rsidRDefault="00172CD8">
    <w:pPr>
      <w:pStyle w:val="En-tte"/>
    </w:pPr>
    <w:r>
      <w:rPr>
        <w:noProof/>
      </w:rPr>
      <w:pict w14:anchorId="143A8A7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0719036"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74E9F1" w14:textId="68148C30" w:rsidR="00FF5948" w:rsidRDefault="00172CD8">
    <w:pPr>
      <w:pStyle w:val="En-tte"/>
    </w:pPr>
    <w:r>
      <w:rPr>
        <w:noProof/>
      </w:rPr>
      <w:pict w14:anchorId="090035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0719034"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FFFFFFFF"/>
    <w:lvl w:ilvl="0">
      <w:numFmt w:val="decimal"/>
      <w:lvlText w:val="*"/>
      <w:lvlJc w:val="left"/>
    </w:lvl>
  </w:abstractNum>
  <w:abstractNum w:abstractNumId="1">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nsid w:val="17B23309"/>
    <w:multiLevelType w:val="hybridMultilevel"/>
    <w:tmpl w:val="3586C488"/>
    <w:lvl w:ilvl="0" w:tplc="B96ACF9C">
      <w:start w:val="3"/>
      <w:numFmt w:val="bullet"/>
      <w:lvlText w:val="-"/>
      <w:lvlJc w:val="left"/>
      <w:pPr>
        <w:ind w:left="1146" w:hanging="360"/>
      </w:pPr>
      <w:rPr>
        <w:rFonts w:ascii="Arial" w:eastAsiaTheme="minorHAnsi" w:hAnsi="Arial" w:cs="Arial" w:hint="default"/>
        <w:b/>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8">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6"/>
  </w:num>
  <w:num w:numId="7">
    <w:abstractNumId w:val="1"/>
  </w:num>
  <w:num w:numId="8">
    <w:abstractNumId w:val="13"/>
  </w:num>
  <w:num w:numId="9">
    <w:abstractNumId w:val="26"/>
  </w:num>
  <w:num w:numId="10">
    <w:abstractNumId w:val="2"/>
  </w:num>
  <w:num w:numId="11">
    <w:abstractNumId w:val="19"/>
  </w:num>
  <w:num w:numId="12">
    <w:abstractNumId w:val="3"/>
  </w:num>
  <w:num w:numId="13">
    <w:abstractNumId w:val="18"/>
  </w:num>
  <w:num w:numId="14">
    <w:abstractNumId w:val="9"/>
  </w:num>
  <w:num w:numId="15">
    <w:abstractNumId w:val="22"/>
  </w:num>
  <w:num w:numId="16">
    <w:abstractNumId w:val="5"/>
  </w:num>
  <w:num w:numId="17">
    <w:abstractNumId w:val="23"/>
  </w:num>
  <w:num w:numId="18">
    <w:abstractNumId w:val="15"/>
  </w:num>
  <w:num w:numId="19">
    <w:abstractNumId w:val="29"/>
  </w:num>
  <w:num w:numId="20">
    <w:abstractNumId w:val="12"/>
  </w:num>
  <w:num w:numId="21">
    <w:abstractNumId w:val="10"/>
  </w:num>
  <w:num w:numId="22">
    <w:abstractNumId w:val="14"/>
  </w:num>
  <w:num w:numId="23">
    <w:abstractNumId w:val="20"/>
  </w:num>
  <w:num w:numId="24">
    <w:abstractNumId w:val="27"/>
  </w:num>
  <w:num w:numId="25">
    <w:abstractNumId w:val="4"/>
  </w:num>
  <w:num w:numId="26">
    <w:abstractNumId w:val="17"/>
  </w:num>
  <w:num w:numId="27">
    <w:abstractNumId w:val="21"/>
  </w:num>
  <w:num w:numId="28">
    <w:abstractNumId w:val="28"/>
  </w:num>
  <w:num w:numId="29">
    <w:abstractNumId w:val="25"/>
  </w:num>
  <w:num w:numId="30">
    <w:abstractNumId w:val="11"/>
  </w:num>
  <w:num w:numId="3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6219"/>
    <w:rsid w:val="00000F8F"/>
    <w:rsid w:val="000062C5"/>
    <w:rsid w:val="000148BE"/>
    <w:rsid w:val="00030174"/>
    <w:rsid w:val="000413F2"/>
    <w:rsid w:val="00041AF3"/>
    <w:rsid w:val="0004579C"/>
    <w:rsid w:val="0005062B"/>
    <w:rsid w:val="000A47FA"/>
    <w:rsid w:val="000A65D3"/>
    <w:rsid w:val="000B1E33"/>
    <w:rsid w:val="000B75C4"/>
    <w:rsid w:val="000D689F"/>
    <w:rsid w:val="000E2693"/>
    <w:rsid w:val="000E26F4"/>
    <w:rsid w:val="000E7B7B"/>
    <w:rsid w:val="000E7D62"/>
    <w:rsid w:val="00103357"/>
    <w:rsid w:val="00106A9D"/>
    <w:rsid w:val="00123C9F"/>
    <w:rsid w:val="00126190"/>
    <w:rsid w:val="00130F17"/>
    <w:rsid w:val="001320BF"/>
    <w:rsid w:val="00150C3F"/>
    <w:rsid w:val="00156883"/>
    <w:rsid w:val="00163BC4"/>
    <w:rsid w:val="00172CD8"/>
    <w:rsid w:val="00183D22"/>
    <w:rsid w:val="00191062"/>
    <w:rsid w:val="00192B72"/>
    <w:rsid w:val="001A29D8"/>
    <w:rsid w:val="001A5CAA"/>
    <w:rsid w:val="001B0427"/>
    <w:rsid w:val="001D3A51"/>
    <w:rsid w:val="001E10D2"/>
    <w:rsid w:val="001E25B4"/>
    <w:rsid w:val="001E44FE"/>
    <w:rsid w:val="00200595"/>
    <w:rsid w:val="00202F30"/>
    <w:rsid w:val="00204835"/>
    <w:rsid w:val="00231920"/>
    <w:rsid w:val="0023195C"/>
    <w:rsid w:val="0024282C"/>
    <w:rsid w:val="002452D7"/>
    <w:rsid w:val="002460DC"/>
    <w:rsid w:val="00250985"/>
    <w:rsid w:val="002556F6"/>
    <w:rsid w:val="00255BF2"/>
    <w:rsid w:val="002704DA"/>
    <w:rsid w:val="00283105"/>
    <w:rsid w:val="00284C4C"/>
    <w:rsid w:val="00287E68"/>
    <w:rsid w:val="00296529"/>
    <w:rsid w:val="002A45AB"/>
    <w:rsid w:val="002B27FB"/>
    <w:rsid w:val="002B685A"/>
    <w:rsid w:val="002C4287"/>
    <w:rsid w:val="002C57D2"/>
    <w:rsid w:val="002D4BBE"/>
    <w:rsid w:val="002D7BAE"/>
    <w:rsid w:val="002D7DB8"/>
    <w:rsid w:val="002E0D56"/>
    <w:rsid w:val="002F1FE0"/>
    <w:rsid w:val="00315186"/>
    <w:rsid w:val="003313C2"/>
    <w:rsid w:val="0033343E"/>
    <w:rsid w:val="00350B99"/>
    <w:rsid w:val="003512C2"/>
    <w:rsid w:val="0037053D"/>
    <w:rsid w:val="00371FB6"/>
    <w:rsid w:val="003763C1"/>
    <w:rsid w:val="00376BBE"/>
    <w:rsid w:val="0039224F"/>
    <w:rsid w:val="003A43A4"/>
    <w:rsid w:val="003A7E18"/>
    <w:rsid w:val="003C0CF7"/>
    <w:rsid w:val="003C4C86"/>
    <w:rsid w:val="003C6258"/>
    <w:rsid w:val="003E2904"/>
    <w:rsid w:val="003F75CA"/>
    <w:rsid w:val="00401927"/>
    <w:rsid w:val="0040509B"/>
    <w:rsid w:val="0041027F"/>
    <w:rsid w:val="00410E72"/>
    <w:rsid w:val="00412475"/>
    <w:rsid w:val="00422CCD"/>
    <w:rsid w:val="00423789"/>
    <w:rsid w:val="0043225B"/>
    <w:rsid w:val="00440F43"/>
    <w:rsid w:val="00441B6F"/>
    <w:rsid w:val="00446221"/>
    <w:rsid w:val="00450E62"/>
    <w:rsid w:val="004539DB"/>
    <w:rsid w:val="0046236B"/>
    <w:rsid w:val="00471A80"/>
    <w:rsid w:val="004B62A5"/>
    <w:rsid w:val="004C3F37"/>
    <w:rsid w:val="004D305E"/>
    <w:rsid w:val="004D4277"/>
    <w:rsid w:val="00502516"/>
    <w:rsid w:val="00505F06"/>
    <w:rsid w:val="00506828"/>
    <w:rsid w:val="0053056E"/>
    <w:rsid w:val="00554FDA"/>
    <w:rsid w:val="005939FD"/>
    <w:rsid w:val="005C784C"/>
    <w:rsid w:val="005D17F6"/>
    <w:rsid w:val="005D71E1"/>
    <w:rsid w:val="005E5539"/>
    <w:rsid w:val="005F5390"/>
    <w:rsid w:val="00602BF5"/>
    <w:rsid w:val="0060676A"/>
    <w:rsid w:val="006121B7"/>
    <w:rsid w:val="00617FDD"/>
    <w:rsid w:val="0062341C"/>
    <w:rsid w:val="00633614"/>
    <w:rsid w:val="00633F68"/>
    <w:rsid w:val="00636EB2"/>
    <w:rsid w:val="006375B8"/>
    <w:rsid w:val="006536B8"/>
    <w:rsid w:val="00662BD8"/>
    <w:rsid w:val="0066510A"/>
    <w:rsid w:val="00673F9F"/>
    <w:rsid w:val="00686953"/>
    <w:rsid w:val="00687DEA"/>
    <w:rsid w:val="00687E67"/>
    <w:rsid w:val="006967F7"/>
    <w:rsid w:val="006A250C"/>
    <w:rsid w:val="006B21D3"/>
    <w:rsid w:val="006B57D0"/>
    <w:rsid w:val="006C0785"/>
    <w:rsid w:val="006C6A8D"/>
    <w:rsid w:val="006D30FF"/>
    <w:rsid w:val="006D6940"/>
    <w:rsid w:val="006F11EC"/>
    <w:rsid w:val="0070082C"/>
    <w:rsid w:val="00703B26"/>
    <w:rsid w:val="0070682E"/>
    <w:rsid w:val="007369E6"/>
    <w:rsid w:val="00746E59"/>
    <w:rsid w:val="00754C9A"/>
    <w:rsid w:val="0075599A"/>
    <w:rsid w:val="00761D52"/>
    <w:rsid w:val="0077749E"/>
    <w:rsid w:val="00790ADA"/>
    <w:rsid w:val="007A6762"/>
    <w:rsid w:val="007D2288"/>
    <w:rsid w:val="007E088F"/>
    <w:rsid w:val="007F3AC1"/>
    <w:rsid w:val="007F7B32"/>
    <w:rsid w:val="00804BC2"/>
    <w:rsid w:val="0081431A"/>
    <w:rsid w:val="0083216F"/>
    <w:rsid w:val="00834DB9"/>
    <w:rsid w:val="00860000"/>
    <w:rsid w:val="0086304F"/>
    <w:rsid w:val="00863BD3"/>
    <w:rsid w:val="008641ED"/>
    <w:rsid w:val="00866D66"/>
    <w:rsid w:val="008671C6"/>
    <w:rsid w:val="008709C1"/>
    <w:rsid w:val="00875803"/>
    <w:rsid w:val="008813E8"/>
    <w:rsid w:val="00893527"/>
    <w:rsid w:val="00896ED8"/>
    <w:rsid w:val="008B459E"/>
    <w:rsid w:val="008B4E7D"/>
    <w:rsid w:val="008D5B6D"/>
    <w:rsid w:val="008E13AE"/>
    <w:rsid w:val="008E1506"/>
    <w:rsid w:val="008E672D"/>
    <w:rsid w:val="008E710C"/>
    <w:rsid w:val="008F2843"/>
    <w:rsid w:val="008F69D6"/>
    <w:rsid w:val="00902823"/>
    <w:rsid w:val="00915CA6"/>
    <w:rsid w:val="00927834"/>
    <w:rsid w:val="00940CFF"/>
    <w:rsid w:val="009500A6"/>
    <w:rsid w:val="00957C18"/>
    <w:rsid w:val="009659BA"/>
    <w:rsid w:val="00973013"/>
    <w:rsid w:val="00983040"/>
    <w:rsid w:val="009B3FB9"/>
    <w:rsid w:val="009B441E"/>
    <w:rsid w:val="009C2465"/>
    <w:rsid w:val="009D35A0"/>
    <w:rsid w:val="009D7EB7"/>
    <w:rsid w:val="009E048A"/>
    <w:rsid w:val="009E08E9"/>
    <w:rsid w:val="009E3DB9"/>
    <w:rsid w:val="009E6E35"/>
    <w:rsid w:val="009F0EDA"/>
    <w:rsid w:val="00A03B96"/>
    <w:rsid w:val="00A053FC"/>
    <w:rsid w:val="00A05B19"/>
    <w:rsid w:val="00A1134E"/>
    <w:rsid w:val="00A22487"/>
    <w:rsid w:val="00A24E7E"/>
    <w:rsid w:val="00A258C3"/>
    <w:rsid w:val="00A347C0"/>
    <w:rsid w:val="00A51431"/>
    <w:rsid w:val="00A539AD"/>
    <w:rsid w:val="00A94063"/>
    <w:rsid w:val="00AA6219"/>
    <w:rsid w:val="00AA74E0"/>
    <w:rsid w:val="00AB703F"/>
    <w:rsid w:val="00AC6BB8"/>
    <w:rsid w:val="00AE008F"/>
    <w:rsid w:val="00B01FCD"/>
    <w:rsid w:val="00B064A9"/>
    <w:rsid w:val="00B1776C"/>
    <w:rsid w:val="00B258FB"/>
    <w:rsid w:val="00B43E49"/>
    <w:rsid w:val="00B52583"/>
    <w:rsid w:val="00B52896"/>
    <w:rsid w:val="00B9416F"/>
    <w:rsid w:val="00B95236"/>
    <w:rsid w:val="00B96BD9"/>
    <w:rsid w:val="00BA1B01"/>
    <w:rsid w:val="00BA2641"/>
    <w:rsid w:val="00BB37AA"/>
    <w:rsid w:val="00BC53A0"/>
    <w:rsid w:val="00BE62AD"/>
    <w:rsid w:val="00BF121F"/>
    <w:rsid w:val="00BF1F80"/>
    <w:rsid w:val="00C024B2"/>
    <w:rsid w:val="00C06FCD"/>
    <w:rsid w:val="00C166EF"/>
    <w:rsid w:val="00C17EB0"/>
    <w:rsid w:val="00C258FB"/>
    <w:rsid w:val="00C27F5F"/>
    <w:rsid w:val="00C30A0F"/>
    <w:rsid w:val="00C37E61"/>
    <w:rsid w:val="00C43AE0"/>
    <w:rsid w:val="00C617F2"/>
    <w:rsid w:val="00C70F1B"/>
    <w:rsid w:val="00C71A47"/>
    <w:rsid w:val="00C7464C"/>
    <w:rsid w:val="00C85588"/>
    <w:rsid w:val="00C86DD7"/>
    <w:rsid w:val="00CC4742"/>
    <w:rsid w:val="00CD6755"/>
    <w:rsid w:val="00CD675A"/>
    <w:rsid w:val="00CD6856"/>
    <w:rsid w:val="00CE0089"/>
    <w:rsid w:val="00CE793C"/>
    <w:rsid w:val="00CF193C"/>
    <w:rsid w:val="00D173F1"/>
    <w:rsid w:val="00D72A18"/>
    <w:rsid w:val="00D74CB0"/>
    <w:rsid w:val="00D8295D"/>
    <w:rsid w:val="00D94FE9"/>
    <w:rsid w:val="00DB5B8A"/>
    <w:rsid w:val="00DC2A65"/>
    <w:rsid w:val="00DD0BEC"/>
    <w:rsid w:val="00DE15F0"/>
    <w:rsid w:val="00DE5663"/>
    <w:rsid w:val="00DE78AA"/>
    <w:rsid w:val="00DF53E2"/>
    <w:rsid w:val="00E053D0"/>
    <w:rsid w:val="00E15994"/>
    <w:rsid w:val="00E20583"/>
    <w:rsid w:val="00E3114E"/>
    <w:rsid w:val="00E31A70"/>
    <w:rsid w:val="00E35B02"/>
    <w:rsid w:val="00E37C56"/>
    <w:rsid w:val="00E64534"/>
    <w:rsid w:val="00E66496"/>
    <w:rsid w:val="00E66B35"/>
    <w:rsid w:val="00E66E10"/>
    <w:rsid w:val="00E72656"/>
    <w:rsid w:val="00E769F6"/>
    <w:rsid w:val="00E8407C"/>
    <w:rsid w:val="00E84F3C"/>
    <w:rsid w:val="00EA012C"/>
    <w:rsid w:val="00EC0FE5"/>
    <w:rsid w:val="00EC6A55"/>
    <w:rsid w:val="00ED0288"/>
    <w:rsid w:val="00ED3E6E"/>
    <w:rsid w:val="00EE52CB"/>
    <w:rsid w:val="00EF581D"/>
    <w:rsid w:val="00EF5BDD"/>
    <w:rsid w:val="00EF7EE9"/>
    <w:rsid w:val="00EF7FD8"/>
    <w:rsid w:val="00F02378"/>
    <w:rsid w:val="00F06F59"/>
    <w:rsid w:val="00F12144"/>
    <w:rsid w:val="00F15E46"/>
    <w:rsid w:val="00F17988"/>
    <w:rsid w:val="00F21218"/>
    <w:rsid w:val="00F40394"/>
    <w:rsid w:val="00F469F0"/>
    <w:rsid w:val="00F53273"/>
    <w:rsid w:val="00F738BF"/>
    <w:rsid w:val="00F755E4"/>
    <w:rsid w:val="00F777B6"/>
    <w:rsid w:val="00F77D02"/>
    <w:rsid w:val="00F9641B"/>
    <w:rsid w:val="00FB3A86"/>
    <w:rsid w:val="00FB77CE"/>
    <w:rsid w:val="00FD36C8"/>
    <w:rsid w:val="00FF59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21746E13"/>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3789"/>
    <w:rPr>
      <w:rFonts w:ascii="Helvetica" w:hAnsi="Helvetica"/>
    </w:rPr>
  </w:style>
  <w:style w:type="paragraph" w:styleId="Titre1">
    <w:name w:val="heading 1"/>
    <w:basedOn w:val="Normal"/>
    <w:next w:val="Normal"/>
    <w:qFormat/>
    <w:rsid w:val="00423789"/>
    <w:pPr>
      <w:keepNext/>
      <w:spacing w:before="240" w:after="60"/>
      <w:outlineLvl w:val="0"/>
    </w:pPr>
    <w:rPr>
      <w:rFonts w:ascii="Arial" w:hAnsi="Arial"/>
      <w:b/>
      <w:kern w:val="28"/>
      <w:sz w:val="28"/>
    </w:rPr>
  </w:style>
  <w:style w:type="paragraph" w:styleId="Titre3">
    <w:name w:val="heading 3"/>
    <w:basedOn w:val="Normal"/>
    <w:next w:val="Normal"/>
    <w:link w:val="Titre3Car"/>
    <w:semiHidden/>
    <w:unhideWhenUsed/>
    <w:qFormat/>
    <w:rsid w:val="000413F2"/>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r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Pieddepage">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En-tte">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Policepardfau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Lienhypertexte">
    <w:name w:val="Hyperlink"/>
    <w:basedOn w:val="Policepardfaut"/>
    <w:rsid w:val="00030174"/>
    <w:rPr>
      <w:color w:val="FF0080"/>
      <w:u w:val="single"/>
    </w:rPr>
  </w:style>
  <w:style w:type="character" w:styleId="Lienhypertextesuivivisit">
    <w:name w:val="FollowedHyperlink"/>
    <w:basedOn w:val="Policepardfaut"/>
    <w:rsid w:val="00FB3A86"/>
    <w:rPr>
      <w:color w:val="800080"/>
      <w:u w:val="single"/>
    </w:rPr>
  </w:style>
  <w:style w:type="table" w:styleId="Grilledutableau">
    <w:name w:val="Table Grid"/>
    <w:basedOn w:val="TableauNormal"/>
    <w:uiPriority w:val="59"/>
    <w:rsid w:val="00296529"/>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Corpsdetexte2">
    <w:name w:val="Body Text 2"/>
    <w:basedOn w:val="Normal"/>
    <w:link w:val="Corpsdetexte2Car"/>
    <w:rsid w:val="00EF7FD8"/>
    <w:pPr>
      <w:spacing w:after="120" w:line="480" w:lineRule="auto"/>
    </w:pPr>
  </w:style>
  <w:style w:type="character" w:customStyle="1" w:styleId="Corpsdetexte2Car">
    <w:name w:val="Corps de texte 2 Car"/>
    <w:basedOn w:val="Policepardfaut"/>
    <w:link w:val="Corpsdetexte2"/>
    <w:rsid w:val="00EF7FD8"/>
    <w:rPr>
      <w:rFonts w:ascii="Helvetica" w:hAnsi="Helvetica"/>
    </w:rPr>
  </w:style>
  <w:style w:type="character" w:styleId="Marquedecommentaire">
    <w:name w:val="annotation reference"/>
    <w:basedOn w:val="Policepardfaut"/>
    <w:uiPriority w:val="99"/>
    <w:unhideWhenUsed/>
    <w:rsid w:val="00746E59"/>
    <w:rPr>
      <w:sz w:val="16"/>
      <w:szCs w:val="16"/>
    </w:rPr>
  </w:style>
  <w:style w:type="paragraph" w:styleId="Commentaire">
    <w:name w:val="annotation text"/>
    <w:basedOn w:val="Normal"/>
    <w:link w:val="CommentaireCar"/>
    <w:uiPriority w:val="99"/>
    <w:unhideWhenUsed/>
    <w:rsid w:val="00746E59"/>
    <w:rPr>
      <w:rFonts w:ascii="Times New Roman" w:hAnsi="Times New Roman"/>
      <w:lang w:val="nb-NO" w:eastAsia="nb-NO"/>
    </w:rPr>
  </w:style>
  <w:style w:type="character" w:customStyle="1" w:styleId="CommentaireCar">
    <w:name w:val="Commentaire Car"/>
    <w:basedOn w:val="Policepardfaut"/>
    <w:link w:val="Commentaire"/>
    <w:uiPriority w:val="99"/>
    <w:rsid w:val="00746E59"/>
    <w:rPr>
      <w:lang w:val="nb-NO" w:eastAsia="nb-NO"/>
    </w:rPr>
  </w:style>
  <w:style w:type="paragraph" w:styleId="Textedebulles">
    <w:name w:val="Balloon Text"/>
    <w:basedOn w:val="Normal"/>
    <w:link w:val="TextedebullesCar"/>
    <w:rsid w:val="00746E59"/>
    <w:rPr>
      <w:rFonts w:ascii="Tahoma" w:hAnsi="Tahoma" w:cs="Tahoma"/>
      <w:sz w:val="16"/>
      <w:szCs w:val="16"/>
    </w:rPr>
  </w:style>
  <w:style w:type="character" w:customStyle="1" w:styleId="TextedebullesCar">
    <w:name w:val="Texte de bulles Car"/>
    <w:basedOn w:val="Policepardfaut"/>
    <w:link w:val="Textedebulles"/>
    <w:rsid w:val="00746E59"/>
    <w:rPr>
      <w:rFonts w:ascii="Tahoma" w:hAnsi="Tahoma" w:cs="Tahoma"/>
      <w:sz w:val="16"/>
      <w:szCs w:val="16"/>
    </w:rPr>
  </w:style>
  <w:style w:type="paragraph" w:styleId="Corpsdetexte3">
    <w:name w:val="Body Text 3"/>
    <w:basedOn w:val="Normal"/>
    <w:link w:val="Corpsdetexte3Car"/>
    <w:rsid w:val="00231920"/>
    <w:pPr>
      <w:spacing w:after="120"/>
    </w:pPr>
    <w:rPr>
      <w:sz w:val="16"/>
      <w:szCs w:val="16"/>
    </w:rPr>
  </w:style>
  <w:style w:type="character" w:customStyle="1" w:styleId="Corpsdetexte3Car">
    <w:name w:val="Corps de texte 3 Car"/>
    <w:basedOn w:val="Policepardfaut"/>
    <w:link w:val="Corpsdetexte3"/>
    <w:rsid w:val="00231920"/>
    <w:rPr>
      <w:rFonts w:ascii="Helvetica" w:hAnsi="Helvetica"/>
      <w:sz w:val="16"/>
      <w:szCs w:val="16"/>
    </w:rPr>
  </w:style>
  <w:style w:type="character" w:styleId="Numrodeligne">
    <w:name w:val="line number"/>
    <w:basedOn w:val="Policepardfaut"/>
    <w:rsid w:val="00412475"/>
  </w:style>
  <w:style w:type="character" w:styleId="Accentuation">
    <w:name w:val="Emphasis"/>
    <w:basedOn w:val="Policepardfaut"/>
    <w:uiPriority w:val="20"/>
    <w:qFormat/>
    <w:rsid w:val="0024282C"/>
    <w:rPr>
      <w:i/>
      <w:iCs/>
    </w:rPr>
  </w:style>
  <w:style w:type="character" w:customStyle="1" w:styleId="UnresolvedMention1">
    <w:name w:val="Unresolved Mention1"/>
    <w:basedOn w:val="Policepardfaut"/>
    <w:uiPriority w:val="99"/>
    <w:semiHidden/>
    <w:unhideWhenUsed/>
    <w:rsid w:val="00287E68"/>
    <w:rPr>
      <w:color w:val="605E5C"/>
      <w:shd w:val="clear" w:color="auto" w:fill="E1DFDD"/>
    </w:rPr>
  </w:style>
  <w:style w:type="paragraph" w:styleId="Corpsdetexte">
    <w:name w:val="Body Text"/>
    <w:basedOn w:val="Normal"/>
    <w:link w:val="CorpsdetexteCar"/>
    <w:semiHidden/>
    <w:unhideWhenUsed/>
    <w:rsid w:val="00940CFF"/>
    <w:pPr>
      <w:spacing w:after="120"/>
    </w:pPr>
  </w:style>
  <w:style w:type="character" w:customStyle="1" w:styleId="CorpsdetexteCar">
    <w:name w:val="Corps de texte Car"/>
    <w:basedOn w:val="Policepardfaut"/>
    <w:link w:val="Corpsdetexte"/>
    <w:semiHidden/>
    <w:rsid w:val="00940CFF"/>
    <w:rPr>
      <w:rFonts w:ascii="Helvetica" w:hAnsi="Helvetica"/>
    </w:rPr>
  </w:style>
  <w:style w:type="character" w:customStyle="1" w:styleId="Titre3Car">
    <w:name w:val="Titre 3 Car"/>
    <w:basedOn w:val="Policepardfaut"/>
    <w:link w:val="Titre3"/>
    <w:semiHidden/>
    <w:rsid w:val="000413F2"/>
    <w:rPr>
      <w:rFonts w:asciiTheme="majorHAnsi" w:eastAsiaTheme="majorEastAsia" w:hAnsiTheme="majorHAnsi" w:cstheme="majorBidi"/>
      <w:color w:val="243F60" w:themeColor="accent1" w:themeShade="7F"/>
      <w:sz w:val="24"/>
      <w:szCs w:val="24"/>
    </w:rPr>
  </w:style>
  <w:style w:type="character" w:customStyle="1" w:styleId="UnresolvedMention">
    <w:name w:val="Unresolved Mention"/>
    <w:basedOn w:val="Policepardfaut"/>
    <w:uiPriority w:val="99"/>
    <w:semiHidden/>
    <w:unhideWhenUsed/>
    <w:rsid w:val="000413F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475292159">
      <w:bodyDiv w:val="1"/>
      <w:marLeft w:val="0"/>
      <w:marRight w:val="0"/>
      <w:marTop w:val="0"/>
      <w:marBottom w:val="0"/>
      <w:divBdr>
        <w:top w:val="none" w:sz="0" w:space="0" w:color="auto"/>
        <w:left w:val="none" w:sz="0" w:space="0" w:color="auto"/>
        <w:bottom w:val="none" w:sz="0" w:space="0" w:color="auto"/>
        <w:right w:val="none" w:sz="0" w:space="0" w:color="auto"/>
      </w:divBdr>
      <w:divsChild>
        <w:div w:id="710152714">
          <w:marLeft w:val="0"/>
          <w:marRight w:val="0"/>
          <w:marTop w:val="0"/>
          <w:marBottom w:val="0"/>
          <w:divBdr>
            <w:top w:val="none" w:sz="0" w:space="0" w:color="auto"/>
            <w:left w:val="none" w:sz="0" w:space="0" w:color="auto"/>
            <w:bottom w:val="none" w:sz="0" w:space="0" w:color="auto"/>
            <w:right w:val="none" w:sz="0" w:space="0" w:color="auto"/>
          </w:divBdr>
        </w:div>
      </w:divsChild>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4.xml"/><Relationship Id="rId21" Type="http://schemas.openxmlformats.org/officeDocument/2006/relationships/image" Target="media/image8.png"/><Relationship Id="rId42" Type="http://schemas.openxmlformats.org/officeDocument/2006/relationships/image" Target="media/image19.emf"/><Relationship Id="rId47" Type="http://schemas.openxmlformats.org/officeDocument/2006/relationships/oleObject" Target="embeddings/oleObject4.bin"/><Relationship Id="rId63" Type="http://schemas.openxmlformats.org/officeDocument/2006/relationships/oleObject" Target="embeddings/oleObject12.bin"/><Relationship Id="rId68" Type="http://schemas.openxmlformats.org/officeDocument/2006/relationships/hyperlink" Target="https://doi.org/10.1007/s11356-021-16629-w" TargetMode="External"/><Relationship Id="rId84" Type="http://schemas.openxmlformats.org/officeDocument/2006/relationships/header" Target="header5.xml"/><Relationship Id="rId89" Type="http://schemas.openxmlformats.org/officeDocument/2006/relationships/fontTable" Target="fontTable.xml"/><Relationship Id="rId16" Type="http://schemas.openxmlformats.org/officeDocument/2006/relationships/image" Target="media/image3.png"/><Relationship Id="rId11" Type="http://schemas.openxmlformats.org/officeDocument/2006/relationships/footer" Target="footer2.xml"/><Relationship Id="rId32" Type="http://schemas.openxmlformats.org/officeDocument/2006/relationships/image" Target="media/image10.png"/><Relationship Id="rId37" Type="http://schemas.openxmlformats.org/officeDocument/2006/relationships/image" Target="media/image15.png"/><Relationship Id="rId53" Type="http://schemas.openxmlformats.org/officeDocument/2006/relationships/oleObject" Target="embeddings/oleObject7.bin"/><Relationship Id="rId58" Type="http://schemas.openxmlformats.org/officeDocument/2006/relationships/image" Target="media/image27.emf"/><Relationship Id="rId74" Type="http://schemas.openxmlformats.org/officeDocument/2006/relationships/hyperlink" Target="https://dx.doi.org/10.4314/ijbcs.v15i2.33" TargetMode="External"/><Relationship Id="rId79" Type="http://schemas.openxmlformats.org/officeDocument/2006/relationships/image" Target="media/image31.png"/><Relationship Id="rId5" Type="http://schemas.openxmlformats.org/officeDocument/2006/relationships/webSettings" Target="webSettings.xml"/><Relationship Id="rId90" Type="http://schemas.openxmlformats.org/officeDocument/2006/relationships/theme" Target="theme/theme1.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chart" Target="charts/chart5.xml"/><Relationship Id="rId30" Type="http://schemas.openxmlformats.org/officeDocument/2006/relationships/chart" Target="charts/chart8.xml"/><Relationship Id="rId35" Type="http://schemas.openxmlformats.org/officeDocument/2006/relationships/image" Target="media/image13.png"/><Relationship Id="rId43" Type="http://schemas.openxmlformats.org/officeDocument/2006/relationships/oleObject" Target="embeddings/oleObject2.bin"/><Relationship Id="rId48" Type="http://schemas.openxmlformats.org/officeDocument/2006/relationships/image" Target="media/image22.emf"/><Relationship Id="rId56" Type="http://schemas.openxmlformats.org/officeDocument/2006/relationships/image" Target="media/image26.emf"/><Relationship Id="rId64" Type="http://schemas.openxmlformats.org/officeDocument/2006/relationships/image" Target="media/image30.emf"/><Relationship Id="rId69" Type="http://schemas.openxmlformats.org/officeDocument/2006/relationships/hyperlink" Target="https://doi.org/10.3389/fsufs.2024.1410640" TargetMode="External"/><Relationship Id="rId77" Type="http://schemas.openxmlformats.org/officeDocument/2006/relationships/hyperlink" Target="https://doi.org/10.47740/233.UDSIJD6i" TargetMode="External"/><Relationship Id="rId8" Type="http://schemas.openxmlformats.org/officeDocument/2006/relationships/header" Target="header1.xml"/><Relationship Id="rId51" Type="http://schemas.openxmlformats.org/officeDocument/2006/relationships/oleObject" Target="embeddings/oleObject6.bin"/><Relationship Id="rId72" Type="http://schemas.openxmlformats.org/officeDocument/2006/relationships/hyperlink" Target="https://doi.org/10.2760/18199" TargetMode="External"/><Relationship Id="rId80" Type="http://schemas.openxmlformats.org/officeDocument/2006/relationships/image" Target="media/image32.png"/><Relationship Id="rId85" Type="http://schemas.openxmlformats.org/officeDocument/2006/relationships/footer" Target="footer4.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chart" Target="charts/chart3.xml"/><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image" Target="media/image21.emf"/><Relationship Id="rId59" Type="http://schemas.openxmlformats.org/officeDocument/2006/relationships/oleObject" Target="embeddings/oleObject10.bin"/><Relationship Id="rId67" Type="http://schemas.openxmlformats.org/officeDocument/2006/relationships/hyperlink" Target="https://doi.org/10.4314/ijbcs.v11i6.37" TargetMode="External"/><Relationship Id="rId20" Type="http://schemas.openxmlformats.org/officeDocument/2006/relationships/image" Target="media/image7.png"/><Relationship Id="rId41" Type="http://schemas.openxmlformats.org/officeDocument/2006/relationships/oleObject" Target="embeddings/oleObject1.bin"/><Relationship Id="rId54" Type="http://schemas.openxmlformats.org/officeDocument/2006/relationships/image" Target="media/image25.emf"/><Relationship Id="rId62" Type="http://schemas.openxmlformats.org/officeDocument/2006/relationships/image" Target="media/image29.emf"/><Relationship Id="rId70" Type="http://schemas.openxmlformats.org/officeDocument/2006/relationships/hyperlink" Target="https://doi.org/10.1016/j.coesh.2021.100300" TargetMode="External"/><Relationship Id="rId75" Type="http://schemas.openxmlformats.org/officeDocument/2006/relationships/hyperlink" Target="http://doi.org/10.3390/su14116469" TargetMode="External"/><Relationship Id="rId83" Type="http://schemas.openxmlformats.org/officeDocument/2006/relationships/header" Target="header4.xml"/><Relationship Id="rId88"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chart" Target="charts/chart1.xml"/><Relationship Id="rId28" Type="http://schemas.openxmlformats.org/officeDocument/2006/relationships/chart" Target="charts/chart6.xml"/><Relationship Id="rId36" Type="http://schemas.openxmlformats.org/officeDocument/2006/relationships/image" Target="media/image14.png"/><Relationship Id="rId49" Type="http://schemas.openxmlformats.org/officeDocument/2006/relationships/oleObject" Target="embeddings/oleObject5.bin"/><Relationship Id="rId57" Type="http://schemas.openxmlformats.org/officeDocument/2006/relationships/oleObject" Target="embeddings/oleObject9.bin"/><Relationship Id="rId10" Type="http://schemas.openxmlformats.org/officeDocument/2006/relationships/footer" Target="footer1.xml"/><Relationship Id="rId31" Type="http://schemas.openxmlformats.org/officeDocument/2006/relationships/chart" Target="charts/chart9.xml"/><Relationship Id="rId44" Type="http://schemas.openxmlformats.org/officeDocument/2006/relationships/image" Target="media/image20.emf"/><Relationship Id="rId52" Type="http://schemas.openxmlformats.org/officeDocument/2006/relationships/image" Target="media/image24.emf"/><Relationship Id="rId60" Type="http://schemas.openxmlformats.org/officeDocument/2006/relationships/image" Target="media/image28.emf"/><Relationship Id="rId65" Type="http://schemas.openxmlformats.org/officeDocument/2006/relationships/oleObject" Target="embeddings/oleObject13.bin"/><Relationship Id="rId73" Type="http://schemas.openxmlformats.org/officeDocument/2006/relationships/hyperlink" Target="https://doi.org/10.11648/j.jher.20220803.13" TargetMode="External"/><Relationship Id="rId78" Type="http://schemas.openxmlformats.org/officeDocument/2006/relationships/hyperlink" Target="https://doi.org/10.54966/jreen.v19i1.552" TargetMode="External"/><Relationship Id="rId81" Type="http://schemas.openxmlformats.org/officeDocument/2006/relationships/image" Target="media/image33.png"/><Relationship Id="rId86"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5.png"/><Relationship Id="rId39" Type="http://schemas.openxmlformats.org/officeDocument/2006/relationships/image" Target="media/image17.png"/><Relationship Id="rId34" Type="http://schemas.openxmlformats.org/officeDocument/2006/relationships/image" Target="media/image12.png"/><Relationship Id="rId50" Type="http://schemas.openxmlformats.org/officeDocument/2006/relationships/image" Target="media/image23.emf"/><Relationship Id="rId55" Type="http://schemas.openxmlformats.org/officeDocument/2006/relationships/oleObject" Target="embeddings/oleObject8.bin"/><Relationship Id="rId76" Type="http://schemas.openxmlformats.org/officeDocument/2006/relationships/hyperlink" Target="https://doi.org/10.11648/j.ijepp.20231102.12" TargetMode="External"/><Relationship Id="rId7" Type="http://schemas.openxmlformats.org/officeDocument/2006/relationships/endnotes" Target="endnotes.xml"/><Relationship Id="rId71" Type="http://schemas.openxmlformats.org/officeDocument/2006/relationships/hyperlink" Target="https://doi.org/10.1016/j.aqrep.2020.100503" TargetMode="External"/><Relationship Id="rId2" Type="http://schemas.openxmlformats.org/officeDocument/2006/relationships/numbering" Target="numbering.xml"/><Relationship Id="rId29" Type="http://schemas.openxmlformats.org/officeDocument/2006/relationships/chart" Target="charts/chart7.xml"/><Relationship Id="rId24" Type="http://schemas.openxmlformats.org/officeDocument/2006/relationships/chart" Target="charts/chart2.xml"/><Relationship Id="rId40" Type="http://schemas.openxmlformats.org/officeDocument/2006/relationships/image" Target="media/image18.emf"/><Relationship Id="rId45" Type="http://schemas.openxmlformats.org/officeDocument/2006/relationships/oleObject" Target="embeddings/oleObject3.bin"/><Relationship Id="rId66" Type="http://schemas.openxmlformats.org/officeDocument/2006/relationships/hyperlink" Target="http://revues.imist.ma/?journal=ewash-ti/" TargetMode="External"/><Relationship Id="rId87" Type="http://schemas.openxmlformats.org/officeDocument/2006/relationships/image" Target="media/image35.png"/><Relationship Id="rId61" Type="http://schemas.openxmlformats.org/officeDocument/2006/relationships/oleObject" Target="embeddings/oleObject11.bin"/><Relationship Id="rId82" Type="http://schemas.openxmlformats.org/officeDocument/2006/relationships/image" Target="media/image34.png"/><Relationship Id="rId19"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D:\ZAHUI%20FRANCK%20MICHAEL\Post%20Doctorat_Pour%20Articles\ARTICLES%20DES%20MEMOIRES%20ENCADRES\KONAN%20Master%201%20BBE\Article\Article%20en%20cours%20et%20donn&#233;e\DONNEES%20MAN%20&amp;%20DALOA_OVIN.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ZAHUI%20FRANCK%20MICHAEL\Post%20Doctorat_Pour%20Articles\ARTICLES%20DES%20MEMOIRES%20ENCADRES\KONAN%20Master%201%20BBE\Article\Article%20en%20cours%20et%20donn&#233;e\DONNEES%20MAN%20&amp;%20DALOA_OVIN.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ZAHUI%20FRANCK%20MICHAEL\Post%20Doctorat_Pour%20Articles\ARTICLES%20DES%20MEMOIRES%20ENCADRES\KONAN%20Master%201%20BBE\Article\Article%20en%20cours%20et%20donn&#233;e\DONNEES%20MAN%20&amp;%20DALOA_OVIN.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D:\ZAHUI%20FRANCK%20MICHAEL\Post%20Doctorat_Pour%20Articles\ARTICLES%20DES%20MEMOIRES%20ENCADRES\KONAN%20Master%201%20BBE\Article\Article%20en%20cours%20et%20donn&#233;e\DONNEES%20MAN%20&amp;%20DALOA_BOVIN.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D:\ZAHUI%20FRANCK%20MICHAEL\Post%20Doctorat_Pour%20Articles\ARTICLES%20DES%20MEMOIRES%20ENCADRES\KONAN%20Master%201%20BBE\Article\Article%20en%20cours%20et%20donn&#233;e\DONNEES%20MAN%20&amp;%20DALOA_BOVIN.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D:\ZAHUI%20FRANCK%20MICHAEL\Post%20Doctorat_Pour%20Articles\ARTICLES%20DES%20MEMOIRES%20ENCADRES\KONAN%20Master%201%20BBE\Article\Article%20en%20cours%20et%20donn&#233;e\DONNEES%20MAN%20&amp;%20DALOA_BOVIN.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D:\ZAHUI%20FRANCK%20MICHAEL\Post%20Doctorat_Pour%20Articles\ARTICLES%20DES%20MEMOIRES%20ENCADRES\KONAN%20Master%201%20BBE\Article\Article%20en%20cours%20et%20donn&#233;e\DONNEES%20MAN%20&amp;%20DALOA_CAPRIN.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D:\ZAHUI%20FRANCK%20MICHAEL\Post%20Doctorat_Pour%20Articles\ARTICLES%20DES%20MEMOIRES%20ENCADRES\KONAN%20Master%201%20BBE\Article\Article%20en%20cours%20et%20donn&#233;e\DONNEES%20MAN%20&amp;%20DALOA_CAPRIN.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D:\ZAHUI%20FRANCK%20MICHAEL\Post%20Doctorat_Pour%20Articles\ARTICLES%20DES%20MEMOIRES%20ENCADRES\KONAN%20Master%201%20BBE\Article\Article%20en%20cours%20et%20donn&#233;e\DONNEES%20MAN%20&amp;%20DALOA_CAPRIN.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lumMod val="95000"/>
                    <a:lumOff val="5000"/>
                  </a:schemeClr>
                </a:solidFill>
                <a:latin typeface="Arial" panose="020B0604020202020204" pitchFamily="34" charset="0"/>
                <a:ea typeface="+mn-ea"/>
                <a:cs typeface="Arial" panose="020B0604020202020204" pitchFamily="34" charset="0"/>
              </a:defRPr>
            </a:pPr>
            <a:r>
              <a:rPr lang="en-US" sz="1050" b="0" i="0" baseline="0">
                <a:effectLst/>
              </a:rPr>
              <a:t>Number of </a:t>
            </a:r>
            <a:r>
              <a:rPr lang="en-US" sz="1050" b="0" i="0" u="none" strike="noStrike" baseline="0">
                <a:effectLst/>
              </a:rPr>
              <a:t>sheep</a:t>
            </a:r>
            <a:r>
              <a:rPr lang="en-US" sz="1050" b="0" i="0" baseline="0">
                <a:effectLst/>
              </a:rPr>
              <a:t> slaughtered (a)</a:t>
            </a:r>
            <a:endParaRPr lang="en-US" sz="1050">
              <a:effectLst/>
            </a:endParaRPr>
          </a:p>
        </c:rich>
      </c:tx>
      <c:layout>
        <c:manualLayout>
          <c:xMode val="edge"/>
          <c:yMode val="edge"/>
          <c:x val="0.2306579861111111"/>
          <c:y val="6.0683760683760673E-3"/>
        </c:manualLayout>
      </c:layout>
      <c:overlay val="0"/>
      <c:spPr>
        <a:noFill/>
        <a:ln>
          <a:noFill/>
        </a:ln>
        <a:effectLst/>
      </c:spPr>
      <c:txPr>
        <a:bodyPr rot="0" spcFirstLastPara="1" vertOverflow="ellipsis" vert="horz" wrap="square" anchor="ctr" anchorCtr="1"/>
        <a:lstStyle/>
        <a:p>
          <a:pPr>
            <a:defRPr sz="1050" b="0" i="0" u="none" strike="noStrike" kern="1200" spc="0" baseline="0">
              <a:solidFill>
                <a:schemeClr val="tx1">
                  <a:lumMod val="95000"/>
                  <a:lumOff val="5000"/>
                </a:schemeClr>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23267986111111111"/>
          <c:y val="0.12835683760683761"/>
          <c:w val="0.7629104166666667"/>
          <c:h val="0.59794444444444439"/>
        </c:manualLayout>
      </c:layout>
      <c:barChart>
        <c:barDir val="col"/>
        <c:grouping val="clustered"/>
        <c:varyColors val="0"/>
        <c:ser>
          <c:idx val="0"/>
          <c:order val="0"/>
          <c:tx>
            <c:strRef>
              <c:f>Ovins!$D$12</c:f>
              <c:strCache>
                <c:ptCount val="1"/>
                <c:pt idx="0">
                  <c:v>Daloa</c:v>
                </c:pt>
              </c:strCache>
            </c:strRef>
          </c:tx>
          <c:spPr>
            <a:pattFill prst="sphere">
              <a:fgClr>
                <a:schemeClr val="tx1">
                  <a:lumMod val="95000"/>
                  <a:lumOff val="5000"/>
                </a:schemeClr>
              </a:fgClr>
              <a:bgClr>
                <a:schemeClr val="bg1"/>
              </a:bgClr>
            </a:pattFill>
            <a:ln>
              <a:solidFill>
                <a:schemeClr val="tx1">
                  <a:lumMod val="95000"/>
                  <a:lumOff val="5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Ovins!$E$11:$H$11</c:f>
              <c:numCache>
                <c:formatCode>General</c:formatCode>
                <c:ptCount val="4"/>
                <c:pt idx="0">
                  <c:v>2020</c:v>
                </c:pt>
                <c:pt idx="1">
                  <c:v>2021</c:v>
                </c:pt>
                <c:pt idx="2">
                  <c:v>2022</c:v>
                </c:pt>
                <c:pt idx="3">
                  <c:v>2023</c:v>
                </c:pt>
              </c:numCache>
            </c:numRef>
          </c:cat>
          <c:val>
            <c:numRef>
              <c:f>Ovins!$E$12:$H$12</c:f>
              <c:numCache>
                <c:formatCode>General</c:formatCode>
                <c:ptCount val="4"/>
                <c:pt idx="0">
                  <c:v>3440</c:v>
                </c:pt>
                <c:pt idx="1">
                  <c:v>9884</c:v>
                </c:pt>
                <c:pt idx="2">
                  <c:v>3385</c:v>
                </c:pt>
                <c:pt idx="3">
                  <c:v>4230</c:v>
                </c:pt>
              </c:numCache>
            </c:numRef>
          </c:val>
          <c:extLst xmlns:c16r2="http://schemas.microsoft.com/office/drawing/2015/06/chart">
            <c:ext xmlns:c16="http://schemas.microsoft.com/office/drawing/2014/chart" uri="{C3380CC4-5D6E-409C-BE32-E72D297353CC}">
              <c16:uniqueId val="{00000000-E857-4508-B554-B646659E8105}"/>
            </c:ext>
          </c:extLst>
        </c:ser>
        <c:ser>
          <c:idx val="1"/>
          <c:order val="1"/>
          <c:tx>
            <c:strRef>
              <c:f>Ovins!$D$13</c:f>
              <c:strCache>
                <c:ptCount val="1"/>
                <c:pt idx="0">
                  <c:v>Man</c:v>
                </c:pt>
              </c:strCache>
            </c:strRef>
          </c:tx>
          <c:spPr>
            <a:pattFill prst="dashUpDiag">
              <a:fgClr>
                <a:schemeClr val="tx1">
                  <a:lumMod val="95000"/>
                  <a:lumOff val="5000"/>
                </a:schemeClr>
              </a:fgClr>
              <a:bgClr>
                <a:schemeClr val="bg1"/>
              </a:bgClr>
            </a:pattFill>
            <a:ln>
              <a:solidFill>
                <a:schemeClr val="tx1">
                  <a:lumMod val="95000"/>
                  <a:lumOff val="5000"/>
                </a:schemeClr>
              </a:solidFill>
            </a:ln>
            <a:effectLst/>
          </c:spPr>
          <c:invertIfNegative val="0"/>
          <c:dLbls>
            <c:dLbl>
              <c:idx val="0"/>
              <c:layout>
                <c:manualLayout>
                  <c:x val="4.6892845671027576E-2"/>
                  <c:y val="-1.1580465603265092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E857-4508-B554-B646659E8105}"/>
                </c:ext>
                <c:ext xmlns:c15="http://schemas.microsoft.com/office/drawing/2012/chart" uri="{CE6537A1-D6FC-4f65-9D91-7224C49458BB}">
                  <c15:layout>
                    <c:manualLayout>
                      <c:w val="0.14349842432871193"/>
                      <c:h val="7.0243912862316904E-2"/>
                    </c:manualLayout>
                  </c15:layout>
                </c:ext>
              </c:extLst>
            </c:dLbl>
            <c:dLbl>
              <c:idx val="1"/>
              <c:layout>
                <c:manualLayout>
                  <c:x val="4.1008082368976205E-2"/>
                  <c:y val="-1.581128003504310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E857-4508-B554-B646659E8105}"/>
                </c:ext>
                <c:ext xmlns:c15="http://schemas.microsoft.com/office/drawing/2012/chart" uri="{CE6537A1-D6FC-4f65-9D91-7224C49458BB}"/>
              </c:extLst>
            </c:dLbl>
            <c:dLbl>
              <c:idx val="2"/>
              <c:layout>
                <c:manualLayout>
                  <c:x val="4.149528166752034E-2"/>
                  <c:y val="-2.969988995608927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E857-4508-B554-B646659E8105}"/>
                </c:ext>
                <c:ext xmlns:c15="http://schemas.microsoft.com/office/drawing/2012/chart" uri="{CE6537A1-D6FC-4f65-9D91-7224C49458BB}"/>
              </c:extLst>
            </c:dLbl>
            <c:dLbl>
              <c:idx val="3"/>
              <c:layout>
                <c:manualLayout>
                  <c:x val="1.9637639010669259E-2"/>
                  <c:y val="-4.135257855318966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E857-4508-B554-B646659E8105}"/>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Ovins!$E$11:$H$11</c:f>
              <c:numCache>
                <c:formatCode>General</c:formatCode>
                <c:ptCount val="4"/>
                <c:pt idx="0">
                  <c:v>2020</c:v>
                </c:pt>
                <c:pt idx="1">
                  <c:v>2021</c:v>
                </c:pt>
                <c:pt idx="2">
                  <c:v>2022</c:v>
                </c:pt>
                <c:pt idx="3">
                  <c:v>2023</c:v>
                </c:pt>
              </c:numCache>
            </c:numRef>
          </c:cat>
          <c:val>
            <c:numRef>
              <c:f>Ovins!$E$13:$H$13</c:f>
              <c:numCache>
                <c:formatCode>General</c:formatCode>
                <c:ptCount val="4"/>
                <c:pt idx="0">
                  <c:v>1356</c:v>
                </c:pt>
                <c:pt idx="1">
                  <c:v>1271</c:v>
                </c:pt>
                <c:pt idx="2">
                  <c:v>1207</c:v>
                </c:pt>
                <c:pt idx="3">
                  <c:v>1136</c:v>
                </c:pt>
              </c:numCache>
            </c:numRef>
          </c:val>
          <c:extLst xmlns:c16r2="http://schemas.microsoft.com/office/drawing/2015/06/chart">
            <c:ext xmlns:c16="http://schemas.microsoft.com/office/drawing/2014/chart" uri="{C3380CC4-5D6E-409C-BE32-E72D297353CC}">
              <c16:uniqueId val="{00000005-E857-4508-B554-B646659E8105}"/>
            </c:ext>
          </c:extLst>
        </c:ser>
        <c:dLbls>
          <c:showLegendKey val="0"/>
          <c:showVal val="0"/>
          <c:showCatName val="0"/>
          <c:showSerName val="0"/>
          <c:showPercent val="0"/>
          <c:showBubbleSize val="0"/>
        </c:dLbls>
        <c:gapWidth val="219"/>
        <c:axId val="-1215683424"/>
        <c:axId val="-1215682880"/>
      </c:barChart>
      <c:catAx>
        <c:axId val="-121568342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r>
                  <a:rPr lang="en-US"/>
                  <a:t>Years</a:t>
                </a:r>
              </a:p>
            </c:rich>
          </c:tx>
          <c:layout>
            <c:manualLayout>
              <c:xMode val="edge"/>
              <c:yMode val="edge"/>
              <c:x val="0.50583229166666666"/>
              <c:y val="0.8076029914529914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w="9525" cap="flat" cmpd="sng" algn="ctr">
            <a:solidFill>
              <a:schemeClr val="tx1">
                <a:lumMod val="95000"/>
                <a:lumOff val="5000"/>
              </a:schemeClr>
            </a:solidFill>
            <a:round/>
          </a:ln>
          <a:effectLst/>
        </c:spPr>
        <c:txPr>
          <a:bodyPr rot="-60000000" spcFirstLastPara="1" vertOverflow="ellipsis" vert="horz" wrap="square" anchor="ctr" anchorCtr="1"/>
          <a:lstStyle/>
          <a:p>
            <a:pPr>
              <a:defRPr sz="900" b="0"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endParaRPr lang="en-US"/>
          </a:p>
        </c:txPr>
        <c:crossAx val="-1215682880"/>
        <c:crosses val="autoZero"/>
        <c:auto val="1"/>
        <c:lblAlgn val="ctr"/>
        <c:lblOffset val="100"/>
        <c:noMultiLvlLbl val="0"/>
      </c:catAx>
      <c:valAx>
        <c:axId val="-121568288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r>
                  <a:rPr lang="en-US" sz="1000" b="0" i="0" baseline="0">
                    <a:effectLst/>
                  </a:rPr>
                  <a:t>Number of heads </a:t>
                </a:r>
                <a:endParaRPr lang="en-US" sz="1000">
                  <a:effectLst/>
                </a:endParaRPr>
              </a:p>
            </c:rich>
          </c:tx>
          <c:layout>
            <c:manualLayout>
              <c:xMode val="edge"/>
              <c:yMode val="edge"/>
              <c:x val="2.2048611111111113E-2"/>
              <c:y val="0.1893397435897436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a:solidFill>
              <a:schemeClr val="tx1">
                <a:lumMod val="95000"/>
                <a:lumOff val="5000"/>
              </a:schemeClr>
            </a:solidFill>
          </a:ln>
          <a:effectLst/>
        </c:spPr>
        <c:txPr>
          <a:bodyPr rot="-60000000" spcFirstLastPara="1" vertOverflow="ellipsis" vert="horz" wrap="square" anchor="ctr" anchorCtr="1"/>
          <a:lstStyle/>
          <a:p>
            <a:pPr>
              <a:defRPr sz="900" b="0"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endParaRPr lang="en-US"/>
          </a:p>
        </c:txPr>
        <c:crossAx val="-1215683424"/>
        <c:crosses val="autoZero"/>
        <c:crossBetween val="between"/>
      </c:valAx>
      <c:spPr>
        <a:noFill/>
        <a:ln>
          <a:noFill/>
        </a:ln>
        <a:effectLst/>
      </c:spPr>
    </c:plotArea>
    <c:legend>
      <c:legendPos val="b"/>
      <c:layout>
        <c:manualLayout>
          <c:xMode val="edge"/>
          <c:yMode val="edge"/>
          <c:x val="0.20356597222222222"/>
          <c:y val="0.89838181685622631"/>
          <c:w val="0.75883993055555554"/>
          <c:h val="7.3840405365995912E-2"/>
        </c:manualLayout>
      </c:layout>
      <c:overlay val="0"/>
      <c:spPr>
        <a:noFill/>
        <a:ln>
          <a:solidFill>
            <a:schemeClr val="tx1">
              <a:lumMod val="95000"/>
              <a:lumOff val="5000"/>
            </a:schemeClr>
          </a:solidFill>
        </a:ln>
        <a:effectLst/>
      </c:spPr>
      <c:txPr>
        <a:bodyPr rot="0" spcFirstLastPara="1" vertOverflow="ellipsis" vert="horz" wrap="square" anchor="ctr" anchorCtr="1"/>
        <a:lstStyle/>
        <a:p>
          <a:pPr>
            <a:defRPr sz="900" b="0"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ysClr val="windowText" lastClr="000000"/>
      </a:solidFill>
      <a:round/>
    </a:ln>
    <a:effectLst/>
  </c:spPr>
  <c:txPr>
    <a:bodyPr/>
    <a:lstStyle/>
    <a:p>
      <a:pPr>
        <a:defRPr>
          <a:solidFill>
            <a:schemeClr val="tx1">
              <a:lumMod val="95000"/>
              <a:lumOff val="5000"/>
            </a:schemeClr>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lumMod val="95000"/>
                    <a:lumOff val="5000"/>
                  </a:schemeClr>
                </a:solidFill>
                <a:latin typeface="Arial" panose="020B0604020202020204" pitchFamily="34" charset="0"/>
                <a:ea typeface="+mn-ea"/>
                <a:cs typeface="Arial" panose="020B0604020202020204" pitchFamily="34" charset="0"/>
              </a:defRPr>
            </a:pPr>
            <a:r>
              <a:rPr lang="en-US" sz="1050" b="0" i="0" baseline="0">
                <a:effectLst/>
              </a:rPr>
              <a:t>Carcass production (b)</a:t>
            </a:r>
            <a:endParaRPr lang="en-US" sz="1050">
              <a:effectLst/>
            </a:endParaRPr>
          </a:p>
        </c:rich>
      </c:tx>
      <c:layout>
        <c:manualLayout>
          <c:xMode val="edge"/>
          <c:yMode val="edge"/>
          <c:x val="0.31026388888888889"/>
          <c:y val="2.2363247863247861E-3"/>
        </c:manualLayout>
      </c:layout>
      <c:overlay val="0"/>
      <c:spPr>
        <a:noFill/>
        <a:ln>
          <a:noFill/>
        </a:ln>
        <a:effectLst/>
      </c:spPr>
      <c:txPr>
        <a:bodyPr rot="0" spcFirstLastPara="1" vertOverflow="ellipsis" vert="horz" wrap="square" anchor="ctr" anchorCtr="1"/>
        <a:lstStyle/>
        <a:p>
          <a:pPr>
            <a:defRPr sz="1050" b="0" i="0" u="none" strike="noStrike" kern="1200" spc="0" baseline="0">
              <a:solidFill>
                <a:schemeClr val="tx1">
                  <a:lumMod val="95000"/>
                  <a:lumOff val="5000"/>
                </a:schemeClr>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24583402777777777"/>
          <c:y val="0.15115726495726492"/>
          <c:w val="0.7521868055555555"/>
          <c:h val="0.59837094017094017"/>
        </c:manualLayout>
      </c:layout>
      <c:barChart>
        <c:barDir val="col"/>
        <c:grouping val="clustered"/>
        <c:varyColors val="0"/>
        <c:ser>
          <c:idx val="2"/>
          <c:order val="2"/>
          <c:tx>
            <c:strRef>
              <c:f>Ovins!$D$18</c:f>
              <c:strCache>
                <c:ptCount val="1"/>
                <c:pt idx="0">
                  <c:v>Daloa</c:v>
                </c:pt>
              </c:strCache>
            </c:strRef>
          </c:tx>
          <c:spPr>
            <a:pattFill prst="dkUpDiag">
              <a:fgClr>
                <a:schemeClr val="tx1">
                  <a:lumMod val="95000"/>
                  <a:lumOff val="5000"/>
                </a:schemeClr>
              </a:fgClr>
              <a:bgClr>
                <a:schemeClr val="bg1"/>
              </a:bgClr>
            </a:pattFill>
            <a:ln>
              <a:solidFill>
                <a:schemeClr val="tx1">
                  <a:lumMod val="95000"/>
                  <a:lumOff val="5000"/>
                </a:schemeClr>
              </a:solidFill>
            </a:ln>
            <a:effectLst/>
          </c:spPr>
          <c:invertIfNegative val="0"/>
          <c:dLbls>
            <c:dLbl>
              <c:idx val="3"/>
              <c:layout>
                <c:manualLayout>
                  <c:x val="-3.5277777777777776E-2"/>
                  <c:y val="-6.512820512820517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32BA-4736-9EB3-A746D64EE5BC}"/>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Ovins!$E$17:$H$17</c:f>
              <c:numCache>
                <c:formatCode>General</c:formatCode>
                <c:ptCount val="4"/>
                <c:pt idx="0">
                  <c:v>2020</c:v>
                </c:pt>
                <c:pt idx="1">
                  <c:v>2021</c:v>
                </c:pt>
                <c:pt idx="2">
                  <c:v>2022</c:v>
                </c:pt>
                <c:pt idx="3">
                  <c:v>2023</c:v>
                </c:pt>
              </c:numCache>
            </c:numRef>
          </c:cat>
          <c:val>
            <c:numRef>
              <c:f>Ovins!$E$18:$H$18</c:f>
              <c:numCache>
                <c:formatCode>General</c:formatCode>
                <c:ptCount val="4"/>
                <c:pt idx="0">
                  <c:v>75000</c:v>
                </c:pt>
                <c:pt idx="1">
                  <c:v>370000</c:v>
                </c:pt>
                <c:pt idx="2">
                  <c:v>80328</c:v>
                </c:pt>
                <c:pt idx="3">
                  <c:v>108600</c:v>
                </c:pt>
              </c:numCache>
            </c:numRef>
          </c:val>
          <c:extLst xmlns:c16r2="http://schemas.microsoft.com/office/drawing/2015/06/chart">
            <c:ext xmlns:c16="http://schemas.microsoft.com/office/drawing/2014/chart" uri="{C3380CC4-5D6E-409C-BE32-E72D297353CC}">
              <c16:uniqueId val="{00000001-32BA-4736-9EB3-A746D64EE5BC}"/>
            </c:ext>
          </c:extLst>
        </c:ser>
        <c:ser>
          <c:idx val="3"/>
          <c:order val="3"/>
          <c:tx>
            <c:strRef>
              <c:f>Ovins!$D$19</c:f>
              <c:strCache>
                <c:ptCount val="1"/>
                <c:pt idx="0">
                  <c:v>Man</c:v>
                </c:pt>
              </c:strCache>
            </c:strRef>
          </c:tx>
          <c:spPr>
            <a:pattFill prst="divot">
              <a:fgClr>
                <a:schemeClr val="tx1">
                  <a:lumMod val="95000"/>
                  <a:lumOff val="5000"/>
                </a:schemeClr>
              </a:fgClr>
              <a:bgClr>
                <a:schemeClr val="bg1"/>
              </a:bgClr>
            </a:pattFill>
            <a:ln>
              <a:solidFill>
                <a:schemeClr val="tx1">
                  <a:lumMod val="95000"/>
                  <a:lumOff val="5000"/>
                </a:schemeClr>
              </a:solidFill>
            </a:ln>
            <a:effectLst/>
          </c:spPr>
          <c:invertIfNegative val="0"/>
          <c:dLbls>
            <c:dLbl>
              <c:idx val="0"/>
              <c:layout>
                <c:manualLayout>
                  <c:x val="5.1944444444444404E-2"/>
                  <c:y val="-6.673803418803428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32BA-4736-9EB3-A746D64EE5BC}"/>
                </c:ext>
                <c:ext xmlns:c15="http://schemas.microsoft.com/office/drawing/2012/chart" uri="{CE6537A1-D6FC-4f65-9D91-7224C49458BB}"/>
              </c:extLst>
            </c:dLbl>
            <c:dLbl>
              <c:idx val="1"/>
              <c:layout>
                <c:manualLayout>
                  <c:x val="4.1666666666666664E-2"/>
                  <c:y val="-0.1620370370370370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32BA-4736-9EB3-A746D64EE5BC}"/>
                </c:ext>
                <c:ext xmlns:c15="http://schemas.microsoft.com/office/drawing/2012/chart" uri="{CE6537A1-D6FC-4f65-9D91-7224C49458BB}"/>
              </c:extLst>
            </c:dLbl>
            <c:dLbl>
              <c:idx val="2"/>
              <c:layout>
                <c:manualLayout>
                  <c:x val="4.0347222222222222E-2"/>
                  <c:y val="-5.971495726495726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32BA-4736-9EB3-A746D64EE5BC}"/>
                </c:ext>
                <c:ext xmlns:c15="http://schemas.microsoft.com/office/drawing/2012/chart" uri="{CE6537A1-D6FC-4f65-9D91-7224C49458BB}"/>
              </c:extLst>
            </c:dLbl>
            <c:dLbl>
              <c:idx val="3"/>
              <c:layout>
                <c:manualLayout>
                  <c:x val="1.1111111111111009E-2"/>
                  <c:y val="-0.15740740740740741"/>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32BA-4736-9EB3-A746D64EE5BC}"/>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Ovins!$E$17:$H$17</c:f>
              <c:numCache>
                <c:formatCode>General</c:formatCode>
                <c:ptCount val="4"/>
                <c:pt idx="0">
                  <c:v>2020</c:v>
                </c:pt>
                <c:pt idx="1">
                  <c:v>2021</c:v>
                </c:pt>
                <c:pt idx="2">
                  <c:v>2022</c:v>
                </c:pt>
                <c:pt idx="3">
                  <c:v>2023</c:v>
                </c:pt>
              </c:numCache>
            </c:numRef>
          </c:cat>
          <c:val>
            <c:numRef>
              <c:f>Ovins!$E$19:$H$19</c:f>
              <c:numCache>
                <c:formatCode>0</c:formatCode>
                <c:ptCount val="4"/>
                <c:pt idx="0">
                  <c:v>5413.0923000000003</c:v>
                </c:pt>
                <c:pt idx="1">
                  <c:v>5710.8051000000005</c:v>
                </c:pt>
                <c:pt idx="2">
                  <c:v>4573.8</c:v>
                </c:pt>
                <c:pt idx="3">
                  <c:v>3674</c:v>
                </c:pt>
              </c:numCache>
            </c:numRef>
          </c:val>
          <c:extLst xmlns:c16r2="http://schemas.microsoft.com/office/drawing/2015/06/chart">
            <c:ext xmlns:c16="http://schemas.microsoft.com/office/drawing/2014/chart" uri="{C3380CC4-5D6E-409C-BE32-E72D297353CC}">
              <c16:uniqueId val="{00000006-32BA-4736-9EB3-A746D64EE5BC}"/>
            </c:ext>
          </c:extLst>
        </c:ser>
        <c:dLbls>
          <c:showLegendKey val="0"/>
          <c:showVal val="0"/>
          <c:showCatName val="0"/>
          <c:showSerName val="0"/>
          <c:showPercent val="0"/>
          <c:showBubbleSize val="0"/>
        </c:dLbls>
        <c:gapWidth val="219"/>
        <c:axId val="-1215697024"/>
        <c:axId val="-1215696480"/>
        <c:extLst xmlns:c16r2="http://schemas.microsoft.com/office/drawing/2015/06/chart">
          <c:ext xmlns:c15="http://schemas.microsoft.com/office/drawing/2012/chart" uri="{02D57815-91ED-43cb-92C2-25804820EDAC}">
            <c15:filteredBarSeries>
              <c15:ser>
                <c:idx val="0"/>
                <c:order val="0"/>
                <c:tx>
                  <c:strRef>
                    <c:extLst xmlns:c16r2="http://schemas.microsoft.com/office/drawing/2015/06/chart">
                      <c:ext uri="{02D57815-91ED-43cb-92C2-25804820EDAC}">
                        <c15:formulaRef>
                          <c15:sqref>Ovins!$D$12</c15:sqref>
                        </c15:formulaRef>
                      </c:ext>
                    </c:extLst>
                    <c:strCache>
                      <c:ptCount val="1"/>
                      <c:pt idx="0">
                        <c:v>Daloa</c:v>
                      </c:pt>
                    </c:strCache>
                  </c:strRef>
                </c:tx>
                <c:spPr>
                  <a:solidFill>
                    <a:schemeClr val="accent1"/>
                  </a:solidFill>
                  <a:ln>
                    <a:noFill/>
                  </a:ln>
                  <a:effectLst/>
                </c:spPr>
                <c:invertIfNegative val="0"/>
                <c:cat>
                  <c:numRef>
                    <c:extLst xmlns:c16r2="http://schemas.microsoft.com/office/drawing/2015/06/chart">
                      <c:ext uri="{02D57815-91ED-43cb-92C2-25804820EDAC}">
                        <c15:formulaRef>
                          <c15:sqref>Ovins!$E$11:$H$11</c15:sqref>
                        </c15:formulaRef>
                      </c:ext>
                    </c:extLst>
                    <c:numCache>
                      <c:formatCode>General</c:formatCode>
                      <c:ptCount val="4"/>
                      <c:pt idx="0">
                        <c:v>2020</c:v>
                      </c:pt>
                      <c:pt idx="1">
                        <c:v>2021</c:v>
                      </c:pt>
                      <c:pt idx="2">
                        <c:v>2022</c:v>
                      </c:pt>
                      <c:pt idx="3">
                        <c:v>2023</c:v>
                      </c:pt>
                    </c:numCache>
                  </c:numRef>
                </c:cat>
                <c:val>
                  <c:numRef>
                    <c:extLst xmlns:c16r2="http://schemas.microsoft.com/office/drawing/2015/06/chart">
                      <c:ext uri="{02D57815-91ED-43cb-92C2-25804820EDAC}">
                        <c15:formulaRef>
                          <c15:sqref>Ovins!$E$12:$H$12</c15:sqref>
                        </c15:formulaRef>
                      </c:ext>
                    </c:extLst>
                    <c:numCache>
                      <c:formatCode>General</c:formatCode>
                      <c:ptCount val="4"/>
                      <c:pt idx="0">
                        <c:v>3440</c:v>
                      </c:pt>
                      <c:pt idx="1">
                        <c:v>9884</c:v>
                      </c:pt>
                      <c:pt idx="2">
                        <c:v>3385</c:v>
                      </c:pt>
                      <c:pt idx="3">
                        <c:v>4230</c:v>
                      </c:pt>
                    </c:numCache>
                  </c:numRef>
                </c:val>
                <c:extLst xmlns:c16r2="http://schemas.microsoft.com/office/drawing/2015/06/chart">
                  <c:ext xmlns:c16="http://schemas.microsoft.com/office/drawing/2014/chart" uri="{C3380CC4-5D6E-409C-BE32-E72D297353CC}">
                    <c16:uniqueId val="{00000007-32BA-4736-9EB3-A746D64EE5BC}"/>
                  </c:ext>
                </c:extLst>
              </c15:ser>
            </c15:filteredBarSeries>
            <c15:filteredBarSeries>
              <c15:ser>
                <c:idx val="1"/>
                <c:order val="1"/>
                <c:tx>
                  <c:strRef>
                    <c:extLst xmlns:c15="http://schemas.microsoft.com/office/drawing/2012/chart" xmlns:c16r2="http://schemas.microsoft.com/office/drawing/2015/06/chart">
                      <c:ext xmlns:c15="http://schemas.microsoft.com/office/drawing/2012/chart" uri="{02D57815-91ED-43cb-92C2-25804820EDAC}">
                        <c15:formulaRef>
                          <c15:sqref>Ovins!$D$13</c15:sqref>
                        </c15:formulaRef>
                      </c:ext>
                    </c:extLst>
                    <c:strCache>
                      <c:ptCount val="1"/>
                      <c:pt idx="0">
                        <c:v>Man</c:v>
                      </c:pt>
                    </c:strCache>
                  </c:strRef>
                </c:tx>
                <c:spPr>
                  <a:solidFill>
                    <a:schemeClr val="accent2"/>
                  </a:solidFill>
                  <a:ln>
                    <a:noFill/>
                  </a:ln>
                  <a:effectLst/>
                </c:spPr>
                <c:invertIfNegative val="0"/>
                <c:cat>
                  <c:numRef>
                    <c:extLst xmlns:c15="http://schemas.microsoft.com/office/drawing/2012/chart" xmlns:c16r2="http://schemas.microsoft.com/office/drawing/2015/06/chart">
                      <c:ext xmlns:c15="http://schemas.microsoft.com/office/drawing/2012/chart" uri="{02D57815-91ED-43cb-92C2-25804820EDAC}">
                        <c15:formulaRef>
                          <c15:sqref>Ovins!$E$11:$H$11</c15:sqref>
                        </c15:formulaRef>
                      </c:ext>
                    </c:extLst>
                    <c:numCache>
                      <c:formatCode>General</c:formatCode>
                      <c:ptCount val="4"/>
                      <c:pt idx="0">
                        <c:v>2020</c:v>
                      </c:pt>
                      <c:pt idx="1">
                        <c:v>2021</c:v>
                      </c:pt>
                      <c:pt idx="2">
                        <c:v>2022</c:v>
                      </c:pt>
                      <c:pt idx="3">
                        <c:v>2023</c:v>
                      </c:pt>
                    </c:numCache>
                  </c:numRef>
                </c:cat>
                <c:val>
                  <c:numRef>
                    <c:extLst xmlns:c15="http://schemas.microsoft.com/office/drawing/2012/chart" xmlns:c16r2="http://schemas.microsoft.com/office/drawing/2015/06/chart">
                      <c:ext xmlns:c15="http://schemas.microsoft.com/office/drawing/2012/chart" uri="{02D57815-91ED-43cb-92C2-25804820EDAC}">
                        <c15:formulaRef>
                          <c15:sqref>Ovins!$E$13:$H$13</c15:sqref>
                        </c15:formulaRef>
                      </c:ext>
                    </c:extLst>
                    <c:numCache>
                      <c:formatCode>General</c:formatCode>
                      <c:ptCount val="4"/>
                      <c:pt idx="0">
                        <c:v>1356</c:v>
                      </c:pt>
                      <c:pt idx="1">
                        <c:v>1271</c:v>
                      </c:pt>
                      <c:pt idx="2">
                        <c:v>1207</c:v>
                      </c:pt>
                      <c:pt idx="3">
                        <c:v>1136</c:v>
                      </c:pt>
                    </c:numCache>
                  </c:numRef>
                </c:val>
                <c:extLst xmlns:c15="http://schemas.microsoft.com/office/drawing/2012/chart" xmlns:c16r2="http://schemas.microsoft.com/office/drawing/2015/06/chart">
                  <c:ext xmlns:c16="http://schemas.microsoft.com/office/drawing/2014/chart" uri="{C3380CC4-5D6E-409C-BE32-E72D297353CC}">
                    <c16:uniqueId val="{00000008-32BA-4736-9EB3-A746D64EE5BC}"/>
                  </c:ext>
                </c:extLst>
              </c15:ser>
            </c15:filteredBarSeries>
          </c:ext>
        </c:extLst>
      </c:barChart>
      <c:catAx>
        <c:axId val="-121569702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r>
                  <a:rPr lang="en-US"/>
                  <a:t>Years</a:t>
                </a:r>
              </a:p>
            </c:rich>
          </c:tx>
          <c:layout>
            <c:manualLayout>
              <c:xMode val="edge"/>
              <c:yMode val="edge"/>
              <c:x val="0.55110729166666672"/>
              <c:y val="0.8362572649572649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w="9525" cap="flat" cmpd="sng" algn="ctr">
            <a:solidFill>
              <a:schemeClr val="tx1">
                <a:lumMod val="95000"/>
                <a:lumOff val="5000"/>
              </a:schemeClr>
            </a:solidFill>
            <a:round/>
          </a:ln>
          <a:effectLst/>
        </c:spPr>
        <c:txPr>
          <a:bodyPr rot="-60000000" spcFirstLastPara="1" vertOverflow="ellipsis" vert="horz" wrap="square" anchor="ctr" anchorCtr="1"/>
          <a:lstStyle/>
          <a:p>
            <a:pPr>
              <a:defRPr sz="900" b="0"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endParaRPr lang="en-US"/>
          </a:p>
        </c:txPr>
        <c:crossAx val="-1215696480"/>
        <c:crosses val="autoZero"/>
        <c:auto val="1"/>
        <c:lblAlgn val="ctr"/>
        <c:lblOffset val="100"/>
        <c:noMultiLvlLbl val="0"/>
      </c:catAx>
      <c:valAx>
        <c:axId val="-1215696480"/>
        <c:scaling>
          <c:orientation val="minMax"/>
          <c:max val="400000"/>
          <c:min val="0"/>
        </c:scaling>
        <c:delete val="0"/>
        <c:axPos val="l"/>
        <c:title>
          <c:tx>
            <c:rich>
              <a:bodyPr rot="-5400000" spcFirstLastPara="1" vertOverflow="ellipsis" vert="horz" wrap="square" anchor="ctr" anchorCtr="1"/>
              <a:lstStyle/>
              <a:p>
                <a:pPr>
                  <a:defRPr sz="1000" b="0"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r>
                  <a:rPr lang="en-US"/>
                  <a:t>Weight</a:t>
                </a:r>
                <a:r>
                  <a:rPr lang="en-US" baseline="0"/>
                  <a:t> (Kg)</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a:solidFill>
              <a:schemeClr val="tx1">
                <a:lumMod val="95000"/>
                <a:lumOff val="5000"/>
              </a:schemeClr>
            </a:solidFill>
          </a:ln>
          <a:effectLst/>
        </c:spPr>
        <c:txPr>
          <a:bodyPr rot="-60000000" spcFirstLastPara="1" vertOverflow="ellipsis" vert="horz" wrap="square" anchor="ctr" anchorCtr="1"/>
          <a:lstStyle/>
          <a:p>
            <a:pPr>
              <a:defRPr sz="900" b="0"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endParaRPr lang="en-US"/>
          </a:p>
        </c:txPr>
        <c:crossAx val="-1215697024"/>
        <c:crosses val="autoZero"/>
        <c:crossBetween val="between"/>
        <c:majorUnit val="50000"/>
      </c:valAx>
      <c:spPr>
        <a:noFill/>
        <a:ln>
          <a:noFill/>
        </a:ln>
        <a:effectLst/>
      </c:spPr>
    </c:plotArea>
    <c:legend>
      <c:legendPos val="b"/>
      <c:layout>
        <c:manualLayout>
          <c:xMode val="edge"/>
          <c:yMode val="edge"/>
          <c:x val="0.21092708333333332"/>
          <c:y val="0.9146636752136752"/>
          <c:w val="0.75703437499999982"/>
          <c:h val="7.3840405365995912E-2"/>
        </c:manualLayout>
      </c:layout>
      <c:overlay val="0"/>
      <c:spPr>
        <a:noFill/>
        <a:ln>
          <a:solidFill>
            <a:schemeClr val="tx1">
              <a:lumMod val="95000"/>
              <a:lumOff val="5000"/>
            </a:schemeClr>
          </a:solidFill>
        </a:ln>
        <a:effectLst/>
      </c:spPr>
      <c:txPr>
        <a:bodyPr rot="0" spcFirstLastPara="1" vertOverflow="ellipsis" vert="horz" wrap="square" anchor="ctr" anchorCtr="1"/>
        <a:lstStyle/>
        <a:p>
          <a:pPr>
            <a:defRPr sz="900" b="0"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ysClr val="windowText" lastClr="000000"/>
      </a:solidFill>
      <a:round/>
    </a:ln>
    <a:effectLst/>
  </c:spPr>
  <c:txPr>
    <a:bodyPr/>
    <a:lstStyle/>
    <a:p>
      <a:pPr>
        <a:defRPr>
          <a:solidFill>
            <a:schemeClr val="tx1">
              <a:lumMod val="95000"/>
              <a:lumOff val="5000"/>
            </a:schemeClr>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lumMod val="95000"/>
                    <a:lumOff val="5000"/>
                  </a:schemeClr>
                </a:solidFill>
                <a:latin typeface="Arial" panose="020B0604020202020204" pitchFamily="34" charset="0"/>
                <a:ea typeface="+mn-ea"/>
                <a:cs typeface="Arial" panose="020B0604020202020204" pitchFamily="34" charset="0"/>
              </a:defRPr>
            </a:pPr>
            <a:r>
              <a:rPr lang="en-US" sz="1050" b="0" i="0" baseline="0">
                <a:effectLst/>
              </a:rPr>
              <a:t>Methane-producing waste (c)</a:t>
            </a:r>
            <a:endParaRPr lang="en-US" sz="1050">
              <a:effectLst/>
            </a:endParaRPr>
          </a:p>
        </c:rich>
      </c:tx>
      <c:layout>
        <c:manualLayout>
          <c:xMode val="edge"/>
          <c:yMode val="edge"/>
          <c:x val="0.23934479166666667"/>
          <c:y val="6.4102564102563994E-4"/>
        </c:manualLayout>
      </c:layout>
      <c:overlay val="0"/>
      <c:spPr>
        <a:noFill/>
        <a:ln>
          <a:noFill/>
        </a:ln>
        <a:effectLst/>
      </c:spPr>
      <c:txPr>
        <a:bodyPr rot="0" spcFirstLastPara="1" vertOverflow="ellipsis" vert="horz" wrap="square" anchor="ctr" anchorCtr="1"/>
        <a:lstStyle/>
        <a:p>
          <a:pPr>
            <a:defRPr sz="1050" b="0" i="0" u="none" strike="noStrike" kern="1200" spc="0" baseline="0">
              <a:solidFill>
                <a:schemeClr val="tx1">
                  <a:lumMod val="95000"/>
                  <a:lumOff val="5000"/>
                </a:schemeClr>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22401458333333332"/>
          <c:y val="0.12250213675213673"/>
          <c:w val="0.75865902777777783"/>
          <c:h val="0.60683418803418798"/>
        </c:manualLayout>
      </c:layout>
      <c:barChart>
        <c:barDir val="col"/>
        <c:grouping val="clustered"/>
        <c:varyColors val="0"/>
        <c:ser>
          <c:idx val="2"/>
          <c:order val="2"/>
          <c:tx>
            <c:strRef>
              <c:f>Ovins!$D$25</c:f>
              <c:strCache>
                <c:ptCount val="1"/>
                <c:pt idx="0">
                  <c:v>Daloa</c:v>
                </c:pt>
              </c:strCache>
            </c:strRef>
          </c:tx>
          <c:spPr>
            <a:pattFill prst="plaid">
              <a:fgClr>
                <a:schemeClr val="tx1">
                  <a:lumMod val="95000"/>
                  <a:lumOff val="5000"/>
                </a:schemeClr>
              </a:fgClr>
              <a:bgClr>
                <a:schemeClr val="bg1"/>
              </a:bgClr>
            </a:pattFill>
            <a:ln>
              <a:solidFill>
                <a:schemeClr val="tx1">
                  <a:lumMod val="95000"/>
                  <a:lumOff val="5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Ovins!$E$24:$H$24</c:f>
              <c:numCache>
                <c:formatCode>General</c:formatCode>
                <c:ptCount val="4"/>
                <c:pt idx="0">
                  <c:v>2020</c:v>
                </c:pt>
                <c:pt idx="1">
                  <c:v>2021</c:v>
                </c:pt>
                <c:pt idx="2">
                  <c:v>2022</c:v>
                </c:pt>
                <c:pt idx="3">
                  <c:v>2023</c:v>
                </c:pt>
              </c:numCache>
            </c:numRef>
          </c:cat>
          <c:val>
            <c:numRef>
              <c:f>Ovins!$E$25:$H$25</c:f>
              <c:numCache>
                <c:formatCode>0</c:formatCode>
                <c:ptCount val="4"/>
                <c:pt idx="0">
                  <c:v>21000</c:v>
                </c:pt>
                <c:pt idx="1">
                  <c:v>103600</c:v>
                </c:pt>
                <c:pt idx="2">
                  <c:v>22491.84</c:v>
                </c:pt>
                <c:pt idx="3">
                  <c:v>30408</c:v>
                </c:pt>
              </c:numCache>
            </c:numRef>
          </c:val>
          <c:extLst xmlns:c16r2="http://schemas.microsoft.com/office/drawing/2015/06/chart">
            <c:ext xmlns:c16="http://schemas.microsoft.com/office/drawing/2014/chart" uri="{C3380CC4-5D6E-409C-BE32-E72D297353CC}">
              <c16:uniqueId val="{00000000-E67F-4EA3-B2E6-71E11C3E7451}"/>
            </c:ext>
          </c:extLst>
        </c:ser>
        <c:ser>
          <c:idx val="3"/>
          <c:order val="3"/>
          <c:tx>
            <c:strRef>
              <c:f>Ovins!$D$26</c:f>
              <c:strCache>
                <c:ptCount val="1"/>
                <c:pt idx="0">
                  <c:v>Man</c:v>
                </c:pt>
              </c:strCache>
            </c:strRef>
          </c:tx>
          <c:spPr>
            <a:pattFill prst="horzBrick">
              <a:fgClr>
                <a:schemeClr val="tx1">
                  <a:lumMod val="95000"/>
                  <a:lumOff val="5000"/>
                </a:schemeClr>
              </a:fgClr>
              <a:bgClr>
                <a:schemeClr val="bg1"/>
              </a:bgClr>
            </a:pattFill>
            <a:ln>
              <a:solidFill>
                <a:schemeClr val="tx1">
                  <a:lumMod val="95000"/>
                  <a:lumOff val="5000"/>
                </a:schemeClr>
              </a:solidFill>
            </a:ln>
            <a:effectLst/>
          </c:spPr>
          <c:invertIfNegative val="0"/>
          <c:dLbls>
            <c:dLbl>
              <c:idx val="0"/>
              <c:layout>
                <c:manualLayout>
                  <c:x val="3.9687500000000001E-2"/>
                  <c:y val="-9.9500275065756255E-17"/>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E67F-4EA3-B2E6-71E11C3E7451}"/>
                </c:ext>
                <c:ext xmlns:c15="http://schemas.microsoft.com/office/drawing/2012/chart" uri="{CE6537A1-D6FC-4f65-9D91-7224C49458BB}"/>
              </c:extLst>
            </c:dLbl>
            <c:dLbl>
              <c:idx val="1"/>
              <c:layout>
                <c:manualLayout>
                  <c:x val="4.1666666666666664E-2"/>
                  <c:y val="-1.3888888888888805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E67F-4EA3-B2E6-71E11C3E7451}"/>
                </c:ext>
                <c:ext xmlns:c15="http://schemas.microsoft.com/office/drawing/2012/chart" uri="{CE6537A1-D6FC-4f65-9D91-7224C49458BB}"/>
              </c:extLst>
            </c:dLbl>
            <c:dLbl>
              <c:idx val="2"/>
              <c:layout>
                <c:manualLayout>
                  <c:x val="2.7777777777777776E-2"/>
                  <c:y val="-9.2592592592593437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E67F-4EA3-B2E6-71E11C3E7451}"/>
                </c:ext>
                <c:ext xmlns:c15="http://schemas.microsoft.com/office/drawing/2012/chart" uri="{CE6537A1-D6FC-4f65-9D91-7224C49458BB}"/>
              </c:extLst>
            </c:dLbl>
            <c:dLbl>
              <c:idx val="3"/>
              <c:layout>
                <c:manualLayout>
                  <c:x val="2.8750000000000001E-2"/>
                  <c:y val="-1.9316239316239416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E67F-4EA3-B2E6-71E11C3E7451}"/>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Ovins!$E$24:$H$24</c:f>
              <c:numCache>
                <c:formatCode>General</c:formatCode>
                <c:ptCount val="4"/>
                <c:pt idx="0">
                  <c:v>2020</c:v>
                </c:pt>
                <c:pt idx="1">
                  <c:v>2021</c:v>
                </c:pt>
                <c:pt idx="2">
                  <c:v>2022</c:v>
                </c:pt>
                <c:pt idx="3">
                  <c:v>2023</c:v>
                </c:pt>
              </c:numCache>
            </c:numRef>
          </c:cat>
          <c:val>
            <c:numRef>
              <c:f>Ovins!$E$26:$H$26</c:f>
              <c:numCache>
                <c:formatCode>0</c:formatCode>
                <c:ptCount val="4"/>
                <c:pt idx="0">
                  <c:v>1515.6658440000001</c:v>
                </c:pt>
                <c:pt idx="1">
                  <c:v>1599.0254280000001</c:v>
                </c:pt>
                <c:pt idx="2">
                  <c:v>1280.664</c:v>
                </c:pt>
                <c:pt idx="3">
                  <c:v>1028.72</c:v>
                </c:pt>
              </c:numCache>
            </c:numRef>
          </c:val>
          <c:extLst xmlns:c16r2="http://schemas.microsoft.com/office/drawing/2015/06/chart">
            <c:ext xmlns:c16="http://schemas.microsoft.com/office/drawing/2014/chart" uri="{C3380CC4-5D6E-409C-BE32-E72D297353CC}">
              <c16:uniqueId val="{00000005-E67F-4EA3-B2E6-71E11C3E7451}"/>
            </c:ext>
          </c:extLst>
        </c:ser>
        <c:dLbls>
          <c:dLblPos val="outEnd"/>
          <c:showLegendKey val="0"/>
          <c:showVal val="1"/>
          <c:showCatName val="0"/>
          <c:showSerName val="0"/>
          <c:showPercent val="0"/>
          <c:showBubbleSize val="0"/>
        </c:dLbls>
        <c:gapWidth val="219"/>
        <c:axId val="-1215694848"/>
        <c:axId val="-1215694304"/>
        <c:extLst xmlns:c16r2="http://schemas.microsoft.com/office/drawing/2015/06/chart">
          <c:ext xmlns:c15="http://schemas.microsoft.com/office/drawing/2012/chart" uri="{02D57815-91ED-43cb-92C2-25804820EDAC}">
            <c15:filteredBarSeries>
              <c15:ser>
                <c:idx val="0"/>
                <c:order val="0"/>
                <c:tx>
                  <c:strRef>
                    <c:extLst xmlns:c16r2="http://schemas.microsoft.com/office/drawing/2015/06/chart">
                      <c:ext uri="{02D57815-91ED-43cb-92C2-25804820EDAC}">
                        <c15:formulaRef>
                          <c15:sqref>Ovins!$D$12</c15:sqref>
                        </c15:formulaRef>
                      </c:ext>
                    </c:extLst>
                    <c:strCache>
                      <c:ptCount val="1"/>
                      <c:pt idx="0">
                        <c:v>Daloa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xmlns:c16r2="http://schemas.microsoft.com/office/drawing/2015/06/chart">
                    <c:ex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xmlns:c16r2="http://schemas.microsoft.com/office/drawing/2015/06/chart">
                      <c:ext uri="{02D57815-91ED-43cb-92C2-25804820EDAC}">
                        <c15:formulaRef>
                          <c15:sqref>Ovins!$E$11:$H$11</c15:sqref>
                        </c15:formulaRef>
                      </c:ext>
                    </c:extLst>
                    <c:numCache>
                      <c:formatCode>General</c:formatCode>
                      <c:ptCount val="4"/>
                      <c:pt idx="0">
                        <c:v>2020</c:v>
                      </c:pt>
                      <c:pt idx="1">
                        <c:v>2021</c:v>
                      </c:pt>
                      <c:pt idx="2">
                        <c:v>2022</c:v>
                      </c:pt>
                      <c:pt idx="3">
                        <c:v>2023</c:v>
                      </c:pt>
                    </c:numCache>
                  </c:numRef>
                </c:cat>
                <c:val>
                  <c:numRef>
                    <c:extLst xmlns:c16r2="http://schemas.microsoft.com/office/drawing/2015/06/chart">
                      <c:ext uri="{02D57815-91ED-43cb-92C2-25804820EDAC}">
                        <c15:formulaRef>
                          <c15:sqref>Ovins!$E$12:$H$12</c15:sqref>
                        </c15:formulaRef>
                      </c:ext>
                    </c:extLst>
                    <c:numCache>
                      <c:formatCode>General</c:formatCode>
                      <c:ptCount val="4"/>
                      <c:pt idx="0">
                        <c:v>3440</c:v>
                      </c:pt>
                      <c:pt idx="1">
                        <c:v>9884</c:v>
                      </c:pt>
                      <c:pt idx="2">
                        <c:v>3385</c:v>
                      </c:pt>
                      <c:pt idx="3">
                        <c:v>4230</c:v>
                      </c:pt>
                    </c:numCache>
                  </c:numRef>
                </c:val>
                <c:extLst xmlns:c16r2="http://schemas.microsoft.com/office/drawing/2015/06/chart">
                  <c:ext xmlns:c16="http://schemas.microsoft.com/office/drawing/2014/chart" uri="{C3380CC4-5D6E-409C-BE32-E72D297353CC}">
                    <c16:uniqueId val="{00000006-E67F-4EA3-B2E6-71E11C3E7451}"/>
                  </c:ext>
                </c:extLst>
              </c15:ser>
            </c15:filteredBarSeries>
            <c15:filteredBarSeries>
              <c15:ser>
                <c:idx val="1"/>
                <c:order val="1"/>
                <c:tx>
                  <c:strRef>
                    <c:extLst xmlns:c15="http://schemas.microsoft.com/office/drawing/2012/chart" xmlns:c16r2="http://schemas.microsoft.com/office/drawing/2015/06/chart">
                      <c:ext xmlns:c15="http://schemas.microsoft.com/office/drawing/2012/chart" uri="{02D57815-91ED-43cb-92C2-25804820EDAC}">
                        <c15:formulaRef>
                          <c15:sqref>Ovins!$D$13</c15:sqref>
                        </c15:formulaRef>
                      </c:ext>
                    </c:extLst>
                    <c:strCache>
                      <c:ptCount val="1"/>
                      <c:pt idx="0">
                        <c:v>Man</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xmlns:c15="http://schemas.microsoft.com/office/drawing/2012/char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xmlns:c15="http://schemas.microsoft.com/office/drawing/2012/chart" xmlns:c16r2="http://schemas.microsoft.com/office/drawing/2015/06/chart">
                      <c:ext xmlns:c15="http://schemas.microsoft.com/office/drawing/2012/chart" uri="{02D57815-91ED-43cb-92C2-25804820EDAC}">
                        <c15:formulaRef>
                          <c15:sqref>Ovins!$E$11:$H$11</c15:sqref>
                        </c15:formulaRef>
                      </c:ext>
                    </c:extLst>
                    <c:numCache>
                      <c:formatCode>General</c:formatCode>
                      <c:ptCount val="4"/>
                      <c:pt idx="0">
                        <c:v>2020</c:v>
                      </c:pt>
                      <c:pt idx="1">
                        <c:v>2021</c:v>
                      </c:pt>
                      <c:pt idx="2">
                        <c:v>2022</c:v>
                      </c:pt>
                      <c:pt idx="3">
                        <c:v>2023</c:v>
                      </c:pt>
                    </c:numCache>
                  </c:numRef>
                </c:cat>
                <c:val>
                  <c:numRef>
                    <c:extLst xmlns:c15="http://schemas.microsoft.com/office/drawing/2012/chart" xmlns:c16r2="http://schemas.microsoft.com/office/drawing/2015/06/chart">
                      <c:ext xmlns:c15="http://schemas.microsoft.com/office/drawing/2012/chart" uri="{02D57815-91ED-43cb-92C2-25804820EDAC}">
                        <c15:formulaRef>
                          <c15:sqref>Ovins!$E$13:$H$13</c15:sqref>
                        </c15:formulaRef>
                      </c:ext>
                    </c:extLst>
                    <c:numCache>
                      <c:formatCode>General</c:formatCode>
                      <c:ptCount val="4"/>
                      <c:pt idx="0">
                        <c:v>1356</c:v>
                      </c:pt>
                      <c:pt idx="1">
                        <c:v>1271</c:v>
                      </c:pt>
                      <c:pt idx="2">
                        <c:v>1207</c:v>
                      </c:pt>
                      <c:pt idx="3">
                        <c:v>1136</c:v>
                      </c:pt>
                    </c:numCache>
                  </c:numRef>
                </c:val>
                <c:extLst xmlns:c15="http://schemas.microsoft.com/office/drawing/2012/chart" xmlns:c16r2="http://schemas.microsoft.com/office/drawing/2015/06/chart">
                  <c:ext xmlns:c16="http://schemas.microsoft.com/office/drawing/2014/chart" uri="{C3380CC4-5D6E-409C-BE32-E72D297353CC}">
                    <c16:uniqueId val="{00000007-E67F-4EA3-B2E6-71E11C3E7451}"/>
                  </c:ext>
                </c:extLst>
              </c15:ser>
            </c15:filteredBarSeries>
          </c:ext>
        </c:extLst>
      </c:barChart>
      <c:catAx>
        <c:axId val="-121569484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r>
                  <a:rPr lang="en-US"/>
                  <a:t>Years</a:t>
                </a:r>
              </a:p>
            </c:rich>
          </c:tx>
          <c:layout>
            <c:manualLayout>
              <c:xMode val="edge"/>
              <c:yMode val="edge"/>
              <c:x val="0.53913854166666664"/>
              <c:y val="0.8160653846153845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w="9525" cap="flat" cmpd="sng" algn="ctr">
            <a:solidFill>
              <a:schemeClr val="tx1">
                <a:lumMod val="95000"/>
                <a:lumOff val="5000"/>
              </a:schemeClr>
            </a:solidFill>
            <a:round/>
          </a:ln>
          <a:effectLst/>
        </c:spPr>
        <c:txPr>
          <a:bodyPr rot="-60000000" spcFirstLastPara="1" vertOverflow="ellipsis" vert="horz" wrap="square" anchor="ctr" anchorCtr="1"/>
          <a:lstStyle/>
          <a:p>
            <a:pPr>
              <a:defRPr sz="900" b="0"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endParaRPr lang="en-US"/>
          </a:p>
        </c:txPr>
        <c:crossAx val="-1215694304"/>
        <c:crosses val="autoZero"/>
        <c:auto val="1"/>
        <c:lblAlgn val="ctr"/>
        <c:lblOffset val="100"/>
        <c:noMultiLvlLbl val="0"/>
      </c:catAx>
      <c:valAx>
        <c:axId val="-121569430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r>
                  <a:rPr lang="en-US"/>
                  <a:t>Weight (Kg)</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endParaRPr lang="en-US"/>
            </a:p>
          </c:txPr>
        </c:title>
        <c:numFmt formatCode="0" sourceLinked="1"/>
        <c:majorTickMark val="out"/>
        <c:minorTickMark val="none"/>
        <c:tickLblPos val="nextTo"/>
        <c:spPr>
          <a:noFill/>
          <a:ln>
            <a:solidFill>
              <a:schemeClr val="tx1">
                <a:lumMod val="95000"/>
                <a:lumOff val="5000"/>
              </a:schemeClr>
            </a:solidFill>
          </a:ln>
          <a:effectLst/>
        </c:spPr>
        <c:txPr>
          <a:bodyPr rot="-60000000" spcFirstLastPara="1" vertOverflow="ellipsis" vert="horz" wrap="square" anchor="ctr" anchorCtr="1"/>
          <a:lstStyle/>
          <a:p>
            <a:pPr>
              <a:defRPr sz="900" b="0"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endParaRPr lang="en-US"/>
          </a:p>
        </c:txPr>
        <c:crossAx val="-1215694848"/>
        <c:crosses val="autoZero"/>
        <c:crossBetween val="between"/>
      </c:valAx>
      <c:spPr>
        <a:noFill/>
        <a:ln>
          <a:noFill/>
        </a:ln>
        <a:effectLst/>
      </c:spPr>
    </c:plotArea>
    <c:legend>
      <c:legendPos val="b"/>
      <c:layout>
        <c:manualLayout>
          <c:xMode val="edge"/>
          <c:yMode val="edge"/>
          <c:x val="0.20294097222222221"/>
          <c:y val="0.90764107611548561"/>
          <c:w val="0.76502048611111106"/>
          <c:h val="7.3840405365995912E-2"/>
        </c:manualLayout>
      </c:layout>
      <c:overlay val="0"/>
      <c:spPr>
        <a:noFill/>
        <a:ln>
          <a:solidFill>
            <a:schemeClr val="tx1">
              <a:lumMod val="95000"/>
              <a:lumOff val="5000"/>
            </a:schemeClr>
          </a:solidFill>
        </a:ln>
        <a:effectLst/>
      </c:spPr>
      <c:txPr>
        <a:bodyPr rot="0" spcFirstLastPara="1" vertOverflow="ellipsis" vert="horz" wrap="square" anchor="ctr" anchorCtr="1"/>
        <a:lstStyle/>
        <a:p>
          <a:pPr>
            <a:defRPr sz="900" b="0"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ysClr val="windowText" lastClr="000000"/>
      </a:solidFill>
      <a:round/>
    </a:ln>
    <a:effectLst/>
  </c:spPr>
  <c:txPr>
    <a:bodyPr/>
    <a:lstStyle/>
    <a:p>
      <a:pPr>
        <a:defRPr>
          <a:solidFill>
            <a:schemeClr val="tx1">
              <a:lumMod val="95000"/>
              <a:lumOff val="5000"/>
            </a:schemeClr>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95000"/>
                    <a:lumOff val="5000"/>
                  </a:schemeClr>
                </a:solidFill>
                <a:latin typeface="Arial" panose="020B0604020202020204" pitchFamily="34" charset="0"/>
                <a:ea typeface="+mn-ea"/>
                <a:cs typeface="Arial" panose="020B0604020202020204" pitchFamily="34" charset="0"/>
              </a:defRPr>
            </a:pPr>
            <a:r>
              <a:rPr lang="en-US" sz="1100"/>
              <a:t>Number of </a:t>
            </a:r>
            <a:r>
              <a:rPr lang="en-US" sz="1100" b="0" i="0" u="none" strike="noStrike" baseline="0">
                <a:effectLst/>
              </a:rPr>
              <a:t>cattle</a:t>
            </a:r>
            <a:r>
              <a:rPr lang="en-US" sz="1100" b="0"/>
              <a:t> </a:t>
            </a:r>
            <a:r>
              <a:rPr lang="en-US" sz="1100"/>
              <a:t>slaughtered (a)</a:t>
            </a:r>
          </a:p>
        </c:rich>
      </c:tx>
      <c:layout>
        <c:manualLayout>
          <c:xMode val="edge"/>
          <c:yMode val="edge"/>
          <c:x val="0.21926388888888892"/>
          <c:y val="2.7777777777777776E-2"/>
        </c:manualLayout>
      </c:layout>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95000"/>
                  <a:lumOff val="5000"/>
                </a:schemeClr>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20622152777777777"/>
          <c:y val="0.15549358974358973"/>
          <c:w val="0.78054930555555557"/>
          <c:h val="0.57080769230769235"/>
        </c:manualLayout>
      </c:layout>
      <c:barChart>
        <c:barDir val="col"/>
        <c:grouping val="clustered"/>
        <c:varyColors val="0"/>
        <c:ser>
          <c:idx val="0"/>
          <c:order val="0"/>
          <c:tx>
            <c:strRef>
              <c:f>Bovins!$D$12</c:f>
              <c:strCache>
                <c:ptCount val="1"/>
                <c:pt idx="0">
                  <c:v>Daloa</c:v>
                </c:pt>
              </c:strCache>
            </c:strRef>
          </c:tx>
          <c:spPr>
            <a:pattFill prst="sphere">
              <a:fgClr>
                <a:schemeClr val="tx1">
                  <a:lumMod val="95000"/>
                  <a:lumOff val="5000"/>
                </a:schemeClr>
              </a:fgClr>
              <a:bgClr>
                <a:schemeClr val="bg1"/>
              </a:bgClr>
            </a:pattFill>
            <a:ln>
              <a:solidFill>
                <a:schemeClr val="tx1">
                  <a:lumMod val="95000"/>
                  <a:lumOff val="5000"/>
                </a:schemeClr>
              </a:solidFill>
            </a:ln>
            <a:effectLst/>
          </c:spPr>
          <c:invertIfNegative val="0"/>
          <c:dLbls>
            <c:dLbl>
              <c:idx val="0"/>
              <c:layout>
                <c:manualLayout>
                  <c:x val="8.3333333333333072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271F-467D-8CF7-1C58363BACF9}"/>
                </c:ext>
                <c:ext xmlns:c15="http://schemas.microsoft.com/office/drawing/2012/chart" uri="{CE6537A1-D6FC-4f65-9D91-7224C49458BB}"/>
              </c:extLst>
            </c:dLbl>
            <c:dLbl>
              <c:idx val="1"/>
              <c:layout>
                <c:manualLayout>
                  <c:x val="1.6666666666666614E-2"/>
                  <c:y val="-1.8518518518518517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271F-467D-8CF7-1C58363BACF9}"/>
                </c:ext>
                <c:ext xmlns:c15="http://schemas.microsoft.com/office/drawing/2012/chart" uri="{CE6537A1-D6FC-4f65-9D91-7224C49458BB}"/>
              </c:extLst>
            </c:dLbl>
            <c:dLbl>
              <c:idx val="2"/>
              <c:layout>
                <c:manualLayout>
                  <c:x val="8.3333333333333332E-3"/>
                  <c:y val="-1.3888888888888888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271F-467D-8CF7-1C58363BACF9}"/>
                </c:ext>
                <c:ext xmlns:c15="http://schemas.microsoft.com/office/drawing/2012/chart" uri="{CE6537A1-D6FC-4f65-9D91-7224C49458BB}"/>
              </c:extLst>
            </c:dLbl>
            <c:dLbl>
              <c:idx val="3"/>
              <c:layout>
                <c:manualLayout>
                  <c:x val="1.9444444444444344E-2"/>
                  <c:y val="-1.3888888888888931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271F-467D-8CF7-1C58363BACF9}"/>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Bovins!$E$11:$H$11</c:f>
              <c:numCache>
                <c:formatCode>General</c:formatCode>
                <c:ptCount val="4"/>
                <c:pt idx="0">
                  <c:v>2020</c:v>
                </c:pt>
                <c:pt idx="1">
                  <c:v>2021</c:v>
                </c:pt>
                <c:pt idx="2">
                  <c:v>2022</c:v>
                </c:pt>
                <c:pt idx="3">
                  <c:v>2023</c:v>
                </c:pt>
              </c:numCache>
            </c:numRef>
          </c:cat>
          <c:val>
            <c:numRef>
              <c:f>Bovins!$E$12:$H$12</c:f>
              <c:numCache>
                <c:formatCode>General</c:formatCode>
                <c:ptCount val="4"/>
                <c:pt idx="0">
                  <c:v>10374</c:v>
                </c:pt>
                <c:pt idx="1">
                  <c:v>9350</c:v>
                </c:pt>
                <c:pt idx="2">
                  <c:v>9479</c:v>
                </c:pt>
                <c:pt idx="3">
                  <c:v>9253</c:v>
                </c:pt>
              </c:numCache>
            </c:numRef>
          </c:val>
          <c:extLst xmlns:c16r2="http://schemas.microsoft.com/office/drawing/2015/06/chart">
            <c:ext xmlns:c16="http://schemas.microsoft.com/office/drawing/2014/chart" uri="{C3380CC4-5D6E-409C-BE32-E72D297353CC}">
              <c16:uniqueId val="{00000004-271F-467D-8CF7-1C58363BACF9}"/>
            </c:ext>
          </c:extLst>
        </c:ser>
        <c:ser>
          <c:idx val="1"/>
          <c:order val="1"/>
          <c:tx>
            <c:strRef>
              <c:f>Bovins!$D$13</c:f>
              <c:strCache>
                <c:ptCount val="1"/>
                <c:pt idx="0">
                  <c:v>Man</c:v>
                </c:pt>
              </c:strCache>
            </c:strRef>
          </c:tx>
          <c:spPr>
            <a:pattFill prst="dashUpDiag">
              <a:fgClr>
                <a:schemeClr val="tx1">
                  <a:lumMod val="95000"/>
                  <a:lumOff val="5000"/>
                </a:schemeClr>
              </a:fgClr>
              <a:bgClr>
                <a:schemeClr val="bg1"/>
              </a:bgClr>
            </a:pattFill>
            <a:ln>
              <a:solidFill>
                <a:schemeClr val="tx1">
                  <a:lumMod val="95000"/>
                  <a:lumOff val="5000"/>
                </a:schemeClr>
              </a:solidFill>
            </a:ln>
            <a:effectLst/>
          </c:spPr>
          <c:invertIfNegative val="0"/>
          <c:dLbls>
            <c:dLbl>
              <c:idx val="0"/>
              <c:layout>
                <c:manualLayout>
                  <c:x val="2.5000000000000001E-2"/>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271F-467D-8CF7-1C58363BACF9}"/>
                </c:ext>
                <c:ext xmlns:c15="http://schemas.microsoft.com/office/drawing/2012/chart" uri="{CE6537A1-D6FC-4f65-9D91-7224C49458BB}"/>
              </c:extLst>
            </c:dLbl>
            <c:dLbl>
              <c:idx val="1"/>
              <c:layout>
                <c:manualLayout>
                  <c:x val="2.4999999999999897E-2"/>
                  <c:y val="-4.2437781360066642E-17"/>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271F-467D-8CF7-1C58363BACF9}"/>
                </c:ext>
                <c:ext xmlns:c15="http://schemas.microsoft.com/office/drawing/2012/chart" uri="{CE6537A1-D6FC-4f65-9D91-7224C49458BB}"/>
              </c:extLst>
            </c:dLbl>
            <c:dLbl>
              <c:idx val="2"/>
              <c:layout>
                <c:manualLayout>
                  <c:x val="2.5000000000000001E-2"/>
                  <c:y val="-2.7777777777777863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271F-467D-8CF7-1C58363BACF9}"/>
                </c:ext>
                <c:ext xmlns:c15="http://schemas.microsoft.com/office/drawing/2012/chart" uri="{CE6537A1-D6FC-4f65-9D91-7224C49458BB}"/>
              </c:extLst>
            </c:dLbl>
            <c:dLbl>
              <c:idx val="3"/>
              <c:layout>
                <c:manualLayout>
                  <c:x val="2.4999999999999897E-2"/>
                  <c:y val="-4.2437781360066642E-17"/>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271F-467D-8CF7-1C58363BACF9}"/>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Bovins!$E$11:$H$11</c:f>
              <c:numCache>
                <c:formatCode>General</c:formatCode>
                <c:ptCount val="4"/>
                <c:pt idx="0">
                  <c:v>2020</c:v>
                </c:pt>
                <c:pt idx="1">
                  <c:v>2021</c:v>
                </c:pt>
                <c:pt idx="2">
                  <c:v>2022</c:v>
                </c:pt>
                <c:pt idx="3">
                  <c:v>2023</c:v>
                </c:pt>
              </c:numCache>
            </c:numRef>
          </c:cat>
          <c:val>
            <c:numRef>
              <c:f>Bovins!$E$13:$H$13</c:f>
              <c:numCache>
                <c:formatCode>General</c:formatCode>
                <c:ptCount val="4"/>
                <c:pt idx="0">
                  <c:v>6683</c:v>
                </c:pt>
                <c:pt idx="1">
                  <c:v>6179</c:v>
                </c:pt>
                <c:pt idx="2">
                  <c:v>5345</c:v>
                </c:pt>
                <c:pt idx="3">
                  <c:v>5982</c:v>
                </c:pt>
              </c:numCache>
            </c:numRef>
          </c:val>
          <c:extLst xmlns:c16r2="http://schemas.microsoft.com/office/drawing/2015/06/chart">
            <c:ext xmlns:c16="http://schemas.microsoft.com/office/drawing/2014/chart" uri="{C3380CC4-5D6E-409C-BE32-E72D297353CC}">
              <c16:uniqueId val="{00000009-271F-467D-8CF7-1C58363BACF9}"/>
            </c:ext>
          </c:extLst>
        </c:ser>
        <c:dLbls>
          <c:dLblPos val="outEnd"/>
          <c:showLegendKey val="0"/>
          <c:showVal val="1"/>
          <c:showCatName val="0"/>
          <c:showSerName val="0"/>
          <c:showPercent val="0"/>
          <c:showBubbleSize val="0"/>
        </c:dLbls>
        <c:gapWidth val="219"/>
        <c:axId val="-1345072464"/>
        <c:axId val="-1345070832"/>
      </c:barChart>
      <c:catAx>
        <c:axId val="-134507246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r>
                  <a:rPr lang="en-US"/>
                  <a:t>Years</a:t>
                </a:r>
              </a:p>
            </c:rich>
          </c:tx>
          <c:layout>
            <c:manualLayout>
              <c:xMode val="edge"/>
              <c:yMode val="edge"/>
              <c:x val="0.45291562499999999"/>
              <c:y val="0.8076029914529914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w="9525" cap="flat" cmpd="sng" algn="ctr">
            <a:solidFill>
              <a:schemeClr val="tx1">
                <a:lumMod val="95000"/>
                <a:lumOff val="5000"/>
              </a:schemeClr>
            </a:solidFill>
            <a:round/>
          </a:ln>
          <a:effectLst/>
        </c:spPr>
        <c:txPr>
          <a:bodyPr rot="-60000000" spcFirstLastPara="1" vertOverflow="ellipsis" vert="horz" wrap="square" anchor="ctr" anchorCtr="1"/>
          <a:lstStyle/>
          <a:p>
            <a:pPr>
              <a:defRPr sz="900" b="0"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endParaRPr lang="en-US"/>
          </a:p>
        </c:txPr>
        <c:crossAx val="-1345070832"/>
        <c:crosses val="autoZero"/>
        <c:auto val="1"/>
        <c:lblAlgn val="ctr"/>
        <c:lblOffset val="100"/>
        <c:noMultiLvlLbl val="0"/>
      </c:catAx>
      <c:valAx>
        <c:axId val="-134507083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r>
                  <a:rPr lang="en-US"/>
                  <a:t>Number of heads</a:t>
                </a:r>
                <a:r>
                  <a:rPr lang="en-US" baseline="0"/>
                  <a:t> </a:t>
                </a:r>
                <a:endParaRPr lang="en-US"/>
              </a:p>
            </c:rich>
          </c:tx>
          <c:layout>
            <c:manualLayout>
              <c:xMode val="edge"/>
              <c:yMode val="edge"/>
              <c:x val="8.819444444444444E-3"/>
              <c:y val="0.1893397435897436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a:solidFill>
              <a:schemeClr val="tx1">
                <a:lumMod val="95000"/>
                <a:lumOff val="5000"/>
              </a:schemeClr>
            </a:solidFill>
          </a:ln>
          <a:effectLst/>
        </c:spPr>
        <c:txPr>
          <a:bodyPr rot="-60000000" spcFirstLastPara="1" vertOverflow="ellipsis" vert="horz" wrap="square" anchor="ctr" anchorCtr="1"/>
          <a:lstStyle/>
          <a:p>
            <a:pPr>
              <a:defRPr sz="900" b="0"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endParaRPr lang="en-US"/>
          </a:p>
        </c:txPr>
        <c:crossAx val="-1345072464"/>
        <c:crosses val="autoZero"/>
        <c:crossBetween val="between"/>
      </c:valAx>
      <c:spPr>
        <a:noFill/>
        <a:ln>
          <a:noFill/>
        </a:ln>
        <a:effectLst/>
      </c:spPr>
    </c:plotArea>
    <c:legend>
      <c:legendPos val="b"/>
      <c:layout>
        <c:manualLayout>
          <c:xMode val="edge"/>
          <c:yMode val="edge"/>
          <c:x val="0.18593407356605232"/>
          <c:y val="0.89838181685622631"/>
          <c:w val="0.77647205896396354"/>
          <c:h val="7.3840405365995912E-2"/>
        </c:manualLayout>
      </c:layout>
      <c:overlay val="0"/>
      <c:spPr>
        <a:noFill/>
        <a:ln>
          <a:solidFill>
            <a:schemeClr val="tx1">
              <a:lumMod val="95000"/>
              <a:lumOff val="5000"/>
            </a:schemeClr>
          </a:solidFill>
        </a:ln>
        <a:effectLst/>
      </c:spPr>
      <c:txPr>
        <a:bodyPr rot="0" spcFirstLastPara="1" vertOverflow="ellipsis" vert="horz" wrap="square" anchor="ctr" anchorCtr="1"/>
        <a:lstStyle/>
        <a:p>
          <a:pPr>
            <a:defRPr sz="900" b="0"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ysClr val="windowText" lastClr="000000"/>
      </a:solidFill>
      <a:round/>
    </a:ln>
    <a:effectLst/>
  </c:spPr>
  <c:txPr>
    <a:bodyPr/>
    <a:lstStyle/>
    <a:p>
      <a:pPr>
        <a:defRPr>
          <a:solidFill>
            <a:schemeClr val="tx1">
              <a:lumMod val="95000"/>
              <a:lumOff val="5000"/>
            </a:schemeClr>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95000"/>
                    <a:lumOff val="5000"/>
                  </a:schemeClr>
                </a:solidFill>
                <a:latin typeface="Arial" panose="020B0604020202020204" pitchFamily="34" charset="0"/>
                <a:ea typeface="+mn-ea"/>
                <a:cs typeface="Arial" panose="020B0604020202020204" pitchFamily="34" charset="0"/>
              </a:defRPr>
            </a:pPr>
            <a:r>
              <a:rPr lang="en-US" sz="1100" b="0" i="0" u="none" strike="noStrike" baseline="0">
                <a:effectLst/>
              </a:rPr>
              <a:t>Carcass production (b)</a:t>
            </a:r>
            <a:endParaRPr lang="en-US" sz="1100"/>
          </a:p>
        </c:rich>
      </c:tx>
      <c:layout>
        <c:manualLayout>
          <c:xMode val="edge"/>
          <c:yMode val="edge"/>
          <c:x val="0.29720615683789253"/>
          <c:y val="2.3945982328871036E-2"/>
        </c:manualLayout>
      </c:layout>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95000"/>
                  <a:lumOff val="5000"/>
                </a:schemeClr>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2569777777777778"/>
          <c:y val="0.16584401709401711"/>
          <c:w val="0.71527708333333329"/>
          <c:h val="0.57059316239316227"/>
        </c:manualLayout>
      </c:layout>
      <c:barChart>
        <c:barDir val="col"/>
        <c:grouping val="clustered"/>
        <c:varyColors val="0"/>
        <c:ser>
          <c:idx val="2"/>
          <c:order val="2"/>
          <c:tx>
            <c:strRef>
              <c:f>Bovins!$D$18</c:f>
              <c:strCache>
                <c:ptCount val="1"/>
                <c:pt idx="0">
                  <c:v>Daloa</c:v>
                </c:pt>
              </c:strCache>
            </c:strRef>
          </c:tx>
          <c:spPr>
            <a:pattFill prst="dkUpDiag">
              <a:fgClr>
                <a:schemeClr val="tx1">
                  <a:lumMod val="95000"/>
                  <a:lumOff val="5000"/>
                </a:schemeClr>
              </a:fgClr>
              <a:bgClr>
                <a:schemeClr val="bg1"/>
              </a:bgClr>
            </a:pattFill>
            <a:ln>
              <a:solidFill>
                <a:schemeClr val="tx1">
                  <a:lumMod val="95000"/>
                  <a:lumOff val="5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Bovins!$E$17:$H$17</c:f>
              <c:numCache>
                <c:formatCode>General</c:formatCode>
                <c:ptCount val="4"/>
                <c:pt idx="0">
                  <c:v>2020</c:v>
                </c:pt>
                <c:pt idx="1">
                  <c:v>2021</c:v>
                </c:pt>
                <c:pt idx="2">
                  <c:v>2022</c:v>
                </c:pt>
                <c:pt idx="3">
                  <c:v>2023</c:v>
                </c:pt>
              </c:numCache>
            </c:numRef>
          </c:cat>
          <c:val>
            <c:numRef>
              <c:f>Bovins!$E$18:$H$18</c:f>
              <c:numCache>
                <c:formatCode>0</c:formatCode>
                <c:ptCount val="4"/>
                <c:pt idx="0">
                  <c:v>1678839.5</c:v>
                </c:pt>
                <c:pt idx="1">
                  <c:v>1987356</c:v>
                </c:pt>
                <c:pt idx="2">
                  <c:v>1561684</c:v>
                </c:pt>
                <c:pt idx="3">
                  <c:v>1583030</c:v>
                </c:pt>
              </c:numCache>
            </c:numRef>
          </c:val>
          <c:extLst xmlns:c16r2="http://schemas.microsoft.com/office/drawing/2015/06/chart">
            <c:ext xmlns:c16="http://schemas.microsoft.com/office/drawing/2014/chart" uri="{C3380CC4-5D6E-409C-BE32-E72D297353CC}">
              <c16:uniqueId val="{00000000-B0CA-42BD-9E47-82A51E45E2F1}"/>
            </c:ext>
          </c:extLst>
        </c:ser>
        <c:ser>
          <c:idx val="3"/>
          <c:order val="3"/>
          <c:tx>
            <c:strRef>
              <c:f>Bovins!$D$19</c:f>
              <c:strCache>
                <c:ptCount val="1"/>
                <c:pt idx="0">
                  <c:v>Man</c:v>
                </c:pt>
              </c:strCache>
            </c:strRef>
          </c:tx>
          <c:spPr>
            <a:pattFill prst="divot">
              <a:fgClr>
                <a:schemeClr val="tx1">
                  <a:lumMod val="95000"/>
                  <a:lumOff val="5000"/>
                </a:schemeClr>
              </a:fgClr>
              <a:bgClr>
                <a:schemeClr val="bg1"/>
              </a:bgClr>
            </a:pattFill>
            <a:ln>
              <a:solidFill>
                <a:schemeClr val="tx1">
                  <a:lumMod val="95000"/>
                  <a:lumOff val="5000"/>
                </a:schemeClr>
              </a:solidFill>
            </a:ln>
            <a:effectLst/>
          </c:spPr>
          <c:invertIfNegative val="0"/>
          <c:dLbls>
            <c:dLbl>
              <c:idx val="0"/>
              <c:layout>
                <c:manualLayout>
                  <c:x val="3.3333333333333284E-2"/>
                  <c:y val="-8.4875562720133283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B0CA-42BD-9E47-82A51E45E2F1}"/>
                </c:ext>
                <c:ext xmlns:c15="http://schemas.microsoft.com/office/drawing/2012/chart" uri="{CE6537A1-D6FC-4f65-9D91-7224C49458BB}"/>
              </c:extLst>
            </c:dLbl>
            <c:dLbl>
              <c:idx val="1"/>
              <c:layout>
                <c:manualLayout>
                  <c:x val="3.6111111111111108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B0CA-42BD-9E47-82A51E45E2F1}"/>
                </c:ext>
                <c:ext xmlns:c15="http://schemas.microsoft.com/office/drawing/2012/chart" uri="{CE6537A1-D6FC-4f65-9D91-7224C49458BB}"/>
              </c:extLst>
            </c:dLbl>
            <c:dLbl>
              <c:idx val="2"/>
              <c:layout>
                <c:manualLayout>
                  <c:x val="2.5000000000000001E-2"/>
                  <c:y val="-1.851851851851851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B0CA-42BD-9E47-82A51E45E2F1}"/>
                </c:ext>
                <c:ext xmlns:c15="http://schemas.microsoft.com/office/drawing/2012/chart" uri="{CE6537A1-D6FC-4f65-9D91-7224C49458BB}"/>
              </c:extLst>
            </c:dLbl>
            <c:dLbl>
              <c:idx val="3"/>
              <c:layout>
                <c:manualLayout>
                  <c:x val="1.9444444444444344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B0CA-42BD-9E47-82A51E45E2F1}"/>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Bovins!$E$17:$H$17</c:f>
              <c:numCache>
                <c:formatCode>General</c:formatCode>
                <c:ptCount val="4"/>
                <c:pt idx="0">
                  <c:v>2020</c:v>
                </c:pt>
                <c:pt idx="1">
                  <c:v>2021</c:v>
                </c:pt>
                <c:pt idx="2">
                  <c:v>2022</c:v>
                </c:pt>
                <c:pt idx="3">
                  <c:v>2023</c:v>
                </c:pt>
              </c:numCache>
            </c:numRef>
          </c:cat>
          <c:val>
            <c:numRef>
              <c:f>Bovins!$E$19:$H$19</c:f>
              <c:numCache>
                <c:formatCode>0</c:formatCode>
                <c:ptCount val="4"/>
                <c:pt idx="0">
                  <c:v>647029.72499999998</c:v>
                </c:pt>
                <c:pt idx="1">
                  <c:v>663398.30969999998</c:v>
                </c:pt>
                <c:pt idx="2">
                  <c:v>551693.6</c:v>
                </c:pt>
                <c:pt idx="3">
                  <c:v>647818</c:v>
                </c:pt>
              </c:numCache>
            </c:numRef>
          </c:val>
          <c:extLst xmlns:c16r2="http://schemas.microsoft.com/office/drawing/2015/06/chart">
            <c:ext xmlns:c16="http://schemas.microsoft.com/office/drawing/2014/chart" uri="{C3380CC4-5D6E-409C-BE32-E72D297353CC}">
              <c16:uniqueId val="{00000005-B0CA-42BD-9E47-82A51E45E2F1}"/>
            </c:ext>
          </c:extLst>
        </c:ser>
        <c:dLbls>
          <c:showLegendKey val="0"/>
          <c:showVal val="0"/>
          <c:showCatName val="0"/>
          <c:showSerName val="0"/>
          <c:showPercent val="0"/>
          <c:showBubbleSize val="0"/>
        </c:dLbls>
        <c:gapWidth val="219"/>
        <c:axId val="-1345065936"/>
        <c:axId val="-1341651392"/>
        <c:extLst xmlns:c16r2="http://schemas.microsoft.com/office/drawing/2015/06/chart">
          <c:ext xmlns:c15="http://schemas.microsoft.com/office/drawing/2012/chart" uri="{02D57815-91ED-43cb-92C2-25804820EDAC}">
            <c15:filteredBarSeries>
              <c15:ser>
                <c:idx val="0"/>
                <c:order val="0"/>
                <c:tx>
                  <c:strRef>
                    <c:extLst xmlns:c16r2="http://schemas.microsoft.com/office/drawing/2015/06/chart">
                      <c:ext uri="{02D57815-91ED-43cb-92C2-25804820EDAC}">
                        <c15:formulaRef>
                          <c15:sqref>Bovins!$D$12</c15:sqref>
                        </c15:formulaRef>
                      </c:ext>
                    </c:extLst>
                    <c:strCache>
                      <c:ptCount val="1"/>
                      <c:pt idx="0">
                        <c:v>Daloa</c:v>
                      </c:pt>
                    </c:strCache>
                  </c:strRef>
                </c:tx>
                <c:spPr>
                  <a:solidFill>
                    <a:schemeClr val="accent1"/>
                  </a:solidFill>
                  <a:ln>
                    <a:noFill/>
                  </a:ln>
                  <a:effectLst/>
                </c:spPr>
                <c:invertIfNegative val="0"/>
                <c:cat>
                  <c:numRef>
                    <c:extLst xmlns:c16r2="http://schemas.microsoft.com/office/drawing/2015/06/chart">
                      <c:ext uri="{02D57815-91ED-43cb-92C2-25804820EDAC}">
                        <c15:formulaRef>
                          <c15:sqref>Bovins!$E$11:$H$11</c15:sqref>
                        </c15:formulaRef>
                      </c:ext>
                    </c:extLst>
                    <c:numCache>
                      <c:formatCode>General</c:formatCode>
                      <c:ptCount val="4"/>
                      <c:pt idx="0">
                        <c:v>2020</c:v>
                      </c:pt>
                      <c:pt idx="1">
                        <c:v>2021</c:v>
                      </c:pt>
                      <c:pt idx="2">
                        <c:v>2022</c:v>
                      </c:pt>
                      <c:pt idx="3">
                        <c:v>2023</c:v>
                      </c:pt>
                    </c:numCache>
                  </c:numRef>
                </c:cat>
                <c:val>
                  <c:numRef>
                    <c:extLst xmlns:c16r2="http://schemas.microsoft.com/office/drawing/2015/06/chart">
                      <c:ext uri="{02D57815-91ED-43cb-92C2-25804820EDAC}">
                        <c15:formulaRef>
                          <c15:sqref>Bovins!$E$12:$H$12</c15:sqref>
                        </c15:formulaRef>
                      </c:ext>
                    </c:extLst>
                    <c:numCache>
                      <c:formatCode>General</c:formatCode>
                      <c:ptCount val="4"/>
                      <c:pt idx="0">
                        <c:v>10374</c:v>
                      </c:pt>
                      <c:pt idx="1">
                        <c:v>9350</c:v>
                      </c:pt>
                      <c:pt idx="2">
                        <c:v>9479</c:v>
                      </c:pt>
                      <c:pt idx="3">
                        <c:v>9253</c:v>
                      </c:pt>
                    </c:numCache>
                  </c:numRef>
                </c:val>
                <c:extLst xmlns:c16r2="http://schemas.microsoft.com/office/drawing/2015/06/chart">
                  <c:ext xmlns:c16="http://schemas.microsoft.com/office/drawing/2014/chart" uri="{C3380CC4-5D6E-409C-BE32-E72D297353CC}">
                    <c16:uniqueId val="{00000006-B0CA-42BD-9E47-82A51E45E2F1}"/>
                  </c:ext>
                </c:extLst>
              </c15:ser>
            </c15:filteredBarSeries>
            <c15:filteredBarSeries>
              <c15:ser>
                <c:idx val="1"/>
                <c:order val="1"/>
                <c:tx>
                  <c:strRef>
                    <c:extLst xmlns:c15="http://schemas.microsoft.com/office/drawing/2012/chart" xmlns:c16r2="http://schemas.microsoft.com/office/drawing/2015/06/chart">
                      <c:ext xmlns:c15="http://schemas.microsoft.com/office/drawing/2012/chart" uri="{02D57815-91ED-43cb-92C2-25804820EDAC}">
                        <c15:formulaRef>
                          <c15:sqref>Bovins!$D$13</c15:sqref>
                        </c15:formulaRef>
                      </c:ext>
                    </c:extLst>
                    <c:strCache>
                      <c:ptCount val="1"/>
                      <c:pt idx="0">
                        <c:v>Man</c:v>
                      </c:pt>
                    </c:strCache>
                  </c:strRef>
                </c:tx>
                <c:spPr>
                  <a:solidFill>
                    <a:schemeClr val="accent2"/>
                  </a:solidFill>
                  <a:ln>
                    <a:noFill/>
                  </a:ln>
                  <a:effectLst/>
                </c:spPr>
                <c:invertIfNegative val="0"/>
                <c:cat>
                  <c:numRef>
                    <c:extLst xmlns:c15="http://schemas.microsoft.com/office/drawing/2012/chart" xmlns:c16r2="http://schemas.microsoft.com/office/drawing/2015/06/chart">
                      <c:ext xmlns:c15="http://schemas.microsoft.com/office/drawing/2012/chart" uri="{02D57815-91ED-43cb-92C2-25804820EDAC}">
                        <c15:formulaRef>
                          <c15:sqref>Bovins!$E$11:$H$11</c15:sqref>
                        </c15:formulaRef>
                      </c:ext>
                    </c:extLst>
                    <c:numCache>
                      <c:formatCode>General</c:formatCode>
                      <c:ptCount val="4"/>
                      <c:pt idx="0">
                        <c:v>2020</c:v>
                      </c:pt>
                      <c:pt idx="1">
                        <c:v>2021</c:v>
                      </c:pt>
                      <c:pt idx="2">
                        <c:v>2022</c:v>
                      </c:pt>
                      <c:pt idx="3">
                        <c:v>2023</c:v>
                      </c:pt>
                    </c:numCache>
                  </c:numRef>
                </c:cat>
                <c:val>
                  <c:numRef>
                    <c:extLst xmlns:c15="http://schemas.microsoft.com/office/drawing/2012/chart" xmlns:c16r2="http://schemas.microsoft.com/office/drawing/2015/06/chart">
                      <c:ext xmlns:c15="http://schemas.microsoft.com/office/drawing/2012/chart" uri="{02D57815-91ED-43cb-92C2-25804820EDAC}">
                        <c15:formulaRef>
                          <c15:sqref>Bovins!$E$13:$H$13</c15:sqref>
                        </c15:formulaRef>
                      </c:ext>
                    </c:extLst>
                    <c:numCache>
                      <c:formatCode>General</c:formatCode>
                      <c:ptCount val="4"/>
                      <c:pt idx="0">
                        <c:v>6683</c:v>
                      </c:pt>
                      <c:pt idx="1">
                        <c:v>6179</c:v>
                      </c:pt>
                      <c:pt idx="2">
                        <c:v>5345</c:v>
                      </c:pt>
                      <c:pt idx="3">
                        <c:v>5982</c:v>
                      </c:pt>
                    </c:numCache>
                  </c:numRef>
                </c:val>
                <c:extLst xmlns:c15="http://schemas.microsoft.com/office/drawing/2012/chart" xmlns:c16r2="http://schemas.microsoft.com/office/drawing/2015/06/chart">
                  <c:ext xmlns:c16="http://schemas.microsoft.com/office/drawing/2014/chart" uri="{C3380CC4-5D6E-409C-BE32-E72D297353CC}">
                    <c16:uniqueId val="{00000007-B0CA-42BD-9E47-82A51E45E2F1}"/>
                  </c:ext>
                </c:extLst>
              </c15:ser>
            </c15:filteredBarSeries>
          </c:ext>
        </c:extLst>
      </c:barChart>
      <c:catAx>
        <c:axId val="-134506593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r>
                  <a:rPr lang="en-US"/>
                  <a:t>Years</a:t>
                </a:r>
              </a:p>
            </c:rich>
          </c:tx>
          <c:layout>
            <c:manualLayout>
              <c:xMode val="edge"/>
              <c:yMode val="edge"/>
              <c:x val="0.53938645833333332"/>
              <c:y val="0.8123115384615384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w="9525" cap="flat" cmpd="sng" algn="ctr">
            <a:solidFill>
              <a:schemeClr val="tx1">
                <a:lumMod val="95000"/>
                <a:lumOff val="5000"/>
              </a:schemeClr>
            </a:solidFill>
            <a:round/>
          </a:ln>
          <a:effectLst/>
        </c:spPr>
        <c:txPr>
          <a:bodyPr rot="-60000000" spcFirstLastPara="1" vertOverflow="ellipsis" vert="horz" wrap="square" anchor="ctr" anchorCtr="1"/>
          <a:lstStyle/>
          <a:p>
            <a:pPr>
              <a:defRPr sz="900" b="0"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endParaRPr lang="en-US"/>
          </a:p>
        </c:txPr>
        <c:crossAx val="-1341651392"/>
        <c:crosses val="autoZero"/>
        <c:auto val="1"/>
        <c:lblAlgn val="ctr"/>
        <c:lblOffset val="100"/>
        <c:noMultiLvlLbl val="0"/>
      </c:catAx>
      <c:valAx>
        <c:axId val="-134165139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r>
                  <a:rPr lang="en-US"/>
                  <a:t>Weight </a:t>
                </a:r>
                <a:r>
                  <a:rPr lang="en-US" baseline="0"/>
                  <a:t>(Kg)</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endParaRPr lang="en-US"/>
            </a:p>
          </c:txPr>
        </c:title>
        <c:numFmt formatCode="0" sourceLinked="1"/>
        <c:majorTickMark val="out"/>
        <c:minorTickMark val="none"/>
        <c:tickLblPos val="nextTo"/>
        <c:spPr>
          <a:noFill/>
          <a:ln>
            <a:solidFill>
              <a:schemeClr val="tx1">
                <a:lumMod val="95000"/>
                <a:lumOff val="5000"/>
              </a:schemeClr>
            </a:solidFill>
          </a:ln>
          <a:effectLst/>
        </c:spPr>
        <c:txPr>
          <a:bodyPr rot="-60000000" spcFirstLastPara="1" vertOverflow="ellipsis" vert="horz" wrap="square" anchor="ctr" anchorCtr="1"/>
          <a:lstStyle/>
          <a:p>
            <a:pPr>
              <a:defRPr sz="900" b="0"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endParaRPr lang="en-US"/>
          </a:p>
        </c:txPr>
        <c:crossAx val="-1345065936"/>
        <c:crosses val="autoZero"/>
        <c:crossBetween val="between"/>
        <c:majorUnit val="300000"/>
      </c:valAx>
      <c:spPr>
        <a:noFill/>
        <a:ln>
          <a:noFill/>
        </a:ln>
        <a:effectLst/>
      </c:spPr>
    </c:plotArea>
    <c:legend>
      <c:legendPos val="b"/>
      <c:layout>
        <c:manualLayout>
          <c:xMode val="edge"/>
          <c:yMode val="edge"/>
          <c:x val="0.21534417348878798"/>
          <c:y val="0.89838181685622631"/>
          <c:w val="0.75261735061507606"/>
          <c:h val="7.3840405365995912E-2"/>
        </c:manualLayout>
      </c:layout>
      <c:overlay val="0"/>
      <c:spPr>
        <a:noFill/>
        <a:ln>
          <a:solidFill>
            <a:schemeClr val="tx1">
              <a:lumMod val="95000"/>
              <a:lumOff val="5000"/>
            </a:schemeClr>
          </a:solidFill>
        </a:ln>
        <a:effectLst/>
      </c:spPr>
      <c:txPr>
        <a:bodyPr rot="0" spcFirstLastPara="1" vertOverflow="ellipsis" vert="horz" wrap="square" anchor="ctr" anchorCtr="1"/>
        <a:lstStyle/>
        <a:p>
          <a:pPr>
            <a:defRPr sz="900" b="0"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ysClr val="windowText" lastClr="000000"/>
      </a:solidFill>
      <a:round/>
    </a:ln>
    <a:effectLst/>
  </c:spPr>
  <c:txPr>
    <a:bodyPr/>
    <a:lstStyle/>
    <a:p>
      <a:pPr>
        <a:defRPr>
          <a:solidFill>
            <a:schemeClr val="tx1">
              <a:lumMod val="95000"/>
              <a:lumOff val="5000"/>
            </a:schemeClr>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95000"/>
                    <a:lumOff val="5000"/>
                  </a:schemeClr>
                </a:solidFill>
                <a:latin typeface="Arial" panose="020B0604020202020204" pitchFamily="34" charset="0"/>
                <a:ea typeface="+mn-ea"/>
                <a:cs typeface="Arial" panose="020B0604020202020204" pitchFamily="34" charset="0"/>
              </a:defRPr>
            </a:pPr>
            <a:r>
              <a:rPr lang="en-US" sz="1100" b="0" i="0" baseline="0">
                <a:effectLst/>
              </a:rPr>
              <a:t>Methane-producing waste (c)</a:t>
            </a:r>
            <a:endParaRPr lang="en-US" sz="1100">
              <a:effectLst/>
            </a:endParaRPr>
          </a:p>
        </c:rich>
      </c:tx>
      <c:layout>
        <c:manualLayout>
          <c:xMode val="edge"/>
          <c:yMode val="edge"/>
          <c:x val="0.2341388888888889"/>
          <c:y val="1.3888888888888888E-2"/>
        </c:manualLayout>
      </c:layout>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95000"/>
                  <a:lumOff val="5000"/>
                </a:schemeClr>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23724375"/>
          <c:y val="0.16049358974358974"/>
          <c:w val="0.75865902777777783"/>
          <c:h val="0.60140683760683755"/>
        </c:manualLayout>
      </c:layout>
      <c:barChart>
        <c:barDir val="col"/>
        <c:grouping val="clustered"/>
        <c:varyColors val="0"/>
        <c:ser>
          <c:idx val="2"/>
          <c:order val="2"/>
          <c:tx>
            <c:strRef>
              <c:f>Bovins!$D$25</c:f>
              <c:strCache>
                <c:ptCount val="1"/>
                <c:pt idx="0">
                  <c:v>Daloa</c:v>
                </c:pt>
              </c:strCache>
            </c:strRef>
          </c:tx>
          <c:spPr>
            <a:pattFill prst="plaid">
              <a:fgClr>
                <a:schemeClr val="tx1">
                  <a:lumMod val="95000"/>
                  <a:lumOff val="5000"/>
                </a:schemeClr>
              </a:fgClr>
              <a:bgClr>
                <a:schemeClr val="bg1"/>
              </a:bgClr>
            </a:pattFill>
            <a:ln>
              <a:solidFill>
                <a:schemeClr val="tx1">
                  <a:lumMod val="95000"/>
                  <a:lumOff val="5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Bovins!$E$24:$H$24</c:f>
              <c:numCache>
                <c:formatCode>General</c:formatCode>
                <c:ptCount val="4"/>
                <c:pt idx="0">
                  <c:v>2020</c:v>
                </c:pt>
                <c:pt idx="1">
                  <c:v>2021</c:v>
                </c:pt>
                <c:pt idx="2">
                  <c:v>2022</c:v>
                </c:pt>
                <c:pt idx="3">
                  <c:v>2023</c:v>
                </c:pt>
              </c:numCache>
            </c:numRef>
          </c:cat>
          <c:val>
            <c:numRef>
              <c:f>Bovins!$E$25:$H$25</c:f>
              <c:numCache>
                <c:formatCode>0</c:formatCode>
                <c:ptCount val="4"/>
                <c:pt idx="0">
                  <c:v>470075.06</c:v>
                </c:pt>
                <c:pt idx="1">
                  <c:v>556459.68000000005</c:v>
                </c:pt>
                <c:pt idx="2">
                  <c:v>437271.52</c:v>
                </c:pt>
                <c:pt idx="3">
                  <c:v>443248.4</c:v>
                </c:pt>
              </c:numCache>
            </c:numRef>
          </c:val>
          <c:extLst xmlns:c16r2="http://schemas.microsoft.com/office/drawing/2015/06/chart">
            <c:ext xmlns:c16="http://schemas.microsoft.com/office/drawing/2014/chart" uri="{C3380CC4-5D6E-409C-BE32-E72D297353CC}">
              <c16:uniqueId val="{00000000-8849-496A-A044-48FFF855EFBC}"/>
            </c:ext>
          </c:extLst>
        </c:ser>
        <c:ser>
          <c:idx val="3"/>
          <c:order val="3"/>
          <c:tx>
            <c:strRef>
              <c:f>Bovins!$D$26</c:f>
              <c:strCache>
                <c:ptCount val="1"/>
                <c:pt idx="0">
                  <c:v>Man</c:v>
                </c:pt>
              </c:strCache>
            </c:strRef>
          </c:tx>
          <c:spPr>
            <a:pattFill prst="horzBrick">
              <a:fgClr>
                <a:schemeClr val="tx1">
                  <a:lumMod val="95000"/>
                  <a:lumOff val="5000"/>
                </a:schemeClr>
              </a:fgClr>
              <a:bgClr>
                <a:schemeClr val="bg1"/>
              </a:bgClr>
            </a:pattFill>
            <a:ln>
              <a:solidFill>
                <a:schemeClr val="tx1">
                  <a:lumMod val="95000"/>
                  <a:lumOff val="5000"/>
                </a:schemeClr>
              </a:solidFill>
            </a:ln>
            <a:effectLst/>
          </c:spPr>
          <c:invertIfNegative val="0"/>
          <c:dLbls>
            <c:dLbl>
              <c:idx val="0"/>
              <c:layout>
                <c:manualLayout>
                  <c:x val="3.3333333333333333E-2"/>
                  <c:y val="-9.2592592592592587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8849-496A-A044-48FFF855EFBC}"/>
                </c:ext>
                <c:ext xmlns:c15="http://schemas.microsoft.com/office/drawing/2012/chart" uri="{CE6537A1-D6FC-4f65-9D91-7224C49458BB}"/>
              </c:extLst>
            </c:dLbl>
            <c:dLbl>
              <c:idx val="1"/>
              <c:layout>
                <c:manualLayout>
                  <c:x val="2.7777777777777776E-2"/>
                  <c:y val="-8.4875562720133283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8849-496A-A044-48FFF855EFBC}"/>
                </c:ext>
                <c:ext xmlns:c15="http://schemas.microsoft.com/office/drawing/2012/chart" uri="{CE6537A1-D6FC-4f65-9D91-7224C49458BB}"/>
              </c:extLst>
            </c:dLbl>
            <c:dLbl>
              <c:idx val="2"/>
              <c:layout>
                <c:manualLayout>
                  <c:x val="2.2222222222222119E-2"/>
                  <c:y val="-3.703703703703703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8849-496A-A044-48FFF855EFBC}"/>
                </c:ext>
                <c:ext xmlns:c15="http://schemas.microsoft.com/office/drawing/2012/chart" uri="{CE6537A1-D6FC-4f65-9D91-7224C49458BB}"/>
              </c:extLst>
            </c:dLbl>
            <c:dLbl>
              <c:idx val="3"/>
              <c:layout>
                <c:manualLayout>
                  <c:x val="0"/>
                  <c:y val="1.085470085470085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8849-496A-A044-48FFF855EFBC}"/>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Bovins!$E$24:$H$24</c:f>
              <c:numCache>
                <c:formatCode>General</c:formatCode>
                <c:ptCount val="4"/>
                <c:pt idx="0">
                  <c:v>2020</c:v>
                </c:pt>
                <c:pt idx="1">
                  <c:v>2021</c:v>
                </c:pt>
                <c:pt idx="2">
                  <c:v>2022</c:v>
                </c:pt>
                <c:pt idx="3">
                  <c:v>2023</c:v>
                </c:pt>
              </c:numCache>
            </c:numRef>
          </c:cat>
          <c:val>
            <c:numRef>
              <c:f>Bovins!$E$26:$H$26</c:f>
              <c:numCache>
                <c:formatCode>0</c:formatCode>
                <c:ptCount val="4"/>
                <c:pt idx="0">
                  <c:v>181168.323</c:v>
                </c:pt>
                <c:pt idx="1">
                  <c:v>185751.52671599999</c:v>
                </c:pt>
                <c:pt idx="2">
                  <c:v>154474.20800000001</c:v>
                </c:pt>
                <c:pt idx="3">
                  <c:v>181389.04</c:v>
                </c:pt>
              </c:numCache>
            </c:numRef>
          </c:val>
          <c:extLst xmlns:c16r2="http://schemas.microsoft.com/office/drawing/2015/06/chart">
            <c:ext xmlns:c16="http://schemas.microsoft.com/office/drawing/2014/chart" uri="{C3380CC4-5D6E-409C-BE32-E72D297353CC}">
              <c16:uniqueId val="{00000005-8849-496A-A044-48FFF855EFBC}"/>
            </c:ext>
          </c:extLst>
        </c:ser>
        <c:dLbls>
          <c:showLegendKey val="0"/>
          <c:showVal val="0"/>
          <c:showCatName val="0"/>
          <c:showSerName val="0"/>
          <c:showPercent val="0"/>
          <c:showBubbleSize val="0"/>
        </c:dLbls>
        <c:gapWidth val="219"/>
        <c:axId val="-1349397856"/>
        <c:axId val="-1795266528"/>
        <c:extLst xmlns:c16r2="http://schemas.microsoft.com/office/drawing/2015/06/chart">
          <c:ext xmlns:c15="http://schemas.microsoft.com/office/drawing/2012/chart" uri="{02D57815-91ED-43cb-92C2-25804820EDAC}">
            <c15:filteredBarSeries>
              <c15:ser>
                <c:idx val="0"/>
                <c:order val="0"/>
                <c:tx>
                  <c:strRef>
                    <c:extLst xmlns:c16r2="http://schemas.microsoft.com/office/drawing/2015/06/chart">
                      <c:ext uri="{02D57815-91ED-43cb-92C2-25804820EDAC}">
                        <c15:formulaRef>
                          <c15:sqref>Bovins!$D$12</c15:sqref>
                        </c15:formulaRef>
                      </c:ext>
                    </c:extLst>
                    <c:strCache>
                      <c:ptCount val="1"/>
                      <c:pt idx="0">
                        <c:v>Daloa</c:v>
                      </c:pt>
                    </c:strCache>
                  </c:strRef>
                </c:tx>
                <c:spPr>
                  <a:solidFill>
                    <a:schemeClr val="accent1"/>
                  </a:solidFill>
                  <a:ln>
                    <a:noFill/>
                  </a:ln>
                  <a:effectLst/>
                </c:spPr>
                <c:invertIfNegative val="0"/>
                <c:cat>
                  <c:numRef>
                    <c:extLst xmlns:c16r2="http://schemas.microsoft.com/office/drawing/2015/06/chart">
                      <c:ext uri="{02D57815-91ED-43cb-92C2-25804820EDAC}">
                        <c15:formulaRef>
                          <c15:sqref>Bovins!$E$11:$H$11</c15:sqref>
                        </c15:formulaRef>
                      </c:ext>
                    </c:extLst>
                    <c:numCache>
                      <c:formatCode>General</c:formatCode>
                      <c:ptCount val="4"/>
                      <c:pt idx="0">
                        <c:v>2020</c:v>
                      </c:pt>
                      <c:pt idx="1">
                        <c:v>2021</c:v>
                      </c:pt>
                      <c:pt idx="2">
                        <c:v>2022</c:v>
                      </c:pt>
                      <c:pt idx="3">
                        <c:v>2023</c:v>
                      </c:pt>
                    </c:numCache>
                  </c:numRef>
                </c:cat>
                <c:val>
                  <c:numRef>
                    <c:extLst xmlns:c16r2="http://schemas.microsoft.com/office/drawing/2015/06/chart">
                      <c:ext uri="{02D57815-91ED-43cb-92C2-25804820EDAC}">
                        <c15:formulaRef>
                          <c15:sqref>Bovins!$E$12:$H$12</c15:sqref>
                        </c15:formulaRef>
                      </c:ext>
                    </c:extLst>
                    <c:numCache>
                      <c:formatCode>General</c:formatCode>
                      <c:ptCount val="4"/>
                      <c:pt idx="0">
                        <c:v>10374</c:v>
                      </c:pt>
                      <c:pt idx="1">
                        <c:v>9350</c:v>
                      </c:pt>
                      <c:pt idx="2">
                        <c:v>9479</c:v>
                      </c:pt>
                      <c:pt idx="3">
                        <c:v>9253</c:v>
                      </c:pt>
                    </c:numCache>
                  </c:numRef>
                </c:val>
                <c:extLst xmlns:c16r2="http://schemas.microsoft.com/office/drawing/2015/06/chart">
                  <c:ext xmlns:c16="http://schemas.microsoft.com/office/drawing/2014/chart" uri="{C3380CC4-5D6E-409C-BE32-E72D297353CC}">
                    <c16:uniqueId val="{00000006-8849-496A-A044-48FFF855EFBC}"/>
                  </c:ext>
                </c:extLst>
              </c15:ser>
            </c15:filteredBarSeries>
            <c15:filteredBarSeries>
              <c15:ser>
                <c:idx val="1"/>
                <c:order val="1"/>
                <c:tx>
                  <c:strRef>
                    <c:extLst xmlns:c15="http://schemas.microsoft.com/office/drawing/2012/chart" xmlns:c16r2="http://schemas.microsoft.com/office/drawing/2015/06/chart">
                      <c:ext xmlns:c15="http://schemas.microsoft.com/office/drawing/2012/chart" uri="{02D57815-91ED-43cb-92C2-25804820EDAC}">
                        <c15:formulaRef>
                          <c15:sqref>Bovins!$D$13</c15:sqref>
                        </c15:formulaRef>
                      </c:ext>
                    </c:extLst>
                    <c:strCache>
                      <c:ptCount val="1"/>
                      <c:pt idx="0">
                        <c:v>Man</c:v>
                      </c:pt>
                    </c:strCache>
                  </c:strRef>
                </c:tx>
                <c:spPr>
                  <a:solidFill>
                    <a:schemeClr val="accent2"/>
                  </a:solidFill>
                  <a:ln>
                    <a:noFill/>
                  </a:ln>
                  <a:effectLst/>
                </c:spPr>
                <c:invertIfNegative val="0"/>
                <c:cat>
                  <c:numRef>
                    <c:extLst xmlns:c15="http://schemas.microsoft.com/office/drawing/2012/chart" xmlns:c16r2="http://schemas.microsoft.com/office/drawing/2015/06/chart">
                      <c:ext xmlns:c15="http://schemas.microsoft.com/office/drawing/2012/chart" uri="{02D57815-91ED-43cb-92C2-25804820EDAC}">
                        <c15:formulaRef>
                          <c15:sqref>Bovins!$E$11:$H$11</c15:sqref>
                        </c15:formulaRef>
                      </c:ext>
                    </c:extLst>
                    <c:numCache>
                      <c:formatCode>General</c:formatCode>
                      <c:ptCount val="4"/>
                      <c:pt idx="0">
                        <c:v>2020</c:v>
                      </c:pt>
                      <c:pt idx="1">
                        <c:v>2021</c:v>
                      </c:pt>
                      <c:pt idx="2">
                        <c:v>2022</c:v>
                      </c:pt>
                      <c:pt idx="3">
                        <c:v>2023</c:v>
                      </c:pt>
                    </c:numCache>
                  </c:numRef>
                </c:cat>
                <c:val>
                  <c:numRef>
                    <c:extLst xmlns:c15="http://schemas.microsoft.com/office/drawing/2012/chart" xmlns:c16r2="http://schemas.microsoft.com/office/drawing/2015/06/chart">
                      <c:ext xmlns:c15="http://schemas.microsoft.com/office/drawing/2012/chart" uri="{02D57815-91ED-43cb-92C2-25804820EDAC}">
                        <c15:formulaRef>
                          <c15:sqref>Bovins!$E$13:$H$13</c15:sqref>
                        </c15:formulaRef>
                      </c:ext>
                    </c:extLst>
                    <c:numCache>
                      <c:formatCode>General</c:formatCode>
                      <c:ptCount val="4"/>
                      <c:pt idx="0">
                        <c:v>6683</c:v>
                      </c:pt>
                      <c:pt idx="1">
                        <c:v>6179</c:v>
                      </c:pt>
                      <c:pt idx="2">
                        <c:v>5345</c:v>
                      </c:pt>
                      <c:pt idx="3">
                        <c:v>5982</c:v>
                      </c:pt>
                    </c:numCache>
                  </c:numRef>
                </c:val>
                <c:extLst xmlns:c15="http://schemas.microsoft.com/office/drawing/2012/chart" xmlns:c16r2="http://schemas.microsoft.com/office/drawing/2015/06/chart">
                  <c:ext xmlns:c16="http://schemas.microsoft.com/office/drawing/2014/chart" uri="{C3380CC4-5D6E-409C-BE32-E72D297353CC}">
                    <c16:uniqueId val="{00000007-8849-496A-A044-48FFF855EFBC}"/>
                  </c:ext>
                </c:extLst>
              </c15:ser>
            </c15:filteredBarSeries>
          </c:ext>
        </c:extLst>
      </c:barChart>
      <c:catAx>
        <c:axId val="-134939785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r>
                  <a:rPr lang="en-US"/>
                  <a:t>Years</a:t>
                </a:r>
              </a:p>
            </c:rich>
          </c:tx>
          <c:layout>
            <c:manualLayout>
              <c:xMode val="edge"/>
              <c:yMode val="edge"/>
              <c:x val="0.53252395833333332"/>
              <c:y val="0.8323474358974357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w="9525" cap="flat" cmpd="sng" algn="ctr">
            <a:solidFill>
              <a:schemeClr val="tx1">
                <a:lumMod val="95000"/>
                <a:lumOff val="5000"/>
              </a:schemeClr>
            </a:solidFill>
            <a:round/>
          </a:ln>
          <a:effectLst/>
        </c:spPr>
        <c:txPr>
          <a:bodyPr rot="-60000000" spcFirstLastPara="1" vertOverflow="ellipsis" vert="horz" wrap="square" anchor="ctr" anchorCtr="1"/>
          <a:lstStyle/>
          <a:p>
            <a:pPr>
              <a:defRPr sz="900" b="0"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endParaRPr lang="en-US"/>
          </a:p>
        </c:txPr>
        <c:crossAx val="-1795266528"/>
        <c:crosses val="autoZero"/>
        <c:auto val="1"/>
        <c:lblAlgn val="ctr"/>
        <c:lblOffset val="100"/>
        <c:noMultiLvlLbl val="0"/>
      </c:catAx>
      <c:valAx>
        <c:axId val="-179526652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r>
                  <a:rPr lang="en-US"/>
                  <a:t>Weight (Kg)</a:t>
                </a:r>
              </a:p>
            </c:rich>
          </c:tx>
          <c:layout>
            <c:manualLayout>
              <c:xMode val="edge"/>
              <c:yMode val="edge"/>
              <c:x val="1.3194444444444443E-4"/>
              <c:y val="0.2229632478632478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endParaRPr lang="en-US"/>
            </a:p>
          </c:txPr>
        </c:title>
        <c:numFmt formatCode="0" sourceLinked="1"/>
        <c:majorTickMark val="out"/>
        <c:minorTickMark val="none"/>
        <c:tickLblPos val="nextTo"/>
        <c:spPr>
          <a:noFill/>
          <a:ln>
            <a:solidFill>
              <a:schemeClr val="tx1">
                <a:lumMod val="95000"/>
                <a:lumOff val="5000"/>
              </a:schemeClr>
            </a:solidFill>
          </a:ln>
          <a:effectLst/>
        </c:spPr>
        <c:txPr>
          <a:bodyPr rot="-60000000" spcFirstLastPara="1" vertOverflow="ellipsis" vert="horz" wrap="square" anchor="ctr" anchorCtr="1"/>
          <a:lstStyle/>
          <a:p>
            <a:pPr>
              <a:defRPr sz="900" b="0"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endParaRPr lang="en-US"/>
          </a:p>
        </c:txPr>
        <c:crossAx val="-1349397856"/>
        <c:crosses val="autoZero"/>
        <c:crossBetween val="between"/>
      </c:valAx>
      <c:spPr>
        <a:noFill/>
        <a:ln>
          <a:noFill/>
        </a:ln>
        <a:effectLst/>
      </c:spPr>
    </c:plotArea>
    <c:legend>
      <c:legendPos val="b"/>
      <c:layout>
        <c:manualLayout>
          <c:xMode val="edge"/>
          <c:yMode val="edge"/>
          <c:x val="0.17648272090988626"/>
          <c:y val="0.90764107611548561"/>
          <c:w val="0.79147878390201232"/>
          <c:h val="7.3840405365995912E-2"/>
        </c:manualLayout>
      </c:layout>
      <c:overlay val="0"/>
      <c:spPr>
        <a:noFill/>
        <a:ln>
          <a:solidFill>
            <a:schemeClr val="tx1">
              <a:lumMod val="95000"/>
              <a:lumOff val="5000"/>
            </a:schemeClr>
          </a:solidFill>
        </a:ln>
        <a:effectLst/>
      </c:spPr>
      <c:txPr>
        <a:bodyPr rot="0" spcFirstLastPara="1" vertOverflow="ellipsis" vert="horz" wrap="square" anchor="ctr" anchorCtr="1"/>
        <a:lstStyle/>
        <a:p>
          <a:pPr>
            <a:defRPr sz="900" b="0"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ysClr val="windowText" lastClr="000000"/>
      </a:solidFill>
      <a:round/>
    </a:ln>
    <a:effectLst/>
  </c:spPr>
  <c:txPr>
    <a:bodyPr/>
    <a:lstStyle/>
    <a:p>
      <a:pPr>
        <a:defRPr>
          <a:solidFill>
            <a:schemeClr val="tx1">
              <a:lumMod val="95000"/>
              <a:lumOff val="5000"/>
            </a:schemeClr>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1050"/>
              <a:t>Number of goats slaughtered (a)</a:t>
            </a:r>
          </a:p>
        </c:rich>
      </c:tx>
      <c:layout>
        <c:manualLayout>
          <c:xMode val="edge"/>
          <c:yMode val="edge"/>
          <c:x val="0.20889583333333328"/>
          <c:y val="1.6923076923076923E-2"/>
        </c:manualLayout>
      </c:layout>
      <c:overlay val="0"/>
      <c:spPr>
        <a:noFill/>
        <a:ln>
          <a:noFill/>
        </a:ln>
        <a:effectLst/>
      </c:spPr>
      <c:txPr>
        <a:bodyPr rot="0" spcFirstLastPara="1" vertOverflow="ellipsis" vert="horz" wrap="square" anchor="ctr" anchorCtr="1"/>
        <a:lstStyle/>
        <a:p>
          <a:pPr>
            <a:defRPr sz="105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21501875000000001"/>
          <c:y val="0.14463888888888887"/>
          <c:w val="0.75852291666666671"/>
          <c:h val="0.57623504273504278"/>
        </c:manualLayout>
      </c:layout>
      <c:barChart>
        <c:barDir val="col"/>
        <c:grouping val="clustered"/>
        <c:varyColors val="0"/>
        <c:ser>
          <c:idx val="0"/>
          <c:order val="0"/>
          <c:tx>
            <c:strRef>
              <c:f>Caprins!$D$12</c:f>
              <c:strCache>
                <c:ptCount val="1"/>
                <c:pt idx="0">
                  <c:v>Daloa</c:v>
                </c:pt>
              </c:strCache>
            </c:strRef>
          </c:tx>
          <c:spPr>
            <a:pattFill prst="sphere">
              <a:fgClr>
                <a:schemeClr val="tx1">
                  <a:lumMod val="95000"/>
                  <a:lumOff val="5000"/>
                </a:schemeClr>
              </a:fgClr>
              <a:bgClr>
                <a:schemeClr val="bg1"/>
              </a:bgClr>
            </a:pattFill>
            <a:ln>
              <a:solidFill>
                <a:schemeClr val="tx1">
                  <a:lumMod val="95000"/>
                  <a:lumOff val="5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Caprins!$E$11:$H$11</c:f>
              <c:numCache>
                <c:formatCode>General</c:formatCode>
                <c:ptCount val="4"/>
                <c:pt idx="0">
                  <c:v>2020</c:v>
                </c:pt>
                <c:pt idx="1">
                  <c:v>2021</c:v>
                </c:pt>
                <c:pt idx="2">
                  <c:v>2022</c:v>
                </c:pt>
                <c:pt idx="3">
                  <c:v>2023</c:v>
                </c:pt>
              </c:numCache>
            </c:numRef>
          </c:cat>
          <c:val>
            <c:numRef>
              <c:f>Caprins!$E$12:$H$12</c:f>
              <c:numCache>
                <c:formatCode>General</c:formatCode>
                <c:ptCount val="4"/>
                <c:pt idx="0">
                  <c:v>3310</c:v>
                </c:pt>
                <c:pt idx="1">
                  <c:v>2912</c:v>
                </c:pt>
                <c:pt idx="2">
                  <c:v>3641</c:v>
                </c:pt>
                <c:pt idx="3">
                  <c:v>4810</c:v>
                </c:pt>
              </c:numCache>
            </c:numRef>
          </c:val>
          <c:extLst xmlns:c16r2="http://schemas.microsoft.com/office/drawing/2015/06/chart">
            <c:ext xmlns:c16="http://schemas.microsoft.com/office/drawing/2014/chart" uri="{C3380CC4-5D6E-409C-BE32-E72D297353CC}">
              <c16:uniqueId val="{00000000-69DC-43D8-B0AF-46E9E02458C9}"/>
            </c:ext>
          </c:extLst>
        </c:ser>
        <c:ser>
          <c:idx val="1"/>
          <c:order val="1"/>
          <c:tx>
            <c:strRef>
              <c:f>Caprins!$D$13</c:f>
              <c:strCache>
                <c:ptCount val="1"/>
                <c:pt idx="0">
                  <c:v>Man</c:v>
                </c:pt>
              </c:strCache>
            </c:strRef>
          </c:tx>
          <c:spPr>
            <a:pattFill prst="dashUpDiag">
              <a:fgClr>
                <a:schemeClr val="tx1">
                  <a:lumMod val="95000"/>
                  <a:lumOff val="5000"/>
                </a:schemeClr>
              </a:fgClr>
              <a:bgClr>
                <a:schemeClr val="bg1"/>
              </a:bgClr>
            </a:pattFill>
            <a:ln>
              <a:solidFill>
                <a:schemeClr val="tx1">
                  <a:lumMod val="95000"/>
                  <a:lumOff val="5000"/>
                </a:schemeClr>
              </a:solidFill>
            </a:ln>
            <a:effectLst/>
          </c:spPr>
          <c:invertIfNegative val="0"/>
          <c:dLbls>
            <c:dLbl>
              <c:idx val="0"/>
              <c:layout>
                <c:manualLayout>
                  <c:x val="5.1302256944444444E-2"/>
                  <c:y val="-9.299145299145299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69DC-43D8-B0AF-46E9E02458C9}"/>
                </c:ext>
                <c:ext xmlns:c15="http://schemas.microsoft.com/office/drawing/2012/chart" uri="{CE6537A1-D6FC-4f65-9D91-7224C49458BB}">
                  <c15:layout>
                    <c:manualLayout>
                      <c:w val="0.13467361111111109"/>
                      <c:h val="7.0244017094017092E-2"/>
                    </c:manualLayout>
                  </c15:layout>
                </c:ext>
              </c:extLst>
            </c:dLbl>
            <c:dLbl>
              <c:idx val="1"/>
              <c:layout>
                <c:manualLayout>
                  <c:x val="2.7777777777777676E-2"/>
                  <c:y val="-9.722222222222222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69DC-43D8-B0AF-46E9E02458C9}"/>
                </c:ext>
                <c:ext xmlns:c15="http://schemas.microsoft.com/office/drawing/2012/chart" uri="{CE6537A1-D6FC-4f65-9D91-7224C49458BB}"/>
              </c:extLst>
            </c:dLbl>
            <c:dLbl>
              <c:idx val="2"/>
              <c:layout>
                <c:manualLayout>
                  <c:x val="1.9444444444444445E-2"/>
                  <c:y val="-0.1111111111111111"/>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69DC-43D8-B0AF-46E9E02458C9}"/>
                </c:ext>
                <c:ext xmlns:c15="http://schemas.microsoft.com/office/drawing/2012/chart" uri="{CE6537A1-D6FC-4f65-9D91-7224C49458BB}"/>
              </c:extLst>
            </c:dLbl>
            <c:dLbl>
              <c:idx val="3"/>
              <c:layout>
                <c:manualLayout>
                  <c:x val="2.7777777777777776E-2"/>
                  <c:y val="-0.10648148148148148"/>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69DC-43D8-B0AF-46E9E02458C9}"/>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Caprins!$E$11:$H$11</c:f>
              <c:numCache>
                <c:formatCode>General</c:formatCode>
                <c:ptCount val="4"/>
                <c:pt idx="0">
                  <c:v>2020</c:v>
                </c:pt>
                <c:pt idx="1">
                  <c:v>2021</c:v>
                </c:pt>
                <c:pt idx="2">
                  <c:v>2022</c:v>
                </c:pt>
                <c:pt idx="3">
                  <c:v>2023</c:v>
                </c:pt>
              </c:numCache>
            </c:numRef>
          </c:cat>
          <c:val>
            <c:numRef>
              <c:f>Caprins!$E$13:$H$13</c:f>
              <c:numCache>
                <c:formatCode>0</c:formatCode>
                <c:ptCount val="4"/>
                <c:pt idx="0">
                  <c:v>917.06999999999994</c:v>
                </c:pt>
                <c:pt idx="1">
                  <c:v>937.55520000000001</c:v>
                </c:pt>
                <c:pt idx="2">
                  <c:v>952.32359999999994</c:v>
                </c:pt>
                <c:pt idx="3">
                  <c:v>940</c:v>
                </c:pt>
              </c:numCache>
            </c:numRef>
          </c:val>
          <c:extLst xmlns:c16r2="http://schemas.microsoft.com/office/drawing/2015/06/chart">
            <c:ext xmlns:c16="http://schemas.microsoft.com/office/drawing/2014/chart" uri="{C3380CC4-5D6E-409C-BE32-E72D297353CC}">
              <c16:uniqueId val="{00000005-69DC-43D8-B0AF-46E9E02458C9}"/>
            </c:ext>
          </c:extLst>
        </c:ser>
        <c:dLbls>
          <c:showLegendKey val="0"/>
          <c:showVal val="0"/>
          <c:showCatName val="0"/>
          <c:showSerName val="0"/>
          <c:showPercent val="0"/>
          <c:showBubbleSize val="0"/>
        </c:dLbls>
        <c:gapWidth val="219"/>
        <c:axId val="-1219616240"/>
        <c:axId val="-1342278960"/>
      </c:barChart>
      <c:catAx>
        <c:axId val="-1219616240"/>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Years</a:t>
                </a:r>
              </a:p>
            </c:rich>
          </c:tx>
          <c:layout>
            <c:manualLayout>
              <c:xMode val="edge"/>
              <c:yMode val="edge"/>
              <c:x val="0.49920659722222221"/>
              <c:y val="0.80217564102564098"/>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w="9525" cap="flat" cmpd="sng" algn="ctr">
            <a:solidFill>
              <a:schemeClr val="tx1">
                <a:lumMod val="95000"/>
                <a:lumOff val="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342278960"/>
        <c:crosses val="autoZero"/>
        <c:auto val="1"/>
        <c:lblAlgn val="ctr"/>
        <c:lblOffset val="100"/>
        <c:noMultiLvlLbl val="0"/>
      </c:catAx>
      <c:valAx>
        <c:axId val="-1342278960"/>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Number of heads </a:t>
                </a:r>
              </a:p>
            </c:rich>
          </c:tx>
          <c:layout>
            <c:manualLayout>
              <c:xMode val="edge"/>
              <c:yMode val="edge"/>
              <c:x val="8.819444444444444E-3"/>
              <c:y val="0.1893397435897436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a:solidFill>
              <a:schemeClr val="tx1">
                <a:lumMod val="95000"/>
                <a:lumOff val="5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219616240"/>
        <c:crosses val="autoZero"/>
        <c:crossBetween val="between"/>
      </c:valAx>
      <c:spPr>
        <a:noFill/>
        <a:ln>
          <a:noFill/>
        </a:ln>
        <a:effectLst/>
      </c:spPr>
    </c:plotArea>
    <c:legend>
      <c:legendPos val="b"/>
      <c:layout>
        <c:manualLayout>
          <c:xMode val="edge"/>
          <c:yMode val="edge"/>
          <c:x val="0.21679513888888888"/>
          <c:y val="0.89838181685622631"/>
          <c:w val="0.74561076388888903"/>
          <c:h val="7.3840405365995912E-2"/>
        </c:manualLayout>
      </c:layout>
      <c:overlay val="0"/>
      <c:spPr>
        <a:noFill/>
        <a:ln>
          <a:solidFill>
            <a:schemeClr val="tx1">
              <a:lumMod val="95000"/>
              <a:lumOff val="5000"/>
            </a:schemeClr>
          </a:solid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ysClr val="windowText" lastClr="000000"/>
      </a:solid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1050"/>
              <a:t>Carcass production (b)</a:t>
            </a:r>
          </a:p>
        </c:rich>
      </c:tx>
      <c:layout>
        <c:manualLayout>
          <c:xMode val="edge"/>
          <c:yMode val="edge"/>
          <c:x val="0.32349305555555558"/>
          <c:y val="2.2363247863247857E-3"/>
        </c:manualLayout>
      </c:layout>
      <c:overlay val="0"/>
      <c:spPr>
        <a:noFill/>
        <a:ln>
          <a:noFill/>
        </a:ln>
        <a:effectLst/>
      </c:spPr>
      <c:txPr>
        <a:bodyPr rot="0" spcFirstLastPara="1" vertOverflow="ellipsis" vert="horz" wrap="square" anchor="ctr" anchorCtr="1"/>
        <a:lstStyle/>
        <a:p>
          <a:pPr>
            <a:defRPr sz="105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24142430555555555"/>
          <c:y val="0.13487521367521368"/>
          <c:w val="0.74777708333333337"/>
          <c:h val="0.603798483522893"/>
        </c:manualLayout>
      </c:layout>
      <c:barChart>
        <c:barDir val="col"/>
        <c:grouping val="clustered"/>
        <c:varyColors val="0"/>
        <c:ser>
          <c:idx val="2"/>
          <c:order val="2"/>
          <c:tx>
            <c:strRef>
              <c:f>Caprins!$D$18</c:f>
              <c:strCache>
                <c:ptCount val="1"/>
                <c:pt idx="0">
                  <c:v>Daloa</c:v>
                </c:pt>
              </c:strCache>
            </c:strRef>
          </c:tx>
          <c:spPr>
            <a:pattFill prst="dkUpDiag">
              <a:fgClr>
                <a:schemeClr val="tx1">
                  <a:lumMod val="95000"/>
                  <a:lumOff val="5000"/>
                </a:schemeClr>
              </a:fgClr>
              <a:bgClr>
                <a:schemeClr val="bg1"/>
              </a:bgClr>
            </a:pattFill>
            <a:ln>
              <a:solidFill>
                <a:schemeClr val="tx1">
                  <a:lumMod val="95000"/>
                  <a:lumOff val="5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Caprins!$E$17:$H$17</c:f>
              <c:numCache>
                <c:formatCode>General</c:formatCode>
                <c:ptCount val="4"/>
                <c:pt idx="0">
                  <c:v>2020</c:v>
                </c:pt>
                <c:pt idx="1">
                  <c:v>2021</c:v>
                </c:pt>
                <c:pt idx="2">
                  <c:v>2022</c:v>
                </c:pt>
                <c:pt idx="3">
                  <c:v>2023</c:v>
                </c:pt>
              </c:numCache>
            </c:numRef>
          </c:cat>
          <c:val>
            <c:numRef>
              <c:f>Caprins!$E$18:$H$18</c:f>
              <c:numCache>
                <c:formatCode>General</c:formatCode>
                <c:ptCount val="4"/>
                <c:pt idx="0">
                  <c:v>64720</c:v>
                </c:pt>
                <c:pt idx="1">
                  <c:v>46900</c:v>
                </c:pt>
                <c:pt idx="2">
                  <c:v>69380</c:v>
                </c:pt>
                <c:pt idx="3">
                  <c:v>131000</c:v>
                </c:pt>
              </c:numCache>
            </c:numRef>
          </c:val>
          <c:extLst xmlns:c16r2="http://schemas.microsoft.com/office/drawing/2015/06/chart">
            <c:ext xmlns:c16="http://schemas.microsoft.com/office/drawing/2014/chart" uri="{C3380CC4-5D6E-409C-BE32-E72D297353CC}">
              <c16:uniqueId val="{00000000-683A-442A-8485-21E5BB6D80FB}"/>
            </c:ext>
          </c:extLst>
        </c:ser>
        <c:ser>
          <c:idx val="3"/>
          <c:order val="3"/>
          <c:tx>
            <c:strRef>
              <c:f>Caprins!$D$19</c:f>
              <c:strCache>
                <c:ptCount val="1"/>
                <c:pt idx="0">
                  <c:v>Man</c:v>
                </c:pt>
              </c:strCache>
            </c:strRef>
          </c:tx>
          <c:spPr>
            <a:pattFill prst="divot">
              <a:fgClr>
                <a:schemeClr val="tx1">
                  <a:lumMod val="95000"/>
                  <a:lumOff val="5000"/>
                </a:schemeClr>
              </a:fgClr>
              <a:bgClr>
                <a:schemeClr val="bg1"/>
              </a:bgClr>
            </a:pattFill>
            <a:ln>
              <a:solidFill>
                <a:schemeClr val="tx1">
                  <a:lumMod val="95000"/>
                  <a:lumOff val="5000"/>
                </a:schemeClr>
              </a:solidFill>
            </a:ln>
            <a:effectLst/>
          </c:spPr>
          <c:invertIfNegative val="0"/>
          <c:dLbls>
            <c:dLbl>
              <c:idx val="0"/>
              <c:layout>
                <c:manualLayout>
                  <c:x val="4.3124999999999962E-2"/>
                  <c:y val="-2.33192307692308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683A-442A-8485-21E5BB6D80FB}"/>
                </c:ext>
                <c:ext xmlns:c15="http://schemas.microsoft.com/office/drawing/2012/chart" uri="{CE6537A1-D6FC-4f65-9D91-7224C49458BB}"/>
              </c:extLst>
            </c:dLbl>
            <c:dLbl>
              <c:idx val="1"/>
              <c:layout>
                <c:manualLayout>
                  <c:x val="5.0486111111111114E-2"/>
                  <c:y val="-1.549871794871794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683A-442A-8485-21E5BB6D80FB}"/>
                </c:ext>
                <c:ext xmlns:c15="http://schemas.microsoft.com/office/drawing/2012/chart" uri="{CE6537A1-D6FC-4f65-9D91-7224C49458BB}"/>
              </c:extLst>
            </c:dLbl>
            <c:dLbl>
              <c:idx val="2"/>
              <c:layout>
                <c:manualLayout>
                  <c:x val="4.0347222222222222E-2"/>
                  <c:y val="-2.715085470085469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683A-442A-8485-21E5BB6D80FB}"/>
                </c:ext>
                <c:ext xmlns:c15="http://schemas.microsoft.com/office/drawing/2012/chart" uri="{CE6537A1-D6FC-4f65-9D91-7224C49458BB}"/>
              </c:extLst>
            </c:dLbl>
            <c:dLbl>
              <c:idx val="3"/>
              <c:layout>
                <c:manualLayout>
                  <c:x val="2.4340277777777777E-2"/>
                  <c:y val="-6.514230769230779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683A-442A-8485-21E5BB6D80FB}"/>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Caprins!$E$17:$H$17</c:f>
              <c:numCache>
                <c:formatCode>General</c:formatCode>
                <c:ptCount val="4"/>
                <c:pt idx="0">
                  <c:v>2020</c:v>
                </c:pt>
                <c:pt idx="1">
                  <c:v>2021</c:v>
                </c:pt>
                <c:pt idx="2">
                  <c:v>2022</c:v>
                </c:pt>
                <c:pt idx="3">
                  <c:v>2023</c:v>
                </c:pt>
              </c:numCache>
            </c:numRef>
          </c:cat>
          <c:val>
            <c:numRef>
              <c:f>Caprins!$E$19:$H$19</c:f>
              <c:numCache>
                <c:formatCode>0</c:formatCode>
                <c:ptCount val="4"/>
                <c:pt idx="0">
                  <c:v>8370.0499999999993</c:v>
                </c:pt>
                <c:pt idx="1">
                  <c:v>6857.4844000000003</c:v>
                </c:pt>
                <c:pt idx="2">
                  <c:v>8626.7999999999993</c:v>
                </c:pt>
                <c:pt idx="3">
                  <c:v>8436</c:v>
                </c:pt>
              </c:numCache>
            </c:numRef>
          </c:val>
          <c:extLst xmlns:c16r2="http://schemas.microsoft.com/office/drawing/2015/06/chart">
            <c:ext xmlns:c16="http://schemas.microsoft.com/office/drawing/2014/chart" uri="{C3380CC4-5D6E-409C-BE32-E72D297353CC}">
              <c16:uniqueId val="{00000005-683A-442A-8485-21E5BB6D80FB}"/>
            </c:ext>
          </c:extLst>
        </c:ser>
        <c:dLbls>
          <c:showLegendKey val="0"/>
          <c:showVal val="0"/>
          <c:showCatName val="0"/>
          <c:showSerName val="0"/>
          <c:showPercent val="0"/>
          <c:showBubbleSize val="0"/>
        </c:dLbls>
        <c:gapWidth val="219"/>
        <c:axId val="-1342281680"/>
        <c:axId val="-1342288752"/>
        <c:extLst xmlns:c16r2="http://schemas.microsoft.com/office/drawing/2015/06/chart">
          <c:ext xmlns:c15="http://schemas.microsoft.com/office/drawing/2012/chart" uri="{02D57815-91ED-43cb-92C2-25804820EDAC}">
            <c15:filteredBarSeries>
              <c15:ser>
                <c:idx val="0"/>
                <c:order val="0"/>
                <c:tx>
                  <c:strRef>
                    <c:extLst xmlns:c16r2="http://schemas.microsoft.com/office/drawing/2015/06/chart">
                      <c:ext uri="{02D57815-91ED-43cb-92C2-25804820EDAC}">
                        <c15:formulaRef>
                          <c15:sqref>Caprins!$D$12</c15:sqref>
                        </c15:formulaRef>
                      </c:ext>
                    </c:extLst>
                    <c:strCache>
                      <c:ptCount val="1"/>
                      <c:pt idx="0">
                        <c:v>Daloa</c:v>
                      </c:pt>
                    </c:strCache>
                  </c:strRef>
                </c:tx>
                <c:spPr>
                  <a:solidFill>
                    <a:schemeClr val="accent1"/>
                  </a:solidFill>
                  <a:ln>
                    <a:noFill/>
                  </a:ln>
                  <a:effectLst/>
                </c:spPr>
                <c:invertIfNegative val="0"/>
                <c:cat>
                  <c:numRef>
                    <c:extLst xmlns:c16r2="http://schemas.microsoft.com/office/drawing/2015/06/chart">
                      <c:ext uri="{02D57815-91ED-43cb-92C2-25804820EDAC}">
                        <c15:formulaRef>
                          <c15:sqref>Caprins!$E$11:$H$11</c15:sqref>
                        </c15:formulaRef>
                      </c:ext>
                    </c:extLst>
                    <c:numCache>
                      <c:formatCode>General</c:formatCode>
                      <c:ptCount val="4"/>
                      <c:pt idx="0">
                        <c:v>2020</c:v>
                      </c:pt>
                      <c:pt idx="1">
                        <c:v>2021</c:v>
                      </c:pt>
                      <c:pt idx="2">
                        <c:v>2022</c:v>
                      </c:pt>
                      <c:pt idx="3">
                        <c:v>2023</c:v>
                      </c:pt>
                    </c:numCache>
                  </c:numRef>
                </c:cat>
                <c:val>
                  <c:numRef>
                    <c:extLst xmlns:c16r2="http://schemas.microsoft.com/office/drawing/2015/06/chart">
                      <c:ext uri="{02D57815-91ED-43cb-92C2-25804820EDAC}">
                        <c15:formulaRef>
                          <c15:sqref>Caprins!$E$12:$H$12</c15:sqref>
                        </c15:formulaRef>
                      </c:ext>
                    </c:extLst>
                    <c:numCache>
                      <c:formatCode>General</c:formatCode>
                      <c:ptCount val="4"/>
                      <c:pt idx="0">
                        <c:v>3310</c:v>
                      </c:pt>
                      <c:pt idx="1">
                        <c:v>2912</c:v>
                      </c:pt>
                      <c:pt idx="2">
                        <c:v>3641</c:v>
                      </c:pt>
                      <c:pt idx="3">
                        <c:v>4810</c:v>
                      </c:pt>
                    </c:numCache>
                  </c:numRef>
                </c:val>
                <c:extLst xmlns:c16r2="http://schemas.microsoft.com/office/drawing/2015/06/chart">
                  <c:ext xmlns:c16="http://schemas.microsoft.com/office/drawing/2014/chart" uri="{C3380CC4-5D6E-409C-BE32-E72D297353CC}">
                    <c16:uniqueId val="{00000006-683A-442A-8485-21E5BB6D80FB}"/>
                  </c:ext>
                </c:extLst>
              </c15:ser>
            </c15:filteredBarSeries>
            <c15:filteredBarSeries>
              <c15:ser>
                <c:idx val="1"/>
                <c:order val="1"/>
                <c:tx>
                  <c:strRef>
                    <c:extLst xmlns:c15="http://schemas.microsoft.com/office/drawing/2012/chart" xmlns:c16r2="http://schemas.microsoft.com/office/drawing/2015/06/chart">
                      <c:ext xmlns:c15="http://schemas.microsoft.com/office/drawing/2012/chart" uri="{02D57815-91ED-43cb-92C2-25804820EDAC}">
                        <c15:formulaRef>
                          <c15:sqref>Caprins!$D$13</c15:sqref>
                        </c15:formulaRef>
                      </c:ext>
                    </c:extLst>
                    <c:strCache>
                      <c:ptCount val="1"/>
                      <c:pt idx="0">
                        <c:v>Man</c:v>
                      </c:pt>
                    </c:strCache>
                  </c:strRef>
                </c:tx>
                <c:spPr>
                  <a:solidFill>
                    <a:schemeClr val="accent2"/>
                  </a:solidFill>
                  <a:ln>
                    <a:noFill/>
                  </a:ln>
                  <a:effectLst/>
                </c:spPr>
                <c:invertIfNegative val="0"/>
                <c:cat>
                  <c:numRef>
                    <c:extLst xmlns:c15="http://schemas.microsoft.com/office/drawing/2012/chart" xmlns:c16r2="http://schemas.microsoft.com/office/drawing/2015/06/chart">
                      <c:ext xmlns:c15="http://schemas.microsoft.com/office/drawing/2012/chart" uri="{02D57815-91ED-43cb-92C2-25804820EDAC}">
                        <c15:formulaRef>
                          <c15:sqref>Caprins!$E$11:$H$11</c15:sqref>
                        </c15:formulaRef>
                      </c:ext>
                    </c:extLst>
                    <c:numCache>
                      <c:formatCode>General</c:formatCode>
                      <c:ptCount val="4"/>
                      <c:pt idx="0">
                        <c:v>2020</c:v>
                      </c:pt>
                      <c:pt idx="1">
                        <c:v>2021</c:v>
                      </c:pt>
                      <c:pt idx="2">
                        <c:v>2022</c:v>
                      </c:pt>
                      <c:pt idx="3">
                        <c:v>2023</c:v>
                      </c:pt>
                    </c:numCache>
                  </c:numRef>
                </c:cat>
                <c:val>
                  <c:numRef>
                    <c:extLst xmlns:c15="http://schemas.microsoft.com/office/drawing/2012/chart" xmlns:c16r2="http://schemas.microsoft.com/office/drawing/2015/06/chart">
                      <c:ext xmlns:c15="http://schemas.microsoft.com/office/drawing/2012/chart" uri="{02D57815-91ED-43cb-92C2-25804820EDAC}">
                        <c15:formulaRef>
                          <c15:sqref>Caprins!$E$13:$H$13</c15:sqref>
                        </c15:formulaRef>
                      </c:ext>
                    </c:extLst>
                    <c:numCache>
                      <c:formatCode>0</c:formatCode>
                      <c:ptCount val="4"/>
                      <c:pt idx="0">
                        <c:v>917.06999999999994</c:v>
                      </c:pt>
                      <c:pt idx="1">
                        <c:v>937.55520000000001</c:v>
                      </c:pt>
                      <c:pt idx="2">
                        <c:v>952.32359999999994</c:v>
                      </c:pt>
                      <c:pt idx="3">
                        <c:v>940</c:v>
                      </c:pt>
                    </c:numCache>
                  </c:numRef>
                </c:val>
                <c:extLst xmlns:c15="http://schemas.microsoft.com/office/drawing/2012/chart" xmlns:c16r2="http://schemas.microsoft.com/office/drawing/2015/06/chart">
                  <c:ext xmlns:c16="http://schemas.microsoft.com/office/drawing/2014/chart" uri="{C3380CC4-5D6E-409C-BE32-E72D297353CC}">
                    <c16:uniqueId val="{00000007-683A-442A-8485-21E5BB6D80FB}"/>
                  </c:ext>
                </c:extLst>
              </c15:ser>
            </c15:filteredBarSeries>
          </c:ext>
        </c:extLst>
      </c:barChart>
      <c:catAx>
        <c:axId val="-1342281680"/>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Years</a:t>
                </a:r>
              </a:p>
            </c:rich>
          </c:tx>
          <c:layout>
            <c:manualLayout>
              <c:xMode val="edge"/>
              <c:yMode val="edge"/>
              <c:x val="0.5444927083333333"/>
              <c:y val="0.81454786324786321"/>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w="9525" cap="flat" cmpd="sng" algn="ctr">
            <a:solidFill>
              <a:schemeClr val="tx1">
                <a:lumMod val="95000"/>
                <a:lumOff val="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342288752"/>
        <c:crosses val="autoZero"/>
        <c:auto val="1"/>
        <c:lblAlgn val="ctr"/>
        <c:lblOffset val="100"/>
        <c:noMultiLvlLbl val="0"/>
      </c:catAx>
      <c:valAx>
        <c:axId val="-1342288752"/>
        <c:scaling>
          <c:orientation val="minMax"/>
          <c:max val="150000"/>
          <c:min val="0"/>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Weight (Kg)</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a:solidFill>
              <a:schemeClr val="tx1">
                <a:lumMod val="95000"/>
                <a:lumOff val="5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342281680"/>
        <c:crosses val="autoZero"/>
        <c:crossBetween val="between"/>
        <c:majorUnit val="25000"/>
      </c:valAx>
      <c:spPr>
        <a:noFill/>
        <a:ln>
          <a:noFill/>
        </a:ln>
        <a:effectLst/>
      </c:spPr>
    </c:plotArea>
    <c:legend>
      <c:legendPos val="b"/>
      <c:layout>
        <c:manualLayout>
          <c:xMode val="edge"/>
          <c:yMode val="edge"/>
          <c:x val="0.2065173611111111"/>
          <c:y val="0.89838181685622631"/>
          <c:w val="0.76144409722222206"/>
          <c:h val="7.3840405365995912E-2"/>
        </c:manualLayout>
      </c:layout>
      <c:overlay val="0"/>
      <c:spPr>
        <a:noFill/>
        <a:ln>
          <a:solidFill>
            <a:schemeClr val="tx1">
              <a:lumMod val="95000"/>
              <a:lumOff val="5000"/>
            </a:schemeClr>
          </a:solid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ysClr val="windowText" lastClr="000000"/>
      </a:solid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lumMod val="95000"/>
                    <a:lumOff val="5000"/>
                  </a:schemeClr>
                </a:solidFill>
                <a:latin typeface="Arial" panose="020B0604020202020204" pitchFamily="34" charset="0"/>
                <a:ea typeface="+mn-ea"/>
                <a:cs typeface="Arial" panose="020B0604020202020204" pitchFamily="34" charset="0"/>
              </a:defRPr>
            </a:pPr>
            <a:r>
              <a:rPr lang="en-US" sz="1050" b="0" i="0" baseline="0">
                <a:effectLst/>
              </a:rPr>
              <a:t>Methane-producing waste (c)</a:t>
            </a:r>
            <a:endParaRPr lang="en-US" sz="1050">
              <a:effectLst/>
            </a:endParaRPr>
          </a:p>
        </c:rich>
      </c:tx>
      <c:layout>
        <c:manualLayout>
          <c:xMode val="edge"/>
          <c:yMode val="edge"/>
          <c:x val="0.22611562499999999"/>
          <c:y val="6.4102564102563994E-4"/>
        </c:manualLayout>
      </c:layout>
      <c:overlay val="0"/>
      <c:spPr>
        <a:noFill/>
        <a:ln>
          <a:noFill/>
        </a:ln>
        <a:effectLst/>
      </c:spPr>
      <c:txPr>
        <a:bodyPr rot="0" spcFirstLastPara="1" vertOverflow="ellipsis" vert="horz" wrap="square" anchor="ctr" anchorCtr="1"/>
        <a:lstStyle/>
        <a:p>
          <a:pPr>
            <a:defRPr sz="1050" b="0" i="0" u="none" strike="noStrike" kern="1200" spc="0" baseline="0">
              <a:solidFill>
                <a:schemeClr val="tx1">
                  <a:lumMod val="95000"/>
                  <a:lumOff val="5000"/>
                </a:schemeClr>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20637569444444445"/>
          <c:y val="0.1170747863247863"/>
          <c:w val="0.78952712160979877"/>
          <c:h val="0.62854367162438041"/>
        </c:manualLayout>
      </c:layout>
      <c:barChart>
        <c:barDir val="col"/>
        <c:grouping val="clustered"/>
        <c:varyColors val="0"/>
        <c:ser>
          <c:idx val="2"/>
          <c:order val="2"/>
          <c:tx>
            <c:strRef>
              <c:f>Caprins!$D$25</c:f>
              <c:strCache>
                <c:ptCount val="1"/>
                <c:pt idx="0">
                  <c:v>Daloa</c:v>
                </c:pt>
              </c:strCache>
            </c:strRef>
          </c:tx>
          <c:spPr>
            <a:pattFill prst="plaid">
              <a:fgClr>
                <a:schemeClr val="tx1">
                  <a:lumMod val="95000"/>
                  <a:lumOff val="5000"/>
                </a:schemeClr>
              </a:fgClr>
              <a:bgClr>
                <a:schemeClr val="bg1"/>
              </a:bgClr>
            </a:pattFill>
            <a:ln>
              <a:solidFill>
                <a:schemeClr val="tx1">
                  <a:lumMod val="95000"/>
                  <a:lumOff val="5000"/>
                </a:schemeClr>
              </a:solidFill>
            </a:ln>
            <a:effectLst/>
          </c:spPr>
          <c:invertIfNegative val="0"/>
          <c:dLbls>
            <c:dLbl>
              <c:idx val="0"/>
              <c:layout>
                <c:manualLayout>
                  <c:x val="3.3333333333333333E-2"/>
                  <c:y val="-1.3888888888888973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F741-4DB5-9A20-E7D5D3837340}"/>
                </c:ext>
                <c:ext xmlns:c15="http://schemas.microsoft.com/office/drawing/2012/chart" uri="{CE6537A1-D6FC-4f65-9D91-7224C49458BB}"/>
              </c:extLst>
            </c:dLbl>
            <c:dLbl>
              <c:idx val="1"/>
              <c:layout>
                <c:manualLayout>
                  <c:x val="2.4999999999999949E-2"/>
                  <c:y val="-9.2592592592593437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F741-4DB5-9A20-E7D5D3837340}"/>
                </c:ext>
                <c:ext xmlns:c15="http://schemas.microsoft.com/office/drawing/2012/chart" uri="{CE6537A1-D6FC-4f65-9D91-7224C49458BB}"/>
              </c:extLst>
            </c:dLbl>
            <c:dLbl>
              <c:idx val="2"/>
              <c:layout>
                <c:manualLayout>
                  <c:x val="1.6666666666666666E-2"/>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F741-4DB5-9A20-E7D5D3837340}"/>
                </c:ext>
                <c:ext xmlns:c15="http://schemas.microsoft.com/office/drawing/2012/chart" uri="{CE6537A1-D6FC-4f65-9D91-7224C49458BB}"/>
              </c:extLst>
            </c:dLbl>
            <c:dLbl>
              <c:idx val="3"/>
              <c:layout>
                <c:manualLayout>
                  <c:x val="6.3888888888888787E-2"/>
                  <c:y val="1.8518518518518517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F741-4DB5-9A20-E7D5D3837340}"/>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Caprins!$E$24:$H$24</c:f>
              <c:numCache>
                <c:formatCode>General</c:formatCode>
                <c:ptCount val="4"/>
                <c:pt idx="0">
                  <c:v>2020</c:v>
                </c:pt>
                <c:pt idx="1">
                  <c:v>2021</c:v>
                </c:pt>
                <c:pt idx="2">
                  <c:v>2022</c:v>
                </c:pt>
                <c:pt idx="3">
                  <c:v>2023</c:v>
                </c:pt>
              </c:numCache>
            </c:numRef>
          </c:cat>
          <c:val>
            <c:numRef>
              <c:f>Caprins!$E$25:$H$25</c:f>
              <c:numCache>
                <c:formatCode>General</c:formatCode>
                <c:ptCount val="4"/>
                <c:pt idx="0">
                  <c:v>18121.600000000002</c:v>
                </c:pt>
                <c:pt idx="1">
                  <c:v>13132</c:v>
                </c:pt>
                <c:pt idx="2" formatCode="0">
                  <c:v>19426.400000000001</c:v>
                </c:pt>
                <c:pt idx="3">
                  <c:v>36680</c:v>
                </c:pt>
              </c:numCache>
            </c:numRef>
          </c:val>
          <c:extLst xmlns:c16r2="http://schemas.microsoft.com/office/drawing/2015/06/chart">
            <c:ext xmlns:c16="http://schemas.microsoft.com/office/drawing/2014/chart" uri="{C3380CC4-5D6E-409C-BE32-E72D297353CC}">
              <c16:uniqueId val="{00000004-F741-4DB5-9A20-E7D5D3837340}"/>
            </c:ext>
          </c:extLst>
        </c:ser>
        <c:ser>
          <c:idx val="3"/>
          <c:order val="3"/>
          <c:tx>
            <c:strRef>
              <c:f>Caprins!$D$26</c:f>
              <c:strCache>
                <c:ptCount val="1"/>
                <c:pt idx="0">
                  <c:v>Man</c:v>
                </c:pt>
              </c:strCache>
            </c:strRef>
          </c:tx>
          <c:spPr>
            <a:pattFill prst="horzBrick">
              <a:fgClr>
                <a:schemeClr val="tx1">
                  <a:lumMod val="95000"/>
                  <a:lumOff val="5000"/>
                </a:schemeClr>
              </a:fgClr>
              <a:bgClr>
                <a:schemeClr val="bg1"/>
              </a:bgClr>
            </a:pattFill>
            <a:ln>
              <a:solidFill>
                <a:schemeClr val="tx1">
                  <a:lumMod val="95000"/>
                  <a:lumOff val="5000"/>
                </a:schemeClr>
              </a:solidFill>
            </a:ln>
            <a:effectLst/>
          </c:spPr>
          <c:invertIfNegative val="0"/>
          <c:dLbls>
            <c:dLbl>
              <c:idx val="0"/>
              <c:layout>
                <c:manualLayout>
                  <c:x val="2.5000000000000001E-2"/>
                  <c:y val="-2.7777777777777776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F741-4DB5-9A20-E7D5D3837340}"/>
                </c:ext>
                <c:ext xmlns:c15="http://schemas.microsoft.com/office/drawing/2012/chart" uri="{CE6537A1-D6FC-4f65-9D91-7224C49458BB}"/>
              </c:extLst>
            </c:dLbl>
            <c:dLbl>
              <c:idx val="1"/>
              <c:layout>
                <c:manualLayout>
                  <c:x val="2.5000000000000001E-2"/>
                  <c:y val="-2.7777777777777776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F741-4DB5-9A20-E7D5D3837340}"/>
                </c:ext>
                <c:ext xmlns:c15="http://schemas.microsoft.com/office/drawing/2012/chart" uri="{CE6537A1-D6FC-4f65-9D91-7224C49458BB}"/>
              </c:extLst>
            </c:dLbl>
            <c:dLbl>
              <c:idx val="2"/>
              <c:layout>
                <c:manualLayout>
                  <c:x val="4.3124999999999997E-2"/>
                  <c:y val="-1.309102564102574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F741-4DB5-9A20-E7D5D3837340}"/>
                </c:ext>
                <c:ext xmlns:c15="http://schemas.microsoft.com/office/drawing/2012/chart" uri="{CE6537A1-D6FC-4f65-9D91-7224C49458BB}"/>
              </c:extLst>
            </c:dLbl>
            <c:dLbl>
              <c:idx val="3"/>
              <c:layout>
                <c:manualLayout>
                  <c:x val="2.2222222222222223E-2"/>
                  <c:y val="-3.2407407407407406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F741-4DB5-9A20-E7D5D3837340}"/>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Caprins!$E$24:$H$24</c:f>
              <c:numCache>
                <c:formatCode>General</c:formatCode>
                <c:ptCount val="4"/>
                <c:pt idx="0">
                  <c:v>2020</c:v>
                </c:pt>
                <c:pt idx="1">
                  <c:v>2021</c:v>
                </c:pt>
                <c:pt idx="2">
                  <c:v>2022</c:v>
                </c:pt>
                <c:pt idx="3">
                  <c:v>2023</c:v>
                </c:pt>
              </c:numCache>
            </c:numRef>
          </c:cat>
          <c:val>
            <c:numRef>
              <c:f>Caprins!$E$26:$H$26</c:f>
              <c:numCache>
                <c:formatCode>0</c:formatCode>
                <c:ptCount val="4"/>
                <c:pt idx="0">
                  <c:v>2343.614</c:v>
                </c:pt>
                <c:pt idx="1">
                  <c:v>1920.095632</c:v>
                </c:pt>
                <c:pt idx="2">
                  <c:v>2415.5039999999999</c:v>
                </c:pt>
                <c:pt idx="3">
                  <c:v>2362.08</c:v>
                </c:pt>
              </c:numCache>
            </c:numRef>
          </c:val>
          <c:extLst xmlns:c16r2="http://schemas.microsoft.com/office/drawing/2015/06/chart">
            <c:ext xmlns:c16="http://schemas.microsoft.com/office/drawing/2014/chart" uri="{C3380CC4-5D6E-409C-BE32-E72D297353CC}">
              <c16:uniqueId val="{00000009-F741-4DB5-9A20-E7D5D3837340}"/>
            </c:ext>
          </c:extLst>
        </c:ser>
        <c:dLbls>
          <c:dLblPos val="outEnd"/>
          <c:showLegendKey val="0"/>
          <c:showVal val="1"/>
          <c:showCatName val="0"/>
          <c:showSerName val="0"/>
          <c:showPercent val="0"/>
          <c:showBubbleSize val="0"/>
        </c:dLbls>
        <c:gapWidth val="219"/>
        <c:axId val="-1342286032"/>
        <c:axId val="-1342281136"/>
        <c:extLst xmlns:c16r2="http://schemas.microsoft.com/office/drawing/2015/06/chart">
          <c:ext xmlns:c15="http://schemas.microsoft.com/office/drawing/2012/chart" uri="{02D57815-91ED-43cb-92C2-25804820EDAC}">
            <c15:filteredBarSeries>
              <c15:ser>
                <c:idx val="0"/>
                <c:order val="0"/>
                <c:tx>
                  <c:strRef>
                    <c:extLst xmlns:c16r2="http://schemas.microsoft.com/office/drawing/2015/06/chart">
                      <c:ext uri="{02D57815-91ED-43cb-92C2-25804820EDAC}">
                        <c15:formulaRef>
                          <c15:sqref>Caprins!$D$12</c15:sqref>
                        </c15:formulaRef>
                      </c:ext>
                    </c:extLst>
                    <c:strCache>
                      <c:ptCount val="1"/>
                      <c:pt idx="0">
                        <c:v>Daloa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xmlns:c16r2="http://schemas.microsoft.com/office/drawing/2015/06/chart">
                    <c:ex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xmlns:c16r2="http://schemas.microsoft.com/office/drawing/2015/06/chart">
                      <c:ext uri="{02D57815-91ED-43cb-92C2-25804820EDAC}">
                        <c15:formulaRef>
                          <c15:sqref>Caprins!$E$11:$H$11</c15:sqref>
                        </c15:formulaRef>
                      </c:ext>
                    </c:extLst>
                    <c:numCache>
                      <c:formatCode>General</c:formatCode>
                      <c:ptCount val="4"/>
                      <c:pt idx="0">
                        <c:v>2020</c:v>
                      </c:pt>
                      <c:pt idx="1">
                        <c:v>2021</c:v>
                      </c:pt>
                      <c:pt idx="2">
                        <c:v>2022</c:v>
                      </c:pt>
                      <c:pt idx="3">
                        <c:v>2023</c:v>
                      </c:pt>
                    </c:numCache>
                  </c:numRef>
                </c:cat>
                <c:val>
                  <c:numRef>
                    <c:extLst xmlns:c16r2="http://schemas.microsoft.com/office/drawing/2015/06/chart">
                      <c:ext uri="{02D57815-91ED-43cb-92C2-25804820EDAC}">
                        <c15:formulaRef>
                          <c15:sqref>Caprins!$E$12:$H$12</c15:sqref>
                        </c15:formulaRef>
                      </c:ext>
                    </c:extLst>
                    <c:numCache>
                      <c:formatCode>General</c:formatCode>
                      <c:ptCount val="4"/>
                      <c:pt idx="0">
                        <c:v>3310</c:v>
                      </c:pt>
                      <c:pt idx="1">
                        <c:v>2912</c:v>
                      </c:pt>
                      <c:pt idx="2">
                        <c:v>3641</c:v>
                      </c:pt>
                      <c:pt idx="3">
                        <c:v>4810</c:v>
                      </c:pt>
                    </c:numCache>
                  </c:numRef>
                </c:val>
                <c:extLst xmlns:c16r2="http://schemas.microsoft.com/office/drawing/2015/06/chart">
                  <c:ext xmlns:c16="http://schemas.microsoft.com/office/drawing/2014/chart" uri="{C3380CC4-5D6E-409C-BE32-E72D297353CC}">
                    <c16:uniqueId val="{0000000A-F741-4DB5-9A20-E7D5D3837340}"/>
                  </c:ext>
                </c:extLst>
              </c15:ser>
            </c15:filteredBarSeries>
            <c15:filteredBarSeries>
              <c15:ser>
                <c:idx val="1"/>
                <c:order val="1"/>
                <c:tx>
                  <c:strRef>
                    <c:extLst xmlns:c15="http://schemas.microsoft.com/office/drawing/2012/chart" xmlns:c16r2="http://schemas.microsoft.com/office/drawing/2015/06/chart">
                      <c:ext xmlns:c15="http://schemas.microsoft.com/office/drawing/2012/chart" uri="{02D57815-91ED-43cb-92C2-25804820EDAC}">
                        <c15:formulaRef>
                          <c15:sqref>Caprins!$D$13</c15:sqref>
                        </c15:formulaRef>
                      </c:ext>
                    </c:extLst>
                    <c:strCache>
                      <c:ptCount val="1"/>
                      <c:pt idx="0">
                        <c:v>Man</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xmlns:c15="http://schemas.microsoft.com/office/drawing/2012/char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xmlns:c15="http://schemas.microsoft.com/office/drawing/2012/chart" xmlns:c16r2="http://schemas.microsoft.com/office/drawing/2015/06/chart">
                      <c:ext xmlns:c15="http://schemas.microsoft.com/office/drawing/2012/chart" uri="{02D57815-91ED-43cb-92C2-25804820EDAC}">
                        <c15:formulaRef>
                          <c15:sqref>Caprins!$E$11:$H$11</c15:sqref>
                        </c15:formulaRef>
                      </c:ext>
                    </c:extLst>
                    <c:numCache>
                      <c:formatCode>General</c:formatCode>
                      <c:ptCount val="4"/>
                      <c:pt idx="0">
                        <c:v>2020</c:v>
                      </c:pt>
                      <c:pt idx="1">
                        <c:v>2021</c:v>
                      </c:pt>
                      <c:pt idx="2">
                        <c:v>2022</c:v>
                      </c:pt>
                      <c:pt idx="3">
                        <c:v>2023</c:v>
                      </c:pt>
                    </c:numCache>
                  </c:numRef>
                </c:cat>
                <c:val>
                  <c:numRef>
                    <c:extLst xmlns:c15="http://schemas.microsoft.com/office/drawing/2012/chart" xmlns:c16r2="http://schemas.microsoft.com/office/drawing/2015/06/chart">
                      <c:ext xmlns:c15="http://schemas.microsoft.com/office/drawing/2012/chart" uri="{02D57815-91ED-43cb-92C2-25804820EDAC}">
                        <c15:formulaRef>
                          <c15:sqref>Caprins!$E$13:$H$13</c15:sqref>
                        </c15:formulaRef>
                      </c:ext>
                    </c:extLst>
                    <c:numCache>
                      <c:formatCode>0</c:formatCode>
                      <c:ptCount val="4"/>
                      <c:pt idx="0">
                        <c:v>917.06999999999994</c:v>
                      </c:pt>
                      <c:pt idx="1">
                        <c:v>937.55520000000001</c:v>
                      </c:pt>
                      <c:pt idx="2">
                        <c:v>952.32359999999994</c:v>
                      </c:pt>
                      <c:pt idx="3">
                        <c:v>940</c:v>
                      </c:pt>
                    </c:numCache>
                  </c:numRef>
                </c:val>
                <c:extLst xmlns:c15="http://schemas.microsoft.com/office/drawing/2012/chart" xmlns:c16r2="http://schemas.microsoft.com/office/drawing/2015/06/chart">
                  <c:ext xmlns:c16="http://schemas.microsoft.com/office/drawing/2014/chart" uri="{C3380CC4-5D6E-409C-BE32-E72D297353CC}">
                    <c16:uniqueId val="{0000000B-F741-4DB5-9A20-E7D5D3837340}"/>
                  </c:ext>
                </c:extLst>
              </c15:ser>
            </c15:filteredBarSeries>
          </c:ext>
        </c:extLst>
      </c:barChart>
      <c:catAx>
        <c:axId val="-134228603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r>
                  <a:rPr lang="en-US"/>
                  <a:t>Years</a:t>
                </a:r>
              </a:p>
            </c:rich>
          </c:tx>
          <c:layout>
            <c:manualLayout>
              <c:xMode val="edge"/>
              <c:yMode val="edge"/>
              <c:x val="0.53031909722222226"/>
              <c:y val="0.8214927350427350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w="9525" cap="flat" cmpd="sng" algn="ctr">
            <a:solidFill>
              <a:schemeClr val="tx1">
                <a:lumMod val="95000"/>
                <a:lumOff val="5000"/>
              </a:schemeClr>
            </a:solidFill>
            <a:round/>
          </a:ln>
          <a:effectLst/>
        </c:spPr>
        <c:txPr>
          <a:bodyPr rot="-60000000" spcFirstLastPara="1" vertOverflow="ellipsis" vert="horz" wrap="square" anchor="ctr" anchorCtr="1"/>
          <a:lstStyle/>
          <a:p>
            <a:pPr>
              <a:defRPr sz="900" b="0"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endParaRPr lang="en-US"/>
          </a:p>
        </c:txPr>
        <c:crossAx val="-1342281136"/>
        <c:crosses val="autoZero"/>
        <c:auto val="1"/>
        <c:lblAlgn val="ctr"/>
        <c:lblOffset val="100"/>
        <c:noMultiLvlLbl val="0"/>
      </c:catAx>
      <c:valAx>
        <c:axId val="-134228113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r>
                  <a:rPr lang="en-US"/>
                  <a:t>Weight (Kg)</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a:solidFill>
              <a:schemeClr val="tx1">
                <a:lumMod val="95000"/>
                <a:lumOff val="5000"/>
              </a:schemeClr>
            </a:solidFill>
          </a:ln>
          <a:effectLst/>
        </c:spPr>
        <c:txPr>
          <a:bodyPr rot="-60000000" spcFirstLastPara="1" vertOverflow="ellipsis" vert="horz" wrap="square" anchor="ctr" anchorCtr="1"/>
          <a:lstStyle/>
          <a:p>
            <a:pPr>
              <a:defRPr sz="900" b="0"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endParaRPr lang="en-US"/>
          </a:p>
        </c:txPr>
        <c:crossAx val="-1342286032"/>
        <c:crosses val="autoZero"/>
        <c:crossBetween val="between"/>
      </c:valAx>
      <c:spPr>
        <a:noFill/>
        <a:ln>
          <a:noFill/>
        </a:ln>
        <a:effectLst/>
      </c:spPr>
    </c:plotArea>
    <c:legend>
      <c:legendPos val="b"/>
      <c:layout>
        <c:manualLayout>
          <c:xMode val="edge"/>
          <c:yMode val="edge"/>
          <c:x val="0.19412152777777777"/>
          <c:y val="0.90764107611548561"/>
          <c:w val="0.77383993055555556"/>
          <c:h val="7.3840405365995912E-2"/>
        </c:manualLayout>
      </c:layout>
      <c:overlay val="0"/>
      <c:spPr>
        <a:noFill/>
        <a:ln>
          <a:solidFill>
            <a:schemeClr val="tx1">
              <a:lumMod val="95000"/>
              <a:lumOff val="5000"/>
            </a:schemeClr>
          </a:solidFill>
        </a:ln>
        <a:effectLst/>
      </c:spPr>
      <c:txPr>
        <a:bodyPr rot="0" spcFirstLastPara="1" vertOverflow="ellipsis" vert="horz" wrap="square" anchor="ctr" anchorCtr="1"/>
        <a:lstStyle/>
        <a:p>
          <a:pPr>
            <a:defRPr sz="900" b="0"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ysClr val="windowText" lastClr="000000"/>
      </a:solidFill>
      <a:round/>
    </a:ln>
    <a:effectLst/>
  </c:spPr>
  <c:txPr>
    <a:bodyPr/>
    <a:lstStyle/>
    <a:p>
      <a:pPr>
        <a:defRPr>
          <a:solidFill>
            <a:schemeClr val="tx1">
              <a:lumMod val="95000"/>
              <a:lumOff val="5000"/>
            </a:schemeClr>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70C16B-A54C-4E25-9E33-03C25EA8C9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429</TotalTime>
  <Pages>24</Pages>
  <Words>7619</Words>
  <Characters>43432</Characters>
  <Application>Microsoft Office Word</Application>
  <DocSecurity>0</DocSecurity>
  <Lines>361</Lines>
  <Paragraphs>101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50950</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Dr Franck Michaël ZAHUI</cp:lastModifiedBy>
  <cp:revision>47</cp:revision>
  <cp:lastPrinted>1999-07-06T11:00:00Z</cp:lastPrinted>
  <dcterms:created xsi:type="dcterms:W3CDTF">2025-09-06T06:48:00Z</dcterms:created>
  <dcterms:modified xsi:type="dcterms:W3CDTF">2025-09-11T18:08:00Z</dcterms:modified>
</cp:coreProperties>
</file>