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6F8" w:rsidRPr="002D77C3" w:rsidRDefault="003415DA">
      <w:pPr>
        <w:pStyle w:val="Heading1"/>
        <w:spacing w:before="60" w:after="180"/>
        <w:ind w:right="300"/>
        <w:rPr>
          <w:rFonts w:eastAsia="SimHei"/>
          <w:bCs/>
          <w:i/>
          <w:iCs/>
          <w:sz w:val="28"/>
          <w:szCs w:val="28"/>
          <w:u w:val="single"/>
        </w:rPr>
      </w:pPr>
      <w:r w:rsidRPr="002D77C3">
        <w:rPr>
          <w:rFonts w:eastAsia="SimHei"/>
          <w:bCs/>
          <w:i/>
          <w:iCs/>
          <w:sz w:val="28"/>
          <w:szCs w:val="28"/>
          <w:u w:val="single"/>
        </w:rPr>
        <w:t>Opinion Article</w:t>
      </w:r>
    </w:p>
    <w:p w:rsidR="000806F8" w:rsidRPr="002D77C3" w:rsidRDefault="003415DA">
      <w:pPr>
        <w:pStyle w:val="Heading1"/>
        <w:spacing w:before="60" w:after="180"/>
        <w:ind w:right="300"/>
        <w:rPr>
          <w:rFonts w:eastAsia="SimHei"/>
          <w:kern w:val="2"/>
          <w:sz w:val="28"/>
          <w:szCs w:val="28"/>
        </w:rPr>
      </w:pPr>
      <w:r w:rsidRPr="002D77C3">
        <w:rPr>
          <w:rFonts w:eastAsia="SimHei" w:hint="eastAsia"/>
          <w:kern w:val="2"/>
          <w:sz w:val="28"/>
          <w:szCs w:val="28"/>
          <w:lang w:val="en-GB"/>
        </w:rPr>
        <w:t>A comprehensive review on Seismic Resistance and Damping of Prestressed Lining in Water Conveyance Tunnels</w:t>
      </w:r>
    </w:p>
    <w:p w:rsidR="000806F8" w:rsidRPr="002D77C3" w:rsidRDefault="003415DA">
      <w:pPr>
        <w:widowControl w:val="0"/>
        <w:spacing w:before="0" w:beforeAutospacing="0"/>
        <w:jc w:val="both"/>
        <w:rPr>
          <w:rFonts w:ascii="Times New Roman" w:eastAsia="SimSun" w:hAnsi="Times New Roman" w:cs="Times New Roman"/>
          <w:b/>
          <w:bCs/>
          <w:sz w:val="18"/>
          <w:szCs w:val="18"/>
          <w14:ligatures w14:val="none"/>
        </w:rPr>
      </w:pPr>
      <w:r w:rsidRPr="002D77C3">
        <w:rPr>
          <w:rFonts w:ascii="Times New Roman" w:eastAsia="SimSun" w:hAnsi="Times New Roman" w:cs="Times New Roman"/>
          <w:b/>
          <w:bCs/>
          <w:sz w:val="18"/>
          <w:szCs w:val="18"/>
          <w14:ligatures w14:val="none"/>
        </w:rPr>
        <w:t xml:space="preserve">Abstract: </w:t>
      </w:r>
      <w:r w:rsidRPr="002D77C3">
        <w:rPr>
          <w:rFonts w:ascii="Times New Roman" w:eastAsia="SimSun" w:hAnsi="Times New Roman" w:cs="Times New Roman" w:hint="eastAsia"/>
          <w:sz w:val="18"/>
          <w:szCs w:val="18"/>
        </w:rPr>
        <w:t>Prestressed concrete linings enhance the crack resistance and durability of lining structures by embedding prestressed tendons in concrete linings, applying pretension, and locking them with anchorages to make the linings pre-compressed, thus counteracting tensile stresses induced by external loads. This makes them the preferred lining form for large-section and high-head water conveyance tunnels. However, in seismic-prone areas, such linings are vulnerable to seismic-induced structural damage. This paper systematically reviews the research achievements in seismic resistance and shock absorption, covering aspects of seismic performance analysis, application of shock absorption technologies, numerical simulation, and experimental studies, and deeply discusses the existing problems in current research. The study shows that the application of shock absorption materials, design of shock absorption structures, and passive control shock absorption technologies can effectively reduce the damage to the linings of water conveyance tunnels during earthquakes.</w:t>
      </w:r>
    </w:p>
    <w:p w:rsidR="000806F8" w:rsidRPr="002D77C3" w:rsidRDefault="003415DA">
      <w:pPr>
        <w:widowControl w:val="0"/>
        <w:spacing w:before="0" w:beforeAutospacing="0"/>
        <w:jc w:val="both"/>
        <w:rPr>
          <w:rFonts w:ascii="Times New Roman" w:eastAsia="SimSun" w:hAnsi="Times New Roman" w:cs="Times New Roman"/>
          <w:sz w:val="24"/>
          <w:szCs w:val="24"/>
        </w:rPr>
      </w:pPr>
      <w:r w:rsidRPr="002D77C3">
        <w:rPr>
          <w:rFonts w:ascii="Times New Roman" w:eastAsia="SimSun" w:hAnsi="Times New Roman" w:cs="Times New Roman"/>
          <w:b/>
          <w:bCs/>
          <w:sz w:val="18"/>
          <w:szCs w:val="18"/>
          <w14:ligatures w14:val="none"/>
        </w:rPr>
        <w:t xml:space="preserve">Keywords: </w:t>
      </w:r>
      <w:r w:rsidRPr="002D77C3">
        <w:rPr>
          <w:rFonts w:ascii="Times New Roman" w:eastAsia="SimSun" w:hAnsi="Times New Roman" w:cs="Times New Roman" w:hint="eastAsia"/>
          <w:sz w:val="18"/>
          <w:szCs w:val="18"/>
        </w:rPr>
        <w:t>Water conveyance tunnel; Prestressed lining; Seismic performance; Damping technology; Numerical simulation.</w:t>
      </w:r>
    </w:p>
    <w:p w:rsidR="000806F8" w:rsidRPr="002D77C3" w:rsidRDefault="003415DA">
      <w:pPr>
        <w:widowControl w:val="0"/>
        <w:spacing w:before="0" w:beforeAutospacing="0"/>
        <w:ind w:left="360" w:hanging="360"/>
        <w:jc w:val="both"/>
        <w:rPr>
          <w:rFonts w:ascii="Times New Roman" w:eastAsia="SimSun" w:hAnsi="Times New Roman" w:cs="Times New Roman"/>
          <w:b/>
          <w:bCs/>
          <w:sz w:val="28"/>
          <w:szCs w:val="28"/>
          <w14:ligatures w14:val="none"/>
        </w:rPr>
      </w:pPr>
      <w:r w:rsidRPr="002D77C3">
        <w:rPr>
          <w:rFonts w:ascii="Times New Roman" w:eastAsia="SimSun" w:hAnsi="Times New Roman" w:cs="Times New Roman" w:hint="eastAsia"/>
          <w:b/>
          <w:bCs/>
          <w:sz w:val="28"/>
          <w:szCs w:val="28"/>
          <w14:ligatures w14:val="none"/>
        </w:rPr>
        <w:t>1</w:t>
      </w:r>
      <w:r w:rsidRPr="002D77C3">
        <w:rPr>
          <w:rFonts w:ascii="Times New Roman" w:eastAsia="SimSun" w:hAnsi="Times New Roman" w:cs="Times New Roman"/>
          <w:b/>
          <w:bCs/>
          <w:sz w:val="28"/>
          <w:szCs w:val="28"/>
          <w14:ligatures w14:val="none"/>
        </w:rPr>
        <w:t>.Introduction</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With the continuous advancement of water conservancy project construction in China, water conveyance tunnels are increasingly widely used in cross-basin water transfer, urban water supply, agricultural irrigation and other fields.</w:t>
      </w:r>
      <w:r w:rsidRPr="002D77C3">
        <w:rPr>
          <w:rFonts w:ascii="Times New Roman" w:eastAsia="SimSun" w:hAnsi="Times New Roman" w:cs="Times New Roman" w:hint="eastAsia"/>
          <w:szCs w:val="21"/>
          <w:vertAlign w:val="superscript"/>
          <w14:ligatures w14:val="none"/>
        </w:rPr>
        <w:t>[1-2]</w:t>
      </w:r>
      <w:r w:rsidRPr="002D77C3">
        <w:rPr>
          <w:rFonts w:ascii="Times New Roman" w:eastAsia="SimSun" w:hAnsi="Times New Roman" w:cs="Times New Roman" w:hint="eastAsia"/>
          <w:szCs w:val="21"/>
          <w14:ligatures w14:val="none"/>
        </w:rPr>
        <w:t xml:space="preserve"> By pre-applying prestress, prestressed concrete linings effectively offset the tensile stress that may occur in concrete during service, significantly improving the crack resistance and durability of the lining structure, and have become the preferred lining form for large-section and high-water-head water conveyance tunnels. Li </w:t>
      </w:r>
      <w:proofErr w:type="spellStart"/>
      <w:r w:rsidRPr="002D77C3">
        <w:rPr>
          <w:rFonts w:ascii="Times New Roman" w:eastAsia="SimSun" w:hAnsi="Times New Roman" w:cs="Times New Roman" w:hint="eastAsia"/>
          <w:szCs w:val="21"/>
          <w14:ligatures w14:val="none"/>
        </w:rPr>
        <w:t>Xiaoke</w:t>
      </w:r>
      <w:proofErr w:type="spellEnd"/>
      <w:r w:rsidRPr="002D77C3">
        <w:rPr>
          <w:rFonts w:ascii="Times New Roman" w:eastAsia="SimSun" w:hAnsi="Times New Roman" w:cs="Times New Roman" w:hint="eastAsia"/>
          <w:szCs w:val="21"/>
          <w14:ligatures w14:val="none"/>
        </w:rPr>
        <w:t xml:space="preserve"> </w:t>
      </w:r>
      <w:proofErr w:type="gramStart"/>
      <w:r w:rsidRPr="002D77C3">
        <w:rPr>
          <w:rFonts w:ascii="Times New Roman" w:eastAsia="SimSun" w:hAnsi="Times New Roman" w:cs="Times New Roman" w:hint="eastAsia"/>
          <w:szCs w:val="21"/>
          <w14:ligatures w14:val="none"/>
        </w:rPr>
        <w:t>et al.</w:t>
      </w:r>
      <w:r w:rsidRPr="002D77C3">
        <w:rPr>
          <w:rFonts w:ascii="Times New Roman" w:eastAsia="SimSun" w:hAnsi="Times New Roman" w:cs="Times New Roman" w:hint="eastAsia"/>
          <w:szCs w:val="21"/>
          <w:vertAlign w:val="superscript"/>
          <w14:ligatures w14:val="none"/>
        </w:rPr>
        <w:t>[</w:t>
      </w:r>
      <w:proofErr w:type="gramEnd"/>
      <w:r w:rsidRPr="002D77C3">
        <w:rPr>
          <w:rFonts w:ascii="Times New Roman" w:eastAsia="SimSun" w:hAnsi="Times New Roman" w:cs="Times New Roman" w:hint="eastAsia"/>
          <w:szCs w:val="21"/>
          <w:vertAlign w:val="superscript"/>
          <w14:ligatures w14:val="none"/>
        </w:rPr>
        <w:t>3]</w:t>
      </w:r>
      <w:r w:rsidRPr="002D77C3">
        <w:rPr>
          <w:rFonts w:ascii="Times New Roman" w:eastAsia="SimSun" w:hAnsi="Times New Roman" w:cs="Times New Roman" w:hint="eastAsia"/>
          <w:szCs w:val="21"/>
          <w14:ligatures w14:val="none"/>
        </w:rPr>
        <w:t xml:space="preserve">took the water conveyance project of </w:t>
      </w:r>
      <w:proofErr w:type="spellStart"/>
      <w:r w:rsidRPr="002D77C3">
        <w:rPr>
          <w:rFonts w:ascii="Times New Roman" w:eastAsia="SimSun" w:hAnsi="Times New Roman" w:cs="Times New Roman" w:hint="eastAsia"/>
          <w:szCs w:val="21"/>
          <w14:ligatures w14:val="none"/>
        </w:rPr>
        <w:t>Dahuofang</w:t>
      </w:r>
      <w:proofErr w:type="spellEnd"/>
      <w:r w:rsidRPr="002D77C3">
        <w:rPr>
          <w:rFonts w:ascii="Times New Roman" w:eastAsia="SimSun" w:hAnsi="Times New Roman" w:cs="Times New Roman" w:hint="eastAsia"/>
          <w:szCs w:val="21"/>
          <w14:ligatures w14:val="none"/>
        </w:rPr>
        <w:t xml:space="preserve"> Reservoir in Liaoning Province as an example, analyzed in detail the design idea and application effect of unbonded prestressed concrete linings, and further verified the reliability of this lining form in practical projects.</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However, some areas in China are located in seismic activity-prone zones, such as Southwest China and North China. Water conveyance tunnels in these areas face severe challenges when earthquakes occur. Historical earthquake disaster cases show that seismic waves caused by earthquakes will cause complex dynamic responses of tunnel linings, and prestressed concrete linings may have problems such as prestress loss, crack propagation, and joint damage. Lin </w:t>
      </w:r>
      <w:proofErr w:type="spellStart"/>
      <w:r w:rsidRPr="002D77C3">
        <w:rPr>
          <w:rFonts w:ascii="Times New Roman" w:eastAsia="SimSun" w:hAnsi="Times New Roman" w:cs="Times New Roman" w:hint="eastAsia"/>
          <w:szCs w:val="21"/>
          <w14:ligatures w14:val="none"/>
        </w:rPr>
        <w:t>Xiushan</w:t>
      </w:r>
      <w:proofErr w:type="spellEnd"/>
      <w:r w:rsidRPr="002D77C3">
        <w:rPr>
          <w:rFonts w:ascii="Times New Roman" w:eastAsia="SimSun" w:hAnsi="Times New Roman" w:cs="Times New Roman" w:hint="eastAsia"/>
          <w:szCs w:val="21"/>
          <w14:ligatures w14:val="none"/>
        </w:rPr>
        <w:t xml:space="preserve"> </w:t>
      </w:r>
      <w:proofErr w:type="gramStart"/>
      <w:r w:rsidRPr="002D77C3">
        <w:rPr>
          <w:rFonts w:ascii="Times New Roman" w:eastAsia="SimSun" w:hAnsi="Times New Roman" w:cs="Times New Roman" w:hint="eastAsia"/>
          <w:szCs w:val="21"/>
          <w14:ligatures w14:val="none"/>
        </w:rPr>
        <w:t>et al.</w:t>
      </w:r>
      <w:r w:rsidRPr="002D77C3">
        <w:rPr>
          <w:rFonts w:ascii="Times New Roman" w:eastAsia="SimSun" w:hAnsi="Times New Roman" w:cs="Times New Roman" w:hint="eastAsia"/>
          <w:szCs w:val="21"/>
          <w:vertAlign w:val="superscript"/>
          <w14:ligatures w14:val="none"/>
        </w:rPr>
        <w:t>[</w:t>
      </w:r>
      <w:proofErr w:type="gramEnd"/>
      <w:r w:rsidRPr="002D77C3">
        <w:rPr>
          <w:rFonts w:ascii="Times New Roman" w:eastAsia="SimSun" w:hAnsi="Times New Roman" w:cs="Times New Roman" w:hint="eastAsia"/>
          <w:szCs w:val="21"/>
          <w:vertAlign w:val="superscript"/>
          <w14:ligatures w14:val="none"/>
        </w:rPr>
        <w:t>4]</w:t>
      </w:r>
      <w:r w:rsidRPr="002D77C3">
        <w:rPr>
          <w:rFonts w:ascii="Times New Roman" w:eastAsia="SimSun" w:hAnsi="Times New Roman" w:cs="Times New Roman" w:hint="eastAsia"/>
          <w:szCs w:val="21"/>
          <w14:ligatures w14:val="none"/>
        </w:rPr>
        <w:t xml:space="preserve">found in the study of concrete linings of </w:t>
      </w:r>
      <w:proofErr w:type="spellStart"/>
      <w:r w:rsidRPr="002D77C3">
        <w:rPr>
          <w:rFonts w:ascii="Times New Roman" w:eastAsia="SimSun" w:hAnsi="Times New Roman" w:cs="Times New Roman" w:hint="eastAsia"/>
          <w:szCs w:val="21"/>
          <w14:ligatures w14:val="none"/>
        </w:rPr>
        <w:t>Xiaolangdi</w:t>
      </w:r>
      <w:proofErr w:type="spellEnd"/>
      <w:r w:rsidRPr="002D77C3">
        <w:rPr>
          <w:rFonts w:ascii="Times New Roman" w:eastAsia="SimSun" w:hAnsi="Times New Roman" w:cs="Times New Roman" w:hint="eastAsia"/>
          <w:szCs w:val="21"/>
          <w14:ligatures w14:val="none"/>
        </w:rPr>
        <w:t xml:space="preserve"> sediment discharge tunnels that the prestress effect will be significantly attenuated under earthquake action. If timely intervention measures are not taken, it will directly lead to structural safety hazards. the major causes of the structural damage to the RC structures in </w:t>
      </w:r>
      <w:proofErr w:type="spellStart"/>
      <w:r w:rsidRPr="002D77C3">
        <w:rPr>
          <w:rFonts w:ascii="Times New Roman" w:eastAsia="SimSun" w:hAnsi="Times New Roman" w:cs="Times New Roman" w:hint="eastAsia"/>
          <w:szCs w:val="21"/>
          <w14:ligatures w14:val="none"/>
        </w:rPr>
        <w:t>Adiyaman</w:t>
      </w:r>
      <w:proofErr w:type="spellEnd"/>
      <w:r w:rsidRPr="002D77C3">
        <w:rPr>
          <w:rFonts w:ascii="Times New Roman" w:eastAsia="SimSun" w:hAnsi="Times New Roman" w:cs="Times New Roman" w:hint="eastAsia"/>
          <w:szCs w:val="21"/>
          <w14:ligatures w14:val="none"/>
        </w:rPr>
        <w:t xml:space="preserve"> during the 2023 T</w:t>
      </w:r>
      <w:r w:rsidRPr="002D77C3">
        <w:rPr>
          <w:rFonts w:ascii="Times New Roman" w:eastAsia="SimSun" w:hAnsi="Times New Roman" w:cs="Times New Roman" w:hint="eastAsia"/>
          <w:szCs w:val="21"/>
          <w14:ligatures w14:val="none"/>
        </w:rPr>
        <w:t>ü</w:t>
      </w:r>
      <w:proofErr w:type="spellStart"/>
      <w:r w:rsidRPr="002D77C3">
        <w:rPr>
          <w:rFonts w:ascii="Times New Roman" w:eastAsia="SimSun" w:hAnsi="Times New Roman" w:cs="Times New Roman" w:hint="eastAsia"/>
          <w:szCs w:val="21"/>
          <w14:ligatures w14:val="none"/>
        </w:rPr>
        <w:t>rkiye</w:t>
      </w:r>
      <w:proofErr w:type="spellEnd"/>
      <w:r w:rsidRPr="002D77C3">
        <w:rPr>
          <w:rFonts w:ascii="Times New Roman" w:eastAsia="SimSun" w:hAnsi="Times New Roman" w:cs="Times New Roman" w:hint="eastAsia"/>
          <w:szCs w:val="21"/>
          <w14:ligatures w14:val="none"/>
        </w:rPr>
        <w:t xml:space="preserve"> earthquake were found to be low strength of concrete, reinforcement problems, short column damage, soft/weak story, lack of transverse reinforcement, poor workmanship, and low strength infill material </w:t>
      </w:r>
      <w:r w:rsidRPr="002D77C3">
        <w:rPr>
          <w:rFonts w:ascii="Times New Roman" w:eastAsia="SimSun" w:hAnsi="Times New Roman" w:cs="Times New Roman" w:hint="eastAsia"/>
          <w:szCs w:val="21"/>
          <w:vertAlign w:val="superscript"/>
          <w14:ligatures w14:val="none"/>
        </w:rPr>
        <w:t>[5-7]</w:t>
      </w:r>
      <w:r w:rsidRPr="002D77C3">
        <w:rPr>
          <w:rFonts w:ascii="Times New Roman" w:eastAsia="SimSun" w:hAnsi="Times New Roman" w:cs="Times New Roman" w:hint="eastAsia"/>
          <w:szCs w:val="21"/>
          <w14:ligatures w14:val="none"/>
        </w:rPr>
        <w:t xml:space="preserve">. If effective seismic resistance and damping measures are not taken, it will lead to tunnel water leakage, structural instability, and even collapse accidents, resulting in huge </w:t>
      </w:r>
      <w:r w:rsidRPr="002D77C3">
        <w:rPr>
          <w:rFonts w:ascii="Times New Roman" w:eastAsia="SimSun" w:hAnsi="Times New Roman" w:cs="Times New Roman" w:hint="eastAsia"/>
          <w:szCs w:val="21"/>
          <w14:ligatures w14:val="none"/>
        </w:rPr>
        <w:lastRenderedPageBreak/>
        <w:t xml:space="preserve">economic losses and social </w:t>
      </w:r>
      <w:proofErr w:type="spellStart"/>
      <w:r w:rsidRPr="002D77C3">
        <w:rPr>
          <w:rFonts w:ascii="Times New Roman" w:eastAsia="SimSun" w:hAnsi="Times New Roman" w:cs="Times New Roman" w:hint="eastAsia"/>
          <w:szCs w:val="21"/>
          <w14:ligatures w14:val="none"/>
        </w:rPr>
        <w:t>impacts.If</w:t>
      </w:r>
      <w:proofErr w:type="spellEnd"/>
      <w:r w:rsidRPr="002D77C3">
        <w:rPr>
          <w:rFonts w:ascii="Times New Roman" w:eastAsia="SimSun" w:hAnsi="Times New Roman" w:cs="Times New Roman" w:hint="eastAsia"/>
          <w:szCs w:val="21"/>
          <w14:ligatures w14:val="none"/>
        </w:rPr>
        <w:t xml:space="preserve"> a water conveyance tunnel sustains severe damage during an earthquake </w:t>
      </w:r>
      <w:r w:rsidRPr="002D77C3">
        <w:rPr>
          <w:rFonts w:ascii="Times New Roman" w:eastAsia="SimSun" w:hAnsi="Times New Roman" w:cs="Times New Roman" w:hint="eastAsia"/>
          <w:szCs w:val="21"/>
          <w:vertAlign w:val="superscript"/>
          <w14:ligatures w14:val="none"/>
        </w:rPr>
        <w:t>[8]</w:t>
      </w:r>
      <w:r w:rsidRPr="002D77C3">
        <w:rPr>
          <w:rFonts w:ascii="Times New Roman" w:eastAsia="SimSun" w:hAnsi="Times New Roman" w:cs="Times New Roman" w:hint="eastAsia"/>
          <w:szCs w:val="21"/>
          <w14:ligatures w14:val="none"/>
        </w:rPr>
        <w:t xml:space="preserve">, it could not only disrupt water supply </w:t>
      </w:r>
      <w:r w:rsidRPr="002D77C3">
        <w:rPr>
          <w:rFonts w:ascii="Times New Roman" w:eastAsia="SimSun" w:hAnsi="Times New Roman" w:cs="Times New Roman" w:hint="eastAsia"/>
          <w:szCs w:val="21"/>
          <w:vertAlign w:val="superscript"/>
          <w14:ligatures w14:val="none"/>
        </w:rPr>
        <w:t>[9]</w:t>
      </w:r>
      <w:r w:rsidRPr="002D77C3">
        <w:rPr>
          <w:rFonts w:ascii="Times New Roman" w:eastAsia="SimSun" w:hAnsi="Times New Roman" w:cs="Times New Roman" w:hint="eastAsia"/>
          <w:szCs w:val="21"/>
          <w14:ligatures w14:val="none"/>
        </w:rPr>
        <w:t xml:space="preserve"> but also trigger secondary disasters such as tunnel collapse </w:t>
      </w:r>
      <w:r w:rsidRPr="002D77C3">
        <w:rPr>
          <w:rFonts w:ascii="Times New Roman" w:eastAsia="SimSun" w:hAnsi="Times New Roman" w:cs="Times New Roman" w:hint="eastAsia"/>
          <w:szCs w:val="21"/>
          <w:vertAlign w:val="superscript"/>
          <w14:ligatures w14:val="none"/>
        </w:rPr>
        <w:t>[10]</w:t>
      </w:r>
      <w:r w:rsidRPr="002D77C3">
        <w:rPr>
          <w:rFonts w:ascii="Times New Roman" w:eastAsia="SimSun" w:hAnsi="Times New Roman" w:cs="Times New Roman" w:hint="eastAsia"/>
          <w:szCs w:val="21"/>
          <w14:ligatures w14:val="none"/>
        </w:rPr>
        <w:t xml:space="preserve"> and water surges, posing serious threats to the lives and property of surrounding residents. Therefore, conducting seismic safety analysis for water conveyance tunnels is a crucial measure to protect people's lives and property. Therefore, carrying out research on seismic resistance and damping of prestressed concrete linings in water conveyance tunnels is of great theoretical value and practical significance for improving the seismic capacity of the project and ensuring the long-term safe and stable operation of the project.</w:t>
      </w:r>
    </w:p>
    <w:p w:rsidR="000806F8" w:rsidRPr="002D77C3" w:rsidRDefault="003415DA">
      <w:pPr>
        <w:widowControl w:val="0"/>
        <w:spacing w:before="0" w:beforeAutospacing="0"/>
        <w:jc w:val="both"/>
        <w:rPr>
          <w:rFonts w:ascii="Times New Roman" w:eastAsia="SimSun" w:hAnsi="Times New Roman" w:cs="Times New Roman"/>
          <w:b/>
          <w:bCs/>
          <w:sz w:val="28"/>
          <w:szCs w:val="28"/>
          <w14:ligatures w14:val="none"/>
        </w:rPr>
      </w:pPr>
      <w:r w:rsidRPr="002D77C3">
        <w:rPr>
          <w:rFonts w:ascii="Times New Roman" w:eastAsia="SimSun" w:hAnsi="Times New Roman" w:cs="Times New Roman" w:hint="eastAsia"/>
          <w:b/>
          <w:bCs/>
          <w:sz w:val="28"/>
          <w:szCs w:val="28"/>
          <w14:ligatures w14:val="none"/>
        </w:rPr>
        <w:t>2 Current Research Status of Seismic Resistance of Prestressed Linings in Water Conveyance Tunnels</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The seismic performance analysis of prestressed concrete linings in water conveyance tunnels mainly includes three core methods: theoretical analysis, numerical simulation and model </w:t>
      </w:r>
      <w:proofErr w:type="gramStart"/>
      <w:r w:rsidRPr="002D77C3">
        <w:rPr>
          <w:rFonts w:ascii="Times New Roman" w:eastAsia="SimSun" w:hAnsi="Times New Roman" w:cs="Times New Roman" w:hint="eastAsia"/>
          <w:szCs w:val="21"/>
          <w14:ligatures w14:val="none"/>
        </w:rPr>
        <w:t>test.</w:t>
      </w:r>
      <w:r w:rsidRPr="002D77C3">
        <w:rPr>
          <w:rFonts w:ascii="Times New Roman" w:eastAsia="SimSun" w:hAnsi="Times New Roman" w:cs="Times New Roman" w:hint="eastAsia"/>
          <w:szCs w:val="21"/>
          <w:vertAlign w:val="superscript"/>
          <w14:ligatures w14:val="none"/>
        </w:rPr>
        <w:t>[</w:t>
      </w:r>
      <w:proofErr w:type="gramEnd"/>
      <w:r w:rsidRPr="002D77C3">
        <w:rPr>
          <w:rFonts w:ascii="Times New Roman" w:eastAsia="SimSun" w:hAnsi="Times New Roman" w:cs="Times New Roman" w:hint="eastAsia"/>
          <w:szCs w:val="21"/>
          <w:vertAlign w:val="superscript"/>
          <w14:ligatures w14:val="none"/>
        </w:rPr>
        <w:t>11-12]</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Theoretical analysis is based on structural dynamics, and solves the seismic response by establishing the dynamic equilibrium equation of the lining. In the early stage, simplified models such as elastic rings and beam elements were used, which ignored the interaction between surrounding rock and lining, resulting in deviations in the results. In the later stage, the coupling effect was introduced, and with the help of elastic foundation beam theory (equating the surrounding rock constraint to spring stiffness), viscoelastic foundation model, etc., the displacement and internal force distribution of the lining under different seismic waves can be calculated more accurately. The core methods (the principle of response shear method, the method of determining boundary dimensions) and research objectives (evaluating the applicability of the method) of the research by Yu </w:t>
      </w:r>
      <w:proofErr w:type="spellStart"/>
      <w:r w:rsidRPr="002D77C3">
        <w:rPr>
          <w:rFonts w:ascii="Times New Roman" w:eastAsia="SimSun" w:hAnsi="Times New Roman" w:cs="Times New Roman" w:hint="eastAsia"/>
          <w:szCs w:val="21"/>
          <w14:ligatures w14:val="none"/>
        </w:rPr>
        <w:t>Haitao</w:t>
      </w:r>
      <w:proofErr w:type="spellEnd"/>
      <w:r w:rsidRPr="002D77C3">
        <w:rPr>
          <w:rFonts w:ascii="Times New Roman" w:eastAsia="SimSun" w:hAnsi="Times New Roman" w:cs="Times New Roman" w:hint="eastAsia"/>
          <w:szCs w:val="21"/>
          <w14:ligatures w14:val="none"/>
        </w:rPr>
        <w:t xml:space="preserve"> </w:t>
      </w:r>
      <w:proofErr w:type="gramStart"/>
      <w:r w:rsidRPr="002D77C3">
        <w:rPr>
          <w:rFonts w:ascii="Times New Roman" w:eastAsia="SimSun" w:hAnsi="Times New Roman" w:cs="Times New Roman" w:hint="eastAsia"/>
          <w:szCs w:val="21"/>
          <w14:ligatures w14:val="none"/>
        </w:rPr>
        <w:t>et al.</w:t>
      </w:r>
      <w:r w:rsidRPr="002D77C3">
        <w:rPr>
          <w:rFonts w:ascii="Times New Roman" w:eastAsia="SimSun" w:hAnsi="Times New Roman" w:cs="Times New Roman" w:hint="eastAsia"/>
          <w:szCs w:val="21"/>
          <w:vertAlign w:val="superscript"/>
          <w14:ligatures w14:val="none"/>
        </w:rPr>
        <w:t>[</w:t>
      </w:r>
      <w:proofErr w:type="gramEnd"/>
      <w:r w:rsidRPr="002D77C3">
        <w:rPr>
          <w:rFonts w:ascii="Times New Roman" w:eastAsia="SimSun" w:hAnsi="Times New Roman" w:cs="Times New Roman" w:hint="eastAsia"/>
          <w:szCs w:val="21"/>
          <w:vertAlign w:val="superscript"/>
          <w14:ligatures w14:val="none"/>
        </w:rPr>
        <w:t>13]</w:t>
      </w:r>
      <w:r w:rsidRPr="002D77C3">
        <w:rPr>
          <w:rFonts w:ascii="Times New Roman" w:eastAsia="SimSun" w:hAnsi="Times New Roman" w:cs="Times New Roman" w:hint="eastAsia"/>
          <w:szCs w:val="21"/>
          <w14:ligatures w14:val="none"/>
        </w:rPr>
        <w:t>are extracted, and detailed descriptions are deleted to make the content more concise while retaining the key research logic.</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Numerical simulation has become the current mainstream method because it can deal with complex structures and loads. Common software such as ANSYS, FLAC3D, and ABAQUS can realize the three-dimensional modeling of the surrounding rock-lining system and consider material and contact nonlinearity. The input methods of seismic loads include the acceleration time-history method (inputting actual waves to reflect randomness), the response spectrum method (converting to equivalent static force, which is simple to calculate but ignores dynamic amplification), and the dynamic time-history analysis method (combining the advantages of the two, and widely used in engineering). For example, the study by Yu H </w:t>
      </w:r>
      <w:proofErr w:type="gramStart"/>
      <w:r w:rsidRPr="002D77C3">
        <w:rPr>
          <w:rFonts w:ascii="Times New Roman" w:eastAsia="SimSun" w:hAnsi="Times New Roman" w:cs="Times New Roman" w:hint="eastAsia"/>
          <w:szCs w:val="21"/>
          <w14:ligatures w14:val="none"/>
        </w:rPr>
        <w:t>et al.</w:t>
      </w:r>
      <w:r w:rsidRPr="002D77C3">
        <w:rPr>
          <w:rFonts w:ascii="Times New Roman" w:eastAsia="SimSun" w:hAnsi="Times New Roman" w:cs="Times New Roman" w:hint="eastAsia"/>
          <w:szCs w:val="21"/>
          <w:vertAlign w:val="superscript"/>
          <w14:ligatures w14:val="none"/>
        </w:rPr>
        <w:t>[</w:t>
      </w:r>
      <w:proofErr w:type="gramEnd"/>
      <w:r w:rsidRPr="002D77C3">
        <w:rPr>
          <w:rFonts w:ascii="Times New Roman" w:eastAsia="SimSun" w:hAnsi="Times New Roman" w:cs="Times New Roman" w:hint="eastAsia"/>
          <w:szCs w:val="21"/>
          <w:vertAlign w:val="superscript"/>
          <w14:ligatures w14:val="none"/>
        </w:rPr>
        <w:t>14]</w:t>
      </w:r>
      <w:r w:rsidRPr="002D77C3">
        <w:rPr>
          <w:rFonts w:ascii="Times New Roman" w:eastAsia="SimSun" w:hAnsi="Times New Roman" w:cs="Times New Roman" w:hint="eastAsia"/>
          <w:szCs w:val="21"/>
          <w14:ligatures w14:val="none"/>
        </w:rPr>
        <w:t xml:space="preserve">pointed out that the greater the stiffness of the surrounding rock, the smaller the lining stress, which provides a reference for parameter selection. Jia Lei </w:t>
      </w:r>
      <w:proofErr w:type="gramStart"/>
      <w:r w:rsidRPr="002D77C3">
        <w:rPr>
          <w:rFonts w:ascii="Times New Roman" w:eastAsia="SimSun" w:hAnsi="Times New Roman" w:cs="Times New Roman" w:hint="eastAsia"/>
          <w:szCs w:val="21"/>
          <w14:ligatures w14:val="none"/>
        </w:rPr>
        <w:t>et al.</w:t>
      </w:r>
      <w:r w:rsidRPr="002D77C3">
        <w:rPr>
          <w:rFonts w:ascii="Times New Roman" w:eastAsia="SimSun" w:hAnsi="Times New Roman" w:cs="Times New Roman" w:hint="eastAsia"/>
          <w:szCs w:val="21"/>
          <w:vertAlign w:val="superscript"/>
          <w14:ligatures w14:val="none"/>
        </w:rPr>
        <w:t>[</w:t>
      </w:r>
      <w:proofErr w:type="gramEnd"/>
      <w:r w:rsidRPr="002D77C3">
        <w:rPr>
          <w:rFonts w:ascii="Times New Roman" w:eastAsia="SimSun" w:hAnsi="Times New Roman" w:cs="Times New Roman" w:hint="eastAsia"/>
          <w:szCs w:val="21"/>
          <w:vertAlign w:val="superscript"/>
          <w14:ligatures w14:val="none"/>
        </w:rPr>
        <w:t>15]</w:t>
      </w:r>
      <w:r w:rsidRPr="002D77C3">
        <w:rPr>
          <w:rFonts w:ascii="Times New Roman" w:eastAsia="SimSun" w:hAnsi="Times New Roman" w:cs="Times New Roman" w:hint="eastAsia"/>
          <w:szCs w:val="21"/>
          <w14:ligatures w14:val="none"/>
        </w:rPr>
        <w:t xml:space="preserve">reflected the pipe-soil interaction by constructing a soft-flexible contact surface, solved the contact problem using the Lagrange multiplier method, and set viscoelastic boundaries around and at the bottom of the soil to reduce boundary effects. The simulated pipeline response law is consistent with the experiment, verifying the rationality of the results. Li Yue </w:t>
      </w:r>
      <w:proofErr w:type="gramStart"/>
      <w:r w:rsidRPr="002D77C3">
        <w:rPr>
          <w:rFonts w:ascii="Times New Roman" w:eastAsia="SimSun" w:hAnsi="Times New Roman" w:cs="Times New Roman" w:hint="eastAsia"/>
          <w:szCs w:val="21"/>
          <w14:ligatures w14:val="none"/>
        </w:rPr>
        <w:t>et al.</w:t>
      </w:r>
      <w:r w:rsidRPr="002D77C3">
        <w:rPr>
          <w:rFonts w:ascii="Times New Roman" w:eastAsia="SimSun" w:hAnsi="Times New Roman" w:cs="Times New Roman" w:hint="eastAsia"/>
          <w:szCs w:val="21"/>
          <w:vertAlign w:val="superscript"/>
          <w14:ligatures w14:val="none"/>
        </w:rPr>
        <w:t>[</w:t>
      </w:r>
      <w:proofErr w:type="gramEnd"/>
      <w:r w:rsidRPr="002D77C3">
        <w:rPr>
          <w:rFonts w:ascii="Times New Roman" w:eastAsia="SimSun" w:hAnsi="Times New Roman" w:cs="Times New Roman" w:hint="eastAsia"/>
          <w:szCs w:val="21"/>
          <w:vertAlign w:val="superscript"/>
          <w14:ligatures w14:val="none"/>
        </w:rPr>
        <w:t>16]</w:t>
      </w:r>
      <w:r w:rsidRPr="002D77C3">
        <w:rPr>
          <w:rFonts w:ascii="Times New Roman" w:eastAsia="SimSun" w:hAnsi="Times New Roman" w:cs="Times New Roman" w:hint="eastAsia"/>
          <w:szCs w:val="21"/>
          <w14:ligatures w14:val="none"/>
        </w:rPr>
        <w:t xml:space="preserve">used the Drucker-Prager constitutive model to explore the nonlinearity of the soil, simulated the pipe-soil interaction with a flexible-flexible contact surface, calculated the contact response combined with the Lagrange multiplier method, and set viscoelastic boundaries around and at the bottom of the soil to realize energy radiation. The proposed soil analysis model can more accurately simulate the soil-structure interaction. Han </w:t>
      </w:r>
      <w:proofErr w:type="gramStart"/>
      <w:r w:rsidRPr="002D77C3">
        <w:rPr>
          <w:rFonts w:ascii="Times New Roman" w:eastAsia="SimSun" w:hAnsi="Times New Roman" w:cs="Times New Roman" w:hint="eastAsia"/>
          <w:szCs w:val="21"/>
          <w14:ligatures w14:val="none"/>
        </w:rPr>
        <w:t>et al.</w:t>
      </w:r>
      <w:r w:rsidRPr="002D77C3">
        <w:rPr>
          <w:rFonts w:ascii="Times New Roman" w:eastAsia="SimSun" w:hAnsi="Times New Roman" w:cs="Times New Roman" w:hint="eastAsia"/>
          <w:szCs w:val="21"/>
          <w:vertAlign w:val="superscript"/>
          <w14:ligatures w14:val="none"/>
        </w:rPr>
        <w:t>[</w:t>
      </w:r>
      <w:proofErr w:type="gramEnd"/>
      <w:r w:rsidRPr="002D77C3">
        <w:rPr>
          <w:rFonts w:ascii="Times New Roman" w:eastAsia="SimSun" w:hAnsi="Times New Roman" w:cs="Times New Roman" w:hint="eastAsia"/>
          <w:szCs w:val="21"/>
          <w:vertAlign w:val="superscript"/>
          <w14:ligatures w14:val="none"/>
        </w:rPr>
        <w:t>17]</w:t>
      </w:r>
      <w:r w:rsidRPr="002D77C3">
        <w:rPr>
          <w:rFonts w:ascii="Times New Roman" w:eastAsia="SimSun" w:hAnsi="Times New Roman" w:cs="Times New Roman" w:hint="eastAsia"/>
          <w:szCs w:val="21"/>
          <w14:ligatures w14:val="none"/>
        </w:rPr>
        <w:t xml:space="preserve">established </w:t>
      </w:r>
      <w:r w:rsidRPr="002D77C3">
        <w:rPr>
          <w:rFonts w:ascii="Times New Roman" w:eastAsia="SimSun" w:hAnsi="Times New Roman" w:cs="Times New Roman" w:hint="eastAsia"/>
          <w:szCs w:val="21"/>
          <w14:ligatures w14:val="none"/>
        </w:rPr>
        <w:lastRenderedPageBreak/>
        <w:t>a three-dimensional nonlinear numerical model for parallel double buried pipelines considering soil-pipe interaction under non-uniform seismic excitation, and studied the effects of seismic wave propagation, seismic intensity, internal pipeline pressure and spacing on the structural safety of the pipelines.</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Model tests simulate earthquakes in the laboratory through scaled models to intuitively study the seismic performance. They are divided into static tests (providing basic parameters) and dynamic tests (using shaking tables to simulate different earthquakes and observe damage forms, displacements, etc.). The key is to ensure the similarity of geometry, materials, loads and boundary conditions between the model and the prototype. In recent years, relying on 1:10-1:20 scaled models and combining technologies such as high-definition camera and strain acquisition, the dynamic response and damage mechanism of the lining can be captured more accurately. For example, Ma </w:t>
      </w:r>
      <w:proofErr w:type="spellStart"/>
      <w:r w:rsidRPr="002D77C3">
        <w:rPr>
          <w:rFonts w:ascii="Times New Roman" w:eastAsia="SimSun" w:hAnsi="Times New Roman" w:cs="Times New Roman" w:hint="eastAsia"/>
          <w:szCs w:val="21"/>
          <w14:ligatures w14:val="none"/>
        </w:rPr>
        <w:t>Xue</w:t>
      </w:r>
      <w:proofErr w:type="spellEnd"/>
      <w:r w:rsidRPr="002D77C3">
        <w:rPr>
          <w:rFonts w:ascii="Times New Roman" w:eastAsia="SimSun" w:hAnsi="Times New Roman" w:cs="Times New Roman" w:hint="eastAsia"/>
          <w:szCs w:val="21"/>
          <w14:ligatures w14:val="none"/>
        </w:rPr>
        <w:t xml:space="preserve"> </w:t>
      </w:r>
      <w:proofErr w:type="gramStart"/>
      <w:r w:rsidRPr="002D77C3">
        <w:rPr>
          <w:rFonts w:ascii="Times New Roman" w:eastAsia="SimSun" w:hAnsi="Times New Roman" w:cs="Times New Roman" w:hint="eastAsia"/>
          <w:szCs w:val="21"/>
          <w14:ligatures w14:val="none"/>
        </w:rPr>
        <w:t>et al.</w:t>
      </w:r>
      <w:r w:rsidRPr="002D77C3">
        <w:rPr>
          <w:rFonts w:ascii="Times New Roman" w:eastAsia="SimSun" w:hAnsi="Times New Roman" w:cs="Times New Roman" w:hint="eastAsia"/>
          <w:szCs w:val="21"/>
          <w:vertAlign w:val="superscript"/>
          <w14:ligatures w14:val="none"/>
        </w:rPr>
        <w:t>[</w:t>
      </w:r>
      <w:proofErr w:type="gramEnd"/>
      <w:r w:rsidRPr="002D77C3">
        <w:rPr>
          <w:rFonts w:ascii="Times New Roman" w:eastAsia="SimSun" w:hAnsi="Times New Roman" w:cs="Times New Roman" w:hint="eastAsia"/>
          <w:szCs w:val="21"/>
          <w:vertAlign w:val="superscript"/>
          <w14:ligatures w14:val="none"/>
        </w:rPr>
        <w:t>18]</w:t>
      </w:r>
      <w:r w:rsidRPr="002D77C3">
        <w:rPr>
          <w:rFonts w:ascii="Times New Roman" w:eastAsia="SimSun" w:hAnsi="Times New Roman" w:cs="Times New Roman" w:hint="eastAsia"/>
          <w:szCs w:val="21"/>
          <w14:ligatures w14:val="none"/>
        </w:rPr>
        <w:t xml:space="preserve">found through large-scale shaking table tests that increasing the reinforcement ratio can effectively delay the crack propagation of the lining. Yang </w:t>
      </w:r>
      <w:proofErr w:type="gramStart"/>
      <w:r w:rsidRPr="002D77C3">
        <w:rPr>
          <w:rFonts w:ascii="Times New Roman" w:eastAsia="SimSun" w:hAnsi="Times New Roman" w:cs="Times New Roman" w:hint="eastAsia"/>
          <w:szCs w:val="21"/>
          <w14:ligatures w14:val="none"/>
        </w:rPr>
        <w:t>et al.</w:t>
      </w:r>
      <w:r w:rsidRPr="002D77C3">
        <w:rPr>
          <w:rFonts w:ascii="Times New Roman" w:eastAsia="SimSun" w:hAnsi="Times New Roman" w:cs="Times New Roman" w:hint="eastAsia"/>
          <w:szCs w:val="21"/>
          <w:vertAlign w:val="superscript"/>
          <w14:ligatures w14:val="none"/>
        </w:rPr>
        <w:t>[</w:t>
      </w:r>
      <w:proofErr w:type="gramEnd"/>
      <w:r w:rsidRPr="002D77C3">
        <w:rPr>
          <w:rFonts w:ascii="Times New Roman" w:eastAsia="SimSun" w:hAnsi="Times New Roman" w:cs="Times New Roman" w:hint="eastAsia"/>
          <w:szCs w:val="21"/>
          <w:vertAlign w:val="superscript"/>
          <w14:ligatures w14:val="none"/>
        </w:rPr>
        <w:t>19]</w:t>
      </w:r>
      <w:r w:rsidRPr="002D77C3">
        <w:rPr>
          <w:rFonts w:ascii="Times New Roman" w:eastAsia="SimSun" w:hAnsi="Times New Roman" w:cs="Times New Roman" w:hint="eastAsia"/>
          <w:szCs w:val="21"/>
          <w14:ligatures w14:val="none"/>
        </w:rPr>
        <w:t xml:space="preserve">carried out centrifuge shaking table tests to study the seismic dynamic response of a immersed tube tunnel and the influence of foundation liquefaction on the tunnel. Han Chao </w:t>
      </w:r>
      <w:proofErr w:type="gramStart"/>
      <w:r w:rsidRPr="002D77C3">
        <w:rPr>
          <w:rFonts w:ascii="Times New Roman" w:eastAsia="SimSun" w:hAnsi="Times New Roman" w:cs="Times New Roman" w:hint="eastAsia"/>
          <w:szCs w:val="21"/>
          <w14:ligatures w14:val="none"/>
        </w:rPr>
        <w:t>et al.</w:t>
      </w:r>
      <w:r w:rsidRPr="002D77C3">
        <w:rPr>
          <w:rFonts w:ascii="Times New Roman" w:eastAsia="SimSun" w:hAnsi="Times New Roman" w:cs="Times New Roman" w:hint="eastAsia"/>
          <w:szCs w:val="21"/>
          <w:vertAlign w:val="superscript"/>
          <w14:ligatures w14:val="none"/>
        </w:rPr>
        <w:t>[</w:t>
      </w:r>
      <w:proofErr w:type="gramEnd"/>
      <w:r w:rsidRPr="002D77C3">
        <w:rPr>
          <w:rFonts w:ascii="Times New Roman" w:eastAsia="SimSun" w:hAnsi="Times New Roman" w:cs="Times New Roman" w:hint="eastAsia"/>
          <w:szCs w:val="21"/>
          <w:vertAlign w:val="superscript"/>
          <w14:ligatures w14:val="none"/>
        </w:rPr>
        <w:t>20]</w:t>
      </w:r>
      <w:r w:rsidRPr="002D77C3">
        <w:rPr>
          <w:rFonts w:ascii="Times New Roman" w:eastAsia="SimSun" w:hAnsi="Times New Roman" w:cs="Times New Roman" w:hint="eastAsia"/>
          <w:szCs w:val="21"/>
          <w14:ligatures w14:val="none"/>
        </w:rPr>
        <w:t>carried out two groups of centrifuge shaking table tests on the free field of saturated sand and the circular tunnel structure in the saturated sand foundation under the excitation of various seismic waves, and analyzed the influence of the tunnel structure on the site response.</w:t>
      </w:r>
    </w:p>
    <w:p w:rsidR="000806F8" w:rsidRPr="002D77C3" w:rsidRDefault="003415DA">
      <w:pPr>
        <w:widowControl w:val="0"/>
        <w:spacing w:before="0" w:beforeAutospacing="0"/>
        <w:jc w:val="both"/>
        <w:rPr>
          <w:rFonts w:ascii="Times New Roman" w:eastAsia="SimSun" w:hAnsi="Times New Roman" w:cs="Times New Roman"/>
          <w:b/>
          <w:bCs/>
          <w:szCs w:val="21"/>
          <w14:ligatures w14:val="none"/>
        </w:rPr>
      </w:pPr>
      <w:r w:rsidRPr="002D77C3">
        <w:rPr>
          <w:rFonts w:ascii="Times New Roman" w:eastAsia="SimSun" w:hAnsi="Times New Roman" w:cs="Times New Roman" w:hint="eastAsia"/>
          <w:b/>
          <w:bCs/>
          <w:szCs w:val="21"/>
          <w14:ligatures w14:val="none"/>
        </w:rPr>
        <w:t>2.1 Research on Influencing Factors of Seismic Performance</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At present, scholars at home and abroad have carried out a large number of studies on the influencing factors of the seismic performance of prestressed concrete linings in water conveyance tunnels, mainly focusing on prestress parameters, lining structure parameters, geological conditions and other aspects.</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In terms of prestress parameters, the prestress tension value and the arrangement of prestressed tendons are the key influencing factors. Studies have shown that appropriately increasing the prestress tension value can enhance the crack resistance and stiffness of the lining, and reduce the probability of cracks under earthquake action. However, excessive prestress may lead to brittle failure of the lining under seismic excitation. The reasonable circumferential and longitudinal arrangement of prestressed tendons can make the lining structure bear force more evenly, effectively disperse seismic energy, and improve the overall seismic performance. For example, a scholar found through numerical simulation that when the prestressed tendons are arranged with a circumferential spacing of 20 cm and a longitudinal spacing of 30 cm, compared with the traditional uniform arrangement, the maximum displacement of the lining under earthquake action can be reduced by 15% - 20%.</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In terms of lining structure parameters, the lining thickness and concrete strength grade have a significant impact on its seismic performance. Increasing the lining thickness can improve the load-bearing capacity and stiffness of the structure, but it will also increase the self-weight of the structure, resulting in greater inertial force under earthquake action. Therefore, it is necessary to find a balance between stiffness and self-weight. The increase of concrete strength grade can enhance the compressive and tensile strength of the lining, and reduce the width and depth of cracks caused by earthquakes. However, high-strength concrete has high brittleness, and its toughness needs to be improved by adding fibers. Zhou Wending </w:t>
      </w:r>
      <w:proofErr w:type="gramStart"/>
      <w:r w:rsidRPr="002D77C3">
        <w:rPr>
          <w:rFonts w:ascii="Times New Roman" w:eastAsia="SimSun" w:hAnsi="Times New Roman" w:cs="Times New Roman" w:hint="eastAsia"/>
          <w:szCs w:val="21"/>
          <w14:ligatures w14:val="none"/>
        </w:rPr>
        <w:t>et al.</w:t>
      </w:r>
      <w:r w:rsidRPr="002D77C3">
        <w:rPr>
          <w:rFonts w:ascii="Times New Roman" w:eastAsia="SimSun" w:hAnsi="Times New Roman" w:cs="Times New Roman" w:hint="eastAsia"/>
          <w:szCs w:val="21"/>
          <w:vertAlign w:val="superscript"/>
          <w14:ligatures w14:val="none"/>
        </w:rPr>
        <w:t>[</w:t>
      </w:r>
      <w:proofErr w:type="gramEnd"/>
      <w:r w:rsidRPr="002D77C3">
        <w:rPr>
          <w:rFonts w:ascii="Times New Roman" w:eastAsia="SimSun" w:hAnsi="Times New Roman" w:cs="Times New Roman" w:hint="eastAsia"/>
          <w:szCs w:val="21"/>
          <w:vertAlign w:val="superscript"/>
          <w14:ligatures w14:val="none"/>
        </w:rPr>
        <w:t>21]</w:t>
      </w:r>
      <w:r w:rsidRPr="002D77C3">
        <w:rPr>
          <w:rFonts w:ascii="Times New Roman" w:eastAsia="SimSun" w:hAnsi="Times New Roman" w:cs="Times New Roman" w:hint="eastAsia"/>
          <w:szCs w:val="21"/>
          <w14:ligatures w14:val="none"/>
        </w:rPr>
        <w:t xml:space="preserve">introduced the application of a new type of fiber-reinforced concrete in the lining of water conveyance tunnels. Tests showed that this material can improve the crack resistance of the lining by 30%, providing a </w:t>
      </w:r>
      <w:r w:rsidRPr="002D77C3">
        <w:rPr>
          <w:rFonts w:ascii="Times New Roman" w:eastAsia="SimSun" w:hAnsi="Times New Roman" w:cs="Times New Roman" w:hint="eastAsia"/>
          <w:szCs w:val="21"/>
          <w14:ligatures w14:val="none"/>
        </w:rPr>
        <w:lastRenderedPageBreak/>
        <w:t>new direction for the selection of lining materials. In addition, the form of lining joints also affects the seismic performance. Flexible joints are more able to adapt to the displacement deformation caused by earthquakes than rigid joints, and reduce the stress concentration at the joints.</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In terms of geological conditions, the properties and burial depth of surrounding rock are important influencing factors. Hard and complete surrounding rock can provide good constraint for the lining, share part of the seismic load, and reduce the dynamic response of the lining. However, the surrounding rock with weak and broken properties has poor load-bearing capacity, and is prone to surrounding rock collapse and deformation during earthquakes, which further aggravates the damage of the lining. Liu </w:t>
      </w:r>
      <w:proofErr w:type="spellStart"/>
      <w:proofErr w:type="gramStart"/>
      <w:r w:rsidRPr="002D77C3">
        <w:rPr>
          <w:rFonts w:ascii="Times New Roman" w:eastAsia="SimSun" w:hAnsi="Times New Roman" w:cs="Times New Roman" w:hint="eastAsia"/>
          <w:szCs w:val="21"/>
          <w14:ligatures w14:val="none"/>
        </w:rPr>
        <w:t>Guoqing</w:t>
      </w:r>
      <w:proofErr w:type="spellEnd"/>
      <w:r w:rsidRPr="002D77C3">
        <w:rPr>
          <w:rFonts w:ascii="Times New Roman" w:eastAsia="SimSun" w:hAnsi="Times New Roman" w:cs="Times New Roman" w:hint="eastAsia"/>
          <w:szCs w:val="21"/>
          <w:vertAlign w:val="superscript"/>
          <w14:ligatures w14:val="none"/>
        </w:rPr>
        <w:t>[</w:t>
      </w:r>
      <w:proofErr w:type="gramEnd"/>
      <w:r w:rsidRPr="002D77C3">
        <w:rPr>
          <w:rFonts w:ascii="Times New Roman" w:eastAsia="SimSun" w:hAnsi="Times New Roman" w:cs="Times New Roman" w:hint="eastAsia"/>
          <w:szCs w:val="21"/>
          <w:vertAlign w:val="superscript"/>
          <w14:ligatures w14:val="none"/>
        </w:rPr>
        <w:t>22]</w:t>
      </w:r>
      <w:r w:rsidRPr="002D77C3">
        <w:rPr>
          <w:rFonts w:ascii="Times New Roman" w:eastAsia="SimSun" w:hAnsi="Times New Roman" w:cs="Times New Roman" w:hint="eastAsia"/>
          <w:szCs w:val="21"/>
          <w14:ligatures w14:val="none"/>
        </w:rPr>
        <w:t>took a water diversion tunnel as an example, studied the influence of the surrounding rock integrity coefficient on the seismic effect of the lining through numerical simulation, and found that when the integrity coefficient increased from 0.5 to 0.8, the maximum stress of the lining decreased by 28%. At the same time, the greater the burial depth of the tunnel, the greater the surrounding rock pressure, and the more obvious the energy attenuation during the propagation of seismic waves. The seismic action on the lining first increases and then decreases, and there is a most unfavorable burial depth range.</w:t>
      </w:r>
    </w:p>
    <w:p w:rsidR="000806F8" w:rsidRPr="002D77C3" w:rsidRDefault="003415DA">
      <w:pPr>
        <w:widowControl w:val="0"/>
        <w:spacing w:before="0" w:beforeAutospacing="0"/>
        <w:jc w:val="both"/>
        <w:rPr>
          <w:rFonts w:ascii="Times New Roman" w:eastAsia="SimSun" w:hAnsi="Times New Roman" w:cs="Times New Roman"/>
          <w:b/>
          <w:bCs/>
          <w:szCs w:val="21"/>
          <w14:ligatures w14:val="none"/>
        </w:rPr>
      </w:pPr>
      <w:r w:rsidRPr="002D77C3">
        <w:rPr>
          <w:rFonts w:ascii="Times New Roman" w:eastAsia="SimSun" w:hAnsi="Times New Roman" w:cs="Times New Roman" w:hint="eastAsia"/>
          <w:b/>
          <w:bCs/>
          <w:szCs w:val="21"/>
          <w14:ligatures w14:val="none"/>
        </w:rPr>
        <w:t>2.2 Research on Seismic Performance Analysis Methods</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The seismic performance analysis of prestressed concrete linings in water conveyance tunnels mainly includes three core methods: theoretical analysis, numerical simulation and model test.</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Theoretical analysis is based on structural dynamics, and solves the seismic response by establishing the dynamic equilibrium equation of the lining. In the early stage, simplified models such as elastic rings and beam elements were used, which ignored the interaction between surrounding rock and lining, resulting in deviations in the results. In the later stage, the coupling effect was introduced, and with the help of elastic foundation beam theory (equating the surrounding rock constraint to spring stiffness), viscoelastic foundation model, etc., the displacement and internal force of the lining under different seismic waves can be calculated more accurately. For example, Ma Hongwei </w:t>
      </w:r>
      <w:proofErr w:type="gramStart"/>
      <w:r w:rsidRPr="002D77C3">
        <w:rPr>
          <w:rFonts w:ascii="Times New Roman" w:eastAsia="SimSun" w:hAnsi="Times New Roman" w:cs="Times New Roman" w:hint="eastAsia"/>
          <w:szCs w:val="21"/>
          <w14:ligatures w14:val="none"/>
        </w:rPr>
        <w:t>et al.</w:t>
      </w:r>
      <w:r w:rsidRPr="002D77C3">
        <w:rPr>
          <w:rFonts w:ascii="Times New Roman" w:eastAsia="SimSun" w:hAnsi="Times New Roman" w:cs="Times New Roman" w:hint="eastAsia"/>
          <w:szCs w:val="21"/>
          <w:vertAlign w:val="superscript"/>
          <w14:ligatures w14:val="none"/>
        </w:rPr>
        <w:t>[</w:t>
      </w:r>
      <w:proofErr w:type="gramEnd"/>
      <w:r w:rsidRPr="002D77C3">
        <w:rPr>
          <w:rFonts w:ascii="Times New Roman" w:eastAsia="SimSun" w:hAnsi="Times New Roman" w:cs="Times New Roman" w:hint="eastAsia"/>
          <w:szCs w:val="21"/>
          <w:vertAlign w:val="superscript"/>
          <w14:ligatures w14:val="none"/>
        </w:rPr>
        <w:t>23]</w:t>
      </w:r>
      <w:r w:rsidRPr="002D77C3">
        <w:rPr>
          <w:rFonts w:ascii="Times New Roman" w:eastAsia="SimSun" w:hAnsi="Times New Roman" w:cs="Times New Roman" w:hint="eastAsia"/>
          <w:szCs w:val="21"/>
          <w14:ligatures w14:val="none"/>
        </w:rPr>
        <w:t>established the analytical solution of the plane seismic response of underwater tunnels when P-waves are incident through the wave propagation solution, providing a new method for the calculation of seismic wave propagation.</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Numerical simulation has become the current mainstream method because it can deal with complex structures and loads. Common software such as ANSYS, FLAC3D, and ABAQUS can realize the three-dimensional modeling of the surrounding rock-lining system and consider material and contact nonlinearity. The input methods of seismic loads include the acceleration time-history method (inputting actual waves to reflect randomness), the response spectrum method (converting to equivalent static force, ignoring dynamic amplification), and the dynamic time-history analysis method (combining the advantages of the two, and widely used in engineering). For example, Yang </w:t>
      </w:r>
      <w:proofErr w:type="gramStart"/>
      <w:r w:rsidRPr="002D77C3">
        <w:rPr>
          <w:rFonts w:ascii="Times New Roman" w:eastAsia="SimSun" w:hAnsi="Times New Roman" w:cs="Times New Roman" w:hint="eastAsia"/>
          <w:szCs w:val="21"/>
          <w14:ligatures w14:val="none"/>
        </w:rPr>
        <w:t>F</w:t>
      </w:r>
      <w:r w:rsidRPr="002D77C3">
        <w:rPr>
          <w:rFonts w:ascii="Times New Roman" w:eastAsia="SimSun" w:hAnsi="Times New Roman" w:cs="Times New Roman" w:hint="eastAsia"/>
          <w:szCs w:val="21"/>
          <w:vertAlign w:val="superscript"/>
          <w14:ligatures w14:val="none"/>
        </w:rPr>
        <w:t>[</w:t>
      </w:r>
      <w:proofErr w:type="gramEnd"/>
      <w:r w:rsidRPr="002D77C3">
        <w:rPr>
          <w:rFonts w:ascii="Times New Roman" w:eastAsia="SimSun" w:hAnsi="Times New Roman" w:cs="Times New Roman" w:hint="eastAsia"/>
          <w:szCs w:val="21"/>
          <w:vertAlign w:val="superscript"/>
          <w14:ligatures w14:val="none"/>
        </w:rPr>
        <w:t>24]</w:t>
      </w:r>
      <w:r w:rsidRPr="002D77C3">
        <w:rPr>
          <w:rFonts w:ascii="Times New Roman" w:eastAsia="SimSun" w:hAnsi="Times New Roman" w:cs="Times New Roman" w:hint="eastAsia"/>
          <w:szCs w:val="21"/>
          <w14:ligatures w14:val="none"/>
        </w:rPr>
        <w:t>took the Yellow River-crossing tunnel as a case, established a model using ABAQUS, and the simulation results were highly consistent with the on-site monitoring, verifying the reliability of the method.</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Model tests simulate earthquakes in the laboratory through scaled models to intuitively study the seismic performance. They are divided into static tests (providing basic parameters) and dynamic tests (using shaking tables to simulate different earthquakes and observe damage forms, displacements, etc.). The key is to ensure the similarity of geometry, materials, loads and boundary conditions between the model and the prototype. In recent years, relying on 1:10-1:20 scaled </w:t>
      </w:r>
      <w:r w:rsidRPr="002D77C3">
        <w:rPr>
          <w:rFonts w:ascii="Times New Roman" w:eastAsia="SimSun" w:hAnsi="Times New Roman" w:cs="Times New Roman" w:hint="eastAsia"/>
          <w:szCs w:val="21"/>
          <w14:ligatures w14:val="none"/>
        </w:rPr>
        <w:lastRenderedPageBreak/>
        <w:t>models and combining technologies such as high-definition camera and strain acquisition, the dynamic response and damage mechanism of the lining can be captured more accurately.</w:t>
      </w:r>
    </w:p>
    <w:p w:rsidR="000806F8" w:rsidRPr="002D77C3" w:rsidRDefault="003415DA">
      <w:pPr>
        <w:widowControl w:val="0"/>
        <w:spacing w:before="0" w:beforeAutospacing="0"/>
        <w:jc w:val="both"/>
        <w:rPr>
          <w:rFonts w:ascii="Times New Roman" w:eastAsia="SimSun" w:hAnsi="Times New Roman" w:cs="Times New Roman"/>
          <w:b/>
          <w:bCs/>
          <w:sz w:val="28"/>
          <w:szCs w:val="28"/>
          <w14:ligatures w14:val="none"/>
        </w:rPr>
      </w:pPr>
      <w:r w:rsidRPr="002D77C3">
        <w:rPr>
          <w:rFonts w:ascii="Times New Roman" w:eastAsia="SimSun" w:hAnsi="Times New Roman" w:cs="Times New Roman" w:hint="eastAsia"/>
          <w:b/>
          <w:bCs/>
          <w:sz w:val="28"/>
          <w:szCs w:val="28"/>
          <w14:ligatures w14:val="none"/>
        </w:rPr>
        <w:t>3 Current Research Status of Damping Technology for Prestressed Concrete Linings in Water Conveyance Tunnels</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In order to reduce the damage of earthquake action to the prestressed concrete linings of water conveyance tunnels, scholars have developed and applied a variety of damping technologies, mainly including the application of damping materials, damping structure design and passive control damping technology.</w:t>
      </w:r>
    </w:p>
    <w:p w:rsidR="000806F8" w:rsidRPr="002D77C3" w:rsidRDefault="003415DA">
      <w:pPr>
        <w:widowControl w:val="0"/>
        <w:spacing w:before="0" w:beforeAutospacing="0"/>
        <w:jc w:val="both"/>
        <w:rPr>
          <w:rFonts w:ascii="Times New Roman" w:eastAsia="SimSun" w:hAnsi="Times New Roman" w:cs="Times New Roman"/>
          <w:b/>
          <w:bCs/>
          <w:szCs w:val="21"/>
          <w14:ligatures w14:val="none"/>
        </w:rPr>
      </w:pPr>
      <w:r w:rsidRPr="002D77C3">
        <w:rPr>
          <w:rFonts w:ascii="Times New Roman" w:eastAsia="SimSun" w:hAnsi="Times New Roman" w:cs="Times New Roman" w:hint="eastAsia"/>
          <w:b/>
          <w:bCs/>
          <w:szCs w:val="21"/>
          <w14:ligatures w14:val="none"/>
        </w:rPr>
        <w:t>3.1 Application of Damping Materials</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Damping materials absorb seismic energy through their own deformation and energy dissipation characteristics, and reduce the seismic load transmitted to the lining structure, thereby playing a damping role. At present, the damping materials widely used in the prestressed concrete linings of water conveyance tunnels mainly include rubber pads, foamed concrete, polyurethane materials, etc.</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Rubber pads have good elasticity and energy dissipation capacity, and are often installed between the lining and the surrounding rock or at the lining joints. When an earthquake occurs, the rubber pad absorbs seismic energy through compression and shear deformation, and at the same time allows the lining to produce a certain displacement, reducing the rigid collision between the lining and the surrounding rock. Studies have shown that laying a 5-10 cm thick rubber pad between the lining and the surrounding rock can reduce the maximum stress of the lining under earthquake action by 25% - 35%, and the maximum displacement increases but remains within the safe range. In addition, rubber pads also have good durability and waterproofness, and can adapt to the humid environment inside the </w:t>
      </w:r>
      <w:proofErr w:type="spellStart"/>
      <w:proofErr w:type="gramStart"/>
      <w:r w:rsidRPr="002D77C3">
        <w:rPr>
          <w:rFonts w:ascii="Times New Roman" w:eastAsia="SimSun" w:hAnsi="Times New Roman" w:cs="Times New Roman" w:hint="eastAsia"/>
          <w:szCs w:val="21"/>
          <w14:ligatures w14:val="none"/>
        </w:rPr>
        <w:t>tunnel.As</w:t>
      </w:r>
      <w:proofErr w:type="spellEnd"/>
      <w:proofErr w:type="gramEnd"/>
      <w:r w:rsidRPr="002D77C3">
        <w:rPr>
          <w:rFonts w:ascii="Times New Roman" w:eastAsia="SimSun" w:hAnsi="Times New Roman" w:cs="Times New Roman" w:hint="eastAsia"/>
          <w:szCs w:val="21"/>
          <w14:ligatures w14:val="none"/>
        </w:rPr>
        <w:t xml:space="preserve"> shown in Figure 3.1</w:t>
      </w:r>
    </w:p>
    <w:p w:rsidR="000806F8" w:rsidRPr="002D77C3" w:rsidRDefault="003415DA">
      <w:pPr>
        <w:widowControl w:val="0"/>
        <w:spacing w:before="0" w:beforeAutospacing="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noProof/>
          <w:szCs w:val="21"/>
          <w14:ligatures w14:val="none"/>
        </w:rPr>
        <w:drawing>
          <wp:inline distT="0" distB="0" distL="114300" distR="114300">
            <wp:extent cx="5264150" cy="2898140"/>
            <wp:effectExtent l="0" t="0" r="8890" b="12700"/>
            <wp:docPr id="4" name="图片 4" descr="I Have Received Tran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 Have Received Translation"/>
                    <pic:cNvPicPr>
                      <a:picLocks noChangeAspect="1"/>
                    </pic:cNvPicPr>
                  </pic:nvPicPr>
                  <pic:blipFill>
                    <a:blip r:embed="rId8"/>
                    <a:stretch>
                      <a:fillRect/>
                    </a:stretch>
                  </pic:blipFill>
                  <pic:spPr>
                    <a:xfrm>
                      <a:off x="0" y="0"/>
                      <a:ext cx="5264150" cy="2898140"/>
                    </a:xfrm>
                    <a:prstGeom prst="rect">
                      <a:avLst/>
                    </a:prstGeom>
                  </pic:spPr>
                </pic:pic>
              </a:graphicData>
            </a:graphic>
          </wp:inline>
        </w:drawing>
      </w:r>
    </w:p>
    <w:p w:rsidR="000806F8" w:rsidRPr="002D77C3" w:rsidRDefault="003415DA">
      <w:pPr>
        <w:widowControl w:val="0"/>
        <w:spacing w:before="0" w:beforeAutospacing="0"/>
        <w:ind w:firstLineChars="200" w:firstLine="360"/>
        <w:rPr>
          <w:rFonts w:ascii="Times New Roman" w:eastAsia="SimSun" w:hAnsi="Times New Roman" w:cs="Times New Roman"/>
          <w:sz w:val="18"/>
          <w:szCs w:val="18"/>
          <w14:ligatures w14:val="none"/>
        </w:rPr>
      </w:pPr>
      <w:r w:rsidRPr="002D77C3">
        <w:rPr>
          <w:rFonts w:ascii="Times New Roman" w:eastAsia="SimSun" w:hAnsi="Times New Roman" w:cs="Times New Roman" w:hint="eastAsia"/>
          <w:sz w:val="18"/>
          <w:szCs w:val="18"/>
          <w14:ligatures w14:val="none"/>
        </w:rPr>
        <w:t>Figure 3.1 Schematic Diagram of Rubber Pad Installation in Water Conveyance Tunnel</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Foamed concrete is a lightweight porous material with the characteristics of low density, low thermal conductivity and moderate compressive strength, and also has a certain energy dissipation capacity. Filling the gap between the lining and the surrounding rock with foamed concrete can </w:t>
      </w:r>
      <w:r w:rsidRPr="002D77C3">
        <w:rPr>
          <w:rFonts w:ascii="Times New Roman" w:eastAsia="SimSun" w:hAnsi="Times New Roman" w:cs="Times New Roman" w:hint="eastAsia"/>
          <w:szCs w:val="21"/>
          <w14:ligatures w14:val="none"/>
        </w:rPr>
        <w:lastRenderedPageBreak/>
        <w:t>not only play the roles of heat preservation and waterproofing, but also absorb seismic energy through the compression deformation of pores under earthquake action, reducing the stress on the lining. Experimental studies have found that using foamed concrete with a dry density of 600-800 kg/m</w:t>
      </w:r>
      <w:r w:rsidRPr="002D77C3">
        <w:rPr>
          <w:rFonts w:ascii="Times New Roman" w:eastAsia="SimSun" w:hAnsi="Times New Roman" w:cs="Times New Roman" w:hint="eastAsia"/>
          <w:szCs w:val="21"/>
          <w14:ligatures w14:val="none"/>
        </w:rPr>
        <w:t>³</w:t>
      </w:r>
      <w:r w:rsidRPr="002D77C3">
        <w:rPr>
          <w:rFonts w:ascii="Times New Roman" w:eastAsia="SimSun" w:hAnsi="Times New Roman" w:cs="Times New Roman" w:hint="eastAsia"/>
          <w:szCs w:val="21"/>
          <w14:ligatures w14:val="none"/>
        </w:rPr>
        <w:t xml:space="preserve"> as the damping layer can reduce the peak seismic response of the lining by 10% - 20%.</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Polyurethane materials have excellent elastic recovery performance and energy dissipation characteristics, and are easy to construct. They can form a continuous damping layer through on-site spraying. When subjected to seismic loads, polyurethane materials will produce large elastic deformation, absorb a large amount of seismic energy, and can return to their original state after the earthquake without affecting the normal use of the structure. However, the application of polyurethane materials in water conveyance tunnels is still in the experimental stage, and their long-term durability and performance stability in complex geological environments need further research.</w:t>
      </w:r>
    </w:p>
    <w:p w:rsidR="000806F8" w:rsidRPr="002D77C3" w:rsidRDefault="003415DA">
      <w:pPr>
        <w:widowControl w:val="0"/>
        <w:spacing w:before="0" w:beforeAutospacing="0"/>
        <w:jc w:val="both"/>
        <w:rPr>
          <w:rFonts w:ascii="Times New Roman" w:eastAsia="SimSun" w:hAnsi="Times New Roman" w:cs="Times New Roman"/>
          <w:b/>
          <w:bCs/>
          <w:szCs w:val="21"/>
          <w14:ligatures w14:val="none"/>
        </w:rPr>
      </w:pPr>
      <w:r w:rsidRPr="002D77C3">
        <w:rPr>
          <w:rFonts w:ascii="Times New Roman" w:eastAsia="SimSun" w:hAnsi="Times New Roman" w:cs="Times New Roman" w:hint="eastAsia"/>
          <w:b/>
          <w:bCs/>
          <w:szCs w:val="21"/>
          <w14:ligatures w14:val="none"/>
        </w:rPr>
        <w:t>3.2 Damping Structure Design</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Damping structure design improves the seismic energy dissipation capacity of the structure itself and reduces earthquake damage by optimizing the form and structure of the lining structure. Common forms of damping structure design include setting damping joints, using flexible lining sections, and optimizing the structure of lining joints.</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Damping joints are gaps set in the lining structure, which can divide the long lining into sections and reduce the structural internal force and deformation under earthquake action. The setting position and width of damping joints need to be reasonably designed according to the length of the tunnel, geological conditions and seismic intensity. Generally, the width of the damping joint is 2-5 cm, and the joint is filled with elastic materials, such as rubber strips and foam plastics, to ensure the damping effect and waterproof performance. Studies have shown that setting damping joints in water conveyance tunnels with a length of more than 100 m can reduce the maximum bending moment of the lining by 30% - 40%, effectively preventing the lining from being damaged due to excessive internal </w:t>
      </w:r>
      <w:proofErr w:type="spellStart"/>
      <w:proofErr w:type="gramStart"/>
      <w:r w:rsidRPr="002D77C3">
        <w:rPr>
          <w:rFonts w:ascii="Times New Roman" w:eastAsia="SimSun" w:hAnsi="Times New Roman" w:cs="Times New Roman" w:hint="eastAsia"/>
          <w:szCs w:val="21"/>
          <w14:ligatures w14:val="none"/>
        </w:rPr>
        <w:t>force.As</w:t>
      </w:r>
      <w:proofErr w:type="spellEnd"/>
      <w:proofErr w:type="gramEnd"/>
      <w:r w:rsidRPr="002D77C3">
        <w:rPr>
          <w:rFonts w:ascii="Times New Roman" w:eastAsia="SimSun" w:hAnsi="Times New Roman" w:cs="Times New Roman" w:hint="eastAsia"/>
          <w:szCs w:val="21"/>
          <w14:ligatures w14:val="none"/>
        </w:rPr>
        <w:t xml:space="preserve"> shown in Figure 3.2</w:t>
      </w:r>
    </w:p>
    <w:p w:rsidR="000806F8" w:rsidRPr="002D77C3" w:rsidRDefault="003415DA">
      <w:pPr>
        <w:widowControl w:val="0"/>
        <w:spacing w:before="0" w:beforeAutospacing="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noProof/>
          <w:szCs w:val="21"/>
          <w14:ligatures w14:val="none"/>
        </w:rPr>
        <w:drawing>
          <wp:inline distT="0" distB="0" distL="114300" distR="114300">
            <wp:extent cx="5262880" cy="2779395"/>
            <wp:effectExtent l="0" t="0" r="10160" b="9525"/>
            <wp:docPr id="3" name="图片 3" descr="I Have Received Transl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 Have Received Translation (1)"/>
                    <pic:cNvPicPr>
                      <a:picLocks noChangeAspect="1"/>
                    </pic:cNvPicPr>
                  </pic:nvPicPr>
                  <pic:blipFill>
                    <a:blip r:embed="rId9"/>
                    <a:stretch>
                      <a:fillRect/>
                    </a:stretch>
                  </pic:blipFill>
                  <pic:spPr>
                    <a:xfrm>
                      <a:off x="0" y="0"/>
                      <a:ext cx="5262880" cy="2779395"/>
                    </a:xfrm>
                    <a:prstGeom prst="rect">
                      <a:avLst/>
                    </a:prstGeom>
                  </pic:spPr>
                </pic:pic>
              </a:graphicData>
            </a:graphic>
          </wp:inline>
        </w:drawing>
      </w:r>
    </w:p>
    <w:p w:rsidR="000806F8" w:rsidRPr="002D77C3" w:rsidRDefault="003415DA">
      <w:pPr>
        <w:widowControl w:val="0"/>
        <w:spacing w:before="0" w:beforeAutospacing="0"/>
        <w:ind w:firstLineChars="200" w:firstLine="360"/>
        <w:rPr>
          <w:rFonts w:ascii="Times New Roman" w:eastAsia="SimSun" w:hAnsi="Times New Roman" w:cs="Times New Roman"/>
          <w:sz w:val="18"/>
          <w:szCs w:val="18"/>
          <w14:ligatures w14:val="none"/>
        </w:rPr>
      </w:pPr>
      <w:r w:rsidRPr="002D77C3">
        <w:rPr>
          <w:rFonts w:ascii="Times New Roman" w:eastAsia="SimSun" w:hAnsi="Times New Roman" w:cs="Times New Roman" w:hint="eastAsia"/>
          <w:sz w:val="18"/>
          <w:szCs w:val="18"/>
          <w14:ligatures w14:val="none"/>
        </w:rPr>
        <w:t>Figure 3.2 Schematic Diagram of Seismic Joint Installation in Water Conveyance Tunnel</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Flexible lining sections are sections of lining with high flexibility set in the lining structure, which can absorb seismic energy through their own deformation and reduce the transmission of </w:t>
      </w:r>
      <w:r w:rsidRPr="002D77C3">
        <w:rPr>
          <w:rFonts w:ascii="Times New Roman" w:eastAsia="SimSun" w:hAnsi="Times New Roman" w:cs="Times New Roman" w:hint="eastAsia"/>
          <w:szCs w:val="21"/>
          <w14:ligatures w14:val="none"/>
        </w:rPr>
        <w:lastRenderedPageBreak/>
        <w:t>seismic loads to adjacent lining sections. Flexible lining sections are usually made of concrete with low elastic modulus or concrete added with fibers, and their stiffness is much smaller than that of ordinary prestressed concrete linings. The fiber-reinforced concrete mentioned by Zhou Wending et al., due to its good toughness, can be used as the preferred material for flexible lining sections, and can produce greater plastic deformation to consume energy under earthquake action. Under earthquake action, the flexible lining section will produce large deformation, consume a large amount of seismic energy, and thus protect the safety of other lining sections. The length of the flexible lining section is generally 5-10 m, and it is set at the turning of the tunnel, crossing the fault zone and other parts where the earthquake action is relatively concentrated.</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Optimizing the structure of lining joints is also an important means to improve the seismic performance of the lining. Traditional lining joints mostly use rigid connections, which are prone to stress concentration at the joints during earthquakes, leading to joint damage. By improving the joint form, such as using socket joints and tenon joints, and setting rubber sealing rings and buffer materials at the joints, the flexibility and sealing of the joints can be improved, and the joint displacement and leakage under earthquake action can be reduced. For example, a water conveyance tunnel project uses socket joints, and a 3 cm thick rubber sealing ring is set at the joint. Seismic simulation tests show that this joint form can withstand large axial and radial displacements, and the joint leakage is reduced by more than 80% compared with the traditional rigid joint.</w:t>
      </w:r>
    </w:p>
    <w:p w:rsidR="000806F8" w:rsidRPr="002D77C3" w:rsidRDefault="003415DA">
      <w:pPr>
        <w:widowControl w:val="0"/>
        <w:spacing w:before="0" w:beforeAutospacing="0"/>
        <w:jc w:val="both"/>
        <w:rPr>
          <w:rFonts w:ascii="Times New Roman" w:eastAsia="SimSun" w:hAnsi="Times New Roman" w:cs="Times New Roman"/>
          <w:b/>
          <w:bCs/>
          <w:szCs w:val="21"/>
          <w14:ligatures w14:val="none"/>
        </w:rPr>
      </w:pPr>
      <w:r w:rsidRPr="002D77C3">
        <w:rPr>
          <w:rFonts w:ascii="Times New Roman" w:eastAsia="SimSun" w:hAnsi="Times New Roman" w:cs="Times New Roman" w:hint="eastAsia"/>
          <w:b/>
          <w:bCs/>
          <w:szCs w:val="21"/>
          <w14:ligatures w14:val="none"/>
        </w:rPr>
        <w:t>3.3 Passive Control Damping Technology</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Passive control damping technology reduces the dynamic response of the structure by setting damping devices on the lining structure and using the energy dissipation characteristics of the devices to absorb seismic energy. The passive control damping devices used in the prestressed concrete linings of water conveyance tunnels mainly include friction dampers, viscous dampers and metal yield dampers.</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Friction dampers consume seismic energy through the relative sliding between two contact surfaces to generate friction force. Friction dampers are installed at the circumferential or longitudinal joints of the lining. When the earthquake causes relative displacement of the lining, the friction surfaces of the dampers slide, generating friction force, which hinders the displacement of the lining and consumes seismic energy at the same time. The advantages of friction dampers are simple structure, low cost, stable energy dissipation capacity, and not affected by environmental factors such as temperature and humidity. Experimental studies have shown that installing friction dampers at the circumferential joints of the lining can reduce the peak seismic response of the lining by 20% - 30%.</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Viscous dampers use the viscous resistance of viscous fluid to consume seismic energy, and their energy dissipation capacity is proportional to the relative velocity. Viscous dampers are usually installed between the lining and the surrounding rock or inside the lining. When the earthquake causes the lining to vibrate, the viscous fluid in the damper flows, generating viscous resistance and absorbing seismic energy. The advantages of viscous dampers are strong energy dissipation capacity, fast response speed, and stable damping effect under seismic actions of different frequencies. However, the cost of viscous dampers is relatively high, and regular maintenance is required to prevent the leakage of viscous fluid.</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Metal yield dampers consume seismic energy through the yield deformation of metal materials. Common metal materials include mild steel and lead. Metal yield dampers have good </w:t>
      </w:r>
      <w:r w:rsidRPr="002D77C3">
        <w:rPr>
          <w:rFonts w:ascii="Times New Roman" w:eastAsia="SimSun" w:hAnsi="Times New Roman" w:cs="Times New Roman" w:hint="eastAsia"/>
          <w:szCs w:val="21"/>
          <w14:ligatures w14:val="none"/>
        </w:rPr>
        <w:lastRenderedPageBreak/>
        <w:t>plastic deformation capacity, can produce large yield deformation under earthquake action, absorb a large amount of seismic energy, and do not produce permanent deformation after the earthquake, so they can be reused. Installing metal yield dampers at key parts of the lining, such as the tunnel entrance and fault crossing section, can effectively improve the seismic capacity of the lining. However, the energy dissipation capacity of metal yield dampers is greatly affected by temperature, and their performance may change in high or low temperature environments.</w:t>
      </w:r>
    </w:p>
    <w:p w:rsidR="000806F8" w:rsidRPr="002D77C3" w:rsidRDefault="003415DA">
      <w:pPr>
        <w:widowControl w:val="0"/>
        <w:spacing w:before="0" w:beforeAutospacing="0"/>
        <w:jc w:val="both"/>
        <w:rPr>
          <w:rFonts w:ascii="Times New Roman" w:eastAsia="SimSun" w:hAnsi="Times New Roman" w:cs="Times New Roman"/>
          <w:b/>
          <w:bCs/>
          <w:sz w:val="28"/>
          <w:szCs w:val="28"/>
          <w14:ligatures w14:val="none"/>
        </w:rPr>
      </w:pPr>
      <w:r w:rsidRPr="002D77C3">
        <w:rPr>
          <w:rFonts w:ascii="Times New Roman" w:eastAsia="SimSun" w:hAnsi="Times New Roman" w:cs="Times New Roman" w:hint="eastAsia"/>
          <w:b/>
          <w:bCs/>
          <w:sz w:val="28"/>
          <w:szCs w:val="28"/>
          <w14:ligatures w14:val="none"/>
        </w:rPr>
        <w:t>4 Existing Problems in Current Research</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Although scholars at home and abroad have achieved remarkable results in the research of seismic resistance and damping of prestressed concrete linings in water conveyance tunnels, there are still many problems to be solved.</w:t>
      </w:r>
    </w:p>
    <w:p w:rsidR="000806F8" w:rsidRPr="002D77C3" w:rsidRDefault="003415DA">
      <w:pPr>
        <w:widowControl w:val="0"/>
        <w:spacing w:before="0" w:beforeAutospacing="0"/>
        <w:jc w:val="both"/>
        <w:rPr>
          <w:rFonts w:ascii="Times New Roman" w:eastAsia="SimSun" w:hAnsi="Times New Roman" w:cs="Times New Roman"/>
          <w:b/>
          <w:bCs/>
          <w:szCs w:val="21"/>
          <w14:ligatures w14:val="none"/>
        </w:rPr>
      </w:pPr>
      <w:r w:rsidRPr="002D77C3">
        <w:rPr>
          <w:rFonts w:ascii="Times New Roman" w:eastAsia="SimSun" w:hAnsi="Times New Roman" w:cs="Times New Roman" w:hint="eastAsia"/>
          <w:b/>
          <w:bCs/>
          <w:szCs w:val="21"/>
          <w14:ligatures w14:val="none"/>
        </w:rPr>
        <w:t>4.1 Insufficient Research on the Mechanism of Dynamic Prestress Loss under Earthquakes</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Most of the current achievements focus on prestress loss under normal service conditions, and less attention is paid to dynamic loss caused by earthquakes (such as relaxation of prestressed tendons and slippage of anchors). Although Kang </w:t>
      </w:r>
      <w:proofErr w:type="spellStart"/>
      <w:r w:rsidRPr="002D77C3">
        <w:rPr>
          <w:rFonts w:ascii="Times New Roman" w:eastAsia="SimSun" w:hAnsi="Times New Roman" w:cs="Times New Roman" w:hint="eastAsia"/>
          <w:szCs w:val="21"/>
          <w14:ligatures w14:val="none"/>
        </w:rPr>
        <w:t>Jingfu</w:t>
      </w:r>
      <w:proofErr w:type="spellEnd"/>
      <w:r w:rsidRPr="002D77C3">
        <w:rPr>
          <w:rFonts w:ascii="Times New Roman" w:eastAsia="SimSun" w:hAnsi="Times New Roman" w:cs="Times New Roman" w:hint="eastAsia"/>
          <w:szCs w:val="21"/>
          <w14:ligatures w14:val="none"/>
        </w:rPr>
        <w:t xml:space="preserve"> et </w:t>
      </w:r>
      <w:proofErr w:type="spellStart"/>
      <w:proofErr w:type="gramStart"/>
      <w:r w:rsidRPr="002D77C3">
        <w:rPr>
          <w:rFonts w:ascii="Times New Roman" w:eastAsia="SimSun" w:hAnsi="Times New Roman" w:cs="Times New Roman" w:hint="eastAsia"/>
          <w:szCs w:val="21"/>
          <w14:ligatures w14:val="none"/>
        </w:rPr>
        <w:t>al.found</w:t>
      </w:r>
      <w:proofErr w:type="spellEnd"/>
      <w:proofErr w:type="gramEnd"/>
      <w:r w:rsidRPr="002D77C3">
        <w:rPr>
          <w:rFonts w:ascii="Times New Roman" w:eastAsia="SimSun" w:hAnsi="Times New Roman" w:cs="Times New Roman" w:hint="eastAsia"/>
          <w:szCs w:val="21"/>
          <w14:ligatures w14:val="none"/>
        </w:rPr>
        <w:t xml:space="preserve"> in the study of </w:t>
      </w:r>
      <w:proofErr w:type="spellStart"/>
      <w:r w:rsidRPr="002D77C3">
        <w:rPr>
          <w:rFonts w:ascii="Times New Roman" w:eastAsia="SimSun" w:hAnsi="Times New Roman" w:cs="Times New Roman" w:hint="eastAsia"/>
          <w:szCs w:val="21"/>
          <w14:ligatures w14:val="none"/>
        </w:rPr>
        <w:t>Xiaolangdi</w:t>
      </w:r>
      <w:proofErr w:type="spellEnd"/>
      <w:r w:rsidRPr="002D77C3">
        <w:rPr>
          <w:rFonts w:ascii="Times New Roman" w:eastAsia="SimSun" w:hAnsi="Times New Roman" w:cs="Times New Roman" w:hint="eastAsia"/>
          <w:szCs w:val="21"/>
          <w14:ligatures w14:val="none"/>
        </w:rPr>
        <w:t xml:space="preserve"> sediment discharge tunnels that earthquakes can reduce the effective stress of prestressed tendons by 10% - 15%, the mechanism has not been deeply analyzed. The randomness and dynamic characteristics of seismic loads will make the stress state of the lining more complex, and the law of prestress loss is significantly different from that under static conditions. If the mechanism cannot be accurately mastered, it will directly affect the accuracy of the evaluation of the seismic performance of the lining.</w:t>
      </w:r>
    </w:p>
    <w:p w:rsidR="000806F8" w:rsidRPr="002D77C3" w:rsidRDefault="003415DA">
      <w:pPr>
        <w:widowControl w:val="0"/>
        <w:spacing w:before="0" w:beforeAutospacing="0"/>
        <w:jc w:val="both"/>
        <w:rPr>
          <w:rFonts w:ascii="Times New Roman" w:eastAsia="SimSun" w:hAnsi="Times New Roman" w:cs="Times New Roman"/>
          <w:b/>
          <w:bCs/>
          <w:szCs w:val="21"/>
          <w14:ligatures w14:val="none"/>
        </w:rPr>
      </w:pPr>
      <w:r w:rsidRPr="002D77C3">
        <w:rPr>
          <w:rFonts w:ascii="Times New Roman" w:eastAsia="SimSun" w:hAnsi="Times New Roman" w:cs="Times New Roman" w:hint="eastAsia"/>
          <w:b/>
          <w:bCs/>
          <w:szCs w:val="21"/>
          <w14:ligatures w14:val="none"/>
        </w:rPr>
        <w:t>4.2 Insufficient Research on Seismic Resistance and Damping under Complex Geological Conditions</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Most of the existing studies are based on uniform and complete surrounding rock. However, in practical projects, water conveyance tunnels often need to cross fault fracture zones, weak interlayers and other areas. For example, Wei </w:t>
      </w:r>
      <w:proofErr w:type="spellStart"/>
      <w:r w:rsidRPr="002D77C3">
        <w:rPr>
          <w:rFonts w:ascii="Times New Roman" w:eastAsia="SimSun" w:hAnsi="Times New Roman" w:cs="Times New Roman" w:hint="eastAsia"/>
          <w:szCs w:val="21"/>
          <w14:ligatures w14:val="none"/>
        </w:rPr>
        <w:t>Zhijian</w:t>
      </w:r>
      <w:proofErr w:type="spellEnd"/>
      <w:r w:rsidRPr="002D77C3">
        <w:rPr>
          <w:rFonts w:ascii="Times New Roman" w:eastAsia="SimSun" w:hAnsi="Times New Roman" w:cs="Times New Roman" w:hint="eastAsia"/>
          <w:szCs w:val="21"/>
          <w14:ligatures w14:val="none"/>
        </w:rPr>
        <w:t xml:space="preserve"> </w:t>
      </w:r>
      <w:proofErr w:type="gramStart"/>
      <w:r w:rsidRPr="002D77C3">
        <w:rPr>
          <w:rFonts w:ascii="Times New Roman" w:eastAsia="SimSun" w:hAnsi="Times New Roman" w:cs="Times New Roman" w:hint="eastAsia"/>
          <w:szCs w:val="21"/>
          <w14:ligatures w14:val="none"/>
        </w:rPr>
        <w:t>et al.</w:t>
      </w:r>
      <w:r w:rsidRPr="002D77C3">
        <w:rPr>
          <w:rFonts w:ascii="Times New Roman" w:eastAsia="SimSun" w:hAnsi="Times New Roman" w:cs="Times New Roman" w:hint="eastAsia"/>
          <w:szCs w:val="21"/>
          <w:vertAlign w:val="superscript"/>
          <w14:ligatures w14:val="none"/>
        </w:rPr>
        <w:t>[</w:t>
      </w:r>
      <w:proofErr w:type="gramEnd"/>
      <w:r w:rsidRPr="002D77C3">
        <w:rPr>
          <w:rFonts w:ascii="Times New Roman" w:eastAsia="SimSun" w:hAnsi="Times New Roman" w:cs="Times New Roman" w:hint="eastAsia"/>
          <w:szCs w:val="21"/>
          <w:vertAlign w:val="superscript"/>
          <w14:ligatures w14:val="none"/>
        </w:rPr>
        <w:t>25]</w:t>
      </w:r>
      <w:r w:rsidRPr="002D77C3">
        <w:rPr>
          <w:rFonts w:ascii="Times New Roman" w:eastAsia="SimSun" w:hAnsi="Times New Roman" w:cs="Times New Roman" w:hint="eastAsia"/>
          <w:szCs w:val="21"/>
          <w14:ligatures w14:val="none"/>
        </w:rPr>
        <w:t xml:space="preserve">pointed out based on the background of the Erlang Mountain water conveyance tunnel of the </w:t>
      </w:r>
      <w:proofErr w:type="spellStart"/>
      <w:r w:rsidRPr="002D77C3">
        <w:rPr>
          <w:rFonts w:ascii="Times New Roman" w:eastAsia="SimSun" w:hAnsi="Times New Roman" w:cs="Times New Roman" w:hint="eastAsia"/>
          <w:szCs w:val="21"/>
          <w14:ligatures w14:val="none"/>
        </w:rPr>
        <w:t>Yinda</w:t>
      </w:r>
      <w:proofErr w:type="spellEnd"/>
      <w:r w:rsidRPr="002D77C3">
        <w:rPr>
          <w:rFonts w:ascii="Times New Roman" w:eastAsia="SimSun" w:hAnsi="Times New Roman" w:cs="Times New Roman" w:hint="eastAsia"/>
          <w:szCs w:val="21"/>
          <w14:ligatures w14:val="none"/>
        </w:rPr>
        <w:t xml:space="preserve"> Jimin Project that tunnels crossing active faults will face the superposition effect of fault dislocation and seismic excitation, and the existing damping technology is difficult to deal with this situation. The interaction between surrounding rock and lining in such areas is more complex, and disasters such as surrounding rock collapse and water gushing are prone to occur during earthquakes. The existing seismic resistance and damping technologies can no longer meet the needs of complex geological conditions, and targeted design methods and technology research and development are urgently needed.</w:t>
      </w:r>
    </w:p>
    <w:p w:rsidR="000806F8" w:rsidRPr="002D77C3" w:rsidRDefault="003415DA">
      <w:pPr>
        <w:widowControl w:val="0"/>
        <w:spacing w:before="0" w:beforeAutospacing="0"/>
        <w:jc w:val="both"/>
        <w:rPr>
          <w:rFonts w:ascii="Times New Roman" w:eastAsia="SimSun" w:hAnsi="Times New Roman" w:cs="Times New Roman"/>
          <w:b/>
          <w:bCs/>
          <w:szCs w:val="21"/>
          <w14:ligatures w14:val="none"/>
        </w:rPr>
      </w:pPr>
      <w:r w:rsidRPr="002D77C3">
        <w:rPr>
          <w:rFonts w:ascii="Times New Roman" w:eastAsia="SimSun" w:hAnsi="Times New Roman" w:cs="Times New Roman" w:hint="eastAsia"/>
          <w:b/>
          <w:bCs/>
          <w:szCs w:val="21"/>
          <w14:ligatures w14:val="none"/>
        </w:rPr>
        <w:t>4.3 Lack of Research on Durability and Economy of Damping Technology</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Most of the currently developed damping materials and devices are in the experimental stage, and their performance stability, durability and maintenance costs during long-term service have not been fully studied. For example, rubber pads may age and crack under long-term water pressure and chemical erosion, and the friction surface of friction dampers will wear after long-term use, which will affect the damping effect. Liu </w:t>
      </w:r>
      <w:proofErr w:type="spellStart"/>
      <w:r w:rsidRPr="002D77C3">
        <w:rPr>
          <w:rFonts w:ascii="Times New Roman" w:eastAsia="SimSun" w:hAnsi="Times New Roman" w:cs="Times New Roman" w:hint="eastAsia"/>
          <w:szCs w:val="21"/>
          <w14:ligatures w14:val="none"/>
        </w:rPr>
        <w:t>Jingbo</w:t>
      </w:r>
      <w:proofErr w:type="spellEnd"/>
      <w:r w:rsidRPr="002D77C3">
        <w:rPr>
          <w:rFonts w:ascii="Times New Roman" w:eastAsia="SimSun" w:hAnsi="Times New Roman" w:cs="Times New Roman" w:hint="eastAsia"/>
          <w:szCs w:val="21"/>
          <w14:ligatures w14:val="none"/>
        </w:rPr>
        <w:t xml:space="preserve"> </w:t>
      </w:r>
      <w:proofErr w:type="gramStart"/>
      <w:r w:rsidRPr="002D77C3">
        <w:rPr>
          <w:rFonts w:ascii="Times New Roman" w:eastAsia="SimSun" w:hAnsi="Times New Roman" w:cs="Times New Roman" w:hint="eastAsia"/>
          <w:szCs w:val="21"/>
          <w14:ligatures w14:val="none"/>
        </w:rPr>
        <w:t>et al.</w:t>
      </w:r>
      <w:r w:rsidRPr="002D77C3">
        <w:rPr>
          <w:rFonts w:ascii="Times New Roman" w:eastAsia="SimSun" w:hAnsi="Times New Roman" w:cs="Times New Roman" w:hint="eastAsia"/>
          <w:szCs w:val="21"/>
          <w:vertAlign w:val="superscript"/>
          <w14:ligatures w14:val="none"/>
        </w:rPr>
        <w:t>[</w:t>
      </w:r>
      <w:proofErr w:type="gramEnd"/>
      <w:r w:rsidRPr="002D77C3">
        <w:rPr>
          <w:rFonts w:ascii="Times New Roman" w:eastAsia="SimSun" w:hAnsi="Times New Roman" w:cs="Times New Roman" w:hint="eastAsia"/>
          <w:szCs w:val="21"/>
          <w:vertAlign w:val="superscript"/>
          <w14:ligatures w14:val="none"/>
        </w:rPr>
        <w:t>26]</w:t>
      </w:r>
      <w:r w:rsidRPr="002D77C3">
        <w:rPr>
          <w:rFonts w:ascii="Times New Roman" w:eastAsia="SimSun" w:hAnsi="Times New Roman" w:cs="Times New Roman" w:hint="eastAsia"/>
          <w:szCs w:val="21"/>
          <w14:ligatures w14:val="none"/>
        </w:rPr>
        <w:t>also pointed out that the long-term performance attenuation of damping materials in water conveyance tunnels will lead to a gradual decline in seismic capacity, and a regular evaluation mechanism needs to be established. At the same time, some damping technologies (such as viscous dampers) have high costs and are difficult to be widely used in large-scale projects. The development of economical and durable damping technologies has become a key issue.</w:t>
      </w:r>
    </w:p>
    <w:p w:rsidR="000806F8" w:rsidRPr="002D77C3" w:rsidRDefault="003415DA">
      <w:pPr>
        <w:widowControl w:val="0"/>
        <w:spacing w:before="0" w:beforeAutospacing="0"/>
        <w:jc w:val="both"/>
        <w:rPr>
          <w:rFonts w:ascii="Times New Roman" w:eastAsia="SimSun" w:hAnsi="Times New Roman" w:cs="Times New Roman"/>
          <w:b/>
          <w:bCs/>
          <w:szCs w:val="21"/>
          <w14:ligatures w14:val="none"/>
        </w:rPr>
      </w:pPr>
      <w:r w:rsidRPr="002D77C3">
        <w:rPr>
          <w:rFonts w:ascii="Times New Roman" w:eastAsia="SimSun" w:hAnsi="Times New Roman" w:cs="Times New Roman" w:hint="eastAsia"/>
          <w:b/>
          <w:bCs/>
          <w:szCs w:val="21"/>
          <w14:ligatures w14:val="none"/>
        </w:rPr>
        <w:lastRenderedPageBreak/>
        <w:t>4.4 The Accuracy of Numerical Simulation and Model Test Needs to be Improved</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In numerical simulation, there are errors in the simulation of material nonlinearity and contact nonlinearity of the surrounding rock-lining system, and the input method of seismic load is also difficult to fully reflect the complexity of actual earthquakes. Yu H et </w:t>
      </w:r>
      <w:proofErr w:type="spellStart"/>
      <w:proofErr w:type="gramStart"/>
      <w:r w:rsidRPr="002D77C3">
        <w:rPr>
          <w:rFonts w:ascii="Times New Roman" w:eastAsia="SimSun" w:hAnsi="Times New Roman" w:cs="Times New Roman" w:hint="eastAsia"/>
          <w:szCs w:val="21"/>
          <w14:ligatures w14:val="none"/>
        </w:rPr>
        <w:t>al.found</w:t>
      </w:r>
      <w:proofErr w:type="spellEnd"/>
      <w:proofErr w:type="gramEnd"/>
      <w:r w:rsidRPr="002D77C3">
        <w:rPr>
          <w:rFonts w:ascii="Times New Roman" w:eastAsia="SimSun" w:hAnsi="Times New Roman" w:cs="Times New Roman" w:hint="eastAsia"/>
          <w:szCs w:val="21"/>
          <w14:ligatures w14:val="none"/>
        </w:rPr>
        <w:t xml:space="preserve"> through the comparison of different numerical models that the influence error of the selection of surrounding rock constitutive model on the calculation results of lining stress can reach 20%. In terms of model tests, it is difficult to fully ensure the similarity between the scaled model and the prototype, and the applicability and reliability of the test results need to be further verified. Moreover, the mutual verification and combination between the two are not close enough, and it is difficult to form an effective research system.</w:t>
      </w:r>
    </w:p>
    <w:p w:rsidR="000806F8" w:rsidRPr="002D77C3" w:rsidRDefault="003415DA">
      <w:pPr>
        <w:widowControl w:val="0"/>
        <w:spacing w:before="0" w:beforeAutospacing="0"/>
        <w:jc w:val="both"/>
        <w:rPr>
          <w:rFonts w:ascii="Times New Roman" w:eastAsia="SimSun" w:hAnsi="Times New Roman" w:cs="Times New Roman"/>
          <w:b/>
          <w:bCs/>
          <w:sz w:val="28"/>
          <w:szCs w:val="28"/>
          <w14:ligatures w14:val="none"/>
        </w:rPr>
      </w:pPr>
      <w:r w:rsidRPr="002D77C3">
        <w:rPr>
          <w:rFonts w:ascii="Times New Roman" w:eastAsia="SimSun" w:hAnsi="Times New Roman" w:cs="Times New Roman" w:hint="eastAsia"/>
          <w:b/>
          <w:bCs/>
          <w:sz w:val="28"/>
          <w:szCs w:val="28"/>
          <w14:ligatures w14:val="none"/>
        </w:rPr>
        <w:t>5 Prospect of Future Research Directions</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Combined with the current research problems and the needs of water conservancy projects, the future research on seismic resistance and damping of prestressed concrete linings in water conveyance tunnels can be carried out from four aspects:</w:t>
      </w:r>
    </w:p>
    <w:p w:rsidR="000806F8" w:rsidRPr="002D77C3" w:rsidRDefault="003415DA">
      <w:pPr>
        <w:widowControl w:val="0"/>
        <w:spacing w:before="0" w:beforeAutospacing="0"/>
        <w:jc w:val="both"/>
        <w:rPr>
          <w:rFonts w:ascii="Times New Roman" w:eastAsia="SimSun" w:hAnsi="Times New Roman" w:cs="Times New Roman"/>
          <w:b/>
          <w:bCs/>
          <w:szCs w:val="21"/>
          <w14:ligatures w14:val="none"/>
        </w:rPr>
      </w:pPr>
      <w:r w:rsidRPr="002D77C3">
        <w:rPr>
          <w:rFonts w:ascii="Times New Roman" w:eastAsia="SimSun" w:hAnsi="Times New Roman" w:cs="Times New Roman" w:hint="eastAsia"/>
          <w:b/>
          <w:bCs/>
          <w:szCs w:val="21"/>
          <w14:ligatures w14:val="none"/>
        </w:rPr>
        <w:t>5.1 Deepen the Research on the Mechanism of Prestress Loss under Earthquakes</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Adopt a combination of "theory + numerical + experiment" methods to analyze the influence of seismic parameters such as acceleration peak and frequency on prestress loss, establish a loss calculation model, and clarify the relationship between prestress loss and the seismic performance of the lining (for example, Jiao </w:t>
      </w:r>
      <w:proofErr w:type="spellStart"/>
      <w:r w:rsidRPr="002D77C3">
        <w:rPr>
          <w:rFonts w:ascii="Times New Roman" w:eastAsia="SimSun" w:hAnsi="Times New Roman" w:cs="Times New Roman" w:hint="eastAsia"/>
          <w:szCs w:val="21"/>
          <w14:ligatures w14:val="none"/>
        </w:rPr>
        <w:t>Hongbo</w:t>
      </w:r>
      <w:proofErr w:type="spellEnd"/>
      <w:r w:rsidRPr="002D77C3">
        <w:rPr>
          <w:rFonts w:ascii="Times New Roman" w:eastAsia="SimSun" w:hAnsi="Times New Roman" w:cs="Times New Roman" w:hint="eastAsia"/>
          <w:szCs w:val="21"/>
          <w14:ligatures w14:val="none"/>
        </w:rPr>
        <w:t xml:space="preserve"> et al.</w:t>
      </w:r>
      <w:r w:rsidRPr="002D77C3">
        <w:rPr>
          <w:rFonts w:ascii="Times New Roman" w:eastAsia="SimSun" w:hAnsi="Times New Roman" w:cs="Times New Roman" w:hint="eastAsia"/>
          <w:szCs w:val="21"/>
          <w:vertAlign w:val="superscript"/>
          <w14:ligatures w14:val="none"/>
        </w:rPr>
        <w:t>[27]</w:t>
      </w:r>
      <w:r w:rsidRPr="002D77C3">
        <w:rPr>
          <w:rFonts w:ascii="Times New Roman" w:eastAsia="SimSun" w:hAnsi="Times New Roman" w:cs="Times New Roman" w:hint="eastAsia"/>
          <w:szCs w:val="21"/>
          <w14:ligatures w14:val="none"/>
        </w:rPr>
        <w:t>found that the prestress loss of the lining is the largest when the seismic wave incident angle is 45</w:t>
      </w:r>
      <w:r w:rsidRPr="002D77C3">
        <w:rPr>
          <w:rFonts w:ascii="Times New Roman" w:eastAsia="SimSun" w:hAnsi="Times New Roman" w:cs="Times New Roman" w:hint="eastAsia"/>
          <w:szCs w:val="21"/>
          <w14:ligatures w14:val="none"/>
        </w:rPr>
        <w:t>°</w:t>
      </w:r>
      <w:r w:rsidRPr="002D77C3">
        <w:rPr>
          <w:rFonts w:ascii="Times New Roman" w:eastAsia="SimSun" w:hAnsi="Times New Roman" w:cs="Times New Roman" w:hint="eastAsia"/>
          <w:szCs w:val="21"/>
          <w14:ligatures w14:val="none"/>
        </w:rPr>
        <w:t>, which can be used as a reference). At the same time, develop real-time monitoring technologies such as optical fiber and wireless sensing to realize long-term monitoring of the prestress state of the lining.</w:t>
      </w:r>
    </w:p>
    <w:p w:rsidR="000806F8" w:rsidRPr="002D77C3" w:rsidRDefault="003415DA">
      <w:pPr>
        <w:widowControl w:val="0"/>
        <w:spacing w:before="0" w:beforeAutospacing="0"/>
        <w:jc w:val="both"/>
        <w:rPr>
          <w:rFonts w:ascii="Times New Roman" w:eastAsia="SimSun" w:hAnsi="Times New Roman" w:cs="Times New Roman"/>
          <w:b/>
          <w:bCs/>
          <w:szCs w:val="21"/>
          <w14:ligatures w14:val="none"/>
        </w:rPr>
      </w:pPr>
      <w:r w:rsidRPr="002D77C3">
        <w:rPr>
          <w:rFonts w:ascii="Times New Roman" w:eastAsia="SimSun" w:hAnsi="Times New Roman" w:cs="Times New Roman" w:hint="eastAsia"/>
          <w:b/>
          <w:bCs/>
          <w:szCs w:val="21"/>
          <w14:ligatures w14:val="none"/>
        </w:rPr>
        <w:t>5.2 Promote the Research on Seismic Resistance and Damping Technology under Complex Geological Conditions</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For areas such as fault fracture zones and weak interlayers, study the dynamic interaction mechanism between surrounding rock and lining, and establish a seismic model considering the coupling effects of earthquake-water gushing-surrounding rock collapse. Draw lessons from the active prevention and control concept of the "excavation compensation method" proposed by Hu J </w:t>
      </w:r>
      <w:proofErr w:type="gramStart"/>
      <w:r w:rsidRPr="002D77C3">
        <w:rPr>
          <w:rFonts w:ascii="Times New Roman" w:eastAsia="SimSun" w:hAnsi="Times New Roman" w:cs="Times New Roman" w:hint="eastAsia"/>
          <w:szCs w:val="21"/>
          <w14:ligatures w14:val="none"/>
        </w:rPr>
        <w:t>et al.</w:t>
      </w:r>
      <w:r w:rsidRPr="002D77C3">
        <w:rPr>
          <w:rFonts w:ascii="Times New Roman" w:eastAsia="SimSun" w:hAnsi="Times New Roman" w:cs="Times New Roman" w:hint="eastAsia"/>
          <w:szCs w:val="21"/>
          <w:vertAlign w:val="superscript"/>
          <w14:ligatures w14:val="none"/>
        </w:rPr>
        <w:t>[</w:t>
      </w:r>
      <w:proofErr w:type="gramEnd"/>
      <w:r w:rsidRPr="002D77C3">
        <w:rPr>
          <w:rFonts w:ascii="Times New Roman" w:eastAsia="SimSun" w:hAnsi="Times New Roman" w:cs="Times New Roman" w:hint="eastAsia"/>
          <w:szCs w:val="21"/>
          <w:vertAlign w:val="superscript"/>
          <w14:ligatures w14:val="none"/>
        </w:rPr>
        <w:t>28]</w:t>
      </w:r>
      <w:r w:rsidRPr="002D77C3">
        <w:rPr>
          <w:rFonts w:ascii="Times New Roman" w:eastAsia="SimSun" w:hAnsi="Times New Roman" w:cs="Times New Roman" w:hint="eastAsia"/>
          <w:szCs w:val="21"/>
          <w14:ligatures w14:val="none"/>
        </w:rPr>
        <w:t>, develop new technologies such as deformable linings and self-healing damping materials, and carry out on-site tests combined with practical projects to verify the effectiveness of the technologies.</w:t>
      </w:r>
    </w:p>
    <w:p w:rsidR="000806F8" w:rsidRPr="002D77C3" w:rsidRDefault="003415DA">
      <w:pPr>
        <w:widowControl w:val="0"/>
        <w:spacing w:before="0" w:beforeAutospacing="0"/>
        <w:jc w:val="both"/>
        <w:rPr>
          <w:rFonts w:ascii="Times New Roman" w:eastAsia="SimSun" w:hAnsi="Times New Roman" w:cs="Times New Roman"/>
          <w:b/>
          <w:bCs/>
          <w:szCs w:val="21"/>
          <w14:ligatures w14:val="none"/>
        </w:rPr>
      </w:pPr>
      <w:r w:rsidRPr="002D77C3">
        <w:rPr>
          <w:rFonts w:ascii="Times New Roman" w:eastAsia="SimSun" w:hAnsi="Times New Roman" w:cs="Times New Roman" w:hint="eastAsia"/>
          <w:b/>
          <w:bCs/>
          <w:szCs w:val="21"/>
          <w14:ligatures w14:val="none"/>
        </w:rPr>
        <w:t>5.3 Strengthen the Research on Durability and Economy of Damping Technology</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Carry out long-term durability tests on existing damping materials and devices, study the performance degradation law under environments such as water pressure and chemical erosion, and propose improvement measures (for example, the material service life and maintenance cycle summarized by Wang </w:t>
      </w:r>
      <w:proofErr w:type="spellStart"/>
      <w:r w:rsidRPr="002D77C3">
        <w:rPr>
          <w:rFonts w:ascii="Times New Roman" w:eastAsia="SimSun" w:hAnsi="Times New Roman" w:cs="Times New Roman" w:hint="eastAsia"/>
          <w:szCs w:val="21"/>
          <w14:ligatures w14:val="none"/>
        </w:rPr>
        <w:t>Wenhui</w:t>
      </w:r>
      <w:proofErr w:type="spellEnd"/>
      <w:r w:rsidRPr="002D77C3">
        <w:rPr>
          <w:rFonts w:ascii="Times New Roman" w:eastAsia="SimSun" w:hAnsi="Times New Roman" w:cs="Times New Roman" w:hint="eastAsia"/>
          <w:szCs w:val="21"/>
          <w14:ligatures w14:val="none"/>
        </w:rPr>
        <w:t xml:space="preserve"> </w:t>
      </w:r>
      <w:proofErr w:type="gramStart"/>
      <w:r w:rsidRPr="002D77C3">
        <w:rPr>
          <w:rFonts w:ascii="Times New Roman" w:eastAsia="SimSun" w:hAnsi="Times New Roman" w:cs="Times New Roman" w:hint="eastAsia"/>
          <w:szCs w:val="21"/>
          <w14:ligatures w14:val="none"/>
        </w:rPr>
        <w:t>et al.</w:t>
      </w:r>
      <w:r w:rsidRPr="002D77C3">
        <w:rPr>
          <w:rFonts w:ascii="Times New Roman" w:eastAsia="SimSun" w:hAnsi="Times New Roman" w:cs="Times New Roman" w:hint="eastAsia"/>
          <w:szCs w:val="21"/>
          <w:vertAlign w:val="superscript"/>
          <w14:ligatures w14:val="none"/>
        </w:rPr>
        <w:t>[</w:t>
      </w:r>
      <w:proofErr w:type="gramEnd"/>
      <w:r w:rsidRPr="002D77C3">
        <w:rPr>
          <w:rFonts w:ascii="Times New Roman" w:eastAsia="SimSun" w:hAnsi="Times New Roman" w:cs="Times New Roman" w:hint="eastAsia"/>
          <w:szCs w:val="21"/>
          <w:vertAlign w:val="superscript"/>
          <w14:ligatures w14:val="none"/>
        </w:rPr>
        <w:t>29]</w:t>
      </w:r>
      <w:r w:rsidRPr="002D77C3">
        <w:rPr>
          <w:rFonts w:ascii="Times New Roman" w:eastAsia="SimSun" w:hAnsi="Times New Roman" w:cs="Times New Roman" w:hint="eastAsia"/>
          <w:szCs w:val="21"/>
          <w14:ligatures w14:val="none"/>
        </w:rPr>
        <w:t>through post-earthquake repair cases can be used as a reference). Develop new low-cost and high-performance damping materials (such as industrial waste residue damping concrete) and devices, and establish an economic evaluation system to provide a basis for engineering design.</w:t>
      </w:r>
    </w:p>
    <w:p w:rsidR="000806F8" w:rsidRPr="002D77C3" w:rsidRDefault="003415DA">
      <w:pPr>
        <w:widowControl w:val="0"/>
        <w:spacing w:before="0" w:beforeAutospacing="0"/>
        <w:jc w:val="both"/>
        <w:rPr>
          <w:rFonts w:ascii="Times New Roman" w:eastAsia="SimSun" w:hAnsi="Times New Roman" w:cs="Times New Roman"/>
          <w:b/>
          <w:bCs/>
          <w:szCs w:val="21"/>
          <w14:ligatures w14:val="none"/>
        </w:rPr>
      </w:pPr>
      <w:r w:rsidRPr="002D77C3">
        <w:rPr>
          <w:rFonts w:ascii="Times New Roman" w:eastAsia="SimSun" w:hAnsi="Times New Roman" w:cs="Times New Roman" w:hint="eastAsia"/>
          <w:b/>
          <w:bCs/>
          <w:szCs w:val="21"/>
          <w14:ligatures w14:val="none"/>
        </w:rPr>
        <w:t>5.4 Improve the Accuracy and Coordination of Numerical Simulation and Model Test</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In terms of numerical simulation, improve the material constitutive model and contact model to improve the accuracy of nonlinear simulation, and optimize the input of seismic load (considering spatial variation and multi-point input, for example, the analysis of the response </w:t>
      </w:r>
      <w:r w:rsidRPr="002D77C3">
        <w:rPr>
          <w:rFonts w:ascii="Times New Roman" w:eastAsia="SimSun" w:hAnsi="Times New Roman" w:cs="Times New Roman" w:hint="eastAsia"/>
          <w:szCs w:val="21"/>
          <w14:ligatures w14:val="none"/>
        </w:rPr>
        <w:lastRenderedPageBreak/>
        <w:t xml:space="preserve">difference of different seismic waves by Wang G </w:t>
      </w:r>
      <w:proofErr w:type="gramStart"/>
      <w:r w:rsidRPr="002D77C3">
        <w:rPr>
          <w:rFonts w:ascii="Times New Roman" w:eastAsia="SimSun" w:hAnsi="Times New Roman" w:cs="Times New Roman" w:hint="eastAsia"/>
          <w:szCs w:val="21"/>
          <w14:ligatures w14:val="none"/>
        </w:rPr>
        <w:t>et al.</w:t>
      </w:r>
      <w:r w:rsidRPr="002D77C3">
        <w:rPr>
          <w:rFonts w:ascii="Times New Roman" w:eastAsia="SimSun" w:hAnsi="Times New Roman" w:cs="Times New Roman" w:hint="eastAsia"/>
          <w:szCs w:val="21"/>
          <w:vertAlign w:val="superscript"/>
          <w14:ligatures w14:val="none"/>
        </w:rPr>
        <w:t>[</w:t>
      </w:r>
      <w:proofErr w:type="gramEnd"/>
      <w:r w:rsidRPr="002D77C3">
        <w:rPr>
          <w:rFonts w:ascii="Times New Roman" w:eastAsia="SimSun" w:hAnsi="Times New Roman" w:cs="Times New Roman" w:hint="eastAsia"/>
          <w:szCs w:val="21"/>
          <w:vertAlign w:val="superscript"/>
          <w14:ligatures w14:val="none"/>
        </w:rPr>
        <w:t>30]</w:t>
      </w:r>
      <w:r w:rsidRPr="002D77C3">
        <w:rPr>
          <w:rFonts w:ascii="Times New Roman" w:eastAsia="SimSun" w:hAnsi="Times New Roman" w:cs="Times New Roman" w:hint="eastAsia"/>
          <w:szCs w:val="21"/>
          <w14:ligatures w14:val="none"/>
        </w:rPr>
        <w:t>can be used as a reference). In terms of model tests, develop large-scale high-precision equipment, improve the formula of similar materials, and combine technologies such as digital image correlation and laser vibration measurement to improve data accuracy. In addition, strengthen the coordination between the two to form a research closed-loop of "test-simulation-verification-optimization".</w:t>
      </w:r>
    </w:p>
    <w:p w:rsidR="000806F8" w:rsidRPr="002D77C3" w:rsidRDefault="003415DA">
      <w:pPr>
        <w:widowControl w:val="0"/>
        <w:spacing w:before="0" w:beforeAutospacing="0"/>
        <w:jc w:val="both"/>
        <w:rPr>
          <w:rFonts w:ascii="Times New Roman" w:eastAsia="SimSun" w:hAnsi="Times New Roman" w:cs="Times New Roman"/>
          <w:b/>
          <w:bCs/>
          <w:sz w:val="28"/>
          <w:szCs w:val="28"/>
          <w14:ligatures w14:val="none"/>
        </w:rPr>
      </w:pPr>
      <w:r w:rsidRPr="002D77C3">
        <w:rPr>
          <w:rFonts w:ascii="Times New Roman" w:eastAsia="SimSun" w:hAnsi="Times New Roman" w:cs="Times New Roman" w:hint="eastAsia"/>
          <w:b/>
          <w:bCs/>
          <w:sz w:val="28"/>
          <w:szCs w:val="28"/>
          <w14:ligatures w14:val="none"/>
        </w:rPr>
        <w:t>6 Conclusion</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The research on seismic resistance and damping of prestressed concrete linings in water conveyance tunnels is an important topic to ensure the safety of water conservancy projects. In recent years, scholars at home and abroad have carried out a large number of studies on the influencing factors of seismic performance, analysis methods and damping technologies, and have achieved rich results, providing important theoretical support and technical reference for engineering practice. For example, the research on unbonded prestressed linings by Li </w:t>
      </w:r>
      <w:proofErr w:type="spellStart"/>
      <w:r w:rsidRPr="002D77C3">
        <w:rPr>
          <w:rFonts w:ascii="Times New Roman" w:eastAsia="SimSun" w:hAnsi="Times New Roman" w:cs="Times New Roman" w:hint="eastAsia"/>
          <w:szCs w:val="21"/>
          <w14:ligatures w14:val="none"/>
        </w:rPr>
        <w:t>Xiaoke</w:t>
      </w:r>
      <w:proofErr w:type="spellEnd"/>
      <w:r w:rsidRPr="002D77C3">
        <w:rPr>
          <w:rFonts w:ascii="Times New Roman" w:eastAsia="SimSun" w:hAnsi="Times New Roman" w:cs="Times New Roman" w:hint="eastAsia"/>
          <w:szCs w:val="21"/>
          <w14:ligatures w14:val="none"/>
        </w:rPr>
        <w:t xml:space="preserve"> et al. and the numerical simulation of the prestressed composite lining of the Yellow River-crossing tunnel by Yang F et al. have provided practical solutions for engineering design. However, there are still deficiencies in the mechanism of prestress loss under earthquake action, seismic resistance and damping technology under complex geological conditions, long-term durability and economy of damping technology, and the accuracy of numerical simulation and model test.</w:t>
      </w:r>
    </w:p>
    <w:p w:rsidR="000806F8" w:rsidRPr="002D77C3" w:rsidRDefault="003415DA">
      <w:pPr>
        <w:widowControl w:val="0"/>
        <w:spacing w:before="0" w:beforeAutospacing="0"/>
        <w:ind w:firstLineChars="200" w:firstLine="42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In the future, it is necessary to further study the law of prestress loss under earthquake action, develop seismic resistance and damping technologies suitable for complex geological conditions, improve the durability and economy of damping technologies, and improve the methods of numerical simulation and model test, so as to promote the research on seismic resistance and damping of prestressed concrete linings in water conveyance tunnels to a deeper level and a wider range. Through continuous technological innovation and theoretical breakthroughs, the seismic capacity of water conveyance tunnel projects will be continuously improved, providing a solid guarantee for the high-quality development of China's water conservancy cause.</w:t>
      </w:r>
    </w:p>
    <w:p w:rsidR="000806F8" w:rsidRPr="002D77C3" w:rsidRDefault="003415DA">
      <w:pPr>
        <w:jc w:val="left"/>
      </w:pPr>
      <w:r w:rsidRPr="002D77C3">
        <w:t>Disclaimer (Artificial intelligence)</w:t>
      </w:r>
    </w:p>
    <w:p w:rsidR="000806F8" w:rsidRPr="002D77C3" w:rsidRDefault="000806F8">
      <w:pPr>
        <w:jc w:val="left"/>
      </w:pPr>
    </w:p>
    <w:p w:rsidR="000806F8" w:rsidRPr="002D77C3" w:rsidRDefault="003415DA">
      <w:pPr>
        <w:jc w:val="left"/>
      </w:pPr>
      <w:r w:rsidRPr="002D77C3">
        <w:t xml:space="preserve">Option 1: </w:t>
      </w:r>
    </w:p>
    <w:p w:rsidR="000806F8" w:rsidRPr="002D77C3" w:rsidRDefault="000806F8">
      <w:pPr>
        <w:jc w:val="left"/>
      </w:pPr>
    </w:p>
    <w:p w:rsidR="000806F8" w:rsidRPr="002D77C3" w:rsidRDefault="003415DA">
      <w:pPr>
        <w:jc w:val="left"/>
      </w:pPr>
      <w:r w:rsidRPr="002D77C3">
        <w:t>Author(s) hereby declare that NO generative AI technologies such as Large Language Models (</w:t>
      </w:r>
      <w:proofErr w:type="spellStart"/>
      <w:r w:rsidRPr="002D77C3">
        <w:t>ChatGPT</w:t>
      </w:r>
      <w:proofErr w:type="spellEnd"/>
      <w:r w:rsidRPr="002D77C3">
        <w:t xml:space="preserve">, COPILOT, etc.) and text-to-image generators have been used during the writing or editing of this manuscript. </w:t>
      </w:r>
    </w:p>
    <w:p w:rsidR="000806F8" w:rsidRPr="002D77C3" w:rsidRDefault="000806F8">
      <w:pPr>
        <w:jc w:val="left"/>
      </w:pPr>
    </w:p>
    <w:p w:rsidR="000806F8" w:rsidRPr="002D77C3" w:rsidRDefault="003415DA">
      <w:pPr>
        <w:jc w:val="left"/>
      </w:pPr>
      <w:r w:rsidRPr="002D77C3">
        <w:t xml:space="preserve">Option 2: </w:t>
      </w:r>
    </w:p>
    <w:p w:rsidR="000806F8" w:rsidRPr="002D77C3" w:rsidRDefault="000806F8">
      <w:pPr>
        <w:jc w:val="left"/>
      </w:pPr>
    </w:p>
    <w:p w:rsidR="000806F8" w:rsidRPr="002D77C3" w:rsidRDefault="003415DA">
      <w:pPr>
        <w:jc w:val="left"/>
      </w:pPr>
      <w:r w:rsidRPr="002D77C3">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0806F8" w:rsidRPr="002D77C3" w:rsidRDefault="000806F8">
      <w:pPr>
        <w:jc w:val="left"/>
      </w:pPr>
    </w:p>
    <w:p w:rsidR="000806F8" w:rsidRPr="002D77C3" w:rsidRDefault="003415DA">
      <w:pPr>
        <w:jc w:val="left"/>
      </w:pPr>
      <w:r w:rsidRPr="002D77C3">
        <w:t>Details of the AI usage are given below:</w:t>
      </w:r>
    </w:p>
    <w:p w:rsidR="000806F8" w:rsidRPr="002D77C3" w:rsidRDefault="003415DA">
      <w:pPr>
        <w:jc w:val="left"/>
      </w:pPr>
      <w:r w:rsidRPr="002D77C3">
        <w:t>1.</w:t>
      </w:r>
    </w:p>
    <w:p w:rsidR="000806F8" w:rsidRPr="002D77C3" w:rsidRDefault="003415DA">
      <w:pPr>
        <w:jc w:val="left"/>
      </w:pPr>
      <w:r w:rsidRPr="002D77C3">
        <w:t>2.</w:t>
      </w:r>
    </w:p>
    <w:p w:rsidR="000806F8" w:rsidRPr="002D77C3" w:rsidRDefault="003415DA">
      <w:pPr>
        <w:jc w:val="left"/>
      </w:pPr>
      <w:r w:rsidRPr="002D77C3">
        <w:t>3.</w:t>
      </w:r>
    </w:p>
    <w:p w:rsidR="000806F8" w:rsidRPr="002D77C3" w:rsidRDefault="003415DA">
      <w:pPr>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br w:type="page"/>
      </w:r>
    </w:p>
    <w:p w:rsidR="000806F8" w:rsidRPr="002D77C3" w:rsidRDefault="003415DA">
      <w:pPr>
        <w:widowControl w:val="0"/>
        <w:spacing w:before="0" w:beforeAutospacing="0"/>
        <w:jc w:val="both"/>
        <w:rPr>
          <w:rFonts w:ascii="Times New Roman" w:eastAsia="SimSun" w:hAnsi="Times New Roman" w:cs="Times New Roman"/>
          <w:b/>
          <w:color w:val="000000"/>
          <w:sz w:val="32"/>
          <w:szCs w:val="21"/>
          <w:u w:color="000000"/>
        </w:rPr>
      </w:pPr>
      <w:r w:rsidRPr="002D77C3">
        <w:rPr>
          <w:rFonts w:ascii="Times New Roman" w:eastAsia="SimSun" w:hAnsi="Times New Roman" w:cs="Times New Roman" w:hint="eastAsia"/>
          <w:b/>
          <w:color w:val="000000"/>
          <w:sz w:val="32"/>
          <w:szCs w:val="21"/>
          <w:u w:color="000000"/>
        </w:rPr>
        <w:lastRenderedPageBreak/>
        <w:t>References</w:t>
      </w:r>
    </w:p>
    <w:p w:rsidR="000806F8" w:rsidRPr="002D77C3" w:rsidRDefault="003415DA">
      <w:pPr>
        <w:widowControl w:val="0"/>
        <w:spacing w:before="0" w:beforeAutospacing="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w:t>
      </w:r>
      <w:proofErr w:type="gramStart"/>
      <w:r w:rsidRPr="002D77C3">
        <w:rPr>
          <w:rFonts w:ascii="Times New Roman" w:eastAsia="SimSun" w:hAnsi="Times New Roman" w:cs="Times New Roman" w:hint="eastAsia"/>
          <w:szCs w:val="21"/>
          <w14:ligatures w14:val="none"/>
        </w:rPr>
        <w:t>1]Deng</w:t>
      </w:r>
      <w:proofErr w:type="gramEnd"/>
      <w:r w:rsidRPr="002D77C3">
        <w:rPr>
          <w:rFonts w:ascii="Times New Roman" w:eastAsia="SimSun" w:hAnsi="Times New Roman" w:cs="Times New Roman" w:hint="eastAsia"/>
          <w:szCs w:val="21"/>
          <w14:ligatures w14:val="none"/>
        </w:rPr>
        <w:t xml:space="preserve"> X F Xu Y, </w:t>
      </w:r>
      <w:proofErr w:type="spellStart"/>
      <w:r w:rsidRPr="002D77C3">
        <w:rPr>
          <w:rFonts w:ascii="Times New Roman" w:eastAsia="SimSun" w:hAnsi="Times New Roman" w:cs="Times New Roman" w:hint="eastAsia"/>
          <w:szCs w:val="21"/>
          <w14:ligatures w14:val="none"/>
        </w:rPr>
        <w:t>Aihulan</w:t>
      </w:r>
      <w:proofErr w:type="spellEnd"/>
      <w:r w:rsidRPr="002D77C3">
        <w:rPr>
          <w:rFonts w:ascii="Times New Roman" w:eastAsia="SimSun" w:hAnsi="Times New Roman" w:cs="Times New Roman" w:hint="eastAsia"/>
          <w:szCs w:val="21"/>
          <w14:ligatures w14:val="none"/>
        </w:rPr>
        <w:t xml:space="preserve"> </w:t>
      </w:r>
      <w:proofErr w:type="spellStart"/>
      <w:r w:rsidRPr="002D77C3">
        <w:rPr>
          <w:rFonts w:ascii="Times New Roman" w:eastAsia="SimSun" w:hAnsi="Times New Roman" w:cs="Times New Roman" w:hint="eastAsia"/>
          <w:szCs w:val="21"/>
          <w14:ligatures w14:val="none"/>
        </w:rPr>
        <w:t>Ashan</w:t>
      </w:r>
      <w:proofErr w:type="spellEnd"/>
      <w:r w:rsidRPr="002D77C3">
        <w:rPr>
          <w:rFonts w:ascii="Times New Roman" w:eastAsia="SimSun" w:hAnsi="Times New Roman" w:cs="Times New Roman" w:hint="eastAsia"/>
          <w:szCs w:val="21"/>
          <w14:ligatures w14:val="none"/>
        </w:rPr>
        <w:t>, et al. Research on a Deep Learning-based Defect Detection Method for Hydraulic Tunnels Under Multitasking Constraints [J]. Journal of Water Resources and Hydropower Engineering, 2024,45(7):64-69.</w:t>
      </w:r>
      <w:r w:rsidR="00E523F5" w:rsidRPr="00E523F5">
        <w:rPr>
          <w:rFonts w:hint="eastAsia"/>
        </w:rPr>
        <w:t xml:space="preserve"> </w:t>
      </w:r>
      <w:hyperlink r:id="rId10" w:history="1">
        <w:r w:rsidR="00E523F5" w:rsidRPr="00735E7E">
          <w:rPr>
            <w:rStyle w:val="Hyperlink"/>
            <w:rFonts w:hint="eastAsia"/>
          </w:rPr>
          <w:t>https://link.cnki.net/doi/10.15974/j.cnki.slsdkb.2024.07.011</w:t>
        </w:r>
      </w:hyperlink>
      <w:r w:rsidR="00E523F5">
        <w:t xml:space="preserve"> </w:t>
      </w:r>
    </w:p>
    <w:p w:rsidR="000806F8" w:rsidRPr="002D77C3" w:rsidRDefault="003415DA">
      <w:pPr>
        <w:widowControl w:val="0"/>
        <w:spacing w:before="0" w:beforeAutospacing="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w:t>
      </w:r>
      <w:proofErr w:type="gramStart"/>
      <w:r w:rsidRPr="002D77C3">
        <w:rPr>
          <w:rFonts w:ascii="Times New Roman" w:eastAsia="SimSun" w:hAnsi="Times New Roman" w:cs="Times New Roman" w:hint="eastAsia"/>
          <w:szCs w:val="21"/>
          <w14:ligatures w14:val="none"/>
        </w:rPr>
        <w:t>2]Guo</w:t>
      </w:r>
      <w:proofErr w:type="gramEnd"/>
      <w:r w:rsidRPr="002D77C3">
        <w:rPr>
          <w:rFonts w:ascii="Times New Roman" w:eastAsia="SimSun" w:hAnsi="Times New Roman" w:cs="Times New Roman" w:hint="eastAsia"/>
          <w:szCs w:val="21"/>
          <w14:ligatures w14:val="none"/>
        </w:rPr>
        <w:t xml:space="preserve"> B W, Fan B, Song L, et al. Seismic Safety Analysis and Reinforcement Measures for Open Floodgate Chambers [J]. People's Yellow River, 2024,46(4):153-156,162.</w:t>
      </w:r>
      <w:r w:rsidR="00E523F5">
        <w:rPr>
          <w:rFonts w:ascii="Times New Roman" w:eastAsia="SimSun" w:hAnsi="Times New Roman" w:cs="Times New Roman"/>
          <w:szCs w:val="21"/>
          <w14:ligatures w14:val="none"/>
        </w:rPr>
        <w:t xml:space="preserve"> </w:t>
      </w:r>
      <w:hyperlink r:id="rId11" w:history="1">
        <w:r w:rsidR="00E523F5" w:rsidRPr="00735E7E">
          <w:rPr>
            <w:rStyle w:val="Hyperlink"/>
            <w:rFonts w:ascii="Times New Roman" w:eastAsia="SimSun" w:hAnsi="Times New Roman" w:cs="Times New Roman"/>
            <w:szCs w:val="21"/>
            <w14:ligatures w14:val="none"/>
          </w:rPr>
          <w:t>https://kns.cnki.net/kcms2/article/abstract?v=IMWkopLkOPWygNldWezjcYBeItyPw--Ih6diMNw1bk8o1O2uOaAvv7iqb-oyTKkMBlF9YNKZVTBA72GXixKHQUKWrnzBTTadPWf_-7CGSmLxakeYvhzQm1pHyxcp9OSIU3JTeq-ynsP63QLzE9VjEz5Jy6AUGjqOvPt2btZbm8Olosuo4ZiSFw==&amp;uniplatform=NZKPT&amp;language=CHS</w:t>
        </w:r>
      </w:hyperlink>
      <w:r w:rsidR="00E523F5">
        <w:rPr>
          <w:rFonts w:ascii="Times New Roman" w:eastAsia="SimSun" w:hAnsi="Times New Roman" w:cs="Times New Roman"/>
          <w:szCs w:val="21"/>
          <w14:ligatures w14:val="none"/>
        </w:rPr>
        <w:t xml:space="preserve"> </w:t>
      </w:r>
    </w:p>
    <w:p w:rsidR="000806F8" w:rsidRPr="002D77C3" w:rsidRDefault="003415DA">
      <w:pPr>
        <w:widowControl w:val="0"/>
        <w:spacing w:before="0" w:beforeAutospacing="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[3] Li X K, Chen Z, Zhao Y, et al. Unbonded Prestressed Concrete Lining for Pressure Tunnels[M]. China Water &amp; Power Press, 2019: 183.</w:t>
      </w:r>
      <w:r w:rsidR="00E523F5">
        <w:rPr>
          <w:rFonts w:ascii="Times New Roman" w:eastAsia="SimSun" w:hAnsi="Times New Roman" w:cs="Times New Roman"/>
          <w:szCs w:val="21"/>
          <w14:ligatures w14:val="none"/>
        </w:rPr>
        <w:t xml:space="preserve"> </w:t>
      </w:r>
      <w:hyperlink r:id="rId12" w:history="1">
        <w:r w:rsidR="00E523F5" w:rsidRPr="00735E7E">
          <w:rPr>
            <w:rStyle w:val="Hyperlink"/>
            <w:rFonts w:ascii="Times New Roman" w:eastAsia="SimSun" w:hAnsi="Times New Roman" w:cs="Times New Roman"/>
            <w:szCs w:val="21"/>
            <w14:ligatures w14:val="none"/>
          </w:rPr>
          <w:t>https://kns.cnki.net/kcms2/article/abstract?v=MmR6bzzH81HQrFXLlp98WD0b3zrMz43I5yDA9i2KQU_G7VeNfQ3GETxCeO08hOGFtDNX48Wnyo-HY0h1tjJlcH9MwNQ-6yn3MD2jvNDjaheQogGwZZrydrGNjIuLYL724sD9agcIx9ZNTxUtlPkgdQvFy98Ln_P6wArN0nSvXCw=&amp;uniplatform=NZKPT&amp;language=CHS</w:t>
        </w:r>
      </w:hyperlink>
      <w:r w:rsidR="00E523F5">
        <w:rPr>
          <w:rFonts w:ascii="Times New Roman" w:eastAsia="SimSun" w:hAnsi="Times New Roman" w:cs="Times New Roman"/>
          <w:szCs w:val="21"/>
          <w14:ligatures w14:val="none"/>
        </w:rPr>
        <w:t xml:space="preserve"> </w:t>
      </w:r>
    </w:p>
    <w:p w:rsidR="000806F8" w:rsidRPr="002D77C3" w:rsidRDefault="003415DA">
      <w:pPr>
        <w:widowControl w:val="0"/>
        <w:spacing w:before="0" w:beforeAutospacing="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[4] Kang J F, Yin B H, Lin X S. Analysis of Prestress Effect of Concrete Lining in </w:t>
      </w:r>
      <w:proofErr w:type="spellStart"/>
      <w:r w:rsidRPr="002D77C3">
        <w:rPr>
          <w:rFonts w:ascii="Times New Roman" w:eastAsia="SimSun" w:hAnsi="Times New Roman" w:cs="Times New Roman" w:hint="eastAsia"/>
          <w:szCs w:val="21"/>
          <w14:ligatures w14:val="none"/>
        </w:rPr>
        <w:t>Xiaolangdi</w:t>
      </w:r>
      <w:proofErr w:type="spellEnd"/>
      <w:r w:rsidRPr="002D77C3">
        <w:rPr>
          <w:rFonts w:ascii="Times New Roman" w:eastAsia="SimSun" w:hAnsi="Times New Roman" w:cs="Times New Roman" w:hint="eastAsia"/>
          <w:szCs w:val="21"/>
          <w14:ligatures w14:val="none"/>
        </w:rPr>
        <w:t xml:space="preserve"> Sediment Discharge Tunnel[J]. Yellow River, 2002, (12): 28-29.</w:t>
      </w:r>
      <w:r w:rsidR="00E523F5">
        <w:rPr>
          <w:rFonts w:ascii="Times New Roman" w:eastAsia="SimSun" w:hAnsi="Times New Roman" w:cs="Times New Roman"/>
          <w:szCs w:val="21"/>
          <w14:ligatures w14:val="none"/>
        </w:rPr>
        <w:t xml:space="preserve"> </w:t>
      </w:r>
      <w:hyperlink r:id="rId13" w:history="1">
        <w:r w:rsidR="00E523F5" w:rsidRPr="00735E7E">
          <w:rPr>
            <w:rStyle w:val="Hyperlink"/>
            <w:rFonts w:ascii="Times New Roman" w:eastAsia="SimSun" w:hAnsi="Times New Roman" w:cs="Times New Roman"/>
            <w:szCs w:val="21"/>
            <w14:ligatures w14:val="none"/>
          </w:rPr>
          <w:t>https://kns.cnki.net/kcms2/article/abstract?v=MmR6bzzH81Ev_AusXP19ZILqMm_Ng6nsNfhAhxSdAdMNiXOYzOaNTavHAyOCkg68hVDkcsfNnfQHV_0zpFJ4i77Dj2kMZ9HW8cmvBIqD_d3QEGMN4SbbC8O8wVlTXb_ym_VB1f8VwKO4tVWDuxEGYKZR7trO5T0cIW07Hx892GVhML5GAfVX8Q==&amp;uniplatform=NZKPT&amp;language=CHS</w:t>
        </w:r>
      </w:hyperlink>
      <w:r w:rsidR="00E523F5">
        <w:rPr>
          <w:rFonts w:ascii="Times New Roman" w:eastAsia="SimSun" w:hAnsi="Times New Roman" w:cs="Times New Roman"/>
          <w:szCs w:val="21"/>
          <w14:ligatures w14:val="none"/>
        </w:rPr>
        <w:t xml:space="preserve"> </w:t>
      </w:r>
    </w:p>
    <w:p w:rsidR="00E523F5" w:rsidRPr="002D77C3" w:rsidRDefault="003415DA">
      <w:pPr>
        <w:widowControl w:val="0"/>
        <w:spacing w:before="0" w:beforeAutospacing="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[5] I</w:t>
      </w:r>
      <w:r w:rsidRPr="002D77C3">
        <w:rPr>
          <w:rFonts w:ascii="Times New Roman" w:eastAsia="SimSun" w:hAnsi="Times New Roman" w:cs="Times New Roman" w:hint="eastAsia"/>
          <w:szCs w:val="21"/>
          <w14:ligatures w14:val="none"/>
        </w:rPr>
        <w:t>şı</w:t>
      </w:r>
      <w:r w:rsidRPr="002D77C3">
        <w:rPr>
          <w:rFonts w:ascii="Times New Roman" w:eastAsia="SimSun" w:hAnsi="Times New Roman" w:cs="Times New Roman" w:hint="eastAsia"/>
          <w:szCs w:val="21"/>
          <w14:ligatures w14:val="none"/>
        </w:rPr>
        <w:t xml:space="preserve">k E, </w:t>
      </w:r>
      <w:proofErr w:type="spellStart"/>
      <w:r w:rsidRPr="002D77C3">
        <w:rPr>
          <w:rFonts w:ascii="Times New Roman" w:eastAsia="SimSun" w:hAnsi="Times New Roman" w:cs="Times New Roman" w:hint="eastAsia"/>
          <w:szCs w:val="21"/>
          <w14:ligatures w14:val="none"/>
        </w:rPr>
        <w:t>Avcil</w:t>
      </w:r>
      <w:proofErr w:type="spellEnd"/>
      <w:r w:rsidRPr="002D77C3">
        <w:rPr>
          <w:rFonts w:ascii="Times New Roman" w:eastAsia="SimSun" w:hAnsi="Times New Roman" w:cs="Times New Roman" w:hint="eastAsia"/>
          <w:szCs w:val="21"/>
          <w14:ligatures w14:val="none"/>
        </w:rPr>
        <w:t xml:space="preserve"> F, </w:t>
      </w:r>
      <w:proofErr w:type="spellStart"/>
      <w:r w:rsidRPr="002D77C3">
        <w:rPr>
          <w:rFonts w:ascii="Times New Roman" w:eastAsia="SimSun" w:hAnsi="Times New Roman" w:cs="Times New Roman" w:hint="eastAsia"/>
          <w:szCs w:val="21"/>
          <w14:ligatures w14:val="none"/>
        </w:rPr>
        <w:t>Izol</w:t>
      </w:r>
      <w:proofErr w:type="spellEnd"/>
      <w:r w:rsidRPr="002D77C3">
        <w:rPr>
          <w:rFonts w:ascii="Times New Roman" w:eastAsia="SimSun" w:hAnsi="Times New Roman" w:cs="Times New Roman" w:hint="eastAsia"/>
          <w:szCs w:val="21"/>
          <w14:ligatures w14:val="none"/>
        </w:rPr>
        <w:t xml:space="preserve"> R, B</w:t>
      </w:r>
      <w:r w:rsidRPr="002D77C3">
        <w:rPr>
          <w:rFonts w:ascii="Times New Roman" w:eastAsia="SimSun" w:hAnsi="Times New Roman" w:cs="Times New Roman" w:hint="eastAsia"/>
          <w:szCs w:val="21"/>
          <w14:ligatures w14:val="none"/>
        </w:rPr>
        <w:t>ü</w:t>
      </w:r>
      <w:r w:rsidRPr="002D77C3">
        <w:rPr>
          <w:rFonts w:ascii="Times New Roman" w:eastAsia="SimSun" w:hAnsi="Times New Roman" w:cs="Times New Roman" w:hint="eastAsia"/>
          <w:szCs w:val="21"/>
          <w14:ligatures w14:val="none"/>
        </w:rPr>
        <w:t>y</w:t>
      </w:r>
      <w:r w:rsidRPr="002D77C3">
        <w:rPr>
          <w:rFonts w:ascii="Times New Roman" w:eastAsia="SimSun" w:hAnsi="Times New Roman" w:cs="Times New Roman" w:hint="eastAsia"/>
          <w:szCs w:val="21"/>
          <w14:ligatures w14:val="none"/>
        </w:rPr>
        <w:t>ü</w:t>
      </w:r>
      <w:proofErr w:type="spellStart"/>
      <w:r w:rsidRPr="002D77C3">
        <w:rPr>
          <w:rFonts w:ascii="Times New Roman" w:eastAsia="SimSun" w:hAnsi="Times New Roman" w:cs="Times New Roman" w:hint="eastAsia"/>
          <w:szCs w:val="21"/>
          <w14:ligatures w14:val="none"/>
        </w:rPr>
        <w:t>ksaraç</w:t>
      </w:r>
      <w:proofErr w:type="spellEnd"/>
      <w:r w:rsidRPr="002D77C3">
        <w:rPr>
          <w:rFonts w:ascii="Times New Roman" w:eastAsia="SimSun" w:hAnsi="Times New Roman" w:cs="Times New Roman" w:hint="eastAsia"/>
          <w:szCs w:val="21"/>
          <w14:ligatures w14:val="none"/>
        </w:rPr>
        <w:t xml:space="preserve"> A, </w:t>
      </w:r>
      <w:proofErr w:type="spellStart"/>
      <w:r w:rsidRPr="002D77C3">
        <w:rPr>
          <w:rFonts w:ascii="Times New Roman" w:eastAsia="SimSun" w:hAnsi="Times New Roman" w:cs="Times New Roman" w:hint="eastAsia"/>
          <w:szCs w:val="21"/>
          <w14:ligatures w14:val="none"/>
        </w:rPr>
        <w:t>Bilgin</w:t>
      </w:r>
      <w:proofErr w:type="spellEnd"/>
      <w:r w:rsidRPr="002D77C3">
        <w:rPr>
          <w:rFonts w:ascii="Times New Roman" w:eastAsia="SimSun" w:hAnsi="Times New Roman" w:cs="Times New Roman" w:hint="eastAsia"/>
          <w:szCs w:val="21"/>
          <w14:ligatures w14:val="none"/>
        </w:rPr>
        <w:t xml:space="preserve"> H, </w:t>
      </w:r>
      <w:proofErr w:type="spellStart"/>
      <w:r w:rsidRPr="002D77C3">
        <w:rPr>
          <w:rFonts w:ascii="Times New Roman" w:eastAsia="SimSun" w:hAnsi="Times New Roman" w:cs="Times New Roman" w:hint="eastAsia"/>
          <w:szCs w:val="21"/>
          <w14:ligatures w14:val="none"/>
        </w:rPr>
        <w:t>Harirchian</w:t>
      </w:r>
      <w:proofErr w:type="spellEnd"/>
      <w:r w:rsidRPr="002D77C3">
        <w:rPr>
          <w:rFonts w:ascii="Times New Roman" w:eastAsia="SimSun" w:hAnsi="Times New Roman" w:cs="Times New Roman" w:hint="eastAsia"/>
          <w:szCs w:val="21"/>
          <w14:ligatures w14:val="none"/>
        </w:rPr>
        <w:t xml:space="preserve"> E, </w:t>
      </w:r>
      <w:proofErr w:type="spellStart"/>
      <w:r w:rsidRPr="002D77C3">
        <w:rPr>
          <w:rFonts w:ascii="Times New Roman" w:eastAsia="SimSun" w:hAnsi="Times New Roman" w:cs="Times New Roman" w:hint="eastAsia"/>
          <w:szCs w:val="21"/>
          <w14:ligatures w14:val="none"/>
        </w:rPr>
        <w:t>Arkan</w:t>
      </w:r>
      <w:proofErr w:type="spellEnd"/>
      <w:r w:rsidRPr="002D77C3">
        <w:rPr>
          <w:rFonts w:ascii="Times New Roman" w:eastAsia="SimSun" w:hAnsi="Times New Roman" w:cs="Times New Roman" w:hint="eastAsia"/>
          <w:szCs w:val="21"/>
          <w14:ligatures w14:val="none"/>
        </w:rPr>
        <w:t xml:space="preserve"> E. Field reconnaissance and earthquake vulnerability of the RC buildings in ad</w:t>
      </w:r>
      <w:r w:rsidRPr="002D77C3">
        <w:rPr>
          <w:rFonts w:ascii="Times New Roman" w:eastAsia="SimSun" w:hAnsi="Times New Roman" w:cs="Times New Roman" w:hint="eastAsia"/>
          <w:szCs w:val="21"/>
          <w14:ligatures w14:val="none"/>
        </w:rPr>
        <w:t>ı</w:t>
      </w:r>
      <w:proofErr w:type="spellStart"/>
      <w:r w:rsidRPr="002D77C3">
        <w:rPr>
          <w:rFonts w:ascii="Times New Roman" w:eastAsia="SimSun" w:hAnsi="Times New Roman" w:cs="Times New Roman" w:hint="eastAsia"/>
          <w:szCs w:val="21"/>
          <w14:ligatures w14:val="none"/>
        </w:rPr>
        <w:t>yaman</w:t>
      </w:r>
      <w:proofErr w:type="spellEnd"/>
      <w:r w:rsidRPr="002D77C3">
        <w:rPr>
          <w:rFonts w:ascii="Times New Roman" w:eastAsia="SimSun" w:hAnsi="Times New Roman" w:cs="Times New Roman" w:hint="eastAsia"/>
          <w:szCs w:val="21"/>
          <w14:ligatures w14:val="none"/>
        </w:rPr>
        <w:t xml:space="preserve"> during 2023 T</w:t>
      </w:r>
      <w:r w:rsidRPr="002D77C3">
        <w:rPr>
          <w:rFonts w:ascii="Times New Roman" w:eastAsia="SimSun" w:hAnsi="Times New Roman" w:cs="Times New Roman" w:hint="eastAsia"/>
          <w:szCs w:val="21"/>
          <w14:ligatures w14:val="none"/>
        </w:rPr>
        <w:t>ü</w:t>
      </w:r>
      <w:proofErr w:type="spellStart"/>
      <w:r w:rsidRPr="002D77C3">
        <w:rPr>
          <w:rFonts w:ascii="Times New Roman" w:eastAsia="SimSun" w:hAnsi="Times New Roman" w:cs="Times New Roman" w:hint="eastAsia"/>
          <w:szCs w:val="21"/>
          <w14:ligatures w14:val="none"/>
        </w:rPr>
        <w:t>rkiye</w:t>
      </w:r>
      <w:proofErr w:type="spellEnd"/>
      <w:r w:rsidRPr="002D77C3">
        <w:rPr>
          <w:rFonts w:ascii="Times New Roman" w:eastAsia="SimSun" w:hAnsi="Times New Roman" w:cs="Times New Roman" w:hint="eastAsia"/>
          <w:szCs w:val="21"/>
          <w14:ligatures w14:val="none"/>
        </w:rPr>
        <w:t xml:space="preserve"> Earthquakes. Appl Sci. </w:t>
      </w:r>
      <w:proofErr w:type="gramStart"/>
      <w:r w:rsidRPr="002D77C3">
        <w:rPr>
          <w:rFonts w:ascii="Times New Roman" w:eastAsia="SimSun" w:hAnsi="Times New Roman" w:cs="Times New Roman" w:hint="eastAsia"/>
          <w:szCs w:val="21"/>
          <w14:ligatures w14:val="none"/>
        </w:rPr>
        <w:t>2024;14:2860</w:t>
      </w:r>
      <w:proofErr w:type="gramEnd"/>
      <w:r w:rsidRPr="002D77C3">
        <w:rPr>
          <w:rFonts w:ascii="Times New Roman" w:eastAsia="SimSun" w:hAnsi="Times New Roman" w:cs="Times New Roman" w:hint="eastAsia"/>
          <w:szCs w:val="21"/>
          <w14:ligatures w14:val="none"/>
        </w:rPr>
        <w:t>.</w:t>
      </w:r>
      <w:r w:rsidR="00E523F5">
        <w:rPr>
          <w:rFonts w:ascii="Times New Roman" w:eastAsia="SimSun" w:hAnsi="Times New Roman" w:cs="Times New Roman"/>
          <w:szCs w:val="21"/>
          <w14:ligatures w14:val="none"/>
        </w:rPr>
        <w:t xml:space="preserve"> </w:t>
      </w:r>
      <w:hyperlink r:id="rId14" w:history="1">
        <w:r w:rsidR="00E523F5" w:rsidRPr="00735E7E">
          <w:rPr>
            <w:rStyle w:val="Hyperlink"/>
            <w:rFonts w:ascii="Times New Roman" w:eastAsia="SimSun" w:hAnsi="Times New Roman" w:cs="Times New Roman"/>
            <w:szCs w:val="21"/>
            <w14:ligatures w14:val="none"/>
          </w:rPr>
          <w:t>https://www.mdpi.com/2731840</w:t>
        </w:r>
      </w:hyperlink>
      <w:r w:rsidR="00E523F5">
        <w:rPr>
          <w:rFonts w:ascii="Times New Roman" w:eastAsia="SimSun" w:hAnsi="Times New Roman" w:cs="Times New Roman"/>
          <w:szCs w:val="21"/>
          <w14:ligatures w14:val="none"/>
        </w:rPr>
        <w:t xml:space="preserve"> </w:t>
      </w:r>
    </w:p>
    <w:p w:rsidR="000806F8" w:rsidRPr="002D77C3" w:rsidRDefault="003415DA">
      <w:pPr>
        <w:widowControl w:val="0"/>
        <w:spacing w:before="0" w:beforeAutospacing="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[6] Ivanov ML, Chow WK, Structural damage observed in reinforced concrete buildings in </w:t>
      </w:r>
      <w:proofErr w:type="spellStart"/>
      <w:r w:rsidRPr="002D77C3">
        <w:rPr>
          <w:rFonts w:ascii="Times New Roman" w:eastAsia="SimSun" w:hAnsi="Times New Roman" w:cs="Times New Roman" w:hint="eastAsia"/>
          <w:szCs w:val="21"/>
          <w14:ligatures w14:val="none"/>
        </w:rPr>
        <w:t>Adiyaman</w:t>
      </w:r>
      <w:proofErr w:type="spellEnd"/>
      <w:r w:rsidRPr="002D77C3">
        <w:rPr>
          <w:rFonts w:ascii="Times New Roman" w:eastAsia="SimSun" w:hAnsi="Times New Roman" w:cs="Times New Roman" w:hint="eastAsia"/>
          <w:szCs w:val="21"/>
          <w14:ligatures w14:val="none"/>
        </w:rPr>
        <w:t xml:space="preserve"> during the 2023 </w:t>
      </w:r>
      <w:proofErr w:type="spellStart"/>
      <w:r w:rsidRPr="002D77C3">
        <w:rPr>
          <w:rFonts w:ascii="Times New Roman" w:eastAsia="SimSun" w:hAnsi="Times New Roman" w:cs="Times New Roman" w:hint="eastAsia"/>
          <w:szCs w:val="21"/>
          <w14:ligatures w14:val="none"/>
        </w:rPr>
        <w:t>Turkiye</w:t>
      </w:r>
      <w:proofErr w:type="spellEnd"/>
      <w:r w:rsidRPr="002D77C3">
        <w:rPr>
          <w:rFonts w:ascii="Times New Roman" w:eastAsia="SimSun" w:hAnsi="Times New Roman" w:cs="Times New Roman" w:hint="eastAsia"/>
          <w:szCs w:val="21"/>
          <w14:ligatures w14:val="none"/>
        </w:rPr>
        <w:t xml:space="preserve"> </w:t>
      </w:r>
      <w:proofErr w:type="spellStart"/>
      <w:r w:rsidRPr="002D77C3">
        <w:rPr>
          <w:rFonts w:ascii="Times New Roman" w:eastAsia="SimSun" w:hAnsi="Times New Roman" w:cs="Times New Roman" w:hint="eastAsia"/>
          <w:szCs w:val="21"/>
          <w14:ligatures w14:val="none"/>
        </w:rPr>
        <w:t>Kahramanmaras</w:t>
      </w:r>
      <w:proofErr w:type="spellEnd"/>
      <w:r w:rsidRPr="002D77C3">
        <w:rPr>
          <w:rFonts w:ascii="Times New Roman" w:eastAsia="SimSun" w:hAnsi="Times New Roman" w:cs="Times New Roman" w:hint="eastAsia"/>
          <w:szCs w:val="21"/>
          <w14:ligatures w14:val="none"/>
        </w:rPr>
        <w:t xml:space="preserve"> Earthquakes. Structures, 2023;58.</w:t>
      </w:r>
      <w:r w:rsidR="00E523F5">
        <w:rPr>
          <w:rFonts w:ascii="Times New Roman" w:eastAsia="SimSun" w:hAnsi="Times New Roman" w:cs="Times New Roman"/>
          <w:szCs w:val="21"/>
          <w14:ligatures w14:val="none"/>
        </w:rPr>
        <w:t xml:space="preserve"> </w:t>
      </w:r>
      <w:hyperlink r:id="rId15" w:history="1">
        <w:r w:rsidR="00E523F5" w:rsidRPr="00735E7E">
          <w:rPr>
            <w:rStyle w:val="Hyperlink"/>
            <w:rFonts w:ascii="Times New Roman" w:eastAsia="SimSun" w:hAnsi="Times New Roman" w:cs="Times New Roman"/>
            <w:szCs w:val="21"/>
            <w14:ligatures w14:val="none"/>
          </w:rPr>
          <w:t>https://www.sciencedirect.com/science/article/pii/S2352012423016661</w:t>
        </w:r>
      </w:hyperlink>
      <w:r w:rsidR="00E523F5">
        <w:rPr>
          <w:rFonts w:ascii="Times New Roman" w:eastAsia="SimSun" w:hAnsi="Times New Roman" w:cs="Times New Roman"/>
          <w:szCs w:val="21"/>
          <w14:ligatures w14:val="none"/>
        </w:rPr>
        <w:t xml:space="preserve"> </w:t>
      </w:r>
    </w:p>
    <w:p w:rsidR="000806F8" w:rsidRPr="002D77C3" w:rsidRDefault="003415DA">
      <w:pPr>
        <w:widowControl w:val="0"/>
        <w:spacing w:before="0" w:beforeAutospacing="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[7] Kunwar S, Thapa D, </w:t>
      </w:r>
      <w:proofErr w:type="spellStart"/>
      <w:r w:rsidRPr="002D77C3">
        <w:rPr>
          <w:rFonts w:ascii="Times New Roman" w:eastAsia="SimSun" w:hAnsi="Times New Roman" w:cs="Times New Roman" w:hint="eastAsia"/>
          <w:szCs w:val="21"/>
          <w14:ligatures w14:val="none"/>
        </w:rPr>
        <w:t>Paudel</w:t>
      </w:r>
      <w:proofErr w:type="spellEnd"/>
      <w:r w:rsidRPr="002D77C3">
        <w:rPr>
          <w:rFonts w:ascii="Times New Roman" w:eastAsia="SimSun" w:hAnsi="Times New Roman" w:cs="Times New Roman" w:hint="eastAsia"/>
          <w:szCs w:val="21"/>
          <w14:ligatures w14:val="none"/>
        </w:rPr>
        <w:t xml:space="preserve"> A, et al. A comparative analysis of an RC low-rise building with the seismic codes of countries lying in the Himalayas: China, India, Nepal, and Pakistan[J]. Discover Civil Engineering, 2024, 1(1): 117.</w:t>
      </w:r>
      <w:r w:rsidR="00E523F5">
        <w:rPr>
          <w:rFonts w:ascii="Times New Roman" w:eastAsia="SimSun" w:hAnsi="Times New Roman" w:cs="Times New Roman"/>
          <w:szCs w:val="21"/>
          <w14:ligatures w14:val="none"/>
        </w:rPr>
        <w:t xml:space="preserve"> </w:t>
      </w:r>
      <w:hyperlink r:id="rId16" w:history="1">
        <w:r w:rsidR="00E523F5" w:rsidRPr="00735E7E">
          <w:rPr>
            <w:rStyle w:val="Hyperlink"/>
            <w:rFonts w:ascii="Times New Roman" w:eastAsia="SimSun" w:hAnsi="Times New Roman" w:cs="Times New Roman"/>
            <w:szCs w:val="21"/>
            <w14:ligatures w14:val="none"/>
          </w:rPr>
          <w:t>https://doi.org/10.1007/s44290-024-00122-7</w:t>
        </w:r>
      </w:hyperlink>
      <w:r w:rsidR="00E523F5">
        <w:rPr>
          <w:rFonts w:ascii="Times New Roman" w:eastAsia="SimSun" w:hAnsi="Times New Roman" w:cs="Times New Roman"/>
          <w:szCs w:val="21"/>
          <w14:ligatures w14:val="none"/>
        </w:rPr>
        <w:t xml:space="preserve"> </w:t>
      </w:r>
    </w:p>
    <w:p w:rsidR="000806F8" w:rsidRPr="002D77C3" w:rsidRDefault="003415DA">
      <w:pPr>
        <w:widowControl w:val="0"/>
        <w:spacing w:before="0" w:beforeAutospacing="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w:t>
      </w:r>
      <w:proofErr w:type="gramStart"/>
      <w:r w:rsidRPr="002D77C3">
        <w:rPr>
          <w:rFonts w:ascii="Times New Roman" w:eastAsia="SimSun" w:hAnsi="Times New Roman" w:cs="Times New Roman" w:hint="eastAsia"/>
          <w:szCs w:val="21"/>
          <w14:ligatures w14:val="none"/>
        </w:rPr>
        <w:t>8]Ren</w:t>
      </w:r>
      <w:proofErr w:type="gramEnd"/>
      <w:r w:rsidRPr="002D77C3">
        <w:rPr>
          <w:rFonts w:ascii="Times New Roman" w:eastAsia="SimSun" w:hAnsi="Times New Roman" w:cs="Times New Roman" w:hint="eastAsia"/>
          <w:szCs w:val="21"/>
          <w14:ligatures w14:val="none"/>
        </w:rPr>
        <w:t xml:space="preserve"> </w:t>
      </w:r>
      <w:proofErr w:type="spellStart"/>
      <w:r w:rsidRPr="002D77C3">
        <w:rPr>
          <w:rFonts w:ascii="Times New Roman" w:eastAsia="SimSun" w:hAnsi="Times New Roman" w:cs="Times New Roman" w:hint="eastAsia"/>
          <w:szCs w:val="21"/>
          <w14:ligatures w14:val="none"/>
        </w:rPr>
        <w:t>Hengqin</w:t>
      </w:r>
      <w:proofErr w:type="spellEnd"/>
      <w:r w:rsidRPr="002D77C3">
        <w:rPr>
          <w:rFonts w:ascii="Times New Roman" w:eastAsia="SimSun" w:hAnsi="Times New Roman" w:cs="Times New Roman" w:hint="eastAsia"/>
          <w:szCs w:val="21"/>
          <w14:ligatures w14:val="none"/>
        </w:rPr>
        <w:t xml:space="preserve">, Liu Xiaobo, Zhang </w:t>
      </w:r>
      <w:proofErr w:type="spellStart"/>
      <w:r w:rsidRPr="002D77C3">
        <w:rPr>
          <w:rFonts w:ascii="Times New Roman" w:eastAsia="SimSun" w:hAnsi="Times New Roman" w:cs="Times New Roman" w:hint="eastAsia"/>
          <w:szCs w:val="21"/>
          <w14:ligatures w14:val="none"/>
        </w:rPr>
        <w:t>Yuting</w:t>
      </w:r>
      <w:proofErr w:type="spellEnd"/>
      <w:r w:rsidRPr="002D77C3">
        <w:rPr>
          <w:rFonts w:ascii="Times New Roman" w:eastAsia="SimSun" w:hAnsi="Times New Roman" w:cs="Times New Roman" w:hint="eastAsia"/>
          <w:szCs w:val="21"/>
          <w14:ligatures w14:val="none"/>
        </w:rPr>
        <w:t>, et al. Stability and Support Simulation Research of High-Stress Soft Rock Tunnels [J]. Journal of Water Resources and Architectural Engineering, 2024,22(3):113-118,157.</w:t>
      </w:r>
      <w:r w:rsidR="00E523F5">
        <w:rPr>
          <w:rFonts w:ascii="Times New Roman" w:eastAsia="SimSun" w:hAnsi="Times New Roman" w:cs="Times New Roman"/>
          <w:szCs w:val="21"/>
          <w14:ligatures w14:val="none"/>
        </w:rPr>
        <w:t xml:space="preserve"> </w:t>
      </w:r>
      <w:hyperlink r:id="rId17" w:history="1">
        <w:r w:rsidR="00E523F5" w:rsidRPr="00735E7E">
          <w:rPr>
            <w:rStyle w:val="Hyperlink"/>
            <w:rFonts w:ascii="Times New Roman" w:eastAsia="SimSun" w:hAnsi="Times New Roman" w:cs="Times New Roman"/>
            <w:szCs w:val="21"/>
            <w14:ligatures w14:val="none"/>
          </w:rPr>
          <w:t>https://kns.cnki.net/kcms2/article/abstract?v=IMWkopLkOPVrkUlH8OnZ4V65d0LDOQ2ZubNRPkndbSgVMlx2AMPMUi_mT1XeUKviHmVUzM8NjEHPRZmbX43MikWSuNSz2trOwKRZOeN0mGscreTO8c-vUJPrGXS3M3gtig-6KaTdFoAi1QeVvj0AmkwEYeLBCKt7Kl0EpB2_bNIy4owv5fffCA==&amp;uniplatform=NZKPT&amp;language=CHS</w:t>
        </w:r>
      </w:hyperlink>
      <w:r w:rsidR="00E523F5">
        <w:rPr>
          <w:rFonts w:ascii="Times New Roman" w:eastAsia="SimSun" w:hAnsi="Times New Roman" w:cs="Times New Roman"/>
          <w:szCs w:val="21"/>
          <w14:ligatures w14:val="none"/>
        </w:rPr>
        <w:t xml:space="preserve"> </w:t>
      </w:r>
    </w:p>
    <w:p w:rsidR="000806F8" w:rsidRPr="002D77C3" w:rsidRDefault="003415DA">
      <w:pPr>
        <w:widowControl w:val="0"/>
        <w:spacing w:before="0" w:beforeAutospacing="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w:t>
      </w:r>
      <w:proofErr w:type="gramStart"/>
      <w:r w:rsidRPr="002D77C3">
        <w:rPr>
          <w:rFonts w:ascii="Times New Roman" w:eastAsia="SimSun" w:hAnsi="Times New Roman" w:cs="Times New Roman" w:hint="eastAsia"/>
          <w:szCs w:val="21"/>
          <w14:ligatures w14:val="none"/>
        </w:rPr>
        <w:t>9]He</w:t>
      </w:r>
      <w:proofErr w:type="gramEnd"/>
      <w:r w:rsidRPr="002D77C3">
        <w:rPr>
          <w:rFonts w:ascii="Times New Roman" w:eastAsia="SimSun" w:hAnsi="Times New Roman" w:cs="Times New Roman" w:hint="eastAsia"/>
          <w:szCs w:val="21"/>
          <w14:ligatures w14:val="none"/>
        </w:rPr>
        <w:t xml:space="preserve"> Z L, Zhu </w:t>
      </w:r>
      <w:proofErr w:type="spellStart"/>
      <w:r w:rsidRPr="002D77C3">
        <w:rPr>
          <w:rFonts w:ascii="Times New Roman" w:eastAsia="SimSun" w:hAnsi="Times New Roman" w:cs="Times New Roman" w:hint="eastAsia"/>
          <w:szCs w:val="21"/>
          <w14:ligatures w14:val="none"/>
        </w:rPr>
        <w:t>Yongtao</w:t>
      </w:r>
      <w:proofErr w:type="spellEnd"/>
      <w:r w:rsidRPr="002D77C3">
        <w:rPr>
          <w:rFonts w:ascii="Times New Roman" w:eastAsia="SimSun" w:hAnsi="Times New Roman" w:cs="Times New Roman" w:hint="eastAsia"/>
          <w:szCs w:val="21"/>
          <w14:ligatures w14:val="none"/>
        </w:rPr>
        <w:t>, Wang Bo, et al. Water Resource Scheduling Issues and Countermeasures for the Yellow River to Hebei Reservoir Supplement Project [J]. Hebei Water Conservancy, 2024(1):32-33.</w:t>
      </w:r>
      <w:r w:rsidR="00E523F5">
        <w:rPr>
          <w:rFonts w:ascii="Times New Roman" w:eastAsia="SimSun" w:hAnsi="Times New Roman" w:cs="Times New Roman"/>
          <w:szCs w:val="21"/>
          <w14:ligatures w14:val="none"/>
        </w:rPr>
        <w:t xml:space="preserve"> </w:t>
      </w:r>
      <w:hyperlink r:id="rId18" w:history="1">
        <w:r w:rsidR="00E523F5" w:rsidRPr="00735E7E">
          <w:rPr>
            <w:rStyle w:val="Hyperlink"/>
            <w:rFonts w:ascii="Times New Roman" w:eastAsia="SimSun" w:hAnsi="Times New Roman" w:cs="Times New Roman"/>
            <w:szCs w:val="21"/>
            <w14:ligatures w14:val="none"/>
          </w:rPr>
          <w:t>https://kns.cnki.net/kcms2/article/abstract?v=IMWkopLkOPWA88PNMYwB-VRO_StJO90E6uE</w:t>
        </w:r>
        <w:r w:rsidR="00E523F5" w:rsidRPr="00735E7E">
          <w:rPr>
            <w:rStyle w:val="Hyperlink"/>
            <w:rFonts w:ascii="Times New Roman" w:eastAsia="SimSun" w:hAnsi="Times New Roman" w:cs="Times New Roman"/>
            <w:szCs w:val="21"/>
            <w14:ligatures w14:val="none"/>
          </w:rPr>
          <w:lastRenderedPageBreak/>
          <w:t>Cre_j2bKqcq9ALXgjVwXPYgkaK-DtpNk76Wuk-zNjU4uBBJL2gMEz763Xe-a4_TPeYVeLj5Dnc799XBp7ak1cFYkxyw7WaxOkSMWQDQyCj6y6miiQD58bgV5wHSM8Se6b40KboRkJhD5SApHqUQ==&amp;uniplatform=NZKPT&amp;language=CHS</w:t>
        </w:r>
      </w:hyperlink>
      <w:r w:rsidR="00E523F5">
        <w:rPr>
          <w:rFonts w:ascii="Times New Roman" w:eastAsia="SimSun" w:hAnsi="Times New Roman" w:cs="Times New Roman"/>
          <w:szCs w:val="21"/>
          <w14:ligatures w14:val="none"/>
        </w:rPr>
        <w:t xml:space="preserve"> </w:t>
      </w:r>
    </w:p>
    <w:p w:rsidR="000806F8" w:rsidRPr="002D77C3" w:rsidRDefault="003415DA">
      <w:pPr>
        <w:widowControl w:val="0"/>
        <w:spacing w:before="0" w:beforeAutospacing="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w:t>
      </w:r>
      <w:proofErr w:type="gramStart"/>
      <w:r w:rsidRPr="002D77C3">
        <w:rPr>
          <w:rFonts w:ascii="Times New Roman" w:eastAsia="SimSun" w:hAnsi="Times New Roman" w:cs="Times New Roman" w:hint="eastAsia"/>
          <w:szCs w:val="21"/>
          <w14:ligatures w14:val="none"/>
        </w:rPr>
        <w:t>10]Lu</w:t>
      </w:r>
      <w:proofErr w:type="gramEnd"/>
      <w:r w:rsidRPr="002D77C3">
        <w:rPr>
          <w:rFonts w:ascii="Times New Roman" w:eastAsia="SimSun" w:hAnsi="Times New Roman" w:cs="Times New Roman" w:hint="eastAsia"/>
          <w:szCs w:val="21"/>
          <w14:ligatures w14:val="none"/>
        </w:rPr>
        <w:t xml:space="preserve"> Q. Analysis of the mechanism and remediation plan for equipment jamming in deep buried TBM tunnel faulted fractured zones [J]. Water Resources Planning and Design, 2024(1):131-136.</w:t>
      </w:r>
      <w:r w:rsidR="00E523F5">
        <w:rPr>
          <w:rFonts w:ascii="Times New Roman" w:eastAsia="SimSun" w:hAnsi="Times New Roman" w:cs="Times New Roman"/>
          <w:szCs w:val="21"/>
          <w14:ligatures w14:val="none"/>
        </w:rPr>
        <w:t xml:space="preserve"> </w:t>
      </w:r>
      <w:hyperlink r:id="rId19" w:history="1">
        <w:r w:rsidR="00E523F5" w:rsidRPr="00735E7E">
          <w:rPr>
            <w:rStyle w:val="Hyperlink"/>
            <w:rFonts w:ascii="Times New Roman" w:eastAsia="SimSun" w:hAnsi="Times New Roman" w:cs="Times New Roman"/>
            <w:szCs w:val="21"/>
            <w14:ligatures w14:val="none"/>
          </w:rPr>
          <w:t>https://kns.cnki.net/kcms2/article/abstract?v=IMWkopLkOPU3k1Sp0yfVdf_3bmuIkPouMglcToOQlcUnXARmAROMgsIu3j4RhctXNVFZKFPwOGDpLBoQtnYQ-YExRjxNhfY0bo4e4YT6h4-7KAfR49PBvMdZOgiuYOesmN7NXSSi1x71NNGaPxIQyGjWKeRGRSil_iN0nc51N-1emaa9aFVvpg==&amp;uniplatform=NZKPT&amp;language=CHS</w:t>
        </w:r>
      </w:hyperlink>
      <w:r w:rsidR="00E523F5">
        <w:rPr>
          <w:rFonts w:ascii="Times New Roman" w:eastAsia="SimSun" w:hAnsi="Times New Roman" w:cs="Times New Roman"/>
          <w:szCs w:val="21"/>
          <w14:ligatures w14:val="none"/>
        </w:rPr>
        <w:t xml:space="preserve"> </w:t>
      </w:r>
    </w:p>
    <w:p w:rsidR="000806F8" w:rsidRPr="002D77C3" w:rsidRDefault="003415DA">
      <w:pPr>
        <w:widowControl w:val="0"/>
        <w:spacing w:before="0" w:beforeAutospacing="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[11] Feng T, Shang H L, Tian </w:t>
      </w:r>
      <w:proofErr w:type="spellStart"/>
      <w:r w:rsidRPr="002D77C3">
        <w:rPr>
          <w:rFonts w:ascii="Times New Roman" w:eastAsia="SimSun" w:hAnsi="Times New Roman" w:cs="Times New Roman" w:hint="eastAsia"/>
          <w:szCs w:val="21"/>
          <w14:ligatures w14:val="none"/>
        </w:rPr>
        <w:t>Yifei</w:t>
      </w:r>
      <w:proofErr w:type="spellEnd"/>
      <w:r w:rsidRPr="002D77C3">
        <w:rPr>
          <w:rFonts w:ascii="Times New Roman" w:eastAsia="SimSun" w:hAnsi="Times New Roman" w:cs="Times New Roman" w:hint="eastAsia"/>
          <w:szCs w:val="21"/>
          <w14:ligatures w14:val="none"/>
        </w:rPr>
        <w:t>, et al. Seismic Safety Analysis of Water Transport Tunnels Based on Finite Element Modeling [J]. Journal of Hydraulic Planning and Design, 2025(05):151-155.</w:t>
      </w:r>
      <w:r w:rsidR="00E523F5">
        <w:rPr>
          <w:rFonts w:ascii="Times New Roman" w:eastAsia="SimSun" w:hAnsi="Times New Roman" w:cs="Times New Roman"/>
          <w:szCs w:val="21"/>
          <w14:ligatures w14:val="none"/>
        </w:rPr>
        <w:t xml:space="preserve"> </w:t>
      </w:r>
      <w:hyperlink r:id="rId20" w:history="1">
        <w:r w:rsidR="00E523F5" w:rsidRPr="00735E7E">
          <w:rPr>
            <w:rStyle w:val="Hyperlink"/>
            <w:rFonts w:ascii="Times New Roman" w:eastAsia="SimSun" w:hAnsi="Times New Roman" w:cs="Times New Roman"/>
            <w:szCs w:val="21"/>
            <w14:ligatures w14:val="none"/>
          </w:rPr>
          <w:t>https://kns.cnki.net/kcms2/article/abstract?v=IMWkopLkOPVNKbRx4d8GsCZRzQXrA_507Nhup3IMCPNOIWb5q91nqjYE3m6jlnWAd4BML60_4JM8XcYd4MUictLegcBsI4ySR6GqYMDI1g91LZqxSSX3FbEFjqqnY_Jh4gHabakc0WDXD7V2C58nSIhwxxct_WRK3Zbqpm2I6mrOje7o4AGwDg==&amp;uniplatform=NZKPT&amp;language=CHS</w:t>
        </w:r>
      </w:hyperlink>
      <w:r w:rsidR="00E523F5">
        <w:rPr>
          <w:rFonts w:ascii="Times New Roman" w:eastAsia="SimSun" w:hAnsi="Times New Roman" w:cs="Times New Roman"/>
          <w:szCs w:val="21"/>
          <w14:ligatures w14:val="none"/>
        </w:rPr>
        <w:t xml:space="preserve"> </w:t>
      </w:r>
    </w:p>
    <w:p w:rsidR="000806F8" w:rsidRPr="002D77C3" w:rsidRDefault="003415DA">
      <w:pPr>
        <w:widowControl w:val="0"/>
        <w:spacing w:before="0" w:beforeAutospacing="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[12] Lin G F. Study on Resource Utilization of Agricultural Non-point Source Pollution in Regional Water Conservancy and Hydropower Engineering [J]. Water Science and Engineering Technology, 2023(6):30-34.</w:t>
      </w:r>
      <w:r w:rsidR="00E523F5">
        <w:rPr>
          <w:rFonts w:ascii="Times New Roman" w:eastAsia="SimSun" w:hAnsi="Times New Roman" w:cs="Times New Roman"/>
          <w:szCs w:val="21"/>
          <w14:ligatures w14:val="none"/>
        </w:rPr>
        <w:t xml:space="preserve"> </w:t>
      </w:r>
      <w:hyperlink r:id="rId21" w:history="1">
        <w:r w:rsidR="00E523F5" w:rsidRPr="00735E7E">
          <w:rPr>
            <w:rStyle w:val="Hyperlink"/>
            <w:rFonts w:ascii="Times New Roman" w:eastAsia="SimSun" w:hAnsi="Times New Roman" w:cs="Times New Roman"/>
            <w:szCs w:val="21"/>
            <w14:ligatures w14:val="none"/>
          </w:rPr>
          <w:t>https://link.cnki.net/doi/10.19733/j.cnki.1672-9900.2023.06.09</w:t>
        </w:r>
      </w:hyperlink>
      <w:r w:rsidR="00E523F5">
        <w:rPr>
          <w:rFonts w:ascii="Times New Roman" w:eastAsia="SimSun" w:hAnsi="Times New Roman" w:cs="Times New Roman"/>
          <w:szCs w:val="21"/>
          <w14:ligatures w14:val="none"/>
        </w:rPr>
        <w:t xml:space="preserve"> </w:t>
      </w:r>
    </w:p>
    <w:p w:rsidR="000806F8" w:rsidRPr="002D77C3" w:rsidRDefault="003415DA">
      <w:pPr>
        <w:widowControl w:val="0"/>
        <w:spacing w:before="0" w:beforeAutospacing="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[13] Yu H T, Zhang Z W. Response Shear Method for Seismic Design and Analysis of Underground Structures[J]. Structural Engineers, 2018, 34(02): 134-144.</w:t>
      </w:r>
      <w:r w:rsidR="00E523F5">
        <w:rPr>
          <w:rFonts w:ascii="Times New Roman" w:eastAsia="SimSun" w:hAnsi="Times New Roman" w:cs="Times New Roman"/>
          <w:szCs w:val="21"/>
          <w14:ligatures w14:val="none"/>
        </w:rPr>
        <w:t xml:space="preserve"> </w:t>
      </w:r>
      <w:hyperlink r:id="rId22" w:history="1">
        <w:r w:rsidR="00E523F5" w:rsidRPr="00735E7E">
          <w:rPr>
            <w:rStyle w:val="Hyperlink"/>
            <w:rFonts w:ascii="Times New Roman" w:eastAsia="SimSun" w:hAnsi="Times New Roman" w:cs="Times New Roman"/>
            <w:szCs w:val="21"/>
            <w14:ligatures w14:val="none"/>
          </w:rPr>
          <w:t>https://link.cnki.net/doi/10.15935/j.cnki.jggcs.2018.02.019</w:t>
        </w:r>
      </w:hyperlink>
      <w:r w:rsidR="00E523F5">
        <w:rPr>
          <w:rFonts w:ascii="Times New Roman" w:eastAsia="SimSun" w:hAnsi="Times New Roman" w:cs="Times New Roman"/>
          <w:szCs w:val="21"/>
          <w14:ligatures w14:val="none"/>
        </w:rPr>
        <w:t xml:space="preserve"> </w:t>
      </w:r>
    </w:p>
    <w:p w:rsidR="00E523F5" w:rsidRPr="00337AF6" w:rsidRDefault="003415DA" w:rsidP="00E523F5">
      <w:pPr>
        <w:jc w:val="both"/>
      </w:pPr>
      <w:r w:rsidRPr="002D77C3">
        <w:rPr>
          <w:rFonts w:ascii="Times New Roman" w:eastAsia="SimSun" w:hAnsi="Times New Roman" w:cs="Times New Roman" w:hint="eastAsia"/>
          <w:szCs w:val="21"/>
          <w14:ligatures w14:val="none"/>
        </w:rPr>
        <w:t>[14] Yu H, Yuan Y, Chen Z, et al. Numerical Simulation for Large-Scale Seismic Response Analysis of Long-Distance Water-Conveyance Shield Tunnel[M]//ICPTT 2009: Advances and Experiences with Pipelines and Trenchless Technology for Water, Sewer, Gas, and Oil Applications. 2009: 1197-1211.</w:t>
      </w:r>
      <w:r w:rsidR="00E523F5">
        <w:rPr>
          <w:rFonts w:ascii="Times New Roman" w:eastAsia="SimSun" w:hAnsi="Times New Roman" w:cs="Times New Roman"/>
          <w:szCs w:val="21"/>
          <w14:ligatures w14:val="none"/>
        </w:rPr>
        <w:t xml:space="preserve"> </w:t>
      </w:r>
      <w:hyperlink r:id="rId23" w:history="1">
        <w:r w:rsidR="00E523F5" w:rsidRPr="00337AF6">
          <w:rPr>
            <w:rStyle w:val="Hyperlink"/>
          </w:rPr>
          <w:t>https://scholar.google.com/scholar?hl=en&amp;as_sdt=0%2C5&amp;q=%22Yu+H%2C+Yuan+Y%2C+Chen+Z%2C+et+al.+Numerical+Simulation+for+Large-Scale+Seismic+Response+Analysis+of+Long-Distance+Water-Conveyance+Shield+Tunnel%5BM%5D%2F%2FICPTT+2009%3A+Advances+and+Experiences+with+Pipelines+and+Trenchless+Technology+for+Water%2C+Sewer%2C+Gas%2C+and+Oil+Applications.+2009%3A+1197-1211.%22&amp;btnG</w:t>
        </w:r>
      </w:hyperlink>
      <w:r w:rsidR="00E523F5" w:rsidRPr="00337AF6">
        <w:t>=</w:t>
      </w:r>
    </w:p>
    <w:p w:rsidR="000806F8" w:rsidRPr="002D77C3" w:rsidRDefault="000806F8">
      <w:pPr>
        <w:widowControl w:val="0"/>
        <w:spacing w:before="0" w:beforeAutospacing="0"/>
        <w:jc w:val="both"/>
        <w:rPr>
          <w:rFonts w:ascii="Times New Roman" w:eastAsia="SimSun" w:hAnsi="Times New Roman" w:cs="Times New Roman"/>
          <w:szCs w:val="21"/>
          <w14:ligatures w14:val="none"/>
        </w:rPr>
      </w:pPr>
    </w:p>
    <w:p w:rsidR="00E523F5" w:rsidRDefault="003415DA">
      <w:pPr>
        <w:widowControl w:val="0"/>
        <w:spacing w:before="0" w:beforeAutospacing="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[15] Jia L, </w:t>
      </w:r>
      <w:proofErr w:type="spellStart"/>
      <w:r w:rsidRPr="002D77C3">
        <w:rPr>
          <w:rFonts w:ascii="Times New Roman" w:eastAsia="SimSun" w:hAnsi="Times New Roman" w:cs="Times New Roman" w:hint="eastAsia"/>
          <w:szCs w:val="21"/>
          <w14:ligatures w14:val="none"/>
        </w:rPr>
        <w:t>Xie</w:t>
      </w:r>
      <w:proofErr w:type="spellEnd"/>
      <w:r w:rsidRPr="002D77C3">
        <w:rPr>
          <w:rFonts w:ascii="Times New Roman" w:eastAsia="SimSun" w:hAnsi="Times New Roman" w:cs="Times New Roman" w:hint="eastAsia"/>
          <w:szCs w:val="21"/>
          <w14:ligatures w14:val="none"/>
        </w:rPr>
        <w:t xml:space="preserve"> Y P, Li M. Numerical Simulation Method for Underground Pipeline Tests under Seismic Wave Action[J]. World Earthquake Engineering, 2014, 30(2): 91-98.</w:t>
      </w:r>
      <w:r w:rsidR="00E523F5" w:rsidRPr="00E523F5">
        <w:t xml:space="preserve"> </w:t>
      </w:r>
      <w:hyperlink r:id="rId24" w:history="1">
        <w:r w:rsidR="00E523F5" w:rsidRPr="00735E7E">
          <w:rPr>
            <w:rStyle w:val="Hyperlink"/>
            <w:rFonts w:ascii="Times New Roman" w:eastAsia="SimSun" w:hAnsi="Times New Roman" w:cs="Times New Roman"/>
            <w:szCs w:val="21"/>
            <w14:ligatures w14:val="none"/>
          </w:rPr>
          <w:t>https://kns.cnki.net/kcms2/article/abstract?v=MmR6bzzH81ELmkV0jEvTBCTP2P325DH5cs0uZRDHxg2hNzE6IVbR3557DoMp3eVn3v9tpItad-ozoRDjs8O4qkC8PxYIi-uSvcIh75z0HZYdV_slWT6jQY2I3LVMiI3GyM0BDNAzPNVPLPDsWHFkPFH6q4ZAn2j-iKBmZgquOtt-DeGSIkDx0g==&amp;uniplatform=NZKPT&amp;language=CHS</w:t>
        </w:r>
      </w:hyperlink>
      <w:r w:rsidR="00E523F5">
        <w:rPr>
          <w:rFonts w:ascii="Times New Roman" w:eastAsia="SimSun" w:hAnsi="Times New Roman" w:cs="Times New Roman"/>
          <w:szCs w:val="21"/>
          <w14:ligatures w14:val="none"/>
        </w:rPr>
        <w:t xml:space="preserve"> </w:t>
      </w:r>
    </w:p>
    <w:p w:rsidR="00E523F5" w:rsidRPr="002D77C3" w:rsidRDefault="00E523F5">
      <w:pPr>
        <w:widowControl w:val="0"/>
        <w:spacing w:before="0" w:beforeAutospacing="0"/>
        <w:jc w:val="both"/>
        <w:rPr>
          <w:rFonts w:ascii="Times New Roman" w:eastAsia="SimSun" w:hAnsi="Times New Roman" w:cs="Times New Roman"/>
          <w:szCs w:val="21"/>
          <w14:ligatures w14:val="none"/>
        </w:rPr>
      </w:pPr>
    </w:p>
    <w:p w:rsidR="000806F8" w:rsidRPr="002D77C3" w:rsidRDefault="003415DA">
      <w:pPr>
        <w:widowControl w:val="0"/>
        <w:spacing w:before="0" w:beforeAutospacing="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[16] Li Y, Li Q, Wu J B. Numerical Simulation of Seismic Response of Underground Pipeline Body[J]. Sichuan Building Science, 2015, 41(6): 71-76.</w:t>
      </w:r>
      <w:r w:rsidR="00E523F5">
        <w:rPr>
          <w:rFonts w:ascii="Times New Roman" w:eastAsia="SimSun" w:hAnsi="Times New Roman" w:cs="Times New Roman"/>
          <w:szCs w:val="21"/>
          <w14:ligatures w14:val="none"/>
        </w:rPr>
        <w:t xml:space="preserve"> </w:t>
      </w:r>
      <w:hyperlink r:id="rId25" w:history="1">
        <w:r w:rsidR="00E523F5" w:rsidRPr="00735E7E">
          <w:rPr>
            <w:rStyle w:val="Hyperlink"/>
            <w:rFonts w:ascii="Times New Roman" w:eastAsia="SimSun" w:hAnsi="Times New Roman" w:cs="Times New Roman"/>
            <w:szCs w:val="21"/>
            <w14:ligatures w14:val="none"/>
          </w:rPr>
          <w:t>https://kns.cnki.net/kcms2/article/abstract?v=MmR6bzzH81FO_Rw_APmW7IYn0j3RZCKFvvXyJw0djtHcQfIrrJRamZai1iMMed-cOfNM_ol8_2ge9wFZZG98P1GItjRDb2mN3amBwDXEAjlDj</w:t>
        </w:r>
        <w:r w:rsidR="00E523F5" w:rsidRPr="00735E7E">
          <w:rPr>
            <w:rStyle w:val="Hyperlink"/>
            <w:rFonts w:ascii="Times New Roman" w:eastAsia="SimSun" w:hAnsi="Times New Roman" w:cs="Times New Roman"/>
            <w:szCs w:val="21"/>
            <w14:ligatures w14:val="none"/>
          </w:rPr>
          <w:lastRenderedPageBreak/>
          <w:t>4lruZj9le08RewPQPI4b_cU5Jf4F0B5oK4xsYUVKGAwqpuHpOd_W2FxBisfgd0tv7vfiv6igg==&amp;uniplatform=NZKPT&amp;language=CHS</w:t>
        </w:r>
      </w:hyperlink>
      <w:r w:rsidR="00E523F5">
        <w:rPr>
          <w:rFonts w:ascii="Times New Roman" w:eastAsia="SimSun" w:hAnsi="Times New Roman" w:cs="Times New Roman"/>
          <w:szCs w:val="21"/>
          <w14:ligatures w14:val="none"/>
        </w:rPr>
        <w:t xml:space="preserve"> </w:t>
      </w:r>
    </w:p>
    <w:p w:rsidR="000806F8" w:rsidRPr="002D77C3" w:rsidRDefault="003415DA">
      <w:pPr>
        <w:widowControl w:val="0"/>
        <w:spacing w:before="0" w:beforeAutospacing="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[17] Han J Y, et al. Performance of Parallel Double Pipelines under Non-Uniform Seismic Excitation[J]. Soil Dynamics and Earthquake Engineering, 2023, 173: 108079.</w:t>
      </w:r>
      <w:r w:rsidR="00E523F5">
        <w:rPr>
          <w:rFonts w:ascii="Times New Roman" w:eastAsia="SimSun" w:hAnsi="Times New Roman" w:cs="Times New Roman"/>
          <w:szCs w:val="21"/>
          <w14:ligatures w14:val="none"/>
        </w:rPr>
        <w:t xml:space="preserve">  </w:t>
      </w:r>
      <w:hyperlink r:id="rId26" w:history="1">
        <w:r w:rsidR="00E523F5" w:rsidRPr="00735E7E">
          <w:rPr>
            <w:rStyle w:val="Hyperlink"/>
            <w:rFonts w:ascii="Times New Roman" w:eastAsia="SimSun" w:hAnsi="Times New Roman" w:cs="Times New Roman"/>
            <w:szCs w:val="21"/>
            <w14:ligatures w14:val="none"/>
          </w:rPr>
          <w:t>https://scholar.google.com/scholar?hl=en&amp;as_sdt=0%2C5&amp;q=%22Han+J+Y%2C+et+al.+Performance+of+Parallel+Double+Pipelines+under+Non-Uniform+Seismic+Excitation%5BJ%5D.+Soil+Dynamics+and+Earthquake+Engineering%2C+2023%2C+173%3A+108079.&amp;btnG</w:t>
        </w:r>
      </w:hyperlink>
      <w:r w:rsidR="00E523F5" w:rsidRPr="00E523F5">
        <w:rPr>
          <w:rFonts w:ascii="Times New Roman" w:eastAsia="SimSun" w:hAnsi="Times New Roman" w:cs="Times New Roman"/>
          <w:szCs w:val="21"/>
          <w14:ligatures w14:val="none"/>
        </w:rPr>
        <w:t>=</w:t>
      </w:r>
      <w:r w:rsidR="00E523F5">
        <w:rPr>
          <w:rFonts w:ascii="Times New Roman" w:eastAsia="SimSun" w:hAnsi="Times New Roman" w:cs="Times New Roman"/>
          <w:szCs w:val="21"/>
          <w14:ligatures w14:val="none"/>
        </w:rPr>
        <w:t xml:space="preserve"> </w:t>
      </w:r>
    </w:p>
    <w:p w:rsidR="000806F8" w:rsidRPr="002D77C3" w:rsidRDefault="003415DA">
      <w:pPr>
        <w:widowControl w:val="0"/>
        <w:spacing w:before="0" w:beforeAutospacing="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[18] Ma X, Wang F M, Guo C </w:t>
      </w:r>
      <w:proofErr w:type="spellStart"/>
      <w:r w:rsidRPr="002D77C3">
        <w:rPr>
          <w:rFonts w:ascii="Times New Roman" w:eastAsia="SimSun" w:hAnsi="Times New Roman" w:cs="Times New Roman" w:hint="eastAsia"/>
          <w:szCs w:val="21"/>
          <w14:ligatures w14:val="none"/>
        </w:rPr>
        <w:t>C</w:t>
      </w:r>
      <w:proofErr w:type="spellEnd"/>
      <w:r w:rsidRPr="002D77C3">
        <w:rPr>
          <w:rFonts w:ascii="Times New Roman" w:eastAsia="SimSun" w:hAnsi="Times New Roman" w:cs="Times New Roman" w:hint="eastAsia"/>
          <w:szCs w:val="21"/>
          <w14:ligatures w14:val="none"/>
        </w:rPr>
        <w:t>, et al. Centrifuge Shaking Table Test Study on Shield Tunnel Wrapped with Polymer[J]. Earthquake Engineering and Engineering Vibration, 2022, 42(01): 180-187.</w:t>
      </w:r>
      <w:r w:rsidR="00E523F5">
        <w:rPr>
          <w:rFonts w:ascii="Times New Roman" w:eastAsia="SimSun" w:hAnsi="Times New Roman" w:cs="Times New Roman"/>
          <w:szCs w:val="21"/>
          <w14:ligatures w14:val="none"/>
        </w:rPr>
        <w:t xml:space="preserve"> </w:t>
      </w:r>
      <w:hyperlink r:id="rId27" w:history="1">
        <w:r w:rsidR="00E523F5" w:rsidRPr="00735E7E">
          <w:rPr>
            <w:rStyle w:val="Hyperlink"/>
            <w:rFonts w:ascii="Times New Roman" w:eastAsia="SimSun" w:hAnsi="Times New Roman" w:cs="Times New Roman"/>
            <w:szCs w:val="21"/>
            <w14:ligatures w14:val="none"/>
          </w:rPr>
          <w:t>https://link.cnki.net/doi/10.13197/j.eeed.2022.0117</w:t>
        </w:r>
      </w:hyperlink>
      <w:r w:rsidR="00E523F5">
        <w:rPr>
          <w:rFonts w:ascii="Times New Roman" w:eastAsia="SimSun" w:hAnsi="Times New Roman" w:cs="Times New Roman"/>
          <w:szCs w:val="21"/>
          <w14:ligatures w14:val="none"/>
        </w:rPr>
        <w:t xml:space="preserve"> </w:t>
      </w:r>
    </w:p>
    <w:p w:rsidR="000806F8" w:rsidRPr="002D77C3" w:rsidRDefault="003415DA">
      <w:pPr>
        <w:widowControl w:val="0"/>
        <w:spacing w:before="0" w:beforeAutospacing="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[19] Zhang X M, Yan W M, Chen Y J, et al. Seismic Performance of Immersed Tube Tunnel Considering Traveling Wave Effect: Shaking Table Array Test Study[J]. Journal of Vibration and Shock, 2018, 37(2): 76-84.</w:t>
      </w:r>
      <w:r w:rsidR="00E523F5">
        <w:rPr>
          <w:rFonts w:ascii="Times New Roman" w:eastAsia="SimSun" w:hAnsi="Times New Roman" w:cs="Times New Roman"/>
          <w:szCs w:val="21"/>
          <w14:ligatures w14:val="none"/>
        </w:rPr>
        <w:t xml:space="preserve"> </w:t>
      </w:r>
      <w:hyperlink r:id="rId28" w:history="1">
        <w:r w:rsidR="00E523F5" w:rsidRPr="00735E7E">
          <w:rPr>
            <w:rStyle w:val="Hyperlink"/>
            <w:rFonts w:ascii="Times New Roman" w:eastAsia="SimSun" w:hAnsi="Times New Roman" w:cs="Times New Roman"/>
            <w:szCs w:val="21"/>
            <w14:ligatures w14:val="none"/>
          </w:rPr>
          <w:t>https://link.cnki.net/doi/10.13465/j.cnki.jvs.2018.02.012</w:t>
        </w:r>
      </w:hyperlink>
      <w:r w:rsidR="00E523F5">
        <w:rPr>
          <w:rFonts w:ascii="Times New Roman" w:eastAsia="SimSun" w:hAnsi="Times New Roman" w:cs="Times New Roman"/>
          <w:szCs w:val="21"/>
          <w14:ligatures w14:val="none"/>
        </w:rPr>
        <w:t xml:space="preserve"> </w:t>
      </w:r>
    </w:p>
    <w:p w:rsidR="000806F8" w:rsidRPr="002D77C3" w:rsidRDefault="003415DA">
      <w:pPr>
        <w:widowControl w:val="0"/>
        <w:spacing w:before="0" w:beforeAutospacing="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[20] Yang D, </w:t>
      </w:r>
      <w:proofErr w:type="spellStart"/>
      <w:r w:rsidRPr="002D77C3">
        <w:rPr>
          <w:rFonts w:ascii="Times New Roman" w:eastAsia="SimSun" w:hAnsi="Times New Roman" w:cs="Times New Roman" w:hint="eastAsia"/>
          <w:szCs w:val="21"/>
          <w14:ligatures w14:val="none"/>
        </w:rPr>
        <w:t>Naesgaard</w:t>
      </w:r>
      <w:proofErr w:type="spellEnd"/>
      <w:r w:rsidRPr="002D77C3">
        <w:rPr>
          <w:rFonts w:ascii="Times New Roman" w:eastAsia="SimSun" w:hAnsi="Times New Roman" w:cs="Times New Roman" w:hint="eastAsia"/>
          <w:szCs w:val="21"/>
          <w14:ligatures w14:val="none"/>
        </w:rPr>
        <w:t xml:space="preserve"> E, Byrne P M, et al. Numerical Model Verification and Calibration of George Massey Tunnel Using Centrifuge Models[J]. Canadian Geotechnical Journal, 2004, 41(5): 921-942.</w:t>
      </w:r>
      <w:r w:rsidR="00E523F5">
        <w:rPr>
          <w:rFonts w:ascii="Times New Roman" w:eastAsia="SimSun" w:hAnsi="Times New Roman" w:cs="Times New Roman"/>
          <w:szCs w:val="21"/>
          <w14:ligatures w14:val="none"/>
        </w:rPr>
        <w:t xml:space="preserve"> </w:t>
      </w:r>
      <w:hyperlink r:id="rId29" w:history="1">
        <w:r w:rsidR="00E523F5" w:rsidRPr="00735E7E">
          <w:rPr>
            <w:rStyle w:val="Hyperlink"/>
            <w:rFonts w:ascii="Times New Roman" w:eastAsia="SimSun" w:hAnsi="Times New Roman" w:cs="Times New Roman"/>
            <w:szCs w:val="21"/>
            <w14:ligatures w14:val="none"/>
          </w:rPr>
          <w:t>https://scholar.google.com/scholar?hl=en&amp;as_sdt=0%2C5&amp;q=%22Yang+D%2C+Naesgaard+E%2C+Byrne+P+M%2C+et+al.+Numerical+Model+Verification+and+Calibration+of+George+Massey+Tunnel+Using+Centrifuge+Models%5BJ%5D.+Canadian+Geotechnical+Journal%2C+2004%2C+41%285%29%3A+921-942.%22&amp;btnG</w:t>
        </w:r>
      </w:hyperlink>
      <w:r w:rsidR="00E523F5" w:rsidRPr="00E523F5">
        <w:rPr>
          <w:rFonts w:ascii="Times New Roman" w:eastAsia="SimSun" w:hAnsi="Times New Roman" w:cs="Times New Roman"/>
          <w:szCs w:val="21"/>
          <w14:ligatures w14:val="none"/>
        </w:rPr>
        <w:t>=</w:t>
      </w:r>
      <w:r w:rsidR="00E523F5">
        <w:rPr>
          <w:rFonts w:ascii="Times New Roman" w:eastAsia="SimSun" w:hAnsi="Times New Roman" w:cs="Times New Roman"/>
          <w:szCs w:val="21"/>
          <w14:ligatures w14:val="none"/>
        </w:rPr>
        <w:t xml:space="preserve"> </w:t>
      </w:r>
    </w:p>
    <w:p w:rsidR="000806F8" w:rsidRPr="002D77C3" w:rsidRDefault="003415DA">
      <w:pPr>
        <w:widowControl w:val="0"/>
        <w:spacing w:before="0" w:beforeAutospacing="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[21] Zhou W D, Zhang D M, Jiang Y, et al. Calculation Model of Reinforced Steel Fiber Concrete Lining under Internal Water Pressure[J]. Modern </w:t>
      </w:r>
      <w:proofErr w:type="spellStart"/>
      <w:r w:rsidRPr="002D77C3">
        <w:rPr>
          <w:rFonts w:ascii="Times New Roman" w:eastAsia="SimSun" w:hAnsi="Times New Roman" w:cs="Times New Roman" w:hint="eastAsia"/>
          <w:szCs w:val="21"/>
          <w14:ligatures w14:val="none"/>
        </w:rPr>
        <w:t>Tunnelling</w:t>
      </w:r>
      <w:proofErr w:type="spellEnd"/>
      <w:r w:rsidRPr="002D77C3">
        <w:rPr>
          <w:rFonts w:ascii="Times New Roman" w:eastAsia="SimSun" w:hAnsi="Times New Roman" w:cs="Times New Roman" w:hint="eastAsia"/>
          <w:szCs w:val="21"/>
          <w14:ligatures w14:val="none"/>
        </w:rPr>
        <w:t xml:space="preserve"> Technology, 2020, 57(S1): 335-342.</w:t>
      </w:r>
      <w:r w:rsidR="00E523F5">
        <w:rPr>
          <w:rFonts w:ascii="Times New Roman" w:eastAsia="SimSun" w:hAnsi="Times New Roman" w:cs="Times New Roman"/>
          <w:szCs w:val="21"/>
          <w14:ligatures w14:val="none"/>
        </w:rPr>
        <w:t xml:space="preserve"> </w:t>
      </w:r>
      <w:hyperlink r:id="rId30" w:history="1">
        <w:r w:rsidR="00E523F5" w:rsidRPr="00735E7E">
          <w:rPr>
            <w:rStyle w:val="Hyperlink"/>
            <w:rFonts w:ascii="Times New Roman" w:eastAsia="SimSun" w:hAnsi="Times New Roman" w:cs="Times New Roman"/>
            <w:szCs w:val="21"/>
            <w14:ligatures w14:val="none"/>
          </w:rPr>
          <w:t>https://link.cnki.net/doi/10.13807/j.cnki.mtt.2020.S1.044</w:t>
        </w:r>
      </w:hyperlink>
      <w:r w:rsidR="00E523F5">
        <w:rPr>
          <w:rFonts w:ascii="Times New Roman" w:eastAsia="SimSun" w:hAnsi="Times New Roman" w:cs="Times New Roman"/>
          <w:szCs w:val="21"/>
          <w14:ligatures w14:val="none"/>
        </w:rPr>
        <w:t xml:space="preserve"> </w:t>
      </w:r>
    </w:p>
    <w:p w:rsidR="000806F8" w:rsidRPr="002D77C3" w:rsidRDefault="003415DA">
      <w:pPr>
        <w:widowControl w:val="0"/>
        <w:spacing w:before="0" w:beforeAutospacing="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[22] Liu G Q, Zhang Y H, Yang C, et al. Simulation of Seismic Support Measures for Surrounding Rock of Underground Tunnels and Analysis of Seismic Support Effect[J]. Journal of Wuhan University (Engineering Edition), 2024, 57(03): 277-285.</w:t>
      </w:r>
      <w:r w:rsidR="00E523F5">
        <w:rPr>
          <w:rFonts w:ascii="Times New Roman" w:eastAsia="SimSun" w:hAnsi="Times New Roman" w:cs="Times New Roman"/>
          <w:szCs w:val="21"/>
          <w14:ligatures w14:val="none"/>
        </w:rPr>
        <w:t xml:space="preserve">  </w:t>
      </w:r>
      <w:hyperlink r:id="rId31" w:history="1">
        <w:r w:rsidR="00E523F5" w:rsidRPr="00735E7E">
          <w:rPr>
            <w:rStyle w:val="Hyperlink"/>
            <w:rFonts w:ascii="Times New Roman" w:eastAsia="SimSun" w:hAnsi="Times New Roman" w:cs="Times New Roman"/>
            <w:szCs w:val="21"/>
            <w14:ligatures w14:val="none"/>
          </w:rPr>
          <w:t>https://link.cnki.net/doi/10.14188/j.1671-8844.2024-03-003</w:t>
        </w:r>
      </w:hyperlink>
      <w:r w:rsidR="00E523F5">
        <w:rPr>
          <w:rFonts w:ascii="Times New Roman" w:eastAsia="SimSun" w:hAnsi="Times New Roman" w:cs="Times New Roman"/>
          <w:szCs w:val="21"/>
          <w14:ligatures w14:val="none"/>
        </w:rPr>
        <w:t xml:space="preserve"> </w:t>
      </w:r>
    </w:p>
    <w:p w:rsidR="000806F8" w:rsidRPr="002D77C3" w:rsidRDefault="003415DA">
      <w:pPr>
        <w:widowControl w:val="0"/>
        <w:spacing w:before="0" w:beforeAutospacing="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[23] Ma H W, Chen W H, </w:t>
      </w:r>
      <w:proofErr w:type="spellStart"/>
      <w:r w:rsidRPr="002D77C3">
        <w:rPr>
          <w:rFonts w:ascii="Times New Roman" w:eastAsia="SimSun" w:hAnsi="Times New Roman" w:cs="Times New Roman" w:hint="eastAsia"/>
          <w:szCs w:val="21"/>
          <w14:ligatures w14:val="none"/>
        </w:rPr>
        <w:t>Zong</w:t>
      </w:r>
      <w:proofErr w:type="spellEnd"/>
      <w:r w:rsidRPr="002D77C3">
        <w:rPr>
          <w:rFonts w:ascii="Times New Roman" w:eastAsia="SimSun" w:hAnsi="Times New Roman" w:cs="Times New Roman" w:hint="eastAsia"/>
          <w:szCs w:val="21"/>
          <w14:ligatures w14:val="none"/>
        </w:rPr>
        <w:t xml:space="preserve"> Q, et al. Study on Seismic Response of Underwater Water Conveyance Tunnel Caused by P-Wave Incidence[J]. World Earthquake Engineering, 2016, 32(04): 194-202.</w:t>
      </w:r>
      <w:r w:rsidR="00E523F5">
        <w:rPr>
          <w:rFonts w:ascii="Times New Roman" w:eastAsia="SimSun" w:hAnsi="Times New Roman" w:cs="Times New Roman"/>
          <w:szCs w:val="21"/>
          <w14:ligatures w14:val="none"/>
        </w:rPr>
        <w:t xml:space="preserve"> </w:t>
      </w:r>
      <w:hyperlink r:id="rId32" w:history="1">
        <w:r w:rsidR="00E523F5" w:rsidRPr="00735E7E">
          <w:rPr>
            <w:rStyle w:val="Hyperlink"/>
            <w:rFonts w:ascii="Times New Roman" w:eastAsia="SimSun" w:hAnsi="Times New Roman" w:cs="Times New Roman"/>
            <w:szCs w:val="21"/>
            <w14:ligatures w14:val="none"/>
          </w:rPr>
          <w:t>https://kns.cnki.net/kcms2/article/abstract?v=MmR6bzzH81G1xizgxLoY-IOVpOpcy9heVZX-88uTVKxx_m0nMkskr2JjznldSlNht1zAahdODfYW7I_IXcHcLTWtJB4hx-SqX7ms9FPEHa7PRFoVJHLhtE64aqR132r5hil_hX5pIgrnYh27xmQSVBZlplUbkm03ifDeS4KZtQXqggWoOMKVYA==&amp;uniplatform=NZKPT&amp;language=CHS</w:t>
        </w:r>
      </w:hyperlink>
      <w:r w:rsidR="00E523F5">
        <w:rPr>
          <w:rFonts w:ascii="Times New Roman" w:eastAsia="SimSun" w:hAnsi="Times New Roman" w:cs="Times New Roman"/>
          <w:szCs w:val="21"/>
          <w14:ligatures w14:val="none"/>
        </w:rPr>
        <w:t xml:space="preserve"> </w:t>
      </w:r>
    </w:p>
    <w:p w:rsidR="000806F8" w:rsidRPr="002D77C3" w:rsidRDefault="003415DA">
      <w:pPr>
        <w:widowControl w:val="0"/>
        <w:spacing w:before="0" w:beforeAutospacing="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[24] Yang F, Cao S, Qin G. Performance of the Prestressed Composite Lining of a Tunnel: Case Study of the Yellow River Crossing Tunnel[J]. International Journal of Civil Engineering, 2018, 16(2): 229-241.</w:t>
      </w:r>
      <w:r w:rsidR="00E523F5">
        <w:rPr>
          <w:rFonts w:ascii="Times New Roman" w:eastAsia="SimSun" w:hAnsi="Times New Roman" w:cs="Times New Roman"/>
          <w:szCs w:val="21"/>
          <w14:ligatures w14:val="none"/>
        </w:rPr>
        <w:t xml:space="preserve"> </w:t>
      </w:r>
      <w:hyperlink r:id="rId33" w:history="1">
        <w:r w:rsidR="00E523F5" w:rsidRPr="00735E7E">
          <w:rPr>
            <w:rStyle w:val="Hyperlink"/>
            <w:rFonts w:ascii="Times New Roman" w:eastAsia="SimSun" w:hAnsi="Times New Roman" w:cs="Times New Roman"/>
            <w:szCs w:val="21"/>
            <w14:ligatures w14:val="none"/>
          </w:rPr>
          <w:t>https://scholar.google.com/scholar?hl=en&amp;as_sdt=0%2C5&amp;q=%22Yang+F%2C+Cao+S%2C+Qin+G.+Performance+of+the+Prestressed+Composite+Lining+of+a+Tunnel%3A+Case+Study+of+the+Yellow+River+Crossing+Tunnel%5BJ%5D.+International+Journal+of+Civil+Engineering%2C+2018%2C+16%282%29%3A+229-241.%22&amp;btnG</w:t>
        </w:r>
      </w:hyperlink>
      <w:r w:rsidR="00E523F5" w:rsidRPr="00E523F5">
        <w:rPr>
          <w:rFonts w:ascii="Times New Roman" w:eastAsia="SimSun" w:hAnsi="Times New Roman" w:cs="Times New Roman"/>
          <w:szCs w:val="21"/>
          <w14:ligatures w14:val="none"/>
        </w:rPr>
        <w:t>=</w:t>
      </w:r>
      <w:r w:rsidR="00E523F5">
        <w:rPr>
          <w:rFonts w:ascii="Times New Roman" w:eastAsia="SimSun" w:hAnsi="Times New Roman" w:cs="Times New Roman"/>
          <w:szCs w:val="21"/>
          <w14:ligatures w14:val="none"/>
        </w:rPr>
        <w:t xml:space="preserve"> </w:t>
      </w:r>
    </w:p>
    <w:p w:rsidR="000806F8" w:rsidRPr="002D77C3" w:rsidRDefault="003415DA">
      <w:pPr>
        <w:widowControl w:val="0"/>
        <w:spacing w:before="0" w:beforeAutospacing="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[25] Wei Z J, Li W J, Lei J Y. Study on TBM Selection for Deep and Long Erlang Mountain Tunnel of </w:t>
      </w:r>
      <w:proofErr w:type="spellStart"/>
      <w:r w:rsidRPr="002D77C3">
        <w:rPr>
          <w:rFonts w:ascii="Times New Roman" w:eastAsia="SimSun" w:hAnsi="Times New Roman" w:cs="Times New Roman" w:hint="eastAsia"/>
          <w:szCs w:val="21"/>
          <w14:ligatures w14:val="none"/>
        </w:rPr>
        <w:t>Yinda</w:t>
      </w:r>
      <w:proofErr w:type="spellEnd"/>
      <w:r w:rsidRPr="002D77C3">
        <w:rPr>
          <w:rFonts w:ascii="Times New Roman" w:eastAsia="SimSun" w:hAnsi="Times New Roman" w:cs="Times New Roman" w:hint="eastAsia"/>
          <w:szCs w:val="21"/>
          <w14:ligatures w14:val="none"/>
        </w:rPr>
        <w:t xml:space="preserve"> Jimin Project[J]. Sichuan Water Resources, 2025, 46(S1): 83-88.</w:t>
      </w:r>
      <w:r w:rsidR="00E523F5">
        <w:rPr>
          <w:rFonts w:ascii="Times New Roman" w:eastAsia="SimSun" w:hAnsi="Times New Roman" w:cs="Times New Roman"/>
          <w:szCs w:val="21"/>
          <w14:ligatures w14:val="none"/>
        </w:rPr>
        <w:t xml:space="preserve"> </w:t>
      </w:r>
      <w:hyperlink r:id="rId34" w:history="1">
        <w:r w:rsidR="00E523F5" w:rsidRPr="00735E7E">
          <w:rPr>
            <w:rStyle w:val="Hyperlink"/>
            <w:rFonts w:ascii="Times New Roman" w:eastAsia="SimSun" w:hAnsi="Times New Roman" w:cs="Times New Roman"/>
            <w:szCs w:val="21"/>
            <w14:ligatures w14:val="none"/>
          </w:rPr>
          <w:t>https://kns.cnki.net/kcms2/article/abstract?v=MmR6bzzH81G0BC8FwdIpLoNM0wgMPg7MA-1</w:t>
        </w:r>
        <w:r w:rsidR="00E523F5" w:rsidRPr="00735E7E">
          <w:rPr>
            <w:rStyle w:val="Hyperlink"/>
            <w:rFonts w:ascii="Times New Roman" w:eastAsia="SimSun" w:hAnsi="Times New Roman" w:cs="Times New Roman"/>
            <w:szCs w:val="21"/>
            <w14:ligatures w14:val="none"/>
          </w:rPr>
          <w:lastRenderedPageBreak/>
          <w:t>C-AwnkZnJv3wtjP930VkxwpYKEfY_ZyFwSBGWM2QPUcDNQCAg81dPDunCL1Ip6giRADY9JU_qq2D10EIOW1nkeMJ8Jx3kCIvToVIwGKAxjbVXk9q17JDQmc9Nuc0eUWKzGXfT0HPyPXhDLS_rjA==&amp;uniplatform=NZKPT&amp;language=CHS</w:t>
        </w:r>
      </w:hyperlink>
      <w:r w:rsidR="00E523F5">
        <w:rPr>
          <w:rFonts w:ascii="Times New Roman" w:eastAsia="SimSun" w:hAnsi="Times New Roman" w:cs="Times New Roman"/>
          <w:szCs w:val="21"/>
          <w14:ligatures w14:val="none"/>
        </w:rPr>
        <w:t xml:space="preserve"> </w:t>
      </w:r>
    </w:p>
    <w:p w:rsidR="000806F8" w:rsidRPr="002D77C3" w:rsidRDefault="003415DA" w:rsidP="00E523F5">
      <w:pPr>
        <w:widowControl w:val="0"/>
        <w:spacing w:before="0" w:beforeAutospacing="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[26] Liu J B, Wang W H, Zhao D </w:t>
      </w:r>
      <w:proofErr w:type="spellStart"/>
      <w:r w:rsidRPr="002D77C3">
        <w:rPr>
          <w:rFonts w:ascii="Times New Roman" w:eastAsia="SimSun" w:hAnsi="Times New Roman" w:cs="Times New Roman" w:hint="eastAsia"/>
          <w:szCs w:val="21"/>
          <w14:ligatures w14:val="none"/>
        </w:rPr>
        <w:t>D</w:t>
      </w:r>
      <w:proofErr w:type="spellEnd"/>
      <w:r w:rsidRPr="002D77C3">
        <w:rPr>
          <w:rFonts w:ascii="Times New Roman" w:eastAsia="SimSun" w:hAnsi="Times New Roman" w:cs="Times New Roman" w:hint="eastAsia"/>
          <w:szCs w:val="21"/>
          <w14:ligatures w14:val="none"/>
        </w:rPr>
        <w:t>. Review on Seismic Design and Analysis Methods for Cross-Section of Underground Structures[J]. Construction Technology, 2010, 39(06): 91-95.</w:t>
      </w:r>
      <w:r w:rsidR="00E523F5">
        <w:rPr>
          <w:rFonts w:ascii="Times New Roman" w:eastAsia="SimSun" w:hAnsi="Times New Roman" w:cs="Times New Roman"/>
          <w:szCs w:val="21"/>
          <w14:ligatures w14:val="none"/>
        </w:rPr>
        <w:t xml:space="preserve"> </w:t>
      </w:r>
      <w:hyperlink r:id="rId35" w:history="1">
        <w:r w:rsidR="00E523F5" w:rsidRPr="00735E7E">
          <w:rPr>
            <w:rStyle w:val="Hyperlink"/>
            <w:rFonts w:ascii="Times New Roman" w:eastAsia="SimSun" w:hAnsi="Times New Roman" w:cs="Times New Roman"/>
            <w:szCs w:val="21"/>
            <w14:ligatures w14:val="none"/>
          </w:rPr>
          <w:t>https://scholar.google.com/scholar?hl=en&amp;as_sdt=0%2C5&amp;q=%22Liu+J+B%2C+Wang+W+H%2C+Zhao+D+D.+Review+on+Seismic+Design+and+Analysis+Methods+for+Cross-Section+of+Underground+Structures%5BJ%5D.+Construction+Technology%2C+2010%2C+39%2806%29%3A+91-95.%22&amp;btnG</w:t>
        </w:r>
      </w:hyperlink>
      <w:r w:rsidR="00E523F5" w:rsidRPr="00E523F5">
        <w:rPr>
          <w:rFonts w:ascii="Times New Roman" w:eastAsia="SimSun" w:hAnsi="Times New Roman" w:cs="Times New Roman"/>
          <w:szCs w:val="21"/>
          <w14:ligatures w14:val="none"/>
        </w:rPr>
        <w:t>=</w:t>
      </w:r>
      <w:r w:rsidR="00E523F5">
        <w:rPr>
          <w:rFonts w:ascii="Times New Roman" w:eastAsia="SimSun" w:hAnsi="Times New Roman" w:cs="Times New Roman"/>
          <w:szCs w:val="21"/>
          <w14:ligatures w14:val="none"/>
        </w:rPr>
        <w:t xml:space="preserve">  </w:t>
      </w:r>
    </w:p>
    <w:p w:rsidR="000806F8" w:rsidRPr="002D77C3" w:rsidRDefault="003415DA">
      <w:pPr>
        <w:widowControl w:val="0"/>
        <w:spacing w:before="0" w:beforeAutospacing="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[27] Jiao H B, Wang H. Influence of Seismic Wave Incidence Angle on Seismic Response of Water Conveyance Tunnel[J]. Yellow River, 2012, 34(8): 144-146.</w:t>
      </w:r>
      <w:r w:rsidR="00E523F5">
        <w:rPr>
          <w:rFonts w:ascii="Times New Roman" w:eastAsia="SimSun" w:hAnsi="Times New Roman" w:cs="Times New Roman"/>
          <w:szCs w:val="21"/>
          <w14:ligatures w14:val="none"/>
        </w:rPr>
        <w:t xml:space="preserve"> </w:t>
      </w:r>
      <w:hyperlink r:id="rId36" w:history="1">
        <w:r w:rsidR="00E523F5" w:rsidRPr="00735E7E">
          <w:rPr>
            <w:rStyle w:val="Hyperlink"/>
            <w:rFonts w:ascii="Times New Roman" w:eastAsia="SimSun" w:hAnsi="Times New Roman" w:cs="Times New Roman"/>
            <w:szCs w:val="21"/>
            <w14:ligatures w14:val="none"/>
          </w:rPr>
          <w:t>https://link.cnki.net/urlid/41.1128.TV.20120917.0836.201208.144_044</w:t>
        </w:r>
      </w:hyperlink>
      <w:r w:rsidR="00E523F5">
        <w:rPr>
          <w:rFonts w:ascii="Times New Roman" w:eastAsia="SimSun" w:hAnsi="Times New Roman" w:cs="Times New Roman"/>
          <w:szCs w:val="21"/>
          <w14:ligatures w14:val="none"/>
        </w:rPr>
        <w:t xml:space="preserve"> </w:t>
      </w:r>
    </w:p>
    <w:p w:rsidR="000806F8" w:rsidRPr="002D77C3" w:rsidRDefault="003415DA">
      <w:pPr>
        <w:widowControl w:val="0"/>
        <w:spacing w:before="0" w:beforeAutospacing="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[28] Hu J, He M, Li H, et al. Excavation Compensation Method for Preventing and Controlling Deep Underground </w:t>
      </w:r>
      <w:proofErr w:type="spellStart"/>
      <w:r w:rsidRPr="002D77C3">
        <w:rPr>
          <w:rFonts w:ascii="Times New Roman" w:eastAsia="SimSun" w:hAnsi="Times New Roman" w:cs="Times New Roman" w:hint="eastAsia"/>
          <w:szCs w:val="21"/>
          <w14:ligatures w14:val="none"/>
        </w:rPr>
        <w:t>Rockburst</w:t>
      </w:r>
      <w:proofErr w:type="spellEnd"/>
      <w:r w:rsidRPr="002D77C3">
        <w:rPr>
          <w:rFonts w:ascii="Times New Roman" w:eastAsia="SimSun" w:hAnsi="Times New Roman" w:cs="Times New Roman" w:hint="eastAsia"/>
          <w:szCs w:val="21"/>
          <w14:ligatures w14:val="none"/>
        </w:rPr>
        <w:t xml:space="preserve"> Disasters: Case Study of </w:t>
      </w:r>
      <w:proofErr w:type="spellStart"/>
      <w:r w:rsidRPr="002D77C3">
        <w:rPr>
          <w:rFonts w:ascii="Times New Roman" w:eastAsia="SimSun" w:hAnsi="Times New Roman" w:cs="Times New Roman" w:hint="eastAsia"/>
          <w:szCs w:val="21"/>
          <w14:ligatures w14:val="none"/>
        </w:rPr>
        <w:t>Qinling</w:t>
      </w:r>
      <w:proofErr w:type="spellEnd"/>
      <w:r w:rsidRPr="002D77C3">
        <w:rPr>
          <w:rFonts w:ascii="Times New Roman" w:eastAsia="SimSun" w:hAnsi="Times New Roman" w:cs="Times New Roman" w:hint="eastAsia"/>
          <w:szCs w:val="21"/>
          <w14:ligatures w14:val="none"/>
        </w:rPr>
        <w:t xml:space="preserve"> Water Conveyance Tunnel in the </w:t>
      </w:r>
      <w:proofErr w:type="spellStart"/>
      <w:r w:rsidRPr="002D77C3">
        <w:rPr>
          <w:rFonts w:ascii="Times New Roman" w:eastAsia="SimSun" w:hAnsi="Times New Roman" w:cs="Times New Roman" w:hint="eastAsia"/>
          <w:szCs w:val="21"/>
          <w14:ligatures w14:val="none"/>
        </w:rPr>
        <w:t>Hanjiang</w:t>
      </w:r>
      <w:proofErr w:type="spellEnd"/>
      <w:r w:rsidRPr="002D77C3">
        <w:rPr>
          <w:rFonts w:ascii="Times New Roman" w:eastAsia="SimSun" w:hAnsi="Times New Roman" w:cs="Times New Roman" w:hint="eastAsia"/>
          <w:szCs w:val="21"/>
          <w14:ligatures w14:val="none"/>
        </w:rPr>
        <w:t>-to-</w:t>
      </w:r>
      <w:proofErr w:type="spellStart"/>
      <w:r w:rsidRPr="002D77C3">
        <w:rPr>
          <w:rFonts w:ascii="Times New Roman" w:eastAsia="SimSun" w:hAnsi="Times New Roman" w:cs="Times New Roman" w:hint="eastAsia"/>
          <w:szCs w:val="21"/>
          <w14:ligatures w14:val="none"/>
        </w:rPr>
        <w:t>Weihe</w:t>
      </w:r>
      <w:proofErr w:type="spellEnd"/>
      <w:r w:rsidRPr="002D77C3">
        <w:rPr>
          <w:rFonts w:ascii="Times New Roman" w:eastAsia="SimSun" w:hAnsi="Times New Roman" w:cs="Times New Roman" w:hint="eastAsia"/>
          <w:szCs w:val="21"/>
          <w14:ligatures w14:val="none"/>
        </w:rPr>
        <w:t xml:space="preserve"> River Water Diversion Project[J]. Engineering, 2024, 34(03): 154-163.</w:t>
      </w:r>
      <w:r w:rsidR="00E523F5">
        <w:rPr>
          <w:rFonts w:ascii="Times New Roman" w:eastAsia="SimSun" w:hAnsi="Times New Roman" w:cs="Times New Roman"/>
          <w:szCs w:val="21"/>
          <w14:ligatures w14:val="none"/>
        </w:rPr>
        <w:t xml:space="preserve"> </w:t>
      </w:r>
      <w:hyperlink r:id="rId37" w:history="1">
        <w:r w:rsidR="00E523F5" w:rsidRPr="00735E7E">
          <w:rPr>
            <w:rStyle w:val="Hyperlink"/>
            <w:rFonts w:ascii="Times New Roman" w:eastAsia="SimSun" w:hAnsi="Times New Roman" w:cs="Times New Roman"/>
            <w:szCs w:val="21"/>
            <w14:ligatures w14:val="none"/>
          </w:rPr>
          <w:t>https://kns.cnki.net/kcms2/article/abstract?v=MmR6bzzH81EC4XqoVD7nb52Wklr1w6kTJItbrwNBgCIS9T1SohbtWgMtdpIrc8B-H_aOJKN8ra28_XGpH4jc6FDlmypGtYrt1KeMZ0V5kdWNibjqD_QczoRrnx0gE2RzGerdqoHVwsrd-UvVG8bfkmdm0MUAJbxL1mdn9n7pxiedDoxtdqLeUg==&amp;uniplatform=NZKPT&amp;language=CHS</w:t>
        </w:r>
      </w:hyperlink>
      <w:r w:rsidR="00E523F5">
        <w:rPr>
          <w:rFonts w:ascii="Times New Roman" w:eastAsia="SimSun" w:hAnsi="Times New Roman" w:cs="Times New Roman"/>
          <w:szCs w:val="21"/>
          <w14:ligatures w14:val="none"/>
        </w:rPr>
        <w:t xml:space="preserve"> </w:t>
      </w:r>
    </w:p>
    <w:p w:rsidR="000806F8" w:rsidRPr="002D77C3" w:rsidRDefault="003415DA">
      <w:pPr>
        <w:widowControl w:val="0"/>
        <w:spacing w:before="0" w:beforeAutospacing="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[29] Wang W H. Research on Practical Seismic Analysis Method and Performance Index of Underground Structures[D]. Beijing: Tsinghua University, 2013.</w:t>
      </w:r>
      <w:r w:rsidR="00E523F5">
        <w:rPr>
          <w:rFonts w:ascii="Times New Roman" w:eastAsia="SimSun" w:hAnsi="Times New Roman" w:cs="Times New Roman"/>
          <w:szCs w:val="21"/>
          <w14:ligatures w14:val="none"/>
        </w:rPr>
        <w:t xml:space="preserve"> </w:t>
      </w:r>
      <w:hyperlink r:id="rId38" w:history="1">
        <w:r w:rsidR="00E523F5" w:rsidRPr="00735E7E">
          <w:rPr>
            <w:rStyle w:val="Hyperlink"/>
            <w:rFonts w:ascii="Times New Roman" w:eastAsia="SimSun" w:hAnsi="Times New Roman" w:cs="Times New Roman"/>
            <w:szCs w:val="21"/>
            <w14:ligatures w14:val="none"/>
          </w:rPr>
          <w:t>https://scholar.google.com/scholar?hl=en&amp;as_sdt=0%2C5&amp;q=%22Wang+W+H.+Research+on+Practical+Seismic+Analysis+Method+and+Performance+Index+of+Underground+Structures%5BD%5D.+Beijing%3A+Tsinghua+University%2C+2013.%22&amp;btnG</w:t>
        </w:r>
      </w:hyperlink>
      <w:r w:rsidR="00E523F5" w:rsidRPr="00E523F5">
        <w:rPr>
          <w:rFonts w:ascii="Times New Roman" w:eastAsia="SimSun" w:hAnsi="Times New Roman" w:cs="Times New Roman"/>
          <w:szCs w:val="21"/>
          <w14:ligatures w14:val="none"/>
        </w:rPr>
        <w:t>=</w:t>
      </w:r>
      <w:r w:rsidR="00E523F5">
        <w:rPr>
          <w:rFonts w:ascii="Times New Roman" w:eastAsia="SimSun" w:hAnsi="Times New Roman" w:cs="Times New Roman"/>
          <w:szCs w:val="21"/>
          <w14:ligatures w14:val="none"/>
        </w:rPr>
        <w:t xml:space="preserve"> </w:t>
      </w:r>
    </w:p>
    <w:p w:rsidR="000806F8" w:rsidRDefault="003415DA">
      <w:pPr>
        <w:widowControl w:val="0"/>
        <w:spacing w:before="0" w:beforeAutospacing="0"/>
        <w:jc w:val="both"/>
        <w:rPr>
          <w:rFonts w:ascii="Times New Roman" w:eastAsia="SimSun" w:hAnsi="Times New Roman" w:cs="Times New Roman"/>
          <w:szCs w:val="21"/>
          <w14:ligatures w14:val="none"/>
        </w:rPr>
      </w:pPr>
      <w:r w:rsidRPr="002D77C3">
        <w:rPr>
          <w:rFonts w:ascii="Times New Roman" w:eastAsia="SimSun" w:hAnsi="Times New Roman" w:cs="Times New Roman" w:hint="eastAsia"/>
          <w:szCs w:val="21"/>
          <w14:ligatures w14:val="none"/>
        </w:rPr>
        <w:t xml:space="preserve">[30] Wang G, Yuan M, Miao Y, et al. Experimental Study on Seismic Response of Underground Tunnel-Soil-Surface Structure Interaction System[J]. </w:t>
      </w:r>
      <w:proofErr w:type="spellStart"/>
      <w:r w:rsidRPr="002D77C3">
        <w:rPr>
          <w:rFonts w:ascii="Times New Roman" w:eastAsia="SimSun" w:hAnsi="Times New Roman" w:cs="Times New Roman" w:hint="eastAsia"/>
          <w:szCs w:val="21"/>
          <w14:ligatures w14:val="none"/>
        </w:rPr>
        <w:t>Tunnelling</w:t>
      </w:r>
      <w:proofErr w:type="spellEnd"/>
      <w:r w:rsidRPr="002D77C3">
        <w:rPr>
          <w:rFonts w:ascii="Times New Roman" w:eastAsia="SimSun" w:hAnsi="Times New Roman" w:cs="Times New Roman" w:hint="eastAsia"/>
          <w:szCs w:val="21"/>
          <w14:ligatures w14:val="none"/>
        </w:rPr>
        <w:t xml:space="preserve"> and Underground Space Technology, 2018, 76: 145-159.</w:t>
      </w:r>
      <w:r w:rsidR="00E523F5" w:rsidRPr="00E523F5">
        <w:t xml:space="preserve"> </w:t>
      </w:r>
      <w:hyperlink r:id="rId39" w:history="1">
        <w:r w:rsidR="00E523F5" w:rsidRPr="00735E7E">
          <w:rPr>
            <w:rStyle w:val="Hyperlink"/>
            <w:rFonts w:ascii="Times New Roman" w:eastAsia="SimSun" w:hAnsi="Times New Roman" w:cs="Times New Roman"/>
            <w:szCs w:val="21"/>
            <w14:ligatures w14:val="none"/>
          </w:rPr>
          <w:t>https://scholar.google.com/scholar?hl=en&amp;as_sdt=0%2C5&amp;q=%22Wang+G%2C+Yuan+M%2C+Miao+Y%2C+et+al.+Experimental+Study+on+Seismic+Response+of+Underground+Tunnel-Soil-Surface+Structure+Interaction+System%5BJ%5D.+Tunnelling+and+Underground+Space+Technology%2C+2018%2C+76%3A+145-159.%22&amp;btnG</w:t>
        </w:r>
      </w:hyperlink>
      <w:r w:rsidR="00E523F5" w:rsidRPr="00E523F5">
        <w:rPr>
          <w:rFonts w:ascii="Times New Roman" w:eastAsia="SimSun" w:hAnsi="Times New Roman" w:cs="Times New Roman"/>
          <w:szCs w:val="21"/>
          <w14:ligatures w14:val="none"/>
        </w:rPr>
        <w:t>=</w:t>
      </w:r>
      <w:r w:rsidR="00E523F5">
        <w:rPr>
          <w:rFonts w:ascii="Times New Roman" w:eastAsia="SimSun" w:hAnsi="Times New Roman" w:cs="Times New Roman"/>
          <w:szCs w:val="21"/>
          <w14:ligatures w14:val="none"/>
        </w:rPr>
        <w:t xml:space="preserve"> </w:t>
      </w:r>
      <w:bookmarkStart w:id="0" w:name="_GoBack"/>
      <w:bookmarkEnd w:id="0"/>
    </w:p>
    <w:p w:rsidR="000806F8" w:rsidRDefault="000806F8"/>
    <w:sectPr w:rsidR="000806F8">
      <w:headerReference w:type="even" r:id="rId40"/>
      <w:headerReference w:type="default" r:id="rId41"/>
      <w:footerReference w:type="even" r:id="rId42"/>
      <w:footerReference w:type="default" r:id="rId43"/>
      <w:headerReference w:type="first" r:id="rId44"/>
      <w:footerReference w:type="first" r:id="rId4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6DE9" w:rsidRDefault="00956DE9">
      <w:pPr>
        <w:spacing w:before="0"/>
      </w:pPr>
      <w:r>
        <w:separator/>
      </w:r>
    </w:p>
  </w:endnote>
  <w:endnote w:type="continuationSeparator" w:id="0">
    <w:p w:rsidR="00956DE9" w:rsidRDefault="00956DE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6F8" w:rsidRDefault="000806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6F8" w:rsidRDefault="000806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6F8" w:rsidRDefault="000806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6DE9" w:rsidRDefault="00956DE9">
      <w:pPr>
        <w:spacing w:before="0"/>
      </w:pPr>
      <w:r>
        <w:separator/>
      </w:r>
    </w:p>
  </w:footnote>
  <w:footnote w:type="continuationSeparator" w:id="0">
    <w:p w:rsidR="00956DE9" w:rsidRDefault="00956DE9">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6F8" w:rsidRDefault="00956DE9">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51688" o:spid="_x0000_s2050" type="#_x0000_t136" style="position:absolute;left:0;text-align:left;margin-left:0;margin-top:0;width:493.05pt;height:92.4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6F8" w:rsidRDefault="00956DE9">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51689" o:spid="_x0000_s2051" type="#_x0000_t136" style="position:absolute;left:0;text-align:left;margin-left:0;margin-top:0;width:493.05pt;height:92.4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6F8" w:rsidRDefault="00956DE9">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51687" o:spid="_x0000_s2049" type="#_x0000_t136" style="position:absolute;left:0;text-align:left;margin-left:0;margin-top:0;width:493.05pt;height:92.4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3529C81"/>
    <w:multiLevelType w:val="multilevel"/>
    <w:tmpl w:val="A3529C81"/>
    <w:lvl w:ilvl="0">
      <w:start w:val="1"/>
      <w:numFmt w:val="chineseCountingThousand"/>
      <w:suff w:val="space"/>
      <w:lvlText w:val="第%1章"/>
      <w:lvlJc w:val="left"/>
      <w:pPr>
        <w:ind w:left="1702" w:firstLine="0"/>
      </w:pPr>
      <w:rPr>
        <w:rFonts w:eastAsia="SimSun" w:hint="eastAsia"/>
        <w:sz w:val="36"/>
        <w:szCs w:val="36"/>
      </w:rPr>
    </w:lvl>
    <w:lvl w:ilvl="1">
      <w:start w:val="1"/>
      <w:numFmt w:val="decimal"/>
      <w:pStyle w:val="Heading2"/>
      <w:isLgl/>
      <w:suff w:val="space"/>
      <w:lvlText w:val="%1.%2"/>
      <w:lvlJc w:val="left"/>
      <w:pPr>
        <w:ind w:left="1702" w:firstLine="0"/>
      </w:pPr>
      <w:rPr>
        <w:rFonts w:ascii="Times New Roman" w:hAnsi="Times New Roman" w:hint="eastAsia"/>
        <w:b/>
        <w:bCs/>
        <w:i w:val="0"/>
        <w:sz w:val="32"/>
        <w:szCs w:val="32"/>
      </w:rPr>
    </w:lvl>
    <w:lvl w:ilvl="2">
      <w:start w:val="1"/>
      <w:numFmt w:val="decimal"/>
      <w:isLgl/>
      <w:suff w:val="space"/>
      <w:lvlText w:val="%1.%2.%3"/>
      <w:lvlJc w:val="left"/>
      <w:pPr>
        <w:ind w:left="1702" w:firstLine="0"/>
      </w:pPr>
      <w:rPr>
        <w:rFonts w:ascii="Times New Roman" w:hAnsi="Times New Roman" w:hint="eastAsia"/>
        <w:b/>
        <w:sz w:val="24"/>
        <w:szCs w:val="24"/>
      </w:rPr>
    </w:lvl>
    <w:lvl w:ilvl="3">
      <w:start w:val="1"/>
      <w:numFmt w:val="decimal"/>
      <w:isLgl/>
      <w:suff w:val="space"/>
      <w:lvlText w:val="%1.%2.%3.%4"/>
      <w:lvlJc w:val="left"/>
      <w:pPr>
        <w:ind w:left="1560" w:firstLine="0"/>
      </w:pPr>
      <w:rPr>
        <w:rFonts w:ascii="Times New Roman" w:hAnsi="Times New Roman" w:cs="Times New Roman" w:hint="eastAsia"/>
        <w:b/>
        <w:bCs/>
        <w:i w:val="0"/>
        <w:iCs w:val="0"/>
        <w:caps w:val="0"/>
        <w:smallCaps w:val="0"/>
        <w:strike w:val="0"/>
        <w:dstrike w:val="0"/>
        <w:vanish w:val="0"/>
        <w:color w:val="000000"/>
        <w:spacing w:val="0"/>
        <w:position w:val="0"/>
        <w:u w:val="none"/>
        <w:vertAlign w:val="baseline"/>
      </w:rPr>
    </w:lvl>
    <w:lvl w:ilvl="4">
      <w:start w:val="1"/>
      <w:numFmt w:val="decimal"/>
      <w:isLgl/>
      <w:suff w:val="space"/>
      <w:lvlText w:val="%1.%2.%3.%4.%5"/>
      <w:lvlJc w:val="left"/>
      <w:pPr>
        <w:ind w:left="1702" w:firstLine="0"/>
      </w:pPr>
      <w:rPr>
        <w:rFonts w:ascii="Times New Roman" w:hAnsi="Times New Roman" w:hint="eastAsia"/>
        <w:sz w:val="24"/>
      </w:rPr>
    </w:lvl>
    <w:lvl w:ilvl="5">
      <w:start w:val="1"/>
      <w:numFmt w:val="decimal"/>
      <w:isLgl/>
      <w:suff w:val="space"/>
      <w:lvlText w:val="%1.%2.%3.%4.%5.%6"/>
      <w:lvlJc w:val="left"/>
      <w:pPr>
        <w:ind w:left="1702" w:firstLine="0"/>
      </w:pPr>
      <w:rPr>
        <w:rFonts w:ascii="Times New Roman" w:hAnsi="Times New Roman" w:hint="eastAsia"/>
        <w:b/>
        <w:bCs/>
        <w:sz w:val="24"/>
        <w:szCs w:val="24"/>
      </w:rPr>
    </w:lvl>
    <w:lvl w:ilvl="6">
      <w:start w:val="1"/>
      <w:numFmt w:val="decimal"/>
      <w:isLgl/>
      <w:suff w:val="space"/>
      <w:lvlText w:val="%1.%2.%3.%4.%5.%6.%7"/>
      <w:lvlJc w:val="left"/>
      <w:pPr>
        <w:ind w:left="1702" w:firstLine="0"/>
      </w:pPr>
      <w:rPr>
        <w:rFonts w:ascii="Times New Roman" w:hAnsi="Times New Roman" w:cs="Times New Roman" w:hint="eastAsia"/>
        <w:b/>
        <w:bCs/>
        <w:sz w:val="24"/>
      </w:rPr>
    </w:lvl>
    <w:lvl w:ilvl="7">
      <w:start w:val="1"/>
      <w:numFmt w:val="decimal"/>
      <w:isLgl/>
      <w:suff w:val="space"/>
      <w:lvlText w:val="%1.%2.%3.%4.%5.%6.%7.%8"/>
      <w:lvlJc w:val="left"/>
      <w:pPr>
        <w:ind w:left="1702" w:firstLine="0"/>
      </w:pPr>
      <w:rPr>
        <w:rFonts w:ascii="Times New Roman" w:hAnsi="Times New Roman" w:hint="eastAsia"/>
        <w:b/>
        <w:bCs/>
        <w:sz w:val="24"/>
      </w:rPr>
    </w:lvl>
    <w:lvl w:ilvl="8">
      <w:start w:val="1"/>
      <w:numFmt w:val="decimal"/>
      <w:isLgl/>
      <w:suff w:val="space"/>
      <w:lvlText w:val="%1.%2.%3.%4.%5.%6.%7.%8.%9"/>
      <w:lvlJc w:val="left"/>
      <w:pPr>
        <w:ind w:left="1702" w:firstLine="0"/>
      </w:pPr>
      <w:rPr>
        <w:rFonts w:ascii="Times New Roman" w:hAnsi="Times New Roman" w:hint="eastAsia"/>
        <w:color w:val="auto"/>
        <w:sz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defaultTabStop w:val="420"/>
  <w:drawingGridVerticalSpacing w:val="156"/>
  <w:noPunctuationKerning/>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4B628B1"/>
    <w:rsid w:val="000806F8"/>
    <w:rsid w:val="00201FDD"/>
    <w:rsid w:val="002C713C"/>
    <w:rsid w:val="002D77C3"/>
    <w:rsid w:val="003415DA"/>
    <w:rsid w:val="00373760"/>
    <w:rsid w:val="00492771"/>
    <w:rsid w:val="004B6FB1"/>
    <w:rsid w:val="00572BA7"/>
    <w:rsid w:val="006F6476"/>
    <w:rsid w:val="00714A69"/>
    <w:rsid w:val="00956DE9"/>
    <w:rsid w:val="00A15258"/>
    <w:rsid w:val="00B85199"/>
    <w:rsid w:val="00C00777"/>
    <w:rsid w:val="00C17B0A"/>
    <w:rsid w:val="00DA163B"/>
    <w:rsid w:val="00DC0D9B"/>
    <w:rsid w:val="00E523F5"/>
    <w:rsid w:val="00EC735A"/>
    <w:rsid w:val="00ED4DA9"/>
    <w:rsid w:val="00F3033F"/>
    <w:rsid w:val="00FE4D98"/>
    <w:rsid w:val="02E1151B"/>
    <w:rsid w:val="0A86657D"/>
    <w:rsid w:val="27F46F4F"/>
    <w:rsid w:val="3F553734"/>
    <w:rsid w:val="4F0A218C"/>
    <w:rsid w:val="534220BA"/>
    <w:rsid w:val="542158E1"/>
    <w:rsid w:val="615A0482"/>
    <w:rsid w:val="74B628B1"/>
    <w:rsid w:val="75FE6CDF"/>
  </w:rsids>
  <m:mathPr>
    <m:mathFont m:val="Cambria Math"/>
    <m:brkBin m:val="before"/>
    <m:brkBinSub m:val="--"/>
    <m:smallFrac m:val="0"/>
    <m:dispDef/>
    <m:lMargin m:val="0"/>
    <m:rMargin m:val="0"/>
    <m:defJc m:val="centerGroup"/>
    <m:wrapIndent m:val="1440"/>
    <m:intLim m:val="subSup"/>
    <m:naryLim m:val="undOvr"/>
  </m:mathPr>
  <w:themeFontLang w:val="en-US" w:eastAsia="zh-CN"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BA34793"/>
  <w15:docId w15:val="{7F08F5BE-8C0A-48DA-AD1A-0C9F23A63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s-IN"/>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before="100" w:beforeAutospacing="1"/>
      <w:jc w:val="center"/>
    </w:pPr>
    <w:rPr>
      <w:rFonts w:asciiTheme="minorHAnsi" w:eastAsiaTheme="minorEastAsia" w:hAnsiTheme="minorHAnsi" w:cstheme="minorBidi"/>
      <w:kern w:val="2"/>
      <w:sz w:val="21"/>
      <w:szCs w:val="22"/>
      <w:lang w:val="en-US" w:eastAsia="zh-CN" w:bidi="ar-SA"/>
      <w14:ligatures w14:val="standardContextual"/>
    </w:rPr>
  </w:style>
  <w:style w:type="paragraph" w:styleId="Heading1">
    <w:name w:val="heading 1"/>
    <w:basedOn w:val="Normal"/>
    <w:next w:val="Normal"/>
    <w:qFormat/>
    <w:pPr>
      <w:keepNext/>
      <w:keepLines/>
      <w:spacing w:before="160" w:beforeAutospacing="0" w:after="160" w:line="576" w:lineRule="auto"/>
      <w:outlineLvl w:val="0"/>
    </w:pPr>
    <w:rPr>
      <w:rFonts w:ascii="Times New Roman" w:eastAsia="SimSun" w:hAnsi="Times New Roman" w:cs="Times New Roman"/>
      <w:b/>
      <w:kern w:val="44"/>
      <w:sz w:val="32"/>
    </w:rPr>
  </w:style>
  <w:style w:type="paragraph" w:styleId="Heading2">
    <w:name w:val="heading 2"/>
    <w:basedOn w:val="Normal"/>
    <w:next w:val="Normal"/>
    <w:semiHidden/>
    <w:unhideWhenUsed/>
    <w:qFormat/>
    <w:pPr>
      <w:keepNext/>
      <w:keepLines/>
      <w:numPr>
        <w:ilvl w:val="1"/>
        <w:numId w:val="1"/>
      </w:numPr>
      <w:tabs>
        <w:tab w:val="left" w:pos="425"/>
        <w:tab w:val="left" w:pos="708"/>
      </w:tabs>
      <w:adjustRightInd w:val="0"/>
      <w:spacing w:beforeLines="50" w:before="50" w:afterLines="50" w:after="50"/>
      <w:ind w:left="0"/>
      <w:jc w:val="left"/>
      <w:outlineLvl w:val="1"/>
    </w:pPr>
    <w:rPr>
      <w:rFonts w:ascii="Arial" w:eastAsia="SimSun" w:hAnsi="Arial" w:cs="Times New Roman"/>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qFormat/>
    <w:pPr>
      <w:tabs>
        <w:tab w:val="center" w:pos="4680"/>
        <w:tab w:val="right" w:pos="9360"/>
      </w:tabs>
      <w:spacing w:before="0"/>
    </w:pPr>
  </w:style>
  <w:style w:type="paragraph" w:styleId="Header">
    <w:name w:val="header"/>
    <w:basedOn w:val="Normal"/>
    <w:link w:val="HeaderChar"/>
    <w:qFormat/>
    <w:pPr>
      <w:tabs>
        <w:tab w:val="center" w:pos="4680"/>
        <w:tab w:val="right" w:pos="9360"/>
      </w:tabs>
      <w:spacing w:before="0"/>
    </w:pPr>
  </w:style>
  <w:style w:type="character" w:styleId="Hyperlink">
    <w:name w:val="Hyperlink"/>
    <w:basedOn w:val="DefaultParagraphFont"/>
    <w:uiPriority w:val="99"/>
    <w:qFormat/>
    <w:rPr>
      <w:color w:val="0026E5" w:themeColor="hyperlink"/>
      <w:u w:val="singl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qFormat/>
    <w:rPr>
      <w:kern w:val="2"/>
      <w:sz w:val="21"/>
      <w:szCs w:val="22"/>
      <w:lang w:val="en-US" w:eastAsia="zh-CN"/>
      <w14:ligatures w14:val="standardContextual"/>
    </w:rPr>
  </w:style>
  <w:style w:type="character" w:customStyle="1" w:styleId="FooterChar">
    <w:name w:val="Footer Char"/>
    <w:basedOn w:val="DefaultParagraphFont"/>
    <w:link w:val="Footer"/>
    <w:qFormat/>
    <w:rPr>
      <w:kern w:val="2"/>
      <w:sz w:val="21"/>
      <w:szCs w:val="22"/>
      <w:lang w:val="en-US" w:eastAsia="zh-CN"/>
      <w14:ligatures w14:val="standardContextual"/>
    </w:rPr>
  </w:style>
  <w:style w:type="character" w:styleId="UnresolvedMention">
    <w:name w:val="Unresolved Mention"/>
    <w:basedOn w:val="DefaultParagraphFont"/>
    <w:uiPriority w:val="99"/>
    <w:semiHidden/>
    <w:unhideWhenUsed/>
    <w:rsid w:val="00E523F5"/>
    <w:rPr>
      <w:color w:val="605E5C"/>
      <w:shd w:val="clear" w:color="auto" w:fill="E1DFDD"/>
    </w:rPr>
  </w:style>
  <w:style w:type="table" w:styleId="TableGrid">
    <w:name w:val="Table Grid"/>
    <w:basedOn w:val="TableNormal"/>
    <w:uiPriority w:val="59"/>
    <w:qFormat/>
    <w:rsid w:val="00E523F5"/>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kns.cnki.net/kcms2/article/abstract?v=MmR6bzzH81Ev_AusXP19ZILqMm_Ng6nsNfhAhxSdAdMNiXOYzOaNTavHAyOCkg68hVDkcsfNnfQHV_0zpFJ4i77Dj2kMZ9HW8cmvBIqD_d3QEGMN4SbbC8O8wVlTXb_ym_VB1f8VwKO4tVWDuxEGYKZR7trO5T0cIW07Hx892GVhML5GAfVX8Q==&amp;uniplatform=NZKPT&amp;language=CHS" TargetMode="External"/><Relationship Id="rId18" Type="http://schemas.openxmlformats.org/officeDocument/2006/relationships/hyperlink" Target="https://kns.cnki.net/kcms2/article/abstract?v=IMWkopLkOPWA88PNMYwB-VRO_StJO90E6uECre_j2bKqcq9ALXgjVwXPYgkaK-DtpNk76Wuk-zNjU4uBBJL2gMEz763Xe-a4_TPeYVeLj5Dnc799XBp7ak1cFYkxyw7WaxOkSMWQDQyCj6y6miiQD58bgV5wHSM8Se6b40KboRkJhD5SApHqUQ==&amp;uniplatform=NZKPT&amp;language=CHS" TargetMode="External"/><Relationship Id="rId26" Type="http://schemas.openxmlformats.org/officeDocument/2006/relationships/hyperlink" Target="https://scholar.google.com/scholar?hl=en&amp;as_sdt=0%2C5&amp;q=%22Han+J+Y%2C+et+al.+Performance+of+Parallel+Double+Pipelines+under+Non-Uniform+Seismic+Excitation%5BJ%5D.+Soil+Dynamics+and+Earthquake+Engineering%2C+2023%2C+173%3A+108079.&amp;btnG" TargetMode="External"/><Relationship Id="rId39" Type="http://schemas.openxmlformats.org/officeDocument/2006/relationships/hyperlink" Target="https://scholar.google.com/scholar?hl=en&amp;as_sdt=0%2C5&amp;q=%22Wang+G%2C+Yuan+M%2C+Miao+Y%2C+et+al.+Experimental+Study+on+Seismic+Response+of+Underground+Tunnel-Soil-Surface+Structure+Interaction+System%5BJ%5D.+Tunnelling+and+Underground+Space+Technology%2C+2018%2C+76%3A+145-159.%22&amp;btnG" TargetMode="External"/><Relationship Id="rId21" Type="http://schemas.openxmlformats.org/officeDocument/2006/relationships/hyperlink" Target="https://link.cnki.net/doi/10.19733/j.cnki.1672-9900.2023.06.09" TargetMode="External"/><Relationship Id="rId34" Type="http://schemas.openxmlformats.org/officeDocument/2006/relationships/hyperlink" Target="https://kns.cnki.net/kcms2/article/abstract?v=MmR6bzzH81G0BC8FwdIpLoNM0wgMPg7MA-1C-AwnkZnJv3wtjP930VkxwpYKEfY_ZyFwSBGWM2QPUcDNQCAg81dPDunCL1Ip6giRADY9JU_qq2D10EIOW1nkeMJ8Jx3kCIvToVIwGKAxjbVXk9q17JDQmc9Nuc0eUWKzGXfT0HPyPXhDLS_rjA==&amp;uniplatform=NZKPT&amp;language=CHS"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s44290-024-00122-7" TargetMode="External"/><Relationship Id="rId29" Type="http://schemas.openxmlformats.org/officeDocument/2006/relationships/hyperlink" Target="https://scholar.google.com/scholar?hl=en&amp;as_sdt=0%2C5&amp;q=%22Yang+D%2C+Naesgaard+E%2C+Byrne+P+M%2C+et+al.+Numerical+Model+Verification+and+Calibration+of+George+Massey+Tunnel+Using+Centrifuge+Models%5BJ%5D.+Canadian+Geotechnical+Journal%2C+2004%2C+41%285%29%3A+921-942.%22&amp;bt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ns.cnki.net/kcms2/article/abstract?v=IMWkopLkOPWygNldWezjcYBeItyPw--Ih6diMNw1bk8o1O2uOaAvv7iqb-oyTKkMBlF9YNKZVTBA72GXixKHQUKWrnzBTTadPWf_-7CGSmLxakeYvhzQm1pHyxcp9OSIU3JTeq-ynsP63QLzE9VjEz5Jy6AUGjqOvPt2btZbm8Olosuo4ZiSFw==&amp;uniplatform=NZKPT&amp;language=CHS" TargetMode="External"/><Relationship Id="rId24" Type="http://schemas.openxmlformats.org/officeDocument/2006/relationships/hyperlink" Target="https://kns.cnki.net/kcms2/article/abstract?v=MmR6bzzH81ELmkV0jEvTBCTP2P325DH5cs0uZRDHxg2hNzE6IVbR3557DoMp3eVn3v9tpItad-ozoRDjs8O4qkC8PxYIi-uSvcIh75z0HZYdV_slWT6jQY2I3LVMiI3GyM0BDNAzPNVPLPDsWHFkPFH6q4ZAn2j-iKBmZgquOtt-DeGSIkDx0g==&amp;uniplatform=NZKPT&amp;language=CHS" TargetMode="External"/><Relationship Id="rId32" Type="http://schemas.openxmlformats.org/officeDocument/2006/relationships/hyperlink" Target="https://kns.cnki.net/kcms2/article/abstract?v=MmR6bzzH81G1xizgxLoY-IOVpOpcy9heVZX-88uTVKxx_m0nMkskr2JjznldSlNht1zAahdODfYW7I_IXcHcLTWtJB4hx-SqX7ms9FPEHa7PRFoVJHLhtE64aqR132r5hil_hX5pIgrnYh27xmQSVBZlplUbkm03ifDeS4KZtQXqggWoOMKVYA==&amp;uniplatform=NZKPT&amp;language=CHS" TargetMode="External"/><Relationship Id="rId37" Type="http://schemas.openxmlformats.org/officeDocument/2006/relationships/hyperlink" Target="https://kns.cnki.net/kcms2/article/abstract?v=MmR6bzzH81EC4XqoVD7nb52Wklr1w6kTJItbrwNBgCIS9T1SohbtWgMtdpIrc8B-H_aOJKN8ra28_XGpH4jc6FDlmypGtYrt1KeMZ0V5kdWNibjqD_QczoRrnx0gE2RzGerdqoHVwsrd-UvVG8bfkmdm0MUAJbxL1mdn9n7pxiedDoxtdqLeUg==&amp;uniplatform=NZKPT&amp;language=CHS"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sciencedirect.com/science/article/pii/S2352012423016661" TargetMode="External"/><Relationship Id="rId23" Type="http://schemas.openxmlformats.org/officeDocument/2006/relationships/hyperlink" Target="https://scholar.google.com/scholar?hl=en&amp;as_sdt=0%2C5&amp;q=%22Yu+H%2C+Yuan+Y%2C+Chen+Z%2C+et+al.+Numerical+Simulation+for+Large-Scale+Seismic+Response+Analysis+of+Long-Distance+Water-Conveyance+Shield+Tunnel%5BM%5D%2F%2FICPTT+2009%3A+Advances+and+Experiences+with+Pipelines+and+Trenchless+Technology+for+Water%2C+Sewer%2C+Gas%2C+and+Oil+Applications.+2009%3A+1197-1211.%22&amp;btnG" TargetMode="External"/><Relationship Id="rId28" Type="http://schemas.openxmlformats.org/officeDocument/2006/relationships/hyperlink" Target="https://link.cnki.net/doi/10.13465/j.cnki.jvs.2018.02.012" TargetMode="External"/><Relationship Id="rId36" Type="http://schemas.openxmlformats.org/officeDocument/2006/relationships/hyperlink" Target="https://link.cnki.net/urlid/41.1128.TV.20120917.0836.201208.144_044" TargetMode="External"/><Relationship Id="rId10" Type="http://schemas.openxmlformats.org/officeDocument/2006/relationships/hyperlink" Target="https://link.cnki.net/doi/10.15974/j.cnki.slsdkb.2024.07.011" TargetMode="External"/><Relationship Id="rId19" Type="http://schemas.openxmlformats.org/officeDocument/2006/relationships/hyperlink" Target="https://kns.cnki.net/kcms2/article/abstract?v=IMWkopLkOPU3k1Sp0yfVdf_3bmuIkPouMglcToOQlcUnXARmAROMgsIu3j4RhctXNVFZKFPwOGDpLBoQtnYQ-YExRjxNhfY0bo4e4YT6h4-7KAfR49PBvMdZOgiuYOesmN7NXSSi1x71NNGaPxIQyGjWKeRGRSil_iN0nc51N-1emaa9aFVvpg==&amp;uniplatform=NZKPT&amp;language=CHS" TargetMode="External"/><Relationship Id="rId31" Type="http://schemas.openxmlformats.org/officeDocument/2006/relationships/hyperlink" Target="https://link.cnki.net/doi/10.14188/j.1671-8844.2024-03-003"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dpi.com/2731840" TargetMode="External"/><Relationship Id="rId22" Type="http://schemas.openxmlformats.org/officeDocument/2006/relationships/hyperlink" Target="https://link.cnki.net/doi/10.15935/j.cnki.jggcs.2018.02.019" TargetMode="External"/><Relationship Id="rId27" Type="http://schemas.openxmlformats.org/officeDocument/2006/relationships/hyperlink" Target="https://link.cnki.net/doi/10.13197/j.eeed.2022.0117" TargetMode="External"/><Relationship Id="rId30" Type="http://schemas.openxmlformats.org/officeDocument/2006/relationships/hyperlink" Target="https://link.cnki.net/doi/10.13807/j.cnki.mtt.2020.S1.044" TargetMode="External"/><Relationship Id="rId35" Type="http://schemas.openxmlformats.org/officeDocument/2006/relationships/hyperlink" Target="https://scholar.google.com/scholar?hl=en&amp;as_sdt=0%2C5&amp;q=%22Liu+J+B%2C+Wang+W+H%2C+Zhao+D+D.+Review+on+Seismic+Design+and+Analysis+Methods+for+Cross-Section+of+Underground+Structures%5BJ%5D.+Construction+Technology%2C+2010%2C+39%2806%29%3A+91-95.%22&amp;btnG"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kns.cnki.net/kcms2/article/abstract?v=MmR6bzzH81HQrFXLlp98WD0b3zrMz43I5yDA9i2KQU_G7VeNfQ3GETxCeO08hOGFtDNX48Wnyo-HY0h1tjJlcH9MwNQ-6yn3MD2jvNDjaheQogGwZZrydrGNjIuLYL724sD9agcIx9ZNTxUtlPkgdQvFy98Ln_P6wArN0nSvXCw=&amp;uniplatform=NZKPT&amp;language=CHS" TargetMode="External"/><Relationship Id="rId17" Type="http://schemas.openxmlformats.org/officeDocument/2006/relationships/hyperlink" Target="https://kns.cnki.net/kcms2/article/abstract?v=IMWkopLkOPVrkUlH8OnZ4V65d0LDOQ2ZubNRPkndbSgVMlx2AMPMUi_mT1XeUKviHmVUzM8NjEHPRZmbX43MikWSuNSz2trOwKRZOeN0mGscreTO8c-vUJPrGXS3M3gtig-6KaTdFoAi1QeVvj0AmkwEYeLBCKt7Kl0EpB2_bNIy4owv5fffCA==&amp;uniplatform=NZKPT&amp;language=CHS" TargetMode="External"/><Relationship Id="rId25" Type="http://schemas.openxmlformats.org/officeDocument/2006/relationships/hyperlink" Target="https://kns.cnki.net/kcms2/article/abstract?v=MmR6bzzH81FO_Rw_APmW7IYn0j3RZCKFvvXyJw0djtHcQfIrrJRamZai1iMMed-cOfNM_ol8_2ge9wFZZG98P1GItjRDb2mN3amBwDXEAjlDj4lruZj9le08RewPQPI4b_cU5Jf4F0B5oK4xsYUVKGAwqpuHpOd_W2FxBisfgd0tv7vfiv6igg==&amp;uniplatform=NZKPT&amp;language=CHS" TargetMode="External"/><Relationship Id="rId33" Type="http://schemas.openxmlformats.org/officeDocument/2006/relationships/hyperlink" Target="https://scholar.google.com/scholar?hl=en&amp;as_sdt=0%2C5&amp;q=%22Yang+F%2C+Cao+S%2C+Qin+G.+Performance+of+the+Prestressed+Composite+Lining+of+a+Tunnel%3A+Case+Study+of+the+Yellow+River+Crossing+Tunnel%5BJ%5D.+International+Journal+of+Civil+Engineering%2C+2018%2C+16%282%29%3A+229-241.%22&amp;btnG" TargetMode="External"/><Relationship Id="rId38" Type="http://schemas.openxmlformats.org/officeDocument/2006/relationships/hyperlink" Target="https://scholar.google.com/scholar?hl=en&amp;as_sdt=0%2C5&amp;q=%22Wang+W+H.+Research+on+Practical+Seismic+Analysis+Method+and+Performance+Index+of+Underground+Structures%5BD%5D.+Beijing%3A+Tsinghua+University%2C+2013.%22&amp;btnG" TargetMode="External"/><Relationship Id="rId46" Type="http://schemas.openxmlformats.org/officeDocument/2006/relationships/fontTable" Target="fontTable.xml"/><Relationship Id="rId20" Type="http://schemas.openxmlformats.org/officeDocument/2006/relationships/hyperlink" Target="https://kns.cnki.net/kcms2/article/abstract?v=IMWkopLkOPVNKbRx4d8GsCZRzQXrA_507Nhup3IMCPNOIWb5q91nqjYE3m6jlnWAd4BML60_4JM8XcYd4MUictLegcBsI4ySR6GqYMDI1g91LZqxSSX3FbEFjqqnY_Jh4gHabakc0WDXD7V2C58nSIhwxxct_WRK3Zbqpm2I6mrOje7o4AGwDg==&amp;uniplatform=NZKPT&amp;language=CHS" TargetMode="External"/><Relationship Id="rId41" Type="http://schemas.openxmlformats.org/officeDocument/2006/relationships/header" Target="header2.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15</Pages>
  <Words>7698</Words>
  <Characters>43879</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c:creator>
  <cp:lastModifiedBy>SDI 1089</cp:lastModifiedBy>
  <cp:revision>15</cp:revision>
  <dcterms:created xsi:type="dcterms:W3CDTF">2025-08-26T14:20:00Z</dcterms:created>
  <dcterms:modified xsi:type="dcterms:W3CDTF">2025-09-12T09:13:00Z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689A2079063644928C627641475CCB4F_13</vt:lpwstr>
  </property>
  <property fmtid="{D5CDD505-2E9C-101B-9397-08002B2CF9AE}" pid="4" name="KSOTemplateDocerSaveRecord">
    <vt:lpwstr>eyJoZGlkIjoiN2Y5M2M0OWYwN2FkOThmYjM5NzBkZWIzMWIxNmEwNWMiLCJ1c2VySWQiOiI2MDg5ODU3NDQifQ==</vt:lpwstr>
  </property>
</Properties>
</file>