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FBF80" w14:textId="77777777" w:rsidR="0022530A" w:rsidRPr="009B5F20" w:rsidRDefault="0022530A" w:rsidP="0034660E">
      <w:pPr>
        <w:bidi w:val="0"/>
        <w:spacing w:line="480" w:lineRule="auto"/>
        <w:jc w:val="both"/>
        <w:rPr>
          <w:rFonts w:ascii="Arial" w:hAnsi="Arial" w:cs="Arial"/>
          <w:sz w:val="36"/>
          <w:szCs w:val="36"/>
        </w:rPr>
      </w:pPr>
      <w:r w:rsidRPr="009B5F20">
        <w:rPr>
          <w:rFonts w:ascii="Arial" w:hAnsi="Arial" w:cs="Arial"/>
          <w:b/>
          <w:sz w:val="36"/>
          <w:szCs w:val="36"/>
        </w:rPr>
        <w:t>The</w:t>
      </w:r>
      <w:r w:rsidRPr="009B5F20">
        <w:rPr>
          <w:rFonts w:ascii="Arial" w:hAnsi="Arial" w:cs="Arial"/>
          <w:b/>
          <w:spacing w:val="-3"/>
          <w:sz w:val="36"/>
          <w:szCs w:val="36"/>
        </w:rPr>
        <w:t xml:space="preserve"> </w:t>
      </w:r>
      <w:r w:rsidRPr="009B5F20">
        <w:rPr>
          <w:rFonts w:ascii="Arial" w:hAnsi="Arial" w:cs="Arial"/>
          <w:b/>
          <w:sz w:val="36"/>
          <w:szCs w:val="36"/>
        </w:rPr>
        <w:t>Effect</w:t>
      </w:r>
      <w:r w:rsidRPr="009B5F20">
        <w:rPr>
          <w:rFonts w:ascii="Arial" w:hAnsi="Arial" w:cs="Arial"/>
          <w:b/>
          <w:spacing w:val="-3"/>
          <w:sz w:val="36"/>
          <w:szCs w:val="36"/>
        </w:rPr>
        <w:t xml:space="preserve"> </w:t>
      </w:r>
      <w:r w:rsidRPr="009B5F20">
        <w:rPr>
          <w:rFonts w:ascii="Arial" w:hAnsi="Arial" w:cs="Arial"/>
          <w:b/>
          <w:sz w:val="36"/>
          <w:szCs w:val="36"/>
        </w:rPr>
        <w:t>of</w:t>
      </w:r>
      <w:r w:rsidRPr="009B5F20">
        <w:rPr>
          <w:rFonts w:ascii="Arial" w:hAnsi="Arial" w:cs="Arial"/>
          <w:b/>
          <w:spacing w:val="-3"/>
          <w:sz w:val="36"/>
          <w:szCs w:val="36"/>
        </w:rPr>
        <w:t xml:space="preserve"> </w:t>
      </w:r>
      <w:r w:rsidRPr="009B5F20">
        <w:rPr>
          <w:rFonts w:ascii="Arial" w:hAnsi="Arial" w:cs="Arial"/>
          <w:b/>
          <w:sz w:val="36"/>
          <w:szCs w:val="36"/>
        </w:rPr>
        <w:t>Cigarette Smoking on Hematological Parameters among Sudanese Healthy Individuals in Kosti city of the White Nile State, Sudan</w:t>
      </w:r>
    </w:p>
    <w:p w14:paraId="23D27ED3" w14:textId="77777777" w:rsidR="0055780E" w:rsidRPr="009B5F20" w:rsidRDefault="0055780E" w:rsidP="0034660E">
      <w:pPr>
        <w:bidi w:val="0"/>
        <w:spacing w:before="59" w:line="480" w:lineRule="auto"/>
        <w:jc w:val="both"/>
        <w:rPr>
          <w:rFonts w:ascii="Arial" w:hAnsi="Arial" w:cs="Arial"/>
          <w:b/>
          <w:spacing w:val="-2"/>
          <w:sz w:val="20"/>
          <w:szCs w:val="20"/>
        </w:rPr>
      </w:pPr>
    </w:p>
    <w:p w14:paraId="5D5818A7" w14:textId="77777777" w:rsidR="0055780E" w:rsidRPr="009B5F20" w:rsidRDefault="0055780E" w:rsidP="0055780E">
      <w:pPr>
        <w:bidi w:val="0"/>
        <w:spacing w:before="59" w:line="480" w:lineRule="auto"/>
        <w:jc w:val="both"/>
        <w:rPr>
          <w:rFonts w:ascii="Arial" w:hAnsi="Arial" w:cs="Arial"/>
          <w:b/>
          <w:spacing w:val="-2"/>
          <w:sz w:val="20"/>
          <w:szCs w:val="20"/>
        </w:rPr>
      </w:pPr>
    </w:p>
    <w:p w14:paraId="17B69AC2" w14:textId="77777777" w:rsidR="0022530A" w:rsidRPr="009B5F20" w:rsidRDefault="0022530A" w:rsidP="0055780E">
      <w:pPr>
        <w:bidi w:val="0"/>
        <w:spacing w:before="59" w:line="480" w:lineRule="auto"/>
        <w:jc w:val="both"/>
        <w:rPr>
          <w:rFonts w:ascii="Arial" w:hAnsi="Arial" w:cs="Arial"/>
          <w:b/>
          <w:sz w:val="20"/>
          <w:szCs w:val="20"/>
        </w:rPr>
      </w:pPr>
      <w:r w:rsidRPr="009B5F20">
        <w:rPr>
          <w:rFonts w:ascii="Arial" w:hAnsi="Arial" w:cs="Arial"/>
          <w:b/>
          <w:spacing w:val="-2"/>
          <w:sz w:val="20"/>
          <w:szCs w:val="20"/>
        </w:rPr>
        <w:t>ABSTRACT</w:t>
      </w:r>
    </w:p>
    <w:p w14:paraId="535BC105" w14:textId="4074F25B" w:rsidR="0022530A" w:rsidRPr="009B5F20" w:rsidRDefault="0022530A" w:rsidP="0034660E">
      <w:pPr>
        <w:pStyle w:val="BodyText"/>
        <w:bidi w:val="0"/>
        <w:spacing w:before="317" w:after="0" w:line="480" w:lineRule="auto"/>
        <w:jc w:val="both"/>
        <w:rPr>
          <w:rFonts w:ascii="Arial" w:hAnsi="Arial" w:cs="Arial"/>
          <w:sz w:val="20"/>
          <w:szCs w:val="20"/>
        </w:rPr>
      </w:pPr>
      <w:r w:rsidRPr="009B5F20">
        <w:rPr>
          <w:rFonts w:ascii="Arial" w:hAnsi="Arial" w:cs="Arial"/>
          <w:b/>
          <w:bCs/>
          <w:sz w:val="20"/>
          <w:szCs w:val="20"/>
        </w:rPr>
        <w:t>Background:</w:t>
      </w:r>
      <w:r w:rsidRPr="009B5F20">
        <w:rPr>
          <w:rFonts w:ascii="Arial" w:hAnsi="Arial" w:cs="Arial"/>
          <w:sz w:val="20"/>
          <w:szCs w:val="20"/>
        </w:rPr>
        <w:t xml:space="preserve"> Cigarette</w:t>
      </w:r>
      <w:r w:rsidRPr="009B5F20">
        <w:rPr>
          <w:rFonts w:ascii="Arial" w:hAnsi="Arial" w:cs="Arial"/>
          <w:spacing w:val="-2"/>
          <w:sz w:val="20"/>
          <w:szCs w:val="20"/>
        </w:rPr>
        <w:t xml:space="preserve"> </w:t>
      </w:r>
      <w:r w:rsidRPr="009B5F20">
        <w:rPr>
          <w:rFonts w:ascii="Arial" w:hAnsi="Arial" w:cs="Arial"/>
          <w:sz w:val="20"/>
          <w:szCs w:val="20"/>
        </w:rPr>
        <w:t>smoking is</w:t>
      </w:r>
      <w:r w:rsidRPr="009B5F20">
        <w:rPr>
          <w:rFonts w:ascii="Arial" w:hAnsi="Arial" w:cs="Arial"/>
          <w:spacing w:val="-1"/>
          <w:sz w:val="20"/>
          <w:szCs w:val="20"/>
        </w:rPr>
        <w:t xml:space="preserve"> </w:t>
      </w:r>
      <w:r w:rsidRPr="009B5F20">
        <w:rPr>
          <w:rFonts w:ascii="Arial" w:hAnsi="Arial" w:cs="Arial"/>
          <w:sz w:val="20"/>
          <w:szCs w:val="20"/>
        </w:rPr>
        <w:t>one</w:t>
      </w:r>
      <w:r w:rsidRPr="009B5F20">
        <w:rPr>
          <w:rFonts w:ascii="Arial" w:hAnsi="Arial" w:cs="Arial"/>
          <w:spacing w:val="-2"/>
          <w:sz w:val="20"/>
          <w:szCs w:val="20"/>
        </w:rPr>
        <w:t xml:space="preserve"> </w:t>
      </w:r>
      <w:r w:rsidRPr="009B5F20">
        <w:rPr>
          <w:rFonts w:ascii="Arial" w:hAnsi="Arial" w:cs="Arial"/>
          <w:sz w:val="20"/>
          <w:szCs w:val="20"/>
        </w:rPr>
        <w:t>of</w:t>
      </w:r>
      <w:r w:rsidRPr="009B5F20">
        <w:rPr>
          <w:rFonts w:ascii="Arial" w:hAnsi="Arial" w:cs="Arial"/>
          <w:spacing w:val="-2"/>
          <w:sz w:val="20"/>
          <w:szCs w:val="20"/>
        </w:rPr>
        <w:t xml:space="preserve"> </w:t>
      </w:r>
      <w:r w:rsidRPr="009B5F20">
        <w:rPr>
          <w:rFonts w:ascii="Arial" w:hAnsi="Arial" w:cs="Arial"/>
          <w:sz w:val="20"/>
          <w:szCs w:val="20"/>
        </w:rPr>
        <w:t>the leading causes of</w:t>
      </w:r>
      <w:r w:rsidRPr="009B5F20">
        <w:rPr>
          <w:rFonts w:ascii="Arial" w:hAnsi="Arial" w:cs="Arial"/>
          <w:spacing w:val="-2"/>
          <w:sz w:val="20"/>
          <w:szCs w:val="20"/>
        </w:rPr>
        <w:t xml:space="preserve"> </w:t>
      </w:r>
      <w:r w:rsidRPr="009B5F20">
        <w:rPr>
          <w:rFonts w:ascii="Arial" w:hAnsi="Arial" w:cs="Arial"/>
          <w:sz w:val="20"/>
          <w:szCs w:val="20"/>
        </w:rPr>
        <w:t>death</w:t>
      </w:r>
      <w:r w:rsidRPr="009B5F20">
        <w:rPr>
          <w:rFonts w:ascii="Arial" w:hAnsi="Arial" w:cs="Arial"/>
          <w:spacing w:val="-1"/>
          <w:sz w:val="20"/>
          <w:szCs w:val="20"/>
        </w:rPr>
        <w:t xml:space="preserve"> </w:t>
      </w:r>
      <w:r w:rsidRPr="009B5F20">
        <w:rPr>
          <w:rFonts w:ascii="Arial" w:hAnsi="Arial" w:cs="Arial"/>
          <w:sz w:val="20"/>
          <w:szCs w:val="20"/>
        </w:rPr>
        <w:t xml:space="preserve">throughout the world. Smoking has both acute and chronic </w:t>
      </w:r>
      <w:r w:rsidR="001B2E28" w:rsidRPr="00933519">
        <w:rPr>
          <w:rFonts w:ascii="Arial" w:hAnsi="Arial" w:cs="Arial"/>
          <w:sz w:val="20"/>
          <w:szCs w:val="20"/>
          <w:highlight w:val="yellow"/>
        </w:rPr>
        <w:t xml:space="preserve">effects </w:t>
      </w:r>
      <w:r w:rsidRPr="009B5F20">
        <w:rPr>
          <w:rFonts w:ascii="Arial" w:hAnsi="Arial" w:cs="Arial"/>
          <w:sz w:val="20"/>
          <w:szCs w:val="20"/>
        </w:rPr>
        <w:t xml:space="preserve">on </w:t>
      </w:r>
      <w:r w:rsidR="001B2E28" w:rsidRPr="00933519">
        <w:rPr>
          <w:rFonts w:ascii="Arial" w:hAnsi="Arial" w:cs="Arial"/>
          <w:sz w:val="20"/>
          <w:szCs w:val="20"/>
          <w:highlight w:val="yellow"/>
        </w:rPr>
        <w:t xml:space="preserve">haematological </w:t>
      </w:r>
      <w:r w:rsidRPr="009B5F20">
        <w:rPr>
          <w:rFonts w:ascii="Arial" w:hAnsi="Arial" w:cs="Arial"/>
          <w:spacing w:val="-2"/>
          <w:sz w:val="20"/>
          <w:szCs w:val="20"/>
        </w:rPr>
        <w:t>parameters.</w:t>
      </w:r>
      <w:r w:rsidR="00AB49DB">
        <w:rPr>
          <w:rFonts w:ascii="Arial" w:hAnsi="Arial" w:cs="Arial"/>
          <w:spacing w:val="-2"/>
          <w:sz w:val="20"/>
          <w:szCs w:val="20"/>
        </w:rPr>
        <w:t xml:space="preserve"> </w:t>
      </w:r>
      <w:r w:rsidR="00AB49DB" w:rsidRPr="00933519">
        <w:rPr>
          <w:rFonts w:ascii="Arial" w:hAnsi="Arial" w:cs="Arial"/>
          <w:spacing w:val="-2"/>
          <w:sz w:val="20"/>
          <w:szCs w:val="20"/>
          <w:highlight w:val="yellow"/>
        </w:rPr>
        <w:t>Cigarette smoking prevention and control are crucial to decreasing or reducing the burden of smoking-related or associated health problems. Implementing the tobacco control policies, reducing the smoking prevalence by restricting tobacco advertising, promotion, and sponsorship</w:t>
      </w:r>
      <w:r w:rsidR="00AB49DB">
        <w:rPr>
          <w:rFonts w:ascii="Arial" w:hAnsi="Arial" w:cs="Arial"/>
          <w:spacing w:val="-2"/>
          <w:sz w:val="20"/>
          <w:szCs w:val="20"/>
        </w:rPr>
        <w:t>.</w:t>
      </w:r>
      <w:r w:rsidR="00AB49DB" w:rsidRPr="00AB49DB">
        <w:rPr>
          <w:rFonts w:ascii="Arial" w:hAnsi="Arial" w:cs="Arial"/>
          <w:spacing w:val="-2"/>
          <w:sz w:val="20"/>
          <w:szCs w:val="20"/>
        </w:rPr>
        <w:t xml:space="preserve"> </w:t>
      </w:r>
    </w:p>
    <w:p w14:paraId="0208ADAB" w14:textId="618264A6" w:rsidR="0022530A" w:rsidRPr="009B5F20" w:rsidRDefault="0022530A" w:rsidP="0034660E">
      <w:pPr>
        <w:pStyle w:val="BodyText"/>
        <w:bidi w:val="0"/>
        <w:spacing w:before="1" w:after="0" w:line="480" w:lineRule="auto"/>
        <w:jc w:val="both"/>
        <w:rPr>
          <w:rFonts w:ascii="Arial" w:hAnsi="Arial" w:cs="Arial"/>
          <w:sz w:val="20"/>
          <w:szCs w:val="20"/>
        </w:rPr>
      </w:pPr>
      <w:r w:rsidRPr="009B5F20">
        <w:rPr>
          <w:rFonts w:ascii="Arial" w:hAnsi="Arial" w:cs="Arial"/>
          <w:b/>
          <w:bCs/>
          <w:sz w:val="20"/>
          <w:szCs w:val="20"/>
        </w:rPr>
        <w:t>Objective:</w:t>
      </w:r>
      <w:r w:rsidRPr="009B5F20">
        <w:rPr>
          <w:rFonts w:ascii="Arial" w:hAnsi="Arial" w:cs="Arial"/>
          <w:sz w:val="20"/>
          <w:szCs w:val="20"/>
        </w:rPr>
        <w:t xml:space="preserve"> This study aimed to assess the effect of Cigarette Smoking on </w:t>
      </w:r>
      <w:r w:rsidR="001B2E28" w:rsidRPr="00933519">
        <w:rPr>
          <w:rFonts w:ascii="Arial" w:hAnsi="Arial" w:cs="Arial"/>
          <w:sz w:val="20"/>
          <w:szCs w:val="20"/>
          <w:highlight w:val="yellow"/>
        </w:rPr>
        <w:t xml:space="preserve">haematological </w:t>
      </w:r>
      <w:r w:rsidRPr="009B5F20">
        <w:rPr>
          <w:rFonts w:ascii="Arial" w:hAnsi="Arial" w:cs="Arial"/>
          <w:sz w:val="20"/>
          <w:szCs w:val="20"/>
        </w:rPr>
        <w:t>parameters among Sudanese healthy volunteer Population in Kosti City.</w:t>
      </w:r>
    </w:p>
    <w:p w14:paraId="21FB2C39" w14:textId="2C8D8490" w:rsidR="0022530A" w:rsidRPr="009B5F20" w:rsidRDefault="0022530A" w:rsidP="0034660E">
      <w:pPr>
        <w:pStyle w:val="BodyText"/>
        <w:bidi w:val="0"/>
        <w:spacing w:line="480" w:lineRule="auto"/>
        <w:jc w:val="both"/>
        <w:rPr>
          <w:rFonts w:ascii="Arial" w:hAnsi="Arial" w:cs="Arial"/>
          <w:spacing w:val="40"/>
          <w:sz w:val="20"/>
          <w:szCs w:val="20"/>
        </w:rPr>
      </w:pPr>
      <w:r w:rsidRPr="009B5F20">
        <w:rPr>
          <w:rFonts w:ascii="Arial" w:hAnsi="Arial" w:cs="Arial"/>
          <w:b/>
          <w:bCs/>
          <w:sz w:val="20"/>
          <w:szCs w:val="20"/>
        </w:rPr>
        <w:t>Methods:</w:t>
      </w:r>
      <w:r w:rsidRPr="009B5F20">
        <w:rPr>
          <w:rFonts w:ascii="Arial" w:hAnsi="Arial" w:cs="Arial"/>
          <w:sz w:val="20"/>
          <w:szCs w:val="20"/>
        </w:rPr>
        <w:t xml:space="preserve"> A cross-section study, conducted during the period from July 2021 to September 2021. Include 100 blood samples, 50 from this sample were collected from Sudanese people that have cigarette </w:t>
      </w:r>
      <w:r w:rsidR="001B2E28" w:rsidRPr="00933519">
        <w:rPr>
          <w:rFonts w:ascii="Arial" w:hAnsi="Arial" w:cs="Arial"/>
          <w:sz w:val="20"/>
          <w:szCs w:val="20"/>
          <w:highlight w:val="yellow"/>
        </w:rPr>
        <w:t xml:space="preserve">smokers </w:t>
      </w:r>
      <w:r w:rsidRPr="009B5F20">
        <w:rPr>
          <w:rFonts w:ascii="Arial" w:hAnsi="Arial" w:cs="Arial"/>
          <w:sz w:val="20"/>
          <w:szCs w:val="20"/>
        </w:rPr>
        <w:t xml:space="preserve">and 50 samples were collected from </w:t>
      </w:r>
      <w:r w:rsidR="001B2E28" w:rsidRPr="00933519">
        <w:rPr>
          <w:rFonts w:ascii="Arial" w:hAnsi="Arial" w:cs="Arial"/>
          <w:sz w:val="20"/>
          <w:szCs w:val="20"/>
          <w:highlight w:val="yellow"/>
        </w:rPr>
        <w:t xml:space="preserve">healthy individuals who do not smoke cigarettes </w:t>
      </w:r>
      <w:r w:rsidRPr="009B5F20">
        <w:rPr>
          <w:rFonts w:ascii="Arial" w:hAnsi="Arial" w:cs="Arial"/>
          <w:sz w:val="20"/>
          <w:szCs w:val="20"/>
        </w:rPr>
        <w:t xml:space="preserve">as </w:t>
      </w:r>
      <w:r w:rsidR="001B2E28" w:rsidRPr="00933519">
        <w:rPr>
          <w:rFonts w:ascii="Arial" w:hAnsi="Arial" w:cs="Arial"/>
          <w:sz w:val="20"/>
          <w:szCs w:val="20"/>
          <w:highlight w:val="yellow"/>
        </w:rPr>
        <w:t xml:space="preserve">a </w:t>
      </w:r>
      <w:r w:rsidRPr="009B5F20">
        <w:rPr>
          <w:rFonts w:ascii="Arial" w:hAnsi="Arial" w:cs="Arial"/>
          <w:sz w:val="20"/>
          <w:szCs w:val="20"/>
        </w:rPr>
        <w:t>control</w:t>
      </w:r>
      <w:r w:rsidRPr="009B5F20">
        <w:rPr>
          <w:rFonts w:ascii="Arial" w:hAnsi="Arial" w:cs="Arial"/>
          <w:spacing w:val="40"/>
          <w:sz w:val="20"/>
          <w:szCs w:val="20"/>
        </w:rPr>
        <w:t xml:space="preserve"> </w:t>
      </w:r>
      <w:r w:rsidRPr="009B5F20">
        <w:rPr>
          <w:rFonts w:ascii="Arial" w:hAnsi="Arial" w:cs="Arial"/>
          <w:spacing w:val="-2"/>
          <w:sz w:val="20"/>
          <w:szCs w:val="20"/>
        </w:rPr>
        <w:t>group.</w:t>
      </w:r>
      <w:r w:rsidR="001B2E28">
        <w:rPr>
          <w:rFonts w:ascii="Arial" w:hAnsi="Arial" w:cs="Arial"/>
          <w:spacing w:val="-2"/>
          <w:sz w:val="20"/>
          <w:szCs w:val="20"/>
        </w:rPr>
        <w:t xml:space="preserve"> </w:t>
      </w:r>
      <w:r w:rsidRPr="009B5F20">
        <w:rPr>
          <w:rFonts w:ascii="Arial" w:hAnsi="Arial" w:cs="Arial"/>
          <w:sz w:val="20"/>
          <w:szCs w:val="20"/>
        </w:rPr>
        <w:t>The</w:t>
      </w:r>
      <w:r w:rsidRPr="009B5F20">
        <w:rPr>
          <w:rFonts w:ascii="Arial" w:hAnsi="Arial" w:cs="Arial"/>
          <w:spacing w:val="39"/>
          <w:sz w:val="20"/>
          <w:szCs w:val="20"/>
        </w:rPr>
        <w:t xml:space="preserve"> </w:t>
      </w:r>
      <w:r w:rsidRPr="009B5F20">
        <w:rPr>
          <w:rFonts w:ascii="Arial" w:hAnsi="Arial" w:cs="Arial"/>
          <w:sz w:val="20"/>
          <w:szCs w:val="20"/>
        </w:rPr>
        <w:t>data</w:t>
      </w:r>
      <w:r w:rsidRPr="009B5F20">
        <w:rPr>
          <w:rFonts w:ascii="Arial" w:hAnsi="Arial" w:cs="Arial"/>
          <w:spacing w:val="39"/>
          <w:sz w:val="20"/>
          <w:szCs w:val="20"/>
        </w:rPr>
        <w:t xml:space="preserve"> </w:t>
      </w:r>
      <w:r w:rsidRPr="009B5F20">
        <w:rPr>
          <w:rFonts w:ascii="Arial" w:hAnsi="Arial" w:cs="Arial"/>
          <w:sz w:val="20"/>
          <w:szCs w:val="20"/>
        </w:rPr>
        <w:t>collected</w:t>
      </w:r>
      <w:r w:rsidRPr="009B5F20">
        <w:rPr>
          <w:rFonts w:ascii="Arial" w:hAnsi="Arial" w:cs="Arial"/>
          <w:spacing w:val="38"/>
          <w:sz w:val="20"/>
          <w:szCs w:val="20"/>
        </w:rPr>
        <w:t xml:space="preserve"> </w:t>
      </w:r>
      <w:r w:rsidRPr="009B5F20">
        <w:rPr>
          <w:rFonts w:ascii="Arial" w:hAnsi="Arial" w:cs="Arial"/>
          <w:sz w:val="20"/>
          <w:szCs w:val="20"/>
        </w:rPr>
        <w:t>by</w:t>
      </w:r>
      <w:r w:rsidRPr="009B5F20">
        <w:rPr>
          <w:rFonts w:ascii="Arial" w:hAnsi="Arial" w:cs="Arial"/>
          <w:spacing w:val="40"/>
          <w:sz w:val="20"/>
          <w:szCs w:val="20"/>
        </w:rPr>
        <w:t xml:space="preserve"> </w:t>
      </w:r>
      <w:r w:rsidRPr="009B5F20">
        <w:rPr>
          <w:rFonts w:ascii="Arial" w:hAnsi="Arial" w:cs="Arial"/>
          <w:sz w:val="20"/>
          <w:szCs w:val="20"/>
        </w:rPr>
        <w:t>questionnaires</w:t>
      </w:r>
      <w:r w:rsidRPr="009B5F20">
        <w:rPr>
          <w:rFonts w:ascii="Arial" w:hAnsi="Arial" w:cs="Arial"/>
          <w:spacing w:val="40"/>
          <w:sz w:val="20"/>
          <w:szCs w:val="20"/>
        </w:rPr>
        <w:t xml:space="preserve"> </w:t>
      </w:r>
      <w:r w:rsidRPr="009B5F20">
        <w:rPr>
          <w:rFonts w:ascii="Arial" w:hAnsi="Arial" w:cs="Arial"/>
          <w:sz w:val="20"/>
          <w:szCs w:val="20"/>
        </w:rPr>
        <w:t>and</w:t>
      </w:r>
      <w:r w:rsidRPr="009B5F20">
        <w:rPr>
          <w:rFonts w:ascii="Arial" w:hAnsi="Arial" w:cs="Arial"/>
          <w:spacing w:val="38"/>
          <w:sz w:val="20"/>
          <w:szCs w:val="20"/>
        </w:rPr>
        <w:t xml:space="preserve"> </w:t>
      </w:r>
      <w:r w:rsidRPr="009B5F20">
        <w:rPr>
          <w:rFonts w:ascii="Arial" w:hAnsi="Arial" w:cs="Arial"/>
          <w:sz w:val="20"/>
          <w:szCs w:val="20"/>
        </w:rPr>
        <w:t>blood</w:t>
      </w:r>
      <w:r w:rsidRPr="009B5F20">
        <w:rPr>
          <w:rFonts w:ascii="Arial" w:hAnsi="Arial" w:cs="Arial"/>
          <w:spacing w:val="40"/>
          <w:sz w:val="20"/>
          <w:szCs w:val="20"/>
        </w:rPr>
        <w:t xml:space="preserve"> </w:t>
      </w:r>
      <w:r w:rsidR="001B2E28" w:rsidRPr="00933519">
        <w:rPr>
          <w:rFonts w:ascii="Arial" w:hAnsi="Arial" w:cs="Arial"/>
          <w:sz w:val="20"/>
          <w:szCs w:val="20"/>
          <w:highlight w:val="yellow"/>
        </w:rPr>
        <w:t>samples</w:t>
      </w:r>
      <w:r w:rsidRPr="009B5F20">
        <w:rPr>
          <w:rFonts w:ascii="Arial" w:hAnsi="Arial" w:cs="Arial"/>
          <w:sz w:val="20"/>
          <w:szCs w:val="20"/>
        </w:rPr>
        <w:t>,</w:t>
      </w:r>
      <w:r w:rsidRPr="009B5F20">
        <w:rPr>
          <w:rFonts w:ascii="Arial" w:hAnsi="Arial" w:cs="Arial"/>
          <w:spacing w:val="39"/>
          <w:sz w:val="20"/>
          <w:szCs w:val="20"/>
        </w:rPr>
        <w:t xml:space="preserve"> </w:t>
      </w:r>
      <w:r w:rsidRPr="009B5F20">
        <w:rPr>
          <w:rFonts w:ascii="Arial" w:hAnsi="Arial" w:cs="Arial"/>
          <w:sz w:val="20"/>
          <w:szCs w:val="20"/>
        </w:rPr>
        <w:t>the</w:t>
      </w:r>
      <w:r w:rsidRPr="009B5F20">
        <w:rPr>
          <w:rFonts w:ascii="Arial" w:hAnsi="Arial" w:cs="Arial"/>
          <w:spacing w:val="40"/>
          <w:sz w:val="20"/>
          <w:szCs w:val="20"/>
        </w:rPr>
        <w:t xml:space="preserve"> </w:t>
      </w:r>
      <w:r w:rsidR="001B2E28" w:rsidRPr="00933519">
        <w:rPr>
          <w:rFonts w:ascii="Arial" w:hAnsi="Arial" w:cs="Arial"/>
          <w:sz w:val="20"/>
          <w:szCs w:val="20"/>
          <w:highlight w:val="yellow"/>
        </w:rPr>
        <w:t xml:space="preserve">haematological </w:t>
      </w:r>
      <w:r w:rsidRPr="009B5F20">
        <w:rPr>
          <w:rFonts w:ascii="Arial" w:hAnsi="Arial" w:cs="Arial"/>
          <w:sz w:val="20"/>
          <w:szCs w:val="20"/>
        </w:rPr>
        <w:t xml:space="preserve">parameters measured by </w:t>
      </w:r>
      <w:r w:rsidR="001B2E28" w:rsidRPr="00933519">
        <w:rPr>
          <w:rFonts w:ascii="Arial" w:hAnsi="Arial" w:cs="Arial"/>
          <w:sz w:val="20"/>
          <w:szCs w:val="20"/>
          <w:highlight w:val="yellow"/>
        </w:rPr>
        <w:t xml:space="preserve">Sysmex analyser </w:t>
      </w:r>
      <w:r w:rsidRPr="009B5F20">
        <w:rPr>
          <w:rFonts w:ascii="Arial" w:hAnsi="Arial" w:cs="Arial"/>
          <w:sz w:val="20"/>
          <w:szCs w:val="20"/>
        </w:rPr>
        <w:t xml:space="preserve">and the data </w:t>
      </w:r>
      <w:r w:rsidR="001B2E28" w:rsidRPr="00933519">
        <w:rPr>
          <w:rFonts w:ascii="Arial" w:hAnsi="Arial" w:cs="Arial"/>
          <w:sz w:val="20"/>
          <w:szCs w:val="20"/>
          <w:highlight w:val="yellow"/>
        </w:rPr>
        <w:t xml:space="preserve">analysed </w:t>
      </w:r>
      <w:r w:rsidRPr="009B5F20">
        <w:rPr>
          <w:rFonts w:ascii="Arial" w:hAnsi="Arial" w:cs="Arial"/>
          <w:sz w:val="20"/>
          <w:szCs w:val="20"/>
        </w:rPr>
        <w:t>by SPSS.</w:t>
      </w:r>
      <w:r w:rsidRPr="009B5F20">
        <w:rPr>
          <w:rFonts w:ascii="Arial" w:hAnsi="Arial" w:cs="Arial"/>
          <w:spacing w:val="40"/>
          <w:sz w:val="20"/>
          <w:szCs w:val="20"/>
        </w:rPr>
        <w:t xml:space="preserve"> </w:t>
      </w:r>
    </w:p>
    <w:p w14:paraId="3BDC5BE7" w14:textId="3B87735C" w:rsidR="0022530A" w:rsidRPr="009B5F20" w:rsidRDefault="0022530A" w:rsidP="0034660E">
      <w:pPr>
        <w:pStyle w:val="BodyText"/>
        <w:bidi w:val="0"/>
        <w:spacing w:line="480" w:lineRule="auto"/>
        <w:jc w:val="both"/>
        <w:rPr>
          <w:rFonts w:ascii="Arial" w:hAnsi="Arial" w:cs="Arial"/>
          <w:sz w:val="20"/>
          <w:szCs w:val="20"/>
        </w:rPr>
      </w:pPr>
      <w:r w:rsidRPr="009B5F20">
        <w:rPr>
          <w:rFonts w:ascii="Arial" w:hAnsi="Arial" w:cs="Arial"/>
          <w:b/>
          <w:bCs/>
          <w:spacing w:val="40"/>
          <w:sz w:val="20"/>
          <w:szCs w:val="20"/>
        </w:rPr>
        <w:t>Results:</w:t>
      </w:r>
      <w:r w:rsidRPr="009B5F20">
        <w:rPr>
          <w:rFonts w:ascii="Arial" w:hAnsi="Arial" w:cs="Arial"/>
          <w:sz w:val="20"/>
          <w:szCs w:val="20"/>
        </w:rPr>
        <w:t xml:space="preserve"> Our</w:t>
      </w:r>
      <w:r w:rsidRPr="009B5F20">
        <w:rPr>
          <w:rFonts w:ascii="Arial" w:hAnsi="Arial" w:cs="Arial"/>
          <w:spacing w:val="80"/>
          <w:sz w:val="20"/>
          <w:szCs w:val="20"/>
        </w:rPr>
        <w:t xml:space="preserve"> </w:t>
      </w:r>
      <w:r w:rsidRPr="009B5F20">
        <w:rPr>
          <w:rFonts w:ascii="Arial" w:hAnsi="Arial" w:cs="Arial"/>
          <w:sz w:val="20"/>
          <w:szCs w:val="20"/>
        </w:rPr>
        <w:t>results</w:t>
      </w:r>
      <w:r w:rsidRPr="009B5F20">
        <w:rPr>
          <w:rFonts w:ascii="Arial" w:hAnsi="Arial" w:cs="Arial"/>
          <w:spacing w:val="80"/>
          <w:sz w:val="20"/>
          <w:szCs w:val="20"/>
        </w:rPr>
        <w:t xml:space="preserve"> </w:t>
      </w:r>
      <w:r w:rsidR="001B2E28" w:rsidRPr="00933519">
        <w:rPr>
          <w:rFonts w:ascii="Arial" w:hAnsi="Arial" w:cs="Arial"/>
          <w:sz w:val="20"/>
          <w:szCs w:val="20"/>
          <w:highlight w:val="yellow"/>
        </w:rPr>
        <w:t>show</w:t>
      </w:r>
      <w:r w:rsidR="001B2E28" w:rsidRPr="00933519">
        <w:rPr>
          <w:rFonts w:ascii="Arial" w:hAnsi="Arial" w:cs="Arial"/>
          <w:spacing w:val="80"/>
          <w:sz w:val="20"/>
          <w:szCs w:val="20"/>
          <w:highlight w:val="yellow"/>
        </w:rPr>
        <w:t xml:space="preserve"> </w:t>
      </w:r>
      <w:r w:rsidR="001B2E28" w:rsidRPr="00933519">
        <w:rPr>
          <w:rFonts w:ascii="Arial" w:hAnsi="Arial" w:cs="Arial"/>
          <w:sz w:val="20"/>
          <w:szCs w:val="20"/>
          <w:highlight w:val="yellow"/>
        </w:rPr>
        <w:t>statistically</w:t>
      </w:r>
      <w:r w:rsidR="001B2E28" w:rsidRPr="00933519">
        <w:rPr>
          <w:rFonts w:ascii="Arial" w:hAnsi="Arial" w:cs="Arial"/>
          <w:spacing w:val="80"/>
          <w:sz w:val="20"/>
          <w:szCs w:val="20"/>
          <w:highlight w:val="yellow"/>
        </w:rPr>
        <w:t xml:space="preserve"> </w:t>
      </w:r>
      <w:r w:rsidRPr="009B5F20">
        <w:rPr>
          <w:rFonts w:ascii="Arial" w:hAnsi="Arial" w:cs="Arial"/>
          <w:sz w:val="20"/>
          <w:szCs w:val="20"/>
        </w:rPr>
        <w:t>significant</w:t>
      </w:r>
      <w:r w:rsidRPr="009B5F20">
        <w:rPr>
          <w:rFonts w:ascii="Arial" w:hAnsi="Arial" w:cs="Arial"/>
          <w:sz w:val="20"/>
          <w:szCs w:val="20"/>
        </w:rPr>
        <w:tab/>
        <w:t>increase</w:t>
      </w:r>
      <w:r w:rsidRPr="009B5F20">
        <w:rPr>
          <w:rFonts w:ascii="Arial" w:hAnsi="Arial" w:cs="Arial"/>
          <w:spacing w:val="80"/>
          <w:sz w:val="20"/>
          <w:szCs w:val="20"/>
        </w:rPr>
        <w:t xml:space="preserve"> </w:t>
      </w:r>
      <w:r w:rsidRPr="009B5F20">
        <w:rPr>
          <w:rFonts w:ascii="Arial" w:hAnsi="Arial" w:cs="Arial"/>
          <w:sz w:val="20"/>
          <w:szCs w:val="20"/>
        </w:rPr>
        <w:t>in</w:t>
      </w:r>
      <w:r w:rsidRPr="009B5F20">
        <w:rPr>
          <w:rFonts w:ascii="Arial" w:hAnsi="Arial" w:cs="Arial"/>
          <w:spacing w:val="80"/>
          <w:sz w:val="20"/>
          <w:szCs w:val="20"/>
        </w:rPr>
        <w:t xml:space="preserve"> </w:t>
      </w:r>
      <w:r w:rsidR="001B2E28" w:rsidRPr="00933519">
        <w:rPr>
          <w:rFonts w:ascii="Arial" w:hAnsi="Arial" w:cs="Arial"/>
          <w:sz w:val="20"/>
          <w:szCs w:val="20"/>
          <w:highlight w:val="yellow"/>
        </w:rPr>
        <w:t>haemoglobin</w:t>
      </w:r>
      <w:r w:rsidR="001B2E28" w:rsidRPr="00933519">
        <w:rPr>
          <w:rFonts w:ascii="Arial" w:hAnsi="Arial" w:cs="Arial"/>
          <w:spacing w:val="80"/>
          <w:sz w:val="20"/>
          <w:szCs w:val="20"/>
          <w:highlight w:val="yellow"/>
        </w:rPr>
        <w:t xml:space="preserve"> </w:t>
      </w:r>
      <w:r w:rsidRPr="009B5F20">
        <w:rPr>
          <w:rFonts w:ascii="Arial" w:hAnsi="Arial" w:cs="Arial"/>
          <w:sz w:val="20"/>
          <w:szCs w:val="20"/>
        </w:rPr>
        <w:t xml:space="preserve">(Hb), hematocrit (Hct), red blood cells (RBCs), </w:t>
      </w:r>
      <w:r w:rsidR="001B2E28" w:rsidRPr="00933519">
        <w:rPr>
          <w:rFonts w:ascii="Arial" w:hAnsi="Arial" w:cs="Arial"/>
          <w:sz w:val="20"/>
          <w:szCs w:val="20"/>
          <w:highlight w:val="yellow"/>
        </w:rPr>
        <w:t xml:space="preserve">and </w:t>
      </w:r>
      <w:r w:rsidRPr="009B5F20">
        <w:rPr>
          <w:rFonts w:ascii="Arial" w:hAnsi="Arial" w:cs="Arial"/>
          <w:sz w:val="20"/>
          <w:szCs w:val="20"/>
        </w:rPr>
        <w:t>mean corpuscular volume (MCV) in</w:t>
      </w:r>
      <w:r w:rsidRPr="009B5F20">
        <w:rPr>
          <w:rFonts w:ascii="Arial" w:hAnsi="Arial" w:cs="Arial"/>
          <w:spacing w:val="80"/>
          <w:sz w:val="20"/>
          <w:szCs w:val="20"/>
        </w:rPr>
        <w:t xml:space="preserve"> </w:t>
      </w:r>
      <w:r w:rsidR="001B2E28" w:rsidRPr="00933519">
        <w:rPr>
          <w:rFonts w:ascii="Arial" w:hAnsi="Arial" w:cs="Arial"/>
          <w:spacing w:val="80"/>
          <w:sz w:val="20"/>
          <w:szCs w:val="20"/>
          <w:highlight w:val="yellow"/>
        </w:rPr>
        <w:t xml:space="preserve">the </w:t>
      </w:r>
      <w:r w:rsidRPr="009B5F20">
        <w:rPr>
          <w:rFonts w:ascii="Arial" w:hAnsi="Arial" w:cs="Arial"/>
          <w:sz w:val="20"/>
          <w:szCs w:val="20"/>
        </w:rPr>
        <w:t>test</w:t>
      </w:r>
      <w:r w:rsidRPr="009B5F20">
        <w:rPr>
          <w:rFonts w:ascii="Arial" w:hAnsi="Arial" w:cs="Arial"/>
          <w:spacing w:val="80"/>
          <w:sz w:val="20"/>
          <w:szCs w:val="20"/>
        </w:rPr>
        <w:t xml:space="preserve"> </w:t>
      </w:r>
      <w:r w:rsidRPr="009B5F20">
        <w:rPr>
          <w:rFonts w:ascii="Arial" w:hAnsi="Arial" w:cs="Arial"/>
          <w:sz w:val="20"/>
          <w:szCs w:val="20"/>
        </w:rPr>
        <w:t>group</w:t>
      </w:r>
      <w:r w:rsidRPr="009B5F20">
        <w:rPr>
          <w:rFonts w:ascii="Arial" w:hAnsi="Arial" w:cs="Arial"/>
          <w:spacing w:val="80"/>
          <w:sz w:val="20"/>
          <w:szCs w:val="20"/>
        </w:rPr>
        <w:t xml:space="preserve"> </w:t>
      </w:r>
      <w:r w:rsidRPr="009B5F20">
        <w:rPr>
          <w:rFonts w:ascii="Arial" w:hAnsi="Arial" w:cs="Arial"/>
          <w:sz w:val="20"/>
          <w:szCs w:val="20"/>
        </w:rPr>
        <w:t>compared</w:t>
      </w:r>
      <w:r w:rsidRPr="009B5F20">
        <w:rPr>
          <w:rFonts w:ascii="Arial" w:hAnsi="Arial" w:cs="Arial"/>
          <w:spacing w:val="80"/>
          <w:sz w:val="20"/>
          <w:szCs w:val="20"/>
        </w:rPr>
        <w:t xml:space="preserve"> </w:t>
      </w:r>
      <w:r w:rsidRPr="009B5F20">
        <w:rPr>
          <w:rFonts w:ascii="Arial" w:hAnsi="Arial" w:cs="Arial"/>
          <w:sz w:val="20"/>
          <w:szCs w:val="20"/>
        </w:rPr>
        <w:t>with</w:t>
      </w:r>
      <w:r w:rsidRPr="009B5F20">
        <w:rPr>
          <w:rFonts w:ascii="Arial" w:hAnsi="Arial" w:cs="Arial"/>
          <w:spacing w:val="80"/>
          <w:sz w:val="20"/>
          <w:szCs w:val="20"/>
        </w:rPr>
        <w:t xml:space="preserve"> </w:t>
      </w:r>
      <w:r w:rsidR="001B2E28" w:rsidRPr="00933519">
        <w:rPr>
          <w:rFonts w:ascii="Arial" w:hAnsi="Arial" w:cs="Arial"/>
          <w:spacing w:val="80"/>
          <w:sz w:val="20"/>
          <w:szCs w:val="20"/>
          <w:highlight w:val="yellow"/>
        </w:rPr>
        <w:t xml:space="preserve">the </w:t>
      </w:r>
      <w:r w:rsidRPr="009B5F20">
        <w:rPr>
          <w:rFonts w:ascii="Arial" w:hAnsi="Arial" w:cs="Arial"/>
          <w:sz w:val="20"/>
          <w:szCs w:val="20"/>
        </w:rPr>
        <w:t>control</w:t>
      </w:r>
      <w:r w:rsidRPr="009B5F20">
        <w:rPr>
          <w:rFonts w:ascii="Arial" w:hAnsi="Arial" w:cs="Arial"/>
          <w:spacing w:val="80"/>
          <w:sz w:val="20"/>
          <w:szCs w:val="20"/>
        </w:rPr>
        <w:t xml:space="preserve"> </w:t>
      </w:r>
      <w:r w:rsidRPr="009B5F20">
        <w:rPr>
          <w:rFonts w:ascii="Arial" w:hAnsi="Arial" w:cs="Arial"/>
          <w:sz w:val="20"/>
          <w:szCs w:val="20"/>
        </w:rPr>
        <w:t>group</w:t>
      </w:r>
      <w:r w:rsidRPr="009B5F20">
        <w:rPr>
          <w:rFonts w:ascii="Arial" w:hAnsi="Arial" w:cs="Arial"/>
          <w:spacing w:val="80"/>
          <w:sz w:val="20"/>
          <w:szCs w:val="20"/>
        </w:rPr>
        <w:t xml:space="preserve"> </w:t>
      </w:r>
      <w:r w:rsidRPr="009B5F20">
        <w:rPr>
          <w:rFonts w:ascii="Arial" w:hAnsi="Arial" w:cs="Arial"/>
          <w:sz w:val="20"/>
          <w:szCs w:val="20"/>
        </w:rPr>
        <w:t>(P-value</w:t>
      </w:r>
      <w:r w:rsidRPr="009B5F20">
        <w:rPr>
          <w:rFonts w:ascii="Arial" w:hAnsi="Arial" w:cs="Arial"/>
          <w:sz w:val="20"/>
          <w:szCs w:val="20"/>
        </w:rPr>
        <w:tab/>
      </w:r>
      <w:r w:rsidRPr="009B5F20">
        <w:rPr>
          <w:rFonts w:ascii="Arial" w:hAnsi="Arial" w:cs="Arial"/>
          <w:noProof/>
          <w:position w:val="2"/>
          <w:sz w:val="20"/>
          <w:szCs w:val="20"/>
        </w:rPr>
        <w:drawing>
          <wp:inline distT="0" distB="0" distL="0" distR="0" wp14:anchorId="4C7269F0" wp14:editId="5C56F5BA">
            <wp:extent cx="127000" cy="107950"/>
            <wp:effectExtent l="0" t="0" r="6350" b="635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0" cy="107950"/>
                    </a:xfrm>
                    <a:prstGeom prst="rect">
                      <a:avLst/>
                    </a:prstGeom>
                    <a:noFill/>
                    <a:ln>
                      <a:noFill/>
                    </a:ln>
                  </pic:spPr>
                </pic:pic>
              </a:graphicData>
            </a:graphic>
          </wp:inline>
        </w:drawing>
      </w:r>
      <w:r w:rsidRPr="009B5F20">
        <w:rPr>
          <w:rFonts w:ascii="Arial" w:hAnsi="Arial" w:cs="Arial"/>
          <w:sz w:val="20"/>
          <w:szCs w:val="20"/>
        </w:rPr>
        <w:tab/>
        <w:t>0.05).</w:t>
      </w:r>
      <w:r w:rsidRPr="009B5F20">
        <w:rPr>
          <w:rFonts w:ascii="Arial" w:hAnsi="Arial" w:cs="Arial"/>
          <w:spacing w:val="80"/>
          <w:sz w:val="20"/>
          <w:szCs w:val="20"/>
        </w:rPr>
        <w:t xml:space="preserve"> </w:t>
      </w:r>
      <w:r w:rsidR="001B2E28" w:rsidRPr="00933519">
        <w:rPr>
          <w:rFonts w:ascii="Arial" w:hAnsi="Arial" w:cs="Arial"/>
          <w:sz w:val="20"/>
          <w:szCs w:val="20"/>
          <w:highlight w:val="yellow"/>
        </w:rPr>
        <w:t xml:space="preserve">An </w:t>
      </w:r>
      <w:r w:rsidRPr="009B5F20">
        <w:rPr>
          <w:rFonts w:ascii="Arial" w:hAnsi="Arial" w:cs="Arial"/>
          <w:sz w:val="20"/>
          <w:szCs w:val="20"/>
        </w:rPr>
        <w:t xml:space="preserve">insignificant decrease in mean corpuscular </w:t>
      </w:r>
      <w:r w:rsidR="001B2E28" w:rsidRPr="00933519">
        <w:rPr>
          <w:rFonts w:ascii="Arial" w:hAnsi="Arial" w:cs="Arial"/>
          <w:sz w:val="20"/>
          <w:szCs w:val="20"/>
          <w:highlight w:val="yellow"/>
        </w:rPr>
        <w:t xml:space="preserve">haemoglobin </w:t>
      </w:r>
      <w:r w:rsidRPr="009B5F20">
        <w:rPr>
          <w:rFonts w:ascii="Arial" w:hAnsi="Arial" w:cs="Arial"/>
          <w:sz w:val="20"/>
          <w:szCs w:val="20"/>
        </w:rPr>
        <w:t>(MCH), platelet (Plt) and</w:t>
      </w:r>
      <w:r w:rsidRPr="009B5F20">
        <w:rPr>
          <w:rFonts w:ascii="Arial" w:hAnsi="Arial" w:cs="Arial"/>
          <w:spacing w:val="80"/>
          <w:sz w:val="20"/>
          <w:szCs w:val="20"/>
        </w:rPr>
        <w:t xml:space="preserve"> </w:t>
      </w:r>
      <w:r w:rsidRPr="009B5F20">
        <w:rPr>
          <w:rFonts w:ascii="Arial" w:hAnsi="Arial" w:cs="Arial"/>
          <w:sz w:val="20"/>
          <w:szCs w:val="20"/>
        </w:rPr>
        <w:t>neutrophil</w:t>
      </w:r>
      <w:r w:rsidRPr="009B5F20">
        <w:rPr>
          <w:rFonts w:ascii="Arial" w:hAnsi="Arial" w:cs="Arial"/>
          <w:spacing w:val="80"/>
          <w:sz w:val="20"/>
          <w:szCs w:val="20"/>
        </w:rPr>
        <w:t xml:space="preserve"> </w:t>
      </w:r>
      <w:r w:rsidRPr="009B5F20">
        <w:rPr>
          <w:rFonts w:ascii="Arial" w:hAnsi="Arial" w:cs="Arial"/>
          <w:sz w:val="20"/>
          <w:szCs w:val="20"/>
        </w:rPr>
        <w:t>(Neut).</w:t>
      </w:r>
      <w:r w:rsidRPr="009B5F20">
        <w:rPr>
          <w:rFonts w:ascii="Arial" w:hAnsi="Arial" w:cs="Arial"/>
          <w:spacing w:val="80"/>
          <w:sz w:val="20"/>
          <w:szCs w:val="20"/>
        </w:rPr>
        <w:t xml:space="preserve"> </w:t>
      </w:r>
      <w:r w:rsidRPr="009B5F20">
        <w:rPr>
          <w:rFonts w:ascii="Arial" w:hAnsi="Arial" w:cs="Arial"/>
          <w:sz w:val="20"/>
          <w:szCs w:val="20"/>
        </w:rPr>
        <w:t>And</w:t>
      </w:r>
      <w:r w:rsidRPr="009B5F20">
        <w:rPr>
          <w:rFonts w:ascii="Arial" w:hAnsi="Arial" w:cs="Arial"/>
          <w:spacing w:val="80"/>
          <w:sz w:val="20"/>
          <w:szCs w:val="20"/>
        </w:rPr>
        <w:t xml:space="preserve"> </w:t>
      </w:r>
      <w:r w:rsidR="001B2E28" w:rsidRPr="00933519">
        <w:rPr>
          <w:rFonts w:ascii="Arial" w:hAnsi="Arial" w:cs="Arial"/>
          <w:spacing w:val="80"/>
          <w:sz w:val="20"/>
          <w:szCs w:val="20"/>
          <w:highlight w:val="yellow"/>
        </w:rPr>
        <w:t xml:space="preserve">a </w:t>
      </w:r>
      <w:r w:rsidRPr="009B5F20">
        <w:rPr>
          <w:rFonts w:ascii="Arial" w:hAnsi="Arial" w:cs="Arial"/>
          <w:sz w:val="20"/>
          <w:szCs w:val="20"/>
        </w:rPr>
        <w:t>significant</w:t>
      </w:r>
      <w:r w:rsidRPr="009B5F20">
        <w:rPr>
          <w:rFonts w:ascii="Arial" w:hAnsi="Arial" w:cs="Arial"/>
          <w:spacing w:val="80"/>
          <w:sz w:val="20"/>
          <w:szCs w:val="20"/>
        </w:rPr>
        <w:t xml:space="preserve"> </w:t>
      </w:r>
      <w:r w:rsidRPr="009B5F20">
        <w:rPr>
          <w:rFonts w:ascii="Arial" w:hAnsi="Arial" w:cs="Arial"/>
          <w:sz w:val="20"/>
          <w:szCs w:val="20"/>
        </w:rPr>
        <w:t>decrease</w:t>
      </w:r>
      <w:r w:rsidRPr="009B5F20">
        <w:rPr>
          <w:rFonts w:ascii="Arial" w:hAnsi="Arial" w:cs="Arial"/>
          <w:spacing w:val="80"/>
          <w:sz w:val="20"/>
          <w:szCs w:val="20"/>
        </w:rPr>
        <w:t xml:space="preserve"> </w:t>
      </w:r>
      <w:r w:rsidRPr="009B5F20">
        <w:rPr>
          <w:rFonts w:ascii="Arial" w:hAnsi="Arial" w:cs="Arial"/>
          <w:sz w:val="20"/>
          <w:szCs w:val="20"/>
        </w:rPr>
        <w:t>in</w:t>
      </w:r>
      <w:r w:rsidRPr="009B5F20">
        <w:rPr>
          <w:rFonts w:ascii="Arial" w:hAnsi="Arial" w:cs="Arial"/>
          <w:spacing w:val="80"/>
          <w:sz w:val="20"/>
          <w:szCs w:val="20"/>
        </w:rPr>
        <w:t xml:space="preserve"> </w:t>
      </w:r>
      <w:r w:rsidRPr="009B5F20">
        <w:rPr>
          <w:rFonts w:ascii="Arial" w:hAnsi="Arial" w:cs="Arial"/>
          <w:sz w:val="20"/>
          <w:szCs w:val="20"/>
        </w:rPr>
        <w:t>mean</w:t>
      </w:r>
      <w:r w:rsidRPr="009B5F20">
        <w:rPr>
          <w:rFonts w:ascii="Arial" w:hAnsi="Arial" w:cs="Arial"/>
          <w:spacing w:val="80"/>
          <w:sz w:val="20"/>
          <w:szCs w:val="20"/>
        </w:rPr>
        <w:t xml:space="preserve"> </w:t>
      </w:r>
      <w:r w:rsidRPr="009B5F20">
        <w:rPr>
          <w:rFonts w:ascii="Arial" w:hAnsi="Arial" w:cs="Arial"/>
          <w:sz w:val="20"/>
          <w:szCs w:val="20"/>
        </w:rPr>
        <w:t>corpuscular</w:t>
      </w:r>
      <w:r w:rsidRPr="009B5F20">
        <w:rPr>
          <w:rFonts w:ascii="Arial" w:hAnsi="Arial" w:cs="Arial"/>
          <w:spacing w:val="80"/>
          <w:w w:val="150"/>
          <w:sz w:val="20"/>
          <w:szCs w:val="20"/>
        </w:rPr>
        <w:t xml:space="preserve"> </w:t>
      </w:r>
      <w:r w:rsidR="001B2E28" w:rsidRPr="00933519">
        <w:rPr>
          <w:rFonts w:ascii="Arial" w:hAnsi="Arial" w:cs="Arial"/>
          <w:sz w:val="20"/>
          <w:szCs w:val="20"/>
          <w:highlight w:val="yellow"/>
        </w:rPr>
        <w:t xml:space="preserve">haemoglobin </w:t>
      </w:r>
      <w:r w:rsidRPr="009B5F20">
        <w:rPr>
          <w:rFonts w:ascii="Arial" w:hAnsi="Arial" w:cs="Arial"/>
          <w:sz w:val="20"/>
          <w:szCs w:val="20"/>
        </w:rPr>
        <w:t xml:space="preserve">concentration (MCHC), white blood cells (WBCs). The results of this study showed </w:t>
      </w:r>
      <w:r w:rsidR="001B2E28">
        <w:rPr>
          <w:rFonts w:ascii="Arial" w:hAnsi="Arial" w:cs="Arial"/>
          <w:sz w:val="20"/>
          <w:szCs w:val="20"/>
        </w:rPr>
        <w:t xml:space="preserve">an </w:t>
      </w:r>
      <w:r w:rsidRPr="009B5F20">
        <w:rPr>
          <w:rFonts w:ascii="Arial" w:hAnsi="Arial" w:cs="Arial"/>
          <w:sz w:val="20"/>
          <w:szCs w:val="20"/>
        </w:rPr>
        <w:lastRenderedPageBreak/>
        <w:t xml:space="preserve">insignificant difference between the </w:t>
      </w:r>
      <w:r w:rsidR="001B2E28" w:rsidRPr="00933519">
        <w:rPr>
          <w:rFonts w:ascii="Arial" w:hAnsi="Arial" w:cs="Arial"/>
          <w:sz w:val="20"/>
          <w:szCs w:val="20"/>
          <w:highlight w:val="yellow"/>
        </w:rPr>
        <w:t xml:space="preserve">haematological </w:t>
      </w:r>
      <w:r w:rsidRPr="009B5F20">
        <w:rPr>
          <w:rFonts w:ascii="Arial" w:hAnsi="Arial" w:cs="Arial"/>
          <w:sz w:val="20"/>
          <w:szCs w:val="20"/>
        </w:rPr>
        <w:t xml:space="preserve">parameters </w:t>
      </w:r>
      <w:r w:rsidRPr="009B5F20">
        <w:rPr>
          <w:rFonts w:ascii="Arial" w:hAnsi="Arial" w:cs="Arial"/>
          <w:color w:val="1D1B11"/>
          <w:sz w:val="20"/>
          <w:szCs w:val="20"/>
        </w:rPr>
        <w:t xml:space="preserve">in </w:t>
      </w:r>
      <w:r w:rsidR="001B2E28" w:rsidRPr="00933519">
        <w:rPr>
          <w:rFonts w:ascii="Arial" w:hAnsi="Arial" w:cs="Arial"/>
          <w:sz w:val="20"/>
          <w:szCs w:val="20"/>
          <w:highlight w:val="yellow"/>
        </w:rPr>
        <w:t>cigarette-smoking</w:t>
      </w:r>
      <w:r w:rsidRPr="00933519">
        <w:rPr>
          <w:rFonts w:ascii="Arial" w:hAnsi="Arial" w:cs="Arial"/>
          <w:sz w:val="20"/>
          <w:szCs w:val="20"/>
          <w:highlight w:val="yellow"/>
        </w:rPr>
        <w:t xml:space="preserve"> </w:t>
      </w:r>
      <w:r w:rsidR="001B2E28" w:rsidRPr="00933519">
        <w:rPr>
          <w:rFonts w:ascii="Arial" w:hAnsi="Arial" w:cs="Arial"/>
          <w:sz w:val="20"/>
          <w:szCs w:val="20"/>
          <w:highlight w:val="yellow"/>
        </w:rPr>
        <w:t xml:space="preserve">individuals </w:t>
      </w:r>
      <w:r w:rsidRPr="009B5F20">
        <w:rPr>
          <w:rFonts w:ascii="Arial" w:hAnsi="Arial" w:cs="Arial"/>
          <w:sz w:val="20"/>
          <w:szCs w:val="20"/>
        </w:rPr>
        <w:t xml:space="preserve">according to duration and number of </w:t>
      </w:r>
      <w:r w:rsidR="001B2E28" w:rsidRPr="00933519">
        <w:rPr>
          <w:rFonts w:ascii="Arial" w:hAnsi="Arial" w:cs="Arial"/>
          <w:sz w:val="20"/>
          <w:szCs w:val="20"/>
          <w:highlight w:val="yellow"/>
        </w:rPr>
        <w:t xml:space="preserve">cigarettes </w:t>
      </w:r>
      <w:r w:rsidRPr="009B5F20">
        <w:rPr>
          <w:rFonts w:ascii="Arial" w:hAnsi="Arial" w:cs="Arial"/>
          <w:sz w:val="20"/>
          <w:szCs w:val="20"/>
        </w:rPr>
        <w:t xml:space="preserve">per day (P-value </w:t>
      </w:r>
      <w:r w:rsidRPr="009B5F20">
        <w:rPr>
          <w:rFonts w:ascii="Arial" w:hAnsi="Arial" w:cs="Arial"/>
          <w:noProof/>
          <w:spacing w:val="14"/>
          <w:sz w:val="20"/>
          <w:szCs w:val="20"/>
        </w:rPr>
        <w:drawing>
          <wp:inline distT="0" distB="0" distL="0" distR="0" wp14:anchorId="0F1DBCBC" wp14:editId="02DE3BD0">
            <wp:extent cx="127000" cy="114300"/>
            <wp:effectExtent l="0" t="0" r="635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0" cy="114300"/>
                    </a:xfrm>
                    <a:prstGeom prst="rect">
                      <a:avLst/>
                    </a:prstGeom>
                    <a:noFill/>
                    <a:ln>
                      <a:noFill/>
                    </a:ln>
                  </pic:spPr>
                </pic:pic>
              </a:graphicData>
            </a:graphic>
          </wp:inline>
        </w:drawing>
      </w:r>
      <w:r w:rsidRPr="009B5F20">
        <w:rPr>
          <w:rFonts w:ascii="Arial" w:hAnsi="Arial" w:cs="Arial"/>
          <w:spacing w:val="-1"/>
          <w:sz w:val="20"/>
          <w:szCs w:val="20"/>
        </w:rPr>
        <w:t xml:space="preserve"> </w:t>
      </w:r>
      <w:r w:rsidRPr="009B5F20">
        <w:rPr>
          <w:rFonts w:ascii="Arial" w:hAnsi="Arial" w:cs="Arial"/>
          <w:sz w:val="20"/>
          <w:szCs w:val="20"/>
        </w:rPr>
        <w:t>0.05).</w:t>
      </w:r>
    </w:p>
    <w:p w14:paraId="0FBE8B8E" w14:textId="70FA2C3C" w:rsidR="0022530A" w:rsidRPr="009B5F20" w:rsidRDefault="0022530A" w:rsidP="0034660E">
      <w:pPr>
        <w:pStyle w:val="BodyText"/>
        <w:bidi w:val="0"/>
        <w:spacing w:line="480" w:lineRule="auto"/>
        <w:jc w:val="both"/>
        <w:rPr>
          <w:rFonts w:ascii="Arial" w:hAnsi="Arial" w:cs="Arial"/>
          <w:sz w:val="20"/>
          <w:szCs w:val="20"/>
        </w:rPr>
      </w:pPr>
      <w:r w:rsidRPr="009B5F20">
        <w:rPr>
          <w:rFonts w:ascii="Arial" w:hAnsi="Arial" w:cs="Arial"/>
          <w:b/>
          <w:bCs/>
          <w:sz w:val="20"/>
          <w:szCs w:val="20"/>
        </w:rPr>
        <w:t xml:space="preserve">Conclusions:   </w:t>
      </w:r>
      <w:r w:rsidRPr="009B5F20">
        <w:rPr>
          <w:rFonts w:ascii="Arial" w:hAnsi="Arial" w:cs="Arial"/>
          <w:sz w:val="20"/>
          <w:szCs w:val="20"/>
        </w:rPr>
        <w:t xml:space="preserve">Studying the effect of cigarette smoking on </w:t>
      </w:r>
      <w:r w:rsidR="001B2E28" w:rsidRPr="00933519">
        <w:rPr>
          <w:rFonts w:ascii="Arial" w:hAnsi="Arial" w:cs="Arial"/>
          <w:sz w:val="20"/>
          <w:szCs w:val="20"/>
          <w:highlight w:val="yellow"/>
        </w:rPr>
        <w:t xml:space="preserve">haematological </w:t>
      </w:r>
      <w:r w:rsidRPr="009B5F20">
        <w:rPr>
          <w:rFonts w:ascii="Arial" w:hAnsi="Arial" w:cs="Arial"/>
          <w:sz w:val="20"/>
          <w:szCs w:val="20"/>
        </w:rPr>
        <w:t xml:space="preserve">parameters among Sudanese individuals may help to </w:t>
      </w:r>
      <w:r w:rsidR="001B2E28" w:rsidRPr="00933519">
        <w:rPr>
          <w:rFonts w:ascii="Arial" w:hAnsi="Arial" w:cs="Arial"/>
          <w:sz w:val="20"/>
          <w:szCs w:val="20"/>
          <w:highlight w:val="yellow"/>
        </w:rPr>
        <w:t xml:space="preserve">predict </w:t>
      </w:r>
      <w:r w:rsidRPr="009B5F20">
        <w:rPr>
          <w:rFonts w:ascii="Arial" w:hAnsi="Arial" w:cs="Arial"/>
          <w:sz w:val="20"/>
          <w:szCs w:val="20"/>
        </w:rPr>
        <w:t>their health condition</w:t>
      </w:r>
      <w:r w:rsidR="001B2E28">
        <w:rPr>
          <w:rFonts w:ascii="Arial" w:hAnsi="Arial" w:cs="Arial"/>
          <w:sz w:val="20"/>
          <w:szCs w:val="20"/>
        </w:rPr>
        <w:t>,</w:t>
      </w:r>
      <w:r w:rsidRPr="009B5F20">
        <w:rPr>
          <w:rFonts w:ascii="Arial" w:hAnsi="Arial" w:cs="Arial"/>
          <w:sz w:val="20"/>
          <w:szCs w:val="20"/>
        </w:rPr>
        <w:t xml:space="preserve"> resulting in early diagnosis and prognosis.</w:t>
      </w:r>
      <w:r w:rsidR="009414DE" w:rsidRPr="009B5F20">
        <w:rPr>
          <w:rFonts w:ascii="Arial" w:hAnsi="Arial" w:cs="Arial"/>
          <w:sz w:val="20"/>
          <w:szCs w:val="20"/>
        </w:rPr>
        <w:t xml:space="preserve"> Providing health education programs may reduce the prevalence of cigarette smoking, then decreasing their effect on blood parameters.</w:t>
      </w:r>
    </w:p>
    <w:p w14:paraId="1BFC89E0" w14:textId="306359AE" w:rsidR="0022530A" w:rsidRPr="009B5F20" w:rsidRDefault="0022530A" w:rsidP="0034660E">
      <w:pPr>
        <w:pStyle w:val="BodyText"/>
        <w:bidi w:val="0"/>
        <w:spacing w:line="480" w:lineRule="auto"/>
        <w:jc w:val="both"/>
        <w:rPr>
          <w:rFonts w:ascii="Arial" w:hAnsi="Arial" w:cs="Arial"/>
          <w:sz w:val="20"/>
          <w:szCs w:val="20"/>
        </w:rPr>
      </w:pPr>
      <w:r w:rsidRPr="009B5F20">
        <w:rPr>
          <w:rFonts w:ascii="Arial" w:hAnsi="Arial" w:cs="Arial"/>
          <w:b/>
          <w:bCs/>
          <w:sz w:val="20"/>
          <w:szCs w:val="20"/>
        </w:rPr>
        <w:t>Keywords:</w:t>
      </w:r>
      <w:r w:rsidRPr="009B5F20">
        <w:rPr>
          <w:rFonts w:ascii="Arial" w:hAnsi="Arial" w:cs="Arial"/>
          <w:sz w:val="20"/>
          <w:szCs w:val="20"/>
        </w:rPr>
        <w:t xml:space="preserve"> Cigarette smoking, </w:t>
      </w:r>
      <w:r w:rsidR="001B2E28" w:rsidRPr="00933519">
        <w:rPr>
          <w:rFonts w:ascii="Arial" w:hAnsi="Arial" w:cs="Arial"/>
          <w:sz w:val="20"/>
          <w:szCs w:val="20"/>
          <w:highlight w:val="yellow"/>
        </w:rPr>
        <w:t xml:space="preserve">haematological </w:t>
      </w:r>
      <w:r w:rsidRPr="009B5F20">
        <w:rPr>
          <w:rFonts w:ascii="Arial" w:hAnsi="Arial" w:cs="Arial"/>
          <w:sz w:val="20"/>
          <w:szCs w:val="20"/>
        </w:rPr>
        <w:t xml:space="preserve">parameters, </w:t>
      </w:r>
      <w:r w:rsidR="009A5C8E" w:rsidRPr="00933519">
        <w:rPr>
          <w:rFonts w:ascii="Arial" w:hAnsi="Arial" w:cs="Arial"/>
          <w:sz w:val="20"/>
          <w:szCs w:val="20"/>
          <w:highlight w:val="yellow"/>
        </w:rPr>
        <w:t>Tobacco</w:t>
      </w:r>
      <w:r w:rsidRPr="009B5F20">
        <w:rPr>
          <w:rFonts w:ascii="Arial" w:hAnsi="Arial" w:cs="Arial"/>
          <w:sz w:val="20"/>
          <w:szCs w:val="20"/>
        </w:rPr>
        <w:t>, Sudan</w:t>
      </w:r>
      <w:r w:rsidR="009A5C8E">
        <w:rPr>
          <w:rFonts w:ascii="Arial" w:hAnsi="Arial" w:cs="Arial"/>
          <w:sz w:val="20"/>
          <w:szCs w:val="20"/>
        </w:rPr>
        <w:t xml:space="preserve">, </w:t>
      </w:r>
      <w:r w:rsidR="009A5C8E" w:rsidRPr="00933519">
        <w:rPr>
          <w:rFonts w:ascii="Arial" w:hAnsi="Arial" w:cs="Arial"/>
          <w:sz w:val="20"/>
          <w:szCs w:val="20"/>
          <w:highlight w:val="yellow"/>
        </w:rPr>
        <w:t>public health</w:t>
      </w:r>
      <w:r w:rsidR="009A5C8E">
        <w:rPr>
          <w:rFonts w:ascii="Arial" w:hAnsi="Arial" w:cs="Arial"/>
          <w:sz w:val="20"/>
          <w:szCs w:val="20"/>
        </w:rPr>
        <w:t>.</w:t>
      </w:r>
    </w:p>
    <w:p w14:paraId="42420E32" w14:textId="77777777" w:rsidR="0022530A" w:rsidRPr="009B5F20" w:rsidRDefault="0022530A" w:rsidP="0034660E">
      <w:pPr>
        <w:spacing w:line="480" w:lineRule="auto"/>
      </w:pPr>
    </w:p>
    <w:p w14:paraId="7B277A5D" w14:textId="77777777" w:rsidR="0022530A" w:rsidRPr="009B5F20" w:rsidRDefault="0022530A" w:rsidP="0034660E">
      <w:pPr>
        <w:spacing w:line="480" w:lineRule="auto"/>
      </w:pPr>
    </w:p>
    <w:p w14:paraId="348E38B3" w14:textId="77777777" w:rsidR="0022530A" w:rsidRPr="009B5F20" w:rsidRDefault="0022530A" w:rsidP="0034660E">
      <w:pPr>
        <w:spacing w:line="480" w:lineRule="auto"/>
      </w:pPr>
    </w:p>
    <w:p w14:paraId="4F21E8B1" w14:textId="77777777" w:rsidR="0055780E" w:rsidRPr="009B5F20" w:rsidRDefault="0055780E" w:rsidP="0034660E">
      <w:pPr>
        <w:pStyle w:val="ListParagraph"/>
        <w:tabs>
          <w:tab w:val="left" w:pos="804"/>
        </w:tabs>
        <w:autoSpaceDE w:val="0"/>
        <w:autoSpaceDN w:val="0"/>
        <w:spacing w:line="480" w:lineRule="auto"/>
        <w:ind w:left="0"/>
        <w:contextualSpacing w:val="0"/>
        <w:rPr>
          <w:rFonts w:eastAsia="Times New Roman"/>
          <w:kern w:val="0"/>
          <w:sz w:val="24"/>
          <w:lang w:eastAsia="en-US"/>
        </w:rPr>
      </w:pPr>
    </w:p>
    <w:p w14:paraId="62E8BAF2" w14:textId="77777777" w:rsidR="0022530A" w:rsidRPr="009B5F20" w:rsidRDefault="0022530A" w:rsidP="0034660E">
      <w:pPr>
        <w:pStyle w:val="ListParagraph"/>
        <w:tabs>
          <w:tab w:val="left" w:pos="804"/>
        </w:tabs>
        <w:autoSpaceDE w:val="0"/>
        <w:autoSpaceDN w:val="0"/>
        <w:spacing w:line="480" w:lineRule="auto"/>
        <w:ind w:left="0"/>
        <w:contextualSpacing w:val="0"/>
        <w:rPr>
          <w:rFonts w:ascii="Arial" w:hAnsi="Arial" w:cs="Arial"/>
          <w:b/>
          <w:sz w:val="20"/>
          <w:szCs w:val="20"/>
        </w:rPr>
      </w:pPr>
      <w:r w:rsidRPr="009B5F20">
        <w:rPr>
          <w:rFonts w:ascii="Arial" w:hAnsi="Arial" w:cs="Arial"/>
          <w:b/>
          <w:spacing w:val="-2"/>
          <w:sz w:val="20"/>
          <w:szCs w:val="20"/>
        </w:rPr>
        <w:t>INTRODUCTION</w:t>
      </w:r>
    </w:p>
    <w:p w14:paraId="1558BE4B" w14:textId="726D1A38" w:rsidR="0022530A" w:rsidRPr="009B5F20" w:rsidRDefault="0059679F" w:rsidP="00A84CC0">
      <w:pPr>
        <w:pStyle w:val="BodyText"/>
        <w:bidi w:val="0"/>
        <w:spacing w:before="158" w:after="0" w:line="480" w:lineRule="auto"/>
        <w:ind w:firstLine="899"/>
        <w:jc w:val="both"/>
        <w:rPr>
          <w:rFonts w:ascii="Arial" w:hAnsi="Arial" w:cs="Arial"/>
          <w:sz w:val="20"/>
          <w:szCs w:val="20"/>
        </w:rPr>
      </w:pPr>
      <w:r>
        <w:rPr>
          <w:rFonts w:ascii="Arial" w:hAnsi="Arial" w:cs="Arial"/>
          <w:sz w:val="20"/>
          <w:szCs w:val="20"/>
        </w:rPr>
        <w:t>“</w:t>
      </w:r>
      <w:r w:rsidR="005F3EE9" w:rsidRPr="009B5F20">
        <w:rPr>
          <w:rFonts w:ascii="Arial" w:hAnsi="Arial" w:cs="Arial"/>
          <w:sz w:val="20"/>
          <w:szCs w:val="20"/>
        </w:rPr>
        <w:t xml:space="preserve">Globally, Cigarette smoking is a major public health concern. </w:t>
      </w:r>
      <w:r w:rsidR="00B7750F" w:rsidRPr="00933519">
        <w:rPr>
          <w:rFonts w:ascii="Arial" w:hAnsi="Arial" w:cs="Arial"/>
          <w:sz w:val="20"/>
          <w:szCs w:val="20"/>
          <w:highlight w:val="yellow"/>
        </w:rPr>
        <w:t xml:space="preserve">Smoking is a serious global health issue. Cigarette smoking contains over 7000 different chemicals. The main harmful components include nicotine, acrolein, aromatic hydrocarbons and heavy metals, which play the key role </w:t>
      </w:r>
      <w:r w:rsidR="00AB49DB" w:rsidRPr="00933519">
        <w:rPr>
          <w:rFonts w:ascii="Arial" w:hAnsi="Arial" w:cs="Arial"/>
          <w:sz w:val="20"/>
          <w:szCs w:val="20"/>
          <w:highlight w:val="yellow"/>
        </w:rPr>
        <w:t>in</w:t>
      </w:r>
      <w:r w:rsidR="00B7750F" w:rsidRPr="00933519">
        <w:rPr>
          <w:rFonts w:ascii="Arial" w:hAnsi="Arial" w:cs="Arial"/>
          <w:sz w:val="20"/>
          <w:szCs w:val="20"/>
          <w:highlight w:val="yellow"/>
        </w:rPr>
        <w:t xml:space="preserve"> cigarette-induced inflammation and carcinogenesis. Growing evidences show that cigarette smoking and its components exert a remarkable impact on </w:t>
      </w:r>
      <w:r w:rsidR="00AB49DB" w:rsidRPr="00933519">
        <w:rPr>
          <w:rFonts w:ascii="Arial" w:hAnsi="Arial" w:cs="Arial"/>
          <w:sz w:val="20"/>
          <w:szCs w:val="20"/>
          <w:highlight w:val="yellow"/>
        </w:rPr>
        <w:t xml:space="preserve">the </w:t>
      </w:r>
      <w:r w:rsidR="00B7750F" w:rsidRPr="00933519">
        <w:rPr>
          <w:rFonts w:ascii="Arial" w:hAnsi="Arial" w:cs="Arial"/>
          <w:sz w:val="20"/>
          <w:szCs w:val="20"/>
          <w:highlight w:val="yellow"/>
        </w:rPr>
        <w:t>regulation of immunity</w:t>
      </w:r>
      <w:r w:rsidR="00AB49DB" w:rsidRPr="00933519">
        <w:rPr>
          <w:rFonts w:ascii="Arial" w:hAnsi="Arial" w:cs="Arial"/>
          <w:sz w:val="20"/>
          <w:szCs w:val="20"/>
          <w:highlight w:val="yellow"/>
        </w:rPr>
        <w:t>,</w:t>
      </w:r>
      <w:r w:rsidR="00B7750F" w:rsidRPr="00933519">
        <w:rPr>
          <w:rFonts w:ascii="Arial" w:hAnsi="Arial" w:cs="Arial"/>
          <w:sz w:val="20"/>
          <w:szCs w:val="20"/>
          <w:highlight w:val="yellow"/>
        </w:rPr>
        <w:t xml:space="preserve"> and dysregulated immunity promotes inflammation and cancer</w:t>
      </w:r>
      <w:r>
        <w:rPr>
          <w:rFonts w:ascii="Arial" w:hAnsi="Arial" w:cs="Arial"/>
          <w:sz w:val="20"/>
          <w:szCs w:val="20"/>
          <w:highlight w:val="yellow"/>
        </w:rPr>
        <w:t>”</w:t>
      </w:r>
      <w:r w:rsidR="00AB49DB" w:rsidRPr="00933519">
        <w:rPr>
          <w:rFonts w:ascii="Arial" w:hAnsi="Arial" w:cs="Arial"/>
          <w:sz w:val="20"/>
          <w:szCs w:val="20"/>
          <w:highlight w:val="yellow"/>
        </w:rPr>
        <w:t xml:space="preserve"> (Liu </w:t>
      </w:r>
      <w:r w:rsidR="00AB49DB" w:rsidRPr="00933519">
        <w:rPr>
          <w:rFonts w:ascii="Arial" w:hAnsi="Arial" w:cs="Arial"/>
          <w:i/>
          <w:iCs/>
          <w:sz w:val="20"/>
          <w:szCs w:val="20"/>
          <w:highlight w:val="yellow"/>
        </w:rPr>
        <w:t>et al</w:t>
      </w:r>
      <w:r w:rsidR="00AB49DB" w:rsidRPr="00933519">
        <w:rPr>
          <w:rFonts w:ascii="Arial" w:hAnsi="Arial" w:cs="Arial"/>
          <w:sz w:val="20"/>
          <w:szCs w:val="20"/>
          <w:highlight w:val="yellow"/>
        </w:rPr>
        <w:t>., 2023)</w:t>
      </w:r>
      <w:r w:rsidR="00B7750F" w:rsidRPr="00933519">
        <w:rPr>
          <w:rFonts w:ascii="Arial" w:hAnsi="Arial" w:cs="Arial"/>
          <w:sz w:val="20"/>
          <w:szCs w:val="20"/>
          <w:highlight w:val="yellow"/>
        </w:rPr>
        <w:t>.</w:t>
      </w:r>
      <w:r w:rsidR="00B7750F" w:rsidRPr="00B7750F">
        <w:rPr>
          <w:rFonts w:ascii="Arial" w:hAnsi="Arial" w:cs="Arial"/>
          <w:sz w:val="20"/>
          <w:szCs w:val="20"/>
        </w:rPr>
        <w:t xml:space="preserve"> </w:t>
      </w:r>
      <w:r>
        <w:rPr>
          <w:rFonts w:ascii="Arial" w:hAnsi="Arial" w:cs="Arial"/>
          <w:sz w:val="20"/>
          <w:szCs w:val="20"/>
        </w:rPr>
        <w:t>“</w:t>
      </w:r>
      <w:r w:rsidR="005F3EE9" w:rsidRPr="009B5F20">
        <w:rPr>
          <w:rFonts w:ascii="Arial" w:hAnsi="Arial" w:cs="Arial"/>
          <w:sz w:val="20"/>
          <w:szCs w:val="20"/>
        </w:rPr>
        <w:t xml:space="preserve">It is a </w:t>
      </w:r>
      <w:r w:rsidR="001B2E28" w:rsidRPr="00933519">
        <w:rPr>
          <w:rFonts w:ascii="Arial" w:hAnsi="Arial" w:cs="Arial"/>
          <w:sz w:val="20"/>
          <w:szCs w:val="20"/>
          <w:highlight w:val="yellow"/>
        </w:rPr>
        <w:t>life-threatening</w:t>
      </w:r>
      <w:r w:rsidR="00A84CC0" w:rsidRPr="00933519">
        <w:rPr>
          <w:rFonts w:ascii="Arial" w:hAnsi="Arial" w:cs="Arial"/>
          <w:sz w:val="20"/>
          <w:szCs w:val="20"/>
          <w:highlight w:val="yellow"/>
        </w:rPr>
        <w:t xml:space="preserve"> </w:t>
      </w:r>
      <w:r w:rsidR="00A84CC0" w:rsidRPr="009B5F20">
        <w:rPr>
          <w:rFonts w:ascii="Arial" w:hAnsi="Arial" w:cs="Arial"/>
          <w:sz w:val="20"/>
          <w:szCs w:val="20"/>
        </w:rPr>
        <w:t>which</w:t>
      </w:r>
      <w:r w:rsidR="005F3EE9" w:rsidRPr="009B5F20">
        <w:rPr>
          <w:rFonts w:ascii="Arial" w:hAnsi="Arial" w:cs="Arial"/>
          <w:sz w:val="20"/>
          <w:szCs w:val="20"/>
        </w:rPr>
        <w:t xml:space="preserve"> </w:t>
      </w:r>
      <w:r w:rsidR="001B2E28" w:rsidRPr="00933519">
        <w:rPr>
          <w:rFonts w:ascii="Arial" w:hAnsi="Arial" w:cs="Arial"/>
          <w:sz w:val="20"/>
          <w:szCs w:val="20"/>
          <w:highlight w:val="yellow"/>
        </w:rPr>
        <w:t xml:space="preserve">causes </w:t>
      </w:r>
      <w:r w:rsidR="005F3EE9" w:rsidRPr="009B5F20">
        <w:rPr>
          <w:rFonts w:ascii="Arial" w:hAnsi="Arial" w:cs="Arial"/>
          <w:sz w:val="20"/>
          <w:szCs w:val="20"/>
        </w:rPr>
        <w:t>preventable deaths,</w:t>
      </w:r>
      <w:r w:rsidR="00A84CC0" w:rsidRPr="009B5F20">
        <w:rPr>
          <w:rFonts w:ascii="Arial" w:hAnsi="Arial" w:cs="Arial"/>
          <w:sz w:val="20"/>
          <w:szCs w:val="20"/>
        </w:rPr>
        <w:t xml:space="preserve"> </w:t>
      </w:r>
      <w:r w:rsidR="005F3EE9" w:rsidRPr="009B5F20">
        <w:rPr>
          <w:rFonts w:ascii="Arial" w:hAnsi="Arial" w:cs="Arial"/>
          <w:sz w:val="20"/>
          <w:szCs w:val="20"/>
        </w:rPr>
        <w:t xml:space="preserve">accounting </w:t>
      </w:r>
      <w:r w:rsidR="001B2E28" w:rsidRPr="00933519">
        <w:rPr>
          <w:rFonts w:ascii="Arial" w:hAnsi="Arial" w:cs="Arial"/>
          <w:sz w:val="20"/>
          <w:szCs w:val="20"/>
          <w:highlight w:val="yellow"/>
        </w:rPr>
        <w:t xml:space="preserve">for </w:t>
      </w:r>
      <w:r w:rsidR="005F3EE9" w:rsidRPr="009B5F20">
        <w:rPr>
          <w:rFonts w:ascii="Arial" w:hAnsi="Arial" w:cs="Arial"/>
          <w:sz w:val="20"/>
          <w:szCs w:val="20"/>
        </w:rPr>
        <w:t xml:space="preserve">more than 7 million deaths annually. </w:t>
      </w:r>
      <w:r w:rsidR="00A84CC0" w:rsidRPr="009B5F20">
        <w:rPr>
          <w:rFonts w:ascii="Arial" w:hAnsi="Arial" w:cs="Arial"/>
          <w:sz w:val="20"/>
          <w:szCs w:val="20"/>
        </w:rPr>
        <w:t xml:space="preserve">Over 7000 chemicals that contained in Cigarette smoke, </w:t>
      </w:r>
      <w:r w:rsidR="005F3EE9" w:rsidRPr="009B5F20">
        <w:rPr>
          <w:rFonts w:ascii="Arial" w:hAnsi="Arial" w:cs="Arial"/>
          <w:sz w:val="20"/>
          <w:szCs w:val="20"/>
        </w:rPr>
        <w:t>many of which a</w:t>
      </w:r>
      <w:r w:rsidR="006C31CD" w:rsidRPr="009B5F20">
        <w:rPr>
          <w:rFonts w:ascii="Arial" w:hAnsi="Arial" w:cs="Arial"/>
          <w:sz w:val="20"/>
          <w:szCs w:val="20"/>
        </w:rPr>
        <w:t>re toxic and carcinogenic</w:t>
      </w:r>
      <w:r>
        <w:rPr>
          <w:rFonts w:ascii="Arial" w:hAnsi="Arial" w:cs="Arial"/>
          <w:sz w:val="20"/>
          <w:szCs w:val="20"/>
        </w:rPr>
        <w:t>”</w:t>
      </w:r>
      <w:r w:rsidR="006C31CD" w:rsidRPr="009B5F20">
        <w:rPr>
          <w:rFonts w:ascii="Arial" w:hAnsi="Arial" w:cs="Arial"/>
          <w:sz w:val="20"/>
          <w:szCs w:val="20"/>
        </w:rPr>
        <w:t xml:space="preserve"> [1-3]</w:t>
      </w:r>
      <w:r w:rsidR="00A84CC0" w:rsidRPr="009B5F20">
        <w:rPr>
          <w:rFonts w:ascii="Arial" w:hAnsi="Arial" w:cs="Arial"/>
          <w:sz w:val="20"/>
          <w:szCs w:val="20"/>
        </w:rPr>
        <w:t xml:space="preserve">. </w:t>
      </w:r>
      <w:r>
        <w:rPr>
          <w:rFonts w:ascii="Arial" w:hAnsi="Arial" w:cs="Arial"/>
          <w:sz w:val="20"/>
          <w:szCs w:val="20"/>
        </w:rPr>
        <w:t>“</w:t>
      </w:r>
      <w:r w:rsidR="00A84CC0" w:rsidRPr="009B5F20">
        <w:rPr>
          <w:rFonts w:ascii="Arial" w:hAnsi="Arial" w:cs="Arial"/>
          <w:sz w:val="20"/>
          <w:szCs w:val="20"/>
        </w:rPr>
        <w:t xml:space="preserve">Cigarette smoke also contains various oxidants such as </w:t>
      </w:r>
      <w:r w:rsidR="001B2E28" w:rsidRPr="00933519">
        <w:rPr>
          <w:rFonts w:ascii="Arial" w:hAnsi="Arial" w:cs="Arial"/>
          <w:sz w:val="20"/>
          <w:szCs w:val="20"/>
          <w:highlight w:val="yellow"/>
        </w:rPr>
        <w:t>oxygen-free</w:t>
      </w:r>
      <w:r w:rsidR="00A84CC0" w:rsidRPr="00933519">
        <w:rPr>
          <w:rFonts w:ascii="Arial" w:hAnsi="Arial" w:cs="Arial"/>
          <w:sz w:val="20"/>
          <w:szCs w:val="20"/>
          <w:highlight w:val="yellow"/>
        </w:rPr>
        <w:t xml:space="preserve"> </w:t>
      </w:r>
      <w:r w:rsidR="00A84CC0" w:rsidRPr="009B5F20">
        <w:rPr>
          <w:rFonts w:ascii="Arial" w:hAnsi="Arial" w:cs="Arial"/>
          <w:sz w:val="20"/>
          <w:szCs w:val="20"/>
        </w:rPr>
        <w:t>radicals and volatile aldehydes</w:t>
      </w:r>
      <w:r w:rsidR="009A5C8E">
        <w:rPr>
          <w:rFonts w:ascii="Arial" w:hAnsi="Arial" w:cs="Arial"/>
          <w:sz w:val="20"/>
          <w:szCs w:val="20"/>
        </w:rPr>
        <w:t>,</w:t>
      </w:r>
      <w:r w:rsidR="00A84CC0" w:rsidRPr="009B5F20">
        <w:rPr>
          <w:rFonts w:ascii="Arial" w:hAnsi="Arial" w:cs="Arial"/>
          <w:sz w:val="20"/>
          <w:szCs w:val="20"/>
        </w:rPr>
        <w:t xml:space="preserve"> which are probably major causes of damage to biomolecules. </w:t>
      </w:r>
      <w:r w:rsidR="005F3EE9" w:rsidRPr="009B5F20">
        <w:rPr>
          <w:rFonts w:ascii="Arial" w:hAnsi="Arial" w:cs="Arial"/>
          <w:sz w:val="20"/>
          <w:szCs w:val="20"/>
        </w:rPr>
        <w:t xml:space="preserve">Smoking </w:t>
      </w:r>
      <w:r w:rsidR="00A84CC0" w:rsidRPr="009B5F20">
        <w:rPr>
          <w:rFonts w:ascii="Arial" w:hAnsi="Arial" w:cs="Arial"/>
          <w:sz w:val="20"/>
          <w:szCs w:val="20"/>
        </w:rPr>
        <w:t xml:space="preserve">causes </w:t>
      </w:r>
      <w:r w:rsidR="001B2E28" w:rsidRPr="00933519">
        <w:rPr>
          <w:rFonts w:ascii="Arial" w:hAnsi="Arial" w:cs="Arial"/>
          <w:sz w:val="20"/>
          <w:szCs w:val="20"/>
          <w:highlight w:val="yellow"/>
        </w:rPr>
        <w:t xml:space="preserve">damage to </w:t>
      </w:r>
      <w:r w:rsidR="00A84CC0" w:rsidRPr="009B5F20">
        <w:rPr>
          <w:rFonts w:ascii="Arial" w:hAnsi="Arial" w:cs="Arial"/>
          <w:sz w:val="20"/>
          <w:szCs w:val="20"/>
        </w:rPr>
        <w:t>nearly</w:t>
      </w:r>
      <w:r w:rsidR="005F3EE9" w:rsidRPr="009B5F20">
        <w:rPr>
          <w:rFonts w:ascii="Arial" w:hAnsi="Arial" w:cs="Arial"/>
          <w:sz w:val="20"/>
          <w:szCs w:val="20"/>
        </w:rPr>
        <w:t xml:space="preserve"> every organ in the </w:t>
      </w:r>
      <w:r w:rsidR="00A84CC0" w:rsidRPr="009B5F20">
        <w:rPr>
          <w:rFonts w:ascii="Arial" w:hAnsi="Arial" w:cs="Arial"/>
          <w:sz w:val="20"/>
          <w:szCs w:val="20"/>
        </w:rPr>
        <w:t xml:space="preserve">human </w:t>
      </w:r>
      <w:r w:rsidR="005F3EE9" w:rsidRPr="009B5F20">
        <w:rPr>
          <w:rFonts w:ascii="Arial" w:hAnsi="Arial" w:cs="Arial"/>
          <w:sz w:val="20"/>
          <w:szCs w:val="20"/>
        </w:rPr>
        <w:t>body and increases the risk of various health problems</w:t>
      </w:r>
      <w:r w:rsidR="00A84CC0" w:rsidRPr="009B5F20">
        <w:rPr>
          <w:rFonts w:ascii="Arial" w:hAnsi="Arial" w:cs="Arial"/>
          <w:sz w:val="20"/>
          <w:szCs w:val="20"/>
        </w:rPr>
        <w:t xml:space="preserve">. </w:t>
      </w:r>
      <w:r w:rsidR="0022530A" w:rsidRPr="009B5F20">
        <w:rPr>
          <w:rFonts w:ascii="Arial" w:hAnsi="Arial" w:cs="Arial"/>
          <w:sz w:val="20"/>
          <w:szCs w:val="20"/>
        </w:rPr>
        <w:t xml:space="preserve">Cigarette smoking is one of the leading causes of death throughout the world. Smoking has both acute and chronic </w:t>
      </w:r>
      <w:r w:rsidR="009A5C8E" w:rsidRPr="00933519">
        <w:rPr>
          <w:rFonts w:ascii="Arial" w:hAnsi="Arial" w:cs="Arial"/>
          <w:sz w:val="20"/>
          <w:szCs w:val="20"/>
          <w:highlight w:val="yellow"/>
        </w:rPr>
        <w:t xml:space="preserve">effects </w:t>
      </w:r>
      <w:r w:rsidR="0022530A" w:rsidRPr="009B5F20">
        <w:rPr>
          <w:rFonts w:ascii="Arial" w:hAnsi="Arial" w:cs="Arial"/>
          <w:sz w:val="20"/>
          <w:szCs w:val="20"/>
        </w:rPr>
        <w:t>on Haematological parameters. The effects of cigarette smoking on biochemical characteristics in healthy smokers</w:t>
      </w:r>
      <w:r>
        <w:rPr>
          <w:rFonts w:ascii="Arial" w:hAnsi="Arial" w:cs="Arial"/>
          <w:sz w:val="20"/>
          <w:szCs w:val="20"/>
        </w:rPr>
        <w:t>”</w:t>
      </w:r>
      <w:r w:rsidR="0022530A" w:rsidRPr="009B5F20">
        <w:rPr>
          <w:rFonts w:ascii="Arial" w:hAnsi="Arial" w:cs="Arial"/>
          <w:sz w:val="20"/>
          <w:szCs w:val="20"/>
        </w:rPr>
        <w:t xml:space="preserve"> [</w:t>
      </w:r>
      <w:r w:rsidR="0022530A" w:rsidRPr="009B5F20">
        <w:rPr>
          <w:rFonts w:ascii="Arial" w:hAnsi="Arial" w:cs="Arial"/>
          <w:b/>
          <w:sz w:val="20"/>
          <w:szCs w:val="20"/>
        </w:rPr>
        <w:t>1</w:t>
      </w:r>
      <w:r w:rsidR="006C31CD" w:rsidRPr="009B5F20">
        <w:rPr>
          <w:rFonts w:ascii="Arial" w:hAnsi="Arial" w:cs="Arial"/>
          <w:b/>
          <w:sz w:val="20"/>
          <w:szCs w:val="20"/>
        </w:rPr>
        <w:t>,2,4</w:t>
      </w:r>
      <w:r w:rsidR="0022530A" w:rsidRPr="009B5F20">
        <w:rPr>
          <w:rFonts w:ascii="Arial" w:hAnsi="Arial" w:cs="Arial"/>
          <w:sz w:val="20"/>
          <w:szCs w:val="20"/>
        </w:rPr>
        <w:t>].</w:t>
      </w:r>
    </w:p>
    <w:p w14:paraId="0888F7B3" w14:textId="3EA4D0AE" w:rsidR="0022530A" w:rsidRPr="009B5F20" w:rsidRDefault="0059679F" w:rsidP="0034660E">
      <w:pPr>
        <w:pStyle w:val="BodyText"/>
        <w:bidi w:val="0"/>
        <w:spacing w:before="1" w:after="0" w:line="480" w:lineRule="auto"/>
        <w:jc w:val="both"/>
        <w:rPr>
          <w:rFonts w:ascii="Arial" w:hAnsi="Arial" w:cs="Arial"/>
          <w:sz w:val="20"/>
          <w:szCs w:val="20"/>
        </w:rPr>
      </w:pPr>
      <w:r>
        <w:rPr>
          <w:rFonts w:ascii="Arial" w:hAnsi="Arial" w:cs="Arial"/>
          <w:sz w:val="20"/>
          <w:szCs w:val="20"/>
        </w:rPr>
        <w:lastRenderedPageBreak/>
        <w:t>“</w:t>
      </w:r>
      <w:r w:rsidR="0022530A" w:rsidRPr="009B5F20">
        <w:rPr>
          <w:rFonts w:ascii="Arial" w:hAnsi="Arial" w:cs="Arial"/>
          <w:sz w:val="20"/>
          <w:szCs w:val="20"/>
        </w:rPr>
        <w:t>Smoking is a substance burned</w:t>
      </w:r>
      <w:r w:rsidR="009A5C8E">
        <w:rPr>
          <w:rFonts w:ascii="Arial" w:hAnsi="Arial" w:cs="Arial"/>
          <w:sz w:val="20"/>
          <w:szCs w:val="20"/>
        </w:rPr>
        <w:t>,</w:t>
      </w:r>
      <w:r w:rsidR="0022530A" w:rsidRPr="009B5F20">
        <w:rPr>
          <w:rFonts w:ascii="Arial" w:hAnsi="Arial" w:cs="Arial"/>
          <w:sz w:val="20"/>
          <w:szCs w:val="20"/>
        </w:rPr>
        <w:t xml:space="preserve"> and the resulting smoke is breathed in to be tasted and absorbed into the </w:t>
      </w:r>
      <w:r w:rsidR="009A5C8E" w:rsidRPr="00933519">
        <w:rPr>
          <w:rFonts w:ascii="Arial" w:hAnsi="Arial" w:cs="Arial"/>
          <w:sz w:val="20"/>
          <w:szCs w:val="20"/>
          <w:highlight w:val="yellow"/>
        </w:rPr>
        <w:t>bloodstream</w:t>
      </w:r>
      <w:r w:rsidR="0022530A" w:rsidRPr="009B5F20">
        <w:rPr>
          <w:rFonts w:ascii="Arial" w:hAnsi="Arial" w:cs="Arial"/>
          <w:sz w:val="20"/>
          <w:szCs w:val="20"/>
        </w:rPr>
        <w:t>. The substance used is the dried leaves of the tobacco plant, which have been rolled into a small rectangle of rolling paper to create a small, round cylinder called a "cigarette"</w:t>
      </w:r>
      <w:r>
        <w:rPr>
          <w:rFonts w:ascii="Arial" w:hAnsi="Arial" w:cs="Arial"/>
          <w:sz w:val="20"/>
          <w:szCs w:val="20"/>
        </w:rPr>
        <w:t>”</w:t>
      </w:r>
      <w:r w:rsidR="0022530A" w:rsidRPr="009B5F20">
        <w:rPr>
          <w:rFonts w:ascii="Arial" w:hAnsi="Arial" w:cs="Arial"/>
          <w:sz w:val="20"/>
          <w:szCs w:val="20"/>
        </w:rPr>
        <w:t xml:space="preserve"> [</w:t>
      </w:r>
      <w:r w:rsidR="0022530A" w:rsidRPr="009B5F20">
        <w:rPr>
          <w:rFonts w:ascii="Arial" w:hAnsi="Arial" w:cs="Arial"/>
          <w:b/>
          <w:sz w:val="20"/>
          <w:szCs w:val="20"/>
        </w:rPr>
        <w:t>2</w:t>
      </w:r>
      <w:r w:rsidR="006C31CD" w:rsidRPr="009B5F20">
        <w:rPr>
          <w:rFonts w:ascii="Arial" w:hAnsi="Arial" w:cs="Arial"/>
          <w:b/>
          <w:sz w:val="20"/>
          <w:szCs w:val="20"/>
        </w:rPr>
        <w:t>,5</w:t>
      </w:r>
      <w:r w:rsidR="0022530A" w:rsidRPr="009B5F20">
        <w:rPr>
          <w:rFonts w:ascii="Arial" w:hAnsi="Arial" w:cs="Arial"/>
          <w:sz w:val="20"/>
          <w:szCs w:val="20"/>
        </w:rPr>
        <w:t>].</w:t>
      </w:r>
    </w:p>
    <w:p w14:paraId="09934734" w14:textId="2D7BD914" w:rsidR="0034660E" w:rsidRPr="009B5F20" w:rsidRDefault="0059679F" w:rsidP="004F79FB">
      <w:pPr>
        <w:pStyle w:val="BodyText"/>
        <w:bidi w:val="0"/>
        <w:spacing w:before="74" w:line="480" w:lineRule="auto"/>
        <w:jc w:val="both"/>
        <w:rPr>
          <w:rFonts w:ascii="Arial" w:hAnsi="Arial" w:cs="Arial"/>
          <w:sz w:val="20"/>
          <w:szCs w:val="20"/>
        </w:rPr>
      </w:pPr>
      <w:r>
        <w:rPr>
          <w:rFonts w:ascii="Arial" w:hAnsi="Arial" w:cs="Arial"/>
          <w:sz w:val="20"/>
          <w:szCs w:val="20"/>
        </w:rPr>
        <w:t>“</w:t>
      </w:r>
      <w:r w:rsidR="0022530A" w:rsidRPr="009B5F20">
        <w:rPr>
          <w:rFonts w:ascii="Arial" w:hAnsi="Arial" w:cs="Arial"/>
          <w:sz w:val="20"/>
          <w:szCs w:val="20"/>
        </w:rPr>
        <w:t>Cigarette smoking is the largest preventable risk factor for morbidity and mortality in developed countries</w:t>
      </w:r>
      <w:r>
        <w:rPr>
          <w:rFonts w:ascii="Arial" w:hAnsi="Arial" w:cs="Arial"/>
          <w:sz w:val="20"/>
          <w:szCs w:val="20"/>
        </w:rPr>
        <w:t>”</w:t>
      </w:r>
      <w:r w:rsidR="0022530A" w:rsidRPr="009B5F20">
        <w:rPr>
          <w:rFonts w:ascii="Arial" w:hAnsi="Arial" w:cs="Arial"/>
          <w:sz w:val="20"/>
          <w:szCs w:val="20"/>
        </w:rPr>
        <w:t xml:space="preserve"> [</w:t>
      </w:r>
      <w:r w:rsidR="0022530A" w:rsidRPr="009B5F20">
        <w:rPr>
          <w:rFonts w:ascii="Arial" w:hAnsi="Arial" w:cs="Arial"/>
          <w:b/>
          <w:sz w:val="20"/>
          <w:szCs w:val="20"/>
        </w:rPr>
        <w:t>3</w:t>
      </w:r>
      <w:r w:rsidR="006C31CD" w:rsidRPr="009B5F20">
        <w:rPr>
          <w:rFonts w:ascii="Arial" w:hAnsi="Arial" w:cs="Arial"/>
          <w:b/>
          <w:sz w:val="20"/>
          <w:szCs w:val="20"/>
        </w:rPr>
        <w:t>-6</w:t>
      </w:r>
      <w:r w:rsidR="0022530A" w:rsidRPr="009B5F20">
        <w:rPr>
          <w:rFonts w:ascii="Arial" w:hAnsi="Arial" w:cs="Arial"/>
          <w:sz w:val="20"/>
          <w:szCs w:val="20"/>
        </w:rPr>
        <w:t>]</w:t>
      </w:r>
      <w:r w:rsidR="0022530A" w:rsidRPr="009B5F20">
        <w:rPr>
          <w:rFonts w:ascii="Arial" w:hAnsi="Arial" w:cs="Arial"/>
          <w:b/>
          <w:sz w:val="20"/>
          <w:szCs w:val="20"/>
        </w:rPr>
        <w:t xml:space="preserve">. </w:t>
      </w:r>
      <w:r>
        <w:rPr>
          <w:rFonts w:ascii="Arial" w:hAnsi="Arial" w:cs="Arial"/>
          <w:b/>
          <w:sz w:val="20"/>
          <w:szCs w:val="20"/>
        </w:rPr>
        <w:t>“</w:t>
      </w:r>
      <w:r w:rsidR="0022530A" w:rsidRPr="009B5F20">
        <w:rPr>
          <w:rFonts w:ascii="Arial" w:hAnsi="Arial" w:cs="Arial"/>
          <w:sz w:val="20"/>
          <w:szCs w:val="20"/>
        </w:rPr>
        <w:t>The risk of death in the smokers measured by the number of cigarettes smoked daily, the duration of smoking, the degree of inhalation and the age of initiation</w:t>
      </w:r>
      <w:r>
        <w:rPr>
          <w:rFonts w:ascii="Arial" w:hAnsi="Arial" w:cs="Arial"/>
          <w:sz w:val="20"/>
          <w:szCs w:val="20"/>
        </w:rPr>
        <w:t>”</w:t>
      </w:r>
      <w:r w:rsidR="00A84CC0" w:rsidRPr="009B5F20">
        <w:rPr>
          <w:rFonts w:ascii="Arial" w:hAnsi="Arial" w:cs="Arial"/>
          <w:sz w:val="20"/>
          <w:szCs w:val="20"/>
        </w:rPr>
        <w:t xml:space="preserve"> </w:t>
      </w:r>
      <w:r w:rsidR="006C31CD" w:rsidRPr="009B5F20">
        <w:rPr>
          <w:rFonts w:ascii="Arial" w:hAnsi="Arial" w:cs="Arial"/>
          <w:sz w:val="20"/>
          <w:szCs w:val="20"/>
        </w:rPr>
        <w:t>[</w:t>
      </w:r>
      <w:r w:rsidR="006C31CD" w:rsidRPr="009B5F20">
        <w:rPr>
          <w:rFonts w:ascii="Arial" w:hAnsi="Arial" w:cs="Arial"/>
          <w:b/>
          <w:sz w:val="20"/>
          <w:szCs w:val="20"/>
        </w:rPr>
        <w:t>7</w:t>
      </w:r>
      <w:r w:rsidR="0022530A" w:rsidRPr="009B5F20">
        <w:rPr>
          <w:rFonts w:ascii="Arial" w:hAnsi="Arial" w:cs="Arial"/>
          <w:sz w:val="20"/>
          <w:szCs w:val="20"/>
        </w:rPr>
        <w:t>]</w:t>
      </w:r>
      <w:r w:rsidR="0022530A" w:rsidRPr="009B5F20">
        <w:rPr>
          <w:rFonts w:ascii="Arial" w:hAnsi="Arial" w:cs="Arial"/>
          <w:b/>
          <w:sz w:val="20"/>
          <w:szCs w:val="20"/>
        </w:rPr>
        <w:t xml:space="preserve">. </w:t>
      </w:r>
      <w:r>
        <w:rPr>
          <w:rFonts w:ascii="Arial" w:hAnsi="Arial" w:cs="Arial"/>
          <w:b/>
          <w:sz w:val="20"/>
          <w:szCs w:val="20"/>
        </w:rPr>
        <w:t>“</w:t>
      </w:r>
      <w:r w:rsidR="0022530A" w:rsidRPr="009B5F20">
        <w:rPr>
          <w:rFonts w:ascii="Arial" w:hAnsi="Arial" w:cs="Arial"/>
          <w:sz w:val="20"/>
          <w:szCs w:val="20"/>
        </w:rPr>
        <w:t>Smoking has numerous health effects on the brain and on the renal</w:t>
      </w:r>
      <w:r w:rsidR="009A5C8E">
        <w:rPr>
          <w:rFonts w:ascii="Arial" w:hAnsi="Arial" w:cs="Arial"/>
          <w:sz w:val="20"/>
          <w:szCs w:val="20"/>
        </w:rPr>
        <w:t>,</w:t>
      </w:r>
      <w:r w:rsidR="0022530A" w:rsidRPr="009B5F20">
        <w:rPr>
          <w:rFonts w:ascii="Arial" w:hAnsi="Arial" w:cs="Arial"/>
          <w:spacing w:val="80"/>
          <w:sz w:val="20"/>
          <w:szCs w:val="20"/>
        </w:rPr>
        <w:t xml:space="preserve"> </w:t>
      </w:r>
      <w:r w:rsidR="0022530A" w:rsidRPr="009B5F20">
        <w:rPr>
          <w:rFonts w:ascii="Arial" w:hAnsi="Arial" w:cs="Arial"/>
          <w:sz w:val="20"/>
          <w:szCs w:val="20"/>
        </w:rPr>
        <w:t xml:space="preserve">respiratory, cardiovascular, gastrointestinal, immune and metabolic </w:t>
      </w:r>
      <w:r w:rsidR="009A5C8E" w:rsidRPr="00933519">
        <w:rPr>
          <w:rFonts w:ascii="Arial" w:hAnsi="Arial" w:cs="Arial"/>
          <w:sz w:val="20"/>
          <w:szCs w:val="20"/>
          <w:highlight w:val="yellow"/>
        </w:rPr>
        <w:t>systems</w:t>
      </w:r>
      <w:r w:rsidR="009A5C8E">
        <w:rPr>
          <w:rFonts w:ascii="Arial" w:hAnsi="Arial" w:cs="Arial"/>
          <w:sz w:val="20"/>
          <w:szCs w:val="20"/>
        </w:rPr>
        <w:t xml:space="preserve">. </w:t>
      </w:r>
      <w:r w:rsidR="009A5C8E" w:rsidRPr="00933519">
        <w:rPr>
          <w:rFonts w:ascii="Arial" w:hAnsi="Arial" w:cs="Arial"/>
          <w:sz w:val="20"/>
          <w:szCs w:val="20"/>
          <w:highlight w:val="yellow"/>
        </w:rPr>
        <w:t>While</w:t>
      </w:r>
      <w:r w:rsidR="0022530A" w:rsidRPr="009B5F20">
        <w:rPr>
          <w:rFonts w:ascii="Arial" w:hAnsi="Arial" w:cs="Arial"/>
          <w:sz w:val="20"/>
          <w:szCs w:val="20"/>
        </w:rPr>
        <w:t xml:space="preserve"> these effects do not all produce noticeable symptoms, there are numerous harmful substances found in cigarette smoke. Nicotine is one of these</w:t>
      </w:r>
      <w:r w:rsidR="0022530A" w:rsidRPr="009B5F20">
        <w:rPr>
          <w:rFonts w:ascii="Arial" w:hAnsi="Arial" w:cs="Arial"/>
          <w:spacing w:val="-3"/>
          <w:sz w:val="20"/>
          <w:szCs w:val="20"/>
        </w:rPr>
        <w:t xml:space="preserve"> </w:t>
      </w:r>
      <w:r w:rsidR="0022530A" w:rsidRPr="009B5F20">
        <w:rPr>
          <w:rFonts w:ascii="Arial" w:hAnsi="Arial" w:cs="Arial"/>
          <w:sz w:val="20"/>
          <w:szCs w:val="20"/>
        </w:rPr>
        <w:t>substances</w:t>
      </w:r>
      <w:r w:rsidR="0022530A" w:rsidRPr="009B5F20">
        <w:rPr>
          <w:rFonts w:ascii="Arial" w:hAnsi="Arial" w:cs="Arial"/>
          <w:spacing w:val="-3"/>
          <w:sz w:val="20"/>
          <w:szCs w:val="20"/>
        </w:rPr>
        <w:t xml:space="preserve"> </w:t>
      </w:r>
      <w:r w:rsidR="0022530A" w:rsidRPr="009B5F20">
        <w:rPr>
          <w:rFonts w:ascii="Arial" w:hAnsi="Arial" w:cs="Arial"/>
          <w:sz w:val="20"/>
          <w:szCs w:val="20"/>
        </w:rPr>
        <w:t>that</w:t>
      </w:r>
      <w:r w:rsidR="0022530A" w:rsidRPr="009B5F20">
        <w:rPr>
          <w:rFonts w:ascii="Arial" w:hAnsi="Arial" w:cs="Arial"/>
          <w:spacing w:val="-2"/>
          <w:sz w:val="20"/>
          <w:szCs w:val="20"/>
        </w:rPr>
        <w:t xml:space="preserve"> </w:t>
      </w:r>
      <w:r w:rsidR="0022530A" w:rsidRPr="009B5F20">
        <w:rPr>
          <w:rFonts w:ascii="Arial" w:hAnsi="Arial" w:cs="Arial"/>
          <w:sz w:val="20"/>
          <w:szCs w:val="20"/>
        </w:rPr>
        <w:t>may</w:t>
      </w:r>
      <w:r w:rsidR="0022530A" w:rsidRPr="009B5F20">
        <w:rPr>
          <w:rFonts w:ascii="Arial" w:hAnsi="Arial" w:cs="Arial"/>
          <w:spacing w:val="-6"/>
          <w:sz w:val="20"/>
          <w:szCs w:val="20"/>
        </w:rPr>
        <w:t xml:space="preserve"> </w:t>
      </w:r>
      <w:r w:rsidR="0022530A" w:rsidRPr="009B5F20">
        <w:rPr>
          <w:rFonts w:ascii="Arial" w:hAnsi="Arial" w:cs="Arial"/>
          <w:sz w:val="20"/>
          <w:szCs w:val="20"/>
        </w:rPr>
        <w:t>be</w:t>
      </w:r>
      <w:r w:rsidR="0022530A" w:rsidRPr="009B5F20">
        <w:rPr>
          <w:rFonts w:ascii="Arial" w:hAnsi="Arial" w:cs="Arial"/>
          <w:spacing w:val="-2"/>
          <w:sz w:val="20"/>
          <w:szCs w:val="20"/>
        </w:rPr>
        <w:t xml:space="preserve"> </w:t>
      </w:r>
      <w:r w:rsidR="0022530A" w:rsidRPr="009B5F20">
        <w:rPr>
          <w:rFonts w:ascii="Arial" w:hAnsi="Arial" w:cs="Arial"/>
          <w:sz w:val="20"/>
          <w:szCs w:val="20"/>
        </w:rPr>
        <w:t>acquired</w:t>
      </w:r>
      <w:r w:rsidR="0022530A" w:rsidRPr="009B5F20">
        <w:rPr>
          <w:rFonts w:ascii="Arial" w:hAnsi="Arial" w:cs="Arial"/>
          <w:spacing w:val="-1"/>
          <w:sz w:val="20"/>
          <w:szCs w:val="20"/>
        </w:rPr>
        <w:t xml:space="preserve"> </w:t>
      </w:r>
      <w:r w:rsidR="0022530A" w:rsidRPr="009B5F20">
        <w:rPr>
          <w:rFonts w:ascii="Arial" w:hAnsi="Arial" w:cs="Arial"/>
          <w:sz w:val="20"/>
          <w:szCs w:val="20"/>
        </w:rPr>
        <w:t>through</w:t>
      </w:r>
      <w:r w:rsidR="0022530A" w:rsidRPr="009B5F20">
        <w:rPr>
          <w:rFonts w:ascii="Arial" w:hAnsi="Arial" w:cs="Arial"/>
          <w:spacing w:val="-1"/>
          <w:sz w:val="20"/>
          <w:szCs w:val="20"/>
        </w:rPr>
        <w:t xml:space="preserve"> </w:t>
      </w:r>
      <w:r w:rsidR="0022530A" w:rsidRPr="009B5F20">
        <w:rPr>
          <w:rFonts w:ascii="Arial" w:hAnsi="Arial" w:cs="Arial"/>
          <w:sz w:val="20"/>
          <w:szCs w:val="20"/>
        </w:rPr>
        <w:t>active</w:t>
      </w:r>
      <w:r w:rsidR="0022530A" w:rsidRPr="009B5F20">
        <w:rPr>
          <w:rFonts w:ascii="Arial" w:hAnsi="Arial" w:cs="Arial"/>
          <w:spacing w:val="-2"/>
          <w:sz w:val="20"/>
          <w:szCs w:val="20"/>
        </w:rPr>
        <w:t xml:space="preserve"> </w:t>
      </w:r>
      <w:r w:rsidR="0022530A" w:rsidRPr="009B5F20">
        <w:rPr>
          <w:rFonts w:ascii="Arial" w:hAnsi="Arial" w:cs="Arial"/>
          <w:sz w:val="20"/>
          <w:szCs w:val="20"/>
        </w:rPr>
        <w:t>and</w:t>
      </w:r>
      <w:r w:rsidR="0022530A" w:rsidRPr="009B5F20">
        <w:rPr>
          <w:rFonts w:ascii="Arial" w:hAnsi="Arial" w:cs="Arial"/>
          <w:spacing w:val="-2"/>
          <w:sz w:val="20"/>
          <w:szCs w:val="20"/>
        </w:rPr>
        <w:t xml:space="preserve"> </w:t>
      </w:r>
      <w:r w:rsidR="0022530A" w:rsidRPr="009B5F20">
        <w:rPr>
          <w:rFonts w:ascii="Arial" w:hAnsi="Arial" w:cs="Arial"/>
          <w:sz w:val="20"/>
          <w:szCs w:val="20"/>
        </w:rPr>
        <w:t>passive</w:t>
      </w:r>
      <w:r w:rsidR="0022530A" w:rsidRPr="009B5F20">
        <w:rPr>
          <w:rFonts w:ascii="Arial" w:hAnsi="Arial" w:cs="Arial"/>
          <w:spacing w:val="-2"/>
          <w:sz w:val="20"/>
          <w:szCs w:val="20"/>
        </w:rPr>
        <w:t xml:space="preserve"> </w:t>
      </w:r>
      <w:r w:rsidR="0022530A" w:rsidRPr="009B5F20">
        <w:rPr>
          <w:rFonts w:ascii="Arial" w:hAnsi="Arial" w:cs="Arial"/>
          <w:sz w:val="20"/>
          <w:szCs w:val="20"/>
        </w:rPr>
        <w:t>smoking</w:t>
      </w:r>
      <w:r>
        <w:rPr>
          <w:rFonts w:ascii="Arial" w:hAnsi="Arial" w:cs="Arial"/>
          <w:sz w:val="20"/>
          <w:szCs w:val="20"/>
        </w:rPr>
        <w:t>”</w:t>
      </w:r>
      <w:r w:rsidR="0022530A" w:rsidRPr="009B5F20">
        <w:rPr>
          <w:rFonts w:ascii="Arial" w:hAnsi="Arial" w:cs="Arial"/>
          <w:sz w:val="20"/>
          <w:szCs w:val="20"/>
        </w:rPr>
        <w:t xml:space="preserve"> [</w:t>
      </w:r>
      <w:r w:rsidR="0022530A" w:rsidRPr="009B5F20">
        <w:rPr>
          <w:rFonts w:ascii="Arial" w:hAnsi="Arial" w:cs="Arial"/>
          <w:b/>
          <w:sz w:val="20"/>
          <w:szCs w:val="20"/>
        </w:rPr>
        <w:t>5</w:t>
      </w:r>
      <w:r w:rsidR="006C31CD" w:rsidRPr="009B5F20">
        <w:rPr>
          <w:rFonts w:ascii="Arial" w:hAnsi="Arial" w:cs="Arial"/>
          <w:b/>
          <w:sz w:val="20"/>
          <w:szCs w:val="20"/>
        </w:rPr>
        <w:t>-8</w:t>
      </w:r>
      <w:r w:rsidR="0022530A" w:rsidRPr="009B5F20">
        <w:rPr>
          <w:rFonts w:ascii="Arial" w:hAnsi="Arial" w:cs="Arial"/>
          <w:sz w:val="20"/>
          <w:szCs w:val="20"/>
        </w:rPr>
        <w:t>]</w:t>
      </w:r>
      <w:r w:rsidR="0022530A" w:rsidRPr="009B5F20">
        <w:rPr>
          <w:rFonts w:ascii="Arial" w:hAnsi="Arial" w:cs="Arial"/>
          <w:b/>
          <w:sz w:val="20"/>
          <w:szCs w:val="20"/>
        </w:rPr>
        <w:t xml:space="preserve">. </w:t>
      </w:r>
      <w:r>
        <w:rPr>
          <w:rFonts w:ascii="Arial" w:hAnsi="Arial" w:cs="Arial"/>
          <w:b/>
          <w:sz w:val="20"/>
          <w:szCs w:val="20"/>
        </w:rPr>
        <w:t>“</w:t>
      </w:r>
      <w:r w:rsidR="0022530A" w:rsidRPr="009B5F20">
        <w:rPr>
          <w:rFonts w:ascii="Arial" w:hAnsi="Arial" w:cs="Arial"/>
          <w:sz w:val="20"/>
          <w:szCs w:val="20"/>
        </w:rPr>
        <w:t xml:space="preserve">Cigarette smoking has severe effects on </w:t>
      </w:r>
      <w:r w:rsidR="009A5C8E" w:rsidRPr="00933519">
        <w:rPr>
          <w:rFonts w:ascii="Arial" w:hAnsi="Arial" w:cs="Arial"/>
          <w:sz w:val="20"/>
          <w:szCs w:val="20"/>
          <w:highlight w:val="yellow"/>
        </w:rPr>
        <w:t>haematological</w:t>
      </w:r>
      <w:r w:rsidR="009A5C8E" w:rsidRPr="009B5F20">
        <w:rPr>
          <w:rFonts w:ascii="Arial" w:hAnsi="Arial" w:cs="Arial"/>
          <w:sz w:val="20"/>
          <w:szCs w:val="20"/>
        </w:rPr>
        <w:t xml:space="preserve"> </w:t>
      </w:r>
      <w:r w:rsidR="0022530A" w:rsidRPr="009B5F20">
        <w:rPr>
          <w:rFonts w:ascii="Arial" w:hAnsi="Arial" w:cs="Arial"/>
          <w:sz w:val="20"/>
          <w:szCs w:val="20"/>
        </w:rPr>
        <w:t>parameters (</w:t>
      </w:r>
      <w:r w:rsidR="009A5C8E" w:rsidRPr="00933519">
        <w:rPr>
          <w:rFonts w:ascii="Arial" w:hAnsi="Arial" w:cs="Arial"/>
          <w:sz w:val="20"/>
          <w:szCs w:val="20"/>
          <w:highlight w:val="yellow"/>
        </w:rPr>
        <w:t>haemoglobin</w:t>
      </w:r>
      <w:r w:rsidR="0022530A" w:rsidRPr="009B5F20">
        <w:rPr>
          <w:rFonts w:ascii="Arial" w:hAnsi="Arial" w:cs="Arial"/>
          <w:sz w:val="20"/>
          <w:szCs w:val="20"/>
        </w:rPr>
        <w:t xml:space="preserve">, white blood cells count, mean corpuscular volume, mean corpuscular </w:t>
      </w:r>
      <w:r w:rsidR="009A5C8E" w:rsidRPr="00933519">
        <w:rPr>
          <w:rFonts w:ascii="Arial" w:hAnsi="Arial" w:cs="Arial"/>
          <w:sz w:val="20"/>
          <w:szCs w:val="20"/>
          <w:highlight w:val="yellow"/>
        </w:rPr>
        <w:t>haemoglobin</w:t>
      </w:r>
      <w:r w:rsidR="009A5C8E" w:rsidRPr="009B5F20">
        <w:rPr>
          <w:rFonts w:ascii="Arial" w:hAnsi="Arial" w:cs="Arial"/>
          <w:sz w:val="20"/>
          <w:szCs w:val="20"/>
        </w:rPr>
        <w:t xml:space="preserve"> </w:t>
      </w:r>
      <w:r w:rsidR="0022530A" w:rsidRPr="009B5F20">
        <w:rPr>
          <w:rFonts w:ascii="Arial" w:hAnsi="Arial" w:cs="Arial"/>
          <w:sz w:val="20"/>
          <w:szCs w:val="20"/>
        </w:rPr>
        <w:t>concentration, red blood cells count, and hematocrit)</w:t>
      </w:r>
      <w:r w:rsidR="009A5C8E">
        <w:rPr>
          <w:rFonts w:ascii="Arial" w:hAnsi="Arial" w:cs="Arial"/>
          <w:sz w:val="20"/>
          <w:szCs w:val="20"/>
        </w:rPr>
        <w:t>,</w:t>
      </w:r>
      <w:r w:rsidR="0022530A" w:rsidRPr="009B5F20">
        <w:rPr>
          <w:rFonts w:ascii="Arial" w:hAnsi="Arial" w:cs="Arial"/>
          <w:sz w:val="20"/>
          <w:szCs w:val="20"/>
        </w:rPr>
        <w:t xml:space="preserve"> and</w:t>
      </w:r>
      <w:r w:rsidR="0022530A" w:rsidRPr="009B5F20">
        <w:rPr>
          <w:rFonts w:ascii="Arial" w:hAnsi="Arial" w:cs="Arial"/>
          <w:spacing w:val="38"/>
          <w:sz w:val="20"/>
          <w:szCs w:val="20"/>
        </w:rPr>
        <w:t xml:space="preserve"> </w:t>
      </w:r>
      <w:r w:rsidR="0022530A" w:rsidRPr="009B5F20">
        <w:rPr>
          <w:rFonts w:ascii="Arial" w:hAnsi="Arial" w:cs="Arial"/>
          <w:sz w:val="20"/>
          <w:szCs w:val="20"/>
        </w:rPr>
        <w:t>these</w:t>
      </w:r>
      <w:r w:rsidR="0022530A" w:rsidRPr="009B5F20">
        <w:rPr>
          <w:rFonts w:ascii="Arial" w:hAnsi="Arial" w:cs="Arial"/>
          <w:spacing w:val="38"/>
          <w:sz w:val="20"/>
          <w:szCs w:val="20"/>
        </w:rPr>
        <w:t xml:space="preserve"> </w:t>
      </w:r>
      <w:r w:rsidR="0022530A" w:rsidRPr="009B5F20">
        <w:rPr>
          <w:rFonts w:ascii="Arial" w:hAnsi="Arial" w:cs="Arial"/>
          <w:sz w:val="20"/>
          <w:szCs w:val="20"/>
        </w:rPr>
        <w:t>alterations</w:t>
      </w:r>
      <w:r w:rsidR="0022530A" w:rsidRPr="009B5F20">
        <w:rPr>
          <w:rFonts w:ascii="Arial" w:hAnsi="Arial" w:cs="Arial"/>
          <w:spacing w:val="39"/>
          <w:sz w:val="20"/>
          <w:szCs w:val="20"/>
        </w:rPr>
        <w:t xml:space="preserve"> </w:t>
      </w:r>
      <w:r w:rsidR="0022530A" w:rsidRPr="009B5F20">
        <w:rPr>
          <w:rFonts w:ascii="Arial" w:hAnsi="Arial" w:cs="Arial"/>
          <w:sz w:val="20"/>
          <w:szCs w:val="20"/>
        </w:rPr>
        <w:t>might</w:t>
      </w:r>
      <w:r w:rsidR="0022530A" w:rsidRPr="009B5F20">
        <w:rPr>
          <w:rFonts w:ascii="Arial" w:hAnsi="Arial" w:cs="Arial"/>
          <w:spacing w:val="38"/>
          <w:sz w:val="20"/>
          <w:szCs w:val="20"/>
        </w:rPr>
        <w:t xml:space="preserve"> </w:t>
      </w:r>
      <w:r w:rsidR="0022530A" w:rsidRPr="009B5F20">
        <w:rPr>
          <w:rFonts w:ascii="Arial" w:hAnsi="Arial" w:cs="Arial"/>
          <w:sz w:val="20"/>
          <w:szCs w:val="20"/>
        </w:rPr>
        <w:t>be</w:t>
      </w:r>
      <w:r w:rsidR="0022530A" w:rsidRPr="009B5F20">
        <w:rPr>
          <w:rFonts w:ascii="Arial" w:hAnsi="Arial" w:cs="Arial"/>
          <w:spacing w:val="35"/>
          <w:sz w:val="20"/>
          <w:szCs w:val="20"/>
        </w:rPr>
        <w:t xml:space="preserve"> </w:t>
      </w:r>
      <w:r w:rsidR="0022530A" w:rsidRPr="009B5F20">
        <w:rPr>
          <w:rFonts w:ascii="Arial" w:hAnsi="Arial" w:cs="Arial"/>
          <w:sz w:val="20"/>
          <w:szCs w:val="20"/>
        </w:rPr>
        <w:t>associated</w:t>
      </w:r>
      <w:r w:rsidR="0022530A" w:rsidRPr="009B5F20">
        <w:rPr>
          <w:rFonts w:ascii="Arial" w:hAnsi="Arial" w:cs="Arial"/>
          <w:spacing w:val="36"/>
          <w:sz w:val="20"/>
          <w:szCs w:val="20"/>
        </w:rPr>
        <w:t xml:space="preserve"> </w:t>
      </w:r>
      <w:r w:rsidR="0022530A" w:rsidRPr="009B5F20">
        <w:rPr>
          <w:rFonts w:ascii="Arial" w:hAnsi="Arial" w:cs="Arial"/>
          <w:sz w:val="20"/>
          <w:szCs w:val="20"/>
        </w:rPr>
        <w:t>with</w:t>
      </w:r>
      <w:r w:rsidR="0022530A" w:rsidRPr="009B5F20">
        <w:rPr>
          <w:rFonts w:ascii="Arial" w:hAnsi="Arial" w:cs="Arial"/>
          <w:spacing w:val="38"/>
          <w:sz w:val="20"/>
          <w:szCs w:val="20"/>
        </w:rPr>
        <w:t xml:space="preserve"> </w:t>
      </w:r>
      <w:r w:rsidR="0022530A" w:rsidRPr="009B5F20">
        <w:rPr>
          <w:rFonts w:ascii="Arial" w:hAnsi="Arial" w:cs="Arial"/>
          <w:sz w:val="20"/>
          <w:szCs w:val="20"/>
        </w:rPr>
        <w:t>a</w:t>
      </w:r>
      <w:r w:rsidR="0022530A" w:rsidRPr="009B5F20">
        <w:rPr>
          <w:rFonts w:ascii="Arial" w:hAnsi="Arial" w:cs="Arial"/>
          <w:spacing w:val="38"/>
          <w:sz w:val="20"/>
          <w:szCs w:val="20"/>
        </w:rPr>
        <w:t xml:space="preserve"> </w:t>
      </w:r>
      <w:r w:rsidR="0022530A" w:rsidRPr="009B5F20">
        <w:rPr>
          <w:rFonts w:ascii="Arial" w:hAnsi="Arial" w:cs="Arial"/>
          <w:sz w:val="20"/>
          <w:szCs w:val="20"/>
        </w:rPr>
        <w:t>greater</w:t>
      </w:r>
      <w:r w:rsidR="0022530A" w:rsidRPr="009B5F20">
        <w:rPr>
          <w:rFonts w:ascii="Arial" w:hAnsi="Arial" w:cs="Arial"/>
          <w:spacing w:val="38"/>
          <w:sz w:val="20"/>
          <w:szCs w:val="20"/>
        </w:rPr>
        <w:t xml:space="preserve"> </w:t>
      </w:r>
      <w:r w:rsidR="0022530A" w:rsidRPr="009B5F20">
        <w:rPr>
          <w:rFonts w:ascii="Arial" w:hAnsi="Arial" w:cs="Arial"/>
          <w:sz w:val="20"/>
          <w:szCs w:val="20"/>
        </w:rPr>
        <w:t>risk</w:t>
      </w:r>
      <w:r w:rsidR="0022530A" w:rsidRPr="009B5F20">
        <w:rPr>
          <w:rFonts w:ascii="Arial" w:hAnsi="Arial" w:cs="Arial"/>
          <w:spacing w:val="36"/>
          <w:sz w:val="20"/>
          <w:szCs w:val="20"/>
        </w:rPr>
        <w:t xml:space="preserve"> </w:t>
      </w:r>
      <w:r w:rsidR="0022530A" w:rsidRPr="009B5F20">
        <w:rPr>
          <w:rFonts w:ascii="Arial" w:hAnsi="Arial" w:cs="Arial"/>
          <w:sz w:val="20"/>
          <w:szCs w:val="20"/>
        </w:rPr>
        <w:t>for</w:t>
      </w:r>
      <w:r w:rsidR="0022530A" w:rsidRPr="009B5F20">
        <w:rPr>
          <w:rFonts w:ascii="Arial" w:hAnsi="Arial" w:cs="Arial"/>
          <w:spacing w:val="35"/>
          <w:sz w:val="20"/>
          <w:szCs w:val="20"/>
        </w:rPr>
        <w:t xml:space="preserve"> </w:t>
      </w:r>
      <w:r w:rsidR="0022530A" w:rsidRPr="009B5F20">
        <w:rPr>
          <w:rFonts w:ascii="Arial" w:hAnsi="Arial" w:cs="Arial"/>
          <w:sz w:val="20"/>
          <w:szCs w:val="20"/>
        </w:rPr>
        <w:t>developing atherosclerosis, polycythemia Vera, chronic obstructive pulmonary disease and/or cardiovascular diseases</w:t>
      </w:r>
      <w:r>
        <w:rPr>
          <w:rFonts w:ascii="Arial" w:hAnsi="Arial" w:cs="Arial"/>
          <w:sz w:val="20"/>
          <w:szCs w:val="20"/>
        </w:rPr>
        <w:t>”</w:t>
      </w:r>
      <w:r w:rsidR="0022530A" w:rsidRPr="009B5F20">
        <w:rPr>
          <w:rFonts w:ascii="Arial" w:hAnsi="Arial" w:cs="Arial"/>
          <w:sz w:val="20"/>
          <w:szCs w:val="20"/>
        </w:rPr>
        <w:t xml:space="preserve"> [</w:t>
      </w:r>
      <w:r w:rsidR="0022530A" w:rsidRPr="009B5F20">
        <w:rPr>
          <w:rFonts w:ascii="Arial" w:hAnsi="Arial" w:cs="Arial"/>
          <w:b/>
          <w:sz w:val="20"/>
          <w:szCs w:val="20"/>
        </w:rPr>
        <w:t>9</w:t>
      </w:r>
      <w:r w:rsidR="006C31CD" w:rsidRPr="009B5F20">
        <w:rPr>
          <w:rFonts w:ascii="Arial" w:hAnsi="Arial" w:cs="Arial"/>
          <w:b/>
          <w:sz w:val="20"/>
          <w:szCs w:val="20"/>
        </w:rPr>
        <w:t>,10</w:t>
      </w:r>
      <w:r w:rsidR="0022530A" w:rsidRPr="009B5F20">
        <w:rPr>
          <w:rFonts w:ascii="Arial" w:hAnsi="Arial" w:cs="Arial"/>
          <w:sz w:val="20"/>
          <w:szCs w:val="20"/>
        </w:rPr>
        <w:t>]</w:t>
      </w:r>
      <w:r w:rsidR="0022530A" w:rsidRPr="009B5F20">
        <w:rPr>
          <w:rFonts w:ascii="Arial" w:hAnsi="Arial" w:cs="Arial"/>
          <w:b/>
          <w:sz w:val="20"/>
          <w:szCs w:val="20"/>
        </w:rPr>
        <w:t xml:space="preserve">. </w:t>
      </w:r>
      <w:r w:rsidR="0055780E" w:rsidRPr="009B5F20">
        <w:rPr>
          <w:rFonts w:ascii="Arial" w:hAnsi="Arial" w:cs="Arial"/>
          <w:b/>
          <w:sz w:val="20"/>
          <w:szCs w:val="20"/>
        </w:rPr>
        <w:t xml:space="preserve"> </w:t>
      </w:r>
      <w:r w:rsidR="00167150" w:rsidRPr="009B5F20">
        <w:rPr>
          <w:rFonts w:ascii="Arial" w:hAnsi="Arial" w:cs="Arial"/>
          <w:sz w:val="20"/>
          <w:szCs w:val="20"/>
        </w:rPr>
        <w:t>C</w:t>
      </w:r>
      <w:r w:rsidR="00A84CC0" w:rsidRPr="009B5F20">
        <w:rPr>
          <w:rFonts w:ascii="Arial" w:hAnsi="Arial" w:cs="Arial"/>
          <w:sz w:val="20"/>
          <w:szCs w:val="20"/>
        </w:rPr>
        <w:t xml:space="preserve">igarette smoking </w:t>
      </w:r>
      <w:r w:rsidR="00167150" w:rsidRPr="009B5F20">
        <w:rPr>
          <w:rFonts w:ascii="Arial" w:hAnsi="Arial" w:cs="Arial"/>
          <w:sz w:val="20"/>
          <w:szCs w:val="20"/>
        </w:rPr>
        <w:t xml:space="preserve">prevention and control </w:t>
      </w:r>
      <w:r w:rsidR="00A84CC0" w:rsidRPr="009B5F20">
        <w:rPr>
          <w:rFonts w:ascii="Arial" w:hAnsi="Arial" w:cs="Arial"/>
          <w:sz w:val="20"/>
          <w:szCs w:val="20"/>
        </w:rPr>
        <w:t xml:space="preserve">are crucial to </w:t>
      </w:r>
      <w:r w:rsidR="00167150" w:rsidRPr="009B5F20">
        <w:rPr>
          <w:rFonts w:ascii="Arial" w:hAnsi="Arial" w:cs="Arial"/>
          <w:sz w:val="20"/>
          <w:szCs w:val="20"/>
        </w:rPr>
        <w:t xml:space="preserve">decreasing or </w:t>
      </w:r>
      <w:r w:rsidR="00A84CC0" w:rsidRPr="009B5F20">
        <w:rPr>
          <w:rFonts w:ascii="Arial" w:hAnsi="Arial" w:cs="Arial"/>
          <w:sz w:val="20"/>
          <w:szCs w:val="20"/>
        </w:rPr>
        <w:t xml:space="preserve">reducing the burden of smoking-related </w:t>
      </w:r>
      <w:r w:rsidR="00167150" w:rsidRPr="009B5F20">
        <w:rPr>
          <w:rFonts w:ascii="Arial" w:hAnsi="Arial" w:cs="Arial"/>
          <w:sz w:val="20"/>
          <w:szCs w:val="20"/>
        </w:rPr>
        <w:t xml:space="preserve">or associated </w:t>
      </w:r>
      <w:r w:rsidR="00A84CC0" w:rsidRPr="009B5F20">
        <w:rPr>
          <w:rFonts w:ascii="Arial" w:hAnsi="Arial" w:cs="Arial"/>
          <w:sz w:val="20"/>
          <w:szCs w:val="20"/>
        </w:rPr>
        <w:t xml:space="preserve">health problems. Implementing </w:t>
      </w:r>
      <w:r w:rsidR="00167150" w:rsidRPr="009B5F20">
        <w:rPr>
          <w:rFonts w:ascii="Arial" w:hAnsi="Arial" w:cs="Arial"/>
          <w:sz w:val="20"/>
          <w:szCs w:val="20"/>
        </w:rPr>
        <w:t xml:space="preserve">the </w:t>
      </w:r>
      <w:r w:rsidR="00A84CC0" w:rsidRPr="009B5F20">
        <w:rPr>
          <w:rFonts w:ascii="Arial" w:hAnsi="Arial" w:cs="Arial"/>
          <w:sz w:val="20"/>
          <w:szCs w:val="20"/>
        </w:rPr>
        <w:t xml:space="preserve">tobacco control policies, </w:t>
      </w:r>
      <w:r w:rsidR="00167150" w:rsidRPr="009B5F20">
        <w:rPr>
          <w:rFonts w:ascii="Arial" w:hAnsi="Arial" w:cs="Arial"/>
          <w:sz w:val="20"/>
          <w:szCs w:val="20"/>
        </w:rPr>
        <w:t xml:space="preserve">reducing the smoking prevalence by </w:t>
      </w:r>
      <w:r w:rsidR="00A84CC0" w:rsidRPr="009B5F20">
        <w:rPr>
          <w:rFonts w:ascii="Arial" w:hAnsi="Arial" w:cs="Arial"/>
          <w:sz w:val="20"/>
          <w:szCs w:val="20"/>
        </w:rPr>
        <w:t>restricting tobacco advertising, promotion, and sponsorship</w:t>
      </w:r>
      <w:r w:rsidR="00DC6689" w:rsidRPr="009B5F20">
        <w:rPr>
          <w:rFonts w:ascii="Arial" w:hAnsi="Arial" w:cs="Arial"/>
          <w:sz w:val="20"/>
          <w:szCs w:val="20"/>
        </w:rPr>
        <w:t xml:space="preserve"> </w:t>
      </w:r>
      <w:r w:rsidR="006C31CD" w:rsidRPr="009B5F20">
        <w:rPr>
          <w:rFonts w:ascii="Arial" w:hAnsi="Arial" w:cs="Arial"/>
          <w:b/>
          <w:bCs/>
          <w:sz w:val="20"/>
          <w:szCs w:val="20"/>
        </w:rPr>
        <w:t>[11-15]</w:t>
      </w:r>
      <w:r w:rsidR="00A84CC0" w:rsidRPr="009B5F20">
        <w:rPr>
          <w:rFonts w:ascii="Arial" w:hAnsi="Arial" w:cs="Arial"/>
          <w:sz w:val="20"/>
          <w:szCs w:val="20"/>
        </w:rPr>
        <w:t xml:space="preserve">. Providing smoking </w:t>
      </w:r>
      <w:r w:rsidR="00167150" w:rsidRPr="009B5F20">
        <w:rPr>
          <w:rFonts w:ascii="Arial" w:hAnsi="Arial" w:cs="Arial"/>
          <w:sz w:val="20"/>
          <w:szCs w:val="20"/>
        </w:rPr>
        <w:t xml:space="preserve">educational health </w:t>
      </w:r>
      <w:r w:rsidR="00A84CC0" w:rsidRPr="009B5F20">
        <w:rPr>
          <w:rFonts w:ascii="Arial" w:hAnsi="Arial" w:cs="Arial"/>
          <w:sz w:val="20"/>
          <w:szCs w:val="20"/>
        </w:rPr>
        <w:t xml:space="preserve">programs and resources </w:t>
      </w:r>
      <w:r w:rsidR="00167150" w:rsidRPr="009B5F20">
        <w:rPr>
          <w:rFonts w:ascii="Arial" w:hAnsi="Arial" w:cs="Arial"/>
          <w:sz w:val="20"/>
          <w:szCs w:val="20"/>
        </w:rPr>
        <w:t xml:space="preserve">can </w:t>
      </w:r>
      <w:r w:rsidR="009A5C8E" w:rsidRPr="00933519">
        <w:rPr>
          <w:rFonts w:ascii="Arial" w:hAnsi="Arial" w:cs="Arial"/>
          <w:sz w:val="20"/>
          <w:szCs w:val="20"/>
          <w:highlight w:val="yellow"/>
        </w:rPr>
        <w:t>help reduce</w:t>
      </w:r>
      <w:r w:rsidR="00167150" w:rsidRPr="00933519">
        <w:rPr>
          <w:rFonts w:ascii="Arial" w:hAnsi="Arial" w:cs="Arial"/>
          <w:sz w:val="20"/>
          <w:szCs w:val="20"/>
          <w:highlight w:val="yellow"/>
        </w:rPr>
        <w:t xml:space="preserve"> </w:t>
      </w:r>
      <w:r w:rsidR="00167150" w:rsidRPr="009B5F20">
        <w:rPr>
          <w:rFonts w:ascii="Arial" w:hAnsi="Arial" w:cs="Arial"/>
          <w:sz w:val="20"/>
          <w:szCs w:val="20"/>
        </w:rPr>
        <w:t>cigarette smoke</w:t>
      </w:r>
      <w:r w:rsidR="00A84CC0" w:rsidRPr="009B5F20">
        <w:rPr>
          <w:rFonts w:ascii="Arial" w:hAnsi="Arial" w:cs="Arial"/>
          <w:sz w:val="20"/>
          <w:szCs w:val="20"/>
        </w:rPr>
        <w:t xml:space="preserve">. </w:t>
      </w:r>
      <w:r w:rsidR="00167150" w:rsidRPr="009B5F20">
        <w:rPr>
          <w:rFonts w:ascii="Arial" w:hAnsi="Arial" w:cs="Arial"/>
          <w:sz w:val="20"/>
          <w:szCs w:val="20"/>
        </w:rPr>
        <w:t xml:space="preserve">Additionally, </w:t>
      </w:r>
      <w:r w:rsidR="00A84CC0" w:rsidRPr="009B5F20">
        <w:rPr>
          <w:rFonts w:ascii="Arial" w:hAnsi="Arial" w:cs="Arial"/>
          <w:sz w:val="20"/>
          <w:szCs w:val="20"/>
        </w:rPr>
        <w:t xml:space="preserve">Public </w:t>
      </w:r>
      <w:r w:rsidR="00167150" w:rsidRPr="009B5F20">
        <w:rPr>
          <w:rFonts w:ascii="Arial" w:hAnsi="Arial" w:cs="Arial"/>
          <w:sz w:val="20"/>
          <w:szCs w:val="20"/>
        </w:rPr>
        <w:t xml:space="preserve">health </w:t>
      </w:r>
      <w:r w:rsidR="00A84CC0" w:rsidRPr="009B5F20">
        <w:rPr>
          <w:rFonts w:ascii="Arial" w:hAnsi="Arial" w:cs="Arial"/>
          <w:sz w:val="20"/>
          <w:szCs w:val="20"/>
        </w:rPr>
        <w:t xml:space="preserve">education campaigns can </w:t>
      </w:r>
      <w:r w:rsidR="00167150" w:rsidRPr="009B5F20">
        <w:rPr>
          <w:rFonts w:ascii="Arial" w:hAnsi="Arial" w:cs="Arial"/>
          <w:sz w:val="20"/>
          <w:szCs w:val="20"/>
        </w:rPr>
        <w:t>increase awareness</w:t>
      </w:r>
      <w:r w:rsidR="00A84CC0" w:rsidRPr="009B5F20">
        <w:rPr>
          <w:rFonts w:ascii="Arial" w:hAnsi="Arial" w:cs="Arial"/>
          <w:sz w:val="20"/>
          <w:szCs w:val="20"/>
        </w:rPr>
        <w:t xml:space="preserve"> about the </w:t>
      </w:r>
      <w:r w:rsidR="00167150" w:rsidRPr="009B5F20">
        <w:rPr>
          <w:rFonts w:ascii="Arial" w:hAnsi="Arial" w:cs="Arial"/>
          <w:sz w:val="20"/>
          <w:szCs w:val="20"/>
        </w:rPr>
        <w:t xml:space="preserve">hazards or </w:t>
      </w:r>
      <w:r w:rsidR="00A84CC0" w:rsidRPr="009B5F20">
        <w:rPr>
          <w:rFonts w:ascii="Arial" w:hAnsi="Arial" w:cs="Arial"/>
          <w:sz w:val="20"/>
          <w:szCs w:val="20"/>
        </w:rPr>
        <w:t xml:space="preserve">risks of smoking and the benefits of </w:t>
      </w:r>
      <w:r w:rsidR="00167150" w:rsidRPr="009B5F20">
        <w:rPr>
          <w:rFonts w:ascii="Arial" w:hAnsi="Arial" w:cs="Arial"/>
          <w:sz w:val="20"/>
          <w:szCs w:val="20"/>
        </w:rPr>
        <w:t xml:space="preserve">reducing cigarette uptake. </w:t>
      </w:r>
      <w:r>
        <w:rPr>
          <w:rFonts w:ascii="Arial" w:hAnsi="Arial" w:cs="Arial"/>
          <w:sz w:val="20"/>
          <w:szCs w:val="20"/>
        </w:rPr>
        <w:t>“</w:t>
      </w:r>
      <w:r w:rsidR="009A5C8E" w:rsidRPr="00933519">
        <w:rPr>
          <w:rFonts w:ascii="Arial" w:hAnsi="Arial" w:cs="Arial"/>
          <w:sz w:val="20"/>
          <w:szCs w:val="20"/>
          <w:highlight w:val="yellow"/>
        </w:rPr>
        <w:t>Tobacco use is a global health problem that causes many serious and fatal diseases. Tobacco smoke kills more than three million people every year.  The risk of death for smokers depends on how long, how much, and how early they start smoking,</w:t>
      </w:r>
      <w:r w:rsidR="00B7750F" w:rsidRPr="00933519">
        <w:rPr>
          <w:rFonts w:ascii="Arial" w:hAnsi="Arial" w:cs="Arial"/>
          <w:sz w:val="20"/>
          <w:szCs w:val="20"/>
          <w:highlight w:val="yellow"/>
        </w:rPr>
        <w:t xml:space="preserve"> </w:t>
      </w:r>
      <w:r w:rsidR="009A5C8E" w:rsidRPr="00933519">
        <w:rPr>
          <w:rFonts w:ascii="Arial" w:hAnsi="Arial" w:cs="Arial"/>
          <w:sz w:val="20"/>
          <w:szCs w:val="20"/>
          <w:highlight w:val="yellow"/>
        </w:rPr>
        <w:t>as well as how deeply they inhale. Tobacco smoke contains harmful compounds that damage the human body, such as cancer-causing agents,</w:t>
      </w:r>
      <w:r w:rsidR="00B7750F" w:rsidRPr="00933519">
        <w:rPr>
          <w:rFonts w:ascii="Arial" w:hAnsi="Arial" w:cs="Arial"/>
          <w:sz w:val="20"/>
          <w:szCs w:val="20"/>
          <w:highlight w:val="yellow"/>
        </w:rPr>
        <w:t xml:space="preserve"> </w:t>
      </w:r>
      <w:r w:rsidR="009A5C8E" w:rsidRPr="00933519">
        <w:rPr>
          <w:rFonts w:ascii="Arial" w:hAnsi="Arial" w:cs="Arial"/>
          <w:sz w:val="20"/>
          <w:szCs w:val="20"/>
          <w:highlight w:val="yellow"/>
        </w:rPr>
        <w:t>toxic substances,</w:t>
      </w:r>
      <w:r w:rsidR="00B7750F" w:rsidRPr="00933519">
        <w:rPr>
          <w:rFonts w:ascii="Arial" w:hAnsi="Arial" w:cs="Arial"/>
          <w:sz w:val="20"/>
          <w:szCs w:val="20"/>
          <w:highlight w:val="yellow"/>
        </w:rPr>
        <w:t xml:space="preserve"> </w:t>
      </w:r>
      <w:r w:rsidR="009A5C8E" w:rsidRPr="00933519">
        <w:rPr>
          <w:rFonts w:ascii="Arial" w:hAnsi="Arial" w:cs="Arial"/>
          <w:sz w:val="20"/>
          <w:szCs w:val="20"/>
          <w:highlight w:val="yellow"/>
        </w:rPr>
        <w:t>and oxidants like free radicals and aldehydes</w:t>
      </w:r>
      <w:r>
        <w:rPr>
          <w:rFonts w:ascii="Arial" w:hAnsi="Arial" w:cs="Arial"/>
          <w:sz w:val="20"/>
          <w:szCs w:val="20"/>
          <w:highlight w:val="yellow"/>
        </w:rPr>
        <w:t>”</w:t>
      </w:r>
      <w:r w:rsidR="00B7750F" w:rsidRPr="00933519">
        <w:rPr>
          <w:rFonts w:ascii="Arial" w:hAnsi="Arial" w:cs="Arial"/>
          <w:sz w:val="20"/>
          <w:szCs w:val="20"/>
          <w:highlight w:val="yellow"/>
        </w:rPr>
        <w:t xml:space="preserve"> (Barapatre </w:t>
      </w:r>
      <w:r w:rsidR="00B7750F" w:rsidRPr="00933519">
        <w:rPr>
          <w:rFonts w:ascii="Arial" w:hAnsi="Arial" w:cs="Arial"/>
          <w:i/>
          <w:iCs/>
          <w:sz w:val="20"/>
          <w:szCs w:val="20"/>
          <w:highlight w:val="yellow"/>
        </w:rPr>
        <w:t>et al</w:t>
      </w:r>
      <w:r w:rsidR="00B7750F" w:rsidRPr="00933519">
        <w:rPr>
          <w:rFonts w:ascii="Arial" w:hAnsi="Arial" w:cs="Arial"/>
          <w:sz w:val="20"/>
          <w:szCs w:val="20"/>
          <w:highlight w:val="yellow"/>
        </w:rPr>
        <w:t xml:space="preserve">., 2024; Gangaram Bhadarge </w:t>
      </w:r>
      <w:r w:rsidR="00B7750F" w:rsidRPr="00933519">
        <w:rPr>
          <w:rFonts w:ascii="Arial" w:hAnsi="Arial" w:cs="Arial"/>
          <w:i/>
          <w:iCs/>
          <w:sz w:val="20"/>
          <w:szCs w:val="20"/>
          <w:highlight w:val="yellow"/>
        </w:rPr>
        <w:t>et al</w:t>
      </w:r>
      <w:r w:rsidR="00B7750F" w:rsidRPr="00933519">
        <w:rPr>
          <w:rFonts w:ascii="Arial" w:hAnsi="Arial" w:cs="Arial"/>
          <w:sz w:val="20"/>
          <w:szCs w:val="20"/>
          <w:highlight w:val="yellow"/>
        </w:rPr>
        <w:t>., 2021).</w:t>
      </w:r>
      <w:r w:rsidR="00B7750F">
        <w:rPr>
          <w:rFonts w:ascii="Arial" w:hAnsi="Arial" w:cs="Arial"/>
          <w:sz w:val="20"/>
          <w:szCs w:val="20"/>
        </w:rPr>
        <w:t xml:space="preserve"> </w:t>
      </w:r>
      <w:r w:rsidR="00167150" w:rsidRPr="009B5F20">
        <w:rPr>
          <w:rFonts w:ascii="Arial" w:hAnsi="Arial" w:cs="Arial"/>
          <w:sz w:val="20"/>
          <w:szCs w:val="20"/>
        </w:rPr>
        <w:t>Tobacco</w:t>
      </w:r>
      <w:r w:rsidR="00A84CC0" w:rsidRPr="009B5F20">
        <w:rPr>
          <w:rFonts w:ascii="Arial" w:hAnsi="Arial" w:cs="Arial"/>
          <w:sz w:val="20"/>
          <w:szCs w:val="20"/>
        </w:rPr>
        <w:t xml:space="preserve"> </w:t>
      </w:r>
      <w:r w:rsidR="009A5C8E" w:rsidRPr="00933519">
        <w:rPr>
          <w:rFonts w:ascii="Arial" w:hAnsi="Arial" w:cs="Arial"/>
          <w:sz w:val="20"/>
          <w:szCs w:val="20"/>
          <w:highlight w:val="yellow"/>
        </w:rPr>
        <w:t xml:space="preserve">product </w:t>
      </w:r>
      <w:r w:rsidR="00167150" w:rsidRPr="009B5F20">
        <w:rPr>
          <w:rFonts w:ascii="Arial" w:hAnsi="Arial" w:cs="Arial"/>
          <w:sz w:val="20"/>
          <w:szCs w:val="20"/>
        </w:rPr>
        <w:t>regulation</w:t>
      </w:r>
      <w:r w:rsidR="00A84CC0" w:rsidRPr="009B5F20">
        <w:rPr>
          <w:rFonts w:ascii="Arial" w:hAnsi="Arial" w:cs="Arial"/>
          <w:sz w:val="20"/>
          <w:szCs w:val="20"/>
        </w:rPr>
        <w:t xml:space="preserve"> is also essential </w:t>
      </w:r>
      <w:r w:rsidR="00167150" w:rsidRPr="009B5F20">
        <w:rPr>
          <w:rFonts w:ascii="Arial" w:hAnsi="Arial" w:cs="Arial"/>
          <w:sz w:val="20"/>
          <w:szCs w:val="20"/>
        </w:rPr>
        <w:t xml:space="preserve">and important </w:t>
      </w:r>
      <w:r w:rsidR="00A84CC0" w:rsidRPr="009B5F20">
        <w:rPr>
          <w:rFonts w:ascii="Arial" w:hAnsi="Arial" w:cs="Arial"/>
          <w:sz w:val="20"/>
          <w:szCs w:val="20"/>
        </w:rPr>
        <w:t xml:space="preserve">to reducing the harm caused by </w:t>
      </w:r>
      <w:r w:rsidR="00167150" w:rsidRPr="009B5F20">
        <w:rPr>
          <w:rFonts w:ascii="Arial" w:hAnsi="Arial" w:cs="Arial"/>
          <w:sz w:val="20"/>
          <w:szCs w:val="20"/>
        </w:rPr>
        <w:t xml:space="preserve">smoking. </w:t>
      </w:r>
      <w:r w:rsidR="009A5C8E" w:rsidRPr="00933519">
        <w:rPr>
          <w:rFonts w:ascii="Arial" w:hAnsi="Arial" w:cs="Arial"/>
          <w:sz w:val="20"/>
          <w:szCs w:val="20"/>
          <w:highlight w:val="yellow"/>
        </w:rPr>
        <w:t>Effective</w:t>
      </w:r>
      <w:r w:rsidR="00167150" w:rsidRPr="00933519">
        <w:rPr>
          <w:rFonts w:ascii="Arial" w:hAnsi="Arial" w:cs="Arial"/>
          <w:sz w:val="20"/>
          <w:szCs w:val="20"/>
          <w:highlight w:val="yellow"/>
        </w:rPr>
        <w:t xml:space="preserve"> </w:t>
      </w:r>
      <w:r w:rsidR="00A84CC0" w:rsidRPr="009B5F20">
        <w:rPr>
          <w:rFonts w:ascii="Arial" w:hAnsi="Arial" w:cs="Arial"/>
          <w:sz w:val="20"/>
          <w:szCs w:val="20"/>
        </w:rPr>
        <w:t>control strategies</w:t>
      </w:r>
      <w:r w:rsidR="00167150" w:rsidRPr="009B5F20">
        <w:rPr>
          <w:rFonts w:ascii="Arial" w:hAnsi="Arial" w:cs="Arial"/>
          <w:sz w:val="20"/>
          <w:szCs w:val="20"/>
        </w:rPr>
        <w:t xml:space="preserve"> can be implemented through the governments and health </w:t>
      </w:r>
      <w:r w:rsidR="009A5C8E" w:rsidRPr="00933519">
        <w:rPr>
          <w:rFonts w:ascii="Arial" w:hAnsi="Arial" w:cs="Arial"/>
          <w:sz w:val="20"/>
          <w:szCs w:val="20"/>
          <w:highlight w:val="yellow"/>
        </w:rPr>
        <w:t>organisations</w:t>
      </w:r>
      <w:r w:rsidR="0055780E" w:rsidRPr="009B5F20">
        <w:rPr>
          <w:rFonts w:ascii="Arial" w:hAnsi="Arial" w:cs="Arial"/>
          <w:sz w:val="20"/>
          <w:szCs w:val="20"/>
        </w:rPr>
        <w:t>,</w:t>
      </w:r>
      <w:r w:rsidR="00A84CC0" w:rsidRPr="009B5F20">
        <w:rPr>
          <w:rFonts w:ascii="Arial" w:hAnsi="Arial" w:cs="Arial"/>
          <w:sz w:val="20"/>
          <w:szCs w:val="20"/>
        </w:rPr>
        <w:t xml:space="preserve"> including taxation, smoke-free laws, and health warnings on tobacco products. By understanding the risks of cigarette smoking and implementing effective prevention and control strategies, we can reduce the burden of smoking-related health problems and improve public health</w:t>
      </w:r>
      <w:r w:rsidR="00DC6689" w:rsidRPr="009B5F20">
        <w:rPr>
          <w:rFonts w:ascii="Arial" w:hAnsi="Arial" w:cs="Arial"/>
          <w:sz w:val="20"/>
          <w:szCs w:val="20"/>
        </w:rPr>
        <w:t xml:space="preserve"> </w:t>
      </w:r>
      <w:r w:rsidR="006C31CD" w:rsidRPr="009B5F20">
        <w:rPr>
          <w:rFonts w:ascii="Arial" w:hAnsi="Arial" w:cs="Arial"/>
          <w:b/>
          <w:bCs/>
          <w:sz w:val="20"/>
          <w:szCs w:val="20"/>
        </w:rPr>
        <w:t>[16-20]</w:t>
      </w:r>
      <w:r w:rsidR="00A84CC0" w:rsidRPr="009B5F20">
        <w:rPr>
          <w:rFonts w:ascii="Arial" w:hAnsi="Arial" w:cs="Arial"/>
          <w:b/>
          <w:bCs/>
          <w:sz w:val="20"/>
          <w:szCs w:val="20"/>
        </w:rPr>
        <w:t>.</w:t>
      </w:r>
      <w:r w:rsidR="0055780E" w:rsidRPr="009B5F20">
        <w:rPr>
          <w:rFonts w:ascii="Arial" w:hAnsi="Arial" w:cs="Arial"/>
          <w:sz w:val="20"/>
          <w:szCs w:val="20"/>
        </w:rPr>
        <w:t xml:space="preserve"> </w:t>
      </w:r>
      <w:r>
        <w:rPr>
          <w:rFonts w:ascii="Arial" w:hAnsi="Arial" w:cs="Arial"/>
          <w:sz w:val="20"/>
          <w:szCs w:val="20"/>
        </w:rPr>
        <w:t>“</w:t>
      </w:r>
      <w:r w:rsidR="0055780E" w:rsidRPr="009B5F20">
        <w:rPr>
          <w:rFonts w:ascii="Arial" w:hAnsi="Arial" w:cs="Arial"/>
          <w:sz w:val="20"/>
          <w:szCs w:val="20"/>
        </w:rPr>
        <w:t xml:space="preserve">Over </w:t>
      </w:r>
      <w:r w:rsidR="0055780E" w:rsidRPr="009B5F20">
        <w:rPr>
          <w:rFonts w:ascii="Arial" w:hAnsi="Arial" w:cs="Arial"/>
          <w:sz w:val="20"/>
          <w:szCs w:val="20"/>
        </w:rPr>
        <w:lastRenderedPageBreak/>
        <w:t xml:space="preserve">80% of the 1.3 billion tobacco users worldwide live in low-and </w:t>
      </w:r>
      <w:r w:rsidR="009A5C8E" w:rsidRPr="00933519">
        <w:rPr>
          <w:rFonts w:ascii="Arial" w:hAnsi="Arial" w:cs="Arial"/>
          <w:sz w:val="20"/>
          <w:szCs w:val="20"/>
          <w:highlight w:val="yellow"/>
        </w:rPr>
        <w:t>middle-income</w:t>
      </w:r>
      <w:r w:rsidR="0055780E" w:rsidRPr="00933519">
        <w:rPr>
          <w:rFonts w:ascii="Arial" w:hAnsi="Arial" w:cs="Arial"/>
          <w:sz w:val="20"/>
          <w:szCs w:val="20"/>
          <w:highlight w:val="yellow"/>
        </w:rPr>
        <w:t xml:space="preserve"> </w:t>
      </w:r>
      <w:r w:rsidR="0055780E" w:rsidRPr="009B5F20">
        <w:rPr>
          <w:rFonts w:ascii="Arial" w:hAnsi="Arial" w:cs="Arial"/>
          <w:sz w:val="20"/>
          <w:szCs w:val="20"/>
        </w:rPr>
        <w:t xml:space="preserve">countries, where the problem of tobacco-related illness and death is </w:t>
      </w:r>
      <w:r w:rsidR="009A5C8E" w:rsidRPr="00933519">
        <w:rPr>
          <w:rFonts w:ascii="Arial" w:hAnsi="Arial" w:cs="Arial"/>
          <w:sz w:val="20"/>
          <w:szCs w:val="20"/>
          <w:highlight w:val="yellow"/>
        </w:rPr>
        <w:t>heaviest</w:t>
      </w:r>
      <w:r w:rsidR="0055780E" w:rsidRPr="009B5F20">
        <w:rPr>
          <w:rFonts w:ascii="Arial" w:hAnsi="Arial" w:cs="Arial"/>
          <w:sz w:val="20"/>
          <w:szCs w:val="20"/>
        </w:rPr>
        <w:t>. The economic costs of tobacco use are substantial and include significant health care costs for treating the diseases caused by tobacco use as well as the lost human capital that results from tobacco-attributable morbidity and mortality</w:t>
      </w:r>
      <w:r>
        <w:rPr>
          <w:rFonts w:ascii="Arial" w:hAnsi="Arial" w:cs="Arial"/>
          <w:sz w:val="20"/>
          <w:szCs w:val="20"/>
        </w:rPr>
        <w:t>”</w:t>
      </w:r>
      <w:r w:rsidR="0055780E" w:rsidRPr="009B5F20">
        <w:rPr>
          <w:rFonts w:ascii="Arial" w:hAnsi="Arial" w:cs="Arial"/>
          <w:sz w:val="20"/>
          <w:szCs w:val="20"/>
        </w:rPr>
        <w:t xml:space="preserve"> [</w:t>
      </w:r>
      <w:r w:rsidR="006C31CD" w:rsidRPr="009B5F20">
        <w:rPr>
          <w:rFonts w:ascii="Arial" w:hAnsi="Arial" w:cs="Arial"/>
          <w:b/>
          <w:bCs/>
          <w:sz w:val="20"/>
          <w:szCs w:val="20"/>
        </w:rPr>
        <w:t>2</w:t>
      </w:r>
      <w:r w:rsidR="0055780E" w:rsidRPr="009B5F20">
        <w:rPr>
          <w:rFonts w:ascii="Arial" w:hAnsi="Arial" w:cs="Arial"/>
          <w:b/>
          <w:bCs/>
          <w:sz w:val="20"/>
          <w:szCs w:val="20"/>
        </w:rPr>
        <w:t>1-</w:t>
      </w:r>
      <w:r w:rsidR="004F79FB" w:rsidRPr="009B5F20">
        <w:rPr>
          <w:rFonts w:ascii="Arial" w:hAnsi="Arial" w:cs="Arial"/>
          <w:b/>
          <w:bCs/>
          <w:sz w:val="20"/>
          <w:szCs w:val="20"/>
        </w:rPr>
        <w:t>2</w:t>
      </w:r>
      <w:r w:rsidR="006C31CD" w:rsidRPr="009B5F20">
        <w:rPr>
          <w:rFonts w:ascii="Arial" w:hAnsi="Arial" w:cs="Arial"/>
          <w:b/>
          <w:bCs/>
          <w:sz w:val="20"/>
          <w:szCs w:val="20"/>
        </w:rPr>
        <w:t>6</w:t>
      </w:r>
      <w:r w:rsidR="0055780E" w:rsidRPr="009B5F20">
        <w:rPr>
          <w:rFonts w:ascii="Arial" w:hAnsi="Arial" w:cs="Arial"/>
          <w:sz w:val="20"/>
          <w:szCs w:val="20"/>
        </w:rPr>
        <w:t xml:space="preserve">]. </w:t>
      </w:r>
      <w:r w:rsidR="004F79FB" w:rsidRPr="009B5F20">
        <w:rPr>
          <w:rFonts w:ascii="Arial" w:hAnsi="Arial" w:cs="Arial"/>
          <w:sz w:val="20"/>
          <w:szCs w:val="20"/>
        </w:rPr>
        <w:t xml:space="preserve">In Sudan, especially in Kosti city of the White Nile State, no available or published data regarding the effect of cigarette smoking on complete blood counts, however in </w:t>
      </w:r>
      <w:r w:rsidR="0022530A" w:rsidRPr="009B5F20">
        <w:rPr>
          <w:rFonts w:ascii="Arial" w:hAnsi="Arial" w:cs="Arial"/>
          <w:sz w:val="20"/>
          <w:szCs w:val="20"/>
        </w:rPr>
        <w:t>his study</w:t>
      </w:r>
      <w:r w:rsidR="009A5C8E">
        <w:rPr>
          <w:rFonts w:ascii="Arial" w:hAnsi="Arial" w:cs="Arial"/>
          <w:sz w:val="20"/>
          <w:szCs w:val="20"/>
        </w:rPr>
        <w:t>,</w:t>
      </w:r>
      <w:r w:rsidR="0022530A" w:rsidRPr="009B5F20">
        <w:rPr>
          <w:rFonts w:ascii="Arial" w:hAnsi="Arial" w:cs="Arial"/>
          <w:sz w:val="20"/>
          <w:szCs w:val="20"/>
        </w:rPr>
        <w:t xml:space="preserve"> </w:t>
      </w:r>
      <w:r w:rsidR="004F79FB" w:rsidRPr="009B5F20">
        <w:rPr>
          <w:rFonts w:ascii="Arial" w:hAnsi="Arial" w:cs="Arial"/>
          <w:sz w:val="20"/>
          <w:szCs w:val="20"/>
        </w:rPr>
        <w:t xml:space="preserve">we </w:t>
      </w:r>
      <w:r w:rsidR="0022530A" w:rsidRPr="009B5F20">
        <w:rPr>
          <w:rFonts w:ascii="Arial" w:hAnsi="Arial" w:cs="Arial"/>
          <w:sz w:val="20"/>
          <w:szCs w:val="20"/>
        </w:rPr>
        <w:t xml:space="preserve">aimed to study the effect of Cigarette Smoking on </w:t>
      </w:r>
      <w:r w:rsidR="009A5C8E" w:rsidRPr="00933519">
        <w:rPr>
          <w:rFonts w:ascii="Arial" w:hAnsi="Arial" w:cs="Arial"/>
          <w:sz w:val="20"/>
          <w:szCs w:val="20"/>
          <w:highlight w:val="yellow"/>
        </w:rPr>
        <w:t xml:space="preserve">haematological </w:t>
      </w:r>
      <w:r w:rsidR="0022530A" w:rsidRPr="009B5F20">
        <w:rPr>
          <w:rFonts w:ascii="Arial" w:hAnsi="Arial" w:cs="Arial"/>
          <w:sz w:val="20"/>
          <w:szCs w:val="20"/>
        </w:rPr>
        <w:t>Parameters among Sudanese healthy volunteer Population in Kosti city</w:t>
      </w:r>
      <w:r w:rsidR="004F79FB" w:rsidRPr="009B5F20">
        <w:rPr>
          <w:rFonts w:ascii="Arial" w:hAnsi="Arial" w:cs="Arial"/>
          <w:sz w:val="20"/>
          <w:szCs w:val="20"/>
        </w:rPr>
        <w:t xml:space="preserve"> of the White Nile State so as to improve the public health condition of city</w:t>
      </w:r>
      <w:r w:rsidR="0022530A" w:rsidRPr="009B5F20">
        <w:rPr>
          <w:rFonts w:ascii="Arial" w:hAnsi="Arial" w:cs="Arial"/>
          <w:sz w:val="20"/>
          <w:szCs w:val="20"/>
        </w:rPr>
        <w:t>.</w:t>
      </w:r>
    </w:p>
    <w:p w14:paraId="721F39B4" w14:textId="77777777" w:rsidR="0022530A" w:rsidRPr="009B5F20" w:rsidRDefault="0022530A" w:rsidP="0034660E">
      <w:pPr>
        <w:pStyle w:val="Heading1"/>
        <w:keepNext w:val="0"/>
        <w:widowControl w:val="0"/>
        <w:tabs>
          <w:tab w:val="left" w:pos="2790"/>
        </w:tabs>
        <w:autoSpaceDE w:val="0"/>
        <w:autoSpaceDN w:val="0"/>
        <w:bidi w:val="0"/>
        <w:spacing w:before="170" w:after="0" w:line="480" w:lineRule="auto"/>
        <w:jc w:val="both"/>
        <w:rPr>
          <w:b w:val="0"/>
          <w:bCs w:val="0"/>
          <w:sz w:val="20"/>
          <w:szCs w:val="20"/>
        </w:rPr>
      </w:pPr>
      <w:r w:rsidRPr="009B5F20">
        <w:rPr>
          <w:sz w:val="20"/>
          <w:szCs w:val="20"/>
        </w:rPr>
        <w:t>MATERIAL</w:t>
      </w:r>
      <w:r w:rsidRPr="009B5F20">
        <w:rPr>
          <w:spacing w:val="-11"/>
          <w:sz w:val="20"/>
          <w:szCs w:val="20"/>
        </w:rPr>
        <w:t xml:space="preserve"> </w:t>
      </w:r>
      <w:r w:rsidRPr="009B5F20">
        <w:rPr>
          <w:sz w:val="20"/>
          <w:szCs w:val="20"/>
        </w:rPr>
        <w:t>AND</w:t>
      </w:r>
      <w:r w:rsidRPr="009B5F20">
        <w:rPr>
          <w:spacing w:val="-10"/>
          <w:sz w:val="20"/>
          <w:szCs w:val="20"/>
        </w:rPr>
        <w:t xml:space="preserve"> </w:t>
      </w:r>
      <w:r w:rsidRPr="009B5F20">
        <w:rPr>
          <w:sz w:val="20"/>
          <w:szCs w:val="20"/>
        </w:rPr>
        <w:t>METHODS</w:t>
      </w:r>
    </w:p>
    <w:p w14:paraId="32F5A7DA" w14:textId="77777777" w:rsidR="0022530A" w:rsidRPr="009B5F20" w:rsidRDefault="0022530A" w:rsidP="0034660E">
      <w:pPr>
        <w:pStyle w:val="BodyText"/>
        <w:bidi w:val="0"/>
        <w:spacing w:before="158" w:after="0" w:line="480" w:lineRule="auto"/>
        <w:jc w:val="both"/>
        <w:rPr>
          <w:rFonts w:ascii="Arial" w:hAnsi="Arial" w:cs="Arial"/>
          <w:sz w:val="20"/>
          <w:szCs w:val="20"/>
        </w:rPr>
      </w:pPr>
      <w:r w:rsidRPr="009B5F20">
        <w:rPr>
          <w:rFonts w:ascii="Arial" w:hAnsi="Arial" w:cs="Arial"/>
          <w:b/>
          <w:sz w:val="20"/>
          <w:szCs w:val="20"/>
        </w:rPr>
        <w:t>Study</w:t>
      </w:r>
      <w:r w:rsidRPr="009B5F20">
        <w:rPr>
          <w:rFonts w:ascii="Arial" w:hAnsi="Arial" w:cs="Arial"/>
          <w:b/>
          <w:spacing w:val="-2"/>
          <w:sz w:val="20"/>
          <w:szCs w:val="20"/>
        </w:rPr>
        <w:t xml:space="preserve"> </w:t>
      </w:r>
      <w:r w:rsidR="0034660E" w:rsidRPr="009B5F20">
        <w:rPr>
          <w:rFonts w:ascii="Arial" w:hAnsi="Arial" w:cs="Arial"/>
          <w:b/>
          <w:spacing w:val="-2"/>
          <w:sz w:val="20"/>
          <w:szCs w:val="20"/>
        </w:rPr>
        <w:t xml:space="preserve">Design, </w:t>
      </w:r>
      <w:r w:rsidRPr="009B5F20">
        <w:rPr>
          <w:rFonts w:ascii="Arial" w:hAnsi="Arial" w:cs="Arial"/>
          <w:b/>
          <w:spacing w:val="-4"/>
          <w:sz w:val="20"/>
          <w:szCs w:val="20"/>
        </w:rPr>
        <w:t>Area, duration and population</w:t>
      </w:r>
    </w:p>
    <w:p w14:paraId="15351A9C" w14:textId="77777777" w:rsidR="0022530A" w:rsidRPr="009B5F20" w:rsidRDefault="0034660E" w:rsidP="0073302C">
      <w:pPr>
        <w:pStyle w:val="BodyText"/>
        <w:bidi w:val="0"/>
        <w:spacing w:before="122" w:after="0" w:line="480" w:lineRule="auto"/>
        <w:jc w:val="both"/>
        <w:rPr>
          <w:rFonts w:ascii="Arial" w:hAnsi="Arial" w:cs="Arial"/>
          <w:spacing w:val="-2"/>
          <w:sz w:val="20"/>
          <w:szCs w:val="20"/>
        </w:rPr>
      </w:pPr>
      <w:r w:rsidRPr="009B5F20">
        <w:rPr>
          <w:rFonts w:ascii="Arial" w:hAnsi="Arial" w:cs="Arial"/>
          <w:sz w:val="20"/>
          <w:szCs w:val="20"/>
        </w:rPr>
        <w:t xml:space="preserve">A cross-section case-control study was conducted in </w:t>
      </w:r>
      <w:r w:rsidR="0022530A" w:rsidRPr="009B5F20">
        <w:rPr>
          <w:rFonts w:ascii="Arial" w:hAnsi="Arial" w:cs="Arial"/>
          <w:sz w:val="20"/>
          <w:szCs w:val="20"/>
        </w:rPr>
        <w:t>Kosti</w:t>
      </w:r>
      <w:r w:rsidR="0022530A" w:rsidRPr="009B5F20">
        <w:rPr>
          <w:rFonts w:ascii="Arial" w:hAnsi="Arial" w:cs="Arial"/>
          <w:spacing w:val="-4"/>
          <w:sz w:val="20"/>
          <w:szCs w:val="20"/>
        </w:rPr>
        <w:t xml:space="preserve"> </w:t>
      </w:r>
      <w:r w:rsidR="0022530A" w:rsidRPr="009B5F20">
        <w:rPr>
          <w:rFonts w:ascii="Arial" w:hAnsi="Arial" w:cs="Arial"/>
          <w:sz w:val="20"/>
          <w:szCs w:val="20"/>
        </w:rPr>
        <w:t>city,</w:t>
      </w:r>
      <w:r w:rsidR="0022530A" w:rsidRPr="009B5F20">
        <w:rPr>
          <w:rFonts w:ascii="Arial" w:hAnsi="Arial" w:cs="Arial"/>
          <w:spacing w:val="-5"/>
          <w:sz w:val="20"/>
          <w:szCs w:val="20"/>
        </w:rPr>
        <w:t xml:space="preserve"> </w:t>
      </w:r>
      <w:r w:rsidR="0022530A" w:rsidRPr="009B5F20">
        <w:rPr>
          <w:rFonts w:ascii="Arial" w:hAnsi="Arial" w:cs="Arial"/>
          <w:sz w:val="20"/>
          <w:szCs w:val="20"/>
        </w:rPr>
        <w:t>White</w:t>
      </w:r>
      <w:r w:rsidR="0022530A" w:rsidRPr="009B5F20">
        <w:rPr>
          <w:rFonts w:ascii="Arial" w:hAnsi="Arial" w:cs="Arial"/>
          <w:spacing w:val="-4"/>
          <w:sz w:val="20"/>
          <w:szCs w:val="20"/>
        </w:rPr>
        <w:t xml:space="preserve"> </w:t>
      </w:r>
      <w:r w:rsidR="0022530A" w:rsidRPr="009B5F20">
        <w:rPr>
          <w:rFonts w:ascii="Arial" w:hAnsi="Arial" w:cs="Arial"/>
          <w:sz w:val="20"/>
          <w:szCs w:val="20"/>
        </w:rPr>
        <w:t>Nile</w:t>
      </w:r>
      <w:r w:rsidR="0022530A" w:rsidRPr="009B5F20">
        <w:rPr>
          <w:rFonts w:ascii="Arial" w:hAnsi="Arial" w:cs="Arial"/>
          <w:spacing w:val="-4"/>
          <w:sz w:val="20"/>
          <w:szCs w:val="20"/>
        </w:rPr>
        <w:t xml:space="preserve"> </w:t>
      </w:r>
      <w:r w:rsidR="0022530A" w:rsidRPr="009B5F20">
        <w:rPr>
          <w:rFonts w:ascii="Arial" w:hAnsi="Arial" w:cs="Arial"/>
          <w:sz w:val="20"/>
          <w:szCs w:val="20"/>
        </w:rPr>
        <w:t>State,</w:t>
      </w:r>
      <w:r w:rsidR="0022530A" w:rsidRPr="009B5F20">
        <w:rPr>
          <w:rFonts w:ascii="Arial" w:hAnsi="Arial" w:cs="Arial"/>
          <w:spacing w:val="-5"/>
          <w:sz w:val="20"/>
          <w:szCs w:val="20"/>
        </w:rPr>
        <w:t xml:space="preserve"> </w:t>
      </w:r>
      <w:r w:rsidR="0022530A" w:rsidRPr="009B5F20">
        <w:rPr>
          <w:rFonts w:ascii="Arial" w:hAnsi="Arial" w:cs="Arial"/>
          <w:spacing w:val="-2"/>
          <w:sz w:val="20"/>
          <w:szCs w:val="20"/>
        </w:rPr>
        <w:t xml:space="preserve">Sudan. From </w:t>
      </w:r>
      <w:r w:rsidR="0073302C" w:rsidRPr="009B5F20">
        <w:rPr>
          <w:rFonts w:ascii="Arial" w:hAnsi="Arial" w:cs="Arial"/>
          <w:sz w:val="20"/>
          <w:szCs w:val="20"/>
        </w:rPr>
        <w:t>July</w:t>
      </w:r>
      <w:r w:rsidR="0022530A" w:rsidRPr="009B5F20">
        <w:rPr>
          <w:rFonts w:ascii="Arial" w:hAnsi="Arial" w:cs="Arial"/>
          <w:spacing w:val="-2"/>
          <w:sz w:val="20"/>
          <w:szCs w:val="20"/>
        </w:rPr>
        <w:t xml:space="preserve"> </w:t>
      </w:r>
      <w:r w:rsidR="0022530A" w:rsidRPr="009B5F20">
        <w:rPr>
          <w:rFonts w:ascii="Arial" w:hAnsi="Arial" w:cs="Arial"/>
          <w:sz w:val="20"/>
          <w:szCs w:val="20"/>
        </w:rPr>
        <w:t>2021</w:t>
      </w:r>
      <w:r w:rsidR="0022530A" w:rsidRPr="009B5F20">
        <w:rPr>
          <w:rFonts w:ascii="Arial" w:hAnsi="Arial" w:cs="Arial"/>
          <w:spacing w:val="-3"/>
          <w:sz w:val="20"/>
          <w:szCs w:val="20"/>
        </w:rPr>
        <w:t xml:space="preserve"> </w:t>
      </w:r>
      <w:r w:rsidR="0022530A" w:rsidRPr="009B5F20">
        <w:rPr>
          <w:rFonts w:ascii="Arial" w:hAnsi="Arial" w:cs="Arial"/>
          <w:sz w:val="20"/>
          <w:szCs w:val="20"/>
        </w:rPr>
        <w:t>to</w:t>
      </w:r>
      <w:r w:rsidR="0022530A" w:rsidRPr="009B5F20">
        <w:rPr>
          <w:rFonts w:ascii="Arial" w:hAnsi="Arial" w:cs="Arial"/>
          <w:spacing w:val="-3"/>
          <w:sz w:val="20"/>
          <w:szCs w:val="20"/>
        </w:rPr>
        <w:t xml:space="preserve"> </w:t>
      </w:r>
      <w:r w:rsidR="0073302C" w:rsidRPr="009B5F20">
        <w:rPr>
          <w:rFonts w:ascii="Arial" w:hAnsi="Arial" w:cs="Arial"/>
          <w:sz w:val="20"/>
          <w:szCs w:val="20"/>
        </w:rPr>
        <w:t>September</w:t>
      </w:r>
      <w:r w:rsidR="0022530A" w:rsidRPr="009B5F20">
        <w:rPr>
          <w:rFonts w:ascii="Arial" w:hAnsi="Arial" w:cs="Arial"/>
          <w:spacing w:val="-2"/>
          <w:sz w:val="20"/>
          <w:szCs w:val="20"/>
        </w:rPr>
        <w:t xml:space="preserve"> </w:t>
      </w:r>
      <w:r w:rsidR="0022530A" w:rsidRPr="009B5F20">
        <w:rPr>
          <w:rFonts w:ascii="Arial" w:hAnsi="Arial" w:cs="Arial"/>
          <w:spacing w:val="-4"/>
          <w:sz w:val="20"/>
          <w:szCs w:val="20"/>
        </w:rPr>
        <w:t>2021</w:t>
      </w:r>
      <w:r w:rsidR="0022530A" w:rsidRPr="009B5F20">
        <w:rPr>
          <w:rFonts w:ascii="Arial" w:hAnsi="Arial" w:cs="Arial"/>
          <w:spacing w:val="-2"/>
          <w:sz w:val="20"/>
          <w:szCs w:val="20"/>
        </w:rPr>
        <w:t xml:space="preserve">. </w:t>
      </w:r>
      <w:r w:rsidR="0022530A" w:rsidRPr="009B5F20">
        <w:rPr>
          <w:rFonts w:ascii="Arial" w:hAnsi="Arial" w:cs="Arial"/>
          <w:sz w:val="20"/>
          <w:szCs w:val="20"/>
        </w:rPr>
        <w:t>All Healthy</w:t>
      </w:r>
      <w:r w:rsidR="0022530A" w:rsidRPr="009B5F20">
        <w:rPr>
          <w:rFonts w:ascii="Arial" w:hAnsi="Arial" w:cs="Arial"/>
          <w:spacing w:val="-5"/>
          <w:sz w:val="20"/>
          <w:szCs w:val="20"/>
        </w:rPr>
        <w:t xml:space="preserve"> </w:t>
      </w:r>
      <w:r w:rsidR="0022530A" w:rsidRPr="009B5F20">
        <w:rPr>
          <w:rFonts w:ascii="Arial" w:hAnsi="Arial" w:cs="Arial"/>
          <w:sz w:val="20"/>
          <w:szCs w:val="20"/>
        </w:rPr>
        <w:t>volunteer</w:t>
      </w:r>
      <w:r w:rsidR="0022530A" w:rsidRPr="009B5F20">
        <w:rPr>
          <w:rFonts w:ascii="Arial" w:hAnsi="Arial" w:cs="Arial"/>
          <w:spacing w:val="-4"/>
          <w:sz w:val="20"/>
          <w:szCs w:val="20"/>
        </w:rPr>
        <w:t xml:space="preserve"> </w:t>
      </w:r>
      <w:r w:rsidR="0022530A" w:rsidRPr="009B5F20">
        <w:rPr>
          <w:rFonts w:ascii="Arial" w:hAnsi="Arial" w:cs="Arial"/>
          <w:sz w:val="20"/>
          <w:szCs w:val="20"/>
        </w:rPr>
        <w:t>who were</w:t>
      </w:r>
      <w:r w:rsidR="0022530A" w:rsidRPr="009B5F20">
        <w:rPr>
          <w:rFonts w:ascii="Arial" w:hAnsi="Arial" w:cs="Arial"/>
          <w:spacing w:val="-1"/>
          <w:sz w:val="20"/>
          <w:szCs w:val="20"/>
        </w:rPr>
        <w:t xml:space="preserve"> </w:t>
      </w:r>
      <w:r w:rsidR="0022530A" w:rsidRPr="009B5F20">
        <w:rPr>
          <w:rFonts w:ascii="Arial" w:hAnsi="Arial" w:cs="Arial"/>
          <w:sz w:val="20"/>
          <w:szCs w:val="20"/>
        </w:rPr>
        <w:t>indenter</w:t>
      </w:r>
      <w:r w:rsidR="0022530A" w:rsidRPr="009B5F20">
        <w:rPr>
          <w:rFonts w:ascii="Arial" w:hAnsi="Arial" w:cs="Arial"/>
          <w:spacing w:val="-1"/>
          <w:sz w:val="20"/>
          <w:szCs w:val="20"/>
        </w:rPr>
        <w:t xml:space="preserve"> </w:t>
      </w:r>
      <w:r w:rsidR="0022530A" w:rsidRPr="009B5F20">
        <w:rPr>
          <w:rFonts w:ascii="Arial" w:hAnsi="Arial" w:cs="Arial"/>
          <w:sz w:val="20"/>
          <w:szCs w:val="20"/>
        </w:rPr>
        <w:t>as smokers and give</w:t>
      </w:r>
      <w:r w:rsidR="0022530A" w:rsidRPr="009B5F20">
        <w:rPr>
          <w:rFonts w:ascii="Arial" w:hAnsi="Arial" w:cs="Arial"/>
          <w:spacing w:val="-1"/>
          <w:sz w:val="20"/>
          <w:szCs w:val="20"/>
        </w:rPr>
        <w:t xml:space="preserve"> </w:t>
      </w:r>
      <w:r w:rsidR="0022530A" w:rsidRPr="009B5F20">
        <w:rPr>
          <w:rFonts w:ascii="Arial" w:hAnsi="Arial" w:cs="Arial"/>
          <w:sz w:val="20"/>
          <w:szCs w:val="20"/>
        </w:rPr>
        <w:t>their</w:t>
      </w:r>
      <w:r w:rsidR="0022530A" w:rsidRPr="009B5F20">
        <w:rPr>
          <w:rFonts w:ascii="Arial" w:hAnsi="Arial" w:cs="Arial"/>
          <w:spacing w:val="-1"/>
          <w:sz w:val="20"/>
          <w:szCs w:val="20"/>
        </w:rPr>
        <w:t xml:space="preserve"> </w:t>
      </w:r>
      <w:r w:rsidR="0022530A" w:rsidRPr="009B5F20">
        <w:rPr>
          <w:rFonts w:ascii="Arial" w:hAnsi="Arial" w:cs="Arial"/>
          <w:sz w:val="20"/>
          <w:szCs w:val="20"/>
        </w:rPr>
        <w:t>consent</w:t>
      </w:r>
      <w:r w:rsidR="0022530A" w:rsidRPr="009B5F20">
        <w:rPr>
          <w:rFonts w:ascii="Arial" w:hAnsi="Arial" w:cs="Arial"/>
          <w:spacing w:val="-4"/>
          <w:sz w:val="20"/>
          <w:szCs w:val="20"/>
        </w:rPr>
        <w:t xml:space="preserve"> </w:t>
      </w:r>
      <w:r w:rsidR="0022530A" w:rsidRPr="009B5F20">
        <w:rPr>
          <w:rFonts w:ascii="Arial" w:hAnsi="Arial" w:cs="Arial"/>
          <w:sz w:val="20"/>
          <w:szCs w:val="20"/>
        </w:rPr>
        <w:t>to participate</w:t>
      </w:r>
      <w:r w:rsidR="0022530A" w:rsidRPr="009B5F20">
        <w:rPr>
          <w:rFonts w:ascii="Arial" w:hAnsi="Arial" w:cs="Arial"/>
          <w:spacing w:val="-3"/>
          <w:sz w:val="20"/>
          <w:szCs w:val="20"/>
        </w:rPr>
        <w:t xml:space="preserve"> </w:t>
      </w:r>
      <w:r w:rsidR="0022530A" w:rsidRPr="009B5F20">
        <w:rPr>
          <w:rFonts w:ascii="Arial" w:hAnsi="Arial" w:cs="Arial"/>
          <w:sz w:val="20"/>
          <w:szCs w:val="20"/>
        </w:rPr>
        <w:t>in</w:t>
      </w:r>
      <w:r w:rsidR="0022530A" w:rsidRPr="009B5F20">
        <w:rPr>
          <w:rFonts w:ascii="Arial" w:hAnsi="Arial" w:cs="Arial"/>
          <w:spacing w:val="-2"/>
          <w:sz w:val="20"/>
          <w:szCs w:val="20"/>
        </w:rPr>
        <w:t xml:space="preserve"> </w:t>
      </w:r>
      <w:r w:rsidR="0022530A" w:rsidRPr="009B5F20">
        <w:rPr>
          <w:rFonts w:ascii="Arial" w:hAnsi="Arial" w:cs="Arial"/>
          <w:sz w:val="20"/>
          <w:szCs w:val="20"/>
        </w:rPr>
        <w:t>the</w:t>
      </w:r>
      <w:r w:rsidR="0022530A" w:rsidRPr="009B5F20">
        <w:rPr>
          <w:rFonts w:ascii="Arial" w:hAnsi="Arial" w:cs="Arial"/>
          <w:spacing w:val="-3"/>
          <w:sz w:val="20"/>
          <w:szCs w:val="20"/>
        </w:rPr>
        <w:t xml:space="preserve"> </w:t>
      </w:r>
      <w:r w:rsidR="0022530A" w:rsidRPr="009B5F20">
        <w:rPr>
          <w:rFonts w:ascii="Arial" w:hAnsi="Arial" w:cs="Arial"/>
          <w:sz w:val="20"/>
          <w:szCs w:val="20"/>
        </w:rPr>
        <w:t>study,</w:t>
      </w:r>
      <w:r w:rsidR="0022530A" w:rsidRPr="009B5F20">
        <w:rPr>
          <w:rFonts w:ascii="Arial" w:hAnsi="Arial" w:cs="Arial"/>
          <w:spacing w:val="-4"/>
          <w:sz w:val="20"/>
          <w:szCs w:val="20"/>
        </w:rPr>
        <w:t xml:space="preserve"> </w:t>
      </w:r>
      <w:r w:rsidR="0022530A" w:rsidRPr="009B5F20">
        <w:rPr>
          <w:rFonts w:ascii="Arial" w:hAnsi="Arial" w:cs="Arial"/>
          <w:sz w:val="20"/>
          <w:szCs w:val="20"/>
        </w:rPr>
        <w:t>and</w:t>
      </w:r>
      <w:r w:rsidR="0022530A" w:rsidRPr="009B5F20">
        <w:rPr>
          <w:rFonts w:ascii="Arial" w:hAnsi="Arial" w:cs="Arial"/>
          <w:spacing w:val="-2"/>
          <w:sz w:val="20"/>
          <w:szCs w:val="20"/>
        </w:rPr>
        <w:t xml:space="preserve"> </w:t>
      </w:r>
      <w:r w:rsidR="0022530A" w:rsidRPr="009B5F20">
        <w:rPr>
          <w:rFonts w:ascii="Arial" w:hAnsi="Arial" w:cs="Arial"/>
          <w:sz w:val="20"/>
          <w:szCs w:val="20"/>
        </w:rPr>
        <w:t>non-smokers</w:t>
      </w:r>
      <w:r w:rsidR="0022530A" w:rsidRPr="009B5F20">
        <w:rPr>
          <w:rFonts w:ascii="Arial" w:hAnsi="Arial" w:cs="Arial"/>
          <w:spacing w:val="-6"/>
          <w:sz w:val="20"/>
          <w:szCs w:val="20"/>
        </w:rPr>
        <w:t xml:space="preserve"> </w:t>
      </w:r>
      <w:r w:rsidR="0022530A" w:rsidRPr="009B5F20">
        <w:rPr>
          <w:rFonts w:ascii="Arial" w:hAnsi="Arial" w:cs="Arial"/>
          <w:sz w:val="20"/>
          <w:szCs w:val="20"/>
        </w:rPr>
        <w:t>who</w:t>
      </w:r>
      <w:r w:rsidR="0022530A" w:rsidRPr="009B5F20">
        <w:rPr>
          <w:rFonts w:ascii="Arial" w:hAnsi="Arial" w:cs="Arial"/>
          <w:spacing w:val="-2"/>
          <w:sz w:val="20"/>
          <w:szCs w:val="20"/>
        </w:rPr>
        <w:t xml:space="preserve"> </w:t>
      </w:r>
      <w:r w:rsidR="0022530A" w:rsidRPr="009B5F20">
        <w:rPr>
          <w:rFonts w:ascii="Arial" w:hAnsi="Arial" w:cs="Arial"/>
          <w:sz w:val="20"/>
          <w:szCs w:val="20"/>
        </w:rPr>
        <w:t>involved</w:t>
      </w:r>
      <w:r w:rsidR="0022530A" w:rsidRPr="009B5F20">
        <w:rPr>
          <w:rFonts w:ascii="Arial" w:hAnsi="Arial" w:cs="Arial"/>
          <w:spacing w:val="-3"/>
          <w:sz w:val="20"/>
          <w:szCs w:val="20"/>
        </w:rPr>
        <w:t xml:space="preserve"> </w:t>
      </w:r>
      <w:r w:rsidR="0022530A" w:rsidRPr="009B5F20">
        <w:rPr>
          <w:rFonts w:ascii="Arial" w:hAnsi="Arial" w:cs="Arial"/>
          <w:sz w:val="20"/>
          <w:szCs w:val="20"/>
        </w:rPr>
        <w:t>as control group.</w:t>
      </w:r>
    </w:p>
    <w:p w14:paraId="314A7FEE" w14:textId="72F38996" w:rsidR="0022530A" w:rsidRPr="009B5F20" w:rsidRDefault="0022530A" w:rsidP="0034660E">
      <w:pPr>
        <w:pStyle w:val="Heading4"/>
        <w:keepNext w:val="0"/>
        <w:widowControl w:val="0"/>
        <w:tabs>
          <w:tab w:val="left" w:pos="833"/>
        </w:tabs>
        <w:autoSpaceDE w:val="0"/>
        <w:autoSpaceDN w:val="0"/>
        <w:bidi w:val="0"/>
        <w:spacing w:before="5" w:after="0" w:line="480" w:lineRule="auto"/>
        <w:jc w:val="both"/>
        <w:rPr>
          <w:rFonts w:ascii="Arial" w:hAnsi="Arial" w:cs="Arial"/>
          <w:sz w:val="20"/>
          <w:szCs w:val="20"/>
        </w:rPr>
      </w:pPr>
      <w:r w:rsidRPr="009B5F20">
        <w:rPr>
          <w:rFonts w:ascii="Arial" w:hAnsi="Arial" w:cs="Arial"/>
          <w:sz w:val="20"/>
          <w:szCs w:val="20"/>
        </w:rPr>
        <w:t>Sampling</w:t>
      </w:r>
      <w:r w:rsidRPr="009B5F20">
        <w:rPr>
          <w:rFonts w:ascii="Arial" w:hAnsi="Arial" w:cs="Arial"/>
          <w:spacing w:val="-2"/>
          <w:sz w:val="20"/>
          <w:szCs w:val="20"/>
        </w:rPr>
        <w:t xml:space="preserve"> </w:t>
      </w:r>
      <w:r w:rsidRPr="009B5F20">
        <w:rPr>
          <w:rFonts w:ascii="Arial" w:hAnsi="Arial" w:cs="Arial"/>
          <w:sz w:val="20"/>
          <w:szCs w:val="20"/>
        </w:rPr>
        <w:t>and</w:t>
      </w:r>
      <w:r w:rsidRPr="009B5F20">
        <w:rPr>
          <w:rFonts w:ascii="Arial" w:hAnsi="Arial" w:cs="Arial"/>
          <w:spacing w:val="61"/>
          <w:sz w:val="20"/>
          <w:szCs w:val="20"/>
        </w:rPr>
        <w:t xml:space="preserve"> </w:t>
      </w:r>
      <w:r w:rsidR="009A5C8E" w:rsidRPr="00933519">
        <w:rPr>
          <w:rFonts w:ascii="Arial" w:hAnsi="Arial" w:cs="Arial"/>
          <w:sz w:val="20"/>
          <w:szCs w:val="20"/>
          <w:highlight w:val="yellow"/>
        </w:rPr>
        <w:t>Sample</w:t>
      </w:r>
      <w:r w:rsidR="009A5C8E" w:rsidRPr="00933519">
        <w:rPr>
          <w:rFonts w:ascii="Arial" w:hAnsi="Arial" w:cs="Arial"/>
          <w:spacing w:val="-2"/>
          <w:sz w:val="20"/>
          <w:szCs w:val="20"/>
          <w:highlight w:val="yellow"/>
        </w:rPr>
        <w:t xml:space="preserve"> </w:t>
      </w:r>
      <w:r w:rsidRPr="009B5F20">
        <w:rPr>
          <w:rFonts w:ascii="Arial" w:hAnsi="Arial" w:cs="Arial"/>
          <w:spacing w:val="-4"/>
          <w:sz w:val="20"/>
          <w:szCs w:val="20"/>
        </w:rPr>
        <w:t>Size</w:t>
      </w:r>
    </w:p>
    <w:p w14:paraId="121A9C37" w14:textId="4D61D0FE" w:rsidR="0022530A" w:rsidRPr="009B5F20" w:rsidRDefault="0022530A" w:rsidP="0034660E">
      <w:pPr>
        <w:pStyle w:val="Heading4"/>
        <w:keepNext w:val="0"/>
        <w:widowControl w:val="0"/>
        <w:tabs>
          <w:tab w:val="left" w:pos="833"/>
        </w:tabs>
        <w:autoSpaceDE w:val="0"/>
        <w:autoSpaceDN w:val="0"/>
        <w:bidi w:val="0"/>
        <w:spacing w:before="165" w:after="0" w:line="480" w:lineRule="auto"/>
        <w:jc w:val="both"/>
        <w:rPr>
          <w:rFonts w:ascii="Arial" w:hAnsi="Arial" w:cs="Arial"/>
          <w:b w:val="0"/>
          <w:bCs w:val="0"/>
          <w:sz w:val="20"/>
          <w:szCs w:val="20"/>
        </w:rPr>
      </w:pPr>
      <w:r w:rsidRPr="009B5F20">
        <w:rPr>
          <w:rFonts w:ascii="Arial" w:hAnsi="Arial" w:cs="Arial"/>
          <w:b w:val="0"/>
          <w:bCs w:val="0"/>
          <w:sz w:val="20"/>
          <w:szCs w:val="20"/>
        </w:rPr>
        <w:t xml:space="preserve">A total of </w:t>
      </w:r>
      <w:r w:rsidR="009A5C8E" w:rsidRPr="00933519">
        <w:rPr>
          <w:rFonts w:ascii="Arial" w:hAnsi="Arial" w:cs="Arial"/>
          <w:b w:val="0"/>
          <w:bCs w:val="0"/>
          <w:sz w:val="20"/>
          <w:szCs w:val="20"/>
          <w:highlight w:val="yellow"/>
        </w:rPr>
        <w:t>one hundred</w:t>
      </w:r>
      <w:r w:rsidRPr="00933519">
        <w:rPr>
          <w:rFonts w:ascii="Arial" w:hAnsi="Arial" w:cs="Arial"/>
          <w:b w:val="0"/>
          <w:bCs w:val="0"/>
          <w:sz w:val="20"/>
          <w:szCs w:val="20"/>
          <w:highlight w:val="yellow"/>
        </w:rPr>
        <w:t xml:space="preserve"> </w:t>
      </w:r>
      <w:r w:rsidRPr="009B5F20">
        <w:rPr>
          <w:rFonts w:ascii="Arial" w:hAnsi="Arial" w:cs="Arial"/>
          <w:b w:val="0"/>
          <w:bCs w:val="0"/>
          <w:sz w:val="20"/>
          <w:szCs w:val="20"/>
        </w:rPr>
        <w:t xml:space="preserve">blood samples (from 50 </w:t>
      </w:r>
      <w:r w:rsidR="0055780E" w:rsidRPr="009B5F20">
        <w:rPr>
          <w:rFonts w:ascii="Arial" w:hAnsi="Arial" w:cs="Arial"/>
          <w:b w:val="0"/>
          <w:bCs w:val="0"/>
          <w:sz w:val="20"/>
          <w:szCs w:val="20"/>
        </w:rPr>
        <w:t>smokers</w:t>
      </w:r>
      <w:r w:rsidRPr="009B5F20">
        <w:rPr>
          <w:rFonts w:ascii="Arial" w:hAnsi="Arial" w:cs="Arial"/>
          <w:b w:val="0"/>
          <w:bCs w:val="0"/>
          <w:sz w:val="20"/>
          <w:szCs w:val="20"/>
        </w:rPr>
        <w:t xml:space="preserve"> and 50 non-smoker control group). A 5 ml of venous blood was collected from each individual and </w:t>
      </w:r>
      <w:r w:rsidR="009A5C8E" w:rsidRPr="00933519">
        <w:rPr>
          <w:rFonts w:ascii="Arial" w:hAnsi="Arial" w:cs="Arial"/>
          <w:b w:val="0"/>
          <w:bCs w:val="0"/>
          <w:sz w:val="20"/>
          <w:szCs w:val="20"/>
          <w:highlight w:val="yellow"/>
        </w:rPr>
        <w:t xml:space="preserve">analysed </w:t>
      </w:r>
      <w:r w:rsidRPr="009B5F20">
        <w:rPr>
          <w:rFonts w:ascii="Arial" w:hAnsi="Arial" w:cs="Arial"/>
          <w:b w:val="0"/>
          <w:bCs w:val="0"/>
          <w:sz w:val="20"/>
          <w:szCs w:val="20"/>
        </w:rPr>
        <w:t xml:space="preserve">for </w:t>
      </w:r>
      <w:r w:rsidR="009A5C8E" w:rsidRPr="00933519">
        <w:rPr>
          <w:rFonts w:ascii="Arial" w:hAnsi="Arial" w:cs="Arial"/>
          <w:b w:val="0"/>
          <w:bCs w:val="0"/>
          <w:sz w:val="20"/>
          <w:szCs w:val="20"/>
          <w:highlight w:val="yellow"/>
        </w:rPr>
        <w:t xml:space="preserve">haematological </w:t>
      </w:r>
      <w:r w:rsidRPr="009B5F20">
        <w:rPr>
          <w:rFonts w:ascii="Arial" w:hAnsi="Arial" w:cs="Arial"/>
          <w:b w:val="0"/>
          <w:bCs w:val="0"/>
          <w:sz w:val="20"/>
          <w:szCs w:val="20"/>
        </w:rPr>
        <w:t>parameters</w:t>
      </w:r>
      <w:r w:rsidR="0055780E" w:rsidRPr="009B5F20">
        <w:rPr>
          <w:rFonts w:ascii="Arial" w:hAnsi="Arial" w:cs="Arial"/>
          <w:b w:val="0"/>
          <w:bCs w:val="0"/>
          <w:sz w:val="20"/>
          <w:szCs w:val="20"/>
        </w:rPr>
        <w:t xml:space="preserve"> using </w:t>
      </w:r>
      <w:r w:rsidR="009A5C8E" w:rsidRPr="00933519">
        <w:rPr>
          <w:rFonts w:ascii="Arial" w:hAnsi="Arial" w:cs="Arial"/>
          <w:b w:val="0"/>
          <w:bCs w:val="0"/>
          <w:sz w:val="20"/>
          <w:szCs w:val="20"/>
          <w:highlight w:val="yellow"/>
        </w:rPr>
        <w:t>haematological analyser</w:t>
      </w:r>
      <w:r w:rsidR="0055780E" w:rsidRPr="00933519">
        <w:rPr>
          <w:rFonts w:ascii="Arial" w:hAnsi="Arial" w:cs="Arial"/>
          <w:b w:val="0"/>
          <w:bCs w:val="0"/>
          <w:sz w:val="20"/>
          <w:szCs w:val="20"/>
          <w:highlight w:val="yellow"/>
        </w:rPr>
        <w:t xml:space="preserve"> </w:t>
      </w:r>
      <w:r w:rsidR="0055780E" w:rsidRPr="009B5F20">
        <w:rPr>
          <w:rFonts w:ascii="Arial" w:hAnsi="Arial" w:cs="Arial"/>
          <w:b w:val="0"/>
          <w:bCs w:val="0"/>
          <w:sz w:val="20"/>
          <w:szCs w:val="20"/>
        </w:rPr>
        <w:t>(Sysmex)</w:t>
      </w:r>
      <w:r w:rsidRPr="009B5F20">
        <w:rPr>
          <w:rFonts w:ascii="Arial" w:hAnsi="Arial" w:cs="Arial"/>
          <w:b w:val="0"/>
          <w:bCs w:val="0"/>
          <w:sz w:val="20"/>
          <w:szCs w:val="20"/>
        </w:rPr>
        <w:t>.</w:t>
      </w:r>
    </w:p>
    <w:p w14:paraId="1BBF4A19" w14:textId="77777777" w:rsidR="0022530A" w:rsidRPr="009B5F20" w:rsidRDefault="0022530A" w:rsidP="0034660E">
      <w:pPr>
        <w:pStyle w:val="Heading4"/>
        <w:keepNext w:val="0"/>
        <w:widowControl w:val="0"/>
        <w:tabs>
          <w:tab w:val="left" w:pos="833"/>
        </w:tabs>
        <w:autoSpaceDE w:val="0"/>
        <w:autoSpaceDN w:val="0"/>
        <w:bidi w:val="0"/>
        <w:spacing w:before="4" w:after="0" w:line="480" w:lineRule="auto"/>
        <w:jc w:val="both"/>
        <w:rPr>
          <w:rFonts w:ascii="Arial" w:hAnsi="Arial" w:cs="Arial"/>
          <w:sz w:val="20"/>
          <w:szCs w:val="20"/>
        </w:rPr>
      </w:pPr>
      <w:r w:rsidRPr="009B5F20">
        <w:rPr>
          <w:rFonts w:ascii="Arial" w:hAnsi="Arial" w:cs="Arial"/>
          <w:sz w:val="20"/>
          <w:szCs w:val="20"/>
        </w:rPr>
        <w:t>Data</w:t>
      </w:r>
      <w:r w:rsidRPr="009B5F20">
        <w:rPr>
          <w:rFonts w:ascii="Arial" w:hAnsi="Arial" w:cs="Arial"/>
          <w:spacing w:val="-1"/>
          <w:sz w:val="20"/>
          <w:szCs w:val="20"/>
        </w:rPr>
        <w:t xml:space="preserve"> </w:t>
      </w:r>
      <w:r w:rsidRPr="009B5F20">
        <w:rPr>
          <w:rFonts w:ascii="Arial" w:hAnsi="Arial" w:cs="Arial"/>
          <w:spacing w:val="-2"/>
          <w:sz w:val="20"/>
          <w:szCs w:val="20"/>
        </w:rPr>
        <w:t>Collection and analysis:</w:t>
      </w:r>
    </w:p>
    <w:p w14:paraId="148A5CF4" w14:textId="2E2DBE2B" w:rsidR="0022530A" w:rsidRPr="009B5F20" w:rsidRDefault="0022530A" w:rsidP="0034660E">
      <w:pPr>
        <w:tabs>
          <w:tab w:val="left" w:pos="0"/>
        </w:tabs>
        <w:bidi w:val="0"/>
        <w:spacing w:line="480" w:lineRule="auto"/>
        <w:jc w:val="both"/>
        <w:rPr>
          <w:rFonts w:ascii="Arial" w:eastAsia="Liberation Mono" w:hAnsi="Arial" w:cs="Arial"/>
          <w:sz w:val="20"/>
          <w:szCs w:val="20"/>
          <w:lang w:val="en-GB"/>
        </w:rPr>
      </w:pPr>
      <w:r w:rsidRPr="009B5F20">
        <w:rPr>
          <w:rFonts w:ascii="Arial" w:hAnsi="Arial" w:cs="Arial"/>
          <w:sz w:val="20"/>
          <w:szCs w:val="20"/>
        </w:rPr>
        <w:t>Questionnaires were used to collect demographic and clinical data</w:t>
      </w:r>
      <w:r w:rsidR="009A5C8E">
        <w:rPr>
          <w:rFonts w:ascii="Arial" w:hAnsi="Arial" w:cs="Arial"/>
          <w:sz w:val="20"/>
          <w:szCs w:val="20"/>
        </w:rPr>
        <w:t>,</w:t>
      </w:r>
      <w:r w:rsidRPr="009B5F20">
        <w:rPr>
          <w:rFonts w:ascii="Arial" w:hAnsi="Arial" w:cs="Arial"/>
          <w:sz w:val="20"/>
          <w:szCs w:val="20"/>
        </w:rPr>
        <w:t xml:space="preserve"> and </w:t>
      </w:r>
      <w:r w:rsidR="009A5C8E" w:rsidRPr="00933519">
        <w:rPr>
          <w:rFonts w:ascii="Arial" w:hAnsi="Arial" w:cs="Arial"/>
          <w:sz w:val="20"/>
          <w:szCs w:val="20"/>
          <w:highlight w:val="yellow"/>
        </w:rPr>
        <w:t xml:space="preserve">were </w:t>
      </w:r>
      <w:r w:rsidRPr="009B5F20">
        <w:rPr>
          <w:rFonts w:ascii="Arial" w:hAnsi="Arial" w:cs="Arial"/>
          <w:sz w:val="20"/>
          <w:szCs w:val="20"/>
        </w:rPr>
        <w:t xml:space="preserve">put in excel sheet firstly. Secondly, a statistical package for social sciences [SPSS] statistical program version 21 was used to </w:t>
      </w:r>
      <w:r w:rsidR="009A5C8E" w:rsidRPr="00933519">
        <w:rPr>
          <w:rFonts w:ascii="Arial" w:hAnsi="Arial" w:cs="Arial"/>
          <w:sz w:val="20"/>
          <w:szCs w:val="20"/>
          <w:highlight w:val="yellow"/>
        </w:rPr>
        <w:t xml:space="preserve">analyse </w:t>
      </w:r>
      <w:r w:rsidRPr="009B5F20">
        <w:rPr>
          <w:rFonts w:ascii="Arial" w:hAnsi="Arial" w:cs="Arial"/>
          <w:sz w:val="20"/>
          <w:szCs w:val="20"/>
        </w:rPr>
        <w:t xml:space="preserve">the data. A </w:t>
      </w:r>
      <w:r w:rsidRPr="009B5F20">
        <w:rPr>
          <w:rFonts w:ascii="Arial" w:eastAsia="Liberation Mono" w:hAnsi="Arial" w:cs="Arial"/>
          <w:sz w:val="20"/>
          <w:szCs w:val="20"/>
          <w:lang w:val="en-GB"/>
        </w:rPr>
        <w:t xml:space="preserve">P value &lt;0.05 </w:t>
      </w:r>
      <w:r w:rsidR="009A5C8E" w:rsidRPr="00933519">
        <w:rPr>
          <w:rFonts w:ascii="Arial" w:eastAsia="Liberation Mono" w:hAnsi="Arial" w:cs="Arial"/>
          <w:sz w:val="20"/>
          <w:szCs w:val="20"/>
          <w:highlight w:val="yellow"/>
          <w:lang w:val="en-GB"/>
        </w:rPr>
        <w:t xml:space="preserve">was </w:t>
      </w:r>
      <w:r w:rsidRPr="009B5F20">
        <w:rPr>
          <w:rFonts w:ascii="Arial" w:eastAsia="Liberation Mono" w:hAnsi="Arial" w:cs="Arial"/>
          <w:sz w:val="20"/>
          <w:szCs w:val="20"/>
          <w:lang w:val="en-GB"/>
        </w:rPr>
        <w:t xml:space="preserve">considered significant for all statistical </w:t>
      </w:r>
      <w:r w:rsidR="009A5C8E" w:rsidRPr="00933519">
        <w:rPr>
          <w:rFonts w:ascii="Arial" w:eastAsia="Liberation Mono" w:hAnsi="Arial" w:cs="Arial"/>
          <w:sz w:val="20"/>
          <w:szCs w:val="20"/>
          <w:highlight w:val="yellow"/>
          <w:lang w:val="en-GB"/>
        </w:rPr>
        <w:t>analyses</w:t>
      </w:r>
      <w:r w:rsidRPr="009B5F20">
        <w:rPr>
          <w:rFonts w:ascii="Arial" w:eastAsia="Liberation Mono" w:hAnsi="Arial" w:cs="Arial"/>
          <w:sz w:val="20"/>
          <w:szCs w:val="20"/>
          <w:lang w:val="en-GB"/>
        </w:rPr>
        <w:t>.</w:t>
      </w:r>
    </w:p>
    <w:p w14:paraId="1B1CB524" w14:textId="77777777" w:rsidR="0022530A" w:rsidRPr="009B5F20" w:rsidRDefault="0022530A" w:rsidP="0034660E">
      <w:pPr>
        <w:tabs>
          <w:tab w:val="left" w:pos="0"/>
        </w:tabs>
        <w:bidi w:val="0"/>
        <w:spacing w:line="480" w:lineRule="auto"/>
        <w:jc w:val="both"/>
        <w:rPr>
          <w:rFonts w:ascii="Arial" w:eastAsia="Liberation Mono" w:hAnsi="Arial" w:cs="Arial"/>
          <w:sz w:val="20"/>
          <w:szCs w:val="20"/>
          <w:lang w:val="en-GB"/>
        </w:rPr>
      </w:pPr>
    </w:p>
    <w:p w14:paraId="375DD7E8" w14:textId="77777777" w:rsidR="0022530A" w:rsidRPr="009B5F20" w:rsidRDefault="0022530A" w:rsidP="0034660E">
      <w:pPr>
        <w:tabs>
          <w:tab w:val="left" w:pos="0"/>
        </w:tabs>
        <w:bidi w:val="0"/>
        <w:spacing w:line="480" w:lineRule="auto"/>
        <w:jc w:val="both"/>
        <w:rPr>
          <w:rFonts w:ascii="Arial" w:eastAsia="Liberation Mono" w:hAnsi="Arial" w:cs="Arial"/>
          <w:sz w:val="20"/>
          <w:szCs w:val="20"/>
          <w:lang w:val="en-GB"/>
        </w:rPr>
      </w:pPr>
    </w:p>
    <w:p w14:paraId="2630B11B" w14:textId="77777777" w:rsidR="0022530A" w:rsidRPr="009B5F20" w:rsidRDefault="0022530A" w:rsidP="0034660E">
      <w:pPr>
        <w:tabs>
          <w:tab w:val="left" w:pos="0"/>
        </w:tabs>
        <w:bidi w:val="0"/>
        <w:spacing w:line="480" w:lineRule="auto"/>
        <w:jc w:val="both"/>
        <w:rPr>
          <w:rFonts w:ascii="Arial" w:eastAsia="Liberation Mono" w:hAnsi="Arial" w:cs="Arial"/>
          <w:sz w:val="20"/>
          <w:szCs w:val="20"/>
          <w:lang w:val="en-GB"/>
        </w:rPr>
      </w:pPr>
    </w:p>
    <w:p w14:paraId="350719C6" w14:textId="77777777" w:rsidR="0022530A" w:rsidRPr="009B5F20" w:rsidRDefault="0022530A" w:rsidP="0034660E">
      <w:pPr>
        <w:tabs>
          <w:tab w:val="left" w:pos="0"/>
        </w:tabs>
        <w:bidi w:val="0"/>
        <w:spacing w:line="480" w:lineRule="auto"/>
        <w:jc w:val="both"/>
        <w:rPr>
          <w:rFonts w:ascii="Arial" w:eastAsia="Liberation Mono" w:hAnsi="Arial" w:cs="Arial"/>
          <w:sz w:val="20"/>
          <w:szCs w:val="20"/>
          <w:lang w:val="en-GB"/>
        </w:rPr>
      </w:pPr>
    </w:p>
    <w:p w14:paraId="6C7486E9" w14:textId="77777777" w:rsidR="0022530A" w:rsidRPr="009B5F20" w:rsidRDefault="0022530A" w:rsidP="0034660E">
      <w:pPr>
        <w:tabs>
          <w:tab w:val="left" w:pos="0"/>
        </w:tabs>
        <w:bidi w:val="0"/>
        <w:spacing w:line="480" w:lineRule="auto"/>
        <w:jc w:val="both"/>
        <w:rPr>
          <w:rFonts w:ascii="Arial" w:eastAsia="Liberation Mono" w:hAnsi="Arial" w:cs="Arial"/>
          <w:sz w:val="20"/>
          <w:szCs w:val="20"/>
          <w:lang w:val="en-GB"/>
        </w:rPr>
      </w:pPr>
    </w:p>
    <w:p w14:paraId="4D688B82" w14:textId="2FC8A196" w:rsidR="0022530A" w:rsidRPr="009B5F20" w:rsidRDefault="0022530A" w:rsidP="0034660E">
      <w:pPr>
        <w:pStyle w:val="ListParagraph"/>
        <w:tabs>
          <w:tab w:val="left" w:pos="4523"/>
        </w:tabs>
        <w:autoSpaceDE w:val="0"/>
        <w:autoSpaceDN w:val="0"/>
        <w:spacing w:before="184" w:line="480" w:lineRule="auto"/>
        <w:ind w:left="0"/>
        <w:contextualSpacing w:val="0"/>
        <w:rPr>
          <w:rFonts w:ascii="Arial" w:hAnsi="Arial" w:cs="Arial"/>
          <w:b/>
          <w:sz w:val="22"/>
          <w:szCs w:val="22"/>
        </w:rPr>
      </w:pPr>
      <w:r w:rsidRPr="009B5F20">
        <w:rPr>
          <w:rFonts w:ascii="Arial" w:hAnsi="Arial" w:cs="Arial"/>
          <w:b/>
          <w:sz w:val="22"/>
          <w:szCs w:val="22"/>
        </w:rPr>
        <w:lastRenderedPageBreak/>
        <w:t>RESULTS</w:t>
      </w:r>
      <w:r w:rsidR="00FF7359">
        <w:rPr>
          <w:rFonts w:ascii="Arial" w:hAnsi="Arial" w:cs="Arial"/>
          <w:b/>
          <w:sz w:val="22"/>
          <w:szCs w:val="22"/>
        </w:rPr>
        <w:t xml:space="preserve"> and </w:t>
      </w:r>
      <w:r w:rsidR="00FF7359" w:rsidRPr="00FF7359">
        <w:rPr>
          <w:rFonts w:ascii="Arial" w:hAnsi="Arial" w:cs="Arial"/>
          <w:b/>
          <w:sz w:val="22"/>
          <w:szCs w:val="22"/>
        </w:rPr>
        <w:t>Discussion</w:t>
      </w:r>
    </w:p>
    <w:p w14:paraId="3EBCE599" w14:textId="77777777" w:rsidR="0022530A" w:rsidRPr="009B5F20" w:rsidRDefault="0034660E" w:rsidP="0034660E">
      <w:pPr>
        <w:pStyle w:val="BodyText"/>
        <w:bidi w:val="0"/>
        <w:spacing w:before="199" w:after="0" w:line="480" w:lineRule="auto"/>
        <w:jc w:val="both"/>
        <w:rPr>
          <w:rFonts w:ascii="Arial" w:hAnsi="Arial" w:cs="Arial"/>
          <w:sz w:val="20"/>
          <w:szCs w:val="20"/>
        </w:rPr>
      </w:pPr>
      <w:r w:rsidRPr="009B5F20">
        <w:rPr>
          <w:rFonts w:ascii="Arial" w:hAnsi="Arial" w:cs="Arial"/>
          <w:sz w:val="20"/>
          <w:szCs w:val="20"/>
        </w:rPr>
        <w:t xml:space="preserve">Table 1: RBCs indices among the two groups </w:t>
      </w:r>
    </w:p>
    <w:tbl>
      <w:tblPr>
        <w:tblStyle w:val="TableGrid"/>
        <w:tblW w:w="0" w:type="auto"/>
        <w:tblLook w:val="04A0" w:firstRow="1" w:lastRow="0" w:firstColumn="1" w:lastColumn="0" w:noHBand="0" w:noVBand="1"/>
      </w:tblPr>
      <w:tblGrid>
        <w:gridCol w:w="2311"/>
        <w:gridCol w:w="2311"/>
        <w:gridCol w:w="2866"/>
        <w:gridCol w:w="1758"/>
      </w:tblGrid>
      <w:tr w:rsidR="0022530A" w:rsidRPr="009B5F20" w14:paraId="2E3656BE" w14:textId="77777777" w:rsidTr="0034660E">
        <w:tc>
          <w:tcPr>
            <w:tcW w:w="2311" w:type="dxa"/>
            <w:shd w:val="clear" w:color="auto" w:fill="A6A6A6" w:themeFill="background1" w:themeFillShade="A6"/>
          </w:tcPr>
          <w:p w14:paraId="6FC10395" w14:textId="77777777" w:rsidR="0022530A" w:rsidRPr="009B5F20" w:rsidRDefault="0022530A" w:rsidP="0034660E">
            <w:pPr>
              <w:pStyle w:val="BodyText"/>
              <w:bidi w:val="0"/>
              <w:spacing w:before="199" w:after="0" w:line="480" w:lineRule="auto"/>
              <w:jc w:val="both"/>
              <w:rPr>
                <w:rFonts w:ascii="Arial" w:hAnsi="Arial" w:cs="Arial"/>
                <w:b/>
                <w:bCs/>
                <w:sz w:val="20"/>
                <w:szCs w:val="20"/>
              </w:rPr>
            </w:pPr>
            <w:r w:rsidRPr="009B5F20">
              <w:rPr>
                <w:rFonts w:ascii="Arial" w:hAnsi="Arial" w:cs="Arial"/>
                <w:b/>
                <w:bCs/>
                <w:sz w:val="20"/>
                <w:szCs w:val="20"/>
              </w:rPr>
              <w:t>Parameters</w:t>
            </w:r>
          </w:p>
        </w:tc>
        <w:tc>
          <w:tcPr>
            <w:tcW w:w="2311" w:type="dxa"/>
            <w:shd w:val="clear" w:color="auto" w:fill="A6A6A6" w:themeFill="background1" w:themeFillShade="A6"/>
          </w:tcPr>
          <w:p w14:paraId="5AB365A3" w14:textId="77777777" w:rsidR="0022530A" w:rsidRPr="009B5F20" w:rsidRDefault="0022530A" w:rsidP="0034660E">
            <w:pPr>
              <w:pStyle w:val="BodyText"/>
              <w:bidi w:val="0"/>
              <w:spacing w:before="199" w:after="0" w:line="480" w:lineRule="auto"/>
              <w:jc w:val="both"/>
              <w:rPr>
                <w:rFonts w:ascii="Arial" w:hAnsi="Arial" w:cs="Arial"/>
                <w:b/>
                <w:bCs/>
                <w:sz w:val="20"/>
                <w:szCs w:val="20"/>
              </w:rPr>
            </w:pPr>
            <w:r w:rsidRPr="009B5F20">
              <w:rPr>
                <w:rFonts w:ascii="Arial" w:hAnsi="Arial" w:cs="Arial"/>
                <w:b/>
                <w:bCs/>
                <w:sz w:val="20"/>
                <w:szCs w:val="20"/>
              </w:rPr>
              <w:t>Smoker (mean±SD)</w:t>
            </w:r>
          </w:p>
        </w:tc>
        <w:tc>
          <w:tcPr>
            <w:tcW w:w="2866" w:type="dxa"/>
            <w:shd w:val="clear" w:color="auto" w:fill="A6A6A6" w:themeFill="background1" w:themeFillShade="A6"/>
          </w:tcPr>
          <w:p w14:paraId="2F4EF775" w14:textId="77777777" w:rsidR="0022530A" w:rsidRPr="009B5F20" w:rsidRDefault="0022530A" w:rsidP="0034660E">
            <w:pPr>
              <w:pStyle w:val="BodyText"/>
              <w:bidi w:val="0"/>
              <w:spacing w:before="199" w:after="0" w:line="480" w:lineRule="auto"/>
              <w:jc w:val="both"/>
              <w:rPr>
                <w:rFonts w:ascii="Arial" w:hAnsi="Arial" w:cs="Arial"/>
                <w:b/>
                <w:bCs/>
                <w:sz w:val="20"/>
                <w:szCs w:val="20"/>
              </w:rPr>
            </w:pPr>
            <w:r w:rsidRPr="009B5F20">
              <w:rPr>
                <w:rFonts w:ascii="Arial" w:hAnsi="Arial" w:cs="Arial"/>
                <w:b/>
                <w:bCs/>
                <w:sz w:val="20"/>
                <w:szCs w:val="20"/>
              </w:rPr>
              <w:t>Non-smoker (mean±SD)</w:t>
            </w:r>
          </w:p>
        </w:tc>
        <w:tc>
          <w:tcPr>
            <w:tcW w:w="1758" w:type="dxa"/>
            <w:shd w:val="clear" w:color="auto" w:fill="A6A6A6" w:themeFill="background1" w:themeFillShade="A6"/>
          </w:tcPr>
          <w:p w14:paraId="037803CC" w14:textId="77777777" w:rsidR="0022530A" w:rsidRPr="009B5F20" w:rsidRDefault="0022530A" w:rsidP="0034660E">
            <w:pPr>
              <w:pStyle w:val="BodyText"/>
              <w:bidi w:val="0"/>
              <w:spacing w:before="199" w:after="0" w:line="480" w:lineRule="auto"/>
              <w:jc w:val="both"/>
              <w:rPr>
                <w:rFonts w:ascii="Arial" w:hAnsi="Arial" w:cs="Arial"/>
                <w:b/>
                <w:bCs/>
                <w:sz w:val="20"/>
                <w:szCs w:val="20"/>
              </w:rPr>
            </w:pPr>
            <w:r w:rsidRPr="009B5F20">
              <w:rPr>
                <w:rFonts w:ascii="Arial" w:hAnsi="Arial" w:cs="Arial"/>
                <w:b/>
                <w:bCs/>
                <w:sz w:val="20"/>
                <w:szCs w:val="20"/>
              </w:rPr>
              <w:t>p-value</w:t>
            </w:r>
          </w:p>
        </w:tc>
      </w:tr>
      <w:tr w:rsidR="0022530A" w:rsidRPr="009B5F20" w14:paraId="74BFDB0F" w14:textId="77777777" w:rsidTr="00AC2C40">
        <w:tc>
          <w:tcPr>
            <w:tcW w:w="2311" w:type="dxa"/>
          </w:tcPr>
          <w:p w14:paraId="75AA8240" w14:textId="77777777" w:rsidR="0022530A" w:rsidRPr="009B5F20" w:rsidRDefault="0034660E" w:rsidP="0034660E">
            <w:pPr>
              <w:pStyle w:val="BodyText"/>
              <w:bidi w:val="0"/>
              <w:spacing w:before="199" w:after="0" w:line="480" w:lineRule="auto"/>
              <w:jc w:val="both"/>
              <w:rPr>
                <w:rFonts w:ascii="Arial" w:hAnsi="Arial" w:cs="Arial"/>
                <w:b/>
                <w:bCs/>
                <w:sz w:val="20"/>
                <w:szCs w:val="20"/>
              </w:rPr>
            </w:pPr>
            <w:r w:rsidRPr="009B5F20">
              <w:rPr>
                <w:rFonts w:ascii="Arial" w:hAnsi="Arial" w:cs="Arial"/>
                <w:b/>
                <w:bCs/>
                <w:sz w:val="20"/>
                <w:szCs w:val="20"/>
              </w:rPr>
              <w:t>Hb</w:t>
            </w:r>
          </w:p>
        </w:tc>
        <w:tc>
          <w:tcPr>
            <w:tcW w:w="2311" w:type="dxa"/>
          </w:tcPr>
          <w:p w14:paraId="2953B92D" w14:textId="77777777" w:rsidR="0022530A" w:rsidRPr="009B5F20" w:rsidRDefault="0022530A" w:rsidP="0034660E">
            <w:pPr>
              <w:pStyle w:val="BodyText"/>
              <w:bidi w:val="0"/>
              <w:spacing w:before="199" w:after="0" w:line="480" w:lineRule="auto"/>
              <w:jc w:val="both"/>
              <w:rPr>
                <w:rFonts w:ascii="Arial" w:hAnsi="Arial" w:cs="Arial"/>
                <w:sz w:val="20"/>
                <w:szCs w:val="20"/>
              </w:rPr>
            </w:pPr>
            <w:r w:rsidRPr="009B5F20">
              <w:rPr>
                <w:rFonts w:ascii="Arial" w:hAnsi="Arial" w:cs="Arial"/>
                <w:sz w:val="20"/>
                <w:szCs w:val="20"/>
              </w:rPr>
              <w:t>18.880±3.540</w:t>
            </w:r>
          </w:p>
        </w:tc>
        <w:tc>
          <w:tcPr>
            <w:tcW w:w="2866" w:type="dxa"/>
          </w:tcPr>
          <w:p w14:paraId="0BF3CACB" w14:textId="77777777" w:rsidR="0022530A" w:rsidRPr="009B5F20" w:rsidRDefault="0022530A" w:rsidP="0034660E">
            <w:pPr>
              <w:pStyle w:val="BodyText"/>
              <w:bidi w:val="0"/>
              <w:spacing w:before="199" w:after="0" w:line="480" w:lineRule="auto"/>
              <w:jc w:val="both"/>
              <w:rPr>
                <w:rFonts w:ascii="Arial" w:hAnsi="Arial" w:cs="Arial"/>
                <w:sz w:val="20"/>
                <w:szCs w:val="20"/>
              </w:rPr>
            </w:pPr>
            <w:r w:rsidRPr="009B5F20">
              <w:rPr>
                <w:rFonts w:ascii="Arial" w:hAnsi="Arial" w:cs="Arial"/>
                <w:sz w:val="20"/>
                <w:szCs w:val="20"/>
              </w:rPr>
              <w:t>13.940±1.220</w:t>
            </w:r>
          </w:p>
        </w:tc>
        <w:tc>
          <w:tcPr>
            <w:tcW w:w="1758" w:type="dxa"/>
          </w:tcPr>
          <w:p w14:paraId="22B78040" w14:textId="77777777" w:rsidR="0022530A" w:rsidRPr="009B5F20" w:rsidRDefault="0022530A" w:rsidP="0034660E">
            <w:pPr>
              <w:pStyle w:val="BodyText"/>
              <w:bidi w:val="0"/>
              <w:spacing w:before="199" w:after="0" w:line="480" w:lineRule="auto"/>
              <w:jc w:val="both"/>
              <w:rPr>
                <w:rFonts w:ascii="Arial" w:hAnsi="Arial" w:cs="Arial"/>
                <w:sz w:val="20"/>
                <w:szCs w:val="20"/>
              </w:rPr>
            </w:pPr>
            <w:r w:rsidRPr="009B5F20">
              <w:rPr>
                <w:rFonts w:ascii="Arial" w:hAnsi="Arial" w:cs="Arial"/>
                <w:sz w:val="20"/>
                <w:szCs w:val="20"/>
              </w:rPr>
              <w:t>&lt;0.001</w:t>
            </w:r>
          </w:p>
        </w:tc>
      </w:tr>
      <w:tr w:rsidR="0022530A" w:rsidRPr="009B5F20" w14:paraId="65929EB1" w14:textId="77777777" w:rsidTr="00AC2C40">
        <w:tc>
          <w:tcPr>
            <w:tcW w:w="2311" w:type="dxa"/>
          </w:tcPr>
          <w:p w14:paraId="7F43B70C" w14:textId="77777777" w:rsidR="0022530A" w:rsidRPr="009B5F20" w:rsidRDefault="0022530A" w:rsidP="0034660E">
            <w:pPr>
              <w:pStyle w:val="BodyText"/>
              <w:bidi w:val="0"/>
              <w:spacing w:before="199" w:after="0" w:line="480" w:lineRule="auto"/>
              <w:jc w:val="both"/>
              <w:rPr>
                <w:rFonts w:ascii="Arial" w:hAnsi="Arial" w:cs="Arial"/>
                <w:b/>
                <w:bCs/>
                <w:sz w:val="20"/>
                <w:szCs w:val="20"/>
              </w:rPr>
            </w:pPr>
            <w:r w:rsidRPr="009B5F20">
              <w:rPr>
                <w:rFonts w:ascii="Arial" w:hAnsi="Arial" w:cs="Arial"/>
                <w:b/>
                <w:bCs/>
                <w:sz w:val="20"/>
                <w:szCs w:val="20"/>
              </w:rPr>
              <w:t>HCT</w:t>
            </w:r>
          </w:p>
        </w:tc>
        <w:tc>
          <w:tcPr>
            <w:tcW w:w="2311" w:type="dxa"/>
          </w:tcPr>
          <w:p w14:paraId="63D23713" w14:textId="77777777" w:rsidR="0022530A" w:rsidRPr="009B5F20" w:rsidRDefault="0022530A" w:rsidP="0034660E">
            <w:pPr>
              <w:pStyle w:val="BodyText"/>
              <w:bidi w:val="0"/>
              <w:spacing w:before="199" w:after="0" w:line="480" w:lineRule="auto"/>
              <w:jc w:val="both"/>
              <w:rPr>
                <w:rFonts w:ascii="Arial" w:hAnsi="Arial" w:cs="Arial"/>
                <w:sz w:val="20"/>
                <w:szCs w:val="20"/>
              </w:rPr>
            </w:pPr>
            <w:r w:rsidRPr="009B5F20">
              <w:rPr>
                <w:rFonts w:ascii="Arial" w:hAnsi="Arial" w:cs="Arial"/>
                <w:spacing w:val="-2"/>
                <w:sz w:val="20"/>
                <w:szCs w:val="20"/>
              </w:rPr>
              <w:t>58.080</w:t>
            </w:r>
            <w:r w:rsidRPr="009B5F20">
              <w:rPr>
                <w:rFonts w:ascii="Arial" w:hAnsi="Arial" w:cs="Arial"/>
                <w:sz w:val="20"/>
                <w:szCs w:val="20"/>
              </w:rPr>
              <w:t>±</w:t>
            </w:r>
            <w:r w:rsidRPr="009B5F20">
              <w:rPr>
                <w:rFonts w:ascii="Arial" w:hAnsi="Arial" w:cs="Arial"/>
                <w:spacing w:val="-2"/>
                <w:sz w:val="20"/>
                <w:szCs w:val="20"/>
              </w:rPr>
              <w:t>12.960</w:t>
            </w:r>
          </w:p>
        </w:tc>
        <w:tc>
          <w:tcPr>
            <w:tcW w:w="2866" w:type="dxa"/>
          </w:tcPr>
          <w:p w14:paraId="1297CD84" w14:textId="77777777" w:rsidR="0022530A" w:rsidRPr="009B5F20" w:rsidRDefault="0022530A" w:rsidP="0034660E">
            <w:pPr>
              <w:pStyle w:val="BodyText"/>
              <w:bidi w:val="0"/>
              <w:spacing w:before="199" w:after="0" w:line="480" w:lineRule="auto"/>
              <w:jc w:val="both"/>
              <w:rPr>
                <w:rFonts w:ascii="Arial" w:hAnsi="Arial" w:cs="Arial"/>
                <w:sz w:val="20"/>
                <w:szCs w:val="20"/>
              </w:rPr>
            </w:pPr>
            <w:r w:rsidRPr="009B5F20">
              <w:rPr>
                <w:rFonts w:ascii="Arial" w:hAnsi="Arial" w:cs="Arial"/>
                <w:spacing w:val="-2"/>
                <w:sz w:val="20"/>
                <w:szCs w:val="20"/>
              </w:rPr>
              <w:t>41.022</w:t>
            </w:r>
            <w:r w:rsidRPr="009B5F20">
              <w:rPr>
                <w:rFonts w:ascii="Arial" w:hAnsi="Arial" w:cs="Arial"/>
                <w:sz w:val="20"/>
                <w:szCs w:val="20"/>
              </w:rPr>
              <w:t>±</w:t>
            </w:r>
            <w:r w:rsidRPr="009B5F20">
              <w:rPr>
                <w:rFonts w:ascii="Arial" w:hAnsi="Arial" w:cs="Arial"/>
                <w:spacing w:val="-4"/>
                <w:sz w:val="20"/>
                <w:szCs w:val="20"/>
              </w:rPr>
              <w:t>3.290</w:t>
            </w:r>
          </w:p>
        </w:tc>
        <w:tc>
          <w:tcPr>
            <w:tcW w:w="1758" w:type="dxa"/>
          </w:tcPr>
          <w:p w14:paraId="64B3ECDC" w14:textId="77777777" w:rsidR="0022530A" w:rsidRPr="009B5F20" w:rsidRDefault="0022530A" w:rsidP="0034660E">
            <w:pPr>
              <w:pStyle w:val="BodyText"/>
              <w:bidi w:val="0"/>
              <w:spacing w:before="199" w:after="0" w:line="480" w:lineRule="auto"/>
              <w:jc w:val="both"/>
              <w:rPr>
                <w:rFonts w:ascii="Arial" w:hAnsi="Arial" w:cs="Arial"/>
                <w:sz w:val="20"/>
                <w:szCs w:val="20"/>
              </w:rPr>
            </w:pPr>
            <w:r w:rsidRPr="009B5F20">
              <w:rPr>
                <w:rFonts w:ascii="Arial" w:hAnsi="Arial" w:cs="Arial"/>
                <w:sz w:val="20"/>
                <w:szCs w:val="20"/>
              </w:rPr>
              <w:t>&lt;0.001</w:t>
            </w:r>
          </w:p>
        </w:tc>
      </w:tr>
      <w:tr w:rsidR="0022530A" w:rsidRPr="009B5F20" w14:paraId="4DF57763" w14:textId="77777777" w:rsidTr="00AC2C40">
        <w:tc>
          <w:tcPr>
            <w:tcW w:w="2311" w:type="dxa"/>
          </w:tcPr>
          <w:p w14:paraId="44DEE649" w14:textId="77777777" w:rsidR="0022530A" w:rsidRPr="009B5F20" w:rsidRDefault="0022530A" w:rsidP="0034660E">
            <w:pPr>
              <w:pStyle w:val="BodyText"/>
              <w:bidi w:val="0"/>
              <w:spacing w:before="199" w:after="0" w:line="480" w:lineRule="auto"/>
              <w:jc w:val="both"/>
              <w:rPr>
                <w:rFonts w:ascii="Arial" w:hAnsi="Arial" w:cs="Arial"/>
                <w:b/>
                <w:bCs/>
                <w:sz w:val="20"/>
                <w:szCs w:val="20"/>
              </w:rPr>
            </w:pPr>
            <w:r w:rsidRPr="009B5F20">
              <w:rPr>
                <w:rFonts w:ascii="Arial" w:hAnsi="Arial" w:cs="Arial"/>
                <w:b/>
                <w:bCs/>
                <w:sz w:val="20"/>
                <w:szCs w:val="20"/>
              </w:rPr>
              <w:t>RBC</w:t>
            </w:r>
          </w:p>
        </w:tc>
        <w:tc>
          <w:tcPr>
            <w:tcW w:w="2311" w:type="dxa"/>
          </w:tcPr>
          <w:p w14:paraId="36354D45" w14:textId="77777777" w:rsidR="0022530A" w:rsidRPr="009B5F20" w:rsidRDefault="0022530A" w:rsidP="0034660E">
            <w:pPr>
              <w:pStyle w:val="BodyText"/>
              <w:bidi w:val="0"/>
              <w:spacing w:before="199" w:after="0" w:line="480" w:lineRule="auto"/>
              <w:jc w:val="both"/>
              <w:rPr>
                <w:rFonts w:ascii="Arial" w:hAnsi="Arial" w:cs="Arial"/>
                <w:spacing w:val="-2"/>
                <w:sz w:val="20"/>
                <w:szCs w:val="20"/>
              </w:rPr>
            </w:pPr>
            <w:r w:rsidRPr="009B5F20">
              <w:rPr>
                <w:rFonts w:ascii="Arial" w:hAnsi="Arial" w:cs="Arial"/>
                <w:spacing w:val="-4"/>
                <w:sz w:val="20"/>
                <w:szCs w:val="20"/>
              </w:rPr>
              <w:t>6.845</w:t>
            </w:r>
            <w:r w:rsidRPr="009B5F20">
              <w:rPr>
                <w:rFonts w:ascii="Arial" w:hAnsi="Arial" w:cs="Arial"/>
                <w:sz w:val="20"/>
                <w:szCs w:val="20"/>
              </w:rPr>
              <w:t>±</w:t>
            </w:r>
            <w:r w:rsidRPr="009B5F20">
              <w:rPr>
                <w:rFonts w:ascii="Arial" w:hAnsi="Arial" w:cs="Arial"/>
                <w:spacing w:val="-4"/>
                <w:sz w:val="20"/>
                <w:szCs w:val="20"/>
              </w:rPr>
              <w:t>1.343</w:t>
            </w:r>
          </w:p>
        </w:tc>
        <w:tc>
          <w:tcPr>
            <w:tcW w:w="2866" w:type="dxa"/>
          </w:tcPr>
          <w:p w14:paraId="35E2263C" w14:textId="77777777" w:rsidR="0022530A" w:rsidRPr="009B5F20" w:rsidRDefault="0022530A" w:rsidP="0034660E">
            <w:pPr>
              <w:pStyle w:val="BodyText"/>
              <w:bidi w:val="0"/>
              <w:spacing w:before="199" w:after="0" w:line="480" w:lineRule="auto"/>
              <w:jc w:val="both"/>
              <w:rPr>
                <w:rFonts w:ascii="Arial" w:hAnsi="Arial" w:cs="Arial"/>
                <w:spacing w:val="-2"/>
                <w:sz w:val="20"/>
                <w:szCs w:val="20"/>
              </w:rPr>
            </w:pPr>
            <w:r w:rsidRPr="009B5F20">
              <w:rPr>
                <w:rFonts w:ascii="Arial" w:hAnsi="Arial" w:cs="Arial"/>
                <w:spacing w:val="-4"/>
                <w:sz w:val="20"/>
                <w:szCs w:val="20"/>
              </w:rPr>
              <w:t>4.962</w:t>
            </w:r>
            <w:r w:rsidRPr="009B5F20">
              <w:rPr>
                <w:rFonts w:ascii="Arial" w:hAnsi="Arial" w:cs="Arial"/>
                <w:sz w:val="20"/>
                <w:szCs w:val="20"/>
              </w:rPr>
              <w:t>±</w:t>
            </w:r>
            <w:r w:rsidRPr="009B5F20">
              <w:rPr>
                <w:rFonts w:ascii="Arial" w:hAnsi="Arial" w:cs="Arial"/>
                <w:spacing w:val="-4"/>
                <w:sz w:val="20"/>
                <w:szCs w:val="20"/>
              </w:rPr>
              <w:t>0.403</w:t>
            </w:r>
          </w:p>
        </w:tc>
        <w:tc>
          <w:tcPr>
            <w:tcW w:w="1758" w:type="dxa"/>
          </w:tcPr>
          <w:p w14:paraId="3FE1A14A" w14:textId="77777777" w:rsidR="0022530A" w:rsidRPr="009B5F20" w:rsidRDefault="0022530A" w:rsidP="0034660E">
            <w:pPr>
              <w:pStyle w:val="BodyText"/>
              <w:bidi w:val="0"/>
              <w:spacing w:before="199" w:after="0" w:line="480" w:lineRule="auto"/>
              <w:jc w:val="both"/>
              <w:rPr>
                <w:rFonts w:ascii="Arial" w:hAnsi="Arial" w:cs="Arial"/>
                <w:sz w:val="20"/>
                <w:szCs w:val="20"/>
              </w:rPr>
            </w:pPr>
            <w:r w:rsidRPr="009B5F20">
              <w:rPr>
                <w:rFonts w:ascii="Arial" w:hAnsi="Arial" w:cs="Arial"/>
                <w:sz w:val="20"/>
                <w:szCs w:val="20"/>
              </w:rPr>
              <w:t>&lt;0.001</w:t>
            </w:r>
          </w:p>
        </w:tc>
      </w:tr>
      <w:tr w:rsidR="0022530A" w:rsidRPr="009B5F20" w14:paraId="4E6C1C34" w14:textId="77777777" w:rsidTr="00AC2C40">
        <w:tc>
          <w:tcPr>
            <w:tcW w:w="2311" w:type="dxa"/>
          </w:tcPr>
          <w:p w14:paraId="5CF1F332" w14:textId="77777777" w:rsidR="0022530A" w:rsidRPr="009B5F20" w:rsidRDefault="0022530A" w:rsidP="0034660E">
            <w:pPr>
              <w:pStyle w:val="BodyText"/>
              <w:bidi w:val="0"/>
              <w:spacing w:before="199" w:after="0" w:line="480" w:lineRule="auto"/>
              <w:jc w:val="both"/>
              <w:rPr>
                <w:rFonts w:ascii="Arial" w:hAnsi="Arial" w:cs="Arial"/>
                <w:b/>
                <w:bCs/>
                <w:sz w:val="20"/>
                <w:szCs w:val="20"/>
              </w:rPr>
            </w:pPr>
            <w:r w:rsidRPr="009B5F20">
              <w:rPr>
                <w:rFonts w:ascii="Arial" w:hAnsi="Arial" w:cs="Arial"/>
                <w:b/>
                <w:bCs/>
                <w:sz w:val="20"/>
                <w:szCs w:val="20"/>
              </w:rPr>
              <w:t>MCV</w:t>
            </w:r>
          </w:p>
        </w:tc>
        <w:tc>
          <w:tcPr>
            <w:tcW w:w="2311" w:type="dxa"/>
          </w:tcPr>
          <w:p w14:paraId="490BA406" w14:textId="77777777" w:rsidR="0022530A" w:rsidRPr="009B5F20" w:rsidRDefault="0022530A" w:rsidP="0034660E">
            <w:pPr>
              <w:pStyle w:val="BodyText"/>
              <w:bidi w:val="0"/>
              <w:spacing w:before="199" w:after="0" w:line="480" w:lineRule="auto"/>
              <w:jc w:val="both"/>
              <w:rPr>
                <w:rFonts w:ascii="Arial" w:hAnsi="Arial" w:cs="Arial"/>
                <w:spacing w:val="-4"/>
                <w:sz w:val="20"/>
                <w:szCs w:val="20"/>
              </w:rPr>
            </w:pPr>
            <w:r w:rsidRPr="009B5F20">
              <w:rPr>
                <w:rFonts w:ascii="Arial" w:hAnsi="Arial" w:cs="Arial"/>
                <w:spacing w:val="-2"/>
                <w:sz w:val="20"/>
                <w:szCs w:val="20"/>
              </w:rPr>
              <w:t>82.340</w:t>
            </w:r>
            <w:r w:rsidRPr="009B5F20">
              <w:rPr>
                <w:rFonts w:ascii="Arial" w:hAnsi="Arial" w:cs="Arial"/>
                <w:sz w:val="20"/>
                <w:szCs w:val="20"/>
              </w:rPr>
              <w:t>±</w:t>
            </w:r>
            <w:r w:rsidRPr="009B5F20">
              <w:rPr>
                <w:rFonts w:ascii="Arial" w:hAnsi="Arial" w:cs="Arial"/>
                <w:spacing w:val="-2"/>
                <w:sz w:val="20"/>
                <w:szCs w:val="20"/>
              </w:rPr>
              <w:t>11.880</w:t>
            </w:r>
          </w:p>
        </w:tc>
        <w:tc>
          <w:tcPr>
            <w:tcW w:w="2866" w:type="dxa"/>
          </w:tcPr>
          <w:p w14:paraId="5EA0525E" w14:textId="77777777" w:rsidR="0022530A" w:rsidRPr="009B5F20" w:rsidRDefault="0022530A" w:rsidP="0034660E">
            <w:pPr>
              <w:pStyle w:val="BodyText"/>
              <w:bidi w:val="0"/>
              <w:spacing w:before="199" w:after="0" w:line="480" w:lineRule="auto"/>
              <w:jc w:val="both"/>
              <w:rPr>
                <w:rFonts w:ascii="Arial" w:hAnsi="Arial" w:cs="Arial"/>
                <w:spacing w:val="-4"/>
                <w:sz w:val="20"/>
                <w:szCs w:val="20"/>
              </w:rPr>
            </w:pPr>
            <w:r w:rsidRPr="009B5F20">
              <w:rPr>
                <w:rFonts w:ascii="Arial" w:hAnsi="Arial" w:cs="Arial"/>
                <w:spacing w:val="-2"/>
                <w:sz w:val="20"/>
                <w:szCs w:val="20"/>
              </w:rPr>
              <w:t>82.010</w:t>
            </w:r>
            <w:r w:rsidRPr="009B5F20">
              <w:rPr>
                <w:rFonts w:ascii="Arial" w:hAnsi="Arial" w:cs="Arial"/>
                <w:sz w:val="20"/>
                <w:szCs w:val="20"/>
              </w:rPr>
              <w:t>±</w:t>
            </w:r>
            <w:r w:rsidRPr="009B5F20">
              <w:rPr>
                <w:rFonts w:ascii="Arial" w:hAnsi="Arial" w:cs="Arial"/>
                <w:spacing w:val="-4"/>
                <w:sz w:val="20"/>
                <w:szCs w:val="20"/>
              </w:rPr>
              <w:t>7.770</w:t>
            </w:r>
          </w:p>
        </w:tc>
        <w:tc>
          <w:tcPr>
            <w:tcW w:w="1758" w:type="dxa"/>
          </w:tcPr>
          <w:p w14:paraId="4784D855" w14:textId="77777777" w:rsidR="0022530A" w:rsidRPr="009B5F20" w:rsidRDefault="0022530A" w:rsidP="0034660E">
            <w:pPr>
              <w:pStyle w:val="BodyText"/>
              <w:bidi w:val="0"/>
              <w:spacing w:before="199" w:after="0" w:line="480" w:lineRule="auto"/>
              <w:jc w:val="both"/>
              <w:rPr>
                <w:rFonts w:ascii="Arial" w:hAnsi="Arial" w:cs="Arial"/>
                <w:sz w:val="20"/>
                <w:szCs w:val="20"/>
              </w:rPr>
            </w:pPr>
            <w:r w:rsidRPr="009B5F20">
              <w:rPr>
                <w:rFonts w:ascii="Arial" w:hAnsi="Arial" w:cs="Arial"/>
                <w:sz w:val="20"/>
                <w:szCs w:val="20"/>
              </w:rPr>
              <w:t>0.04</w:t>
            </w:r>
          </w:p>
        </w:tc>
      </w:tr>
      <w:tr w:rsidR="0022530A" w:rsidRPr="009B5F20" w14:paraId="732BC081" w14:textId="77777777" w:rsidTr="00AC2C40">
        <w:tc>
          <w:tcPr>
            <w:tcW w:w="2311" w:type="dxa"/>
          </w:tcPr>
          <w:p w14:paraId="2482E33D" w14:textId="77777777" w:rsidR="0022530A" w:rsidRPr="009B5F20" w:rsidRDefault="0022530A" w:rsidP="0034660E">
            <w:pPr>
              <w:pStyle w:val="BodyText"/>
              <w:bidi w:val="0"/>
              <w:spacing w:before="199" w:after="0" w:line="480" w:lineRule="auto"/>
              <w:jc w:val="both"/>
              <w:rPr>
                <w:rFonts w:ascii="Arial" w:hAnsi="Arial" w:cs="Arial"/>
                <w:b/>
                <w:bCs/>
                <w:sz w:val="20"/>
                <w:szCs w:val="20"/>
              </w:rPr>
            </w:pPr>
            <w:r w:rsidRPr="009B5F20">
              <w:rPr>
                <w:rFonts w:ascii="Arial" w:hAnsi="Arial" w:cs="Arial"/>
                <w:b/>
                <w:bCs/>
                <w:sz w:val="20"/>
                <w:szCs w:val="20"/>
              </w:rPr>
              <w:t>MCH</w:t>
            </w:r>
          </w:p>
        </w:tc>
        <w:tc>
          <w:tcPr>
            <w:tcW w:w="2311" w:type="dxa"/>
          </w:tcPr>
          <w:p w14:paraId="4C5467A9" w14:textId="77777777" w:rsidR="0022530A" w:rsidRPr="009B5F20" w:rsidRDefault="0022530A" w:rsidP="0034660E">
            <w:pPr>
              <w:pStyle w:val="BodyText"/>
              <w:bidi w:val="0"/>
              <w:spacing w:before="199" w:after="0" w:line="480" w:lineRule="auto"/>
              <w:jc w:val="both"/>
              <w:rPr>
                <w:rFonts w:ascii="Arial" w:hAnsi="Arial" w:cs="Arial"/>
                <w:spacing w:val="-2"/>
                <w:sz w:val="20"/>
                <w:szCs w:val="20"/>
              </w:rPr>
            </w:pPr>
            <w:r w:rsidRPr="009B5F20">
              <w:rPr>
                <w:rFonts w:ascii="Arial" w:hAnsi="Arial" w:cs="Arial"/>
                <w:spacing w:val="-2"/>
                <w:sz w:val="20"/>
                <w:szCs w:val="20"/>
              </w:rPr>
              <w:t>27.630</w:t>
            </w:r>
            <w:r w:rsidRPr="009B5F20">
              <w:rPr>
                <w:rFonts w:ascii="Arial" w:hAnsi="Arial" w:cs="Arial"/>
                <w:sz w:val="20"/>
                <w:szCs w:val="20"/>
              </w:rPr>
              <w:t>±</w:t>
            </w:r>
            <w:r w:rsidRPr="009B5F20">
              <w:rPr>
                <w:rFonts w:ascii="Arial" w:hAnsi="Arial" w:cs="Arial"/>
                <w:spacing w:val="-4"/>
                <w:sz w:val="20"/>
                <w:szCs w:val="20"/>
              </w:rPr>
              <w:t>4.151</w:t>
            </w:r>
          </w:p>
        </w:tc>
        <w:tc>
          <w:tcPr>
            <w:tcW w:w="2866" w:type="dxa"/>
          </w:tcPr>
          <w:p w14:paraId="5D19A9B1" w14:textId="77777777" w:rsidR="0022530A" w:rsidRPr="009B5F20" w:rsidRDefault="0022530A" w:rsidP="0034660E">
            <w:pPr>
              <w:pStyle w:val="BodyText"/>
              <w:bidi w:val="0"/>
              <w:spacing w:before="199" w:after="0" w:line="480" w:lineRule="auto"/>
              <w:jc w:val="both"/>
              <w:rPr>
                <w:rFonts w:ascii="Arial" w:hAnsi="Arial" w:cs="Arial"/>
                <w:spacing w:val="-2"/>
                <w:sz w:val="20"/>
                <w:szCs w:val="20"/>
              </w:rPr>
            </w:pPr>
            <w:r w:rsidRPr="009B5F20">
              <w:rPr>
                <w:rFonts w:ascii="Arial" w:hAnsi="Arial" w:cs="Arial"/>
                <w:spacing w:val="-2"/>
                <w:sz w:val="20"/>
                <w:szCs w:val="20"/>
              </w:rPr>
              <w:t>28.224</w:t>
            </w:r>
            <w:r w:rsidRPr="009B5F20">
              <w:rPr>
                <w:rFonts w:ascii="Arial" w:hAnsi="Arial" w:cs="Arial"/>
                <w:sz w:val="20"/>
                <w:szCs w:val="20"/>
              </w:rPr>
              <w:t>±</w:t>
            </w:r>
            <w:r w:rsidRPr="009B5F20">
              <w:rPr>
                <w:rFonts w:ascii="Arial" w:hAnsi="Arial" w:cs="Arial"/>
                <w:spacing w:val="-4"/>
                <w:sz w:val="20"/>
                <w:szCs w:val="20"/>
              </w:rPr>
              <w:t>2.261</w:t>
            </w:r>
          </w:p>
        </w:tc>
        <w:tc>
          <w:tcPr>
            <w:tcW w:w="1758" w:type="dxa"/>
          </w:tcPr>
          <w:p w14:paraId="3C8FC956" w14:textId="77777777" w:rsidR="0022530A" w:rsidRPr="009B5F20" w:rsidRDefault="0022530A" w:rsidP="0034660E">
            <w:pPr>
              <w:pStyle w:val="BodyText"/>
              <w:bidi w:val="0"/>
              <w:spacing w:before="199" w:after="0" w:line="480" w:lineRule="auto"/>
              <w:jc w:val="both"/>
              <w:rPr>
                <w:rFonts w:ascii="Arial" w:hAnsi="Arial" w:cs="Arial"/>
                <w:sz w:val="20"/>
                <w:szCs w:val="20"/>
              </w:rPr>
            </w:pPr>
            <w:r w:rsidRPr="009B5F20">
              <w:rPr>
                <w:rFonts w:ascii="Arial" w:hAnsi="Arial" w:cs="Arial"/>
                <w:sz w:val="20"/>
                <w:szCs w:val="20"/>
              </w:rPr>
              <w:t>0.06</w:t>
            </w:r>
          </w:p>
        </w:tc>
      </w:tr>
      <w:tr w:rsidR="0022530A" w:rsidRPr="009B5F20" w14:paraId="5FDB4B81" w14:textId="77777777" w:rsidTr="00AC2C40">
        <w:tc>
          <w:tcPr>
            <w:tcW w:w="2311" w:type="dxa"/>
          </w:tcPr>
          <w:p w14:paraId="70851404" w14:textId="77777777" w:rsidR="0022530A" w:rsidRPr="009B5F20" w:rsidRDefault="0022530A" w:rsidP="0034660E">
            <w:pPr>
              <w:pStyle w:val="BodyText"/>
              <w:bidi w:val="0"/>
              <w:spacing w:before="199" w:after="0" w:line="480" w:lineRule="auto"/>
              <w:jc w:val="both"/>
              <w:rPr>
                <w:rFonts w:ascii="Arial" w:hAnsi="Arial" w:cs="Arial"/>
                <w:b/>
                <w:bCs/>
                <w:sz w:val="20"/>
                <w:szCs w:val="20"/>
              </w:rPr>
            </w:pPr>
            <w:r w:rsidRPr="009B5F20">
              <w:rPr>
                <w:rFonts w:ascii="Arial" w:hAnsi="Arial" w:cs="Arial"/>
                <w:b/>
                <w:bCs/>
                <w:sz w:val="20"/>
                <w:szCs w:val="20"/>
              </w:rPr>
              <w:t>MCHC</w:t>
            </w:r>
          </w:p>
        </w:tc>
        <w:tc>
          <w:tcPr>
            <w:tcW w:w="2311" w:type="dxa"/>
          </w:tcPr>
          <w:p w14:paraId="3C5DC0BC" w14:textId="77777777" w:rsidR="0022530A" w:rsidRPr="009B5F20" w:rsidRDefault="0022530A" w:rsidP="0034660E">
            <w:pPr>
              <w:pStyle w:val="BodyText"/>
              <w:bidi w:val="0"/>
              <w:spacing w:before="199" w:after="0" w:line="480" w:lineRule="auto"/>
              <w:jc w:val="both"/>
              <w:rPr>
                <w:rFonts w:ascii="Arial" w:hAnsi="Arial" w:cs="Arial"/>
                <w:spacing w:val="-2"/>
                <w:sz w:val="20"/>
                <w:szCs w:val="20"/>
              </w:rPr>
            </w:pPr>
            <w:r w:rsidRPr="009B5F20">
              <w:rPr>
                <w:rFonts w:ascii="Arial" w:hAnsi="Arial" w:cs="Arial"/>
                <w:spacing w:val="-2"/>
                <w:sz w:val="20"/>
                <w:szCs w:val="20"/>
              </w:rPr>
              <w:t>32.950±</w:t>
            </w:r>
            <w:r w:rsidRPr="009B5F20">
              <w:rPr>
                <w:rFonts w:ascii="Arial" w:hAnsi="Arial" w:cs="Arial"/>
                <w:spacing w:val="-4"/>
                <w:sz w:val="20"/>
                <w:szCs w:val="20"/>
              </w:rPr>
              <w:t>7.860</w:t>
            </w:r>
          </w:p>
        </w:tc>
        <w:tc>
          <w:tcPr>
            <w:tcW w:w="2866" w:type="dxa"/>
          </w:tcPr>
          <w:p w14:paraId="73B7B9B2" w14:textId="77777777" w:rsidR="0022530A" w:rsidRPr="009B5F20" w:rsidRDefault="0022530A" w:rsidP="0034660E">
            <w:pPr>
              <w:pStyle w:val="BodyText"/>
              <w:bidi w:val="0"/>
              <w:spacing w:before="199" w:after="0" w:line="480" w:lineRule="auto"/>
              <w:jc w:val="both"/>
              <w:rPr>
                <w:rFonts w:ascii="Arial" w:hAnsi="Arial" w:cs="Arial"/>
                <w:spacing w:val="-2"/>
                <w:sz w:val="20"/>
                <w:szCs w:val="20"/>
              </w:rPr>
            </w:pPr>
            <w:r w:rsidRPr="009B5F20">
              <w:rPr>
                <w:rFonts w:ascii="Arial" w:hAnsi="Arial" w:cs="Arial"/>
                <w:spacing w:val="-2"/>
                <w:sz w:val="20"/>
                <w:szCs w:val="20"/>
              </w:rPr>
              <w:t>34.982±</w:t>
            </w:r>
            <w:r w:rsidRPr="009B5F20">
              <w:rPr>
                <w:rFonts w:ascii="Arial" w:hAnsi="Arial" w:cs="Arial"/>
                <w:spacing w:val="-4"/>
                <w:sz w:val="20"/>
                <w:szCs w:val="20"/>
              </w:rPr>
              <w:t>7.473</w:t>
            </w:r>
          </w:p>
        </w:tc>
        <w:tc>
          <w:tcPr>
            <w:tcW w:w="1758" w:type="dxa"/>
          </w:tcPr>
          <w:p w14:paraId="6A5BD3DA" w14:textId="77777777" w:rsidR="0022530A" w:rsidRPr="009B5F20" w:rsidRDefault="0022530A" w:rsidP="0034660E">
            <w:pPr>
              <w:pStyle w:val="BodyText"/>
              <w:bidi w:val="0"/>
              <w:spacing w:before="199" w:after="0" w:line="480" w:lineRule="auto"/>
              <w:jc w:val="both"/>
              <w:rPr>
                <w:rFonts w:ascii="Arial" w:hAnsi="Arial" w:cs="Arial"/>
                <w:sz w:val="20"/>
                <w:szCs w:val="20"/>
              </w:rPr>
            </w:pPr>
            <w:r w:rsidRPr="009B5F20">
              <w:rPr>
                <w:rFonts w:ascii="Arial" w:hAnsi="Arial" w:cs="Arial"/>
                <w:sz w:val="20"/>
                <w:szCs w:val="20"/>
              </w:rPr>
              <w:t>0.01</w:t>
            </w:r>
          </w:p>
        </w:tc>
      </w:tr>
    </w:tbl>
    <w:p w14:paraId="7AEC709F" w14:textId="77777777" w:rsidR="0022530A" w:rsidRPr="009B5F20" w:rsidRDefault="0022530A" w:rsidP="0034660E">
      <w:pPr>
        <w:tabs>
          <w:tab w:val="left" w:pos="0"/>
        </w:tabs>
        <w:bidi w:val="0"/>
        <w:spacing w:line="480" w:lineRule="auto"/>
        <w:jc w:val="both"/>
        <w:rPr>
          <w:rFonts w:ascii="Arial" w:eastAsia="Liberation Mono" w:hAnsi="Arial" w:cs="Arial"/>
          <w:sz w:val="20"/>
          <w:szCs w:val="20"/>
          <w:lang w:val="en-GB"/>
        </w:rPr>
      </w:pPr>
    </w:p>
    <w:p w14:paraId="5BA97F04" w14:textId="77777777" w:rsidR="0055780E" w:rsidRPr="009B5F20" w:rsidRDefault="0055780E" w:rsidP="0055780E">
      <w:pPr>
        <w:tabs>
          <w:tab w:val="left" w:pos="0"/>
        </w:tabs>
        <w:bidi w:val="0"/>
        <w:spacing w:line="480" w:lineRule="auto"/>
        <w:jc w:val="both"/>
        <w:rPr>
          <w:rFonts w:ascii="Arial" w:eastAsia="Liberation Mono" w:hAnsi="Arial" w:cs="Arial"/>
          <w:sz w:val="20"/>
          <w:szCs w:val="20"/>
          <w:lang w:val="en-GB"/>
        </w:rPr>
      </w:pPr>
    </w:p>
    <w:p w14:paraId="107AB504" w14:textId="77777777" w:rsidR="0055780E" w:rsidRPr="009B5F20" w:rsidRDefault="0055780E" w:rsidP="0055780E">
      <w:pPr>
        <w:tabs>
          <w:tab w:val="left" w:pos="0"/>
        </w:tabs>
        <w:bidi w:val="0"/>
        <w:spacing w:line="480" w:lineRule="auto"/>
        <w:jc w:val="both"/>
        <w:rPr>
          <w:rFonts w:ascii="Arial" w:eastAsia="Liberation Mono" w:hAnsi="Arial" w:cs="Arial"/>
          <w:sz w:val="20"/>
          <w:szCs w:val="20"/>
          <w:lang w:val="en-GB"/>
        </w:rPr>
      </w:pPr>
    </w:p>
    <w:p w14:paraId="4E7F17E5" w14:textId="77777777" w:rsidR="0055780E" w:rsidRPr="009B5F20" w:rsidRDefault="0055780E" w:rsidP="0055780E">
      <w:pPr>
        <w:tabs>
          <w:tab w:val="left" w:pos="0"/>
        </w:tabs>
        <w:bidi w:val="0"/>
        <w:spacing w:line="480" w:lineRule="auto"/>
        <w:jc w:val="both"/>
        <w:rPr>
          <w:rFonts w:ascii="Arial" w:eastAsia="Liberation Mono" w:hAnsi="Arial" w:cs="Arial"/>
          <w:sz w:val="20"/>
          <w:szCs w:val="20"/>
          <w:lang w:val="en-GB"/>
        </w:rPr>
      </w:pPr>
    </w:p>
    <w:p w14:paraId="7CC483EE" w14:textId="77777777" w:rsidR="0055780E" w:rsidRPr="009B5F20" w:rsidRDefault="0055780E" w:rsidP="0055780E">
      <w:pPr>
        <w:tabs>
          <w:tab w:val="left" w:pos="0"/>
        </w:tabs>
        <w:bidi w:val="0"/>
        <w:spacing w:line="480" w:lineRule="auto"/>
        <w:jc w:val="both"/>
        <w:rPr>
          <w:rFonts w:ascii="Arial" w:eastAsia="Liberation Mono" w:hAnsi="Arial" w:cs="Arial"/>
          <w:sz w:val="20"/>
          <w:szCs w:val="20"/>
          <w:lang w:val="en-GB"/>
        </w:rPr>
      </w:pPr>
    </w:p>
    <w:p w14:paraId="1A063634" w14:textId="77777777" w:rsidR="0055780E" w:rsidRPr="009B5F20" w:rsidRDefault="0055780E" w:rsidP="0055780E">
      <w:pPr>
        <w:tabs>
          <w:tab w:val="left" w:pos="0"/>
        </w:tabs>
        <w:bidi w:val="0"/>
        <w:spacing w:line="480" w:lineRule="auto"/>
        <w:jc w:val="both"/>
        <w:rPr>
          <w:rFonts w:ascii="Arial" w:eastAsia="Liberation Mono" w:hAnsi="Arial" w:cs="Arial"/>
          <w:sz w:val="20"/>
          <w:szCs w:val="20"/>
          <w:lang w:val="en-GB"/>
        </w:rPr>
      </w:pPr>
    </w:p>
    <w:p w14:paraId="7B5A1C5D" w14:textId="77777777" w:rsidR="0055780E" w:rsidRPr="009B5F20" w:rsidRDefault="0055780E" w:rsidP="0055780E">
      <w:pPr>
        <w:tabs>
          <w:tab w:val="left" w:pos="0"/>
        </w:tabs>
        <w:bidi w:val="0"/>
        <w:spacing w:line="480" w:lineRule="auto"/>
        <w:jc w:val="both"/>
        <w:rPr>
          <w:rFonts w:ascii="Arial" w:eastAsia="Liberation Mono" w:hAnsi="Arial" w:cs="Arial"/>
          <w:sz w:val="20"/>
          <w:szCs w:val="20"/>
          <w:lang w:val="en-GB"/>
        </w:rPr>
      </w:pPr>
    </w:p>
    <w:p w14:paraId="4AFF13D2" w14:textId="77777777" w:rsidR="0022530A" w:rsidRPr="009B5F20" w:rsidRDefault="0022530A" w:rsidP="0034660E">
      <w:pPr>
        <w:pStyle w:val="BodyText"/>
        <w:bidi w:val="0"/>
        <w:spacing w:before="74" w:after="0" w:line="480" w:lineRule="auto"/>
        <w:jc w:val="both"/>
        <w:rPr>
          <w:rFonts w:ascii="Arial" w:hAnsi="Arial" w:cs="Arial"/>
          <w:sz w:val="20"/>
          <w:szCs w:val="20"/>
        </w:rPr>
      </w:pPr>
      <w:r w:rsidRPr="009B5F20">
        <w:rPr>
          <w:rFonts w:ascii="Arial" w:hAnsi="Arial" w:cs="Arial"/>
          <w:b/>
          <w:sz w:val="20"/>
          <w:szCs w:val="20"/>
        </w:rPr>
        <w:t>Table</w:t>
      </w:r>
      <w:r w:rsidRPr="009B5F20">
        <w:rPr>
          <w:rFonts w:ascii="Arial" w:hAnsi="Arial" w:cs="Arial"/>
          <w:b/>
          <w:spacing w:val="-4"/>
          <w:sz w:val="20"/>
          <w:szCs w:val="20"/>
        </w:rPr>
        <w:t xml:space="preserve"> </w:t>
      </w:r>
      <w:r w:rsidRPr="009B5F20">
        <w:rPr>
          <w:rFonts w:ascii="Arial" w:hAnsi="Arial" w:cs="Arial"/>
          <w:b/>
          <w:sz w:val="20"/>
          <w:szCs w:val="20"/>
        </w:rPr>
        <w:t>2:</w:t>
      </w:r>
      <w:r w:rsidRPr="009B5F20">
        <w:rPr>
          <w:rFonts w:ascii="Arial" w:hAnsi="Arial" w:cs="Arial"/>
          <w:b/>
          <w:spacing w:val="-4"/>
          <w:sz w:val="20"/>
          <w:szCs w:val="20"/>
        </w:rPr>
        <w:t xml:space="preserve"> </w:t>
      </w:r>
      <w:r w:rsidRPr="009B5F20">
        <w:rPr>
          <w:rFonts w:ascii="Arial" w:hAnsi="Arial" w:cs="Arial"/>
          <w:sz w:val="20"/>
          <w:szCs w:val="20"/>
        </w:rPr>
        <w:t>comparison</w:t>
      </w:r>
      <w:r w:rsidRPr="009B5F20">
        <w:rPr>
          <w:rFonts w:ascii="Arial" w:hAnsi="Arial" w:cs="Arial"/>
          <w:spacing w:val="-6"/>
          <w:sz w:val="20"/>
          <w:szCs w:val="20"/>
        </w:rPr>
        <w:t xml:space="preserve"> </w:t>
      </w:r>
      <w:r w:rsidRPr="009B5F20">
        <w:rPr>
          <w:rFonts w:ascii="Arial" w:hAnsi="Arial" w:cs="Arial"/>
          <w:sz w:val="20"/>
          <w:szCs w:val="20"/>
        </w:rPr>
        <w:t>between</w:t>
      </w:r>
      <w:r w:rsidRPr="009B5F20">
        <w:rPr>
          <w:rFonts w:ascii="Arial" w:hAnsi="Arial" w:cs="Arial"/>
          <w:spacing w:val="-3"/>
          <w:sz w:val="20"/>
          <w:szCs w:val="20"/>
        </w:rPr>
        <w:t xml:space="preserve"> </w:t>
      </w:r>
      <w:r w:rsidRPr="009B5F20">
        <w:rPr>
          <w:rFonts w:ascii="Arial" w:hAnsi="Arial" w:cs="Arial"/>
          <w:sz w:val="20"/>
          <w:szCs w:val="20"/>
        </w:rPr>
        <w:t xml:space="preserve">RBCs indices in case group according to the duration of </w:t>
      </w:r>
      <w:r w:rsidRPr="009B5F20">
        <w:rPr>
          <w:rFonts w:ascii="Arial" w:hAnsi="Arial" w:cs="Arial"/>
          <w:spacing w:val="-2"/>
          <w:sz w:val="20"/>
          <w:szCs w:val="20"/>
        </w:rPr>
        <w:t>smoking.</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5"/>
        <w:gridCol w:w="1728"/>
        <w:gridCol w:w="2204"/>
        <w:gridCol w:w="2703"/>
      </w:tblGrid>
      <w:tr w:rsidR="0022530A" w:rsidRPr="009B5F20" w14:paraId="6919E082" w14:textId="77777777" w:rsidTr="0034660E">
        <w:trPr>
          <w:trHeight w:val="484"/>
        </w:trPr>
        <w:tc>
          <w:tcPr>
            <w:tcW w:w="2635" w:type="dxa"/>
            <w:vMerge w:val="restart"/>
            <w:shd w:val="clear" w:color="auto" w:fill="A6A6A6" w:themeFill="background1" w:themeFillShade="A6"/>
          </w:tcPr>
          <w:p w14:paraId="36A838D4" w14:textId="77777777" w:rsidR="0022530A" w:rsidRPr="009B5F20" w:rsidRDefault="0022530A" w:rsidP="0034660E">
            <w:pPr>
              <w:pStyle w:val="TableParagraph"/>
              <w:spacing w:line="480" w:lineRule="auto"/>
              <w:ind w:left="0"/>
              <w:jc w:val="both"/>
              <w:rPr>
                <w:rFonts w:ascii="Arial" w:hAnsi="Arial" w:cs="Arial"/>
                <w:b/>
                <w:sz w:val="20"/>
                <w:szCs w:val="20"/>
              </w:rPr>
            </w:pPr>
            <w:r w:rsidRPr="009B5F20">
              <w:rPr>
                <w:rFonts w:ascii="Arial" w:hAnsi="Arial" w:cs="Arial"/>
                <w:b/>
                <w:spacing w:val="-2"/>
                <w:sz w:val="20"/>
                <w:szCs w:val="20"/>
              </w:rPr>
              <w:t>Parameters</w:t>
            </w:r>
          </w:p>
        </w:tc>
        <w:tc>
          <w:tcPr>
            <w:tcW w:w="3932" w:type="dxa"/>
            <w:gridSpan w:val="2"/>
            <w:shd w:val="clear" w:color="auto" w:fill="A6A6A6" w:themeFill="background1" w:themeFillShade="A6"/>
          </w:tcPr>
          <w:p w14:paraId="6E98F92D" w14:textId="77777777" w:rsidR="0022530A" w:rsidRPr="009B5F20" w:rsidRDefault="0022530A" w:rsidP="0034660E">
            <w:pPr>
              <w:pStyle w:val="TableParagraph"/>
              <w:spacing w:line="480" w:lineRule="auto"/>
              <w:ind w:left="0"/>
              <w:jc w:val="both"/>
              <w:rPr>
                <w:rFonts w:ascii="Arial" w:hAnsi="Arial" w:cs="Arial"/>
                <w:b/>
                <w:sz w:val="20"/>
                <w:szCs w:val="20"/>
              </w:rPr>
            </w:pPr>
            <w:r w:rsidRPr="009B5F20">
              <w:rPr>
                <w:rFonts w:ascii="Arial" w:hAnsi="Arial" w:cs="Arial"/>
                <w:b/>
                <w:spacing w:val="-2"/>
                <w:sz w:val="20"/>
                <w:szCs w:val="20"/>
              </w:rPr>
              <w:t>Duration</w:t>
            </w:r>
          </w:p>
        </w:tc>
        <w:tc>
          <w:tcPr>
            <w:tcW w:w="2703" w:type="dxa"/>
            <w:vMerge w:val="restart"/>
            <w:shd w:val="clear" w:color="auto" w:fill="A6A6A6" w:themeFill="background1" w:themeFillShade="A6"/>
          </w:tcPr>
          <w:p w14:paraId="7D9C1D38" w14:textId="77777777" w:rsidR="0022530A" w:rsidRPr="009B5F20" w:rsidRDefault="0022530A" w:rsidP="0034660E">
            <w:pPr>
              <w:pStyle w:val="TableParagraph"/>
              <w:spacing w:line="480" w:lineRule="auto"/>
              <w:ind w:left="0"/>
              <w:jc w:val="both"/>
              <w:rPr>
                <w:rFonts w:ascii="Arial" w:hAnsi="Arial" w:cs="Arial"/>
                <w:b/>
                <w:sz w:val="20"/>
                <w:szCs w:val="20"/>
              </w:rPr>
            </w:pPr>
            <w:r w:rsidRPr="009B5F20">
              <w:rPr>
                <w:rFonts w:ascii="Arial" w:hAnsi="Arial" w:cs="Arial"/>
                <w:b/>
                <w:sz w:val="20"/>
                <w:szCs w:val="20"/>
              </w:rPr>
              <w:t>p.</w:t>
            </w:r>
            <w:r w:rsidRPr="009B5F20">
              <w:rPr>
                <w:rFonts w:ascii="Arial" w:hAnsi="Arial" w:cs="Arial"/>
                <w:b/>
                <w:spacing w:val="-4"/>
                <w:sz w:val="20"/>
                <w:szCs w:val="20"/>
              </w:rPr>
              <w:t xml:space="preserve"> </w:t>
            </w:r>
            <w:r w:rsidRPr="009B5F20">
              <w:rPr>
                <w:rFonts w:ascii="Arial" w:hAnsi="Arial" w:cs="Arial"/>
                <w:b/>
                <w:spacing w:val="-2"/>
                <w:sz w:val="20"/>
                <w:szCs w:val="20"/>
              </w:rPr>
              <w:t>value</w:t>
            </w:r>
          </w:p>
        </w:tc>
      </w:tr>
      <w:tr w:rsidR="0022530A" w:rsidRPr="009B5F20" w14:paraId="07172445" w14:textId="77777777" w:rsidTr="0034660E">
        <w:trPr>
          <w:trHeight w:val="482"/>
        </w:trPr>
        <w:tc>
          <w:tcPr>
            <w:tcW w:w="2635" w:type="dxa"/>
            <w:vMerge/>
            <w:tcBorders>
              <w:top w:val="nil"/>
            </w:tcBorders>
            <w:shd w:val="clear" w:color="auto" w:fill="EDEBE0"/>
          </w:tcPr>
          <w:p w14:paraId="20C6BC1C" w14:textId="77777777" w:rsidR="0022530A" w:rsidRPr="009B5F20" w:rsidRDefault="0022530A" w:rsidP="0034660E">
            <w:pPr>
              <w:bidi w:val="0"/>
              <w:spacing w:line="480" w:lineRule="auto"/>
              <w:jc w:val="both"/>
              <w:rPr>
                <w:rFonts w:ascii="Arial" w:hAnsi="Arial" w:cs="Arial"/>
                <w:sz w:val="20"/>
                <w:szCs w:val="20"/>
              </w:rPr>
            </w:pPr>
          </w:p>
        </w:tc>
        <w:tc>
          <w:tcPr>
            <w:tcW w:w="1728" w:type="dxa"/>
            <w:shd w:val="clear" w:color="auto" w:fill="A6A6A6" w:themeFill="background1" w:themeFillShade="A6"/>
          </w:tcPr>
          <w:p w14:paraId="032B52B2" w14:textId="77777777" w:rsidR="0022530A" w:rsidRPr="009B5F20" w:rsidRDefault="0022530A" w:rsidP="0034660E">
            <w:pPr>
              <w:pStyle w:val="TableParagraph"/>
              <w:spacing w:line="480" w:lineRule="auto"/>
              <w:ind w:left="0"/>
              <w:jc w:val="both"/>
              <w:rPr>
                <w:rFonts w:ascii="Arial" w:hAnsi="Arial" w:cs="Arial"/>
                <w:b/>
                <w:sz w:val="20"/>
                <w:szCs w:val="20"/>
              </w:rPr>
            </w:pPr>
            <w:r w:rsidRPr="009B5F20">
              <w:rPr>
                <w:rFonts w:ascii="Arial" w:hAnsi="Arial" w:cs="Arial"/>
                <w:b/>
                <w:sz w:val="20"/>
                <w:szCs w:val="20"/>
              </w:rPr>
              <w:t>Up</w:t>
            </w:r>
            <w:r w:rsidRPr="009B5F20">
              <w:rPr>
                <w:rFonts w:ascii="Arial" w:hAnsi="Arial" w:cs="Arial"/>
                <w:b/>
                <w:spacing w:val="-3"/>
                <w:sz w:val="20"/>
                <w:szCs w:val="20"/>
              </w:rPr>
              <w:t xml:space="preserve"> </w:t>
            </w:r>
            <w:r w:rsidRPr="009B5F20">
              <w:rPr>
                <w:rFonts w:ascii="Arial" w:hAnsi="Arial" w:cs="Arial"/>
                <w:b/>
                <w:sz w:val="20"/>
                <w:szCs w:val="20"/>
              </w:rPr>
              <w:t>to</w:t>
            </w:r>
            <w:r w:rsidRPr="009B5F20">
              <w:rPr>
                <w:rFonts w:ascii="Arial" w:hAnsi="Arial" w:cs="Arial"/>
                <w:b/>
                <w:spacing w:val="-1"/>
                <w:sz w:val="20"/>
                <w:szCs w:val="20"/>
              </w:rPr>
              <w:t xml:space="preserve"> </w:t>
            </w:r>
            <w:r w:rsidRPr="009B5F20">
              <w:rPr>
                <w:rFonts w:ascii="Arial" w:hAnsi="Arial" w:cs="Arial"/>
                <w:b/>
                <w:spacing w:val="-5"/>
                <w:sz w:val="20"/>
                <w:szCs w:val="20"/>
              </w:rPr>
              <w:t>10</w:t>
            </w:r>
          </w:p>
        </w:tc>
        <w:tc>
          <w:tcPr>
            <w:tcW w:w="2204" w:type="dxa"/>
            <w:shd w:val="clear" w:color="auto" w:fill="A6A6A6" w:themeFill="background1" w:themeFillShade="A6"/>
          </w:tcPr>
          <w:p w14:paraId="301025F2" w14:textId="77777777" w:rsidR="0022530A" w:rsidRPr="009B5F20" w:rsidRDefault="0022530A" w:rsidP="0034660E">
            <w:pPr>
              <w:pStyle w:val="TableParagraph"/>
              <w:spacing w:line="480" w:lineRule="auto"/>
              <w:ind w:left="0"/>
              <w:jc w:val="both"/>
              <w:rPr>
                <w:rFonts w:ascii="Arial" w:hAnsi="Arial" w:cs="Arial"/>
                <w:b/>
                <w:sz w:val="20"/>
                <w:szCs w:val="20"/>
              </w:rPr>
            </w:pPr>
            <w:r w:rsidRPr="009B5F20">
              <w:rPr>
                <w:rFonts w:ascii="Arial" w:hAnsi="Arial" w:cs="Arial"/>
                <w:b/>
                <w:sz w:val="20"/>
                <w:szCs w:val="20"/>
              </w:rPr>
              <w:t>More</w:t>
            </w:r>
            <w:r w:rsidRPr="009B5F20">
              <w:rPr>
                <w:rFonts w:ascii="Arial" w:hAnsi="Arial" w:cs="Arial"/>
                <w:b/>
                <w:spacing w:val="-3"/>
                <w:sz w:val="20"/>
                <w:szCs w:val="20"/>
              </w:rPr>
              <w:t xml:space="preserve"> </w:t>
            </w:r>
            <w:r w:rsidRPr="009B5F20">
              <w:rPr>
                <w:rFonts w:ascii="Arial" w:hAnsi="Arial" w:cs="Arial"/>
                <w:b/>
                <w:sz w:val="20"/>
                <w:szCs w:val="20"/>
              </w:rPr>
              <w:t>than</w:t>
            </w:r>
            <w:r w:rsidRPr="009B5F20">
              <w:rPr>
                <w:rFonts w:ascii="Arial" w:hAnsi="Arial" w:cs="Arial"/>
                <w:b/>
                <w:spacing w:val="-2"/>
                <w:sz w:val="20"/>
                <w:szCs w:val="20"/>
              </w:rPr>
              <w:t xml:space="preserve"> </w:t>
            </w:r>
            <w:r w:rsidRPr="009B5F20">
              <w:rPr>
                <w:rFonts w:ascii="Arial" w:hAnsi="Arial" w:cs="Arial"/>
                <w:b/>
                <w:spacing w:val="-5"/>
                <w:sz w:val="20"/>
                <w:szCs w:val="20"/>
              </w:rPr>
              <w:t>10</w:t>
            </w:r>
          </w:p>
        </w:tc>
        <w:tc>
          <w:tcPr>
            <w:tcW w:w="2703" w:type="dxa"/>
            <w:vMerge/>
            <w:tcBorders>
              <w:top w:val="nil"/>
            </w:tcBorders>
            <w:shd w:val="clear" w:color="auto" w:fill="EDEBE0"/>
          </w:tcPr>
          <w:p w14:paraId="768C7FFE" w14:textId="77777777" w:rsidR="0022530A" w:rsidRPr="009B5F20" w:rsidRDefault="0022530A" w:rsidP="0034660E">
            <w:pPr>
              <w:bidi w:val="0"/>
              <w:spacing w:line="480" w:lineRule="auto"/>
              <w:jc w:val="both"/>
              <w:rPr>
                <w:rFonts w:ascii="Arial" w:hAnsi="Arial" w:cs="Arial"/>
                <w:sz w:val="20"/>
                <w:szCs w:val="20"/>
              </w:rPr>
            </w:pPr>
          </w:p>
        </w:tc>
      </w:tr>
      <w:tr w:rsidR="0022530A" w:rsidRPr="009B5F20" w14:paraId="057926F2" w14:textId="77777777" w:rsidTr="0034660E">
        <w:trPr>
          <w:trHeight w:val="484"/>
        </w:trPr>
        <w:tc>
          <w:tcPr>
            <w:tcW w:w="2635" w:type="dxa"/>
          </w:tcPr>
          <w:p w14:paraId="1DD71B3F" w14:textId="77777777" w:rsidR="0022530A" w:rsidRPr="009B5F20" w:rsidRDefault="0022530A" w:rsidP="0034660E">
            <w:pPr>
              <w:pStyle w:val="TableParagraph"/>
              <w:spacing w:line="480" w:lineRule="auto"/>
              <w:ind w:left="0"/>
              <w:rPr>
                <w:rFonts w:ascii="Arial" w:hAnsi="Arial" w:cs="Arial"/>
                <w:b/>
                <w:sz w:val="20"/>
                <w:szCs w:val="20"/>
              </w:rPr>
            </w:pPr>
            <w:r w:rsidRPr="009B5F20">
              <w:rPr>
                <w:rFonts w:ascii="Arial" w:hAnsi="Arial" w:cs="Arial"/>
                <w:b/>
                <w:spacing w:val="-5"/>
                <w:sz w:val="20"/>
                <w:szCs w:val="20"/>
              </w:rPr>
              <w:t>Hb</w:t>
            </w:r>
          </w:p>
        </w:tc>
        <w:tc>
          <w:tcPr>
            <w:tcW w:w="1728" w:type="dxa"/>
          </w:tcPr>
          <w:p w14:paraId="603D11DB" w14:textId="77777777" w:rsidR="0022530A" w:rsidRPr="009B5F20" w:rsidRDefault="0022530A" w:rsidP="0034660E">
            <w:pPr>
              <w:pStyle w:val="TableParagraph"/>
              <w:spacing w:line="480" w:lineRule="auto"/>
              <w:ind w:left="0"/>
              <w:rPr>
                <w:rFonts w:ascii="Arial" w:hAnsi="Arial" w:cs="Arial"/>
                <w:sz w:val="20"/>
                <w:szCs w:val="20"/>
              </w:rPr>
            </w:pPr>
            <w:r w:rsidRPr="009B5F20">
              <w:rPr>
                <w:rFonts w:ascii="Arial" w:hAnsi="Arial" w:cs="Arial"/>
                <w:spacing w:val="-5"/>
                <w:sz w:val="20"/>
                <w:szCs w:val="20"/>
              </w:rPr>
              <w:t>42</w:t>
            </w:r>
          </w:p>
        </w:tc>
        <w:tc>
          <w:tcPr>
            <w:tcW w:w="2204" w:type="dxa"/>
          </w:tcPr>
          <w:p w14:paraId="21E2F3D3" w14:textId="77777777" w:rsidR="0022530A" w:rsidRPr="009B5F20" w:rsidRDefault="0022530A" w:rsidP="0034660E">
            <w:pPr>
              <w:pStyle w:val="TableParagraph"/>
              <w:spacing w:line="480" w:lineRule="auto"/>
              <w:ind w:left="0"/>
              <w:rPr>
                <w:rFonts w:ascii="Arial" w:hAnsi="Arial" w:cs="Arial"/>
                <w:sz w:val="20"/>
                <w:szCs w:val="20"/>
              </w:rPr>
            </w:pPr>
            <w:r w:rsidRPr="009B5F20">
              <w:rPr>
                <w:rFonts w:ascii="Arial" w:hAnsi="Arial" w:cs="Arial"/>
                <w:spacing w:val="-10"/>
                <w:sz w:val="20"/>
                <w:szCs w:val="20"/>
              </w:rPr>
              <w:t>8</w:t>
            </w:r>
          </w:p>
        </w:tc>
        <w:tc>
          <w:tcPr>
            <w:tcW w:w="2703" w:type="dxa"/>
          </w:tcPr>
          <w:p w14:paraId="1AB0A365" w14:textId="77777777" w:rsidR="0022530A" w:rsidRPr="009B5F20" w:rsidRDefault="0022530A" w:rsidP="0034660E">
            <w:pPr>
              <w:pStyle w:val="TableParagraph"/>
              <w:spacing w:line="480" w:lineRule="auto"/>
              <w:ind w:left="0"/>
              <w:rPr>
                <w:rFonts w:ascii="Arial" w:hAnsi="Arial" w:cs="Arial"/>
                <w:sz w:val="20"/>
                <w:szCs w:val="20"/>
              </w:rPr>
            </w:pPr>
            <w:r w:rsidRPr="009B5F20">
              <w:rPr>
                <w:rFonts w:ascii="Arial" w:hAnsi="Arial" w:cs="Arial"/>
                <w:spacing w:val="-4"/>
                <w:sz w:val="20"/>
                <w:szCs w:val="20"/>
              </w:rPr>
              <w:t>0.576</w:t>
            </w:r>
          </w:p>
        </w:tc>
      </w:tr>
      <w:tr w:rsidR="0022530A" w:rsidRPr="009B5F20" w14:paraId="7BBCA1A0" w14:textId="77777777" w:rsidTr="0034660E">
        <w:trPr>
          <w:trHeight w:val="482"/>
        </w:trPr>
        <w:tc>
          <w:tcPr>
            <w:tcW w:w="2635" w:type="dxa"/>
          </w:tcPr>
          <w:p w14:paraId="13D7CFCF" w14:textId="77777777" w:rsidR="0022530A" w:rsidRPr="009B5F20" w:rsidRDefault="0022530A" w:rsidP="0034660E">
            <w:pPr>
              <w:pStyle w:val="TableParagraph"/>
              <w:spacing w:line="480" w:lineRule="auto"/>
              <w:ind w:left="0"/>
              <w:rPr>
                <w:rFonts w:ascii="Arial" w:hAnsi="Arial" w:cs="Arial"/>
                <w:b/>
                <w:sz w:val="20"/>
                <w:szCs w:val="20"/>
              </w:rPr>
            </w:pPr>
            <w:r w:rsidRPr="009B5F20">
              <w:rPr>
                <w:rFonts w:ascii="Arial" w:hAnsi="Arial" w:cs="Arial"/>
                <w:b/>
                <w:spacing w:val="-5"/>
                <w:sz w:val="20"/>
                <w:szCs w:val="20"/>
              </w:rPr>
              <w:t>HCT</w:t>
            </w:r>
          </w:p>
        </w:tc>
        <w:tc>
          <w:tcPr>
            <w:tcW w:w="1728" w:type="dxa"/>
          </w:tcPr>
          <w:p w14:paraId="594BED06" w14:textId="77777777" w:rsidR="0022530A" w:rsidRPr="009B5F20" w:rsidRDefault="0022530A" w:rsidP="0034660E">
            <w:pPr>
              <w:pStyle w:val="TableParagraph"/>
              <w:spacing w:line="480" w:lineRule="auto"/>
              <w:ind w:left="0"/>
              <w:rPr>
                <w:rFonts w:ascii="Arial" w:hAnsi="Arial" w:cs="Arial"/>
                <w:sz w:val="20"/>
                <w:szCs w:val="20"/>
              </w:rPr>
            </w:pPr>
            <w:r w:rsidRPr="009B5F20">
              <w:rPr>
                <w:rFonts w:ascii="Arial" w:hAnsi="Arial" w:cs="Arial"/>
                <w:spacing w:val="-5"/>
                <w:sz w:val="20"/>
                <w:szCs w:val="20"/>
              </w:rPr>
              <w:t>42</w:t>
            </w:r>
          </w:p>
        </w:tc>
        <w:tc>
          <w:tcPr>
            <w:tcW w:w="2204" w:type="dxa"/>
          </w:tcPr>
          <w:p w14:paraId="50D0DB31" w14:textId="77777777" w:rsidR="0022530A" w:rsidRPr="009B5F20" w:rsidRDefault="0022530A" w:rsidP="0034660E">
            <w:pPr>
              <w:pStyle w:val="TableParagraph"/>
              <w:spacing w:line="480" w:lineRule="auto"/>
              <w:ind w:left="0"/>
              <w:rPr>
                <w:rFonts w:ascii="Arial" w:hAnsi="Arial" w:cs="Arial"/>
                <w:sz w:val="20"/>
                <w:szCs w:val="20"/>
              </w:rPr>
            </w:pPr>
            <w:r w:rsidRPr="009B5F20">
              <w:rPr>
                <w:rFonts w:ascii="Arial" w:hAnsi="Arial" w:cs="Arial"/>
                <w:spacing w:val="-10"/>
                <w:sz w:val="20"/>
                <w:szCs w:val="20"/>
              </w:rPr>
              <w:t>8</w:t>
            </w:r>
          </w:p>
        </w:tc>
        <w:tc>
          <w:tcPr>
            <w:tcW w:w="2703" w:type="dxa"/>
          </w:tcPr>
          <w:p w14:paraId="7775C2BC" w14:textId="77777777" w:rsidR="0022530A" w:rsidRPr="009B5F20" w:rsidRDefault="0022530A" w:rsidP="0034660E">
            <w:pPr>
              <w:pStyle w:val="TableParagraph"/>
              <w:spacing w:line="480" w:lineRule="auto"/>
              <w:ind w:left="0"/>
              <w:rPr>
                <w:rFonts w:ascii="Arial" w:hAnsi="Arial" w:cs="Arial"/>
                <w:sz w:val="20"/>
                <w:szCs w:val="20"/>
              </w:rPr>
            </w:pPr>
            <w:r w:rsidRPr="009B5F20">
              <w:rPr>
                <w:rFonts w:ascii="Arial" w:hAnsi="Arial" w:cs="Arial"/>
                <w:spacing w:val="-4"/>
                <w:sz w:val="20"/>
                <w:szCs w:val="20"/>
              </w:rPr>
              <w:t>0.576</w:t>
            </w:r>
          </w:p>
        </w:tc>
      </w:tr>
      <w:tr w:rsidR="0022530A" w:rsidRPr="009B5F20" w14:paraId="4EE4DB44" w14:textId="77777777" w:rsidTr="0034660E">
        <w:trPr>
          <w:trHeight w:val="481"/>
        </w:trPr>
        <w:tc>
          <w:tcPr>
            <w:tcW w:w="2635" w:type="dxa"/>
          </w:tcPr>
          <w:p w14:paraId="0E9176BB" w14:textId="77777777" w:rsidR="0022530A" w:rsidRPr="009B5F20" w:rsidRDefault="0022530A" w:rsidP="0034660E">
            <w:pPr>
              <w:pStyle w:val="TableParagraph"/>
              <w:spacing w:line="480" w:lineRule="auto"/>
              <w:ind w:left="0"/>
              <w:rPr>
                <w:rFonts w:ascii="Arial" w:hAnsi="Arial" w:cs="Arial"/>
                <w:b/>
                <w:sz w:val="20"/>
                <w:szCs w:val="20"/>
              </w:rPr>
            </w:pPr>
            <w:r w:rsidRPr="009B5F20">
              <w:rPr>
                <w:rFonts w:ascii="Arial" w:hAnsi="Arial" w:cs="Arial"/>
                <w:b/>
                <w:spacing w:val="-4"/>
                <w:sz w:val="20"/>
                <w:szCs w:val="20"/>
              </w:rPr>
              <w:t>RBCs</w:t>
            </w:r>
          </w:p>
        </w:tc>
        <w:tc>
          <w:tcPr>
            <w:tcW w:w="1728" w:type="dxa"/>
          </w:tcPr>
          <w:p w14:paraId="7D84A44B" w14:textId="77777777" w:rsidR="0022530A" w:rsidRPr="009B5F20" w:rsidRDefault="0022530A" w:rsidP="0034660E">
            <w:pPr>
              <w:pStyle w:val="TableParagraph"/>
              <w:spacing w:line="480" w:lineRule="auto"/>
              <w:ind w:left="0"/>
              <w:rPr>
                <w:rFonts w:ascii="Arial" w:hAnsi="Arial" w:cs="Arial"/>
                <w:sz w:val="20"/>
                <w:szCs w:val="20"/>
              </w:rPr>
            </w:pPr>
            <w:r w:rsidRPr="009B5F20">
              <w:rPr>
                <w:rFonts w:ascii="Arial" w:hAnsi="Arial" w:cs="Arial"/>
                <w:spacing w:val="-5"/>
                <w:sz w:val="20"/>
                <w:szCs w:val="20"/>
              </w:rPr>
              <w:t>42</w:t>
            </w:r>
          </w:p>
        </w:tc>
        <w:tc>
          <w:tcPr>
            <w:tcW w:w="2204" w:type="dxa"/>
          </w:tcPr>
          <w:p w14:paraId="649FD292" w14:textId="77777777" w:rsidR="0022530A" w:rsidRPr="009B5F20" w:rsidRDefault="0022530A" w:rsidP="0034660E">
            <w:pPr>
              <w:pStyle w:val="TableParagraph"/>
              <w:spacing w:line="480" w:lineRule="auto"/>
              <w:ind w:left="0"/>
              <w:rPr>
                <w:rFonts w:ascii="Arial" w:hAnsi="Arial" w:cs="Arial"/>
                <w:sz w:val="20"/>
                <w:szCs w:val="20"/>
              </w:rPr>
            </w:pPr>
            <w:r w:rsidRPr="009B5F20">
              <w:rPr>
                <w:rFonts w:ascii="Arial" w:hAnsi="Arial" w:cs="Arial"/>
                <w:spacing w:val="-10"/>
                <w:sz w:val="20"/>
                <w:szCs w:val="20"/>
              </w:rPr>
              <w:t>8</w:t>
            </w:r>
          </w:p>
        </w:tc>
        <w:tc>
          <w:tcPr>
            <w:tcW w:w="2703" w:type="dxa"/>
          </w:tcPr>
          <w:p w14:paraId="625E18A8" w14:textId="77777777" w:rsidR="0022530A" w:rsidRPr="009B5F20" w:rsidRDefault="0022530A" w:rsidP="0034660E">
            <w:pPr>
              <w:pStyle w:val="TableParagraph"/>
              <w:spacing w:line="480" w:lineRule="auto"/>
              <w:ind w:left="0"/>
              <w:rPr>
                <w:rFonts w:ascii="Arial" w:hAnsi="Arial" w:cs="Arial"/>
                <w:sz w:val="20"/>
                <w:szCs w:val="20"/>
              </w:rPr>
            </w:pPr>
            <w:r w:rsidRPr="009B5F20">
              <w:rPr>
                <w:rFonts w:ascii="Arial" w:hAnsi="Arial" w:cs="Arial"/>
                <w:spacing w:val="-4"/>
                <w:sz w:val="20"/>
                <w:szCs w:val="20"/>
              </w:rPr>
              <w:t>0.378</w:t>
            </w:r>
          </w:p>
        </w:tc>
      </w:tr>
      <w:tr w:rsidR="0022530A" w:rsidRPr="009B5F20" w14:paraId="6D437AFE" w14:textId="77777777" w:rsidTr="0034660E">
        <w:trPr>
          <w:trHeight w:val="484"/>
        </w:trPr>
        <w:tc>
          <w:tcPr>
            <w:tcW w:w="2635" w:type="dxa"/>
          </w:tcPr>
          <w:p w14:paraId="3CBCB1AB" w14:textId="77777777" w:rsidR="0022530A" w:rsidRPr="009B5F20" w:rsidRDefault="0022530A" w:rsidP="0034660E">
            <w:pPr>
              <w:pStyle w:val="TableParagraph"/>
              <w:spacing w:line="480" w:lineRule="auto"/>
              <w:ind w:left="0"/>
              <w:rPr>
                <w:rFonts w:ascii="Arial" w:hAnsi="Arial" w:cs="Arial"/>
                <w:b/>
                <w:sz w:val="20"/>
                <w:szCs w:val="20"/>
              </w:rPr>
            </w:pPr>
            <w:r w:rsidRPr="009B5F20">
              <w:rPr>
                <w:rFonts w:ascii="Arial" w:hAnsi="Arial" w:cs="Arial"/>
                <w:b/>
                <w:spacing w:val="-5"/>
                <w:sz w:val="20"/>
                <w:szCs w:val="20"/>
              </w:rPr>
              <w:t>MCV</w:t>
            </w:r>
          </w:p>
        </w:tc>
        <w:tc>
          <w:tcPr>
            <w:tcW w:w="1728" w:type="dxa"/>
          </w:tcPr>
          <w:p w14:paraId="2DF8D187" w14:textId="77777777" w:rsidR="0022530A" w:rsidRPr="009B5F20" w:rsidRDefault="0022530A" w:rsidP="0034660E">
            <w:pPr>
              <w:pStyle w:val="TableParagraph"/>
              <w:spacing w:line="480" w:lineRule="auto"/>
              <w:ind w:left="0"/>
              <w:rPr>
                <w:rFonts w:ascii="Arial" w:hAnsi="Arial" w:cs="Arial"/>
                <w:sz w:val="20"/>
                <w:szCs w:val="20"/>
              </w:rPr>
            </w:pPr>
            <w:r w:rsidRPr="009B5F20">
              <w:rPr>
                <w:rFonts w:ascii="Arial" w:hAnsi="Arial" w:cs="Arial"/>
                <w:spacing w:val="-5"/>
                <w:sz w:val="20"/>
                <w:szCs w:val="20"/>
              </w:rPr>
              <w:t>42</w:t>
            </w:r>
          </w:p>
        </w:tc>
        <w:tc>
          <w:tcPr>
            <w:tcW w:w="2204" w:type="dxa"/>
          </w:tcPr>
          <w:p w14:paraId="3D8AEACE" w14:textId="77777777" w:rsidR="0022530A" w:rsidRPr="009B5F20" w:rsidRDefault="0022530A" w:rsidP="0034660E">
            <w:pPr>
              <w:pStyle w:val="TableParagraph"/>
              <w:spacing w:line="480" w:lineRule="auto"/>
              <w:ind w:left="0"/>
              <w:rPr>
                <w:rFonts w:ascii="Arial" w:hAnsi="Arial" w:cs="Arial"/>
                <w:sz w:val="20"/>
                <w:szCs w:val="20"/>
              </w:rPr>
            </w:pPr>
            <w:r w:rsidRPr="009B5F20">
              <w:rPr>
                <w:rFonts w:ascii="Arial" w:hAnsi="Arial" w:cs="Arial"/>
                <w:spacing w:val="-10"/>
                <w:sz w:val="20"/>
                <w:szCs w:val="20"/>
              </w:rPr>
              <w:t>8</w:t>
            </w:r>
          </w:p>
        </w:tc>
        <w:tc>
          <w:tcPr>
            <w:tcW w:w="2703" w:type="dxa"/>
          </w:tcPr>
          <w:p w14:paraId="155EB49C" w14:textId="77777777" w:rsidR="0022530A" w:rsidRPr="009B5F20" w:rsidRDefault="0022530A" w:rsidP="0034660E">
            <w:pPr>
              <w:pStyle w:val="TableParagraph"/>
              <w:spacing w:line="480" w:lineRule="auto"/>
              <w:ind w:left="0"/>
              <w:rPr>
                <w:rFonts w:ascii="Arial" w:hAnsi="Arial" w:cs="Arial"/>
                <w:sz w:val="20"/>
                <w:szCs w:val="20"/>
              </w:rPr>
            </w:pPr>
            <w:r w:rsidRPr="009B5F20">
              <w:rPr>
                <w:rFonts w:ascii="Arial" w:hAnsi="Arial" w:cs="Arial"/>
                <w:spacing w:val="-4"/>
                <w:sz w:val="20"/>
                <w:szCs w:val="20"/>
              </w:rPr>
              <w:t>0.387</w:t>
            </w:r>
          </w:p>
        </w:tc>
      </w:tr>
      <w:tr w:rsidR="0022530A" w:rsidRPr="009B5F20" w14:paraId="201006B5" w14:textId="77777777" w:rsidTr="0034660E">
        <w:trPr>
          <w:trHeight w:val="482"/>
        </w:trPr>
        <w:tc>
          <w:tcPr>
            <w:tcW w:w="2635" w:type="dxa"/>
          </w:tcPr>
          <w:p w14:paraId="50D25690" w14:textId="77777777" w:rsidR="0022530A" w:rsidRPr="009B5F20" w:rsidRDefault="0022530A" w:rsidP="0034660E">
            <w:pPr>
              <w:pStyle w:val="TableParagraph"/>
              <w:spacing w:line="480" w:lineRule="auto"/>
              <w:ind w:left="0"/>
              <w:rPr>
                <w:rFonts w:ascii="Arial" w:hAnsi="Arial" w:cs="Arial"/>
                <w:b/>
                <w:sz w:val="20"/>
                <w:szCs w:val="20"/>
              </w:rPr>
            </w:pPr>
            <w:r w:rsidRPr="009B5F20">
              <w:rPr>
                <w:rFonts w:ascii="Arial" w:hAnsi="Arial" w:cs="Arial"/>
                <w:b/>
                <w:spacing w:val="-5"/>
                <w:sz w:val="20"/>
                <w:szCs w:val="20"/>
              </w:rPr>
              <w:lastRenderedPageBreak/>
              <w:t>MCH</w:t>
            </w:r>
          </w:p>
        </w:tc>
        <w:tc>
          <w:tcPr>
            <w:tcW w:w="1728" w:type="dxa"/>
          </w:tcPr>
          <w:p w14:paraId="304FA88E" w14:textId="77777777" w:rsidR="0022530A" w:rsidRPr="009B5F20" w:rsidRDefault="0022530A" w:rsidP="0034660E">
            <w:pPr>
              <w:pStyle w:val="TableParagraph"/>
              <w:spacing w:line="480" w:lineRule="auto"/>
              <w:ind w:left="0"/>
              <w:rPr>
                <w:rFonts w:ascii="Arial" w:hAnsi="Arial" w:cs="Arial"/>
                <w:sz w:val="20"/>
                <w:szCs w:val="20"/>
              </w:rPr>
            </w:pPr>
            <w:r w:rsidRPr="009B5F20">
              <w:rPr>
                <w:rFonts w:ascii="Arial" w:hAnsi="Arial" w:cs="Arial"/>
                <w:spacing w:val="-5"/>
                <w:sz w:val="20"/>
                <w:szCs w:val="20"/>
              </w:rPr>
              <w:t>42</w:t>
            </w:r>
          </w:p>
        </w:tc>
        <w:tc>
          <w:tcPr>
            <w:tcW w:w="2204" w:type="dxa"/>
          </w:tcPr>
          <w:p w14:paraId="7B022C0B" w14:textId="77777777" w:rsidR="0022530A" w:rsidRPr="009B5F20" w:rsidRDefault="0022530A" w:rsidP="0034660E">
            <w:pPr>
              <w:pStyle w:val="TableParagraph"/>
              <w:spacing w:line="480" w:lineRule="auto"/>
              <w:ind w:left="0"/>
              <w:rPr>
                <w:rFonts w:ascii="Arial" w:hAnsi="Arial" w:cs="Arial"/>
                <w:sz w:val="20"/>
                <w:szCs w:val="20"/>
              </w:rPr>
            </w:pPr>
            <w:r w:rsidRPr="009B5F20">
              <w:rPr>
                <w:rFonts w:ascii="Arial" w:hAnsi="Arial" w:cs="Arial"/>
                <w:spacing w:val="-10"/>
                <w:sz w:val="20"/>
                <w:szCs w:val="20"/>
              </w:rPr>
              <w:t>8</w:t>
            </w:r>
          </w:p>
        </w:tc>
        <w:tc>
          <w:tcPr>
            <w:tcW w:w="2703" w:type="dxa"/>
          </w:tcPr>
          <w:p w14:paraId="1D60A7BF" w14:textId="77777777" w:rsidR="0022530A" w:rsidRPr="009B5F20" w:rsidRDefault="0022530A" w:rsidP="0034660E">
            <w:pPr>
              <w:pStyle w:val="TableParagraph"/>
              <w:spacing w:line="480" w:lineRule="auto"/>
              <w:ind w:left="0"/>
              <w:rPr>
                <w:rFonts w:ascii="Arial" w:hAnsi="Arial" w:cs="Arial"/>
                <w:sz w:val="20"/>
                <w:szCs w:val="20"/>
              </w:rPr>
            </w:pPr>
            <w:r w:rsidRPr="009B5F20">
              <w:rPr>
                <w:rFonts w:ascii="Arial" w:hAnsi="Arial" w:cs="Arial"/>
                <w:spacing w:val="-4"/>
                <w:sz w:val="20"/>
                <w:szCs w:val="20"/>
              </w:rPr>
              <w:t>0.092</w:t>
            </w:r>
          </w:p>
        </w:tc>
      </w:tr>
      <w:tr w:rsidR="0022530A" w:rsidRPr="009B5F20" w14:paraId="52F11D90" w14:textId="77777777" w:rsidTr="0034660E">
        <w:trPr>
          <w:trHeight w:val="484"/>
        </w:trPr>
        <w:tc>
          <w:tcPr>
            <w:tcW w:w="2635" w:type="dxa"/>
          </w:tcPr>
          <w:p w14:paraId="21DE09B3" w14:textId="77777777" w:rsidR="0022530A" w:rsidRPr="009B5F20" w:rsidRDefault="0022530A" w:rsidP="0034660E">
            <w:pPr>
              <w:pStyle w:val="TableParagraph"/>
              <w:spacing w:line="480" w:lineRule="auto"/>
              <w:ind w:left="0"/>
              <w:rPr>
                <w:rFonts w:ascii="Arial" w:hAnsi="Arial" w:cs="Arial"/>
                <w:b/>
                <w:sz w:val="20"/>
                <w:szCs w:val="20"/>
              </w:rPr>
            </w:pPr>
            <w:r w:rsidRPr="009B5F20">
              <w:rPr>
                <w:rFonts w:ascii="Arial" w:hAnsi="Arial" w:cs="Arial"/>
                <w:b/>
                <w:spacing w:val="-4"/>
                <w:sz w:val="20"/>
                <w:szCs w:val="20"/>
              </w:rPr>
              <w:t>MCHC</w:t>
            </w:r>
          </w:p>
        </w:tc>
        <w:tc>
          <w:tcPr>
            <w:tcW w:w="1728" w:type="dxa"/>
          </w:tcPr>
          <w:p w14:paraId="5E26D77D" w14:textId="77777777" w:rsidR="0022530A" w:rsidRPr="009B5F20" w:rsidRDefault="0022530A" w:rsidP="0034660E">
            <w:pPr>
              <w:pStyle w:val="TableParagraph"/>
              <w:spacing w:line="480" w:lineRule="auto"/>
              <w:ind w:left="0"/>
              <w:rPr>
                <w:rFonts w:ascii="Arial" w:hAnsi="Arial" w:cs="Arial"/>
                <w:sz w:val="20"/>
                <w:szCs w:val="20"/>
              </w:rPr>
            </w:pPr>
            <w:r w:rsidRPr="009B5F20">
              <w:rPr>
                <w:rFonts w:ascii="Arial" w:hAnsi="Arial" w:cs="Arial"/>
                <w:spacing w:val="-5"/>
                <w:sz w:val="20"/>
                <w:szCs w:val="20"/>
              </w:rPr>
              <w:t>42</w:t>
            </w:r>
          </w:p>
        </w:tc>
        <w:tc>
          <w:tcPr>
            <w:tcW w:w="2204" w:type="dxa"/>
          </w:tcPr>
          <w:p w14:paraId="1325D0D9" w14:textId="77777777" w:rsidR="0022530A" w:rsidRPr="009B5F20" w:rsidRDefault="0022530A" w:rsidP="0034660E">
            <w:pPr>
              <w:pStyle w:val="TableParagraph"/>
              <w:spacing w:line="480" w:lineRule="auto"/>
              <w:ind w:left="0"/>
              <w:rPr>
                <w:rFonts w:ascii="Arial" w:hAnsi="Arial" w:cs="Arial"/>
                <w:sz w:val="20"/>
                <w:szCs w:val="20"/>
              </w:rPr>
            </w:pPr>
            <w:r w:rsidRPr="009B5F20">
              <w:rPr>
                <w:rFonts w:ascii="Arial" w:hAnsi="Arial" w:cs="Arial"/>
                <w:spacing w:val="-10"/>
                <w:sz w:val="20"/>
                <w:szCs w:val="20"/>
              </w:rPr>
              <w:t>8</w:t>
            </w:r>
          </w:p>
        </w:tc>
        <w:tc>
          <w:tcPr>
            <w:tcW w:w="2703" w:type="dxa"/>
          </w:tcPr>
          <w:p w14:paraId="2CC9C0AB" w14:textId="77777777" w:rsidR="0022530A" w:rsidRPr="009B5F20" w:rsidRDefault="0022530A" w:rsidP="0034660E">
            <w:pPr>
              <w:pStyle w:val="TableParagraph"/>
              <w:spacing w:line="480" w:lineRule="auto"/>
              <w:ind w:left="0"/>
              <w:rPr>
                <w:rFonts w:ascii="Arial" w:hAnsi="Arial" w:cs="Arial"/>
                <w:sz w:val="20"/>
                <w:szCs w:val="20"/>
              </w:rPr>
            </w:pPr>
            <w:r w:rsidRPr="009B5F20">
              <w:rPr>
                <w:rFonts w:ascii="Arial" w:hAnsi="Arial" w:cs="Arial"/>
                <w:spacing w:val="-4"/>
                <w:sz w:val="20"/>
                <w:szCs w:val="20"/>
              </w:rPr>
              <w:t>0.351</w:t>
            </w:r>
          </w:p>
        </w:tc>
      </w:tr>
    </w:tbl>
    <w:p w14:paraId="0707F50F" w14:textId="77777777" w:rsidR="0022530A" w:rsidRPr="009B5F20" w:rsidRDefault="0022530A" w:rsidP="0034660E">
      <w:pPr>
        <w:tabs>
          <w:tab w:val="left" w:pos="0"/>
        </w:tabs>
        <w:bidi w:val="0"/>
        <w:spacing w:line="480" w:lineRule="auto"/>
        <w:jc w:val="both"/>
        <w:rPr>
          <w:rFonts w:ascii="Arial" w:eastAsia="Liberation Mono" w:hAnsi="Arial" w:cs="Arial"/>
          <w:sz w:val="20"/>
          <w:szCs w:val="20"/>
          <w:lang w:val="en-GB"/>
        </w:rPr>
      </w:pPr>
    </w:p>
    <w:p w14:paraId="5750E876" w14:textId="77777777" w:rsidR="0034660E" w:rsidRPr="009B5F20" w:rsidRDefault="0034660E" w:rsidP="0034660E">
      <w:pPr>
        <w:tabs>
          <w:tab w:val="left" w:pos="0"/>
        </w:tabs>
        <w:bidi w:val="0"/>
        <w:spacing w:line="480" w:lineRule="auto"/>
        <w:jc w:val="both"/>
        <w:rPr>
          <w:rFonts w:ascii="Arial" w:eastAsia="Liberation Mono" w:hAnsi="Arial" w:cs="Arial"/>
          <w:sz w:val="20"/>
          <w:szCs w:val="20"/>
          <w:lang w:val="en-GB"/>
        </w:rPr>
      </w:pPr>
    </w:p>
    <w:p w14:paraId="55F2D08E" w14:textId="77777777" w:rsidR="0034660E" w:rsidRPr="009B5F20" w:rsidRDefault="0034660E" w:rsidP="0034660E">
      <w:pPr>
        <w:tabs>
          <w:tab w:val="left" w:pos="0"/>
        </w:tabs>
        <w:bidi w:val="0"/>
        <w:spacing w:line="480" w:lineRule="auto"/>
        <w:jc w:val="both"/>
        <w:rPr>
          <w:rFonts w:ascii="Arial" w:eastAsia="Liberation Mono" w:hAnsi="Arial" w:cs="Arial"/>
          <w:sz w:val="20"/>
          <w:szCs w:val="20"/>
          <w:lang w:val="en-GB"/>
        </w:rPr>
      </w:pPr>
    </w:p>
    <w:p w14:paraId="5F37C1AF" w14:textId="77777777" w:rsidR="0034660E" w:rsidRPr="009B5F20" w:rsidRDefault="0034660E" w:rsidP="0034660E">
      <w:pPr>
        <w:tabs>
          <w:tab w:val="left" w:pos="0"/>
        </w:tabs>
        <w:bidi w:val="0"/>
        <w:spacing w:line="480" w:lineRule="auto"/>
        <w:jc w:val="both"/>
        <w:rPr>
          <w:rFonts w:ascii="Arial" w:eastAsia="Liberation Mono" w:hAnsi="Arial" w:cs="Arial"/>
          <w:sz w:val="20"/>
          <w:szCs w:val="20"/>
          <w:lang w:val="en-GB"/>
        </w:rPr>
      </w:pPr>
    </w:p>
    <w:p w14:paraId="790E3834" w14:textId="77777777" w:rsidR="0034660E" w:rsidRPr="009B5F20" w:rsidRDefault="0034660E" w:rsidP="0034660E">
      <w:pPr>
        <w:tabs>
          <w:tab w:val="left" w:pos="0"/>
        </w:tabs>
        <w:bidi w:val="0"/>
        <w:spacing w:line="480" w:lineRule="auto"/>
        <w:jc w:val="both"/>
        <w:rPr>
          <w:rFonts w:ascii="Arial" w:eastAsia="Liberation Mono" w:hAnsi="Arial" w:cs="Arial"/>
          <w:sz w:val="20"/>
          <w:szCs w:val="20"/>
          <w:lang w:val="en-GB"/>
        </w:rPr>
      </w:pPr>
    </w:p>
    <w:p w14:paraId="318F16BB" w14:textId="77777777" w:rsidR="0022530A" w:rsidRPr="009B5F20" w:rsidRDefault="0022530A" w:rsidP="0034660E">
      <w:pPr>
        <w:pStyle w:val="BodyText"/>
        <w:bidi w:val="0"/>
        <w:spacing w:before="74" w:after="0" w:line="480" w:lineRule="auto"/>
        <w:jc w:val="both"/>
        <w:rPr>
          <w:rFonts w:ascii="Arial" w:hAnsi="Arial" w:cs="Arial"/>
          <w:sz w:val="20"/>
          <w:szCs w:val="20"/>
        </w:rPr>
      </w:pPr>
      <w:r w:rsidRPr="009B5F20">
        <w:rPr>
          <w:rFonts w:ascii="Arial" w:hAnsi="Arial" w:cs="Arial"/>
          <w:b/>
          <w:sz w:val="20"/>
          <w:szCs w:val="20"/>
        </w:rPr>
        <w:t>Table</w:t>
      </w:r>
      <w:r w:rsidRPr="009B5F20">
        <w:rPr>
          <w:rFonts w:ascii="Arial" w:hAnsi="Arial" w:cs="Arial"/>
          <w:b/>
          <w:spacing w:val="-4"/>
          <w:sz w:val="20"/>
          <w:szCs w:val="20"/>
        </w:rPr>
        <w:t xml:space="preserve"> </w:t>
      </w:r>
      <w:r w:rsidR="00902017" w:rsidRPr="009B5F20">
        <w:rPr>
          <w:rFonts w:ascii="Arial" w:hAnsi="Arial" w:cs="Arial"/>
          <w:b/>
          <w:sz w:val="20"/>
          <w:szCs w:val="20"/>
        </w:rPr>
        <w:t>3</w:t>
      </w:r>
      <w:r w:rsidRPr="009B5F20">
        <w:rPr>
          <w:rFonts w:ascii="Arial" w:hAnsi="Arial" w:cs="Arial"/>
          <w:b/>
          <w:sz w:val="20"/>
          <w:szCs w:val="20"/>
        </w:rPr>
        <w:t>:</w:t>
      </w:r>
      <w:r w:rsidRPr="009B5F20">
        <w:rPr>
          <w:rFonts w:ascii="Arial" w:hAnsi="Arial" w:cs="Arial"/>
          <w:b/>
          <w:spacing w:val="-4"/>
          <w:sz w:val="20"/>
          <w:szCs w:val="20"/>
        </w:rPr>
        <w:t xml:space="preserve"> </w:t>
      </w:r>
      <w:r w:rsidRPr="009B5F20">
        <w:rPr>
          <w:rFonts w:ascii="Arial" w:hAnsi="Arial" w:cs="Arial"/>
          <w:sz w:val="20"/>
          <w:szCs w:val="20"/>
        </w:rPr>
        <w:t>comparison</w:t>
      </w:r>
      <w:r w:rsidRPr="009B5F20">
        <w:rPr>
          <w:rFonts w:ascii="Arial" w:hAnsi="Arial" w:cs="Arial"/>
          <w:spacing w:val="-6"/>
          <w:sz w:val="20"/>
          <w:szCs w:val="20"/>
        </w:rPr>
        <w:t xml:space="preserve"> </w:t>
      </w:r>
      <w:r w:rsidRPr="009B5F20">
        <w:rPr>
          <w:rFonts w:ascii="Arial" w:hAnsi="Arial" w:cs="Arial"/>
          <w:sz w:val="20"/>
          <w:szCs w:val="20"/>
        </w:rPr>
        <w:t>between</w:t>
      </w:r>
      <w:r w:rsidRPr="009B5F20">
        <w:rPr>
          <w:rFonts w:ascii="Arial" w:hAnsi="Arial" w:cs="Arial"/>
          <w:spacing w:val="-3"/>
          <w:sz w:val="20"/>
          <w:szCs w:val="20"/>
        </w:rPr>
        <w:t xml:space="preserve"> </w:t>
      </w:r>
      <w:r w:rsidRPr="009B5F20">
        <w:rPr>
          <w:rFonts w:ascii="Arial" w:hAnsi="Arial" w:cs="Arial"/>
          <w:sz w:val="20"/>
          <w:szCs w:val="20"/>
        </w:rPr>
        <w:t>RBCs indices in case group according to the number of cigarette per day.</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5"/>
        <w:gridCol w:w="1898"/>
        <w:gridCol w:w="2268"/>
        <w:gridCol w:w="2469"/>
      </w:tblGrid>
      <w:tr w:rsidR="0022530A" w:rsidRPr="009B5F20" w14:paraId="1D3C6DE4" w14:textId="77777777" w:rsidTr="0034660E">
        <w:trPr>
          <w:trHeight w:val="484"/>
        </w:trPr>
        <w:tc>
          <w:tcPr>
            <w:tcW w:w="2635" w:type="dxa"/>
            <w:vMerge w:val="restart"/>
            <w:shd w:val="clear" w:color="auto" w:fill="A6A6A6" w:themeFill="background1" w:themeFillShade="A6"/>
          </w:tcPr>
          <w:p w14:paraId="5967D6E1" w14:textId="77777777" w:rsidR="0022530A" w:rsidRPr="009B5F20" w:rsidRDefault="0022530A" w:rsidP="0034660E">
            <w:pPr>
              <w:pStyle w:val="TableParagraph"/>
              <w:spacing w:line="480" w:lineRule="auto"/>
              <w:ind w:left="0"/>
              <w:jc w:val="both"/>
              <w:rPr>
                <w:rFonts w:ascii="Arial" w:hAnsi="Arial" w:cs="Arial"/>
                <w:b/>
                <w:sz w:val="20"/>
                <w:szCs w:val="20"/>
              </w:rPr>
            </w:pPr>
            <w:r w:rsidRPr="009B5F20">
              <w:rPr>
                <w:rFonts w:ascii="Arial" w:hAnsi="Arial" w:cs="Arial"/>
                <w:b/>
                <w:spacing w:val="-2"/>
                <w:sz w:val="20"/>
                <w:szCs w:val="20"/>
              </w:rPr>
              <w:t>Parameters</w:t>
            </w:r>
          </w:p>
        </w:tc>
        <w:tc>
          <w:tcPr>
            <w:tcW w:w="4166" w:type="dxa"/>
            <w:gridSpan w:val="2"/>
            <w:shd w:val="clear" w:color="auto" w:fill="A6A6A6" w:themeFill="background1" w:themeFillShade="A6"/>
          </w:tcPr>
          <w:p w14:paraId="7FAB527F" w14:textId="77777777" w:rsidR="0022530A" w:rsidRPr="009B5F20" w:rsidRDefault="0022530A" w:rsidP="0034660E">
            <w:pPr>
              <w:pStyle w:val="TableParagraph"/>
              <w:spacing w:line="480" w:lineRule="auto"/>
              <w:ind w:left="0"/>
              <w:jc w:val="both"/>
              <w:rPr>
                <w:rFonts w:ascii="Arial" w:hAnsi="Arial" w:cs="Arial"/>
                <w:b/>
                <w:sz w:val="20"/>
                <w:szCs w:val="20"/>
              </w:rPr>
            </w:pPr>
            <w:r w:rsidRPr="009B5F20">
              <w:rPr>
                <w:rFonts w:ascii="Arial" w:hAnsi="Arial" w:cs="Arial"/>
                <w:b/>
                <w:sz w:val="20"/>
                <w:szCs w:val="20"/>
              </w:rPr>
              <w:t>Number</w:t>
            </w:r>
            <w:r w:rsidRPr="009B5F20">
              <w:rPr>
                <w:rFonts w:ascii="Arial" w:hAnsi="Arial" w:cs="Arial"/>
                <w:b/>
                <w:spacing w:val="-3"/>
                <w:sz w:val="20"/>
                <w:szCs w:val="20"/>
              </w:rPr>
              <w:t xml:space="preserve"> </w:t>
            </w:r>
            <w:r w:rsidRPr="009B5F20">
              <w:rPr>
                <w:rFonts w:ascii="Arial" w:hAnsi="Arial" w:cs="Arial"/>
                <w:b/>
                <w:sz w:val="20"/>
                <w:szCs w:val="20"/>
              </w:rPr>
              <w:t>of</w:t>
            </w:r>
            <w:r w:rsidRPr="009B5F20">
              <w:rPr>
                <w:rFonts w:ascii="Arial" w:hAnsi="Arial" w:cs="Arial"/>
                <w:b/>
                <w:spacing w:val="-2"/>
                <w:sz w:val="20"/>
                <w:szCs w:val="20"/>
              </w:rPr>
              <w:t xml:space="preserve"> </w:t>
            </w:r>
            <w:r w:rsidRPr="009B5F20">
              <w:rPr>
                <w:rFonts w:ascii="Arial" w:hAnsi="Arial" w:cs="Arial"/>
                <w:b/>
                <w:sz w:val="20"/>
                <w:szCs w:val="20"/>
              </w:rPr>
              <w:t>cigarette</w:t>
            </w:r>
            <w:r w:rsidRPr="009B5F20">
              <w:rPr>
                <w:rFonts w:ascii="Arial" w:hAnsi="Arial" w:cs="Arial"/>
                <w:b/>
                <w:spacing w:val="-5"/>
                <w:sz w:val="20"/>
                <w:szCs w:val="20"/>
              </w:rPr>
              <w:t xml:space="preserve"> </w:t>
            </w:r>
            <w:r w:rsidRPr="009B5F20">
              <w:rPr>
                <w:rFonts w:ascii="Arial" w:hAnsi="Arial" w:cs="Arial"/>
                <w:b/>
                <w:sz w:val="20"/>
                <w:szCs w:val="20"/>
              </w:rPr>
              <w:t>per</w:t>
            </w:r>
            <w:r w:rsidRPr="009B5F20">
              <w:rPr>
                <w:rFonts w:ascii="Arial" w:hAnsi="Arial" w:cs="Arial"/>
                <w:b/>
                <w:spacing w:val="-3"/>
                <w:sz w:val="20"/>
                <w:szCs w:val="20"/>
              </w:rPr>
              <w:t xml:space="preserve"> </w:t>
            </w:r>
            <w:r w:rsidRPr="009B5F20">
              <w:rPr>
                <w:rFonts w:ascii="Arial" w:hAnsi="Arial" w:cs="Arial"/>
                <w:b/>
                <w:spacing w:val="-5"/>
                <w:sz w:val="20"/>
                <w:szCs w:val="20"/>
              </w:rPr>
              <w:t>day</w:t>
            </w:r>
          </w:p>
        </w:tc>
        <w:tc>
          <w:tcPr>
            <w:tcW w:w="2469" w:type="dxa"/>
            <w:vMerge w:val="restart"/>
            <w:shd w:val="clear" w:color="auto" w:fill="A6A6A6" w:themeFill="background1" w:themeFillShade="A6"/>
          </w:tcPr>
          <w:p w14:paraId="6A88CD64" w14:textId="77777777" w:rsidR="0022530A" w:rsidRPr="009B5F20" w:rsidRDefault="0022530A" w:rsidP="0034660E">
            <w:pPr>
              <w:pStyle w:val="TableParagraph"/>
              <w:spacing w:line="480" w:lineRule="auto"/>
              <w:ind w:left="0"/>
              <w:jc w:val="both"/>
              <w:rPr>
                <w:rFonts w:ascii="Arial" w:hAnsi="Arial" w:cs="Arial"/>
                <w:b/>
                <w:sz w:val="20"/>
                <w:szCs w:val="20"/>
              </w:rPr>
            </w:pPr>
            <w:r w:rsidRPr="009B5F20">
              <w:rPr>
                <w:rFonts w:ascii="Arial" w:hAnsi="Arial" w:cs="Arial"/>
                <w:b/>
                <w:sz w:val="20"/>
                <w:szCs w:val="20"/>
              </w:rPr>
              <w:t>p.</w:t>
            </w:r>
            <w:r w:rsidRPr="009B5F20">
              <w:rPr>
                <w:rFonts w:ascii="Arial" w:hAnsi="Arial" w:cs="Arial"/>
                <w:b/>
                <w:spacing w:val="-4"/>
                <w:sz w:val="20"/>
                <w:szCs w:val="20"/>
              </w:rPr>
              <w:t xml:space="preserve"> </w:t>
            </w:r>
            <w:r w:rsidRPr="009B5F20">
              <w:rPr>
                <w:rFonts w:ascii="Arial" w:hAnsi="Arial" w:cs="Arial"/>
                <w:b/>
                <w:spacing w:val="-2"/>
                <w:sz w:val="20"/>
                <w:szCs w:val="20"/>
              </w:rPr>
              <w:t>value</w:t>
            </w:r>
          </w:p>
        </w:tc>
      </w:tr>
      <w:tr w:rsidR="0022530A" w:rsidRPr="009B5F20" w14:paraId="6655FB74" w14:textId="77777777" w:rsidTr="0034660E">
        <w:trPr>
          <w:trHeight w:val="482"/>
        </w:trPr>
        <w:tc>
          <w:tcPr>
            <w:tcW w:w="2635" w:type="dxa"/>
            <w:vMerge/>
            <w:tcBorders>
              <w:top w:val="nil"/>
            </w:tcBorders>
            <w:shd w:val="clear" w:color="auto" w:fill="EDEBE0"/>
          </w:tcPr>
          <w:p w14:paraId="32508145" w14:textId="77777777" w:rsidR="0022530A" w:rsidRPr="009B5F20" w:rsidRDefault="0022530A" w:rsidP="0034660E">
            <w:pPr>
              <w:bidi w:val="0"/>
              <w:spacing w:line="480" w:lineRule="auto"/>
              <w:jc w:val="both"/>
              <w:rPr>
                <w:rFonts w:ascii="Arial" w:hAnsi="Arial" w:cs="Arial"/>
                <w:sz w:val="20"/>
                <w:szCs w:val="20"/>
              </w:rPr>
            </w:pPr>
          </w:p>
        </w:tc>
        <w:tc>
          <w:tcPr>
            <w:tcW w:w="1898" w:type="dxa"/>
            <w:shd w:val="clear" w:color="auto" w:fill="A6A6A6" w:themeFill="background1" w:themeFillShade="A6"/>
          </w:tcPr>
          <w:p w14:paraId="557C0BCE" w14:textId="77777777" w:rsidR="0022530A" w:rsidRPr="009B5F20" w:rsidRDefault="0022530A" w:rsidP="0034660E">
            <w:pPr>
              <w:pStyle w:val="TableParagraph"/>
              <w:spacing w:line="480" w:lineRule="auto"/>
              <w:ind w:left="0"/>
              <w:jc w:val="both"/>
              <w:rPr>
                <w:rFonts w:ascii="Arial" w:hAnsi="Arial" w:cs="Arial"/>
                <w:b/>
                <w:sz w:val="20"/>
                <w:szCs w:val="20"/>
              </w:rPr>
            </w:pPr>
            <w:r w:rsidRPr="009B5F20">
              <w:rPr>
                <w:rFonts w:ascii="Arial" w:hAnsi="Arial" w:cs="Arial"/>
                <w:b/>
                <w:sz w:val="20"/>
                <w:szCs w:val="20"/>
              </w:rPr>
              <w:t>Up</w:t>
            </w:r>
            <w:r w:rsidRPr="009B5F20">
              <w:rPr>
                <w:rFonts w:ascii="Arial" w:hAnsi="Arial" w:cs="Arial"/>
                <w:b/>
                <w:spacing w:val="-3"/>
                <w:sz w:val="20"/>
                <w:szCs w:val="20"/>
              </w:rPr>
              <w:t xml:space="preserve"> </w:t>
            </w:r>
            <w:r w:rsidRPr="009B5F20">
              <w:rPr>
                <w:rFonts w:ascii="Arial" w:hAnsi="Arial" w:cs="Arial"/>
                <w:b/>
                <w:sz w:val="20"/>
                <w:szCs w:val="20"/>
              </w:rPr>
              <w:t>to</w:t>
            </w:r>
            <w:r w:rsidRPr="009B5F20">
              <w:rPr>
                <w:rFonts w:ascii="Arial" w:hAnsi="Arial" w:cs="Arial"/>
                <w:b/>
                <w:spacing w:val="-1"/>
                <w:sz w:val="20"/>
                <w:szCs w:val="20"/>
              </w:rPr>
              <w:t xml:space="preserve"> </w:t>
            </w:r>
            <w:r w:rsidRPr="009B5F20">
              <w:rPr>
                <w:rFonts w:ascii="Arial" w:hAnsi="Arial" w:cs="Arial"/>
                <w:b/>
                <w:spacing w:val="-5"/>
                <w:sz w:val="20"/>
                <w:szCs w:val="20"/>
              </w:rPr>
              <w:t>10</w:t>
            </w:r>
          </w:p>
        </w:tc>
        <w:tc>
          <w:tcPr>
            <w:tcW w:w="2268" w:type="dxa"/>
            <w:shd w:val="clear" w:color="auto" w:fill="A6A6A6" w:themeFill="background1" w:themeFillShade="A6"/>
          </w:tcPr>
          <w:p w14:paraId="12DDD294" w14:textId="77777777" w:rsidR="0022530A" w:rsidRPr="009B5F20" w:rsidRDefault="0022530A" w:rsidP="0034660E">
            <w:pPr>
              <w:pStyle w:val="TableParagraph"/>
              <w:spacing w:line="480" w:lineRule="auto"/>
              <w:ind w:left="0"/>
              <w:jc w:val="both"/>
              <w:rPr>
                <w:rFonts w:ascii="Arial" w:hAnsi="Arial" w:cs="Arial"/>
                <w:b/>
                <w:sz w:val="20"/>
                <w:szCs w:val="20"/>
              </w:rPr>
            </w:pPr>
            <w:r w:rsidRPr="009B5F20">
              <w:rPr>
                <w:rFonts w:ascii="Arial" w:hAnsi="Arial" w:cs="Arial"/>
                <w:b/>
                <w:sz w:val="20"/>
                <w:szCs w:val="20"/>
              </w:rPr>
              <w:t>More</w:t>
            </w:r>
            <w:r w:rsidRPr="009B5F20">
              <w:rPr>
                <w:rFonts w:ascii="Arial" w:hAnsi="Arial" w:cs="Arial"/>
                <w:b/>
                <w:spacing w:val="-3"/>
                <w:sz w:val="20"/>
                <w:szCs w:val="20"/>
              </w:rPr>
              <w:t xml:space="preserve"> </w:t>
            </w:r>
            <w:r w:rsidRPr="009B5F20">
              <w:rPr>
                <w:rFonts w:ascii="Arial" w:hAnsi="Arial" w:cs="Arial"/>
                <w:b/>
                <w:sz w:val="20"/>
                <w:szCs w:val="20"/>
              </w:rPr>
              <w:t>than</w:t>
            </w:r>
            <w:r w:rsidRPr="009B5F20">
              <w:rPr>
                <w:rFonts w:ascii="Arial" w:hAnsi="Arial" w:cs="Arial"/>
                <w:b/>
                <w:spacing w:val="-2"/>
                <w:sz w:val="20"/>
                <w:szCs w:val="20"/>
              </w:rPr>
              <w:t xml:space="preserve"> </w:t>
            </w:r>
            <w:r w:rsidRPr="009B5F20">
              <w:rPr>
                <w:rFonts w:ascii="Arial" w:hAnsi="Arial" w:cs="Arial"/>
                <w:b/>
                <w:spacing w:val="-5"/>
                <w:sz w:val="20"/>
                <w:szCs w:val="20"/>
              </w:rPr>
              <w:t>10</w:t>
            </w:r>
          </w:p>
        </w:tc>
        <w:tc>
          <w:tcPr>
            <w:tcW w:w="2469" w:type="dxa"/>
            <w:vMerge/>
            <w:tcBorders>
              <w:top w:val="nil"/>
            </w:tcBorders>
            <w:shd w:val="clear" w:color="auto" w:fill="A6A6A6" w:themeFill="background1" w:themeFillShade="A6"/>
          </w:tcPr>
          <w:p w14:paraId="62E42B17" w14:textId="77777777" w:rsidR="0022530A" w:rsidRPr="009B5F20" w:rsidRDefault="0022530A" w:rsidP="0034660E">
            <w:pPr>
              <w:bidi w:val="0"/>
              <w:spacing w:line="480" w:lineRule="auto"/>
              <w:jc w:val="both"/>
              <w:rPr>
                <w:rFonts w:ascii="Arial" w:hAnsi="Arial" w:cs="Arial"/>
                <w:sz w:val="20"/>
                <w:szCs w:val="20"/>
              </w:rPr>
            </w:pPr>
          </w:p>
        </w:tc>
      </w:tr>
      <w:tr w:rsidR="0022530A" w:rsidRPr="009B5F20" w14:paraId="204A20FE" w14:textId="77777777" w:rsidTr="0034660E">
        <w:trPr>
          <w:trHeight w:val="484"/>
        </w:trPr>
        <w:tc>
          <w:tcPr>
            <w:tcW w:w="2635" w:type="dxa"/>
          </w:tcPr>
          <w:p w14:paraId="0B9C72C7" w14:textId="77777777" w:rsidR="0022530A" w:rsidRPr="009B5F20" w:rsidRDefault="0022530A" w:rsidP="0034660E">
            <w:pPr>
              <w:pStyle w:val="TableParagraph"/>
              <w:spacing w:line="480" w:lineRule="auto"/>
              <w:ind w:left="0"/>
              <w:jc w:val="both"/>
              <w:rPr>
                <w:rFonts w:ascii="Arial" w:hAnsi="Arial" w:cs="Arial"/>
                <w:b/>
                <w:sz w:val="20"/>
                <w:szCs w:val="20"/>
              </w:rPr>
            </w:pPr>
            <w:r w:rsidRPr="009B5F20">
              <w:rPr>
                <w:rFonts w:ascii="Arial" w:hAnsi="Arial" w:cs="Arial"/>
                <w:b/>
                <w:spacing w:val="-5"/>
                <w:sz w:val="20"/>
                <w:szCs w:val="20"/>
              </w:rPr>
              <w:t>Hb</w:t>
            </w:r>
          </w:p>
        </w:tc>
        <w:tc>
          <w:tcPr>
            <w:tcW w:w="1898" w:type="dxa"/>
          </w:tcPr>
          <w:p w14:paraId="0BEBE369" w14:textId="77777777" w:rsidR="0022530A" w:rsidRPr="009B5F20" w:rsidRDefault="0022530A" w:rsidP="0034660E">
            <w:pPr>
              <w:pStyle w:val="TableParagraph"/>
              <w:spacing w:line="480" w:lineRule="auto"/>
              <w:ind w:left="0"/>
              <w:jc w:val="both"/>
              <w:rPr>
                <w:rFonts w:ascii="Arial" w:hAnsi="Arial" w:cs="Arial"/>
                <w:sz w:val="20"/>
                <w:szCs w:val="20"/>
              </w:rPr>
            </w:pPr>
            <w:r w:rsidRPr="009B5F20">
              <w:rPr>
                <w:rFonts w:ascii="Arial" w:hAnsi="Arial" w:cs="Arial"/>
                <w:spacing w:val="-5"/>
                <w:sz w:val="20"/>
                <w:szCs w:val="20"/>
              </w:rPr>
              <w:t>31</w:t>
            </w:r>
          </w:p>
        </w:tc>
        <w:tc>
          <w:tcPr>
            <w:tcW w:w="2268" w:type="dxa"/>
          </w:tcPr>
          <w:p w14:paraId="737FDF93" w14:textId="77777777" w:rsidR="0022530A" w:rsidRPr="009B5F20" w:rsidRDefault="0022530A" w:rsidP="0034660E">
            <w:pPr>
              <w:pStyle w:val="TableParagraph"/>
              <w:spacing w:line="480" w:lineRule="auto"/>
              <w:ind w:left="0"/>
              <w:jc w:val="both"/>
              <w:rPr>
                <w:rFonts w:ascii="Arial" w:hAnsi="Arial" w:cs="Arial"/>
                <w:sz w:val="20"/>
                <w:szCs w:val="20"/>
              </w:rPr>
            </w:pPr>
            <w:r w:rsidRPr="009B5F20">
              <w:rPr>
                <w:rFonts w:ascii="Arial" w:hAnsi="Arial" w:cs="Arial"/>
                <w:spacing w:val="-5"/>
                <w:sz w:val="20"/>
                <w:szCs w:val="20"/>
              </w:rPr>
              <w:t>19</w:t>
            </w:r>
          </w:p>
        </w:tc>
        <w:tc>
          <w:tcPr>
            <w:tcW w:w="2469" w:type="dxa"/>
          </w:tcPr>
          <w:p w14:paraId="0BB0FF98" w14:textId="77777777" w:rsidR="0022530A" w:rsidRPr="009B5F20" w:rsidRDefault="0022530A" w:rsidP="0034660E">
            <w:pPr>
              <w:pStyle w:val="TableParagraph"/>
              <w:spacing w:line="480" w:lineRule="auto"/>
              <w:ind w:left="0"/>
              <w:jc w:val="both"/>
              <w:rPr>
                <w:rFonts w:ascii="Arial" w:hAnsi="Arial" w:cs="Arial"/>
                <w:sz w:val="20"/>
                <w:szCs w:val="20"/>
              </w:rPr>
            </w:pPr>
            <w:r w:rsidRPr="009B5F20">
              <w:rPr>
                <w:rFonts w:ascii="Arial" w:hAnsi="Arial" w:cs="Arial"/>
                <w:spacing w:val="-4"/>
                <w:sz w:val="20"/>
                <w:szCs w:val="20"/>
              </w:rPr>
              <w:t>0.524</w:t>
            </w:r>
          </w:p>
        </w:tc>
      </w:tr>
      <w:tr w:rsidR="0022530A" w:rsidRPr="009B5F20" w14:paraId="0257AAAE" w14:textId="77777777" w:rsidTr="0034660E">
        <w:trPr>
          <w:trHeight w:val="482"/>
        </w:trPr>
        <w:tc>
          <w:tcPr>
            <w:tcW w:w="2635" w:type="dxa"/>
          </w:tcPr>
          <w:p w14:paraId="56E081A5" w14:textId="77777777" w:rsidR="0022530A" w:rsidRPr="009B5F20" w:rsidRDefault="0022530A" w:rsidP="0034660E">
            <w:pPr>
              <w:pStyle w:val="TableParagraph"/>
              <w:spacing w:line="480" w:lineRule="auto"/>
              <w:ind w:left="0"/>
              <w:jc w:val="both"/>
              <w:rPr>
                <w:rFonts w:ascii="Arial" w:hAnsi="Arial" w:cs="Arial"/>
                <w:b/>
                <w:sz w:val="20"/>
                <w:szCs w:val="20"/>
              </w:rPr>
            </w:pPr>
            <w:r w:rsidRPr="009B5F20">
              <w:rPr>
                <w:rFonts w:ascii="Arial" w:hAnsi="Arial" w:cs="Arial"/>
                <w:b/>
                <w:spacing w:val="-5"/>
                <w:sz w:val="20"/>
                <w:szCs w:val="20"/>
              </w:rPr>
              <w:t>HCT</w:t>
            </w:r>
          </w:p>
        </w:tc>
        <w:tc>
          <w:tcPr>
            <w:tcW w:w="1898" w:type="dxa"/>
          </w:tcPr>
          <w:p w14:paraId="7DDA7AD1" w14:textId="77777777" w:rsidR="0022530A" w:rsidRPr="009B5F20" w:rsidRDefault="0022530A" w:rsidP="0034660E">
            <w:pPr>
              <w:pStyle w:val="TableParagraph"/>
              <w:spacing w:line="480" w:lineRule="auto"/>
              <w:ind w:left="0"/>
              <w:jc w:val="both"/>
              <w:rPr>
                <w:rFonts w:ascii="Arial" w:hAnsi="Arial" w:cs="Arial"/>
                <w:sz w:val="20"/>
                <w:szCs w:val="20"/>
              </w:rPr>
            </w:pPr>
            <w:r w:rsidRPr="009B5F20">
              <w:rPr>
                <w:rFonts w:ascii="Arial" w:hAnsi="Arial" w:cs="Arial"/>
                <w:spacing w:val="-5"/>
                <w:sz w:val="20"/>
                <w:szCs w:val="20"/>
              </w:rPr>
              <w:t>31</w:t>
            </w:r>
          </w:p>
        </w:tc>
        <w:tc>
          <w:tcPr>
            <w:tcW w:w="2268" w:type="dxa"/>
          </w:tcPr>
          <w:p w14:paraId="41A6A900" w14:textId="77777777" w:rsidR="0022530A" w:rsidRPr="009B5F20" w:rsidRDefault="0022530A" w:rsidP="0034660E">
            <w:pPr>
              <w:pStyle w:val="TableParagraph"/>
              <w:spacing w:line="480" w:lineRule="auto"/>
              <w:ind w:left="0"/>
              <w:jc w:val="both"/>
              <w:rPr>
                <w:rFonts w:ascii="Arial" w:hAnsi="Arial" w:cs="Arial"/>
                <w:sz w:val="20"/>
                <w:szCs w:val="20"/>
              </w:rPr>
            </w:pPr>
            <w:r w:rsidRPr="009B5F20">
              <w:rPr>
                <w:rFonts w:ascii="Arial" w:hAnsi="Arial" w:cs="Arial"/>
                <w:spacing w:val="-5"/>
                <w:sz w:val="20"/>
                <w:szCs w:val="20"/>
              </w:rPr>
              <w:t>19</w:t>
            </w:r>
          </w:p>
        </w:tc>
        <w:tc>
          <w:tcPr>
            <w:tcW w:w="2469" w:type="dxa"/>
          </w:tcPr>
          <w:p w14:paraId="31AE2F41" w14:textId="77777777" w:rsidR="0022530A" w:rsidRPr="009B5F20" w:rsidRDefault="0022530A" w:rsidP="0034660E">
            <w:pPr>
              <w:pStyle w:val="TableParagraph"/>
              <w:spacing w:line="480" w:lineRule="auto"/>
              <w:ind w:left="0"/>
              <w:jc w:val="both"/>
              <w:rPr>
                <w:rFonts w:ascii="Arial" w:hAnsi="Arial" w:cs="Arial"/>
                <w:sz w:val="20"/>
                <w:szCs w:val="20"/>
              </w:rPr>
            </w:pPr>
            <w:r w:rsidRPr="009B5F20">
              <w:rPr>
                <w:rFonts w:ascii="Arial" w:hAnsi="Arial" w:cs="Arial"/>
                <w:spacing w:val="-4"/>
                <w:sz w:val="20"/>
                <w:szCs w:val="20"/>
              </w:rPr>
              <w:t>0.467</w:t>
            </w:r>
          </w:p>
        </w:tc>
      </w:tr>
      <w:tr w:rsidR="0022530A" w:rsidRPr="009B5F20" w14:paraId="3E742170" w14:textId="77777777" w:rsidTr="0034660E">
        <w:trPr>
          <w:trHeight w:val="481"/>
        </w:trPr>
        <w:tc>
          <w:tcPr>
            <w:tcW w:w="2635" w:type="dxa"/>
          </w:tcPr>
          <w:p w14:paraId="783B956C" w14:textId="77777777" w:rsidR="0022530A" w:rsidRPr="009B5F20" w:rsidRDefault="0022530A" w:rsidP="0034660E">
            <w:pPr>
              <w:pStyle w:val="TableParagraph"/>
              <w:spacing w:line="480" w:lineRule="auto"/>
              <w:ind w:left="0"/>
              <w:jc w:val="both"/>
              <w:rPr>
                <w:rFonts w:ascii="Arial" w:hAnsi="Arial" w:cs="Arial"/>
                <w:b/>
                <w:sz w:val="20"/>
                <w:szCs w:val="20"/>
              </w:rPr>
            </w:pPr>
            <w:r w:rsidRPr="009B5F20">
              <w:rPr>
                <w:rFonts w:ascii="Arial" w:hAnsi="Arial" w:cs="Arial"/>
                <w:b/>
                <w:spacing w:val="-4"/>
                <w:sz w:val="20"/>
                <w:szCs w:val="20"/>
              </w:rPr>
              <w:t>RBCs</w:t>
            </w:r>
          </w:p>
        </w:tc>
        <w:tc>
          <w:tcPr>
            <w:tcW w:w="1898" w:type="dxa"/>
          </w:tcPr>
          <w:p w14:paraId="20E043A1" w14:textId="77777777" w:rsidR="0022530A" w:rsidRPr="009B5F20" w:rsidRDefault="0022530A" w:rsidP="0034660E">
            <w:pPr>
              <w:pStyle w:val="TableParagraph"/>
              <w:spacing w:line="480" w:lineRule="auto"/>
              <w:ind w:left="0"/>
              <w:jc w:val="both"/>
              <w:rPr>
                <w:rFonts w:ascii="Arial" w:hAnsi="Arial" w:cs="Arial"/>
                <w:sz w:val="20"/>
                <w:szCs w:val="20"/>
              </w:rPr>
            </w:pPr>
            <w:r w:rsidRPr="009B5F20">
              <w:rPr>
                <w:rFonts w:ascii="Arial" w:hAnsi="Arial" w:cs="Arial"/>
                <w:spacing w:val="-5"/>
                <w:sz w:val="20"/>
                <w:szCs w:val="20"/>
              </w:rPr>
              <w:t>31</w:t>
            </w:r>
          </w:p>
        </w:tc>
        <w:tc>
          <w:tcPr>
            <w:tcW w:w="2268" w:type="dxa"/>
          </w:tcPr>
          <w:p w14:paraId="568F378D" w14:textId="77777777" w:rsidR="0022530A" w:rsidRPr="009B5F20" w:rsidRDefault="0022530A" w:rsidP="0034660E">
            <w:pPr>
              <w:pStyle w:val="TableParagraph"/>
              <w:spacing w:line="480" w:lineRule="auto"/>
              <w:ind w:left="0"/>
              <w:jc w:val="both"/>
              <w:rPr>
                <w:rFonts w:ascii="Arial" w:hAnsi="Arial" w:cs="Arial"/>
                <w:sz w:val="20"/>
                <w:szCs w:val="20"/>
              </w:rPr>
            </w:pPr>
            <w:r w:rsidRPr="009B5F20">
              <w:rPr>
                <w:rFonts w:ascii="Arial" w:hAnsi="Arial" w:cs="Arial"/>
                <w:spacing w:val="-5"/>
                <w:sz w:val="20"/>
                <w:szCs w:val="20"/>
              </w:rPr>
              <w:t>19</w:t>
            </w:r>
          </w:p>
        </w:tc>
        <w:tc>
          <w:tcPr>
            <w:tcW w:w="2469" w:type="dxa"/>
          </w:tcPr>
          <w:p w14:paraId="4F5301AD" w14:textId="77777777" w:rsidR="0022530A" w:rsidRPr="009B5F20" w:rsidRDefault="0022530A" w:rsidP="0034660E">
            <w:pPr>
              <w:pStyle w:val="TableParagraph"/>
              <w:spacing w:line="480" w:lineRule="auto"/>
              <w:ind w:left="0"/>
              <w:jc w:val="both"/>
              <w:rPr>
                <w:rFonts w:ascii="Arial" w:hAnsi="Arial" w:cs="Arial"/>
                <w:sz w:val="20"/>
                <w:szCs w:val="20"/>
              </w:rPr>
            </w:pPr>
            <w:r w:rsidRPr="009B5F20">
              <w:rPr>
                <w:rFonts w:ascii="Arial" w:hAnsi="Arial" w:cs="Arial"/>
                <w:spacing w:val="-4"/>
                <w:sz w:val="20"/>
                <w:szCs w:val="20"/>
              </w:rPr>
              <w:t>0.387</w:t>
            </w:r>
          </w:p>
        </w:tc>
      </w:tr>
      <w:tr w:rsidR="0022530A" w:rsidRPr="009B5F20" w14:paraId="6EBA67BF" w14:textId="77777777" w:rsidTr="0034660E">
        <w:trPr>
          <w:trHeight w:val="484"/>
        </w:trPr>
        <w:tc>
          <w:tcPr>
            <w:tcW w:w="2635" w:type="dxa"/>
          </w:tcPr>
          <w:p w14:paraId="0833AC7E" w14:textId="77777777" w:rsidR="0022530A" w:rsidRPr="009B5F20" w:rsidRDefault="0022530A" w:rsidP="0034660E">
            <w:pPr>
              <w:pStyle w:val="TableParagraph"/>
              <w:spacing w:line="480" w:lineRule="auto"/>
              <w:ind w:left="0"/>
              <w:jc w:val="both"/>
              <w:rPr>
                <w:rFonts w:ascii="Arial" w:hAnsi="Arial" w:cs="Arial"/>
                <w:b/>
                <w:sz w:val="20"/>
                <w:szCs w:val="20"/>
              </w:rPr>
            </w:pPr>
            <w:r w:rsidRPr="009B5F20">
              <w:rPr>
                <w:rFonts w:ascii="Arial" w:hAnsi="Arial" w:cs="Arial"/>
                <w:b/>
                <w:spacing w:val="-5"/>
                <w:sz w:val="20"/>
                <w:szCs w:val="20"/>
              </w:rPr>
              <w:t>MCV</w:t>
            </w:r>
          </w:p>
        </w:tc>
        <w:tc>
          <w:tcPr>
            <w:tcW w:w="1898" w:type="dxa"/>
          </w:tcPr>
          <w:p w14:paraId="416D1957" w14:textId="77777777" w:rsidR="0022530A" w:rsidRPr="009B5F20" w:rsidRDefault="0022530A" w:rsidP="0034660E">
            <w:pPr>
              <w:pStyle w:val="TableParagraph"/>
              <w:spacing w:line="480" w:lineRule="auto"/>
              <w:ind w:left="0"/>
              <w:jc w:val="both"/>
              <w:rPr>
                <w:rFonts w:ascii="Arial" w:hAnsi="Arial" w:cs="Arial"/>
                <w:sz w:val="20"/>
                <w:szCs w:val="20"/>
              </w:rPr>
            </w:pPr>
            <w:r w:rsidRPr="009B5F20">
              <w:rPr>
                <w:rFonts w:ascii="Arial" w:hAnsi="Arial" w:cs="Arial"/>
                <w:spacing w:val="-5"/>
                <w:sz w:val="20"/>
                <w:szCs w:val="20"/>
              </w:rPr>
              <w:t>31</w:t>
            </w:r>
          </w:p>
        </w:tc>
        <w:tc>
          <w:tcPr>
            <w:tcW w:w="2268" w:type="dxa"/>
          </w:tcPr>
          <w:p w14:paraId="117207F5" w14:textId="77777777" w:rsidR="0022530A" w:rsidRPr="009B5F20" w:rsidRDefault="0022530A" w:rsidP="0034660E">
            <w:pPr>
              <w:pStyle w:val="TableParagraph"/>
              <w:spacing w:line="480" w:lineRule="auto"/>
              <w:ind w:left="0"/>
              <w:jc w:val="both"/>
              <w:rPr>
                <w:rFonts w:ascii="Arial" w:hAnsi="Arial" w:cs="Arial"/>
                <w:sz w:val="20"/>
                <w:szCs w:val="20"/>
              </w:rPr>
            </w:pPr>
            <w:r w:rsidRPr="009B5F20">
              <w:rPr>
                <w:rFonts w:ascii="Arial" w:hAnsi="Arial" w:cs="Arial"/>
                <w:spacing w:val="-5"/>
                <w:sz w:val="20"/>
                <w:szCs w:val="20"/>
              </w:rPr>
              <w:t>19</w:t>
            </w:r>
          </w:p>
        </w:tc>
        <w:tc>
          <w:tcPr>
            <w:tcW w:w="2469" w:type="dxa"/>
          </w:tcPr>
          <w:p w14:paraId="5EA80450" w14:textId="77777777" w:rsidR="0022530A" w:rsidRPr="009B5F20" w:rsidRDefault="0022530A" w:rsidP="0034660E">
            <w:pPr>
              <w:pStyle w:val="TableParagraph"/>
              <w:spacing w:line="480" w:lineRule="auto"/>
              <w:ind w:left="0"/>
              <w:jc w:val="both"/>
              <w:rPr>
                <w:rFonts w:ascii="Arial" w:hAnsi="Arial" w:cs="Arial"/>
                <w:sz w:val="20"/>
                <w:szCs w:val="20"/>
              </w:rPr>
            </w:pPr>
            <w:r w:rsidRPr="009B5F20">
              <w:rPr>
                <w:rFonts w:ascii="Arial" w:hAnsi="Arial" w:cs="Arial"/>
                <w:spacing w:val="-4"/>
                <w:sz w:val="20"/>
                <w:szCs w:val="20"/>
              </w:rPr>
              <w:t>0.537</w:t>
            </w:r>
          </w:p>
        </w:tc>
      </w:tr>
      <w:tr w:rsidR="0022530A" w:rsidRPr="009B5F20" w14:paraId="26156B3D" w14:textId="77777777" w:rsidTr="0034660E">
        <w:trPr>
          <w:trHeight w:val="482"/>
        </w:trPr>
        <w:tc>
          <w:tcPr>
            <w:tcW w:w="2635" w:type="dxa"/>
          </w:tcPr>
          <w:p w14:paraId="002AFFCE" w14:textId="77777777" w:rsidR="0022530A" w:rsidRPr="009B5F20" w:rsidRDefault="0022530A" w:rsidP="0034660E">
            <w:pPr>
              <w:pStyle w:val="TableParagraph"/>
              <w:spacing w:line="480" w:lineRule="auto"/>
              <w:ind w:left="0"/>
              <w:jc w:val="both"/>
              <w:rPr>
                <w:rFonts w:ascii="Arial" w:hAnsi="Arial" w:cs="Arial"/>
                <w:b/>
                <w:sz w:val="20"/>
                <w:szCs w:val="20"/>
              </w:rPr>
            </w:pPr>
            <w:r w:rsidRPr="009B5F20">
              <w:rPr>
                <w:rFonts w:ascii="Arial" w:hAnsi="Arial" w:cs="Arial"/>
                <w:b/>
                <w:spacing w:val="-5"/>
                <w:sz w:val="20"/>
                <w:szCs w:val="20"/>
              </w:rPr>
              <w:t>MCH</w:t>
            </w:r>
          </w:p>
        </w:tc>
        <w:tc>
          <w:tcPr>
            <w:tcW w:w="1898" w:type="dxa"/>
          </w:tcPr>
          <w:p w14:paraId="0CA4273B" w14:textId="77777777" w:rsidR="0022530A" w:rsidRPr="009B5F20" w:rsidRDefault="0022530A" w:rsidP="0034660E">
            <w:pPr>
              <w:pStyle w:val="TableParagraph"/>
              <w:spacing w:line="480" w:lineRule="auto"/>
              <w:ind w:left="0"/>
              <w:jc w:val="both"/>
              <w:rPr>
                <w:rFonts w:ascii="Arial" w:hAnsi="Arial" w:cs="Arial"/>
                <w:sz w:val="20"/>
                <w:szCs w:val="20"/>
              </w:rPr>
            </w:pPr>
            <w:r w:rsidRPr="009B5F20">
              <w:rPr>
                <w:rFonts w:ascii="Arial" w:hAnsi="Arial" w:cs="Arial"/>
                <w:spacing w:val="-5"/>
                <w:sz w:val="20"/>
                <w:szCs w:val="20"/>
              </w:rPr>
              <w:t>31</w:t>
            </w:r>
          </w:p>
        </w:tc>
        <w:tc>
          <w:tcPr>
            <w:tcW w:w="2268" w:type="dxa"/>
          </w:tcPr>
          <w:p w14:paraId="1081A80D" w14:textId="77777777" w:rsidR="0022530A" w:rsidRPr="009B5F20" w:rsidRDefault="0022530A" w:rsidP="0034660E">
            <w:pPr>
              <w:pStyle w:val="TableParagraph"/>
              <w:spacing w:line="480" w:lineRule="auto"/>
              <w:ind w:left="0"/>
              <w:jc w:val="both"/>
              <w:rPr>
                <w:rFonts w:ascii="Arial" w:hAnsi="Arial" w:cs="Arial"/>
                <w:sz w:val="20"/>
                <w:szCs w:val="20"/>
              </w:rPr>
            </w:pPr>
            <w:r w:rsidRPr="009B5F20">
              <w:rPr>
                <w:rFonts w:ascii="Arial" w:hAnsi="Arial" w:cs="Arial"/>
                <w:spacing w:val="-5"/>
                <w:sz w:val="20"/>
                <w:szCs w:val="20"/>
              </w:rPr>
              <w:t>19</w:t>
            </w:r>
          </w:p>
        </w:tc>
        <w:tc>
          <w:tcPr>
            <w:tcW w:w="2469" w:type="dxa"/>
          </w:tcPr>
          <w:p w14:paraId="5918C39E" w14:textId="77777777" w:rsidR="0022530A" w:rsidRPr="009B5F20" w:rsidRDefault="0022530A" w:rsidP="0034660E">
            <w:pPr>
              <w:pStyle w:val="TableParagraph"/>
              <w:spacing w:line="480" w:lineRule="auto"/>
              <w:ind w:left="0"/>
              <w:jc w:val="both"/>
              <w:rPr>
                <w:rFonts w:ascii="Arial" w:hAnsi="Arial" w:cs="Arial"/>
                <w:sz w:val="20"/>
                <w:szCs w:val="20"/>
              </w:rPr>
            </w:pPr>
            <w:r w:rsidRPr="009B5F20">
              <w:rPr>
                <w:rFonts w:ascii="Arial" w:hAnsi="Arial" w:cs="Arial"/>
                <w:spacing w:val="-4"/>
                <w:sz w:val="20"/>
                <w:szCs w:val="20"/>
              </w:rPr>
              <w:t>0.089</w:t>
            </w:r>
          </w:p>
        </w:tc>
      </w:tr>
      <w:tr w:rsidR="0022530A" w:rsidRPr="009B5F20" w14:paraId="6F6DC36E" w14:textId="77777777" w:rsidTr="0034660E">
        <w:trPr>
          <w:trHeight w:val="484"/>
        </w:trPr>
        <w:tc>
          <w:tcPr>
            <w:tcW w:w="2635" w:type="dxa"/>
          </w:tcPr>
          <w:p w14:paraId="1EBFD56F" w14:textId="77777777" w:rsidR="0022530A" w:rsidRPr="009B5F20" w:rsidRDefault="0022530A" w:rsidP="0034660E">
            <w:pPr>
              <w:pStyle w:val="TableParagraph"/>
              <w:spacing w:line="480" w:lineRule="auto"/>
              <w:ind w:left="0"/>
              <w:jc w:val="both"/>
              <w:rPr>
                <w:rFonts w:ascii="Arial" w:hAnsi="Arial" w:cs="Arial"/>
                <w:b/>
                <w:sz w:val="20"/>
                <w:szCs w:val="20"/>
              </w:rPr>
            </w:pPr>
            <w:r w:rsidRPr="009B5F20">
              <w:rPr>
                <w:rFonts w:ascii="Arial" w:hAnsi="Arial" w:cs="Arial"/>
                <w:b/>
                <w:spacing w:val="-4"/>
                <w:sz w:val="20"/>
                <w:szCs w:val="20"/>
              </w:rPr>
              <w:t>MCHC</w:t>
            </w:r>
          </w:p>
        </w:tc>
        <w:tc>
          <w:tcPr>
            <w:tcW w:w="1898" w:type="dxa"/>
          </w:tcPr>
          <w:p w14:paraId="406BC7BC" w14:textId="77777777" w:rsidR="0022530A" w:rsidRPr="009B5F20" w:rsidRDefault="0022530A" w:rsidP="0034660E">
            <w:pPr>
              <w:pStyle w:val="TableParagraph"/>
              <w:spacing w:line="480" w:lineRule="auto"/>
              <w:ind w:left="0"/>
              <w:jc w:val="both"/>
              <w:rPr>
                <w:rFonts w:ascii="Arial" w:hAnsi="Arial" w:cs="Arial"/>
                <w:sz w:val="20"/>
                <w:szCs w:val="20"/>
              </w:rPr>
            </w:pPr>
            <w:r w:rsidRPr="009B5F20">
              <w:rPr>
                <w:rFonts w:ascii="Arial" w:hAnsi="Arial" w:cs="Arial"/>
                <w:spacing w:val="-5"/>
                <w:sz w:val="20"/>
                <w:szCs w:val="20"/>
              </w:rPr>
              <w:t>31</w:t>
            </w:r>
          </w:p>
        </w:tc>
        <w:tc>
          <w:tcPr>
            <w:tcW w:w="2268" w:type="dxa"/>
          </w:tcPr>
          <w:p w14:paraId="01DA4AEC" w14:textId="77777777" w:rsidR="0022530A" w:rsidRPr="009B5F20" w:rsidRDefault="0022530A" w:rsidP="0034660E">
            <w:pPr>
              <w:pStyle w:val="TableParagraph"/>
              <w:spacing w:line="480" w:lineRule="auto"/>
              <w:ind w:left="0"/>
              <w:jc w:val="both"/>
              <w:rPr>
                <w:rFonts w:ascii="Arial" w:hAnsi="Arial" w:cs="Arial"/>
                <w:sz w:val="20"/>
                <w:szCs w:val="20"/>
              </w:rPr>
            </w:pPr>
            <w:r w:rsidRPr="009B5F20">
              <w:rPr>
                <w:rFonts w:ascii="Arial" w:hAnsi="Arial" w:cs="Arial"/>
                <w:spacing w:val="-5"/>
                <w:sz w:val="20"/>
                <w:szCs w:val="20"/>
              </w:rPr>
              <w:t>19</w:t>
            </w:r>
          </w:p>
        </w:tc>
        <w:tc>
          <w:tcPr>
            <w:tcW w:w="2469" w:type="dxa"/>
          </w:tcPr>
          <w:p w14:paraId="2E78E81F" w14:textId="77777777" w:rsidR="0022530A" w:rsidRPr="009B5F20" w:rsidRDefault="0022530A" w:rsidP="0034660E">
            <w:pPr>
              <w:pStyle w:val="TableParagraph"/>
              <w:spacing w:line="480" w:lineRule="auto"/>
              <w:ind w:left="0"/>
              <w:jc w:val="both"/>
              <w:rPr>
                <w:rFonts w:ascii="Arial" w:hAnsi="Arial" w:cs="Arial"/>
                <w:sz w:val="20"/>
                <w:szCs w:val="20"/>
              </w:rPr>
            </w:pPr>
            <w:r w:rsidRPr="009B5F20">
              <w:rPr>
                <w:rFonts w:ascii="Arial" w:hAnsi="Arial" w:cs="Arial"/>
                <w:spacing w:val="-4"/>
                <w:sz w:val="20"/>
                <w:szCs w:val="20"/>
              </w:rPr>
              <w:t>0.432</w:t>
            </w:r>
          </w:p>
        </w:tc>
      </w:tr>
    </w:tbl>
    <w:p w14:paraId="60EF3F75" w14:textId="77777777" w:rsidR="0022530A" w:rsidRPr="009B5F20" w:rsidRDefault="0022530A" w:rsidP="0034660E">
      <w:pPr>
        <w:tabs>
          <w:tab w:val="left" w:pos="0"/>
        </w:tabs>
        <w:bidi w:val="0"/>
        <w:spacing w:line="480" w:lineRule="auto"/>
        <w:jc w:val="both"/>
        <w:rPr>
          <w:rFonts w:ascii="Arial" w:eastAsia="Liberation Mono" w:hAnsi="Arial" w:cs="Arial"/>
          <w:sz w:val="20"/>
          <w:szCs w:val="20"/>
          <w:lang w:val="en-GB"/>
        </w:rPr>
      </w:pPr>
    </w:p>
    <w:p w14:paraId="556245F1" w14:textId="77777777" w:rsidR="0022530A" w:rsidRPr="009B5F20" w:rsidRDefault="0022530A" w:rsidP="0034660E">
      <w:pPr>
        <w:pStyle w:val="BodyText"/>
        <w:bidi w:val="0"/>
        <w:spacing w:before="74" w:after="0" w:line="480" w:lineRule="auto"/>
        <w:jc w:val="both"/>
        <w:rPr>
          <w:b/>
          <w:bCs/>
          <w:sz w:val="20"/>
          <w:szCs w:val="20"/>
          <w:lang w:val="en-GB"/>
        </w:rPr>
      </w:pPr>
    </w:p>
    <w:p w14:paraId="3622119B" w14:textId="77777777" w:rsidR="0055780E" w:rsidRPr="009B5F20" w:rsidRDefault="0055780E" w:rsidP="0055780E">
      <w:pPr>
        <w:pStyle w:val="BodyText"/>
        <w:bidi w:val="0"/>
        <w:spacing w:before="74" w:after="0" w:line="480" w:lineRule="auto"/>
        <w:jc w:val="both"/>
        <w:rPr>
          <w:b/>
          <w:bCs/>
          <w:sz w:val="20"/>
          <w:szCs w:val="20"/>
          <w:lang w:val="en-GB"/>
        </w:rPr>
      </w:pPr>
    </w:p>
    <w:p w14:paraId="292FD7F1" w14:textId="13B2D8BD" w:rsidR="0022530A" w:rsidRPr="009B5F20" w:rsidRDefault="0055780E" w:rsidP="004546DC">
      <w:pPr>
        <w:pStyle w:val="BodyText"/>
        <w:bidi w:val="0"/>
        <w:spacing w:before="156" w:after="0" w:line="480" w:lineRule="auto"/>
        <w:jc w:val="both"/>
        <w:rPr>
          <w:rFonts w:ascii="Arial" w:hAnsi="Arial" w:cs="Arial"/>
          <w:sz w:val="20"/>
          <w:szCs w:val="20"/>
        </w:rPr>
      </w:pPr>
      <w:r w:rsidRPr="009B5F20">
        <w:rPr>
          <w:rFonts w:ascii="Arial" w:hAnsi="Arial" w:cs="Arial"/>
          <w:sz w:val="20"/>
          <w:szCs w:val="20"/>
        </w:rPr>
        <w:t>Cigarette smoking is a major public health concern</w:t>
      </w:r>
      <w:r w:rsidR="009414DE" w:rsidRPr="009B5F20">
        <w:rPr>
          <w:rFonts w:ascii="Arial" w:hAnsi="Arial" w:cs="Arial"/>
          <w:sz w:val="20"/>
          <w:szCs w:val="20"/>
        </w:rPr>
        <w:t xml:space="preserve"> in the globe</w:t>
      </w:r>
      <w:r w:rsidRPr="009B5F20">
        <w:rPr>
          <w:rFonts w:ascii="Arial" w:hAnsi="Arial" w:cs="Arial"/>
          <w:sz w:val="20"/>
          <w:szCs w:val="20"/>
        </w:rPr>
        <w:t>. It is a life-threating which cause of preventable deaths, and accounting more than 7 million deaths annually</w:t>
      </w:r>
      <w:r w:rsidR="004546DC" w:rsidRPr="009B5F20">
        <w:rPr>
          <w:rFonts w:ascii="Arial" w:hAnsi="Arial" w:cs="Arial"/>
          <w:sz w:val="20"/>
          <w:szCs w:val="20"/>
        </w:rPr>
        <w:t xml:space="preserve">. Cigarette smoke also contains various oxidants such as </w:t>
      </w:r>
      <w:r w:rsidR="009A5C8E" w:rsidRPr="00933519">
        <w:rPr>
          <w:rFonts w:ascii="Arial" w:hAnsi="Arial" w:cs="Arial"/>
          <w:sz w:val="20"/>
          <w:szCs w:val="20"/>
          <w:highlight w:val="yellow"/>
        </w:rPr>
        <w:t>oxygen-free</w:t>
      </w:r>
      <w:r w:rsidR="004546DC" w:rsidRPr="009B5F20">
        <w:rPr>
          <w:rFonts w:ascii="Arial" w:hAnsi="Arial" w:cs="Arial"/>
          <w:sz w:val="20"/>
          <w:szCs w:val="20"/>
        </w:rPr>
        <w:t xml:space="preserve"> radicals and volatile aldehydes</w:t>
      </w:r>
      <w:r w:rsidR="009A5C8E">
        <w:rPr>
          <w:rFonts w:ascii="Arial" w:hAnsi="Arial" w:cs="Arial"/>
          <w:sz w:val="20"/>
          <w:szCs w:val="20"/>
        </w:rPr>
        <w:t>,</w:t>
      </w:r>
      <w:r w:rsidR="004546DC" w:rsidRPr="009B5F20">
        <w:rPr>
          <w:rFonts w:ascii="Arial" w:hAnsi="Arial" w:cs="Arial"/>
          <w:sz w:val="20"/>
          <w:szCs w:val="20"/>
        </w:rPr>
        <w:t xml:space="preserve"> which are probably major causes of damage to biomolecules. Smoking causes damaging nearly every organ in the human body and increases the risk of various health problems </w:t>
      </w:r>
      <w:r w:rsidR="004546DC" w:rsidRPr="009B5F20">
        <w:rPr>
          <w:rFonts w:ascii="Arial" w:hAnsi="Arial" w:cs="Arial"/>
          <w:b/>
          <w:bCs/>
          <w:sz w:val="20"/>
          <w:szCs w:val="20"/>
        </w:rPr>
        <w:t>[1-4]</w:t>
      </w:r>
      <w:r w:rsidR="004546DC" w:rsidRPr="009B5F20">
        <w:rPr>
          <w:rFonts w:ascii="Arial" w:hAnsi="Arial" w:cs="Arial"/>
          <w:sz w:val="20"/>
          <w:szCs w:val="20"/>
        </w:rPr>
        <w:t xml:space="preserve">. </w:t>
      </w:r>
      <w:r w:rsidR="0022530A" w:rsidRPr="009B5F20">
        <w:rPr>
          <w:rFonts w:ascii="Arial" w:hAnsi="Arial" w:cs="Arial"/>
          <w:sz w:val="20"/>
          <w:szCs w:val="20"/>
        </w:rPr>
        <w:t xml:space="preserve">The present study was carried out to evaluate the effect of Cigarette Smoking on hematological Parameters among Sudanese people with cigarette smoking in Kosti city, White Nile State, in the Sudan during period from July to September 2021; 100 blood samples were collected, a 50 from these samples were collected from Sudanese people that have cigarette smoker and </w:t>
      </w:r>
      <w:r w:rsidR="0022530A" w:rsidRPr="009B5F20">
        <w:rPr>
          <w:rFonts w:ascii="Arial" w:hAnsi="Arial" w:cs="Arial"/>
          <w:sz w:val="20"/>
          <w:szCs w:val="20"/>
        </w:rPr>
        <w:lastRenderedPageBreak/>
        <w:t xml:space="preserve">50 samples were collected from health individual </w:t>
      </w:r>
      <w:r w:rsidRPr="009B5F20">
        <w:rPr>
          <w:rFonts w:ascii="Arial" w:hAnsi="Arial" w:cs="Arial"/>
          <w:sz w:val="20"/>
          <w:szCs w:val="20"/>
        </w:rPr>
        <w:t>non-cigarette</w:t>
      </w:r>
      <w:r w:rsidR="0022530A" w:rsidRPr="009B5F20">
        <w:rPr>
          <w:rFonts w:ascii="Arial" w:hAnsi="Arial" w:cs="Arial"/>
          <w:sz w:val="20"/>
          <w:szCs w:val="20"/>
        </w:rPr>
        <w:t xml:space="preserve"> smoking as control group</w:t>
      </w:r>
      <w:r w:rsidR="009414DE" w:rsidRPr="009B5F20">
        <w:rPr>
          <w:rFonts w:ascii="Arial" w:hAnsi="Arial" w:cs="Arial"/>
          <w:sz w:val="20"/>
          <w:szCs w:val="20"/>
        </w:rPr>
        <w:t xml:space="preserve"> and analyzed using automated hematological analyzer (Sysmex)</w:t>
      </w:r>
      <w:r w:rsidR="0022530A" w:rsidRPr="009B5F20">
        <w:rPr>
          <w:rFonts w:ascii="Arial" w:hAnsi="Arial" w:cs="Arial"/>
          <w:sz w:val="20"/>
          <w:szCs w:val="20"/>
        </w:rPr>
        <w:t>.</w:t>
      </w:r>
    </w:p>
    <w:p w14:paraId="2B7C0E7F" w14:textId="1A7D8456" w:rsidR="0022530A" w:rsidRPr="009B5F20" w:rsidRDefault="0022530A" w:rsidP="00DC6689">
      <w:pPr>
        <w:pStyle w:val="BodyText"/>
        <w:bidi w:val="0"/>
        <w:spacing w:before="1" w:after="0" w:line="480" w:lineRule="auto"/>
        <w:jc w:val="both"/>
        <w:rPr>
          <w:rFonts w:ascii="Arial" w:hAnsi="Arial" w:cs="Arial"/>
          <w:sz w:val="20"/>
          <w:szCs w:val="20"/>
        </w:rPr>
      </w:pPr>
      <w:r w:rsidRPr="009B5F20">
        <w:rPr>
          <w:rFonts w:ascii="Arial" w:hAnsi="Arial" w:cs="Arial"/>
          <w:sz w:val="20"/>
          <w:szCs w:val="20"/>
        </w:rPr>
        <w:t>In the present study</w:t>
      </w:r>
      <w:r w:rsidR="009A5C8E">
        <w:rPr>
          <w:rFonts w:ascii="Arial" w:hAnsi="Arial" w:cs="Arial"/>
          <w:sz w:val="20"/>
          <w:szCs w:val="20"/>
        </w:rPr>
        <w:t>,</w:t>
      </w:r>
      <w:r w:rsidRPr="009B5F20">
        <w:rPr>
          <w:rFonts w:ascii="Arial" w:hAnsi="Arial" w:cs="Arial"/>
          <w:sz w:val="20"/>
          <w:szCs w:val="20"/>
        </w:rPr>
        <w:t xml:space="preserve"> </w:t>
      </w:r>
      <w:r w:rsidR="009A5C8E" w:rsidRPr="00933519">
        <w:rPr>
          <w:rFonts w:ascii="Arial" w:hAnsi="Arial" w:cs="Arial"/>
          <w:sz w:val="20"/>
          <w:szCs w:val="20"/>
          <w:highlight w:val="yellow"/>
        </w:rPr>
        <w:t xml:space="preserve">statistically </w:t>
      </w:r>
      <w:r w:rsidRPr="009B5F20">
        <w:rPr>
          <w:rFonts w:ascii="Arial" w:hAnsi="Arial" w:cs="Arial"/>
          <w:sz w:val="20"/>
          <w:szCs w:val="20"/>
        </w:rPr>
        <w:t>significant difference</w:t>
      </w:r>
      <w:r w:rsidRPr="00933519">
        <w:rPr>
          <w:rFonts w:ascii="Arial" w:hAnsi="Arial" w:cs="Arial"/>
          <w:sz w:val="20"/>
          <w:szCs w:val="20"/>
          <w:highlight w:val="yellow"/>
        </w:rPr>
        <w:t xml:space="preserve"> </w:t>
      </w:r>
      <w:r w:rsidR="009A5C8E" w:rsidRPr="00933519">
        <w:rPr>
          <w:rFonts w:ascii="Arial" w:hAnsi="Arial" w:cs="Arial"/>
          <w:sz w:val="20"/>
          <w:szCs w:val="20"/>
          <w:highlight w:val="yellow"/>
        </w:rPr>
        <w:t xml:space="preserve">was shown </w:t>
      </w:r>
      <w:r w:rsidRPr="009B5F20">
        <w:rPr>
          <w:rFonts w:ascii="Arial" w:hAnsi="Arial" w:cs="Arial"/>
          <w:sz w:val="20"/>
          <w:szCs w:val="20"/>
        </w:rPr>
        <w:t xml:space="preserve">between the mean of </w:t>
      </w:r>
      <w:r w:rsidR="0055780E" w:rsidRPr="009B5F20">
        <w:rPr>
          <w:rFonts w:ascii="Arial" w:hAnsi="Arial" w:cs="Arial"/>
          <w:sz w:val="20"/>
          <w:szCs w:val="20"/>
        </w:rPr>
        <w:t>some</w:t>
      </w:r>
      <w:r w:rsidRPr="009B5F20">
        <w:rPr>
          <w:rFonts w:ascii="Arial" w:hAnsi="Arial" w:cs="Arial"/>
          <w:sz w:val="20"/>
          <w:szCs w:val="20"/>
        </w:rPr>
        <w:t xml:space="preserve"> </w:t>
      </w:r>
      <w:r w:rsidR="009A5C8E" w:rsidRPr="00933519">
        <w:rPr>
          <w:rFonts w:ascii="Arial" w:hAnsi="Arial" w:cs="Arial"/>
          <w:sz w:val="20"/>
          <w:szCs w:val="20"/>
          <w:highlight w:val="yellow"/>
        </w:rPr>
        <w:t xml:space="preserve">haematological </w:t>
      </w:r>
      <w:r w:rsidRPr="009B5F20">
        <w:rPr>
          <w:rFonts w:ascii="Arial" w:hAnsi="Arial" w:cs="Arial"/>
          <w:sz w:val="20"/>
          <w:szCs w:val="20"/>
        </w:rPr>
        <w:t>Parameters of the test group compared with that of the</w:t>
      </w:r>
      <w:r w:rsidRPr="009B5F20">
        <w:rPr>
          <w:rFonts w:ascii="Arial" w:hAnsi="Arial" w:cs="Arial"/>
          <w:spacing w:val="80"/>
          <w:w w:val="150"/>
          <w:sz w:val="20"/>
          <w:szCs w:val="20"/>
        </w:rPr>
        <w:t xml:space="preserve"> </w:t>
      </w:r>
      <w:r w:rsidRPr="009B5F20">
        <w:rPr>
          <w:rFonts w:ascii="Arial" w:hAnsi="Arial" w:cs="Arial"/>
          <w:sz w:val="20"/>
          <w:szCs w:val="20"/>
        </w:rPr>
        <w:t>control</w:t>
      </w:r>
      <w:r w:rsidRPr="009B5F20">
        <w:rPr>
          <w:rFonts w:ascii="Arial" w:hAnsi="Arial" w:cs="Arial"/>
          <w:spacing w:val="80"/>
          <w:w w:val="150"/>
          <w:sz w:val="20"/>
          <w:szCs w:val="20"/>
        </w:rPr>
        <w:t xml:space="preserve"> </w:t>
      </w:r>
      <w:r w:rsidRPr="009B5F20">
        <w:rPr>
          <w:rFonts w:ascii="Arial" w:hAnsi="Arial" w:cs="Arial"/>
          <w:sz w:val="20"/>
          <w:szCs w:val="20"/>
        </w:rPr>
        <w:t>group.</w:t>
      </w:r>
      <w:r w:rsidRPr="009B5F20">
        <w:rPr>
          <w:rFonts w:ascii="Arial" w:hAnsi="Arial" w:cs="Arial"/>
          <w:spacing w:val="80"/>
          <w:w w:val="150"/>
          <w:sz w:val="20"/>
          <w:szCs w:val="20"/>
        </w:rPr>
        <w:t xml:space="preserve"> </w:t>
      </w:r>
      <w:r w:rsidRPr="009B5F20">
        <w:rPr>
          <w:rFonts w:ascii="Arial" w:hAnsi="Arial" w:cs="Arial"/>
          <w:sz w:val="20"/>
          <w:szCs w:val="20"/>
        </w:rPr>
        <w:t>The</w:t>
      </w:r>
      <w:r w:rsidRPr="009B5F20">
        <w:rPr>
          <w:rFonts w:ascii="Arial" w:hAnsi="Arial" w:cs="Arial"/>
          <w:spacing w:val="80"/>
          <w:w w:val="150"/>
          <w:sz w:val="20"/>
          <w:szCs w:val="20"/>
        </w:rPr>
        <w:t xml:space="preserve"> </w:t>
      </w:r>
      <w:r w:rsidRPr="009B5F20">
        <w:rPr>
          <w:rFonts w:ascii="Arial" w:hAnsi="Arial" w:cs="Arial"/>
          <w:sz w:val="20"/>
          <w:szCs w:val="20"/>
        </w:rPr>
        <w:t>study</w:t>
      </w:r>
      <w:r w:rsidRPr="009B5F20">
        <w:rPr>
          <w:rFonts w:ascii="Arial" w:hAnsi="Arial" w:cs="Arial"/>
          <w:spacing w:val="80"/>
          <w:w w:val="150"/>
          <w:sz w:val="20"/>
          <w:szCs w:val="20"/>
        </w:rPr>
        <w:t xml:space="preserve"> </w:t>
      </w:r>
      <w:r w:rsidRPr="009B5F20">
        <w:rPr>
          <w:rFonts w:ascii="Arial" w:hAnsi="Arial" w:cs="Arial"/>
          <w:sz w:val="20"/>
          <w:szCs w:val="20"/>
        </w:rPr>
        <w:t>showed</w:t>
      </w:r>
      <w:r w:rsidRPr="009B5F20">
        <w:rPr>
          <w:rFonts w:ascii="Arial" w:hAnsi="Arial" w:cs="Arial"/>
          <w:spacing w:val="80"/>
          <w:sz w:val="20"/>
          <w:szCs w:val="20"/>
        </w:rPr>
        <w:t xml:space="preserve"> </w:t>
      </w:r>
      <w:r w:rsidR="009A5C8E" w:rsidRPr="00933519">
        <w:rPr>
          <w:rFonts w:ascii="Arial" w:hAnsi="Arial" w:cs="Arial"/>
          <w:sz w:val="20"/>
          <w:szCs w:val="20"/>
          <w:highlight w:val="yellow"/>
        </w:rPr>
        <w:t>statistically</w:t>
      </w:r>
      <w:r w:rsidR="009A5C8E" w:rsidRPr="00933519">
        <w:rPr>
          <w:rFonts w:ascii="Arial" w:hAnsi="Arial" w:cs="Arial"/>
          <w:spacing w:val="80"/>
          <w:sz w:val="20"/>
          <w:szCs w:val="20"/>
          <w:highlight w:val="yellow"/>
        </w:rPr>
        <w:t xml:space="preserve"> </w:t>
      </w:r>
      <w:r w:rsidRPr="009B5F20">
        <w:rPr>
          <w:rFonts w:ascii="Arial" w:hAnsi="Arial" w:cs="Arial"/>
          <w:sz w:val="20"/>
          <w:szCs w:val="20"/>
        </w:rPr>
        <w:t>significant</w:t>
      </w:r>
      <w:r w:rsidRPr="009B5F20">
        <w:rPr>
          <w:rFonts w:ascii="Arial" w:hAnsi="Arial" w:cs="Arial"/>
          <w:spacing w:val="80"/>
          <w:w w:val="150"/>
          <w:sz w:val="20"/>
          <w:szCs w:val="20"/>
        </w:rPr>
        <w:t xml:space="preserve"> </w:t>
      </w:r>
      <w:r w:rsidRPr="009B5F20">
        <w:rPr>
          <w:rFonts w:ascii="Arial" w:hAnsi="Arial" w:cs="Arial"/>
          <w:sz w:val="20"/>
          <w:szCs w:val="20"/>
        </w:rPr>
        <w:t>increase</w:t>
      </w:r>
      <w:r w:rsidRPr="009B5F20">
        <w:rPr>
          <w:rFonts w:ascii="Arial" w:hAnsi="Arial" w:cs="Arial"/>
          <w:spacing w:val="80"/>
          <w:w w:val="150"/>
          <w:sz w:val="20"/>
          <w:szCs w:val="20"/>
        </w:rPr>
        <w:t xml:space="preserve"> </w:t>
      </w:r>
      <w:r w:rsidRPr="009B5F20">
        <w:rPr>
          <w:rFonts w:ascii="Arial" w:hAnsi="Arial" w:cs="Arial"/>
          <w:sz w:val="20"/>
          <w:szCs w:val="20"/>
        </w:rPr>
        <w:t xml:space="preserve">in </w:t>
      </w:r>
      <w:r w:rsidR="009A5C8E" w:rsidRPr="00933519">
        <w:rPr>
          <w:rFonts w:ascii="Arial" w:hAnsi="Arial" w:cs="Arial"/>
          <w:sz w:val="20"/>
          <w:szCs w:val="20"/>
          <w:highlight w:val="yellow"/>
        </w:rPr>
        <w:t xml:space="preserve">haemoglobin </w:t>
      </w:r>
      <w:r w:rsidRPr="009B5F20">
        <w:rPr>
          <w:rFonts w:ascii="Arial" w:hAnsi="Arial" w:cs="Arial"/>
          <w:sz w:val="20"/>
          <w:szCs w:val="20"/>
        </w:rPr>
        <w:t xml:space="preserve">(Hb), hematocrit (Hct), red blood cells (RBCs), </w:t>
      </w:r>
      <w:r w:rsidR="009A5C8E" w:rsidRPr="00933519">
        <w:rPr>
          <w:rFonts w:ascii="Arial" w:hAnsi="Arial" w:cs="Arial"/>
          <w:sz w:val="20"/>
          <w:szCs w:val="20"/>
          <w:highlight w:val="yellow"/>
        </w:rPr>
        <w:t xml:space="preserve">and </w:t>
      </w:r>
      <w:r w:rsidRPr="009B5F20">
        <w:rPr>
          <w:rFonts w:ascii="Arial" w:hAnsi="Arial" w:cs="Arial"/>
          <w:sz w:val="20"/>
          <w:szCs w:val="20"/>
        </w:rPr>
        <w:t xml:space="preserve">mean corpuscular volume (MCV) in </w:t>
      </w:r>
      <w:r w:rsidR="009A5C8E" w:rsidRPr="00933519">
        <w:rPr>
          <w:rFonts w:ascii="Arial" w:hAnsi="Arial" w:cs="Arial"/>
          <w:sz w:val="20"/>
          <w:szCs w:val="20"/>
          <w:highlight w:val="yellow"/>
        </w:rPr>
        <w:t xml:space="preserve">the </w:t>
      </w:r>
      <w:r w:rsidRPr="009B5F20">
        <w:rPr>
          <w:rFonts w:ascii="Arial" w:hAnsi="Arial" w:cs="Arial"/>
          <w:sz w:val="20"/>
          <w:szCs w:val="20"/>
        </w:rPr>
        <w:t xml:space="preserve">test group compared with </w:t>
      </w:r>
      <w:r w:rsidR="009A5C8E" w:rsidRPr="00933519">
        <w:rPr>
          <w:rFonts w:ascii="Arial" w:hAnsi="Arial" w:cs="Arial"/>
          <w:sz w:val="20"/>
          <w:szCs w:val="20"/>
          <w:highlight w:val="yellow"/>
        </w:rPr>
        <w:t xml:space="preserve">the </w:t>
      </w:r>
      <w:r w:rsidRPr="009B5F20">
        <w:rPr>
          <w:rFonts w:ascii="Arial" w:hAnsi="Arial" w:cs="Arial"/>
          <w:sz w:val="20"/>
          <w:szCs w:val="20"/>
        </w:rPr>
        <w:t xml:space="preserve">control group (P-value </w:t>
      </w:r>
      <w:r w:rsidRPr="009B5F20">
        <w:rPr>
          <w:rFonts w:ascii="Arial" w:hAnsi="Arial" w:cs="Arial"/>
          <w:noProof/>
          <w:spacing w:val="28"/>
          <w:position w:val="2"/>
          <w:sz w:val="20"/>
          <w:szCs w:val="20"/>
        </w:rPr>
        <w:drawing>
          <wp:inline distT="0" distB="0" distL="0" distR="0" wp14:anchorId="22A940EE" wp14:editId="522C9DF0">
            <wp:extent cx="127000" cy="107950"/>
            <wp:effectExtent l="0" t="0" r="6350" b="635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6"/>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0" cy="107950"/>
                    </a:xfrm>
                    <a:prstGeom prst="rect">
                      <a:avLst/>
                    </a:prstGeom>
                    <a:noFill/>
                    <a:ln>
                      <a:noFill/>
                    </a:ln>
                  </pic:spPr>
                </pic:pic>
              </a:graphicData>
            </a:graphic>
          </wp:inline>
        </w:drawing>
      </w:r>
      <w:r w:rsidRPr="009B5F20">
        <w:rPr>
          <w:rFonts w:ascii="Arial" w:hAnsi="Arial" w:cs="Arial"/>
          <w:spacing w:val="-8"/>
          <w:sz w:val="20"/>
          <w:szCs w:val="20"/>
        </w:rPr>
        <w:t xml:space="preserve"> </w:t>
      </w:r>
      <w:r w:rsidRPr="009B5F20">
        <w:rPr>
          <w:rFonts w:ascii="Arial" w:hAnsi="Arial" w:cs="Arial"/>
          <w:sz w:val="20"/>
          <w:szCs w:val="20"/>
        </w:rPr>
        <w:t>0.05). That</w:t>
      </w:r>
      <w:r w:rsidRPr="009B5F20">
        <w:rPr>
          <w:rFonts w:ascii="Arial" w:hAnsi="Arial" w:cs="Arial"/>
          <w:spacing w:val="40"/>
          <w:sz w:val="20"/>
          <w:szCs w:val="20"/>
        </w:rPr>
        <w:t xml:space="preserve"> </w:t>
      </w:r>
      <w:r w:rsidRPr="009B5F20">
        <w:rPr>
          <w:rFonts w:ascii="Arial" w:hAnsi="Arial" w:cs="Arial"/>
          <w:sz w:val="20"/>
          <w:szCs w:val="20"/>
        </w:rPr>
        <w:t>illustrated</w:t>
      </w:r>
      <w:r w:rsidRPr="009B5F20">
        <w:rPr>
          <w:rFonts w:ascii="Arial" w:hAnsi="Arial" w:cs="Arial"/>
          <w:spacing w:val="40"/>
          <w:sz w:val="20"/>
          <w:szCs w:val="20"/>
        </w:rPr>
        <w:t xml:space="preserve"> </w:t>
      </w:r>
      <w:r w:rsidRPr="009B5F20">
        <w:rPr>
          <w:rFonts w:ascii="Arial" w:hAnsi="Arial" w:cs="Arial"/>
          <w:sz w:val="20"/>
          <w:szCs w:val="20"/>
        </w:rPr>
        <w:t>in</w:t>
      </w:r>
      <w:r w:rsidRPr="009B5F20">
        <w:rPr>
          <w:rFonts w:ascii="Arial" w:hAnsi="Arial" w:cs="Arial"/>
          <w:spacing w:val="40"/>
          <w:sz w:val="20"/>
          <w:szCs w:val="20"/>
        </w:rPr>
        <w:t xml:space="preserve"> </w:t>
      </w:r>
      <w:r w:rsidRPr="009B5F20">
        <w:rPr>
          <w:rFonts w:ascii="Arial" w:hAnsi="Arial" w:cs="Arial"/>
          <w:sz w:val="20"/>
          <w:szCs w:val="20"/>
        </w:rPr>
        <w:t>tables</w:t>
      </w:r>
      <w:r w:rsidRPr="009B5F20">
        <w:rPr>
          <w:rFonts w:ascii="Arial" w:hAnsi="Arial" w:cs="Arial"/>
          <w:spacing w:val="40"/>
          <w:sz w:val="20"/>
          <w:szCs w:val="20"/>
        </w:rPr>
        <w:t xml:space="preserve"> </w:t>
      </w:r>
      <w:r w:rsidR="003F5448" w:rsidRPr="009B5F20">
        <w:rPr>
          <w:rFonts w:ascii="Arial" w:hAnsi="Arial" w:cs="Arial"/>
          <w:sz w:val="20"/>
          <w:szCs w:val="20"/>
        </w:rPr>
        <w:t>1,2,3</w:t>
      </w:r>
      <w:r w:rsidR="009A5C8E">
        <w:rPr>
          <w:rFonts w:ascii="Arial" w:hAnsi="Arial" w:cs="Arial"/>
          <w:sz w:val="20"/>
          <w:szCs w:val="20"/>
        </w:rPr>
        <w:t>,</w:t>
      </w:r>
      <w:r w:rsidRPr="009B5F20">
        <w:rPr>
          <w:rFonts w:ascii="Arial" w:hAnsi="Arial" w:cs="Arial"/>
          <w:spacing w:val="40"/>
          <w:sz w:val="20"/>
          <w:szCs w:val="20"/>
        </w:rPr>
        <w:t xml:space="preserve"> </w:t>
      </w:r>
      <w:r w:rsidRPr="009B5F20">
        <w:rPr>
          <w:rFonts w:ascii="Arial" w:hAnsi="Arial" w:cs="Arial"/>
          <w:sz w:val="20"/>
          <w:szCs w:val="20"/>
        </w:rPr>
        <w:t>respectively,</w:t>
      </w:r>
      <w:r w:rsidRPr="009B5F20">
        <w:rPr>
          <w:rFonts w:ascii="Arial" w:hAnsi="Arial" w:cs="Arial"/>
          <w:spacing w:val="40"/>
          <w:sz w:val="20"/>
          <w:szCs w:val="20"/>
        </w:rPr>
        <w:t xml:space="preserve"> </w:t>
      </w:r>
      <w:r w:rsidR="009A5C8E" w:rsidRPr="00933519">
        <w:rPr>
          <w:rFonts w:ascii="Arial" w:hAnsi="Arial" w:cs="Arial"/>
          <w:sz w:val="20"/>
          <w:szCs w:val="20"/>
          <w:highlight w:val="yellow"/>
        </w:rPr>
        <w:t>which</w:t>
      </w:r>
      <w:r w:rsidR="009A5C8E" w:rsidRPr="00933519">
        <w:rPr>
          <w:rFonts w:ascii="Arial" w:hAnsi="Arial" w:cs="Arial"/>
          <w:spacing w:val="40"/>
          <w:sz w:val="20"/>
          <w:szCs w:val="20"/>
          <w:highlight w:val="yellow"/>
        </w:rPr>
        <w:t xml:space="preserve"> </w:t>
      </w:r>
      <w:r w:rsidRPr="009B5F20">
        <w:rPr>
          <w:rFonts w:ascii="Arial" w:hAnsi="Arial" w:cs="Arial"/>
          <w:sz w:val="20"/>
          <w:szCs w:val="20"/>
        </w:rPr>
        <w:t>agree</w:t>
      </w:r>
      <w:r w:rsidRPr="009B5F20">
        <w:rPr>
          <w:rFonts w:ascii="Arial" w:hAnsi="Arial" w:cs="Arial"/>
          <w:spacing w:val="40"/>
          <w:sz w:val="20"/>
          <w:szCs w:val="20"/>
        </w:rPr>
        <w:t xml:space="preserve"> </w:t>
      </w:r>
      <w:r w:rsidRPr="009B5F20">
        <w:rPr>
          <w:rFonts w:ascii="Arial" w:hAnsi="Arial" w:cs="Arial"/>
          <w:sz w:val="20"/>
          <w:szCs w:val="20"/>
        </w:rPr>
        <w:t>with (Shatha</w:t>
      </w:r>
      <w:r w:rsidRPr="009B5F20">
        <w:rPr>
          <w:rFonts w:ascii="Arial" w:hAnsi="Arial" w:cs="Arial"/>
          <w:spacing w:val="32"/>
          <w:sz w:val="20"/>
          <w:szCs w:val="20"/>
        </w:rPr>
        <w:t xml:space="preserve"> </w:t>
      </w:r>
      <w:r w:rsidRPr="009B5F20">
        <w:rPr>
          <w:rFonts w:ascii="Arial" w:hAnsi="Arial" w:cs="Arial"/>
          <w:sz w:val="20"/>
          <w:szCs w:val="20"/>
        </w:rPr>
        <w:t>Q.</w:t>
      </w:r>
      <w:r w:rsidRPr="009B5F20">
        <w:rPr>
          <w:rFonts w:ascii="Arial" w:hAnsi="Arial" w:cs="Arial"/>
          <w:spacing w:val="31"/>
          <w:sz w:val="20"/>
          <w:szCs w:val="20"/>
        </w:rPr>
        <w:t xml:space="preserve"> </w:t>
      </w:r>
      <w:r w:rsidRPr="009B5F20">
        <w:rPr>
          <w:rFonts w:ascii="Arial" w:hAnsi="Arial" w:cs="Arial"/>
          <w:sz w:val="20"/>
          <w:szCs w:val="20"/>
        </w:rPr>
        <w:t>AL-temimi)</w:t>
      </w:r>
      <w:r w:rsidRPr="009B5F20">
        <w:rPr>
          <w:rFonts w:ascii="Arial" w:hAnsi="Arial" w:cs="Arial"/>
          <w:spacing w:val="32"/>
          <w:sz w:val="20"/>
          <w:szCs w:val="20"/>
        </w:rPr>
        <w:t xml:space="preserve"> </w:t>
      </w:r>
      <w:r w:rsidRPr="009B5F20">
        <w:rPr>
          <w:rFonts w:ascii="Arial" w:hAnsi="Arial" w:cs="Arial"/>
          <w:sz w:val="20"/>
          <w:szCs w:val="20"/>
        </w:rPr>
        <w:t>[</w:t>
      </w:r>
      <w:r w:rsidR="003B479A" w:rsidRPr="009B5F20">
        <w:rPr>
          <w:rFonts w:ascii="Arial" w:hAnsi="Arial" w:cs="Arial"/>
          <w:b/>
          <w:sz w:val="20"/>
          <w:szCs w:val="20"/>
        </w:rPr>
        <w:t>1</w:t>
      </w:r>
      <w:r w:rsidR="00DC6689" w:rsidRPr="009B5F20">
        <w:rPr>
          <w:rFonts w:ascii="Arial" w:hAnsi="Arial" w:cs="Arial"/>
          <w:b/>
          <w:sz w:val="20"/>
          <w:szCs w:val="20"/>
        </w:rPr>
        <w:t>7</w:t>
      </w:r>
      <w:r w:rsidRPr="009B5F20">
        <w:rPr>
          <w:rFonts w:ascii="Arial" w:hAnsi="Arial" w:cs="Arial"/>
          <w:sz w:val="20"/>
          <w:szCs w:val="20"/>
        </w:rPr>
        <w:t>]</w:t>
      </w:r>
      <w:r w:rsidRPr="009B5F20">
        <w:rPr>
          <w:rFonts w:ascii="Arial" w:hAnsi="Arial" w:cs="Arial"/>
          <w:sz w:val="20"/>
          <w:szCs w:val="20"/>
          <w:vertAlign w:val="superscript"/>
        </w:rPr>
        <w:t>.</w:t>
      </w:r>
      <w:r w:rsidRPr="009B5F20">
        <w:rPr>
          <w:rFonts w:ascii="Arial" w:hAnsi="Arial" w:cs="Arial"/>
          <w:spacing w:val="33"/>
          <w:sz w:val="20"/>
          <w:szCs w:val="20"/>
        </w:rPr>
        <w:t xml:space="preserve"> </w:t>
      </w:r>
      <w:r w:rsidRPr="009B5F20">
        <w:rPr>
          <w:rFonts w:ascii="Arial" w:hAnsi="Arial" w:cs="Arial"/>
          <w:sz w:val="20"/>
          <w:szCs w:val="20"/>
        </w:rPr>
        <w:t>was</w:t>
      </w:r>
      <w:r w:rsidRPr="009B5F20">
        <w:rPr>
          <w:rFonts w:ascii="Arial" w:hAnsi="Arial" w:cs="Arial"/>
          <w:spacing w:val="31"/>
          <w:sz w:val="20"/>
          <w:szCs w:val="20"/>
        </w:rPr>
        <w:t xml:space="preserve"> </w:t>
      </w:r>
      <w:r w:rsidRPr="009B5F20">
        <w:rPr>
          <w:rFonts w:ascii="Arial" w:hAnsi="Arial" w:cs="Arial"/>
          <w:sz w:val="20"/>
          <w:szCs w:val="20"/>
        </w:rPr>
        <w:t>found</w:t>
      </w:r>
      <w:r w:rsidRPr="009B5F20">
        <w:rPr>
          <w:rFonts w:ascii="Arial" w:hAnsi="Arial" w:cs="Arial"/>
          <w:spacing w:val="32"/>
          <w:sz w:val="20"/>
          <w:szCs w:val="20"/>
        </w:rPr>
        <w:t xml:space="preserve"> </w:t>
      </w:r>
      <w:r w:rsidRPr="009B5F20">
        <w:rPr>
          <w:rFonts w:ascii="Arial" w:hAnsi="Arial" w:cs="Arial"/>
          <w:sz w:val="20"/>
          <w:szCs w:val="20"/>
        </w:rPr>
        <w:t>significant</w:t>
      </w:r>
      <w:r w:rsidRPr="009B5F20">
        <w:rPr>
          <w:rFonts w:ascii="Arial" w:hAnsi="Arial" w:cs="Arial"/>
          <w:spacing w:val="31"/>
          <w:sz w:val="20"/>
          <w:szCs w:val="20"/>
        </w:rPr>
        <w:t xml:space="preserve"> </w:t>
      </w:r>
      <w:r w:rsidRPr="009B5F20">
        <w:rPr>
          <w:rFonts w:ascii="Arial" w:hAnsi="Arial" w:cs="Arial"/>
          <w:sz w:val="20"/>
          <w:szCs w:val="20"/>
        </w:rPr>
        <w:t>increase RBC,</w:t>
      </w:r>
      <w:r w:rsidRPr="009B5F20">
        <w:rPr>
          <w:rFonts w:ascii="Arial" w:hAnsi="Arial" w:cs="Arial"/>
          <w:spacing w:val="31"/>
          <w:sz w:val="20"/>
          <w:szCs w:val="20"/>
        </w:rPr>
        <w:t xml:space="preserve"> </w:t>
      </w:r>
      <w:r w:rsidRPr="009B5F20">
        <w:rPr>
          <w:rFonts w:ascii="Arial" w:hAnsi="Arial" w:cs="Arial"/>
          <w:sz w:val="20"/>
          <w:szCs w:val="20"/>
        </w:rPr>
        <w:t>Hb, Hct, MCV and disagree with the result of WBCs also agree with (Maja Malenica, Besim</w:t>
      </w:r>
      <w:r w:rsidRPr="009B5F20">
        <w:rPr>
          <w:rFonts w:ascii="Arial" w:hAnsi="Arial" w:cs="Arial"/>
          <w:spacing w:val="-3"/>
          <w:sz w:val="20"/>
          <w:szCs w:val="20"/>
        </w:rPr>
        <w:t xml:space="preserve"> </w:t>
      </w:r>
      <w:r w:rsidRPr="009B5F20">
        <w:rPr>
          <w:rFonts w:ascii="Arial" w:hAnsi="Arial" w:cs="Arial"/>
          <w:sz w:val="20"/>
          <w:szCs w:val="20"/>
        </w:rPr>
        <w:t>Prnjavorac, Tamer Bego, et at) [</w:t>
      </w:r>
      <w:r w:rsidR="003B479A" w:rsidRPr="009B5F20">
        <w:rPr>
          <w:rFonts w:ascii="Arial" w:hAnsi="Arial" w:cs="Arial"/>
          <w:b/>
          <w:sz w:val="20"/>
          <w:szCs w:val="20"/>
        </w:rPr>
        <w:t>1</w:t>
      </w:r>
      <w:r w:rsidR="00DC6689" w:rsidRPr="009B5F20">
        <w:rPr>
          <w:rFonts w:ascii="Arial" w:hAnsi="Arial" w:cs="Arial"/>
          <w:b/>
          <w:sz w:val="20"/>
          <w:szCs w:val="20"/>
        </w:rPr>
        <w:t>8</w:t>
      </w:r>
      <w:r w:rsidRPr="009B5F20">
        <w:rPr>
          <w:rFonts w:ascii="Arial" w:hAnsi="Arial" w:cs="Arial"/>
          <w:sz w:val="20"/>
          <w:szCs w:val="20"/>
        </w:rPr>
        <w:t>]</w:t>
      </w:r>
      <w:r w:rsidRPr="009B5F20">
        <w:rPr>
          <w:rFonts w:ascii="Arial" w:hAnsi="Arial" w:cs="Arial"/>
          <w:spacing w:val="-20"/>
          <w:sz w:val="20"/>
          <w:szCs w:val="20"/>
        </w:rPr>
        <w:t xml:space="preserve"> </w:t>
      </w:r>
      <w:r w:rsidRPr="009B5F20">
        <w:rPr>
          <w:rFonts w:ascii="Arial" w:hAnsi="Arial" w:cs="Arial"/>
          <w:sz w:val="20"/>
          <w:szCs w:val="20"/>
        </w:rPr>
        <w:t xml:space="preserve">significant increase in hemoglobin, mean corpuscular volume and red blood cells. </w:t>
      </w:r>
      <w:r w:rsidR="009A5C8E" w:rsidRPr="00933519">
        <w:rPr>
          <w:rFonts w:ascii="Arial" w:hAnsi="Arial" w:cs="Arial"/>
          <w:sz w:val="20"/>
          <w:szCs w:val="20"/>
          <w:highlight w:val="yellow"/>
        </w:rPr>
        <w:t xml:space="preserve">An </w:t>
      </w:r>
      <w:r w:rsidRPr="009B5F20">
        <w:rPr>
          <w:rFonts w:ascii="Arial" w:hAnsi="Arial" w:cs="Arial"/>
          <w:sz w:val="20"/>
          <w:szCs w:val="20"/>
        </w:rPr>
        <w:t>insignificant decrease in</w:t>
      </w:r>
      <w:r w:rsidRPr="009B5F20">
        <w:rPr>
          <w:rFonts w:ascii="Arial" w:hAnsi="Arial" w:cs="Arial"/>
          <w:spacing w:val="80"/>
          <w:sz w:val="20"/>
          <w:szCs w:val="20"/>
        </w:rPr>
        <w:t xml:space="preserve"> </w:t>
      </w:r>
      <w:r w:rsidRPr="009B5F20">
        <w:rPr>
          <w:rFonts w:ascii="Arial" w:hAnsi="Arial" w:cs="Arial"/>
          <w:sz w:val="20"/>
          <w:szCs w:val="20"/>
        </w:rPr>
        <w:t>mean</w:t>
      </w:r>
      <w:r w:rsidRPr="009B5F20">
        <w:rPr>
          <w:rFonts w:ascii="Arial" w:hAnsi="Arial" w:cs="Arial"/>
          <w:spacing w:val="40"/>
          <w:sz w:val="20"/>
          <w:szCs w:val="20"/>
        </w:rPr>
        <w:t xml:space="preserve"> </w:t>
      </w:r>
      <w:r w:rsidRPr="009B5F20">
        <w:rPr>
          <w:rFonts w:ascii="Arial" w:hAnsi="Arial" w:cs="Arial"/>
          <w:sz w:val="20"/>
          <w:szCs w:val="20"/>
        </w:rPr>
        <w:t>corpuscular</w:t>
      </w:r>
      <w:r w:rsidRPr="009B5F20">
        <w:rPr>
          <w:rFonts w:ascii="Arial" w:hAnsi="Arial" w:cs="Arial"/>
          <w:spacing w:val="40"/>
          <w:sz w:val="20"/>
          <w:szCs w:val="20"/>
        </w:rPr>
        <w:t xml:space="preserve"> </w:t>
      </w:r>
      <w:r w:rsidR="009A5C8E" w:rsidRPr="00933519">
        <w:rPr>
          <w:rFonts w:ascii="Arial" w:hAnsi="Arial" w:cs="Arial"/>
          <w:sz w:val="20"/>
          <w:szCs w:val="20"/>
          <w:highlight w:val="yellow"/>
        </w:rPr>
        <w:t>haemoglobin</w:t>
      </w:r>
      <w:r w:rsidR="009A5C8E" w:rsidRPr="00933519">
        <w:rPr>
          <w:rFonts w:ascii="Arial" w:hAnsi="Arial" w:cs="Arial"/>
          <w:spacing w:val="40"/>
          <w:sz w:val="20"/>
          <w:szCs w:val="20"/>
          <w:highlight w:val="yellow"/>
        </w:rPr>
        <w:t xml:space="preserve"> </w:t>
      </w:r>
      <w:r w:rsidRPr="009B5F20">
        <w:rPr>
          <w:rFonts w:ascii="Arial" w:hAnsi="Arial" w:cs="Arial"/>
          <w:sz w:val="20"/>
          <w:szCs w:val="20"/>
        </w:rPr>
        <w:t>(MCH),</w:t>
      </w:r>
      <w:r w:rsidRPr="009B5F20">
        <w:rPr>
          <w:rFonts w:ascii="Arial" w:hAnsi="Arial" w:cs="Arial"/>
          <w:spacing w:val="40"/>
          <w:sz w:val="20"/>
          <w:szCs w:val="20"/>
        </w:rPr>
        <w:t xml:space="preserve"> </w:t>
      </w:r>
      <w:r w:rsidRPr="009B5F20">
        <w:rPr>
          <w:rFonts w:ascii="Arial" w:hAnsi="Arial" w:cs="Arial"/>
          <w:sz w:val="20"/>
          <w:szCs w:val="20"/>
        </w:rPr>
        <w:t>platelet</w:t>
      </w:r>
      <w:r w:rsidRPr="009B5F20">
        <w:rPr>
          <w:rFonts w:ascii="Arial" w:hAnsi="Arial" w:cs="Arial"/>
          <w:spacing w:val="40"/>
          <w:sz w:val="20"/>
          <w:szCs w:val="20"/>
        </w:rPr>
        <w:t xml:space="preserve"> </w:t>
      </w:r>
      <w:r w:rsidRPr="009B5F20">
        <w:rPr>
          <w:rFonts w:ascii="Arial" w:hAnsi="Arial" w:cs="Arial"/>
          <w:sz w:val="20"/>
          <w:szCs w:val="20"/>
        </w:rPr>
        <w:t>(Plt)</w:t>
      </w:r>
      <w:r w:rsidRPr="009B5F20">
        <w:rPr>
          <w:rFonts w:ascii="Arial" w:hAnsi="Arial" w:cs="Arial"/>
          <w:spacing w:val="40"/>
          <w:sz w:val="20"/>
          <w:szCs w:val="20"/>
        </w:rPr>
        <w:t xml:space="preserve"> </w:t>
      </w:r>
      <w:r w:rsidRPr="009B5F20">
        <w:rPr>
          <w:rFonts w:ascii="Arial" w:hAnsi="Arial" w:cs="Arial"/>
          <w:sz w:val="20"/>
          <w:szCs w:val="20"/>
        </w:rPr>
        <w:t>and</w:t>
      </w:r>
      <w:r w:rsidRPr="009B5F20">
        <w:rPr>
          <w:rFonts w:ascii="Arial" w:hAnsi="Arial" w:cs="Arial"/>
          <w:spacing w:val="40"/>
          <w:sz w:val="20"/>
          <w:szCs w:val="20"/>
        </w:rPr>
        <w:t xml:space="preserve"> </w:t>
      </w:r>
      <w:r w:rsidRPr="009B5F20">
        <w:rPr>
          <w:rFonts w:ascii="Arial" w:hAnsi="Arial" w:cs="Arial"/>
          <w:sz w:val="20"/>
          <w:szCs w:val="20"/>
        </w:rPr>
        <w:t>neutrophil</w:t>
      </w:r>
      <w:r w:rsidRPr="009B5F20">
        <w:rPr>
          <w:rFonts w:ascii="Arial" w:hAnsi="Arial" w:cs="Arial"/>
          <w:spacing w:val="40"/>
          <w:sz w:val="20"/>
          <w:szCs w:val="20"/>
        </w:rPr>
        <w:t xml:space="preserve"> </w:t>
      </w:r>
      <w:r w:rsidRPr="009B5F20">
        <w:rPr>
          <w:rFonts w:ascii="Arial" w:hAnsi="Arial" w:cs="Arial"/>
          <w:sz w:val="20"/>
          <w:szCs w:val="20"/>
        </w:rPr>
        <w:t>(Neut). That</w:t>
      </w:r>
      <w:r w:rsidRPr="009B5F20">
        <w:rPr>
          <w:rFonts w:ascii="Arial" w:hAnsi="Arial" w:cs="Arial"/>
          <w:spacing w:val="40"/>
          <w:sz w:val="20"/>
          <w:szCs w:val="20"/>
        </w:rPr>
        <w:t xml:space="preserve"> </w:t>
      </w:r>
      <w:r w:rsidRPr="009B5F20">
        <w:rPr>
          <w:rFonts w:ascii="Arial" w:hAnsi="Arial" w:cs="Arial"/>
          <w:sz w:val="20"/>
          <w:szCs w:val="20"/>
        </w:rPr>
        <w:t>illustrated</w:t>
      </w:r>
      <w:r w:rsidRPr="009B5F20">
        <w:rPr>
          <w:rFonts w:ascii="Arial" w:hAnsi="Arial" w:cs="Arial"/>
          <w:spacing w:val="40"/>
          <w:sz w:val="20"/>
          <w:szCs w:val="20"/>
        </w:rPr>
        <w:t xml:space="preserve"> </w:t>
      </w:r>
      <w:r w:rsidRPr="009B5F20">
        <w:rPr>
          <w:rFonts w:ascii="Arial" w:hAnsi="Arial" w:cs="Arial"/>
          <w:sz w:val="20"/>
          <w:szCs w:val="20"/>
        </w:rPr>
        <w:t>in</w:t>
      </w:r>
      <w:r w:rsidRPr="009B5F20">
        <w:rPr>
          <w:rFonts w:ascii="Arial" w:hAnsi="Arial" w:cs="Arial"/>
          <w:spacing w:val="40"/>
          <w:sz w:val="20"/>
          <w:szCs w:val="20"/>
        </w:rPr>
        <w:t xml:space="preserve"> </w:t>
      </w:r>
      <w:r w:rsidRPr="009B5F20">
        <w:rPr>
          <w:rFonts w:ascii="Arial" w:hAnsi="Arial" w:cs="Arial"/>
          <w:sz w:val="20"/>
          <w:szCs w:val="20"/>
        </w:rPr>
        <w:t>tables</w:t>
      </w:r>
      <w:r w:rsidRPr="009B5F20">
        <w:rPr>
          <w:rFonts w:ascii="Arial" w:hAnsi="Arial" w:cs="Arial"/>
          <w:spacing w:val="40"/>
          <w:sz w:val="20"/>
          <w:szCs w:val="20"/>
        </w:rPr>
        <w:t xml:space="preserve"> </w:t>
      </w:r>
      <w:r w:rsidR="003F5448" w:rsidRPr="009B5F20">
        <w:rPr>
          <w:rFonts w:ascii="Arial" w:hAnsi="Arial" w:cs="Arial"/>
          <w:sz w:val="20"/>
          <w:szCs w:val="20"/>
        </w:rPr>
        <w:t xml:space="preserve">1,2,3 </w:t>
      </w:r>
      <w:r w:rsidRPr="009B5F20">
        <w:rPr>
          <w:rFonts w:ascii="Arial" w:hAnsi="Arial" w:cs="Arial"/>
          <w:sz w:val="20"/>
          <w:szCs w:val="20"/>
        </w:rPr>
        <w:t>also</w:t>
      </w:r>
      <w:r w:rsidRPr="009B5F20">
        <w:rPr>
          <w:rFonts w:ascii="Arial" w:hAnsi="Arial" w:cs="Arial"/>
          <w:spacing w:val="40"/>
          <w:sz w:val="20"/>
          <w:szCs w:val="20"/>
        </w:rPr>
        <w:t xml:space="preserve"> </w:t>
      </w:r>
      <w:r w:rsidRPr="009B5F20">
        <w:rPr>
          <w:rFonts w:ascii="Arial" w:hAnsi="Arial" w:cs="Arial"/>
          <w:sz w:val="20"/>
          <w:szCs w:val="20"/>
        </w:rPr>
        <w:t>agree</w:t>
      </w:r>
      <w:r w:rsidRPr="009B5F20">
        <w:rPr>
          <w:rFonts w:ascii="Arial" w:hAnsi="Arial" w:cs="Arial"/>
          <w:spacing w:val="40"/>
          <w:sz w:val="20"/>
          <w:szCs w:val="20"/>
        </w:rPr>
        <w:t xml:space="preserve"> </w:t>
      </w:r>
      <w:r w:rsidRPr="009B5F20">
        <w:rPr>
          <w:rFonts w:ascii="Arial" w:hAnsi="Arial" w:cs="Arial"/>
          <w:sz w:val="20"/>
          <w:szCs w:val="20"/>
        </w:rPr>
        <w:t>with</w:t>
      </w:r>
      <w:r w:rsidRPr="009B5F20">
        <w:rPr>
          <w:rFonts w:ascii="Arial" w:hAnsi="Arial" w:cs="Arial"/>
          <w:spacing w:val="40"/>
          <w:sz w:val="20"/>
          <w:szCs w:val="20"/>
        </w:rPr>
        <w:t xml:space="preserve"> </w:t>
      </w:r>
      <w:r w:rsidRPr="009B5F20">
        <w:rPr>
          <w:rFonts w:ascii="Arial" w:hAnsi="Arial" w:cs="Arial"/>
          <w:sz w:val="20"/>
          <w:szCs w:val="20"/>
        </w:rPr>
        <w:t>(Shatha</w:t>
      </w:r>
      <w:r w:rsidRPr="009B5F20">
        <w:rPr>
          <w:rFonts w:ascii="Arial" w:hAnsi="Arial" w:cs="Arial"/>
          <w:spacing w:val="40"/>
          <w:sz w:val="20"/>
          <w:szCs w:val="20"/>
        </w:rPr>
        <w:t xml:space="preserve"> </w:t>
      </w:r>
      <w:r w:rsidRPr="009B5F20">
        <w:rPr>
          <w:rFonts w:ascii="Arial" w:hAnsi="Arial" w:cs="Arial"/>
          <w:sz w:val="20"/>
          <w:szCs w:val="20"/>
        </w:rPr>
        <w:t>Q.</w:t>
      </w:r>
      <w:r w:rsidRPr="009B5F20">
        <w:rPr>
          <w:rFonts w:ascii="Arial" w:hAnsi="Arial" w:cs="Arial"/>
          <w:spacing w:val="40"/>
          <w:sz w:val="20"/>
          <w:szCs w:val="20"/>
        </w:rPr>
        <w:t xml:space="preserve"> </w:t>
      </w:r>
      <w:r w:rsidRPr="009B5F20">
        <w:rPr>
          <w:rFonts w:ascii="Arial" w:hAnsi="Arial" w:cs="Arial"/>
          <w:sz w:val="20"/>
          <w:szCs w:val="20"/>
        </w:rPr>
        <w:t>AL- temimi)</w:t>
      </w:r>
      <w:r w:rsidRPr="009B5F20">
        <w:rPr>
          <w:rFonts w:ascii="Arial" w:hAnsi="Arial" w:cs="Arial"/>
          <w:spacing w:val="31"/>
          <w:sz w:val="20"/>
          <w:szCs w:val="20"/>
        </w:rPr>
        <w:t xml:space="preserve"> </w:t>
      </w:r>
      <w:r w:rsidRPr="009B5F20">
        <w:rPr>
          <w:rFonts w:ascii="Arial" w:hAnsi="Arial" w:cs="Arial"/>
          <w:sz w:val="20"/>
          <w:szCs w:val="20"/>
        </w:rPr>
        <w:t>[</w:t>
      </w:r>
      <w:r w:rsidR="003B479A" w:rsidRPr="009B5F20">
        <w:rPr>
          <w:rFonts w:ascii="Arial" w:hAnsi="Arial" w:cs="Arial"/>
          <w:b/>
          <w:sz w:val="20"/>
          <w:szCs w:val="20"/>
        </w:rPr>
        <w:t>1</w:t>
      </w:r>
      <w:r w:rsidR="00DC6689" w:rsidRPr="009B5F20">
        <w:rPr>
          <w:rFonts w:ascii="Arial" w:hAnsi="Arial" w:cs="Arial"/>
          <w:b/>
          <w:sz w:val="20"/>
          <w:szCs w:val="20"/>
        </w:rPr>
        <w:t>7</w:t>
      </w:r>
      <w:r w:rsidRPr="009B5F20">
        <w:rPr>
          <w:rFonts w:ascii="Arial" w:hAnsi="Arial" w:cs="Arial"/>
          <w:sz w:val="20"/>
          <w:szCs w:val="20"/>
        </w:rPr>
        <w:t>] was</w:t>
      </w:r>
      <w:r w:rsidRPr="009B5F20">
        <w:rPr>
          <w:rFonts w:ascii="Arial" w:hAnsi="Arial" w:cs="Arial"/>
          <w:spacing w:val="32"/>
          <w:sz w:val="20"/>
          <w:szCs w:val="20"/>
        </w:rPr>
        <w:t xml:space="preserve"> </w:t>
      </w:r>
      <w:r w:rsidRPr="009B5F20">
        <w:rPr>
          <w:rFonts w:ascii="Arial" w:hAnsi="Arial" w:cs="Arial"/>
          <w:sz w:val="20"/>
          <w:szCs w:val="20"/>
        </w:rPr>
        <w:t>found</w:t>
      </w:r>
      <w:r w:rsidRPr="009B5F20">
        <w:rPr>
          <w:rFonts w:ascii="Arial" w:hAnsi="Arial" w:cs="Arial"/>
          <w:spacing w:val="29"/>
          <w:sz w:val="20"/>
          <w:szCs w:val="20"/>
        </w:rPr>
        <w:t xml:space="preserve"> </w:t>
      </w:r>
      <w:r w:rsidRPr="009B5F20">
        <w:rPr>
          <w:rFonts w:ascii="Arial" w:hAnsi="Arial" w:cs="Arial"/>
          <w:sz w:val="20"/>
          <w:szCs w:val="20"/>
        </w:rPr>
        <w:t>no</w:t>
      </w:r>
      <w:r w:rsidRPr="009B5F20">
        <w:rPr>
          <w:rFonts w:ascii="Arial" w:hAnsi="Arial" w:cs="Arial"/>
          <w:spacing w:val="31"/>
          <w:sz w:val="20"/>
          <w:szCs w:val="20"/>
        </w:rPr>
        <w:t xml:space="preserve"> </w:t>
      </w:r>
      <w:r w:rsidRPr="009B5F20">
        <w:rPr>
          <w:rFonts w:ascii="Arial" w:hAnsi="Arial" w:cs="Arial"/>
          <w:sz w:val="20"/>
          <w:szCs w:val="20"/>
        </w:rPr>
        <w:t>significant</w:t>
      </w:r>
      <w:r w:rsidRPr="009B5F20">
        <w:rPr>
          <w:rFonts w:ascii="Arial" w:hAnsi="Arial" w:cs="Arial"/>
          <w:spacing w:val="29"/>
          <w:sz w:val="20"/>
          <w:szCs w:val="20"/>
        </w:rPr>
        <w:t xml:space="preserve"> </w:t>
      </w:r>
      <w:r w:rsidRPr="009B5F20">
        <w:rPr>
          <w:rFonts w:ascii="Arial" w:hAnsi="Arial" w:cs="Arial"/>
          <w:sz w:val="20"/>
          <w:szCs w:val="20"/>
        </w:rPr>
        <w:t>decrease in</w:t>
      </w:r>
      <w:r w:rsidRPr="009B5F20">
        <w:rPr>
          <w:rFonts w:ascii="Arial" w:hAnsi="Arial" w:cs="Arial"/>
          <w:spacing w:val="31"/>
          <w:sz w:val="20"/>
          <w:szCs w:val="20"/>
        </w:rPr>
        <w:t xml:space="preserve"> </w:t>
      </w:r>
      <w:r w:rsidRPr="009B5F20">
        <w:rPr>
          <w:rFonts w:ascii="Arial" w:hAnsi="Arial" w:cs="Arial"/>
          <w:sz w:val="20"/>
          <w:szCs w:val="20"/>
        </w:rPr>
        <w:t>MCH,</w:t>
      </w:r>
      <w:r w:rsidRPr="009B5F20">
        <w:rPr>
          <w:rFonts w:ascii="Arial" w:hAnsi="Arial" w:cs="Arial"/>
          <w:spacing w:val="30"/>
          <w:sz w:val="20"/>
          <w:szCs w:val="20"/>
        </w:rPr>
        <w:t xml:space="preserve"> </w:t>
      </w:r>
      <w:r w:rsidRPr="009B5F20">
        <w:rPr>
          <w:rFonts w:ascii="Arial" w:hAnsi="Arial" w:cs="Arial"/>
          <w:sz w:val="20"/>
          <w:szCs w:val="20"/>
        </w:rPr>
        <w:t>Plt</w:t>
      </w:r>
      <w:r w:rsidRPr="009B5F20">
        <w:rPr>
          <w:rFonts w:ascii="Arial" w:hAnsi="Arial" w:cs="Arial"/>
          <w:spacing w:val="31"/>
          <w:sz w:val="20"/>
          <w:szCs w:val="20"/>
        </w:rPr>
        <w:t xml:space="preserve"> </w:t>
      </w:r>
      <w:r w:rsidRPr="009B5F20">
        <w:rPr>
          <w:rFonts w:ascii="Arial" w:hAnsi="Arial" w:cs="Arial"/>
          <w:sz w:val="20"/>
          <w:szCs w:val="20"/>
        </w:rPr>
        <w:t>and</w:t>
      </w:r>
      <w:r w:rsidRPr="009B5F20">
        <w:rPr>
          <w:rFonts w:ascii="Arial" w:hAnsi="Arial" w:cs="Arial"/>
          <w:spacing w:val="31"/>
          <w:sz w:val="20"/>
          <w:szCs w:val="20"/>
        </w:rPr>
        <w:t xml:space="preserve"> </w:t>
      </w:r>
      <w:r w:rsidRPr="009B5F20">
        <w:rPr>
          <w:rFonts w:ascii="Arial" w:hAnsi="Arial" w:cs="Arial"/>
          <w:sz w:val="20"/>
          <w:szCs w:val="20"/>
        </w:rPr>
        <w:t>Neut.</w:t>
      </w:r>
      <w:r w:rsidRPr="009B5F20">
        <w:rPr>
          <w:rFonts w:ascii="Arial" w:hAnsi="Arial" w:cs="Arial"/>
          <w:spacing w:val="30"/>
          <w:sz w:val="20"/>
          <w:szCs w:val="20"/>
        </w:rPr>
        <w:t xml:space="preserve"> </w:t>
      </w:r>
      <w:r w:rsidRPr="009B5F20">
        <w:rPr>
          <w:rFonts w:ascii="Arial" w:hAnsi="Arial" w:cs="Arial"/>
          <w:sz w:val="20"/>
          <w:szCs w:val="20"/>
        </w:rPr>
        <w:t>And significant decrease in mean corpuscular hemoglobin concentration (MCHC), white</w:t>
      </w:r>
      <w:r w:rsidRPr="009B5F20">
        <w:rPr>
          <w:rFonts w:ascii="Arial" w:hAnsi="Arial" w:cs="Arial"/>
          <w:spacing w:val="40"/>
          <w:sz w:val="20"/>
          <w:szCs w:val="20"/>
        </w:rPr>
        <w:t xml:space="preserve"> </w:t>
      </w:r>
      <w:r w:rsidRPr="009B5F20">
        <w:rPr>
          <w:rFonts w:ascii="Arial" w:hAnsi="Arial" w:cs="Arial"/>
          <w:sz w:val="20"/>
          <w:szCs w:val="20"/>
        </w:rPr>
        <w:t>blood</w:t>
      </w:r>
      <w:r w:rsidRPr="009B5F20">
        <w:rPr>
          <w:rFonts w:ascii="Arial" w:hAnsi="Arial" w:cs="Arial"/>
          <w:spacing w:val="40"/>
          <w:sz w:val="20"/>
          <w:szCs w:val="20"/>
        </w:rPr>
        <w:t xml:space="preserve"> </w:t>
      </w:r>
      <w:r w:rsidRPr="009B5F20">
        <w:rPr>
          <w:rFonts w:ascii="Arial" w:hAnsi="Arial" w:cs="Arial"/>
          <w:sz w:val="20"/>
          <w:szCs w:val="20"/>
        </w:rPr>
        <w:t>cells</w:t>
      </w:r>
      <w:r w:rsidRPr="009B5F20">
        <w:rPr>
          <w:rFonts w:ascii="Arial" w:hAnsi="Arial" w:cs="Arial"/>
          <w:spacing w:val="40"/>
          <w:sz w:val="20"/>
          <w:szCs w:val="20"/>
        </w:rPr>
        <w:t xml:space="preserve"> </w:t>
      </w:r>
      <w:r w:rsidRPr="009B5F20">
        <w:rPr>
          <w:rFonts w:ascii="Arial" w:hAnsi="Arial" w:cs="Arial"/>
          <w:sz w:val="20"/>
          <w:szCs w:val="20"/>
        </w:rPr>
        <w:t>(WBCs).</w:t>
      </w:r>
      <w:r w:rsidRPr="009B5F20">
        <w:rPr>
          <w:rFonts w:ascii="Arial" w:hAnsi="Arial" w:cs="Arial"/>
          <w:spacing w:val="40"/>
          <w:sz w:val="20"/>
          <w:szCs w:val="20"/>
        </w:rPr>
        <w:t xml:space="preserve"> </w:t>
      </w:r>
      <w:r w:rsidRPr="009B5F20">
        <w:rPr>
          <w:rFonts w:ascii="Arial" w:hAnsi="Arial" w:cs="Arial"/>
          <w:sz w:val="20"/>
          <w:szCs w:val="20"/>
        </w:rPr>
        <w:t>That</w:t>
      </w:r>
      <w:r w:rsidRPr="009B5F20">
        <w:rPr>
          <w:rFonts w:ascii="Arial" w:hAnsi="Arial" w:cs="Arial"/>
          <w:spacing w:val="40"/>
          <w:sz w:val="20"/>
          <w:szCs w:val="20"/>
        </w:rPr>
        <w:t xml:space="preserve"> </w:t>
      </w:r>
      <w:r w:rsidRPr="009B5F20">
        <w:rPr>
          <w:rFonts w:ascii="Arial" w:hAnsi="Arial" w:cs="Arial"/>
          <w:sz w:val="20"/>
          <w:szCs w:val="20"/>
        </w:rPr>
        <w:t>illustrated</w:t>
      </w:r>
      <w:r w:rsidRPr="009B5F20">
        <w:rPr>
          <w:rFonts w:ascii="Arial" w:hAnsi="Arial" w:cs="Arial"/>
          <w:spacing w:val="39"/>
          <w:sz w:val="20"/>
          <w:szCs w:val="20"/>
        </w:rPr>
        <w:t xml:space="preserve"> </w:t>
      </w:r>
      <w:r w:rsidRPr="009B5F20">
        <w:rPr>
          <w:rFonts w:ascii="Arial" w:hAnsi="Arial" w:cs="Arial"/>
          <w:sz w:val="20"/>
          <w:szCs w:val="20"/>
        </w:rPr>
        <w:t>in</w:t>
      </w:r>
      <w:r w:rsidRPr="009B5F20">
        <w:rPr>
          <w:rFonts w:ascii="Arial" w:hAnsi="Arial" w:cs="Arial"/>
          <w:spacing w:val="40"/>
          <w:sz w:val="20"/>
          <w:szCs w:val="20"/>
        </w:rPr>
        <w:t xml:space="preserve"> </w:t>
      </w:r>
      <w:r w:rsidRPr="009B5F20">
        <w:rPr>
          <w:rFonts w:ascii="Arial" w:hAnsi="Arial" w:cs="Arial"/>
          <w:sz w:val="20"/>
          <w:szCs w:val="20"/>
        </w:rPr>
        <w:t>tables</w:t>
      </w:r>
      <w:r w:rsidRPr="009B5F20">
        <w:rPr>
          <w:rFonts w:ascii="Arial" w:hAnsi="Arial" w:cs="Arial"/>
          <w:spacing w:val="39"/>
          <w:sz w:val="20"/>
          <w:szCs w:val="20"/>
        </w:rPr>
        <w:t xml:space="preserve"> </w:t>
      </w:r>
      <w:r w:rsidR="003F5448" w:rsidRPr="009B5F20">
        <w:rPr>
          <w:rFonts w:ascii="Arial" w:hAnsi="Arial" w:cs="Arial"/>
          <w:sz w:val="20"/>
          <w:szCs w:val="20"/>
        </w:rPr>
        <w:t>1,2,3</w:t>
      </w:r>
      <w:r w:rsidRPr="009B5F20">
        <w:rPr>
          <w:rFonts w:ascii="Arial" w:hAnsi="Arial" w:cs="Arial"/>
          <w:sz w:val="20"/>
          <w:szCs w:val="20"/>
        </w:rPr>
        <w:t>,</w:t>
      </w:r>
      <w:r w:rsidRPr="009B5F20">
        <w:rPr>
          <w:rFonts w:ascii="Arial" w:hAnsi="Arial" w:cs="Arial"/>
          <w:spacing w:val="40"/>
          <w:sz w:val="20"/>
          <w:szCs w:val="20"/>
        </w:rPr>
        <w:t xml:space="preserve"> </w:t>
      </w:r>
      <w:r w:rsidRPr="009B5F20">
        <w:rPr>
          <w:rFonts w:ascii="Arial" w:hAnsi="Arial" w:cs="Arial"/>
          <w:sz w:val="20"/>
          <w:szCs w:val="20"/>
        </w:rPr>
        <w:t>this</w:t>
      </w:r>
      <w:r w:rsidRPr="009B5F20">
        <w:rPr>
          <w:rFonts w:ascii="Arial" w:hAnsi="Arial" w:cs="Arial"/>
          <w:spacing w:val="40"/>
          <w:sz w:val="20"/>
          <w:szCs w:val="20"/>
        </w:rPr>
        <w:t xml:space="preserve"> </w:t>
      </w:r>
      <w:r w:rsidR="009A5C8E" w:rsidRPr="00933519">
        <w:rPr>
          <w:rFonts w:ascii="Arial" w:hAnsi="Arial" w:cs="Arial"/>
          <w:sz w:val="20"/>
          <w:szCs w:val="20"/>
          <w:highlight w:val="yellow"/>
        </w:rPr>
        <w:t xml:space="preserve">agrees </w:t>
      </w:r>
      <w:r w:rsidRPr="009B5F20">
        <w:rPr>
          <w:rFonts w:ascii="Arial" w:hAnsi="Arial" w:cs="Arial"/>
          <w:sz w:val="20"/>
          <w:szCs w:val="20"/>
        </w:rPr>
        <w:t>with (Shatha Q. AL-temimi) [</w:t>
      </w:r>
      <w:r w:rsidR="003B479A" w:rsidRPr="009B5F20">
        <w:rPr>
          <w:rFonts w:ascii="Arial" w:hAnsi="Arial" w:cs="Arial"/>
          <w:b/>
          <w:sz w:val="20"/>
          <w:szCs w:val="20"/>
        </w:rPr>
        <w:t>1</w:t>
      </w:r>
      <w:r w:rsidR="00DC6689" w:rsidRPr="009B5F20">
        <w:rPr>
          <w:rFonts w:ascii="Arial" w:hAnsi="Arial" w:cs="Arial"/>
          <w:b/>
          <w:sz w:val="20"/>
          <w:szCs w:val="20"/>
        </w:rPr>
        <w:t>7</w:t>
      </w:r>
      <w:r w:rsidRPr="009B5F20">
        <w:rPr>
          <w:rFonts w:ascii="Arial" w:hAnsi="Arial" w:cs="Arial"/>
          <w:sz w:val="20"/>
          <w:szCs w:val="20"/>
        </w:rPr>
        <w:t>]</w:t>
      </w:r>
      <w:r w:rsidRPr="009B5F20">
        <w:rPr>
          <w:rFonts w:ascii="Arial" w:hAnsi="Arial" w:cs="Arial"/>
          <w:spacing w:val="-18"/>
          <w:sz w:val="20"/>
          <w:szCs w:val="20"/>
        </w:rPr>
        <w:t xml:space="preserve"> </w:t>
      </w:r>
      <w:r w:rsidRPr="009B5F20">
        <w:rPr>
          <w:rFonts w:ascii="Arial" w:hAnsi="Arial" w:cs="Arial"/>
          <w:sz w:val="20"/>
          <w:szCs w:val="20"/>
        </w:rPr>
        <w:t>was found significant decrease in MCHC. The</w:t>
      </w:r>
      <w:r w:rsidRPr="009B5F20">
        <w:rPr>
          <w:rFonts w:ascii="Arial" w:hAnsi="Arial" w:cs="Arial"/>
          <w:spacing w:val="80"/>
          <w:w w:val="150"/>
          <w:sz w:val="20"/>
          <w:szCs w:val="20"/>
        </w:rPr>
        <w:t xml:space="preserve"> </w:t>
      </w:r>
      <w:r w:rsidRPr="009B5F20">
        <w:rPr>
          <w:rFonts w:ascii="Arial" w:hAnsi="Arial" w:cs="Arial"/>
          <w:sz w:val="20"/>
          <w:szCs w:val="20"/>
        </w:rPr>
        <w:t>results</w:t>
      </w:r>
      <w:r w:rsidRPr="009B5F20">
        <w:rPr>
          <w:rFonts w:ascii="Arial" w:hAnsi="Arial" w:cs="Arial"/>
          <w:spacing w:val="80"/>
          <w:w w:val="150"/>
          <w:sz w:val="20"/>
          <w:szCs w:val="20"/>
        </w:rPr>
        <w:t xml:space="preserve"> </w:t>
      </w:r>
      <w:r w:rsidRPr="009B5F20">
        <w:rPr>
          <w:rFonts w:ascii="Arial" w:hAnsi="Arial" w:cs="Arial"/>
          <w:sz w:val="20"/>
          <w:szCs w:val="20"/>
        </w:rPr>
        <w:t>of</w:t>
      </w:r>
      <w:r w:rsidRPr="009B5F20">
        <w:rPr>
          <w:rFonts w:ascii="Arial" w:hAnsi="Arial" w:cs="Arial"/>
          <w:spacing w:val="80"/>
          <w:w w:val="150"/>
          <w:sz w:val="20"/>
          <w:szCs w:val="20"/>
        </w:rPr>
        <w:t xml:space="preserve"> </w:t>
      </w:r>
      <w:r w:rsidRPr="009B5F20">
        <w:rPr>
          <w:rFonts w:ascii="Arial" w:hAnsi="Arial" w:cs="Arial"/>
          <w:sz w:val="20"/>
          <w:szCs w:val="20"/>
        </w:rPr>
        <w:t>this</w:t>
      </w:r>
      <w:r w:rsidRPr="009B5F20">
        <w:rPr>
          <w:rFonts w:ascii="Arial" w:hAnsi="Arial" w:cs="Arial"/>
          <w:spacing w:val="80"/>
          <w:w w:val="150"/>
          <w:sz w:val="20"/>
          <w:szCs w:val="20"/>
        </w:rPr>
        <w:t xml:space="preserve"> </w:t>
      </w:r>
      <w:r w:rsidRPr="009B5F20">
        <w:rPr>
          <w:rFonts w:ascii="Arial" w:hAnsi="Arial" w:cs="Arial"/>
          <w:sz w:val="20"/>
          <w:szCs w:val="20"/>
        </w:rPr>
        <w:t>study</w:t>
      </w:r>
      <w:r w:rsidRPr="009B5F20">
        <w:rPr>
          <w:rFonts w:ascii="Arial" w:hAnsi="Arial" w:cs="Arial"/>
          <w:spacing w:val="80"/>
          <w:sz w:val="20"/>
          <w:szCs w:val="20"/>
        </w:rPr>
        <w:t xml:space="preserve"> </w:t>
      </w:r>
      <w:r w:rsidRPr="009B5F20">
        <w:rPr>
          <w:rFonts w:ascii="Arial" w:hAnsi="Arial" w:cs="Arial"/>
          <w:sz w:val="20"/>
          <w:szCs w:val="20"/>
        </w:rPr>
        <w:t>showed</w:t>
      </w:r>
      <w:r w:rsidRPr="009B5F20">
        <w:rPr>
          <w:rFonts w:ascii="Arial" w:hAnsi="Arial" w:cs="Arial"/>
          <w:spacing w:val="80"/>
          <w:w w:val="150"/>
          <w:sz w:val="20"/>
          <w:szCs w:val="20"/>
        </w:rPr>
        <w:t xml:space="preserve"> </w:t>
      </w:r>
      <w:r w:rsidR="009A5C8E" w:rsidRPr="00933519">
        <w:rPr>
          <w:rFonts w:ascii="Arial" w:hAnsi="Arial" w:cs="Arial"/>
          <w:spacing w:val="80"/>
          <w:w w:val="150"/>
          <w:sz w:val="20"/>
          <w:szCs w:val="20"/>
          <w:highlight w:val="yellow"/>
        </w:rPr>
        <w:t xml:space="preserve">an </w:t>
      </w:r>
      <w:r w:rsidRPr="009B5F20">
        <w:rPr>
          <w:rFonts w:ascii="Arial" w:hAnsi="Arial" w:cs="Arial"/>
          <w:sz w:val="20"/>
          <w:szCs w:val="20"/>
        </w:rPr>
        <w:t>insignificant</w:t>
      </w:r>
      <w:r w:rsidRPr="009B5F20">
        <w:rPr>
          <w:rFonts w:ascii="Arial" w:hAnsi="Arial" w:cs="Arial"/>
          <w:spacing w:val="80"/>
          <w:w w:val="150"/>
          <w:sz w:val="20"/>
          <w:szCs w:val="20"/>
        </w:rPr>
        <w:t xml:space="preserve"> </w:t>
      </w:r>
      <w:r w:rsidRPr="009B5F20">
        <w:rPr>
          <w:rFonts w:ascii="Arial" w:hAnsi="Arial" w:cs="Arial"/>
          <w:sz w:val="20"/>
          <w:szCs w:val="20"/>
        </w:rPr>
        <w:t>difference</w:t>
      </w:r>
      <w:r w:rsidRPr="009B5F20">
        <w:rPr>
          <w:rFonts w:ascii="Arial" w:hAnsi="Arial" w:cs="Arial"/>
          <w:spacing w:val="80"/>
          <w:w w:val="150"/>
          <w:sz w:val="20"/>
          <w:szCs w:val="20"/>
        </w:rPr>
        <w:t xml:space="preserve"> </w:t>
      </w:r>
      <w:r w:rsidRPr="009B5F20">
        <w:rPr>
          <w:rFonts w:ascii="Arial" w:hAnsi="Arial" w:cs="Arial"/>
          <w:sz w:val="20"/>
          <w:szCs w:val="20"/>
        </w:rPr>
        <w:t>between</w:t>
      </w:r>
      <w:r w:rsidRPr="009B5F20">
        <w:rPr>
          <w:rFonts w:ascii="Arial" w:hAnsi="Arial" w:cs="Arial"/>
          <w:spacing w:val="80"/>
          <w:w w:val="150"/>
          <w:sz w:val="20"/>
          <w:szCs w:val="20"/>
        </w:rPr>
        <w:t xml:space="preserve"> </w:t>
      </w:r>
      <w:r w:rsidRPr="009B5F20">
        <w:rPr>
          <w:rFonts w:ascii="Arial" w:hAnsi="Arial" w:cs="Arial"/>
          <w:sz w:val="20"/>
          <w:szCs w:val="20"/>
        </w:rPr>
        <w:t>the hematological</w:t>
      </w:r>
      <w:r w:rsidRPr="009B5F20">
        <w:rPr>
          <w:rFonts w:ascii="Arial" w:hAnsi="Arial" w:cs="Arial"/>
          <w:spacing w:val="80"/>
          <w:sz w:val="20"/>
          <w:szCs w:val="20"/>
        </w:rPr>
        <w:t xml:space="preserve"> </w:t>
      </w:r>
      <w:r w:rsidRPr="009B5F20">
        <w:rPr>
          <w:rFonts w:ascii="Arial" w:hAnsi="Arial" w:cs="Arial"/>
          <w:sz w:val="20"/>
          <w:szCs w:val="20"/>
        </w:rPr>
        <w:t>Parameters</w:t>
      </w:r>
      <w:r w:rsidRPr="009B5F20">
        <w:rPr>
          <w:rFonts w:ascii="Arial" w:hAnsi="Arial" w:cs="Arial"/>
          <w:spacing w:val="80"/>
          <w:sz w:val="20"/>
          <w:szCs w:val="20"/>
        </w:rPr>
        <w:t xml:space="preserve"> </w:t>
      </w:r>
      <w:r w:rsidRPr="009B5F20">
        <w:rPr>
          <w:rFonts w:ascii="Arial" w:hAnsi="Arial" w:cs="Arial"/>
          <w:color w:val="1D1B11"/>
          <w:sz w:val="20"/>
          <w:szCs w:val="20"/>
        </w:rPr>
        <w:t>in</w:t>
      </w:r>
      <w:r w:rsidRPr="009B5F20">
        <w:rPr>
          <w:rFonts w:ascii="Arial" w:hAnsi="Arial" w:cs="Arial"/>
          <w:color w:val="1D1B11"/>
          <w:spacing w:val="80"/>
          <w:sz w:val="20"/>
          <w:szCs w:val="20"/>
        </w:rPr>
        <w:t xml:space="preserve"> </w:t>
      </w:r>
      <w:r w:rsidR="009A5C8E" w:rsidRPr="00933519">
        <w:rPr>
          <w:rFonts w:ascii="Arial" w:hAnsi="Arial" w:cs="Arial"/>
          <w:sz w:val="20"/>
          <w:szCs w:val="20"/>
          <w:highlight w:val="yellow"/>
        </w:rPr>
        <w:t>cigarette-smoking</w:t>
      </w:r>
      <w:r w:rsidRPr="00933519">
        <w:rPr>
          <w:rFonts w:ascii="Arial" w:hAnsi="Arial" w:cs="Arial"/>
          <w:spacing w:val="80"/>
          <w:sz w:val="20"/>
          <w:szCs w:val="20"/>
          <w:highlight w:val="yellow"/>
        </w:rPr>
        <w:t xml:space="preserve"> </w:t>
      </w:r>
      <w:r w:rsidRPr="009B5F20">
        <w:rPr>
          <w:rFonts w:ascii="Arial" w:hAnsi="Arial" w:cs="Arial"/>
          <w:sz w:val="20"/>
          <w:szCs w:val="20"/>
        </w:rPr>
        <w:t>individual</w:t>
      </w:r>
      <w:r w:rsidRPr="009B5F20">
        <w:rPr>
          <w:rFonts w:ascii="Arial" w:hAnsi="Arial" w:cs="Arial"/>
          <w:spacing w:val="80"/>
          <w:sz w:val="20"/>
          <w:szCs w:val="20"/>
        </w:rPr>
        <w:t xml:space="preserve"> </w:t>
      </w:r>
      <w:r w:rsidRPr="009B5F20">
        <w:rPr>
          <w:rFonts w:ascii="Arial" w:hAnsi="Arial" w:cs="Arial"/>
          <w:sz w:val="20"/>
          <w:szCs w:val="20"/>
        </w:rPr>
        <w:t>according</w:t>
      </w:r>
      <w:r w:rsidRPr="009B5F20">
        <w:rPr>
          <w:rFonts w:ascii="Arial" w:hAnsi="Arial" w:cs="Arial"/>
          <w:spacing w:val="80"/>
          <w:sz w:val="20"/>
          <w:szCs w:val="20"/>
        </w:rPr>
        <w:t xml:space="preserve"> </w:t>
      </w:r>
      <w:r w:rsidRPr="009B5F20">
        <w:rPr>
          <w:rFonts w:ascii="Arial" w:hAnsi="Arial" w:cs="Arial"/>
          <w:sz w:val="20"/>
          <w:szCs w:val="20"/>
        </w:rPr>
        <w:t xml:space="preserve">to duration and number of </w:t>
      </w:r>
      <w:r w:rsidR="009A5C8E" w:rsidRPr="00933519">
        <w:rPr>
          <w:rFonts w:ascii="Arial" w:hAnsi="Arial" w:cs="Arial"/>
          <w:sz w:val="20"/>
          <w:szCs w:val="20"/>
          <w:highlight w:val="yellow"/>
        </w:rPr>
        <w:t xml:space="preserve">cigarettes </w:t>
      </w:r>
      <w:r w:rsidRPr="009B5F20">
        <w:rPr>
          <w:rFonts w:ascii="Arial" w:hAnsi="Arial" w:cs="Arial"/>
          <w:sz w:val="20"/>
          <w:szCs w:val="20"/>
        </w:rPr>
        <w:t xml:space="preserve">per day (P-value </w:t>
      </w:r>
      <w:r w:rsidRPr="009B5F20">
        <w:rPr>
          <w:rFonts w:ascii="Arial" w:hAnsi="Arial" w:cs="Arial"/>
          <w:noProof/>
          <w:spacing w:val="26"/>
          <w:sz w:val="20"/>
          <w:szCs w:val="20"/>
        </w:rPr>
        <w:drawing>
          <wp:inline distT="0" distB="0" distL="0" distR="0" wp14:anchorId="14B3E8DE" wp14:editId="54F9369B">
            <wp:extent cx="127000" cy="114300"/>
            <wp:effectExtent l="0" t="0" r="635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7"/>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0" cy="114300"/>
                    </a:xfrm>
                    <a:prstGeom prst="rect">
                      <a:avLst/>
                    </a:prstGeom>
                    <a:noFill/>
                    <a:ln>
                      <a:noFill/>
                    </a:ln>
                  </pic:spPr>
                </pic:pic>
              </a:graphicData>
            </a:graphic>
          </wp:inline>
        </w:drawing>
      </w:r>
      <w:r w:rsidRPr="009B5F20">
        <w:rPr>
          <w:rFonts w:ascii="Arial" w:hAnsi="Arial" w:cs="Arial"/>
          <w:spacing w:val="-11"/>
          <w:sz w:val="20"/>
          <w:szCs w:val="20"/>
        </w:rPr>
        <w:t xml:space="preserve"> </w:t>
      </w:r>
      <w:r w:rsidRPr="009B5F20">
        <w:rPr>
          <w:rFonts w:ascii="Arial" w:hAnsi="Arial" w:cs="Arial"/>
          <w:sz w:val="20"/>
          <w:szCs w:val="20"/>
        </w:rPr>
        <w:t xml:space="preserve">0.05). That </w:t>
      </w:r>
      <w:r w:rsidR="009A5C8E">
        <w:rPr>
          <w:rFonts w:ascii="Arial" w:hAnsi="Arial" w:cs="Arial"/>
          <w:sz w:val="20"/>
          <w:szCs w:val="20"/>
        </w:rPr>
        <w:t xml:space="preserve">is </w:t>
      </w:r>
      <w:r w:rsidRPr="009B5F20">
        <w:rPr>
          <w:rFonts w:ascii="Arial" w:hAnsi="Arial" w:cs="Arial"/>
          <w:sz w:val="20"/>
          <w:szCs w:val="20"/>
        </w:rPr>
        <w:t xml:space="preserve">illustrated in tables </w:t>
      </w:r>
      <w:r w:rsidR="003F5448" w:rsidRPr="009B5F20">
        <w:rPr>
          <w:rFonts w:ascii="Arial" w:hAnsi="Arial" w:cs="Arial"/>
          <w:sz w:val="20"/>
          <w:szCs w:val="20"/>
        </w:rPr>
        <w:t>1,2,3</w:t>
      </w:r>
      <w:r w:rsidR="009A5C8E">
        <w:rPr>
          <w:rFonts w:ascii="Arial" w:hAnsi="Arial" w:cs="Arial"/>
          <w:sz w:val="20"/>
          <w:szCs w:val="20"/>
        </w:rPr>
        <w:t>,</w:t>
      </w:r>
      <w:r w:rsidR="003F5448" w:rsidRPr="009B5F20">
        <w:rPr>
          <w:rFonts w:ascii="Arial" w:hAnsi="Arial" w:cs="Arial"/>
          <w:sz w:val="20"/>
          <w:szCs w:val="20"/>
        </w:rPr>
        <w:t xml:space="preserve"> </w:t>
      </w:r>
      <w:r w:rsidRPr="009B5F20">
        <w:rPr>
          <w:rFonts w:ascii="Arial" w:hAnsi="Arial" w:cs="Arial"/>
          <w:sz w:val="20"/>
          <w:szCs w:val="20"/>
        </w:rPr>
        <w:t>respectively.</w:t>
      </w:r>
    </w:p>
    <w:p w14:paraId="5144DEB9" w14:textId="77777777" w:rsidR="00DC6689" w:rsidRPr="009B5F20" w:rsidRDefault="00DC6689" w:rsidP="00DC6689">
      <w:pPr>
        <w:pStyle w:val="BodyText"/>
        <w:bidi w:val="0"/>
        <w:spacing w:before="1" w:after="0" w:line="480" w:lineRule="auto"/>
        <w:jc w:val="both"/>
        <w:rPr>
          <w:rFonts w:ascii="Arial" w:hAnsi="Arial" w:cs="Arial"/>
          <w:sz w:val="20"/>
          <w:szCs w:val="20"/>
        </w:rPr>
      </w:pPr>
    </w:p>
    <w:p w14:paraId="5A214F13" w14:textId="77777777" w:rsidR="00DC6689" w:rsidRPr="009B5F20" w:rsidRDefault="00DC6689" w:rsidP="00DC6689">
      <w:pPr>
        <w:pStyle w:val="BodyText"/>
        <w:bidi w:val="0"/>
        <w:spacing w:before="1" w:after="0" w:line="480" w:lineRule="auto"/>
        <w:jc w:val="both"/>
        <w:rPr>
          <w:rFonts w:ascii="Arial" w:hAnsi="Arial" w:cs="Arial"/>
          <w:sz w:val="20"/>
          <w:szCs w:val="20"/>
        </w:rPr>
      </w:pPr>
    </w:p>
    <w:p w14:paraId="4AE36D02" w14:textId="77777777" w:rsidR="0022530A" w:rsidRPr="009B5F20" w:rsidRDefault="0022530A" w:rsidP="0034660E">
      <w:pPr>
        <w:pStyle w:val="ListParagraph"/>
        <w:tabs>
          <w:tab w:val="left" w:pos="811"/>
        </w:tabs>
        <w:autoSpaceDE w:val="0"/>
        <w:autoSpaceDN w:val="0"/>
        <w:spacing w:line="480" w:lineRule="auto"/>
        <w:ind w:left="0"/>
        <w:contextualSpacing w:val="0"/>
        <w:rPr>
          <w:rFonts w:ascii="Arial" w:hAnsi="Arial" w:cs="Arial"/>
          <w:b/>
          <w:sz w:val="20"/>
          <w:szCs w:val="20"/>
        </w:rPr>
      </w:pPr>
      <w:r w:rsidRPr="009B5F20">
        <w:rPr>
          <w:rFonts w:ascii="Arial" w:hAnsi="Arial" w:cs="Arial"/>
          <w:b/>
          <w:spacing w:val="-2"/>
          <w:sz w:val="20"/>
          <w:szCs w:val="20"/>
        </w:rPr>
        <w:t>Conclusion</w:t>
      </w:r>
    </w:p>
    <w:p w14:paraId="11D9CF27" w14:textId="39BA0D7C" w:rsidR="0022530A" w:rsidRDefault="0022530A" w:rsidP="009414DE">
      <w:pPr>
        <w:pStyle w:val="BodyText"/>
        <w:bidi w:val="0"/>
        <w:spacing w:before="74" w:after="0" w:line="480" w:lineRule="auto"/>
        <w:jc w:val="both"/>
        <w:rPr>
          <w:rFonts w:ascii="Arial" w:hAnsi="Arial" w:cs="Arial"/>
          <w:sz w:val="20"/>
          <w:szCs w:val="20"/>
        </w:rPr>
      </w:pPr>
      <w:r w:rsidRPr="009B5F20">
        <w:rPr>
          <w:rFonts w:ascii="Arial" w:hAnsi="Arial" w:cs="Arial"/>
          <w:sz w:val="20"/>
          <w:szCs w:val="20"/>
        </w:rPr>
        <w:t>This</w:t>
      </w:r>
      <w:r w:rsidRPr="009B5F20">
        <w:rPr>
          <w:rFonts w:ascii="Arial" w:hAnsi="Arial" w:cs="Arial"/>
          <w:spacing w:val="-2"/>
          <w:sz w:val="20"/>
          <w:szCs w:val="20"/>
        </w:rPr>
        <w:t xml:space="preserve"> </w:t>
      </w:r>
      <w:r w:rsidRPr="009B5F20">
        <w:rPr>
          <w:rFonts w:ascii="Arial" w:hAnsi="Arial" w:cs="Arial"/>
          <w:sz w:val="20"/>
          <w:szCs w:val="20"/>
        </w:rPr>
        <w:t>study</w:t>
      </w:r>
      <w:r w:rsidRPr="009B5F20">
        <w:rPr>
          <w:rFonts w:ascii="Arial" w:hAnsi="Arial" w:cs="Arial"/>
          <w:spacing w:val="-7"/>
          <w:sz w:val="20"/>
          <w:szCs w:val="20"/>
        </w:rPr>
        <w:t xml:space="preserve"> </w:t>
      </w:r>
      <w:r w:rsidRPr="009B5F20">
        <w:rPr>
          <w:rFonts w:ascii="Arial" w:hAnsi="Arial" w:cs="Arial"/>
          <w:sz w:val="20"/>
          <w:szCs w:val="20"/>
        </w:rPr>
        <w:t>concludes</w:t>
      </w:r>
      <w:r w:rsidRPr="009B5F20">
        <w:rPr>
          <w:rFonts w:ascii="Arial" w:hAnsi="Arial" w:cs="Arial"/>
          <w:spacing w:val="-6"/>
          <w:sz w:val="20"/>
          <w:szCs w:val="20"/>
        </w:rPr>
        <w:t xml:space="preserve"> </w:t>
      </w:r>
      <w:r w:rsidRPr="009B5F20">
        <w:rPr>
          <w:rFonts w:ascii="Arial" w:hAnsi="Arial" w:cs="Arial"/>
          <w:sz w:val="20"/>
          <w:szCs w:val="20"/>
        </w:rPr>
        <w:t>that: The</w:t>
      </w:r>
      <w:r w:rsidRPr="009B5F20">
        <w:rPr>
          <w:rFonts w:ascii="Arial" w:hAnsi="Arial" w:cs="Arial"/>
          <w:spacing w:val="-6"/>
          <w:sz w:val="20"/>
          <w:szCs w:val="20"/>
        </w:rPr>
        <w:t xml:space="preserve"> </w:t>
      </w:r>
      <w:r w:rsidR="009A5C8E" w:rsidRPr="00933519">
        <w:rPr>
          <w:rFonts w:ascii="Arial" w:hAnsi="Arial" w:cs="Arial"/>
          <w:sz w:val="20"/>
          <w:szCs w:val="20"/>
          <w:highlight w:val="yellow"/>
        </w:rPr>
        <w:t>haemoglobin</w:t>
      </w:r>
      <w:r w:rsidR="009A5C8E" w:rsidRPr="00933519">
        <w:rPr>
          <w:rFonts w:ascii="Arial" w:hAnsi="Arial" w:cs="Arial"/>
          <w:spacing w:val="-4"/>
          <w:sz w:val="20"/>
          <w:szCs w:val="20"/>
          <w:highlight w:val="yellow"/>
        </w:rPr>
        <w:t xml:space="preserve"> </w:t>
      </w:r>
      <w:r w:rsidRPr="009B5F20">
        <w:rPr>
          <w:rFonts w:ascii="Arial" w:hAnsi="Arial" w:cs="Arial"/>
          <w:sz w:val="20"/>
          <w:szCs w:val="20"/>
        </w:rPr>
        <w:t>(Hb),</w:t>
      </w:r>
      <w:r w:rsidRPr="009B5F20">
        <w:rPr>
          <w:rFonts w:ascii="Arial" w:hAnsi="Arial" w:cs="Arial"/>
          <w:spacing w:val="-4"/>
          <w:sz w:val="20"/>
          <w:szCs w:val="20"/>
        </w:rPr>
        <w:t xml:space="preserve"> </w:t>
      </w:r>
      <w:r w:rsidRPr="009B5F20">
        <w:rPr>
          <w:rFonts w:ascii="Arial" w:hAnsi="Arial" w:cs="Arial"/>
          <w:sz w:val="20"/>
          <w:szCs w:val="20"/>
        </w:rPr>
        <w:t>hematocrit</w:t>
      </w:r>
      <w:r w:rsidRPr="009B5F20">
        <w:rPr>
          <w:rFonts w:ascii="Arial" w:hAnsi="Arial" w:cs="Arial"/>
          <w:spacing w:val="-2"/>
          <w:sz w:val="20"/>
          <w:szCs w:val="20"/>
        </w:rPr>
        <w:t xml:space="preserve"> </w:t>
      </w:r>
      <w:r w:rsidRPr="009B5F20">
        <w:rPr>
          <w:rFonts w:ascii="Arial" w:hAnsi="Arial" w:cs="Arial"/>
          <w:sz w:val="20"/>
          <w:szCs w:val="20"/>
        </w:rPr>
        <w:t>(Hct), red</w:t>
      </w:r>
      <w:r w:rsidRPr="009B5F20">
        <w:rPr>
          <w:rFonts w:ascii="Arial" w:hAnsi="Arial" w:cs="Arial"/>
          <w:spacing w:val="-5"/>
          <w:sz w:val="20"/>
          <w:szCs w:val="20"/>
        </w:rPr>
        <w:t xml:space="preserve"> </w:t>
      </w:r>
      <w:r w:rsidRPr="009B5F20">
        <w:rPr>
          <w:rFonts w:ascii="Arial" w:hAnsi="Arial" w:cs="Arial"/>
          <w:sz w:val="20"/>
          <w:szCs w:val="20"/>
        </w:rPr>
        <w:t xml:space="preserve">blood cells (RBCs), </w:t>
      </w:r>
      <w:r w:rsidR="009A5C8E" w:rsidRPr="00933519">
        <w:rPr>
          <w:rFonts w:ascii="Arial" w:hAnsi="Arial" w:cs="Arial"/>
          <w:sz w:val="20"/>
          <w:szCs w:val="20"/>
          <w:highlight w:val="yellow"/>
        </w:rPr>
        <w:t xml:space="preserve">and </w:t>
      </w:r>
      <w:r w:rsidRPr="009B5F20">
        <w:rPr>
          <w:rFonts w:ascii="Arial" w:hAnsi="Arial" w:cs="Arial"/>
          <w:sz w:val="20"/>
          <w:szCs w:val="20"/>
        </w:rPr>
        <w:t xml:space="preserve">mean corpuscular volume (MCV) </w:t>
      </w:r>
      <w:r w:rsidR="009A5C8E" w:rsidRPr="00933519">
        <w:rPr>
          <w:rFonts w:ascii="Arial" w:hAnsi="Arial" w:cs="Arial"/>
          <w:sz w:val="20"/>
          <w:szCs w:val="20"/>
          <w:highlight w:val="yellow"/>
        </w:rPr>
        <w:t xml:space="preserve">are </w:t>
      </w:r>
      <w:r w:rsidRPr="009B5F20">
        <w:rPr>
          <w:rFonts w:ascii="Arial" w:hAnsi="Arial" w:cs="Arial"/>
          <w:sz w:val="20"/>
          <w:szCs w:val="20"/>
        </w:rPr>
        <w:t xml:space="preserve">increased in cigarette </w:t>
      </w:r>
      <w:r w:rsidRPr="009B5F20">
        <w:rPr>
          <w:rFonts w:ascii="Arial" w:hAnsi="Arial" w:cs="Arial"/>
          <w:spacing w:val="-2"/>
          <w:sz w:val="20"/>
          <w:szCs w:val="20"/>
        </w:rPr>
        <w:t>smoking.</w:t>
      </w:r>
      <w:r w:rsidRPr="009B5F20">
        <w:rPr>
          <w:rFonts w:ascii="Arial" w:hAnsi="Arial" w:cs="Arial"/>
          <w:sz w:val="20"/>
          <w:szCs w:val="20"/>
        </w:rPr>
        <w:t xml:space="preserve"> The</w:t>
      </w:r>
      <w:r w:rsidRPr="009B5F20">
        <w:rPr>
          <w:rFonts w:ascii="Arial" w:hAnsi="Arial" w:cs="Arial"/>
          <w:spacing w:val="-5"/>
          <w:sz w:val="20"/>
          <w:szCs w:val="20"/>
        </w:rPr>
        <w:t xml:space="preserve"> </w:t>
      </w:r>
      <w:r w:rsidRPr="009B5F20">
        <w:rPr>
          <w:rFonts w:ascii="Arial" w:hAnsi="Arial" w:cs="Arial"/>
          <w:sz w:val="20"/>
          <w:szCs w:val="20"/>
        </w:rPr>
        <w:t>mean</w:t>
      </w:r>
      <w:r w:rsidRPr="009B5F20">
        <w:rPr>
          <w:rFonts w:ascii="Arial" w:hAnsi="Arial" w:cs="Arial"/>
          <w:spacing w:val="-4"/>
          <w:sz w:val="20"/>
          <w:szCs w:val="20"/>
        </w:rPr>
        <w:t xml:space="preserve"> </w:t>
      </w:r>
      <w:r w:rsidRPr="009B5F20">
        <w:rPr>
          <w:rFonts w:ascii="Arial" w:hAnsi="Arial" w:cs="Arial"/>
          <w:sz w:val="20"/>
          <w:szCs w:val="20"/>
        </w:rPr>
        <w:t>corpuscular</w:t>
      </w:r>
      <w:r w:rsidRPr="009B5F20">
        <w:rPr>
          <w:rFonts w:ascii="Arial" w:hAnsi="Arial" w:cs="Arial"/>
          <w:spacing w:val="-5"/>
          <w:sz w:val="20"/>
          <w:szCs w:val="20"/>
        </w:rPr>
        <w:t xml:space="preserve"> </w:t>
      </w:r>
      <w:r w:rsidR="009A5C8E" w:rsidRPr="00933519">
        <w:rPr>
          <w:rFonts w:ascii="Arial" w:hAnsi="Arial" w:cs="Arial"/>
          <w:sz w:val="20"/>
          <w:szCs w:val="20"/>
          <w:highlight w:val="yellow"/>
        </w:rPr>
        <w:t>haemoglobin</w:t>
      </w:r>
      <w:r w:rsidR="009A5C8E" w:rsidRPr="00933519">
        <w:rPr>
          <w:rFonts w:ascii="Arial" w:hAnsi="Arial" w:cs="Arial"/>
          <w:spacing w:val="-4"/>
          <w:sz w:val="20"/>
          <w:szCs w:val="20"/>
          <w:highlight w:val="yellow"/>
        </w:rPr>
        <w:t xml:space="preserve"> </w:t>
      </w:r>
      <w:r w:rsidRPr="009B5F20">
        <w:rPr>
          <w:rFonts w:ascii="Arial" w:hAnsi="Arial" w:cs="Arial"/>
          <w:sz w:val="20"/>
          <w:szCs w:val="20"/>
        </w:rPr>
        <w:t>concentration</w:t>
      </w:r>
      <w:r w:rsidRPr="009B5F20">
        <w:rPr>
          <w:rFonts w:ascii="Arial" w:hAnsi="Arial" w:cs="Arial"/>
          <w:spacing w:val="-4"/>
          <w:sz w:val="20"/>
          <w:szCs w:val="20"/>
        </w:rPr>
        <w:t xml:space="preserve"> </w:t>
      </w:r>
      <w:r w:rsidRPr="009B5F20">
        <w:rPr>
          <w:rFonts w:ascii="Arial" w:hAnsi="Arial" w:cs="Arial"/>
          <w:sz w:val="20"/>
          <w:szCs w:val="20"/>
        </w:rPr>
        <w:t>(MCHC),</w:t>
      </w:r>
      <w:r w:rsidRPr="009B5F20">
        <w:rPr>
          <w:rFonts w:ascii="Arial" w:hAnsi="Arial" w:cs="Arial"/>
          <w:spacing w:val="-6"/>
          <w:sz w:val="20"/>
          <w:szCs w:val="20"/>
        </w:rPr>
        <w:t xml:space="preserve"> </w:t>
      </w:r>
      <w:r w:rsidRPr="009B5F20">
        <w:rPr>
          <w:rFonts w:ascii="Arial" w:hAnsi="Arial" w:cs="Arial"/>
          <w:sz w:val="20"/>
          <w:szCs w:val="20"/>
        </w:rPr>
        <w:t>white</w:t>
      </w:r>
      <w:r w:rsidRPr="009B5F20">
        <w:rPr>
          <w:rFonts w:ascii="Arial" w:hAnsi="Arial" w:cs="Arial"/>
          <w:spacing w:val="-5"/>
          <w:sz w:val="20"/>
          <w:szCs w:val="20"/>
        </w:rPr>
        <w:t xml:space="preserve"> </w:t>
      </w:r>
      <w:r w:rsidRPr="009B5F20">
        <w:rPr>
          <w:rFonts w:ascii="Arial" w:hAnsi="Arial" w:cs="Arial"/>
          <w:sz w:val="20"/>
          <w:szCs w:val="20"/>
        </w:rPr>
        <w:t>blood</w:t>
      </w:r>
      <w:r w:rsidRPr="009B5F20">
        <w:rPr>
          <w:rFonts w:ascii="Arial" w:hAnsi="Arial" w:cs="Arial"/>
          <w:spacing w:val="-4"/>
          <w:sz w:val="20"/>
          <w:szCs w:val="20"/>
        </w:rPr>
        <w:t xml:space="preserve"> </w:t>
      </w:r>
      <w:r w:rsidRPr="009B5F20">
        <w:rPr>
          <w:rFonts w:ascii="Arial" w:hAnsi="Arial" w:cs="Arial"/>
          <w:sz w:val="20"/>
          <w:szCs w:val="20"/>
        </w:rPr>
        <w:t>cells (WBCs), mean corpuscular</w:t>
      </w:r>
      <w:r w:rsidRPr="009B5F20">
        <w:rPr>
          <w:rFonts w:ascii="Arial" w:hAnsi="Arial" w:cs="Arial"/>
          <w:spacing w:val="-3"/>
          <w:sz w:val="20"/>
          <w:szCs w:val="20"/>
        </w:rPr>
        <w:t xml:space="preserve"> </w:t>
      </w:r>
      <w:r w:rsidR="009A5C8E" w:rsidRPr="00933519">
        <w:rPr>
          <w:rFonts w:ascii="Arial" w:hAnsi="Arial" w:cs="Arial"/>
          <w:sz w:val="20"/>
          <w:szCs w:val="20"/>
          <w:highlight w:val="yellow"/>
        </w:rPr>
        <w:t xml:space="preserve">haemoglobin </w:t>
      </w:r>
      <w:r w:rsidRPr="009B5F20">
        <w:rPr>
          <w:rFonts w:ascii="Arial" w:hAnsi="Arial" w:cs="Arial"/>
          <w:sz w:val="20"/>
          <w:szCs w:val="20"/>
        </w:rPr>
        <w:t>(MCH),</w:t>
      </w:r>
      <w:r w:rsidRPr="009B5F20">
        <w:rPr>
          <w:rFonts w:ascii="Arial" w:hAnsi="Arial" w:cs="Arial"/>
          <w:spacing w:val="-1"/>
          <w:sz w:val="20"/>
          <w:szCs w:val="20"/>
        </w:rPr>
        <w:t xml:space="preserve"> </w:t>
      </w:r>
      <w:r w:rsidR="009A5C8E" w:rsidRPr="00933519">
        <w:rPr>
          <w:rFonts w:ascii="Arial" w:hAnsi="Arial" w:cs="Arial"/>
          <w:sz w:val="20"/>
          <w:szCs w:val="20"/>
          <w:highlight w:val="yellow"/>
        </w:rPr>
        <w:t xml:space="preserve">platelets </w:t>
      </w:r>
      <w:r w:rsidRPr="009B5F20">
        <w:rPr>
          <w:rFonts w:ascii="Arial" w:hAnsi="Arial" w:cs="Arial"/>
          <w:sz w:val="20"/>
          <w:szCs w:val="20"/>
        </w:rPr>
        <w:t>(Plt)</w:t>
      </w:r>
      <w:r w:rsidRPr="009B5F20">
        <w:rPr>
          <w:rFonts w:ascii="Arial" w:hAnsi="Arial" w:cs="Arial"/>
          <w:spacing w:val="-3"/>
          <w:sz w:val="20"/>
          <w:szCs w:val="20"/>
        </w:rPr>
        <w:t xml:space="preserve"> </w:t>
      </w:r>
      <w:r w:rsidRPr="009B5F20">
        <w:rPr>
          <w:rFonts w:ascii="Arial" w:hAnsi="Arial" w:cs="Arial"/>
          <w:sz w:val="20"/>
          <w:szCs w:val="20"/>
        </w:rPr>
        <w:t xml:space="preserve">and </w:t>
      </w:r>
      <w:r w:rsidR="009A5C8E" w:rsidRPr="00933519">
        <w:rPr>
          <w:rFonts w:ascii="Arial" w:hAnsi="Arial" w:cs="Arial"/>
          <w:sz w:val="20"/>
          <w:szCs w:val="20"/>
          <w:highlight w:val="yellow"/>
        </w:rPr>
        <w:t xml:space="preserve">neutrophils </w:t>
      </w:r>
      <w:r w:rsidRPr="009B5F20">
        <w:rPr>
          <w:rFonts w:ascii="Arial" w:hAnsi="Arial" w:cs="Arial"/>
          <w:sz w:val="20"/>
          <w:szCs w:val="20"/>
        </w:rPr>
        <w:t xml:space="preserve">(Neut) </w:t>
      </w:r>
      <w:r w:rsidR="009A5C8E" w:rsidRPr="00933519">
        <w:rPr>
          <w:rFonts w:ascii="Arial" w:hAnsi="Arial" w:cs="Arial"/>
          <w:sz w:val="20"/>
          <w:szCs w:val="20"/>
          <w:highlight w:val="yellow"/>
        </w:rPr>
        <w:t xml:space="preserve">are </w:t>
      </w:r>
      <w:r w:rsidRPr="009B5F20">
        <w:rPr>
          <w:rFonts w:ascii="Arial" w:hAnsi="Arial" w:cs="Arial"/>
          <w:sz w:val="20"/>
          <w:szCs w:val="20"/>
        </w:rPr>
        <w:t>decreased in cigarette smoking. The</w:t>
      </w:r>
      <w:r w:rsidRPr="009B5F20">
        <w:rPr>
          <w:rFonts w:ascii="Arial" w:hAnsi="Arial" w:cs="Arial"/>
          <w:spacing w:val="-3"/>
          <w:sz w:val="20"/>
          <w:szCs w:val="20"/>
        </w:rPr>
        <w:t xml:space="preserve"> </w:t>
      </w:r>
      <w:r w:rsidRPr="009B5F20">
        <w:rPr>
          <w:rFonts w:ascii="Arial" w:hAnsi="Arial" w:cs="Arial"/>
          <w:sz w:val="20"/>
          <w:szCs w:val="20"/>
        </w:rPr>
        <w:t>duration</w:t>
      </w:r>
      <w:r w:rsidRPr="009B5F20">
        <w:rPr>
          <w:rFonts w:ascii="Arial" w:hAnsi="Arial" w:cs="Arial"/>
          <w:spacing w:val="-2"/>
          <w:sz w:val="20"/>
          <w:szCs w:val="20"/>
        </w:rPr>
        <w:t xml:space="preserve"> </w:t>
      </w:r>
      <w:r w:rsidRPr="009B5F20">
        <w:rPr>
          <w:rFonts w:ascii="Arial" w:hAnsi="Arial" w:cs="Arial"/>
          <w:sz w:val="20"/>
          <w:szCs w:val="20"/>
        </w:rPr>
        <w:t>and</w:t>
      </w:r>
      <w:r w:rsidRPr="009B5F20">
        <w:rPr>
          <w:rFonts w:ascii="Arial" w:hAnsi="Arial" w:cs="Arial"/>
          <w:spacing w:val="-1"/>
          <w:sz w:val="20"/>
          <w:szCs w:val="20"/>
        </w:rPr>
        <w:t xml:space="preserve"> </w:t>
      </w:r>
      <w:r w:rsidRPr="009B5F20">
        <w:rPr>
          <w:rFonts w:ascii="Arial" w:hAnsi="Arial" w:cs="Arial"/>
          <w:sz w:val="20"/>
          <w:szCs w:val="20"/>
        </w:rPr>
        <w:t>number</w:t>
      </w:r>
      <w:r w:rsidRPr="009B5F20">
        <w:rPr>
          <w:rFonts w:ascii="Arial" w:hAnsi="Arial" w:cs="Arial"/>
          <w:spacing w:val="-3"/>
          <w:sz w:val="20"/>
          <w:szCs w:val="20"/>
        </w:rPr>
        <w:t xml:space="preserve"> </w:t>
      </w:r>
      <w:r w:rsidRPr="009B5F20">
        <w:rPr>
          <w:rFonts w:ascii="Arial" w:hAnsi="Arial" w:cs="Arial"/>
          <w:sz w:val="20"/>
          <w:szCs w:val="20"/>
        </w:rPr>
        <w:t>of</w:t>
      </w:r>
      <w:r w:rsidRPr="009B5F20">
        <w:rPr>
          <w:rFonts w:ascii="Arial" w:hAnsi="Arial" w:cs="Arial"/>
          <w:spacing w:val="-3"/>
          <w:sz w:val="20"/>
          <w:szCs w:val="20"/>
        </w:rPr>
        <w:t xml:space="preserve"> </w:t>
      </w:r>
      <w:r w:rsidR="009A5C8E" w:rsidRPr="00933519">
        <w:rPr>
          <w:rFonts w:ascii="Arial" w:hAnsi="Arial" w:cs="Arial"/>
          <w:sz w:val="20"/>
          <w:szCs w:val="20"/>
          <w:highlight w:val="yellow"/>
        </w:rPr>
        <w:t>cigarettes</w:t>
      </w:r>
      <w:r w:rsidR="009A5C8E" w:rsidRPr="00933519">
        <w:rPr>
          <w:rFonts w:ascii="Arial" w:hAnsi="Arial" w:cs="Arial"/>
          <w:spacing w:val="-4"/>
          <w:sz w:val="20"/>
          <w:szCs w:val="20"/>
          <w:highlight w:val="yellow"/>
        </w:rPr>
        <w:t xml:space="preserve"> </w:t>
      </w:r>
      <w:r w:rsidRPr="009B5F20">
        <w:rPr>
          <w:rFonts w:ascii="Arial" w:hAnsi="Arial" w:cs="Arial"/>
          <w:sz w:val="20"/>
          <w:szCs w:val="20"/>
        </w:rPr>
        <w:t>per</w:t>
      </w:r>
      <w:r w:rsidRPr="009B5F20">
        <w:rPr>
          <w:rFonts w:ascii="Arial" w:hAnsi="Arial" w:cs="Arial"/>
          <w:spacing w:val="-6"/>
          <w:sz w:val="20"/>
          <w:szCs w:val="20"/>
        </w:rPr>
        <w:t xml:space="preserve"> </w:t>
      </w:r>
      <w:r w:rsidRPr="009B5F20">
        <w:rPr>
          <w:rFonts w:ascii="Arial" w:hAnsi="Arial" w:cs="Arial"/>
          <w:sz w:val="20"/>
          <w:szCs w:val="20"/>
        </w:rPr>
        <w:t>day</w:t>
      </w:r>
      <w:r w:rsidRPr="009B5F20">
        <w:rPr>
          <w:rFonts w:ascii="Arial" w:hAnsi="Arial" w:cs="Arial"/>
          <w:spacing w:val="-7"/>
          <w:sz w:val="20"/>
          <w:szCs w:val="20"/>
        </w:rPr>
        <w:t xml:space="preserve"> </w:t>
      </w:r>
      <w:r w:rsidRPr="009B5F20">
        <w:rPr>
          <w:rFonts w:ascii="Arial" w:hAnsi="Arial" w:cs="Arial"/>
          <w:sz w:val="20"/>
          <w:szCs w:val="20"/>
        </w:rPr>
        <w:t>have</w:t>
      </w:r>
      <w:r w:rsidRPr="009B5F20">
        <w:rPr>
          <w:rFonts w:ascii="Arial" w:hAnsi="Arial" w:cs="Arial"/>
          <w:spacing w:val="-6"/>
          <w:sz w:val="20"/>
          <w:szCs w:val="20"/>
        </w:rPr>
        <w:t xml:space="preserve"> </w:t>
      </w:r>
      <w:r w:rsidRPr="009B5F20">
        <w:rPr>
          <w:rFonts w:ascii="Arial" w:hAnsi="Arial" w:cs="Arial"/>
          <w:sz w:val="20"/>
          <w:szCs w:val="20"/>
        </w:rPr>
        <w:t>no</w:t>
      </w:r>
      <w:r w:rsidRPr="009B5F20">
        <w:rPr>
          <w:rFonts w:ascii="Arial" w:hAnsi="Arial" w:cs="Arial"/>
          <w:spacing w:val="-2"/>
          <w:sz w:val="20"/>
          <w:szCs w:val="20"/>
        </w:rPr>
        <w:t xml:space="preserve"> </w:t>
      </w:r>
      <w:r w:rsidRPr="009B5F20">
        <w:rPr>
          <w:rFonts w:ascii="Arial" w:hAnsi="Arial" w:cs="Arial"/>
          <w:sz w:val="20"/>
          <w:szCs w:val="20"/>
        </w:rPr>
        <w:t>effect</w:t>
      </w:r>
      <w:r w:rsidRPr="009B5F20">
        <w:rPr>
          <w:rFonts w:ascii="Arial" w:hAnsi="Arial" w:cs="Arial"/>
          <w:spacing w:val="-2"/>
          <w:sz w:val="20"/>
          <w:szCs w:val="20"/>
        </w:rPr>
        <w:t xml:space="preserve"> </w:t>
      </w:r>
      <w:r w:rsidRPr="009B5F20">
        <w:rPr>
          <w:rFonts w:ascii="Arial" w:hAnsi="Arial" w:cs="Arial"/>
          <w:sz w:val="20"/>
          <w:szCs w:val="20"/>
        </w:rPr>
        <w:t>on</w:t>
      </w:r>
      <w:r w:rsidRPr="009B5F20">
        <w:rPr>
          <w:rFonts w:ascii="Arial" w:hAnsi="Arial" w:cs="Arial"/>
          <w:spacing w:val="-4"/>
          <w:sz w:val="20"/>
          <w:szCs w:val="20"/>
        </w:rPr>
        <w:t xml:space="preserve"> </w:t>
      </w:r>
      <w:r w:rsidRPr="009B5F20">
        <w:rPr>
          <w:rFonts w:ascii="Arial" w:hAnsi="Arial" w:cs="Arial"/>
          <w:sz w:val="20"/>
          <w:szCs w:val="20"/>
        </w:rPr>
        <w:t xml:space="preserve">the </w:t>
      </w:r>
      <w:r w:rsidR="009A5C8E" w:rsidRPr="00933519">
        <w:rPr>
          <w:rFonts w:ascii="Arial" w:hAnsi="Arial" w:cs="Arial"/>
          <w:sz w:val="20"/>
          <w:szCs w:val="20"/>
          <w:highlight w:val="yellow"/>
        </w:rPr>
        <w:t xml:space="preserve">haematological </w:t>
      </w:r>
      <w:r w:rsidRPr="009B5F20">
        <w:rPr>
          <w:rFonts w:ascii="Arial" w:hAnsi="Arial" w:cs="Arial"/>
          <w:sz w:val="20"/>
          <w:szCs w:val="20"/>
        </w:rPr>
        <w:t>Parameters under the studies.</w:t>
      </w:r>
      <w:r w:rsidR="009414DE" w:rsidRPr="009B5F20">
        <w:rPr>
          <w:rFonts w:ascii="Arial" w:hAnsi="Arial" w:cs="Arial"/>
          <w:sz w:val="20"/>
          <w:szCs w:val="20"/>
        </w:rPr>
        <w:t xml:space="preserve"> Providing smoking educational health programs and resources can </w:t>
      </w:r>
      <w:r w:rsidR="009A5C8E" w:rsidRPr="00933519">
        <w:rPr>
          <w:rFonts w:ascii="Arial" w:hAnsi="Arial" w:cs="Arial"/>
          <w:sz w:val="20"/>
          <w:szCs w:val="20"/>
          <w:highlight w:val="yellow"/>
        </w:rPr>
        <w:t>help reduce</w:t>
      </w:r>
      <w:r w:rsidR="009414DE" w:rsidRPr="00933519">
        <w:rPr>
          <w:rFonts w:ascii="Arial" w:hAnsi="Arial" w:cs="Arial"/>
          <w:sz w:val="20"/>
          <w:szCs w:val="20"/>
          <w:highlight w:val="yellow"/>
        </w:rPr>
        <w:t xml:space="preserve"> </w:t>
      </w:r>
      <w:r w:rsidR="009414DE" w:rsidRPr="009B5F20">
        <w:rPr>
          <w:rFonts w:ascii="Arial" w:hAnsi="Arial" w:cs="Arial"/>
          <w:sz w:val="20"/>
          <w:szCs w:val="20"/>
        </w:rPr>
        <w:t xml:space="preserve">cigarette smoke. Additionally, Public health education campaigns can increase awareness about the hazards or risks of smoking and the benefits of reducing cigarette </w:t>
      </w:r>
      <w:r w:rsidR="009414DE" w:rsidRPr="009B5F20">
        <w:rPr>
          <w:rFonts w:ascii="Arial" w:hAnsi="Arial" w:cs="Arial"/>
          <w:sz w:val="20"/>
          <w:szCs w:val="20"/>
        </w:rPr>
        <w:lastRenderedPageBreak/>
        <w:t xml:space="preserve">uptake. Tobacco </w:t>
      </w:r>
      <w:r w:rsidR="009A5C8E" w:rsidRPr="00933519">
        <w:rPr>
          <w:rFonts w:ascii="Arial" w:hAnsi="Arial" w:cs="Arial"/>
          <w:sz w:val="20"/>
          <w:szCs w:val="20"/>
          <w:highlight w:val="yellow"/>
        </w:rPr>
        <w:t xml:space="preserve">product </w:t>
      </w:r>
      <w:r w:rsidR="009414DE" w:rsidRPr="009B5F20">
        <w:rPr>
          <w:rFonts w:ascii="Arial" w:hAnsi="Arial" w:cs="Arial"/>
          <w:sz w:val="20"/>
          <w:szCs w:val="20"/>
        </w:rPr>
        <w:t>regulation is also essential and important to reducing the harm caused by smoking</w:t>
      </w:r>
      <w:r w:rsidR="00371C9D" w:rsidRPr="009B5F20">
        <w:rPr>
          <w:rFonts w:ascii="Arial" w:hAnsi="Arial" w:cs="Arial"/>
          <w:sz w:val="20"/>
          <w:szCs w:val="20"/>
        </w:rPr>
        <w:t>.</w:t>
      </w:r>
    </w:p>
    <w:p w14:paraId="6BECD472" w14:textId="77777777" w:rsidR="00FE13A7" w:rsidRDefault="00FE13A7" w:rsidP="00FE13A7">
      <w:pPr>
        <w:pStyle w:val="BodyText"/>
        <w:bidi w:val="0"/>
        <w:spacing w:before="74" w:after="0" w:line="480" w:lineRule="auto"/>
        <w:jc w:val="both"/>
        <w:rPr>
          <w:rFonts w:ascii="Arial" w:hAnsi="Arial" w:cs="Arial"/>
          <w:sz w:val="20"/>
          <w:szCs w:val="20"/>
        </w:rPr>
      </w:pPr>
    </w:p>
    <w:p w14:paraId="779F0BFA" w14:textId="77777777" w:rsidR="00FE13A7" w:rsidRDefault="00FE13A7" w:rsidP="00FE13A7">
      <w:pPr>
        <w:pStyle w:val="BodyText"/>
        <w:bidi w:val="0"/>
        <w:spacing w:before="74" w:after="0" w:line="480" w:lineRule="auto"/>
        <w:jc w:val="both"/>
        <w:rPr>
          <w:rFonts w:ascii="Arial" w:hAnsi="Arial" w:cs="Arial"/>
          <w:sz w:val="20"/>
          <w:szCs w:val="20"/>
        </w:rPr>
      </w:pPr>
    </w:p>
    <w:p w14:paraId="253DAE34" w14:textId="069549FD" w:rsidR="00FF7359" w:rsidRPr="009B5F20" w:rsidRDefault="00FF7359" w:rsidP="00FF7359">
      <w:pPr>
        <w:pStyle w:val="Heading4"/>
        <w:keepNext w:val="0"/>
        <w:widowControl w:val="0"/>
        <w:tabs>
          <w:tab w:val="left" w:pos="833"/>
        </w:tabs>
        <w:autoSpaceDE w:val="0"/>
        <w:autoSpaceDN w:val="0"/>
        <w:bidi w:val="0"/>
        <w:spacing w:before="165" w:after="0" w:line="480" w:lineRule="auto"/>
        <w:jc w:val="both"/>
        <w:rPr>
          <w:rFonts w:ascii="Arial" w:hAnsi="Arial" w:cs="Arial"/>
          <w:sz w:val="20"/>
          <w:szCs w:val="20"/>
        </w:rPr>
      </w:pPr>
      <w:r w:rsidRPr="009B5F20">
        <w:rPr>
          <w:rFonts w:ascii="Arial" w:hAnsi="Arial" w:cs="Arial"/>
          <w:sz w:val="20"/>
          <w:szCs w:val="20"/>
        </w:rPr>
        <w:t xml:space="preserve">Ethical </w:t>
      </w:r>
      <w:r>
        <w:rPr>
          <w:rFonts w:ascii="Arial" w:hAnsi="Arial" w:cs="Arial"/>
          <w:sz w:val="20"/>
          <w:szCs w:val="20"/>
        </w:rPr>
        <w:t>Approval and consent</w:t>
      </w:r>
      <w:r w:rsidRPr="009B5F20">
        <w:rPr>
          <w:rFonts w:ascii="Arial" w:hAnsi="Arial" w:cs="Arial"/>
          <w:sz w:val="20"/>
          <w:szCs w:val="20"/>
        </w:rPr>
        <w:t xml:space="preserve">: </w:t>
      </w:r>
    </w:p>
    <w:p w14:paraId="4A50D21D" w14:textId="54C13AE3" w:rsidR="00FF7359" w:rsidRPr="009B5F20" w:rsidRDefault="00FF7359" w:rsidP="00FF7359">
      <w:pPr>
        <w:pStyle w:val="BodyText"/>
        <w:bidi w:val="0"/>
        <w:spacing w:before="156" w:after="0" w:line="480" w:lineRule="auto"/>
        <w:jc w:val="both"/>
        <w:rPr>
          <w:rFonts w:ascii="Arial" w:hAnsi="Arial" w:cs="Arial"/>
          <w:sz w:val="20"/>
          <w:szCs w:val="20"/>
        </w:rPr>
      </w:pPr>
      <w:r w:rsidRPr="009B5F20">
        <w:rPr>
          <w:rFonts w:ascii="Arial" w:hAnsi="Arial" w:cs="Arial"/>
          <w:sz w:val="20"/>
          <w:szCs w:val="20"/>
        </w:rPr>
        <w:t>The institutional ethics</w:t>
      </w:r>
      <w:r w:rsidRPr="009B5F20">
        <w:rPr>
          <w:rFonts w:ascii="Arial" w:hAnsi="Arial" w:cs="Arial"/>
          <w:spacing w:val="-3"/>
          <w:sz w:val="20"/>
          <w:szCs w:val="20"/>
        </w:rPr>
        <w:t xml:space="preserve"> </w:t>
      </w:r>
      <w:r w:rsidRPr="009B5F20">
        <w:rPr>
          <w:rFonts w:ascii="Arial" w:hAnsi="Arial" w:cs="Arial"/>
          <w:sz w:val="20"/>
          <w:szCs w:val="20"/>
        </w:rPr>
        <w:t>committee of the faculty of Medical Laboratory Sciences, White Nile University</w:t>
      </w:r>
      <w:r>
        <w:rPr>
          <w:rFonts w:ascii="Arial" w:hAnsi="Arial" w:cs="Arial"/>
          <w:sz w:val="20"/>
          <w:szCs w:val="20"/>
        </w:rPr>
        <w:t>,</w:t>
      </w:r>
      <w:r w:rsidRPr="009B5F20">
        <w:rPr>
          <w:rFonts w:ascii="Arial" w:hAnsi="Arial" w:cs="Arial"/>
          <w:sz w:val="20"/>
          <w:szCs w:val="20"/>
        </w:rPr>
        <w:t xml:space="preserve"> approved the study. The purpose and objectives of the study were explained to the participants. Written</w:t>
      </w:r>
      <w:r w:rsidRPr="009B5F20">
        <w:rPr>
          <w:rFonts w:ascii="Arial" w:hAnsi="Arial" w:cs="Arial"/>
          <w:spacing w:val="-3"/>
          <w:sz w:val="20"/>
          <w:szCs w:val="20"/>
        </w:rPr>
        <w:t xml:space="preserve"> </w:t>
      </w:r>
      <w:r>
        <w:rPr>
          <w:rFonts w:ascii="Arial" w:hAnsi="Arial" w:cs="Arial"/>
          <w:spacing w:val="-3"/>
          <w:sz w:val="20"/>
          <w:szCs w:val="20"/>
        </w:rPr>
        <w:t xml:space="preserve">consent </w:t>
      </w:r>
      <w:r w:rsidRPr="009B5F20">
        <w:rPr>
          <w:rFonts w:ascii="Arial" w:hAnsi="Arial" w:cs="Arial"/>
          <w:sz w:val="20"/>
          <w:szCs w:val="20"/>
        </w:rPr>
        <w:t>was</w:t>
      </w:r>
      <w:r w:rsidRPr="009B5F20">
        <w:rPr>
          <w:rFonts w:ascii="Arial" w:hAnsi="Arial" w:cs="Arial"/>
          <w:spacing w:val="-5"/>
          <w:sz w:val="20"/>
          <w:szCs w:val="20"/>
        </w:rPr>
        <w:t xml:space="preserve"> </w:t>
      </w:r>
      <w:r w:rsidRPr="009B5F20">
        <w:rPr>
          <w:rFonts w:ascii="Arial" w:hAnsi="Arial" w:cs="Arial"/>
          <w:sz w:val="20"/>
          <w:szCs w:val="20"/>
        </w:rPr>
        <w:t>obtained</w:t>
      </w:r>
      <w:r w:rsidRPr="009B5F20">
        <w:rPr>
          <w:rFonts w:ascii="Arial" w:hAnsi="Arial" w:cs="Arial"/>
          <w:spacing w:val="-4"/>
          <w:sz w:val="20"/>
          <w:szCs w:val="20"/>
        </w:rPr>
        <w:t xml:space="preserve"> </w:t>
      </w:r>
      <w:r w:rsidRPr="009B5F20">
        <w:rPr>
          <w:rFonts w:ascii="Arial" w:hAnsi="Arial" w:cs="Arial"/>
          <w:sz w:val="20"/>
          <w:szCs w:val="20"/>
        </w:rPr>
        <w:t>from</w:t>
      </w:r>
      <w:r w:rsidRPr="009B5F20">
        <w:rPr>
          <w:rFonts w:ascii="Arial" w:hAnsi="Arial" w:cs="Arial"/>
          <w:spacing w:val="-8"/>
          <w:sz w:val="20"/>
          <w:szCs w:val="20"/>
        </w:rPr>
        <w:t xml:space="preserve"> </w:t>
      </w:r>
      <w:r w:rsidRPr="009B5F20">
        <w:rPr>
          <w:rFonts w:ascii="Arial" w:hAnsi="Arial" w:cs="Arial"/>
          <w:sz w:val="20"/>
          <w:szCs w:val="20"/>
        </w:rPr>
        <w:t>all</w:t>
      </w:r>
      <w:r w:rsidRPr="009B5F20">
        <w:rPr>
          <w:rFonts w:ascii="Arial" w:hAnsi="Arial" w:cs="Arial"/>
          <w:spacing w:val="-3"/>
          <w:sz w:val="20"/>
          <w:szCs w:val="20"/>
        </w:rPr>
        <w:t xml:space="preserve"> </w:t>
      </w:r>
      <w:r w:rsidRPr="009B5F20">
        <w:rPr>
          <w:rFonts w:ascii="Arial" w:hAnsi="Arial" w:cs="Arial"/>
          <w:sz w:val="20"/>
          <w:szCs w:val="20"/>
        </w:rPr>
        <w:t>participants</w:t>
      </w:r>
      <w:r w:rsidRPr="009B5F20">
        <w:rPr>
          <w:rFonts w:ascii="Arial" w:hAnsi="Arial" w:cs="Arial"/>
          <w:spacing w:val="-6"/>
          <w:sz w:val="20"/>
          <w:szCs w:val="20"/>
        </w:rPr>
        <w:t xml:space="preserve"> </w:t>
      </w:r>
      <w:r w:rsidRPr="009B5F20">
        <w:rPr>
          <w:rFonts w:ascii="Arial" w:hAnsi="Arial" w:cs="Arial"/>
          <w:sz w:val="20"/>
          <w:szCs w:val="20"/>
        </w:rPr>
        <w:t>prior</w:t>
      </w:r>
      <w:r w:rsidRPr="009B5F20">
        <w:rPr>
          <w:rFonts w:ascii="Arial" w:hAnsi="Arial" w:cs="Arial"/>
          <w:spacing w:val="-6"/>
          <w:sz w:val="20"/>
          <w:szCs w:val="20"/>
        </w:rPr>
        <w:t xml:space="preserve"> </w:t>
      </w:r>
      <w:r w:rsidRPr="009B5F20">
        <w:rPr>
          <w:rFonts w:ascii="Arial" w:hAnsi="Arial" w:cs="Arial"/>
          <w:sz w:val="20"/>
          <w:szCs w:val="20"/>
        </w:rPr>
        <w:t>to</w:t>
      </w:r>
      <w:r w:rsidRPr="009B5F20">
        <w:rPr>
          <w:rFonts w:ascii="Arial" w:hAnsi="Arial" w:cs="Arial"/>
          <w:spacing w:val="-3"/>
          <w:sz w:val="20"/>
          <w:szCs w:val="20"/>
        </w:rPr>
        <w:t xml:space="preserve"> </w:t>
      </w:r>
      <w:r w:rsidRPr="009B5F20">
        <w:rPr>
          <w:rFonts w:ascii="Arial" w:hAnsi="Arial" w:cs="Arial"/>
          <w:sz w:val="20"/>
          <w:szCs w:val="20"/>
        </w:rPr>
        <w:t>enrolment</w:t>
      </w:r>
      <w:r w:rsidRPr="009B5F20">
        <w:rPr>
          <w:rFonts w:ascii="Arial" w:hAnsi="Arial" w:cs="Arial"/>
          <w:spacing w:val="-3"/>
          <w:sz w:val="20"/>
          <w:szCs w:val="20"/>
        </w:rPr>
        <w:t xml:space="preserve"> </w:t>
      </w:r>
      <w:r w:rsidRPr="009B5F20">
        <w:rPr>
          <w:rFonts w:ascii="Arial" w:hAnsi="Arial" w:cs="Arial"/>
          <w:sz w:val="20"/>
          <w:szCs w:val="20"/>
        </w:rPr>
        <w:t>into</w:t>
      </w:r>
      <w:r w:rsidRPr="009B5F20">
        <w:rPr>
          <w:rFonts w:ascii="Arial" w:hAnsi="Arial" w:cs="Arial"/>
          <w:spacing w:val="-3"/>
          <w:sz w:val="20"/>
          <w:szCs w:val="20"/>
        </w:rPr>
        <w:t xml:space="preserve"> </w:t>
      </w:r>
      <w:r w:rsidRPr="009B5F20">
        <w:rPr>
          <w:rFonts w:ascii="Arial" w:hAnsi="Arial" w:cs="Arial"/>
          <w:sz w:val="20"/>
          <w:szCs w:val="20"/>
        </w:rPr>
        <w:t>the</w:t>
      </w:r>
      <w:r w:rsidRPr="009B5F20">
        <w:rPr>
          <w:rFonts w:ascii="Arial" w:hAnsi="Arial" w:cs="Arial"/>
          <w:spacing w:val="-4"/>
          <w:sz w:val="20"/>
          <w:szCs w:val="20"/>
        </w:rPr>
        <w:t xml:space="preserve"> </w:t>
      </w:r>
      <w:r w:rsidRPr="009B5F20">
        <w:rPr>
          <w:rFonts w:ascii="Arial" w:hAnsi="Arial" w:cs="Arial"/>
          <w:sz w:val="20"/>
          <w:szCs w:val="20"/>
        </w:rPr>
        <w:t>study.</w:t>
      </w:r>
    </w:p>
    <w:p w14:paraId="2B9B6BAF" w14:textId="77777777" w:rsidR="00FE13A7" w:rsidRDefault="00FE13A7" w:rsidP="00FE13A7">
      <w:pPr>
        <w:pStyle w:val="BodyText"/>
        <w:bidi w:val="0"/>
        <w:spacing w:before="74" w:after="0" w:line="480" w:lineRule="auto"/>
        <w:jc w:val="both"/>
        <w:rPr>
          <w:rFonts w:ascii="Arial" w:hAnsi="Arial" w:cs="Arial"/>
          <w:sz w:val="20"/>
          <w:szCs w:val="20"/>
        </w:rPr>
      </w:pPr>
    </w:p>
    <w:p w14:paraId="047EE7C7" w14:textId="77777777" w:rsidR="00FE13A7" w:rsidRDefault="00FE13A7" w:rsidP="00FE13A7">
      <w:pPr>
        <w:pStyle w:val="BodyText"/>
        <w:bidi w:val="0"/>
        <w:spacing w:before="74" w:after="0" w:line="480" w:lineRule="auto"/>
        <w:jc w:val="both"/>
        <w:rPr>
          <w:rFonts w:ascii="Arial" w:hAnsi="Arial" w:cs="Arial"/>
          <w:sz w:val="20"/>
          <w:szCs w:val="20"/>
        </w:rPr>
      </w:pPr>
    </w:p>
    <w:p w14:paraId="138E708C" w14:textId="77777777" w:rsidR="00FE13A7" w:rsidRDefault="00FE13A7" w:rsidP="00FE13A7">
      <w:pPr>
        <w:pStyle w:val="BodyText"/>
        <w:bidi w:val="0"/>
        <w:spacing w:before="74" w:after="0" w:line="480" w:lineRule="auto"/>
        <w:jc w:val="both"/>
        <w:rPr>
          <w:rFonts w:ascii="Arial" w:hAnsi="Arial" w:cs="Arial"/>
          <w:sz w:val="20"/>
          <w:szCs w:val="20"/>
        </w:rPr>
      </w:pPr>
    </w:p>
    <w:p w14:paraId="5A8067A0" w14:textId="77777777" w:rsidR="00FE13A7" w:rsidRDefault="00FE13A7" w:rsidP="00FE13A7">
      <w:pPr>
        <w:pStyle w:val="BodyText"/>
        <w:bidi w:val="0"/>
        <w:spacing w:before="74" w:after="0" w:line="480" w:lineRule="auto"/>
        <w:jc w:val="both"/>
        <w:rPr>
          <w:rFonts w:ascii="Arial" w:hAnsi="Arial" w:cs="Arial"/>
          <w:sz w:val="20"/>
          <w:szCs w:val="20"/>
        </w:rPr>
      </w:pPr>
    </w:p>
    <w:p w14:paraId="0B144AE2" w14:textId="77777777" w:rsidR="00FE13A7" w:rsidRDefault="00FE13A7" w:rsidP="00FE13A7">
      <w:pPr>
        <w:pStyle w:val="BodyText"/>
        <w:bidi w:val="0"/>
        <w:spacing w:before="74" w:after="0" w:line="480" w:lineRule="auto"/>
        <w:jc w:val="both"/>
        <w:rPr>
          <w:rFonts w:ascii="Arial" w:hAnsi="Arial" w:cs="Arial"/>
          <w:sz w:val="20"/>
          <w:szCs w:val="20"/>
        </w:rPr>
      </w:pPr>
    </w:p>
    <w:p w14:paraId="248966D7" w14:textId="77777777" w:rsidR="00FE13A7" w:rsidRDefault="00FE13A7" w:rsidP="00FE13A7">
      <w:pPr>
        <w:pStyle w:val="BodyText"/>
        <w:bidi w:val="0"/>
        <w:spacing w:before="74" w:after="0" w:line="480" w:lineRule="auto"/>
        <w:jc w:val="both"/>
        <w:rPr>
          <w:rFonts w:ascii="Arial" w:hAnsi="Arial" w:cs="Arial"/>
          <w:sz w:val="20"/>
          <w:szCs w:val="20"/>
        </w:rPr>
      </w:pPr>
    </w:p>
    <w:p w14:paraId="463B1C6C" w14:textId="77777777" w:rsidR="00FE13A7" w:rsidRPr="009C5487" w:rsidRDefault="00FE13A7" w:rsidP="001E07E1">
      <w:pPr>
        <w:jc w:val="right"/>
        <w:rPr>
          <w:rFonts w:ascii="Calibri" w:eastAsia="Calibri" w:hAnsi="Calibri"/>
          <w:kern w:val="2"/>
          <w:highlight w:val="yellow"/>
        </w:rPr>
      </w:pPr>
      <w:bookmarkStart w:id="0" w:name="_Hlk197682619"/>
      <w:bookmarkStart w:id="1" w:name="_Hlk180402183"/>
      <w:bookmarkStart w:id="2" w:name="_Hlk183680988"/>
      <w:r w:rsidRPr="009C5487">
        <w:rPr>
          <w:rFonts w:ascii="Calibri" w:eastAsia="Calibri" w:hAnsi="Calibri"/>
          <w:kern w:val="2"/>
          <w:highlight w:val="yellow"/>
        </w:rPr>
        <w:t>Disclaimer (Artificial intelligence)</w:t>
      </w:r>
    </w:p>
    <w:p w14:paraId="64BE3EAA" w14:textId="77777777" w:rsidR="00FE13A7" w:rsidRPr="009C5487" w:rsidRDefault="00FE13A7" w:rsidP="001E07E1">
      <w:pPr>
        <w:jc w:val="right"/>
        <w:rPr>
          <w:rFonts w:ascii="Calibri" w:eastAsia="Calibri" w:hAnsi="Calibri"/>
          <w:kern w:val="2"/>
          <w:highlight w:val="yellow"/>
        </w:rPr>
      </w:pPr>
      <w:r w:rsidRPr="009C5487">
        <w:rPr>
          <w:rFonts w:ascii="Calibri" w:eastAsia="Calibri" w:hAnsi="Calibri"/>
          <w:kern w:val="2"/>
          <w:highlight w:val="yellow"/>
        </w:rPr>
        <w:t xml:space="preserve">Option 1: </w:t>
      </w:r>
    </w:p>
    <w:p w14:paraId="7176DB05" w14:textId="77777777" w:rsidR="00FE13A7" w:rsidRPr="009C5487" w:rsidRDefault="00FE13A7" w:rsidP="001E07E1">
      <w:pPr>
        <w:jc w:val="right"/>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77BD31CB" w14:textId="77777777" w:rsidR="00FE13A7" w:rsidRPr="009C5487" w:rsidRDefault="00FE13A7" w:rsidP="001E07E1">
      <w:pPr>
        <w:jc w:val="right"/>
        <w:rPr>
          <w:rFonts w:ascii="Calibri" w:eastAsia="Calibri" w:hAnsi="Calibri"/>
          <w:kern w:val="2"/>
          <w:highlight w:val="yellow"/>
        </w:rPr>
      </w:pPr>
      <w:r w:rsidRPr="009C5487">
        <w:rPr>
          <w:rFonts w:ascii="Calibri" w:eastAsia="Calibri" w:hAnsi="Calibri"/>
          <w:kern w:val="2"/>
          <w:highlight w:val="yellow"/>
        </w:rPr>
        <w:t xml:space="preserve">Option 2: </w:t>
      </w:r>
    </w:p>
    <w:p w14:paraId="302C3700" w14:textId="77777777" w:rsidR="00FE13A7" w:rsidRPr="009C5487" w:rsidRDefault="00FE13A7" w:rsidP="001E07E1">
      <w:pPr>
        <w:jc w:val="right"/>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B46D763" w14:textId="77777777" w:rsidR="00FE13A7" w:rsidRPr="009C5487" w:rsidRDefault="00FE13A7" w:rsidP="001E07E1">
      <w:pPr>
        <w:jc w:val="right"/>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57C1C961" w14:textId="77777777" w:rsidR="00FE13A7" w:rsidRPr="009C5487" w:rsidRDefault="00FE13A7" w:rsidP="001E07E1">
      <w:pPr>
        <w:jc w:val="right"/>
        <w:rPr>
          <w:rFonts w:ascii="Calibri" w:eastAsia="Calibri" w:hAnsi="Calibri"/>
          <w:kern w:val="2"/>
          <w:highlight w:val="yellow"/>
        </w:rPr>
      </w:pPr>
      <w:r w:rsidRPr="009C5487">
        <w:rPr>
          <w:rFonts w:ascii="Calibri" w:eastAsia="Calibri" w:hAnsi="Calibri"/>
          <w:kern w:val="2"/>
          <w:highlight w:val="yellow"/>
        </w:rPr>
        <w:t>1.</w:t>
      </w:r>
    </w:p>
    <w:p w14:paraId="405774F7" w14:textId="77777777" w:rsidR="00FE13A7" w:rsidRPr="009C5487" w:rsidRDefault="00FE13A7" w:rsidP="001E07E1">
      <w:pPr>
        <w:jc w:val="right"/>
        <w:rPr>
          <w:rFonts w:ascii="Calibri" w:eastAsia="Calibri" w:hAnsi="Calibri"/>
          <w:kern w:val="2"/>
          <w:highlight w:val="yellow"/>
        </w:rPr>
      </w:pPr>
      <w:r w:rsidRPr="009C5487">
        <w:rPr>
          <w:rFonts w:ascii="Calibri" w:eastAsia="Calibri" w:hAnsi="Calibri"/>
          <w:kern w:val="2"/>
          <w:highlight w:val="yellow"/>
        </w:rPr>
        <w:t>2.</w:t>
      </w:r>
    </w:p>
    <w:p w14:paraId="762F02B1" w14:textId="77777777" w:rsidR="00FE13A7" w:rsidRPr="009C5487" w:rsidRDefault="00FE13A7" w:rsidP="001E07E1">
      <w:pPr>
        <w:jc w:val="right"/>
        <w:rPr>
          <w:rFonts w:ascii="Calibri" w:eastAsia="Calibri" w:hAnsi="Calibri"/>
          <w:kern w:val="2"/>
        </w:rPr>
      </w:pPr>
      <w:bookmarkStart w:id="3" w:name="_Hlk197682629"/>
      <w:bookmarkEnd w:id="0"/>
      <w:r w:rsidRPr="009C5487">
        <w:rPr>
          <w:rFonts w:ascii="Calibri" w:eastAsia="Calibri" w:hAnsi="Calibri"/>
          <w:kern w:val="2"/>
          <w:highlight w:val="yellow"/>
        </w:rPr>
        <w:t>3.</w:t>
      </w:r>
    </w:p>
    <w:bookmarkEnd w:id="1"/>
    <w:bookmarkEnd w:id="2"/>
    <w:bookmarkEnd w:id="3"/>
    <w:p w14:paraId="04872DC6" w14:textId="77777777" w:rsidR="00FE13A7" w:rsidRPr="009B5F20" w:rsidRDefault="00FE13A7" w:rsidP="00FE13A7">
      <w:pPr>
        <w:pStyle w:val="BodyText"/>
        <w:bidi w:val="0"/>
        <w:spacing w:before="74" w:after="0" w:line="480" w:lineRule="auto"/>
        <w:jc w:val="both"/>
        <w:rPr>
          <w:rFonts w:ascii="Arial" w:hAnsi="Arial" w:cs="Arial"/>
          <w:sz w:val="20"/>
          <w:szCs w:val="20"/>
        </w:rPr>
      </w:pPr>
    </w:p>
    <w:p w14:paraId="50F3C6F1" w14:textId="77777777" w:rsidR="00DC6689" w:rsidRPr="009B5F20" w:rsidRDefault="00DC6689" w:rsidP="00DC6689">
      <w:pPr>
        <w:pStyle w:val="BodyText"/>
        <w:bidi w:val="0"/>
        <w:spacing w:before="74" w:after="0" w:line="480" w:lineRule="auto"/>
        <w:jc w:val="both"/>
        <w:rPr>
          <w:rFonts w:ascii="Arial" w:hAnsi="Arial" w:cs="Arial"/>
          <w:b/>
          <w:bCs/>
          <w:sz w:val="20"/>
          <w:szCs w:val="20"/>
        </w:rPr>
      </w:pPr>
      <w:r w:rsidRPr="009B5F20">
        <w:rPr>
          <w:rFonts w:ascii="Arial" w:hAnsi="Arial" w:cs="Arial"/>
          <w:b/>
          <w:bCs/>
          <w:sz w:val="20"/>
          <w:szCs w:val="20"/>
        </w:rPr>
        <w:t>REFERENCES:</w:t>
      </w:r>
    </w:p>
    <w:p w14:paraId="3323E65D" w14:textId="77777777" w:rsidR="00371C9D" w:rsidRPr="009B5F20" w:rsidRDefault="00371C9D" w:rsidP="00371C9D">
      <w:pPr>
        <w:pStyle w:val="BodyText"/>
        <w:numPr>
          <w:ilvl w:val="0"/>
          <w:numId w:val="3"/>
        </w:numPr>
        <w:bidi w:val="0"/>
        <w:spacing w:before="74" w:after="0" w:line="480" w:lineRule="auto"/>
        <w:jc w:val="both"/>
        <w:rPr>
          <w:rFonts w:ascii="Arial" w:hAnsi="Arial" w:cs="Arial"/>
          <w:sz w:val="20"/>
          <w:szCs w:val="20"/>
        </w:rPr>
      </w:pPr>
      <w:r w:rsidRPr="009B5F20">
        <w:rPr>
          <w:rFonts w:ascii="Arial" w:hAnsi="Arial" w:cs="Arial"/>
          <w:sz w:val="20"/>
          <w:szCs w:val="20"/>
        </w:rPr>
        <w:lastRenderedPageBreak/>
        <w:t>Shahabinejad G, Sirati-Sabet M, Kazemi-Arababadi M, Nabati S, Asadikaram G. Effects of Opium Addiction and Cigarette Smoking on Hematological Parameters. Addict Health. 2016 Jul;8(3):179-185.</w:t>
      </w:r>
    </w:p>
    <w:p w14:paraId="03495D53" w14:textId="77777777" w:rsidR="00371C9D" w:rsidRPr="009B5F20" w:rsidRDefault="00371C9D" w:rsidP="00371C9D">
      <w:pPr>
        <w:pStyle w:val="BodyText"/>
        <w:numPr>
          <w:ilvl w:val="0"/>
          <w:numId w:val="3"/>
        </w:numPr>
        <w:bidi w:val="0"/>
        <w:spacing w:before="74" w:after="0" w:line="480" w:lineRule="auto"/>
        <w:jc w:val="both"/>
        <w:rPr>
          <w:rFonts w:ascii="Arial" w:hAnsi="Arial" w:cs="Arial"/>
          <w:sz w:val="20"/>
          <w:szCs w:val="20"/>
        </w:rPr>
      </w:pPr>
      <w:r w:rsidRPr="009B5F20">
        <w:rPr>
          <w:rFonts w:ascii="Arial" w:hAnsi="Arial" w:cs="Arial"/>
          <w:sz w:val="20"/>
          <w:szCs w:val="20"/>
        </w:rPr>
        <w:t>Malenica M, Prnjavorac B, Bego T, Dujic T, Semiz S, Skrbo S, Gusic A, Hadzic A, Causevic A. Effect of Cigarette Smoking on Haematological Parameters in Healthy Population. Med Arch. 2017 Apr;71(2):132-136.</w:t>
      </w:r>
    </w:p>
    <w:p w14:paraId="308DDCF8" w14:textId="77777777" w:rsidR="00371C9D" w:rsidRPr="009B5F20" w:rsidRDefault="00371C9D" w:rsidP="00371C9D">
      <w:pPr>
        <w:pStyle w:val="BodyText"/>
        <w:numPr>
          <w:ilvl w:val="0"/>
          <w:numId w:val="3"/>
        </w:numPr>
        <w:bidi w:val="0"/>
        <w:spacing w:before="74" w:after="0" w:line="480" w:lineRule="auto"/>
        <w:jc w:val="both"/>
        <w:rPr>
          <w:rFonts w:ascii="Arial" w:hAnsi="Arial" w:cs="Arial"/>
          <w:sz w:val="20"/>
          <w:szCs w:val="20"/>
        </w:rPr>
      </w:pPr>
      <w:r w:rsidRPr="009B5F20">
        <w:rPr>
          <w:rFonts w:ascii="Arial" w:hAnsi="Arial" w:cs="Arial"/>
          <w:sz w:val="20"/>
          <w:szCs w:val="20"/>
        </w:rPr>
        <w:t>Al-Awadhi AM, AlFadhli SM, Mustafa NY, Sharma PN. Effects of cigarette smoking on hematological parameters and von Willebrand factor functional activity levels in asymptomatic male and female Arab smokers. Med Princ Pract. 2008;17(2):149-53. </w:t>
      </w:r>
    </w:p>
    <w:p w14:paraId="4D62E931" w14:textId="77777777" w:rsidR="00371C9D" w:rsidRPr="009B5F20" w:rsidRDefault="00371C9D" w:rsidP="00371C9D">
      <w:pPr>
        <w:pStyle w:val="BodyText"/>
        <w:numPr>
          <w:ilvl w:val="0"/>
          <w:numId w:val="3"/>
        </w:numPr>
        <w:bidi w:val="0"/>
        <w:spacing w:before="74" w:after="0" w:line="480" w:lineRule="auto"/>
        <w:jc w:val="both"/>
        <w:rPr>
          <w:rFonts w:ascii="Arial" w:hAnsi="Arial" w:cs="Arial"/>
          <w:sz w:val="20"/>
          <w:szCs w:val="20"/>
        </w:rPr>
      </w:pPr>
      <w:r w:rsidRPr="009B5F20">
        <w:rPr>
          <w:rFonts w:ascii="Arial" w:hAnsi="Arial" w:cs="Arial"/>
          <w:sz w:val="20"/>
          <w:szCs w:val="20"/>
        </w:rPr>
        <w:t>S AL, Lakshmanan A, P GK, A S. Effect of intensity of cigarette smoking on haematological and lipid parameters. J Clin Diagn Res. 2014 Jul;8(7):BC11-3.</w:t>
      </w:r>
    </w:p>
    <w:p w14:paraId="6698D823" w14:textId="77777777" w:rsidR="00371C9D" w:rsidRPr="009B5F20" w:rsidRDefault="00371C9D" w:rsidP="00371C9D">
      <w:pPr>
        <w:pStyle w:val="BodyText"/>
        <w:numPr>
          <w:ilvl w:val="0"/>
          <w:numId w:val="3"/>
        </w:numPr>
        <w:bidi w:val="0"/>
        <w:spacing w:before="74" w:after="0" w:line="480" w:lineRule="auto"/>
        <w:jc w:val="both"/>
        <w:rPr>
          <w:rFonts w:ascii="Arial" w:hAnsi="Arial" w:cs="Arial"/>
          <w:sz w:val="20"/>
          <w:szCs w:val="20"/>
        </w:rPr>
      </w:pPr>
      <w:r w:rsidRPr="009B5F20">
        <w:rPr>
          <w:rFonts w:ascii="Arial" w:hAnsi="Arial" w:cs="Arial"/>
          <w:sz w:val="20"/>
          <w:szCs w:val="20"/>
        </w:rPr>
        <w:t>Ahmed IA, Mohammed MA, Hassan HM, Ali IA. Relationship between tobacco smoking and hematological indices among Sudanese smokers. J Health Popul Nutr. 2024 Jan 4;43(1):5.</w:t>
      </w:r>
    </w:p>
    <w:p w14:paraId="10A8A0AB" w14:textId="77777777" w:rsidR="006C31CD" w:rsidRPr="009B5F20" w:rsidRDefault="006C31CD" w:rsidP="006C31CD">
      <w:pPr>
        <w:pStyle w:val="ListParagraph"/>
        <w:numPr>
          <w:ilvl w:val="0"/>
          <w:numId w:val="3"/>
        </w:numPr>
        <w:tabs>
          <w:tab w:val="left" w:pos="743"/>
        </w:tabs>
        <w:autoSpaceDE w:val="0"/>
        <w:autoSpaceDN w:val="0"/>
        <w:spacing w:before="156" w:line="480" w:lineRule="auto"/>
        <w:contextualSpacing w:val="0"/>
        <w:rPr>
          <w:rFonts w:ascii="Arial" w:eastAsia="Times New Roman" w:hAnsi="Arial" w:cs="Arial"/>
          <w:kern w:val="0"/>
          <w:sz w:val="20"/>
          <w:szCs w:val="20"/>
          <w:lang w:eastAsia="en-US"/>
        </w:rPr>
      </w:pPr>
      <w:r w:rsidRPr="009B5F20">
        <w:rPr>
          <w:rFonts w:ascii="Arial" w:eastAsia="Times New Roman" w:hAnsi="Arial" w:cs="Arial"/>
          <w:kern w:val="0"/>
          <w:sz w:val="20"/>
          <w:szCs w:val="20"/>
          <w:lang w:eastAsia="en-US"/>
        </w:rPr>
        <w:t>Pierce JP, Chen R, Leas EC, White MM, Kealey S, Stone MD, Benmarhnia T, Trinidad DR, Strong DR, Messer K. Use of e-cigarettes and other tobacco products and progression to daily cigarette smoking. Pediatrics. 2021 Feb 1;147(2).</w:t>
      </w:r>
    </w:p>
    <w:p w14:paraId="30286D74" w14:textId="77777777" w:rsidR="006C31CD" w:rsidRPr="009B5F20" w:rsidRDefault="006C31CD" w:rsidP="006C31CD">
      <w:pPr>
        <w:pStyle w:val="ListParagraph"/>
        <w:numPr>
          <w:ilvl w:val="0"/>
          <w:numId w:val="3"/>
        </w:numPr>
        <w:tabs>
          <w:tab w:val="left" w:pos="743"/>
        </w:tabs>
        <w:autoSpaceDE w:val="0"/>
        <w:autoSpaceDN w:val="0"/>
        <w:spacing w:before="156" w:line="480" w:lineRule="auto"/>
        <w:contextualSpacing w:val="0"/>
        <w:rPr>
          <w:rFonts w:ascii="Arial" w:eastAsia="Times New Roman" w:hAnsi="Arial" w:cs="Arial"/>
          <w:kern w:val="0"/>
          <w:sz w:val="20"/>
          <w:szCs w:val="20"/>
          <w:lang w:eastAsia="en-US"/>
        </w:rPr>
      </w:pPr>
      <w:r w:rsidRPr="009B5F20">
        <w:rPr>
          <w:rFonts w:ascii="Arial" w:eastAsia="Times New Roman" w:hAnsi="Arial" w:cs="Arial"/>
          <w:kern w:val="0"/>
          <w:sz w:val="20"/>
          <w:szCs w:val="20"/>
          <w:lang w:eastAsia="en-US"/>
        </w:rPr>
        <w:t>AlQahtany FS, Algahtani FH, Alshebly MM, Madkhaly FM, Ghandour MK, Almalki JH, AlOtaibi WS, Batarfi AS, Mendoza FC. Association between cigarette &amp; shisha smoking and the severity of polycythemia: A cross sectional study. Saudi journal of biological sciences. 2020 Jan 1;27(1):460-4.</w:t>
      </w:r>
    </w:p>
    <w:p w14:paraId="19FBD0DC" w14:textId="77777777" w:rsidR="00371C9D" w:rsidRPr="009B5F20" w:rsidRDefault="00371C9D" w:rsidP="00371C9D">
      <w:pPr>
        <w:pStyle w:val="BodyText"/>
        <w:numPr>
          <w:ilvl w:val="0"/>
          <w:numId w:val="3"/>
        </w:numPr>
        <w:bidi w:val="0"/>
        <w:spacing w:before="74" w:after="0" w:line="480" w:lineRule="auto"/>
        <w:jc w:val="both"/>
        <w:rPr>
          <w:rFonts w:ascii="Arial" w:hAnsi="Arial" w:cs="Arial"/>
          <w:sz w:val="20"/>
          <w:szCs w:val="20"/>
        </w:rPr>
      </w:pPr>
      <w:r w:rsidRPr="009B5F20">
        <w:rPr>
          <w:rFonts w:ascii="Arial" w:hAnsi="Arial" w:cs="Arial"/>
          <w:sz w:val="20"/>
          <w:szCs w:val="20"/>
        </w:rPr>
        <w:t>Inal B, Hacıbekiroglu T, Cavus B, Musaoglu Z, Demir H, Karadag B. Effects of smoking on healthy young men's hematologic parameters. North Clin Istanb. 2014 Aug 3;1(1):19-25. </w:t>
      </w:r>
    </w:p>
    <w:p w14:paraId="6C8859F7" w14:textId="77777777" w:rsidR="006C31CD" w:rsidRPr="009B5F20" w:rsidRDefault="006C31CD" w:rsidP="006C31CD">
      <w:pPr>
        <w:pStyle w:val="ListParagraph"/>
        <w:numPr>
          <w:ilvl w:val="0"/>
          <w:numId w:val="3"/>
        </w:numPr>
        <w:tabs>
          <w:tab w:val="left" w:pos="743"/>
        </w:tabs>
        <w:autoSpaceDE w:val="0"/>
        <w:autoSpaceDN w:val="0"/>
        <w:spacing w:before="156" w:line="480" w:lineRule="auto"/>
        <w:contextualSpacing w:val="0"/>
        <w:rPr>
          <w:rFonts w:ascii="Arial" w:eastAsia="Times New Roman" w:hAnsi="Arial" w:cs="Arial"/>
          <w:kern w:val="0"/>
          <w:sz w:val="20"/>
          <w:szCs w:val="20"/>
          <w:lang w:eastAsia="en-US"/>
        </w:rPr>
      </w:pPr>
      <w:r w:rsidRPr="009B5F20">
        <w:rPr>
          <w:rFonts w:ascii="Arial" w:eastAsia="Times New Roman" w:hAnsi="Arial" w:cs="Arial"/>
          <w:kern w:val="0"/>
          <w:sz w:val="20"/>
          <w:szCs w:val="20"/>
          <w:lang w:eastAsia="en-US"/>
        </w:rPr>
        <w:t xml:space="preserve">Tungtrongchitr R, Pongpaew P, Soonthornruengyot M, Viroonudomphol D, Vudhivai N, Tungtrongchitr A, Phonrat B, Pooudong S, Schelp FP. Relationship of tobacco smoking with serum vitamin B12, folic acid and haematological indices in healthy adults. Public health nutrition. 2003 </w:t>
      </w:r>
      <w:r w:rsidRPr="009B5F20">
        <w:rPr>
          <w:rFonts w:ascii="Arial" w:eastAsia="Times New Roman" w:hAnsi="Arial" w:cs="Arial"/>
          <w:kern w:val="0"/>
          <w:sz w:val="20"/>
          <w:szCs w:val="20"/>
          <w:lang w:eastAsia="en-US"/>
        </w:rPr>
        <w:lastRenderedPageBreak/>
        <w:t>Oct;6(7):675-81.</w:t>
      </w:r>
    </w:p>
    <w:p w14:paraId="45F054F6" w14:textId="77777777" w:rsidR="006C31CD" w:rsidRPr="009B5F20" w:rsidRDefault="006C31CD" w:rsidP="006C31CD">
      <w:pPr>
        <w:pStyle w:val="ListParagraph"/>
        <w:numPr>
          <w:ilvl w:val="0"/>
          <w:numId w:val="3"/>
        </w:numPr>
        <w:tabs>
          <w:tab w:val="left" w:pos="743"/>
        </w:tabs>
        <w:autoSpaceDE w:val="0"/>
        <w:autoSpaceDN w:val="0"/>
        <w:spacing w:before="156" w:line="480" w:lineRule="auto"/>
        <w:contextualSpacing w:val="0"/>
        <w:rPr>
          <w:rFonts w:ascii="Arial" w:eastAsia="Times New Roman" w:hAnsi="Arial" w:cs="Arial"/>
          <w:kern w:val="0"/>
          <w:sz w:val="20"/>
          <w:szCs w:val="20"/>
          <w:lang w:eastAsia="en-US"/>
        </w:rPr>
      </w:pPr>
      <w:r w:rsidRPr="009B5F20">
        <w:rPr>
          <w:rFonts w:ascii="Arial" w:eastAsia="Times New Roman" w:hAnsi="Arial" w:cs="Arial"/>
          <w:kern w:val="0"/>
          <w:sz w:val="20"/>
          <w:szCs w:val="20"/>
          <w:lang w:eastAsia="en-US"/>
        </w:rPr>
        <w:t>Okafor IM, Okoroiwu HU. Effects of tobacco cigarette smoking on some hematological parameters of male cigarette smokers in Southern Nigeria. Asian Journal of Medicine and Health. 2017 Jun 28;5(3):1-6.</w:t>
      </w:r>
    </w:p>
    <w:p w14:paraId="2FF84180" w14:textId="77777777" w:rsidR="006C31CD" w:rsidRPr="009B5F20" w:rsidRDefault="00DC6689" w:rsidP="006C31CD">
      <w:pPr>
        <w:pStyle w:val="BodyText"/>
        <w:numPr>
          <w:ilvl w:val="0"/>
          <w:numId w:val="3"/>
        </w:numPr>
        <w:bidi w:val="0"/>
        <w:spacing w:before="74" w:after="0" w:line="480" w:lineRule="auto"/>
        <w:jc w:val="both"/>
        <w:rPr>
          <w:rFonts w:ascii="Arial" w:hAnsi="Arial" w:cs="Arial"/>
          <w:sz w:val="20"/>
          <w:szCs w:val="20"/>
        </w:rPr>
      </w:pPr>
      <w:r w:rsidRPr="009B5F20">
        <w:rPr>
          <w:rFonts w:ascii="Arial" w:hAnsi="Arial" w:cs="Arial"/>
          <w:sz w:val="20"/>
          <w:szCs w:val="20"/>
        </w:rPr>
        <w:t>Herath HM, Wimalasekera SW, Amarasekara AA. Effects ofTobacco Smoking on Haematological Parameters among Healthy Adult Population in Colombo District, Sri Lanka.</w:t>
      </w:r>
    </w:p>
    <w:p w14:paraId="61F5A710" w14:textId="77777777" w:rsidR="00DC6689" w:rsidRPr="009B5F20" w:rsidRDefault="00DC6689" w:rsidP="00DC6689">
      <w:pPr>
        <w:pStyle w:val="ListParagraph"/>
        <w:numPr>
          <w:ilvl w:val="0"/>
          <w:numId w:val="3"/>
        </w:numPr>
        <w:tabs>
          <w:tab w:val="left" w:pos="743"/>
        </w:tabs>
        <w:autoSpaceDE w:val="0"/>
        <w:autoSpaceDN w:val="0"/>
        <w:spacing w:before="156" w:line="480" w:lineRule="auto"/>
        <w:contextualSpacing w:val="0"/>
        <w:rPr>
          <w:rFonts w:ascii="Arial" w:eastAsia="Times New Roman" w:hAnsi="Arial" w:cs="Arial"/>
          <w:kern w:val="0"/>
          <w:sz w:val="20"/>
          <w:szCs w:val="20"/>
          <w:lang w:eastAsia="en-US"/>
        </w:rPr>
      </w:pPr>
      <w:r w:rsidRPr="009B5F20">
        <w:rPr>
          <w:rFonts w:ascii="Arial" w:eastAsia="Times New Roman" w:hAnsi="Arial" w:cs="Arial"/>
          <w:kern w:val="0"/>
          <w:sz w:val="20"/>
          <w:szCs w:val="20"/>
          <w:lang w:eastAsia="en-US"/>
        </w:rPr>
        <w:t xml:space="preserve">Dakhil ZA. Impact of Smoking Status on Biochemical and Haematological Parameters in Non-ST Elevation Acute Coronary Syndromes. Annals of the Romanian Society for Cell Biology.2021 May 31:5616-25. </w:t>
      </w:r>
    </w:p>
    <w:p w14:paraId="2816E94E" w14:textId="77777777" w:rsidR="00DC6689" w:rsidRPr="009B5F20" w:rsidRDefault="00DC6689" w:rsidP="00DC6689">
      <w:pPr>
        <w:pStyle w:val="ListParagraph"/>
        <w:numPr>
          <w:ilvl w:val="0"/>
          <w:numId w:val="3"/>
        </w:numPr>
        <w:tabs>
          <w:tab w:val="left" w:pos="743"/>
        </w:tabs>
        <w:autoSpaceDE w:val="0"/>
        <w:autoSpaceDN w:val="0"/>
        <w:spacing w:before="156" w:line="480" w:lineRule="auto"/>
        <w:contextualSpacing w:val="0"/>
        <w:rPr>
          <w:rFonts w:ascii="Arial" w:eastAsia="Times New Roman" w:hAnsi="Arial" w:cs="Arial"/>
          <w:kern w:val="0"/>
          <w:sz w:val="20"/>
          <w:szCs w:val="20"/>
          <w:lang w:eastAsia="en-US"/>
        </w:rPr>
      </w:pPr>
      <w:r w:rsidRPr="009B5F20">
        <w:rPr>
          <w:rFonts w:ascii="Arial" w:eastAsia="Times New Roman" w:hAnsi="Arial" w:cs="Arial"/>
          <w:kern w:val="0"/>
          <w:sz w:val="20"/>
          <w:szCs w:val="20"/>
          <w:lang w:eastAsia="en-US"/>
        </w:rPr>
        <w:t>Tsai J, Walton K, Coleman BN, Sharapova SR, Johnson SE, Kennedy SM, Caraballo RS. Reasons for electronic cigarette use among middle and high school students—National Youth Tobacco Survey, United States, 2016. Morbidity and Mortality Weekly Report. 2018 Feb 16;67(6):196.</w:t>
      </w:r>
    </w:p>
    <w:p w14:paraId="12011CAC" w14:textId="77777777" w:rsidR="00DC6689" w:rsidRPr="009B5F20" w:rsidRDefault="00DC6689" w:rsidP="00DC6689">
      <w:pPr>
        <w:pStyle w:val="ListParagraph"/>
        <w:numPr>
          <w:ilvl w:val="0"/>
          <w:numId w:val="3"/>
        </w:numPr>
        <w:tabs>
          <w:tab w:val="left" w:pos="743"/>
        </w:tabs>
        <w:autoSpaceDE w:val="0"/>
        <w:autoSpaceDN w:val="0"/>
        <w:spacing w:before="156" w:line="480" w:lineRule="auto"/>
        <w:contextualSpacing w:val="0"/>
        <w:rPr>
          <w:rFonts w:ascii="Arial" w:eastAsia="Times New Roman" w:hAnsi="Arial" w:cs="Arial"/>
          <w:kern w:val="0"/>
          <w:sz w:val="20"/>
          <w:szCs w:val="20"/>
          <w:lang w:eastAsia="en-US"/>
        </w:rPr>
      </w:pPr>
      <w:r w:rsidRPr="009B5F20">
        <w:rPr>
          <w:rFonts w:ascii="Arial" w:eastAsia="Times New Roman" w:hAnsi="Arial" w:cs="Arial"/>
          <w:kern w:val="0"/>
          <w:sz w:val="20"/>
          <w:szCs w:val="20"/>
          <w:lang w:eastAsia="en-US"/>
        </w:rPr>
        <w:t>Elkhalifa AME, Ali NY, Tamomh AG, Tabash MI, Mustafa ETA, Mohammed ZAK, Ahamed NAS. Influence of Oral Dipping Tombak Smokeless Tobacco on Coagulation Profile and Platelet Counts. Hematol Rep. 2022 Apr 8;14(2):126-134.</w:t>
      </w:r>
    </w:p>
    <w:p w14:paraId="4FB5A2F6" w14:textId="77777777" w:rsidR="00DC6689" w:rsidRPr="009B5F20" w:rsidRDefault="00DC6689" w:rsidP="00DC6689">
      <w:pPr>
        <w:pStyle w:val="ListParagraph"/>
        <w:numPr>
          <w:ilvl w:val="0"/>
          <w:numId w:val="3"/>
        </w:numPr>
        <w:tabs>
          <w:tab w:val="left" w:pos="743"/>
        </w:tabs>
        <w:autoSpaceDE w:val="0"/>
        <w:autoSpaceDN w:val="0"/>
        <w:spacing w:before="156" w:line="480" w:lineRule="auto"/>
        <w:contextualSpacing w:val="0"/>
        <w:rPr>
          <w:rFonts w:ascii="Arial" w:eastAsia="Times New Roman" w:hAnsi="Arial" w:cs="Arial"/>
          <w:kern w:val="0"/>
          <w:sz w:val="20"/>
          <w:szCs w:val="20"/>
          <w:lang w:eastAsia="en-US"/>
        </w:rPr>
      </w:pPr>
      <w:r w:rsidRPr="009B5F20">
        <w:rPr>
          <w:rFonts w:ascii="Arial" w:eastAsia="Times New Roman" w:hAnsi="Arial" w:cs="Arial"/>
          <w:kern w:val="0"/>
          <w:sz w:val="20"/>
          <w:szCs w:val="20"/>
          <w:lang w:eastAsia="en-US"/>
        </w:rPr>
        <w:t>Elkhalifa AM. Effects of cigarette smoking on coagulation screening tests and platelet counts in a Sudanese male adults population. Saudi Med J. 2018 Sep;39(9):897-901.</w:t>
      </w:r>
    </w:p>
    <w:p w14:paraId="0639A537" w14:textId="77777777" w:rsidR="00DC6689" w:rsidRPr="009B5F20" w:rsidRDefault="00DC6689" w:rsidP="00DC6689">
      <w:pPr>
        <w:pStyle w:val="ListParagraph"/>
        <w:numPr>
          <w:ilvl w:val="0"/>
          <w:numId w:val="3"/>
        </w:numPr>
        <w:tabs>
          <w:tab w:val="left" w:pos="743"/>
        </w:tabs>
        <w:autoSpaceDE w:val="0"/>
        <w:autoSpaceDN w:val="0"/>
        <w:spacing w:before="156" w:line="480" w:lineRule="auto"/>
        <w:contextualSpacing w:val="0"/>
        <w:rPr>
          <w:rFonts w:ascii="Arial" w:eastAsia="Times New Roman" w:hAnsi="Arial" w:cs="Arial"/>
          <w:kern w:val="0"/>
          <w:sz w:val="20"/>
          <w:szCs w:val="20"/>
          <w:lang w:eastAsia="en-US"/>
        </w:rPr>
      </w:pPr>
      <w:r w:rsidRPr="009B5F20">
        <w:rPr>
          <w:rFonts w:ascii="Arial" w:eastAsia="Times New Roman" w:hAnsi="Arial" w:cs="Arial"/>
          <w:kern w:val="0"/>
          <w:sz w:val="20"/>
          <w:szCs w:val="20"/>
          <w:lang w:eastAsia="en-US"/>
        </w:rPr>
        <w:t>Lymperaki E, Makedou K, Iliadis S, Vagdatli E, (2015), the Effects of acute cigarette smoking on total blood count and markers of oxidative stress in active and passive smokers, HIPPOKRATIA .2015, 19, 4: 293-29.</w:t>
      </w:r>
    </w:p>
    <w:p w14:paraId="6C83ED65" w14:textId="77777777" w:rsidR="00DC6689" w:rsidRPr="009B5F20" w:rsidRDefault="00DC6689" w:rsidP="00DC6689">
      <w:pPr>
        <w:pStyle w:val="ListParagraph"/>
        <w:numPr>
          <w:ilvl w:val="0"/>
          <w:numId w:val="3"/>
        </w:numPr>
        <w:tabs>
          <w:tab w:val="left" w:pos="743"/>
        </w:tabs>
        <w:autoSpaceDE w:val="0"/>
        <w:autoSpaceDN w:val="0"/>
        <w:spacing w:before="156" w:line="480" w:lineRule="auto"/>
        <w:contextualSpacing w:val="0"/>
        <w:rPr>
          <w:rFonts w:ascii="Arial" w:eastAsia="Times New Roman" w:hAnsi="Arial" w:cs="Arial"/>
          <w:kern w:val="0"/>
          <w:sz w:val="20"/>
          <w:szCs w:val="20"/>
          <w:lang w:eastAsia="en-US"/>
        </w:rPr>
      </w:pPr>
      <w:r w:rsidRPr="009B5F20">
        <w:rPr>
          <w:rFonts w:ascii="Arial" w:eastAsia="Times New Roman" w:hAnsi="Arial" w:cs="Arial"/>
          <w:kern w:val="0"/>
          <w:sz w:val="20"/>
          <w:szCs w:val="20"/>
          <w:lang w:eastAsia="en-US"/>
        </w:rPr>
        <w:t>Shatha Q. AL-temimi the effect of cigarette smoking on some blood parameters, blood pressure and renal function test, Journal University of Scientific Kerbala .2017, Vol. 15 No.1.</w:t>
      </w:r>
    </w:p>
    <w:p w14:paraId="1C37214C" w14:textId="77777777" w:rsidR="00DC6689" w:rsidRPr="009B5F20" w:rsidRDefault="00DC6689" w:rsidP="00DC6689">
      <w:pPr>
        <w:pStyle w:val="ListParagraph"/>
        <w:numPr>
          <w:ilvl w:val="0"/>
          <w:numId w:val="3"/>
        </w:numPr>
        <w:tabs>
          <w:tab w:val="left" w:pos="743"/>
        </w:tabs>
        <w:autoSpaceDE w:val="0"/>
        <w:autoSpaceDN w:val="0"/>
        <w:spacing w:before="156" w:line="480" w:lineRule="auto"/>
        <w:contextualSpacing w:val="0"/>
        <w:rPr>
          <w:rFonts w:ascii="Arial" w:eastAsia="Times New Roman" w:hAnsi="Arial" w:cs="Arial"/>
          <w:kern w:val="0"/>
          <w:sz w:val="20"/>
          <w:szCs w:val="20"/>
          <w:lang w:eastAsia="en-US"/>
        </w:rPr>
      </w:pPr>
      <w:r w:rsidRPr="009B5F20">
        <w:rPr>
          <w:rFonts w:ascii="Arial" w:eastAsia="Times New Roman" w:hAnsi="Arial" w:cs="Arial"/>
          <w:kern w:val="0"/>
          <w:sz w:val="20"/>
          <w:szCs w:val="20"/>
          <w:lang w:eastAsia="en-US"/>
        </w:rPr>
        <w:t xml:space="preserve">Maja Malenica, Besim Prnjavorac, Tamer Bego, Tanja Dujic, Sabina Semiz, Selma Skrbo, Amar Gusic, Ajla Hadzic, Adlija Causevic (2017), the Effect of Cigarette Smoking on Haematological </w:t>
      </w:r>
      <w:r w:rsidRPr="009B5F20">
        <w:rPr>
          <w:rFonts w:ascii="Arial" w:eastAsia="Times New Roman" w:hAnsi="Arial" w:cs="Arial"/>
          <w:kern w:val="0"/>
          <w:sz w:val="20"/>
          <w:szCs w:val="20"/>
          <w:lang w:eastAsia="en-US"/>
        </w:rPr>
        <w:lastRenderedPageBreak/>
        <w:t>Parameters in Healthy Population, med arch. 2017 apr; 71(2): 132-136 .</w:t>
      </w:r>
    </w:p>
    <w:p w14:paraId="0A051FC7" w14:textId="77777777" w:rsidR="00371C9D" w:rsidRPr="009B5F20" w:rsidRDefault="00371C9D" w:rsidP="00371C9D">
      <w:pPr>
        <w:pStyle w:val="BodyText"/>
        <w:numPr>
          <w:ilvl w:val="0"/>
          <w:numId w:val="3"/>
        </w:numPr>
        <w:bidi w:val="0"/>
        <w:spacing w:before="74" w:after="0" w:line="480" w:lineRule="auto"/>
        <w:jc w:val="both"/>
        <w:rPr>
          <w:rFonts w:ascii="Arial" w:hAnsi="Arial" w:cs="Arial"/>
          <w:sz w:val="20"/>
          <w:szCs w:val="20"/>
        </w:rPr>
      </w:pPr>
      <w:r w:rsidRPr="009B5F20">
        <w:rPr>
          <w:rFonts w:ascii="Arial" w:hAnsi="Arial" w:cs="Arial"/>
          <w:sz w:val="20"/>
          <w:szCs w:val="20"/>
        </w:rPr>
        <w:t>Zhang X, Guo X, Gao Q, Zhang J, Zheng J, Zhao G, Okuda K, Tartarone A, Jiang M. Association between cigarette smoking history, metabolic phenotypes, and EGFR mutation status in patients with non-small cell lung cancer. J Thorac Dis. 2023 Oct 31;15(10):5689-5699. </w:t>
      </w:r>
    </w:p>
    <w:p w14:paraId="01A0CD7E" w14:textId="77777777" w:rsidR="00DC6689" w:rsidRPr="009B5F20" w:rsidRDefault="00DC6689" w:rsidP="00DC6689">
      <w:pPr>
        <w:pStyle w:val="ListParagraph"/>
        <w:numPr>
          <w:ilvl w:val="0"/>
          <w:numId w:val="3"/>
        </w:numPr>
        <w:tabs>
          <w:tab w:val="left" w:pos="743"/>
        </w:tabs>
        <w:autoSpaceDE w:val="0"/>
        <w:autoSpaceDN w:val="0"/>
        <w:spacing w:before="156" w:line="480" w:lineRule="auto"/>
        <w:contextualSpacing w:val="0"/>
        <w:rPr>
          <w:rFonts w:ascii="Arial" w:hAnsi="Arial" w:cs="Arial"/>
          <w:sz w:val="20"/>
          <w:szCs w:val="20"/>
        </w:rPr>
      </w:pPr>
      <w:r w:rsidRPr="009B5F20">
        <w:rPr>
          <w:rFonts w:ascii="Arial" w:hAnsi="Arial" w:cs="Arial"/>
          <w:sz w:val="20"/>
          <w:szCs w:val="20"/>
        </w:rPr>
        <w:t xml:space="preserve">Jain K, Das SJ, Jain M. Comparison of red blood cell parameters in smokers and nonsmokers with chronic periodontitis. </w:t>
      </w:r>
      <w:r w:rsidRPr="009B5F20">
        <w:rPr>
          <w:rFonts w:ascii="Arial" w:hAnsi="Arial" w:cs="Arial"/>
          <w:i/>
          <w:sz w:val="20"/>
          <w:szCs w:val="20"/>
        </w:rPr>
        <w:t>Journal of investigative and clinical dentistry</w:t>
      </w:r>
      <w:r w:rsidRPr="009B5F20">
        <w:rPr>
          <w:rFonts w:ascii="Arial" w:hAnsi="Arial" w:cs="Arial"/>
          <w:sz w:val="20"/>
          <w:szCs w:val="20"/>
        </w:rPr>
        <w:t>. 2013 May;4(2):84-8.</w:t>
      </w:r>
    </w:p>
    <w:p w14:paraId="10F81718" w14:textId="77777777" w:rsidR="00DC6689" w:rsidRPr="009B5F20" w:rsidRDefault="00DC6689" w:rsidP="00DC6689">
      <w:pPr>
        <w:pStyle w:val="ListParagraph"/>
        <w:numPr>
          <w:ilvl w:val="0"/>
          <w:numId w:val="3"/>
        </w:numPr>
        <w:tabs>
          <w:tab w:val="left" w:pos="743"/>
        </w:tabs>
        <w:autoSpaceDE w:val="0"/>
        <w:autoSpaceDN w:val="0"/>
        <w:spacing w:before="156" w:line="480" w:lineRule="auto"/>
        <w:contextualSpacing w:val="0"/>
        <w:rPr>
          <w:rFonts w:ascii="Arial" w:hAnsi="Arial" w:cs="Arial"/>
          <w:sz w:val="20"/>
          <w:szCs w:val="20"/>
        </w:rPr>
      </w:pPr>
      <w:r w:rsidRPr="009B5F20">
        <w:rPr>
          <w:rFonts w:ascii="Arial" w:hAnsi="Arial" w:cs="Arial"/>
          <w:sz w:val="20"/>
          <w:szCs w:val="20"/>
        </w:rPr>
        <w:t>Herath HM, Wimalasekera SW, Amarasekara AA. Effects ofTobacco Smoking on Haematological Parameters among Healthy Adult Population in Colombo District, Sri Lanka</w:t>
      </w:r>
    </w:p>
    <w:p w14:paraId="189AAFAA" w14:textId="77777777" w:rsidR="00371C9D" w:rsidRPr="009B5F20" w:rsidRDefault="00371C9D" w:rsidP="00371C9D">
      <w:pPr>
        <w:pStyle w:val="BodyText"/>
        <w:numPr>
          <w:ilvl w:val="0"/>
          <w:numId w:val="3"/>
        </w:numPr>
        <w:bidi w:val="0"/>
        <w:spacing w:before="74" w:after="0" w:line="480" w:lineRule="auto"/>
        <w:jc w:val="both"/>
        <w:rPr>
          <w:rFonts w:ascii="Arial" w:hAnsi="Arial" w:cs="Arial"/>
          <w:sz w:val="20"/>
          <w:szCs w:val="20"/>
        </w:rPr>
      </w:pPr>
      <w:r w:rsidRPr="009B5F20">
        <w:rPr>
          <w:rFonts w:ascii="Arial" w:hAnsi="Arial" w:cs="Arial"/>
          <w:sz w:val="20"/>
          <w:szCs w:val="20"/>
        </w:rPr>
        <w:t>Campesi I, Milella L, Palermo M, Sotgiu G, Reggiardo G, Franconi F. Cigarette smoking affects the differences between male and female phenotypes. Am J Transl Res. 2020 Jun 15;12(6):2998-3010.</w:t>
      </w:r>
    </w:p>
    <w:p w14:paraId="0151D7BA" w14:textId="77777777" w:rsidR="00371C9D" w:rsidRPr="009B5F20" w:rsidRDefault="00371C9D" w:rsidP="00371C9D">
      <w:pPr>
        <w:pStyle w:val="BodyText"/>
        <w:numPr>
          <w:ilvl w:val="0"/>
          <w:numId w:val="3"/>
        </w:numPr>
        <w:bidi w:val="0"/>
        <w:spacing w:before="74" w:after="0" w:line="480" w:lineRule="auto"/>
        <w:jc w:val="both"/>
        <w:rPr>
          <w:rFonts w:ascii="Arial" w:hAnsi="Arial" w:cs="Arial"/>
          <w:sz w:val="20"/>
          <w:szCs w:val="20"/>
        </w:rPr>
      </w:pPr>
      <w:r w:rsidRPr="009B5F20">
        <w:rPr>
          <w:rFonts w:ascii="Arial" w:hAnsi="Arial" w:cs="Arial"/>
          <w:sz w:val="20"/>
          <w:szCs w:val="20"/>
        </w:rPr>
        <w:t>Lymperaki E, Makedou K, Iliadis S, Vagdatli E. Effects of acute cigarette smoking on total blood count and markers of oxidative stress in active and passive smokers. Hippokratia. 2015 Oct-Dec;19(4):293-7.</w:t>
      </w:r>
    </w:p>
    <w:p w14:paraId="3BCDB6ED" w14:textId="77777777" w:rsidR="00371C9D" w:rsidRPr="009B5F20" w:rsidRDefault="00371C9D" w:rsidP="00371C9D">
      <w:pPr>
        <w:pStyle w:val="BodyText"/>
        <w:numPr>
          <w:ilvl w:val="0"/>
          <w:numId w:val="3"/>
        </w:numPr>
        <w:bidi w:val="0"/>
        <w:spacing w:before="74" w:after="0" w:line="480" w:lineRule="auto"/>
        <w:jc w:val="both"/>
        <w:rPr>
          <w:rFonts w:ascii="Arial" w:hAnsi="Arial" w:cs="Arial"/>
          <w:sz w:val="20"/>
          <w:szCs w:val="20"/>
        </w:rPr>
      </w:pPr>
      <w:r w:rsidRPr="009B5F20">
        <w:rPr>
          <w:rFonts w:ascii="Arial" w:hAnsi="Arial" w:cs="Arial"/>
          <w:sz w:val="20"/>
          <w:szCs w:val="20"/>
        </w:rPr>
        <w:t>Wojtyła C, Głuszek Ł, Biliński P, Paprzycki P, Warzocha K. Smoking during pregnancy--hematological observations in pregnant women and their newborns after delivery. Ann Agric Environ Med. 2012;19(4):836-41.</w:t>
      </w:r>
    </w:p>
    <w:p w14:paraId="5DEF74B5" w14:textId="77777777" w:rsidR="00371C9D" w:rsidRPr="009B5F20" w:rsidRDefault="00371C9D" w:rsidP="00371C9D">
      <w:pPr>
        <w:pStyle w:val="BodyText"/>
        <w:numPr>
          <w:ilvl w:val="0"/>
          <w:numId w:val="3"/>
        </w:numPr>
        <w:bidi w:val="0"/>
        <w:spacing w:before="74" w:after="0" w:line="480" w:lineRule="auto"/>
        <w:jc w:val="both"/>
        <w:rPr>
          <w:rFonts w:ascii="Arial" w:hAnsi="Arial" w:cs="Arial"/>
          <w:sz w:val="20"/>
          <w:szCs w:val="20"/>
        </w:rPr>
      </w:pPr>
      <w:r w:rsidRPr="009B5F20">
        <w:rPr>
          <w:rFonts w:ascii="Arial" w:hAnsi="Arial" w:cs="Arial"/>
          <w:sz w:val="20"/>
          <w:szCs w:val="20"/>
        </w:rPr>
        <w:t>Bain BJ, Rothwell M, Feher MD, Robinson R, Brown J, Sever PS. Acute changes in haematological parameters on cessation of smoking. J R Soc Med. 1992 Feb;85(2):80-2.</w:t>
      </w:r>
    </w:p>
    <w:p w14:paraId="465D1FD7" w14:textId="77777777" w:rsidR="00371C9D" w:rsidRDefault="00371C9D" w:rsidP="00371C9D">
      <w:pPr>
        <w:pStyle w:val="BodyText"/>
        <w:numPr>
          <w:ilvl w:val="0"/>
          <w:numId w:val="3"/>
        </w:numPr>
        <w:bidi w:val="0"/>
        <w:spacing w:before="74" w:after="0" w:line="480" w:lineRule="auto"/>
        <w:jc w:val="both"/>
        <w:rPr>
          <w:rFonts w:ascii="Arial" w:hAnsi="Arial" w:cs="Arial"/>
          <w:sz w:val="20"/>
          <w:szCs w:val="20"/>
        </w:rPr>
      </w:pPr>
      <w:r w:rsidRPr="009B5F20">
        <w:rPr>
          <w:rFonts w:ascii="Arial" w:hAnsi="Arial" w:cs="Arial"/>
          <w:sz w:val="20"/>
          <w:szCs w:val="20"/>
        </w:rPr>
        <w:t>Calapai G, Caputi AP, Mannucci C, Russo GA, Gregg E, Puntoni R, Lowe F, McEwan M, Bassi A, Morandi S, Nunziata A. Cardiovascular biomarkers in groups of established smokers after a decade of smoking. Basic Clin Pharmacol Toxicol. 2009 Apr;104(4):322-8. </w:t>
      </w:r>
    </w:p>
    <w:p w14:paraId="7D9B5E02" w14:textId="31A4251D" w:rsidR="00371C9D" w:rsidRDefault="00B7750F" w:rsidP="00B7750F">
      <w:pPr>
        <w:pStyle w:val="BodyText"/>
        <w:bidi w:val="0"/>
        <w:spacing w:before="74" w:after="0" w:line="480" w:lineRule="auto"/>
        <w:ind w:left="360"/>
        <w:jc w:val="both"/>
        <w:rPr>
          <w:rFonts w:ascii="Arial" w:hAnsi="Arial" w:cs="Arial"/>
          <w:sz w:val="20"/>
          <w:szCs w:val="20"/>
        </w:rPr>
      </w:pPr>
      <w:r>
        <w:rPr>
          <w:rFonts w:ascii="Arial" w:hAnsi="Arial" w:cs="Arial"/>
          <w:sz w:val="20"/>
          <w:szCs w:val="20"/>
          <w:highlight w:val="yellow"/>
        </w:rPr>
        <w:t xml:space="preserve">27. </w:t>
      </w:r>
      <w:r w:rsidRPr="00933519">
        <w:rPr>
          <w:rFonts w:ascii="Arial" w:hAnsi="Arial" w:cs="Arial"/>
          <w:sz w:val="20"/>
          <w:szCs w:val="20"/>
          <w:highlight w:val="yellow"/>
        </w:rPr>
        <w:t xml:space="preserve">Barapatre, A., Yadav, S. H., Vengurlekar, S. G., Shah, M. P., Kinage, K. G., Shardhul, J. P., &amp; Pathare, S. S. (2024). Smoke signals: Unraveling the link between cigarette smoking and serum liver markers. Asian Journal of Biochemistry, Genetics and Molecular Biology, 16(3), 15–20.  </w:t>
      </w:r>
      <w:r>
        <w:rPr>
          <w:rFonts w:ascii="Arial" w:hAnsi="Arial" w:cs="Arial"/>
          <w:sz w:val="20"/>
          <w:szCs w:val="20"/>
          <w:highlight w:val="yellow"/>
        </w:rPr>
        <w:t xml:space="preserve">28.  </w:t>
      </w:r>
      <w:r w:rsidRPr="00933519">
        <w:rPr>
          <w:rFonts w:ascii="Arial" w:hAnsi="Arial" w:cs="Arial"/>
          <w:sz w:val="20"/>
          <w:szCs w:val="20"/>
          <w:highlight w:val="yellow"/>
        </w:rPr>
        <w:t xml:space="preserve">Gangaram Bhadarge, R., Ambad, R., Bankar, N., &amp; Kotecha, R. (2021). Study of cigarette smoking on </w:t>
      </w:r>
      <w:r w:rsidRPr="00933519">
        <w:rPr>
          <w:rFonts w:ascii="Arial" w:hAnsi="Arial" w:cs="Arial"/>
          <w:sz w:val="20"/>
          <w:szCs w:val="20"/>
          <w:highlight w:val="yellow"/>
        </w:rPr>
        <w:lastRenderedPageBreak/>
        <w:t>haematological parameters and lipid profile in Vidharbha region, India. Journal of Pharmaceutical Research International, 33(36A), 213–217.</w:t>
      </w:r>
      <w:r>
        <w:rPr>
          <w:rFonts w:ascii="Arial" w:hAnsi="Arial" w:cs="Arial"/>
          <w:sz w:val="20"/>
          <w:szCs w:val="20"/>
        </w:rPr>
        <w:t xml:space="preserve">    </w:t>
      </w:r>
    </w:p>
    <w:p w14:paraId="3FF48F45" w14:textId="5F66735A" w:rsidR="00AB49DB" w:rsidRPr="00B7750F" w:rsidRDefault="00AB49DB" w:rsidP="00AB49DB">
      <w:pPr>
        <w:pStyle w:val="BodyText"/>
        <w:bidi w:val="0"/>
        <w:spacing w:before="74" w:after="0" w:line="480" w:lineRule="auto"/>
        <w:ind w:left="360"/>
        <w:jc w:val="both"/>
        <w:rPr>
          <w:rFonts w:ascii="Arial" w:hAnsi="Arial" w:cs="Arial"/>
          <w:sz w:val="20"/>
          <w:szCs w:val="20"/>
        </w:rPr>
      </w:pPr>
      <w:r>
        <w:rPr>
          <w:rFonts w:ascii="Arial" w:hAnsi="Arial" w:cs="Arial"/>
          <w:sz w:val="20"/>
          <w:szCs w:val="20"/>
        </w:rPr>
        <w:t xml:space="preserve">29. </w:t>
      </w:r>
      <w:r w:rsidRPr="00933519">
        <w:rPr>
          <w:rFonts w:ascii="Arial" w:hAnsi="Arial" w:cs="Arial"/>
          <w:sz w:val="20"/>
          <w:szCs w:val="20"/>
          <w:highlight w:val="yellow"/>
        </w:rPr>
        <w:t>Liu, Y., Lu, L., Yang, H., Wu, X., Luo, X., Shen, J., ... &amp; Li, M. (2023). Dysregulation of immunity by cigarette smoking promotes inflammation and cancer: a review. Environmental Pollution, 339, 122730.</w:t>
      </w:r>
      <w:r>
        <w:rPr>
          <w:rFonts w:ascii="Arial" w:hAnsi="Arial" w:cs="Arial"/>
          <w:sz w:val="20"/>
          <w:szCs w:val="20"/>
        </w:rPr>
        <w:t xml:space="preserve">   </w:t>
      </w:r>
    </w:p>
    <w:sectPr w:rsidR="00AB49DB" w:rsidRPr="00B7750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35204" w14:textId="77777777" w:rsidR="00D878FB" w:rsidRDefault="00D878FB" w:rsidP="0022530A">
      <w:r>
        <w:separator/>
      </w:r>
    </w:p>
  </w:endnote>
  <w:endnote w:type="continuationSeparator" w:id="0">
    <w:p w14:paraId="321C2128" w14:textId="77777777" w:rsidR="00D878FB" w:rsidRDefault="00D878FB" w:rsidP="00225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Mono">
    <w:altName w:val="Courier New"/>
    <w:charset w:val="01"/>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761B" w14:textId="77777777" w:rsidR="002F36BF" w:rsidRDefault="002F36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406760437"/>
      <w:docPartObj>
        <w:docPartGallery w:val="Page Numbers (Bottom of Page)"/>
        <w:docPartUnique/>
      </w:docPartObj>
    </w:sdtPr>
    <w:sdtEndPr>
      <w:rPr>
        <w:noProof/>
      </w:rPr>
    </w:sdtEndPr>
    <w:sdtContent>
      <w:p w14:paraId="581DA201" w14:textId="77777777" w:rsidR="0022530A" w:rsidRDefault="0022530A">
        <w:pPr>
          <w:pStyle w:val="Footer"/>
          <w:jc w:val="center"/>
        </w:pPr>
        <w:r>
          <w:fldChar w:fldCharType="begin"/>
        </w:r>
        <w:r>
          <w:instrText xml:space="preserve"> PAGE   \* MERGEFORMAT </w:instrText>
        </w:r>
        <w:r>
          <w:fldChar w:fldCharType="separate"/>
        </w:r>
        <w:r w:rsidR="009B5F20">
          <w:rPr>
            <w:noProof/>
          </w:rPr>
          <w:t>3</w:t>
        </w:r>
        <w:r>
          <w:rPr>
            <w:noProof/>
          </w:rPr>
          <w:fldChar w:fldCharType="end"/>
        </w:r>
      </w:p>
    </w:sdtContent>
  </w:sdt>
  <w:p w14:paraId="03DCD5C9" w14:textId="77777777" w:rsidR="0022530A" w:rsidRDefault="002253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BBC61" w14:textId="77777777" w:rsidR="002F36BF" w:rsidRDefault="002F3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61A41" w14:textId="77777777" w:rsidR="00D878FB" w:rsidRDefault="00D878FB" w:rsidP="0022530A">
      <w:r>
        <w:separator/>
      </w:r>
    </w:p>
  </w:footnote>
  <w:footnote w:type="continuationSeparator" w:id="0">
    <w:p w14:paraId="432845E4" w14:textId="77777777" w:rsidR="00D878FB" w:rsidRDefault="00D878FB" w:rsidP="00225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9AC97" w14:textId="77777777" w:rsidR="002F36BF" w:rsidRDefault="00000000">
    <w:pPr>
      <w:pStyle w:val="Header"/>
    </w:pPr>
    <w:r>
      <w:rPr>
        <w:noProof/>
      </w:rPr>
      <w:pict w14:anchorId="73C745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617126" o:spid="_x0000_s1026"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CC999" w14:textId="77777777" w:rsidR="002F36BF" w:rsidRDefault="00000000">
    <w:pPr>
      <w:pStyle w:val="Header"/>
    </w:pPr>
    <w:r>
      <w:rPr>
        <w:noProof/>
      </w:rPr>
      <w:pict w14:anchorId="3EBCA8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617127" o:spid="_x0000_s1027"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5DC27" w14:textId="77777777" w:rsidR="002F36BF" w:rsidRDefault="00000000">
    <w:pPr>
      <w:pStyle w:val="Header"/>
    </w:pPr>
    <w:r>
      <w:rPr>
        <w:noProof/>
      </w:rPr>
      <w:pict w14:anchorId="66A753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617125" o:spid="_x0000_s1025"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27E01"/>
    <w:multiLevelType w:val="hybridMultilevel"/>
    <w:tmpl w:val="3BC43880"/>
    <w:lvl w:ilvl="0" w:tplc="A322CE0C">
      <w:start w:val="1"/>
      <w:numFmt w:val="decimal"/>
      <w:lvlText w:val="%1."/>
      <w:lvlJc w:val="left"/>
      <w:pPr>
        <w:ind w:left="742" w:hanging="360"/>
      </w:pPr>
      <w:rPr>
        <w:rFonts w:hint="default"/>
      </w:rPr>
    </w:lvl>
    <w:lvl w:ilvl="1" w:tplc="04090019" w:tentative="1">
      <w:start w:val="1"/>
      <w:numFmt w:val="lowerLetter"/>
      <w:lvlText w:val="%2."/>
      <w:lvlJc w:val="left"/>
      <w:pPr>
        <w:ind w:left="1462" w:hanging="360"/>
      </w:pPr>
    </w:lvl>
    <w:lvl w:ilvl="2" w:tplc="0409001B" w:tentative="1">
      <w:start w:val="1"/>
      <w:numFmt w:val="lowerRoman"/>
      <w:lvlText w:val="%3."/>
      <w:lvlJc w:val="right"/>
      <w:pPr>
        <w:ind w:left="2182" w:hanging="180"/>
      </w:pPr>
    </w:lvl>
    <w:lvl w:ilvl="3" w:tplc="0409000F" w:tentative="1">
      <w:start w:val="1"/>
      <w:numFmt w:val="decimal"/>
      <w:lvlText w:val="%4."/>
      <w:lvlJc w:val="left"/>
      <w:pPr>
        <w:ind w:left="2902" w:hanging="360"/>
      </w:pPr>
    </w:lvl>
    <w:lvl w:ilvl="4" w:tplc="04090019" w:tentative="1">
      <w:start w:val="1"/>
      <w:numFmt w:val="lowerLetter"/>
      <w:lvlText w:val="%5."/>
      <w:lvlJc w:val="left"/>
      <w:pPr>
        <w:ind w:left="3622" w:hanging="360"/>
      </w:pPr>
    </w:lvl>
    <w:lvl w:ilvl="5" w:tplc="0409001B" w:tentative="1">
      <w:start w:val="1"/>
      <w:numFmt w:val="lowerRoman"/>
      <w:lvlText w:val="%6."/>
      <w:lvlJc w:val="right"/>
      <w:pPr>
        <w:ind w:left="4342" w:hanging="180"/>
      </w:pPr>
    </w:lvl>
    <w:lvl w:ilvl="6" w:tplc="0409000F" w:tentative="1">
      <w:start w:val="1"/>
      <w:numFmt w:val="decimal"/>
      <w:lvlText w:val="%7."/>
      <w:lvlJc w:val="left"/>
      <w:pPr>
        <w:ind w:left="5062" w:hanging="360"/>
      </w:pPr>
    </w:lvl>
    <w:lvl w:ilvl="7" w:tplc="04090019" w:tentative="1">
      <w:start w:val="1"/>
      <w:numFmt w:val="lowerLetter"/>
      <w:lvlText w:val="%8."/>
      <w:lvlJc w:val="left"/>
      <w:pPr>
        <w:ind w:left="5782" w:hanging="360"/>
      </w:pPr>
    </w:lvl>
    <w:lvl w:ilvl="8" w:tplc="0409001B" w:tentative="1">
      <w:start w:val="1"/>
      <w:numFmt w:val="lowerRoman"/>
      <w:lvlText w:val="%9."/>
      <w:lvlJc w:val="right"/>
      <w:pPr>
        <w:ind w:left="6502" w:hanging="180"/>
      </w:pPr>
    </w:lvl>
  </w:abstractNum>
  <w:abstractNum w:abstractNumId="1" w15:restartNumberingAfterBreak="0">
    <w:nsid w:val="53232EB9"/>
    <w:multiLevelType w:val="hybridMultilevel"/>
    <w:tmpl w:val="5B32FCE8"/>
    <w:lvl w:ilvl="0" w:tplc="0C7C4E9E">
      <w:start w:val="1"/>
      <w:numFmt w:val="decimal"/>
      <w:lvlText w:val="%1-"/>
      <w:lvlJc w:val="left"/>
      <w:pPr>
        <w:ind w:left="720" w:hanging="360"/>
      </w:pPr>
      <w:rPr>
        <w:rFonts w:ascii="Segoe UI" w:hAnsi="Segoe UI" w:cs="Segoe UI" w:hint="default"/>
        <w:color w:val="21212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746865"/>
    <w:multiLevelType w:val="hybridMultilevel"/>
    <w:tmpl w:val="83920C40"/>
    <w:lvl w:ilvl="0" w:tplc="3A5E85CA">
      <w:start w:val="1"/>
      <w:numFmt w:val="decimal"/>
      <w:lvlText w:val="%1."/>
      <w:lvlJc w:val="left"/>
      <w:pPr>
        <w:ind w:left="720" w:hanging="360"/>
      </w:pPr>
      <w:rPr>
        <w:rFonts w:ascii="Times New Roman" w:eastAsia="Times New Roman" w:hAnsi="Times New Roman" w:cs="Times New Roman" w:hint="default"/>
        <w:b/>
        <w:bCs/>
        <w:i w:val="0"/>
        <w:iCs w:val="0"/>
        <w:spacing w:val="0"/>
        <w:w w:val="96"/>
        <w:sz w:val="28"/>
        <w:szCs w:val="28"/>
        <w:lang w:val="en-US" w:eastAsia="en-US" w:bidi="ar-SA"/>
      </w:rPr>
    </w:lvl>
    <w:lvl w:ilvl="1" w:tplc="2CCE3BCE">
      <w:numFmt w:val="bullet"/>
      <w:lvlText w:val="•"/>
      <w:lvlJc w:val="left"/>
      <w:pPr>
        <w:ind w:left="1601" w:hanging="360"/>
      </w:pPr>
      <w:rPr>
        <w:rFonts w:hint="default"/>
        <w:lang w:val="en-US" w:eastAsia="en-US" w:bidi="ar-SA"/>
      </w:rPr>
    </w:lvl>
    <w:lvl w:ilvl="2" w:tplc="9EF4A700">
      <w:numFmt w:val="bullet"/>
      <w:lvlText w:val="•"/>
      <w:lvlJc w:val="left"/>
      <w:pPr>
        <w:ind w:left="2463" w:hanging="360"/>
      </w:pPr>
      <w:rPr>
        <w:rFonts w:hint="default"/>
        <w:lang w:val="en-US" w:eastAsia="en-US" w:bidi="ar-SA"/>
      </w:rPr>
    </w:lvl>
    <w:lvl w:ilvl="3" w:tplc="5D70F50E">
      <w:numFmt w:val="bullet"/>
      <w:lvlText w:val="•"/>
      <w:lvlJc w:val="left"/>
      <w:pPr>
        <w:ind w:left="3324" w:hanging="360"/>
      </w:pPr>
      <w:rPr>
        <w:rFonts w:hint="default"/>
        <w:lang w:val="en-US" w:eastAsia="en-US" w:bidi="ar-SA"/>
      </w:rPr>
    </w:lvl>
    <w:lvl w:ilvl="4" w:tplc="B9FA507A">
      <w:numFmt w:val="bullet"/>
      <w:lvlText w:val="•"/>
      <w:lvlJc w:val="left"/>
      <w:pPr>
        <w:ind w:left="4186" w:hanging="360"/>
      </w:pPr>
      <w:rPr>
        <w:rFonts w:hint="default"/>
        <w:lang w:val="en-US" w:eastAsia="en-US" w:bidi="ar-SA"/>
      </w:rPr>
    </w:lvl>
    <w:lvl w:ilvl="5" w:tplc="E872F58C">
      <w:numFmt w:val="bullet"/>
      <w:lvlText w:val="•"/>
      <w:lvlJc w:val="left"/>
      <w:pPr>
        <w:ind w:left="5048" w:hanging="360"/>
      </w:pPr>
      <w:rPr>
        <w:rFonts w:hint="default"/>
        <w:lang w:val="en-US" w:eastAsia="en-US" w:bidi="ar-SA"/>
      </w:rPr>
    </w:lvl>
    <w:lvl w:ilvl="6" w:tplc="AFA84290">
      <w:numFmt w:val="bullet"/>
      <w:lvlText w:val="•"/>
      <w:lvlJc w:val="left"/>
      <w:pPr>
        <w:ind w:left="5909" w:hanging="360"/>
      </w:pPr>
      <w:rPr>
        <w:rFonts w:hint="default"/>
        <w:lang w:val="en-US" w:eastAsia="en-US" w:bidi="ar-SA"/>
      </w:rPr>
    </w:lvl>
    <w:lvl w:ilvl="7" w:tplc="0604352A">
      <w:numFmt w:val="bullet"/>
      <w:lvlText w:val="•"/>
      <w:lvlJc w:val="left"/>
      <w:pPr>
        <w:ind w:left="6771" w:hanging="360"/>
      </w:pPr>
      <w:rPr>
        <w:rFonts w:hint="default"/>
        <w:lang w:val="en-US" w:eastAsia="en-US" w:bidi="ar-SA"/>
      </w:rPr>
    </w:lvl>
    <w:lvl w:ilvl="8" w:tplc="000E694A">
      <w:numFmt w:val="bullet"/>
      <w:lvlText w:val="•"/>
      <w:lvlJc w:val="left"/>
      <w:pPr>
        <w:ind w:left="7633" w:hanging="360"/>
      </w:pPr>
      <w:rPr>
        <w:rFonts w:hint="default"/>
        <w:lang w:val="en-US" w:eastAsia="en-US" w:bidi="ar-SA"/>
      </w:rPr>
    </w:lvl>
  </w:abstractNum>
  <w:num w:numId="1" w16cid:durableId="193462477">
    <w:abstractNumId w:val="0"/>
  </w:num>
  <w:num w:numId="2" w16cid:durableId="773749256">
    <w:abstractNumId w:val="2"/>
  </w:num>
  <w:num w:numId="3" w16cid:durableId="1666783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xNTY0NTC2MDY0NzBX0lEKTi0uzszPAykwrAUAyKasXywAAAA="/>
  </w:docVars>
  <w:rsids>
    <w:rsidRoot w:val="0022530A"/>
    <w:rsid w:val="000E1D08"/>
    <w:rsid w:val="00167150"/>
    <w:rsid w:val="001B2E28"/>
    <w:rsid w:val="001E07E1"/>
    <w:rsid w:val="0022530A"/>
    <w:rsid w:val="002F36BF"/>
    <w:rsid w:val="0034660E"/>
    <w:rsid w:val="00371C9D"/>
    <w:rsid w:val="003B479A"/>
    <w:rsid w:val="003F5448"/>
    <w:rsid w:val="004546DC"/>
    <w:rsid w:val="004F79FB"/>
    <w:rsid w:val="0055780E"/>
    <w:rsid w:val="00590D33"/>
    <w:rsid w:val="0059679F"/>
    <w:rsid w:val="005B6CB5"/>
    <w:rsid w:val="005F3EE9"/>
    <w:rsid w:val="005F531A"/>
    <w:rsid w:val="006616DE"/>
    <w:rsid w:val="006C31CD"/>
    <w:rsid w:val="006E2CF1"/>
    <w:rsid w:val="006E665F"/>
    <w:rsid w:val="0073302C"/>
    <w:rsid w:val="00757F82"/>
    <w:rsid w:val="00760B0A"/>
    <w:rsid w:val="00902017"/>
    <w:rsid w:val="00933519"/>
    <w:rsid w:val="00940AB6"/>
    <w:rsid w:val="009414DE"/>
    <w:rsid w:val="009A5C8E"/>
    <w:rsid w:val="009B5F20"/>
    <w:rsid w:val="009E11A8"/>
    <w:rsid w:val="00A84CC0"/>
    <w:rsid w:val="00AB49DB"/>
    <w:rsid w:val="00AD7737"/>
    <w:rsid w:val="00B7750F"/>
    <w:rsid w:val="00CB2865"/>
    <w:rsid w:val="00D878FB"/>
    <w:rsid w:val="00DC5274"/>
    <w:rsid w:val="00DC6689"/>
    <w:rsid w:val="00F15B2E"/>
    <w:rsid w:val="00FC4CA6"/>
    <w:rsid w:val="00FE13A7"/>
    <w:rsid w:val="00FE78A6"/>
    <w:rsid w:val="00FF73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E328A0"/>
  <w15:chartTrackingRefBased/>
  <w15:docId w15:val="{3DEFC9EF-82EF-4998-B263-53F017A29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30A"/>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22530A"/>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uiPriority w:val="1"/>
    <w:qFormat/>
    <w:rsid w:val="0022530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2530A"/>
    <w:pPr>
      <w:spacing w:after="120"/>
    </w:pPr>
  </w:style>
  <w:style w:type="character" w:customStyle="1" w:styleId="BodyTextChar">
    <w:name w:val="Body Text Char"/>
    <w:basedOn w:val="DefaultParagraphFont"/>
    <w:link w:val="BodyText"/>
    <w:uiPriority w:val="1"/>
    <w:rsid w:val="0022530A"/>
    <w:rPr>
      <w:rFonts w:ascii="Times New Roman" w:eastAsia="Times New Roman" w:hAnsi="Times New Roman" w:cs="Times New Roman"/>
      <w:sz w:val="24"/>
      <w:szCs w:val="24"/>
    </w:rPr>
  </w:style>
  <w:style w:type="character" w:styleId="Hyperlink">
    <w:name w:val="Hyperlink"/>
    <w:rsid w:val="0022530A"/>
    <w:rPr>
      <w:color w:val="660066"/>
      <w:u w:val="single"/>
    </w:rPr>
  </w:style>
  <w:style w:type="paragraph" w:styleId="ListParagraph">
    <w:name w:val="List Paragraph"/>
    <w:basedOn w:val="Normal"/>
    <w:uiPriority w:val="1"/>
    <w:qFormat/>
    <w:rsid w:val="0022530A"/>
    <w:pPr>
      <w:widowControl w:val="0"/>
      <w:bidi w:val="0"/>
      <w:ind w:left="720"/>
      <w:contextualSpacing/>
      <w:jc w:val="both"/>
    </w:pPr>
    <w:rPr>
      <w:rFonts w:eastAsia="SimSun"/>
      <w:kern w:val="2"/>
      <w:sz w:val="21"/>
      <w:lang w:eastAsia="zh-CN"/>
    </w:rPr>
  </w:style>
  <w:style w:type="character" w:customStyle="1" w:styleId="Heading1Char">
    <w:name w:val="Heading 1 Char"/>
    <w:basedOn w:val="DefaultParagraphFont"/>
    <w:link w:val="Heading1"/>
    <w:uiPriority w:val="1"/>
    <w:rsid w:val="0022530A"/>
    <w:rPr>
      <w:rFonts w:ascii="Arial" w:eastAsia="Times New Roman" w:hAnsi="Arial" w:cs="Arial"/>
      <w:b/>
      <w:bCs/>
      <w:kern w:val="32"/>
      <w:sz w:val="32"/>
      <w:szCs w:val="32"/>
    </w:rPr>
  </w:style>
  <w:style w:type="character" w:customStyle="1" w:styleId="Heading4Char">
    <w:name w:val="Heading 4 Char"/>
    <w:basedOn w:val="DefaultParagraphFont"/>
    <w:link w:val="Heading4"/>
    <w:uiPriority w:val="1"/>
    <w:rsid w:val="0022530A"/>
    <w:rPr>
      <w:rFonts w:ascii="Times New Roman" w:eastAsia="Times New Roman" w:hAnsi="Times New Roman" w:cs="Times New Roman"/>
      <w:b/>
      <w:bCs/>
      <w:sz w:val="28"/>
      <w:szCs w:val="28"/>
    </w:rPr>
  </w:style>
  <w:style w:type="table" w:styleId="TableGrid">
    <w:name w:val="Table Grid"/>
    <w:basedOn w:val="TableNormal"/>
    <w:rsid w:val="0022530A"/>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2530A"/>
    <w:pPr>
      <w:widowControl w:val="0"/>
      <w:autoSpaceDE w:val="0"/>
      <w:autoSpaceDN w:val="0"/>
      <w:bidi w:val="0"/>
      <w:ind w:left="107"/>
    </w:pPr>
    <w:rPr>
      <w:sz w:val="22"/>
      <w:szCs w:val="22"/>
    </w:rPr>
  </w:style>
  <w:style w:type="paragraph" w:styleId="Header">
    <w:name w:val="header"/>
    <w:basedOn w:val="Normal"/>
    <w:link w:val="HeaderChar"/>
    <w:uiPriority w:val="99"/>
    <w:unhideWhenUsed/>
    <w:rsid w:val="0022530A"/>
    <w:pPr>
      <w:tabs>
        <w:tab w:val="center" w:pos="4680"/>
        <w:tab w:val="right" w:pos="9360"/>
      </w:tabs>
    </w:pPr>
  </w:style>
  <w:style w:type="character" w:customStyle="1" w:styleId="HeaderChar">
    <w:name w:val="Header Char"/>
    <w:basedOn w:val="DefaultParagraphFont"/>
    <w:link w:val="Header"/>
    <w:uiPriority w:val="99"/>
    <w:rsid w:val="0022530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2530A"/>
    <w:pPr>
      <w:tabs>
        <w:tab w:val="center" w:pos="4680"/>
        <w:tab w:val="right" w:pos="9360"/>
      </w:tabs>
    </w:pPr>
  </w:style>
  <w:style w:type="character" w:customStyle="1" w:styleId="FooterChar">
    <w:name w:val="Footer Char"/>
    <w:basedOn w:val="DefaultParagraphFont"/>
    <w:link w:val="Footer"/>
    <w:uiPriority w:val="99"/>
    <w:rsid w:val="0022530A"/>
    <w:rPr>
      <w:rFonts w:ascii="Times New Roman" w:eastAsia="Times New Roman" w:hAnsi="Times New Roman" w:cs="Times New Roman"/>
      <w:sz w:val="24"/>
      <w:szCs w:val="24"/>
    </w:rPr>
  </w:style>
  <w:style w:type="paragraph" w:styleId="Revision">
    <w:name w:val="Revision"/>
    <w:hidden/>
    <w:uiPriority w:val="99"/>
    <w:semiHidden/>
    <w:rsid w:val="001B2E2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12</Pages>
  <Words>2904</Words>
  <Characters>16558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19424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Editor GP 005</cp:lastModifiedBy>
  <cp:revision>24</cp:revision>
  <dcterms:created xsi:type="dcterms:W3CDTF">2025-07-23T08:50:00Z</dcterms:created>
  <dcterms:modified xsi:type="dcterms:W3CDTF">2025-09-09T07:49:00Z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7a39a229-efe1-4329-ace1-f440cf7dfa0e</vt:lpwstr>
  </property>
</Properties>
</file>