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8E01F" w14:textId="77777777" w:rsidR="002D69A1" w:rsidRDefault="007E69BD">
      <w:pPr>
        <w:spacing w:before="201" w:line="360" w:lineRule="auto"/>
        <w:ind w:left="360" w:right="355"/>
        <w:jc w:val="both"/>
        <w:rPr>
          <w:b/>
          <w:sz w:val="28"/>
        </w:rPr>
      </w:pPr>
      <w:bookmarkStart w:id="0" w:name="_GoBack"/>
      <w:bookmarkEnd w:id="0"/>
      <w:commentRangeStart w:id="1"/>
      <w:r>
        <w:rPr>
          <w:b/>
          <w:sz w:val="28"/>
        </w:rPr>
        <w:t>Efficacy</w:t>
      </w:r>
      <w:r>
        <w:rPr>
          <w:b/>
          <w:spacing w:val="-8"/>
          <w:sz w:val="28"/>
        </w:rPr>
        <w:t xml:space="preserve"> </w:t>
      </w:r>
      <w:r>
        <w:rPr>
          <w:b/>
          <w:sz w:val="28"/>
        </w:rPr>
        <w:t>of</w:t>
      </w:r>
      <w:r>
        <w:rPr>
          <w:b/>
          <w:spacing w:val="-10"/>
          <w:sz w:val="28"/>
        </w:rPr>
        <w:t xml:space="preserve"> </w:t>
      </w:r>
      <w:r>
        <w:rPr>
          <w:b/>
          <w:sz w:val="28"/>
        </w:rPr>
        <w:t>plant</w:t>
      </w:r>
      <w:r>
        <w:rPr>
          <w:b/>
          <w:spacing w:val="-9"/>
          <w:sz w:val="28"/>
        </w:rPr>
        <w:t xml:space="preserve"> </w:t>
      </w:r>
      <w:r>
        <w:rPr>
          <w:b/>
          <w:sz w:val="28"/>
        </w:rPr>
        <w:t>extracts</w:t>
      </w:r>
      <w:r>
        <w:rPr>
          <w:b/>
          <w:spacing w:val="-5"/>
          <w:sz w:val="28"/>
        </w:rPr>
        <w:t xml:space="preserve"> </w:t>
      </w:r>
      <w:r>
        <w:rPr>
          <w:b/>
          <w:sz w:val="28"/>
        </w:rPr>
        <w:t>and</w:t>
      </w:r>
      <w:r>
        <w:rPr>
          <w:b/>
          <w:spacing w:val="-10"/>
          <w:sz w:val="28"/>
        </w:rPr>
        <w:t xml:space="preserve"> </w:t>
      </w:r>
      <w:r>
        <w:rPr>
          <w:b/>
          <w:i/>
          <w:sz w:val="28"/>
        </w:rPr>
        <w:t>Trichoderma</w:t>
      </w:r>
      <w:r>
        <w:rPr>
          <w:b/>
          <w:i/>
          <w:spacing w:val="-7"/>
          <w:sz w:val="28"/>
        </w:rPr>
        <w:t xml:space="preserve"> </w:t>
      </w:r>
      <w:proofErr w:type="spellStart"/>
      <w:r>
        <w:rPr>
          <w:b/>
          <w:i/>
          <w:sz w:val="28"/>
        </w:rPr>
        <w:t>harzianum</w:t>
      </w:r>
      <w:proofErr w:type="spellEnd"/>
      <w:r>
        <w:rPr>
          <w:b/>
          <w:i/>
          <w:spacing w:val="-7"/>
          <w:sz w:val="28"/>
        </w:rPr>
        <w:t xml:space="preserve"> </w:t>
      </w:r>
      <w:r>
        <w:rPr>
          <w:b/>
          <w:sz w:val="28"/>
        </w:rPr>
        <w:t>against purple blotch of garlic (</w:t>
      </w:r>
      <w:r>
        <w:rPr>
          <w:b/>
          <w:i/>
          <w:sz w:val="28"/>
        </w:rPr>
        <w:t xml:space="preserve">Allium sativum </w:t>
      </w:r>
      <w:r>
        <w:rPr>
          <w:b/>
          <w:sz w:val="28"/>
        </w:rPr>
        <w:t>L.)</w:t>
      </w:r>
      <w:commentRangeEnd w:id="1"/>
      <w:r w:rsidR="00A23EA4">
        <w:rPr>
          <w:rStyle w:val="CommentReference"/>
        </w:rPr>
        <w:commentReference w:id="1"/>
      </w:r>
    </w:p>
    <w:p w14:paraId="132AD86F" w14:textId="77777777" w:rsidR="002D69A1" w:rsidRDefault="002D69A1">
      <w:pPr>
        <w:pStyle w:val="BodyText"/>
        <w:rPr>
          <w:b/>
          <w:sz w:val="28"/>
        </w:rPr>
      </w:pPr>
    </w:p>
    <w:p w14:paraId="6DBDE5A0" w14:textId="77777777" w:rsidR="002D69A1" w:rsidRDefault="002D69A1">
      <w:pPr>
        <w:pStyle w:val="BodyText"/>
        <w:rPr>
          <w:b/>
          <w:sz w:val="28"/>
        </w:rPr>
      </w:pPr>
    </w:p>
    <w:p w14:paraId="291F1A05" w14:textId="77777777" w:rsidR="002D69A1" w:rsidRDefault="002D69A1">
      <w:pPr>
        <w:pStyle w:val="BodyText"/>
        <w:rPr>
          <w:b/>
          <w:sz w:val="28"/>
        </w:rPr>
      </w:pPr>
    </w:p>
    <w:p w14:paraId="29360510" w14:textId="77777777" w:rsidR="002D69A1" w:rsidRDefault="002D69A1">
      <w:pPr>
        <w:pStyle w:val="BodyText"/>
        <w:rPr>
          <w:b/>
          <w:sz w:val="28"/>
        </w:rPr>
      </w:pPr>
    </w:p>
    <w:p w14:paraId="186D0916" w14:textId="77777777" w:rsidR="002D69A1" w:rsidRDefault="002D69A1">
      <w:pPr>
        <w:pStyle w:val="BodyText"/>
        <w:rPr>
          <w:b/>
          <w:sz w:val="28"/>
        </w:rPr>
      </w:pPr>
    </w:p>
    <w:p w14:paraId="2A025567" w14:textId="77777777" w:rsidR="002D69A1" w:rsidRDefault="002D69A1">
      <w:pPr>
        <w:pStyle w:val="BodyText"/>
        <w:rPr>
          <w:b/>
          <w:sz w:val="28"/>
        </w:rPr>
      </w:pPr>
    </w:p>
    <w:p w14:paraId="3693240A" w14:textId="77777777" w:rsidR="002D69A1" w:rsidRDefault="002D69A1">
      <w:pPr>
        <w:pStyle w:val="BodyText"/>
        <w:rPr>
          <w:b/>
          <w:sz w:val="28"/>
        </w:rPr>
      </w:pPr>
    </w:p>
    <w:p w14:paraId="45DA6262" w14:textId="77777777" w:rsidR="002D69A1" w:rsidRDefault="002D69A1">
      <w:pPr>
        <w:pStyle w:val="BodyText"/>
        <w:spacing w:before="234"/>
        <w:rPr>
          <w:b/>
          <w:sz w:val="28"/>
        </w:rPr>
      </w:pPr>
    </w:p>
    <w:p w14:paraId="65FD1FC4" w14:textId="77777777" w:rsidR="002D69A1" w:rsidRDefault="007E69BD">
      <w:pPr>
        <w:pStyle w:val="Heading1"/>
        <w:spacing w:before="0"/>
        <w:jc w:val="left"/>
      </w:pPr>
      <w:commentRangeStart w:id="2"/>
      <w:r>
        <w:rPr>
          <w:spacing w:val="-2"/>
        </w:rPr>
        <w:t>Abstract</w:t>
      </w:r>
      <w:commentRangeEnd w:id="2"/>
      <w:r w:rsidR="00A23EA4">
        <w:rPr>
          <w:rStyle w:val="CommentReference"/>
          <w:b w:val="0"/>
          <w:bCs w:val="0"/>
        </w:rPr>
        <w:commentReference w:id="2"/>
      </w:r>
    </w:p>
    <w:p w14:paraId="3AB89E0F" w14:textId="63B6E881" w:rsidR="002D69A1" w:rsidRDefault="00A23EA4">
      <w:pPr>
        <w:pStyle w:val="BodyText"/>
        <w:spacing w:before="80" w:line="360" w:lineRule="auto"/>
        <w:ind w:left="360" w:right="353"/>
        <w:jc w:val="both"/>
      </w:pPr>
      <w:commentRangeStart w:id="3"/>
      <w:r>
        <w:t>Garlic (</w:t>
      </w:r>
      <w:r>
        <w:rPr>
          <w:i/>
        </w:rPr>
        <w:t xml:space="preserve">Allium sativum </w:t>
      </w:r>
      <w:r>
        <w:t xml:space="preserve">L.) </w:t>
      </w:r>
      <w:proofErr w:type="spellStart"/>
      <w:r w:rsidRPr="00A23EA4">
        <w:rPr>
          <w:strike/>
          <w:color w:val="FF0000"/>
        </w:rPr>
        <w:t>N</w:t>
      </w:r>
      <w:r>
        <w:t>named</w:t>
      </w:r>
      <w:proofErr w:type="spellEnd"/>
      <w:r>
        <w:t xml:space="preserve"> as "</w:t>
      </w:r>
      <w:proofErr w:type="spellStart"/>
      <w:r>
        <w:t>Lahsun</w:t>
      </w:r>
      <w:proofErr w:type="spellEnd"/>
      <w:r>
        <w:t xml:space="preserve">," </w:t>
      </w:r>
      <w:r w:rsidRPr="00A23EA4">
        <w:rPr>
          <w:strike/>
        </w:rPr>
        <w:t>garlic</w:t>
      </w:r>
      <w:r>
        <w:t xml:space="preserve"> (</w:t>
      </w:r>
      <w:r>
        <w:rPr>
          <w:i/>
        </w:rPr>
        <w:t xml:space="preserve">Allium sativum </w:t>
      </w:r>
      <w:r>
        <w:t>L.), the second most grown Allium species after onions, is an essential crop in the</w:t>
      </w:r>
      <w:r>
        <w:rPr>
          <w:spacing w:val="-11"/>
        </w:rPr>
        <w:t xml:space="preserve"> </w:t>
      </w:r>
      <w:proofErr w:type="spellStart"/>
      <w:r>
        <w:t>Amaryllidaceae</w:t>
      </w:r>
      <w:proofErr w:type="spellEnd"/>
      <w:r>
        <w:t xml:space="preserve"> family. </w:t>
      </w:r>
      <w:r>
        <w:rPr>
          <w:i/>
        </w:rPr>
        <w:t xml:space="preserve">Alternaria </w:t>
      </w:r>
      <w:proofErr w:type="spellStart"/>
      <w:r>
        <w:rPr>
          <w:i/>
        </w:rPr>
        <w:t>porri</w:t>
      </w:r>
      <w:proofErr w:type="spellEnd"/>
      <w:r>
        <w:rPr>
          <w:i/>
        </w:rPr>
        <w:t xml:space="preserve"> </w:t>
      </w:r>
      <w:r>
        <w:t xml:space="preserve">purple blotch disease, which drastically lowers productivity and continues to be a serious worry for growers, is one of the biggest dangers to garlic supply. This study, conducted during the </w:t>
      </w:r>
      <w:proofErr w:type="spellStart"/>
      <w:r w:rsidRPr="00A23EA4">
        <w:rPr>
          <w:i/>
          <w:iCs/>
          <w:color w:val="FF0000"/>
        </w:rPr>
        <w:t>rabi</w:t>
      </w:r>
      <w:proofErr w:type="spellEnd"/>
      <w:r w:rsidRPr="00A23EA4">
        <w:rPr>
          <w:i/>
          <w:iCs/>
          <w:color w:val="FF0000"/>
        </w:rPr>
        <w:t xml:space="preserve"> </w:t>
      </w:r>
      <w:r w:rsidRPr="00A23EA4">
        <w:rPr>
          <w:strike/>
        </w:rPr>
        <w:t xml:space="preserve">Rabi </w:t>
      </w:r>
      <w:r>
        <w:t xml:space="preserve">season of 2023–24 at Sam Higginbottom University of Agriculture, Technology and Sciences, </w:t>
      </w:r>
      <w:proofErr w:type="spellStart"/>
      <w:r>
        <w:t>Prayagraj</w:t>
      </w:r>
      <w:proofErr w:type="spellEnd"/>
      <w:r>
        <w:t>, aimed to evaluate</w:t>
      </w:r>
      <w:r>
        <w:rPr>
          <w:spacing w:val="-6"/>
        </w:rPr>
        <w:t xml:space="preserve"> </w:t>
      </w:r>
      <w:r>
        <w:t>the</w:t>
      </w:r>
      <w:r>
        <w:rPr>
          <w:spacing w:val="-5"/>
        </w:rPr>
        <w:t xml:space="preserve"> </w:t>
      </w:r>
      <w:r>
        <w:t>efficacy</w:t>
      </w:r>
      <w:r>
        <w:rPr>
          <w:spacing w:val="-5"/>
        </w:rPr>
        <w:t xml:space="preserve"> </w:t>
      </w:r>
      <w:r>
        <w:t>of</w:t>
      </w:r>
      <w:r>
        <w:rPr>
          <w:spacing w:val="-5"/>
        </w:rPr>
        <w:t xml:space="preserve"> </w:t>
      </w:r>
      <w:r>
        <w:t>various</w:t>
      </w:r>
      <w:r>
        <w:rPr>
          <w:spacing w:val="-6"/>
        </w:rPr>
        <w:t xml:space="preserve"> </w:t>
      </w:r>
      <w:r>
        <w:t>plant</w:t>
      </w:r>
      <w:r>
        <w:rPr>
          <w:spacing w:val="-5"/>
        </w:rPr>
        <w:t xml:space="preserve"> </w:t>
      </w:r>
      <w:r>
        <w:t>extracts</w:t>
      </w:r>
      <w:r>
        <w:rPr>
          <w:spacing w:val="-6"/>
        </w:rPr>
        <w:t xml:space="preserve"> </w:t>
      </w:r>
      <w:r>
        <w:t>and</w:t>
      </w:r>
      <w:r>
        <w:rPr>
          <w:spacing w:val="-5"/>
        </w:rPr>
        <w:t xml:space="preserve"> </w:t>
      </w:r>
      <w:r>
        <w:t>the</w:t>
      </w:r>
      <w:r>
        <w:rPr>
          <w:spacing w:val="-6"/>
        </w:rPr>
        <w:t xml:space="preserve"> </w:t>
      </w:r>
      <w:r>
        <w:t>biocontrol</w:t>
      </w:r>
      <w:r>
        <w:rPr>
          <w:spacing w:val="-5"/>
        </w:rPr>
        <w:t xml:space="preserve"> </w:t>
      </w:r>
      <w:r>
        <w:t>agent</w:t>
      </w:r>
      <w:r>
        <w:rPr>
          <w:spacing w:val="-4"/>
        </w:rPr>
        <w:t xml:space="preserve"> </w:t>
      </w:r>
      <w:r>
        <w:rPr>
          <w:i/>
        </w:rPr>
        <w:t>Trichoderma</w:t>
      </w:r>
      <w:r>
        <w:rPr>
          <w:i/>
          <w:spacing w:val="-5"/>
        </w:rPr>
        <w:t xml:space="preserve"> </w:t>
      </w:r>
      <w:proofErr w:type="spellStart"/>
      <w:r>
        <w:rPr>
          <w:i/>
        </w:rPr>
        <w:t>harzianum</w:t>
      </w:r>
      <w:proofErr w:type="spellEnd"/>
      <w:r>
        <w:rPr>
          <w:i/>
          <w:spacing w:val="-6"/>
        </w:rPr>
        <w:t xml:space="preserve"> </w:t>
      </w:r>
      <w:r>
        <w:t xml:space="preserve">in managing the disease and improving garlic growth. Eight treatments were tested, including </w:t>
      </w:r>
      <w:r>
        <w:rPr>
          <w:i/>
        </w:rPr>
        <w:t xml:space="preserve">Trichoderma </w:t>
      </w:r>
      <w:proofErr w:type="spellStart"/>
      <w:r>
        <w:rPr>
          <w:i/>
        </w:rPr>
        <w:t>harzianum</w:t>
      </w:r>
      <w:proofErr w:type="spellEnd"/>
      <w:r>
        <w:rPr>
          <w:i/>
        </w:rPr>
        <w:t xml:space="preserve"> </w:t>
      </w:r>
      <w:r>
        <w:t xml:space="preserve">(10%), leaf extracts of Eucalyptus, Neem, </w:t>
      </w:r>
      <w:proofErr w:type="spellStart"/>
      <w:r>
        <w:t>Tulsi</w:t>
      </w:r>
      <w:proofErr w:type="spellEnd"/>
      <w:r>
        <w:t xml:space="preserve">, </w:t>
      </w:r>
      <w:r>
        <w:rPr>
          <w:i/>
        </w:rPr>
        <w:t xml:space="preserve">Lantana </w:t>
      </w:r>
      <w:proofErr w:type="spellStart"/>
      <w:r>
        <w:rPr>
          <w:i/>
        </w:rPr>
        <w:t>camara</w:t>
      </w:r>
      <w:proofErr w:type="spellEnd"/>
      <w:r>
        <w:t>, and Datura (each at 10%), a chemical control (Mancozeb +</w:t>
      </w:r>
      <w:r>
        <w:rPr>
          <w:spacing w:val="-1"/>
        </w:rPr>
        <w:t xml:space="preserve"> </w:t>
      </w:r>
      <w:r>
        <w:t>Tebuconazole at 0.2%), and an untreated control,</w:t>
      </w:r>
      <w:r>
        <w:rPr>
          <w:spacing w:val="-13"/>
        </w:rPr>
        <w:t xml:space="preserve"> </w:t>
      </w:r>
      <w:r>
        <w:t>with</w:t>
      </w:r>
      <w:r>
        <w:rPr>
          <w:spacing w:val="-8"/>
        </w:rPr>
        <w:t xml:space="preserve"> </w:t>
      </w:r>
      <w:r>
        <w:t>three</w:t>
      </w:r>
      <w:r>
        <w:rPr>
          <w:spacing w:val="-9"/>
        </w:rPr>
        <w:t xml:space="preserve"> </w:t>
      </w:r>
      <w:r>
        <w:t>replications</w:t>
      </w:r>
      <w:r>
        <w:rPr>
          <w:spacing w:val="-8"/>
        </w:rPr>
        <w:t xml:space="preserve"> </w:t>
      </w:r>
      <w:r>
        <w:t>each.</w:t>
      </w:r>
      <w:r>
        <w:rPr>
          <w:spacing w:val="-15"/>
        </w:rPr>
        <w:t xml:space="preserve"> </w:t>
      </w:r>
      <w:r>
        <w:t>According</w:t>
      </w:r>
      <w:r>
        <w:rPr>
          <w:spacing w:val="-9"/>
        </w:rPr>
        <w:t xml:space="preserve"> </w:t>
      </w:r>
      <w:r>
        <w:t>to</w:t>
      </w:r>
      <w:r>
        <w:rPr>
          <w:spacing w:val="-6"/>
        </w:rPr>
        <w:t xml:space="preserve"> </w:t>
      </w:r>
      <w:r>
        <w:t>field</w:t>
      </w:r>
      <w:r>
        <w:rPr>
          <w:spacing w:val="-8"/>
        </w:rPr>
        <w:t xml:space="preserve"> </w:t>
      </w:r>
      <w:r>
        <w:t>data,</w:t>
      </w:r>
      <w:r>
        <w:rPr>
          <w:spacing w:val="-9"/>
        </w:rPr>
        <w:t xml:space="preserve"> </w:t>
      </w:r>
      <w:r>
        <w:t>eucalyptus</w:t>
      </w:r>
      <w:r>
        <w:rPr>
          <w:spacing w:val="-8"/>
        </w:rPr>
        <w:t xml:space="preserve"> </w:t>
      </w:r>
      <w:r>
        <w:t>leaf</w:t>
      </w:r>
      <w:r>
        <w:rPr>
          <w:spacing w:val="-9"/>
        </w:rPr>
        <w:t xml:space="preserve"> </w:t>
      </w:r>
      <w:r>
        <w:t>extract</w:t>
      </w:r>
      <w:r>
        <w:rPr>
          <w:spacing w:val="-8"/>
        </w:rPr>
        <w:t xml:space="preserve"> </w:t>
      </w:r>
      <w:r>
        <w:t>outperformed neem</w:t>
      </w:r>
      <w:r>
        <w:rPr>
          <w:spacing w:val="-6"/>
        </w:rPr>
        <w:t xml:space="preserve"> </w:t>
      </w:r>
      <w:r>
        <w:t>extract</w:t>
      </w:r>
      <w:r>
        <w:rPr>
          <w:spacing w:val="-6"/>
        </w:rPr>
        <w:t xml:space="preserve"> </w:t>
      </w:r>
      <w:r>
        <w:t>in</w:t>
      </w:r>
      <w:r>
        <w:rPr>
          <w:spacing w:val="-6"/>
        </w:rPr>
        <w:t xml:space="preserve"> </w:t>
      </w:r>
      <w:r>
        <w:t>terms</w:t>
      </w:r>
      <w:r>
        <w:rPr>
          <w:spacing w:val="-6"/>
        </w:rPr>
        <w:t xml:space="preserve"> </w:t>
      </w:r>
      <w:r>
        <w:t>of</w:t>
      </w:r>
      <w:r>
        <w:rPr>
          <w:spacing w:val="-8"/>
        </w:rPr>
        <w:t xml:space="preserve"> </w:t>
      </w:r>
      <w:r>
        <w:t>lowering</w:t>
      </w:r>
      <w:r>
        <w:rPr>
          <w:spacing w:val="-7"/>
        </w:rPr>
        <w:t xml:space="preserve"> </w:t>
      </w:r>
      <w:r>
        <w:t>disease</w:t>
      </w:r>
      <w:r>
        <w:rPr>
          <w:spacing w:val="-8"/>
        </w:rPr>
        <w:t xml:space="preserve"> </w:t>
      </w:r>
      <w:r>
        <w:t>severity</w:t>
      </w:r>
      <w:r>
        <w:rPr>
          <w:spacing w:val="-7"/>
        </w:rPr>
        <w:t xml:space="preserve"> </w:t>
      </w:r>
      <w:r>
        <w:t>and</w:t>
      </w:r>
      <w:r>
        <w:rPr>
          <w:spacing w:val="-7"/>
        </w:rPr>
        <w:t xml:space="preserve"> </w:t>
      </w:r>
      <w:r>
        <w:t>increasing</w:t>
      </w:r>
      <w:r>
        <w:rPr>
          <w:spacing w:val="-6"/>
        </w:rPr>
        <w:t xml:space="preserve"> </w:t>
      </w:r>
      <w:r>
        <w:t>yield.</w:t>
      </w:r>
      <w:r>
        <w:rPr>
          <w:spacing w:val="-11"/>
        </w:rPr>
        <w:t xml:space="preserve"> </w:t>
      </w:r>
      <w:r>
        <w:rPr>
          <w:i/>
        </w:rPr>
        <w:t>In</w:t>
      </w:r>
      <w:r>
        <w:rPr>
          <w:i/>
          <w:spacing w:val="-8"/>
        </w:rPr>
        <w:t xml:space="preserve"> </w:t>
      </w:r>
      <w:r>
        <w:rPr>
          <w:i/>
        </w:rPr>
        <w:t>vitro</w:t>
      </w:r>
      <w:r>
        <w:rPr>
          <w:i/>
          <w:spacing w:val="-6"/>
        </w:rPr>
        <w:t xml:space="preserve"> </w:t>
      </w:r>
      <w:r>
        <w:t>studies</w:t>
      </w:r>
      <w:r>
        <w:rPr>
          <w:spacing w:val="-7"/>
        </w:rPr>
        <w:t xml:space="preserve"> </w:t>
      </w:r>
      <w:r>
        <w:t>using</w:t>
      </w:r>
      <w:r>
        <w:rPr>
          <w:spacing w:val="-9"/>
        </w:rPr>
        <w:t xml:space="preserve"> </w:t>
      </w:r>
      <w:r>
        <w:t>dual culture</w:t>
      </w:r>
      <w:r>
        <w:rPr>
          <w:spacing w:val="-4"/>
        </w:rPr>
        <w:t xml:space="preserve"> </w:t>
      </w:r>
      <w:r>
        <w:t>and poisoned</w:t>
      </w:r>
      <w:r>
        <w:rPr>
          <w:spacing w:val="-2"/>
        </w:rPr>
        <w:t xml:space="preserve"> </w:t>
      </w:r>
      <w:r>
        <w:t>food</w:t>
      </w:r>
      <w:r>
        <w:rPr>
          <w:spacing w:val="-2"/>
        </w:rPr>
        <w:t xml:space="preserve"> </w:t>
      </w:r>
      <w:r>
        <w:t>techniques revealed</w:t>
      </w:r>
      <w:r>
        <w:rPr>
          <w:spacing w:val="-3"/>
        </w:rPr>
        <w:t xml:space="preserve"> </w:t>
      </w:r>
      <w:r>
        <w:t xml:space="preserve">that </w:t>
      </w:r>
      <w:r>
        <w:rPr>
          <w:i/>
        </w:rPr>
        <w:t>Trichoderma</w:t>
      </w:r>
      <w:r>
        <w:rPr>
          <w:i/>
          <w:spacing w:val="-3"/>
        </w:rPr>
        <w:t xml:space="preserve"> </w:t>
      </w:r>
      <w:proofErr w:type="spellStart"/>
      <w:r>
        <w:rPr>
          <w:i/>
        </w:rPr>
        <w:t>harzianum</w:t>
      </w:r>
      <w:proofErr w:type="spellEnd"/>
      <w:r>
        <w:rPr>
          <w:i/>
          <w:spacing w:val="-2"/>
        </w:rPr>
        <w:t xml:space="preserve"> </w:t>
      </w:r>
      <w:r>
        <w:t>exhibited</w:t>
      </w:r>
      <w:r>
        <w:rPr>
          <w:spacing w:val="-3"/>
        </w:rPr>
        <w:t xml:space="preserve"> </w:t>
      </w:r>
      <w:r>
        <w:t>the</w:t>
      </w:r>
      <w:r>
        <w:rPr>
          <w:spacing w:val="-1"/>
        </w:rPr>
        <w:t xml:space="preserve"> </w:t>
      </w:r>
      <w:r>
        <w:t>highest fungal growth inhibition among bio-agents, while Neem leaf extract was most effective among plant extracts. Overall, all treatments reduced disease incidence compared to the control.</w:t>
      </w:r>
      <w:commentRangeEnd w:id="3"/>
      <w:r>
        <w:rPr>
          <w:rStyle w:val="CommentReference"/>
        </w:rPr>
        <w:commentReference w:id="3"/>
      </w:r>
    </w:p>
    <w:p w14:paraId="579488F4" w14:textId="1929952E" w:rsidR="002D69A1" w:rsidRDefault="007E69BD">
      <w:pPr>
        <w:pStyle w:val="BodyText"/>
        <w:spacing w:before="160"/>
        <w:ind w:left="360"/>
        <w:jc w:val="both"/>
      </w:pPr>
      <w:r>
        <w:t>K</w:t>
      </w:r>
      <w:r>
        <w:t>eyword</w:t>
      </w:r>
      <w:r>
        <w:rPr>
          <w:spacing w:val="-3"/>
        </w:rPr>
        <w:t xml:space="preserve"> </w:t>
      </w:r>
      <w:r>
        <w:t>–</w:t>
      </w:r>
      <w:r>
        <w:rPr>
          <w:spacing w:val="-2"/>
        </w:rPr>
        <w:t xml:space="preserve"> </w:t>
      </w:r>
      <w:r>
        <w:rPr>
          <w:i/>
        </w:rPr>
        <w:t>Alternaria</w:t>
      </w:r>
      <w:r>
        <w:rPr>
          <w:i/>
          <w:spacing w:val="-2"/>
        </w:rPr>
        <w:t xml:space="preserve"> </w:t>
      </w:r>
      <w:proofErr w:type="spellStart"/>
      <w:r>
        <w:rPr>
          <w:i/>
        </w:rPr>
        <w:t>porri</w:t>
      </w:r>
      <w:proofErr w:type="spellEnd"/>
      <w:r>
        <w:t>,</w:t>
      </w:r>
      <w:r>
        <w:rPr>
          <w:spacing w:val="-2"/>
        </w:rPr>
        <w:t xml:space="preserve"> </w:t>
      </w:r>
      <w:r w:rsidRPr="00A23EA4">
        <w:rPr>
          <w:strike/>
        </w:rPr>
        <w:t>D</w:t>
      </w:r>
      <w:r w:rsidR="00A23EA4">
        <w:rPr>
          <w:strike/>
        </w:rPr>
        <w:t xml:space="preserve"> </w:t>
      </w:r>
      <w:r w:rsidR="00A23EA4" w:rsidRPr="00A23EA4">
        <w:rPr>
          <w:strike/>
          <w:color w:val="FF0000"/>
        </w:rPr>
        <w:t>d</w:t>
      </w:r>
      <w:r w:rsidRPr="00A23EA4">
        <w:rPr>
          <w:color w:val="FF0000"/>
        </w:rPr>
        <w:t>isease</w:t>
      </w:r>
      <w:r>
        <w:rPr>
          <w:spacing w:val="-3"/>
        </w:rPr>
        <w:t xml:space="preserve"> </w:t>
      </w:r>
      <w:r>
        <w:t>intensity,</w:t>
      </w:r>
      <w:r>
        <w:rPr>
          <w:spacing w:val="-2"/>
        </w:rPr>
        <w:t xml:space="preserve"> </w:t>
      </w:r>
      <w:r>
        <w:t>Garlic,</w:t>
      </w:r>
      <w:r>
        <w:rPr>
          <w:spacing w:val="-2"/>
        </w:rPr>
        <w:t xml:space="preserve"> </w:t>
      </w:r>
      <w:proofErr w:type="spellStart"/>
      <w:r w:rsidRPr="00A23EA4">
        <w:rPr>
          <w:strike/>
          <w:color w:val="FF0000"/>
        </w:rPr>
        <w:t>P</w:t>
      </w:r>
      <w:r w:rsidR="00A23EA4" w:rsidRPr="00A23EA4">
        <w:rPr>
          <w:strike/>
          <w:color w:val="FF0000"/>
        </w:rPr>
        <w:t>p</w:t>
      </w:r>
      <w:r w:rsidRPr="00A23EA4">
        <w:rPr>
          <w:color w:val="FF0000"/>
        </w:rPr>
        <w:t>lant</w:t>
      </w:r>
      <w:proofErr w:type="spellEnd"/>
      <w:r w:rsidRPr="00A23EA4">
        <w:rPr>
          <w:color w:val="FF0000"/>
          <w:spacing w:val="-2"/>
        </w:rPr>
        <w:t xml:space="preserve"> </w:t>
      </w:r>
      <w:r>
        <w:t>extracts,</w:t>
      </w:r>
      <w:r>
        <w:rPr>
          <w:spacing w:val="-2"/>
        </w:rPr>
        <w:t xml:space="preserve"> </w:t>
      </w:r>
      <w:r w:rsidRPr="00A23EA4">
        <w:rPr>
          <w:strike/>
          <w:color w:val="FF0000"/>
        </w:rPr>
        <w:t>Purple</w:t>
      </w:r>
      <w:r w:rsidRPr="00A23EA4">
        <w:rPr>
          <w:strike/>
          <w:color w:val="FF0000"/>
          <w:spacing w:val="-3"/>
        </w:rPr>
        <w:t xml:space="preserve"> </w:t>
      </w:r>
      <w:r w:rsidRPr="00A23EA4">
        <w:rPr>
          <w:strike/>
          <w:color w:val="FF0000"/>
        </w:rPr>
        <w:t>blotch</w:t>
      </w:r>
      <w:r w:rsidRPr="00A23EA4">
        <w:rPr>
          <w:strike/>
          <w:color w:val="FF0000"/>
          <w:spacing w:val="-2"/>
        </w:rPr>
        <w:t xml:space="preserve"> </w:t>
      </w:r>
      <w:r w:rsidRPr="00A23EA4">
        <w:rPr>
          <w:strike/>
          <w:color w:val="FF0000"/>
        </w:rPr>
        <w:t>of</w:t>
      </w:r>
      <w:r w:rsidRPr="00A23EA4">
        <w:rPr>
          <w:strike/>
          <w:color w:val="FF0000"/>
          <w:spacing w:val="-2"/>
        </w:rPr>
        <w:t xml:space="preserve"> garlic</w:t>
      </w:r>
      <w:r>
        <w:rPr>
          <w:spacing w:val="-2"/>
        </w:rPr>
        <w:t>,</w:t>
      </w:r>
    </w:p>
    <w:p w14:paraId="7856DADE" w14:textId="77777777" w:rsidR="002D69A1" w:rsidRDefault="007E69BD">
      <w:pPr>
        <w:spacing w:before="137"/>
        <w:ind w:left="1560"/>
        <w:jc w:val="both"/>
        <w:rPr>
          <w:i/>
          <w:sz w:val="24"/>
        </w:rPr>
      </w:pPr>
      <w:r>
        <w:rPr>
          <w:i/>
          <w:spacing w:val="-2"/>
          <w:sz w:val="24"/>
        </w:rPr>
        <w:t>Trichoderma</w:t>
      </w:r>
      <w:r>
        <w:rPr>
          <w:i/>
          <w:spacing w:val="4"/>
          <w:sz w:val="24"/>
        </w:rPr>
        <w:t xml:space="preserve"> </w:t>
      </w:r>
      <w:proofErr w:type="spellStart"/>
      <w:r>
        <w:rPr>
          <w:i/>
          <w:spacing w:val="-2"/>
          <w:sz w:val="24"/>
        </w:rPr>
        <w:t>harzianum</w:t>
      </w:r>
      <w:proofErr w:type="spellEnd"/>
    </w:p>
    <w:p w14:paraId="37177BDF" w14:textId="77777777" w:rsidR="002D69A1" w:rsidRDefault="002D69A1">
      <w:pPr>
        <w:pStyle w:val="BodyText"/>
        <w:spacing w:before="25"/>
        <w:rPr>
          <w:i/>
        </w:rPr>
      </w:pPr>
    </w:p>
    <w:p w14:paraId="1AF7F25B" w14:textId="77777777" w:rsidR="002D69A1" w:rsidRDefault="007E69BD">
      <w:pPr>
        <w:pStyle w:val="Heading1"/>
        <w:spacing w:before="0"/>
        <w:jc w:val="left"/>
      </w:pPr>
      <w:commentRangeStart w:id="4"/>
      <w:commentRangeStart w:id="5"/>
      <w:r>
        <w:rPr>
          <w:spacing w:val="-2"/>
        </w:rPr>
        <w:t>Introduction</w:t>
      </w:r>
      <w:commentRangeEnd w:id="4"/>
      <w:r w:rsidR="00A23EA4">
        <w:rPr>
          <w:rStyle w:val="CommentReference"/>
          <w:b w:val="0"/>
          <w:bCs w:val="0"/>
        </w:rPr>
        <w:commentReference w:id="4"/>
      </w:r>
      <w:commentRangeEnd w:id="5"/>
      <w:r w:rsidR="00A23EA4">
        <w:rPr>
          <w:rStyle w:val="CommentReference"/>
          <w:b w:val="0"/>
          <w:bCs w:val="0"/>
        </w:rPr>
        <w:commentReference w:id="5"/>
      </w:r>
    </w:p>
    <w:p w14:paraId="35194674" w14:textId="77777777" w:rsidR="002D69A1" w:rsidRPr="00A23EA4" w:rsidRDefault="007E69BD">
      <w:pPr>
        <w:pStyle w:val="BodyText"/>
        <w:spacing w:before="320" w:line="360" w:lineRule="auto"/>
        <w:ind w:left="360" w:right="356"/>
        <w:jc w:val="both"/>
        <w:rPr>
          <w:color w:val="4F81BD" w:themeColor="accent1"/>
        </w:rPr>
      </w:pPr>
      <w:commentRangeStart w:id="6"/>
      <w:commentRangeStart w:id="7"/>
      <w:r w:rsidRPr="00A23EA4">
        <w:rPr>
          <w:color w:val="4F81BD" w:themeColor="accent1"/>
        </w:rPr>
        <w:t>As the second most widely grown</w:t>
      </w:r>
      <w:r w:rsidRPr="00A23EA4">
        <w:rPr>
          <w:color w:val="4F81BD" w:themeColor="accent1"/>
          <w:spacing w:val="-2"/>
        </w:rPr>
        <w:t xml:space="preserve"> </w:t>
      </w:r>
      <w:r w:rsidRPr="00A23EA4">
        <w:rPr>
          <w:color w:val="4F81BD" w:themeColor="accent1"/>
        </w:rPr>
        <w:t>Allium species after onions, garlic (</w:t>
      </w:r>
      <w:r w:rsidRPr="00A23EA4">
        <w:rPr>
          <w:i/>
          <w:color w:val="4F81BD" w:themeColor="accent1"/>
        </w:rPr>
        <w:t xml:space="preserve">Allium sativum </w:t>
      </w:r>
      <w:r w:rsidRPr="00A23EA4">
        <w:rPr>
          <w:color w:val="4F81BD" w:themeColor="accent1"/>
        </w:rPr>
        <w:t>L.), often known as "</w:t>
      </w:r>
      <w:proofErr w:type="spellStart"/>
      <w:r w:rsidRPr="00A23EA4">
        <w:rPr>
          <w:color w:val="4F81BD" w:themeColor="accent1"/>
        </w:rPr>
        <w:t>Lasun</w:t>
      </w:r>
      <w:proofErr w:type="spellEnd"/>
      <w:r w:rsidRPr="00A23EA4">
        <w:rPr>
          <w:color w:val="4F81BD" w:themeColor="accent1"/>
        </w:rPr>
        <w:t xml:space="preserve">," is </w:t>
      </w:r>
      <w:r w:rsidRPr="00A23EA4">
        <w:rPr>
          <w:color w:val="4F81BD" w:themeColor="accent1"/>
        </w:rPr>
        <w:t xml:space="preserve">one of the most significant spices in the </w:t>
      </w:r>
      <w:proofErr w:type="spellStart"/>
      <w:r w:rsidRPr="00A23EA4">
        <w:rPr>
          <w:color w:val="4F81BD" w:themeColor="accent1"/>
        </w:rPr>
        <w:t>Amaryllidaceae</w:t>
      </w:r>
      <w:proofErr w:type="spellEnd"/>
      <w:r w:rsidRPr="00A23EA4">
        <w:rPr>
          <w:color w:val="4F81BD" w:themeColor="accent1"/>
        </w:rPr>
        <w:t xml:space="preserve"> family. In comparison</w:t>
      </w:r>
      <w:r w:rsidRPr="00A23EA4">
        <w:rPr>
          <w:color w:val="4F81BD" w:themeColor="accent1"/>
          <w:spacing w:val="-3"/>
        </w:rPr>
        <w:t xml:space="preserve"> </w:t>
      </w:r>
      <w:r w:rsidRPr="00A23EA4">
        <w:rPr>
          <w:color w:val="4F81BD" w:themeColor="accent1"/>
        </w:rPr>
        <w:t>to</w:t>
      </w:r>
      <w:r w:rsidRPr="00A23EA4">
        <w:rPr>
          <w:color w:val="4F81BD" w:themeColor="accent1"/>
          <w:spacing w:val="-1"/>
        </w:rPr>
        <w:t xml:space="preserve"> </w:t>
      </w:r>
      <w:r w:rsidRPr="00A23EA4">
        <w:rPr>
          <w:color w:val="4F81BD" w:themeColor="accent1"/>
        </w:rPr>
        <w:t>other</w:t>
      </w:r>
      <w:r w:rsidRPr="00A23EA4">
        <w:rPr>
          <w:color w:val="4F81BD" w:themeColor="accent1"/>
          <w:spacing w:val="-14"/>
        </w:rPr>
        <w:t xml:space="preserve"> </w:t>
      </w:r>
      <w:r w:rsidRPr="00A23EA4">
        <w:rPr>
          <w:color w:val="4F81BD" w:themeColor="accent1"/>
        </w:rPr>
        <w:t>Allium</w:t>
      </w:r>
      <w:r w:rsidRPr="00A23EA4">
        <w:rPr>
          <w:color w:val="4F81BD" w:themeColor="accent1"/>
          <w:spacing w:val="-1"/>
        </w:rPr>
        <w:t xml:space="preserve"> </w:t>
      </w:r>
      <w:r w:rsidRPr="00A23EA4">
        <w:rPr>
          <w:color w:val="4F81BD" w:themeColor="accent1"/>
        </w:rPr>
        <w:t>crops, it</w:t>
      </w:r>
      <w:r w:rsidRPr="00A23EA4">
        <w:rPr>
          <w:color w:val="4F81BD" w:themeColor="accent1"/>
          <w:spacing w:val="-1"/>
        </w:rPr>
        <w:t xml:space="preserve"> </w:t>
      </w:r>
      <w:r w:rsidRPr="00A23EA4">
        <w:rPr>
          <w:color w:val="4F81BD" w:themeColor="accent1"/>
        </w:rPr>
        <w:t>has</w:t>
      </w:r>
      <w:r w:rsidRPr="00A23EA4">
        <w:rPr>
          <w:color w:val="4F81BD" w:themeColor="accent1"/>
          <w:spacing w:val="1"/>
        </w:rPr>
        <w:t xml:space="preserve"> </w:t>
      </w:r>
      <w:r w:rsidRPr="00A23EA4">
        <w:rPr>
          <w:color w:val="4F81BD" w:themeColor="accent1"/>
        </w:rPr>
        <w:t>a</w:t>
      </w:r>
      <w:r w:rsidRPr="00A23EA4">
        <w:rPr>
          <w:color w:val="4F81BD" w:themeColor="accent1"/>
          <w:spacing w:val="-2"/>
        </w:rPr>
        <w:t xml:space="preserve"> </w:t>
      </w:r>
      <w:r w:rsidRPr="00A23EA4">
        <w:rPr>
          <w:color w:val="4F81BD" w:themeColor="accent1"/>
        </w:rPr>
        <w:t>higher</w:t>
      </w:r>
      <w:r w:rsidRPr="00A23EA4">
        <w:rPr>
          <w:color w:val="4F81BD" w:themeColor="accent1"/>
          <w:spacing w:val="1"/>
        </w:rPr>
        <w:t xml:space="preserve"> </w:t>
      </w:r>
      <w:r w:rsidRPr="00A23EA4">
        <w:rPr>
          <w:color w:val="4F81BD" w:themeColor="accent1"/>
        </w:rPr>
        <w:t>nutritional</w:t>
      </w:r>
      <w:r w:rsidRPr="00A23EA4">
        <w:rPr>
          <w:color w:val="4F81BD" w:themeColor="accent1"/>
          <w:spacing w:val="-1"/>
        </w:rPr>
        <w:t xml:space="preserve"> </w:t>
      </w:r>
      <w:r w:rsidRPr="00A23EA4">
        <w:rPr>
          <w:color w:val="4F81BD" w:themeColor="accent1"/>
        </w:rPr>
        <w:t>value.</w:t>
      </w:r>
      <w:r w:rsidRPr="00A23EA4">
        <w:rPr>
          <w:color w:val="4F81BD" w:themeColor="accent1"/>
          <w:spacing w:val="2"/>
        </w:rPr>
        <w:t xml:space="preserve"> </w:t>
      </w:r>
      <w:r w:rsidRPr="00A23EA4">
        <w:rPr>
          <w:color w:val="4F81BD" w:themeColor="accent1"/>
        </w:rPr>
        <w:t>Carbohydrates</w:t>
      </w:r>
      <w:r w:rsidRPr="00A23EA4">
        <w:rPr>
          <w:color w:val="4F81BD" w:themeColor="accent1"/>
          <w:spacing w:val="-2"/>
        </w:rPr>
        <w:t xml:space="preserve"> </w:t>
      </w:r>
      <w:r w:rsidRPr="00A23EA4">
        <w:rPr>
          <w:color w:val="4F81BD" w:themeColor="accent1"/>
        </w:rPr>
        <w:t xml:space="preserve">(29%) </w:t>
      </w:r>
      <w:r w:rsidRPr="00A23EA4">
        <w:rPr>
          <w:color w:val="4F81BD" w:themeColor="accent1"/>
          <w:spacing w:val="-2"/>
        </w:rPr>
        <w:t>proteins</w:t>
      </w:r>
    </w:p>
    <w:p w14:paraId="25B0AF3A" w14:textId="77777777" w:rsidR="002D69A1" w:rsidRPr="00A23EA4" w:rsidRDefault="002D69A1">
      <w:pPr>
        <w:pStyle w:val="BodyText"/>
        <w:spacing w:line="360" w:lineRule="auto"/>
        <w:jc w:val="both"/>
        <w:rPr>
          <w:color w:val="4F81BD" w:themeColor="accent1"/>
        </w:rPr>
        <w:sectPr w:rsidR="002D69A1" w:rsidRPr="00A23EA4">
          <w:headerReference w:type="default" r:id="rId9"/>
          <w:type w:val="continuous"/>
          <w:pgSz w:w="12240" w:h="15840"/>
          <w:pgMar w:top="1300" w:right="1080" w:bottom="280" w:left="1080" w:header="44" w:footer="0" w:gutter="0"/>
          <w:pgNumType w:start="1"/>
          <w:cols w:space="720"/>
        </w:sectPr>
      </w:pPr>
    </w:p>
    <w:p w14:paraId="063F0ACE" w14:textId="77777777" w:rsidR="002D69A1" w:rsidRPr="00A23EA4" w:rsidRDefault="007E69BD">
      <w:pPr>
        <w:pStyle w:val="BodyText"/>
        <w:spacing w:before="125" w:line="360" w:lineRule="auto"/>
        <w:ind w:left="360" w:right="355"/>
        <w:jc w:val="both"/>
        <w:rPr>
          <w:b/>
          <w:color w:val="4F81BD" w:themeColor="accent1"/>
        </w:rPr>
      </w:pPr>
      <w:r w:rsidRPr="00A23EA4">
        <w:rPr>
          <w:color w:val="4F81BD" w:themeColor="accent1"/>
        </w:rPr>
        <w:lastRenderedPageBreak/>
        <w:t>(6.3%) minerals (0.3%) and essential oils (0.1–0.4%) are all abundant in garlic. It also has trace levels of vitamin C, sulfur compounds, and lipids. Ascorbic acid is abundant in green garlic in particular. Due to its natural proper</w:t>
      </w:r>
      <w:r w:rsidRPr="00A23EA4">
        <w:rPr>
          <w:color w:val="4F81BD" w:themeColor="accent1"/>
        </w:rPr>
        <w:t>ties, garlic oil and extracts are being utilized as potential bio- pesticides,</w:t>
      </w:r>
      <w:r w:rsidRPr="00A23EA4">
        <w:rPr>
          <w:color w:val="4F81BD" w:themeColor="accent1"/>
          <w:spacing w:val="-5"/>
        </w:rPr>
        <w:t xml:space="preserve"> </w:t>
      </w:r>
      <w:r w:rsidRPr="00A23EA4">
        <w:rPr>
          <w:color w:val="4F81BD" w:themeColor="accent1"/>
        </w:rPr>
        <w:t>serving</w:t>
      </w:r>
      <w:r w:rsidRPr="00A23EA4">
        <w:rPr>
          <w:color w:val="4F81BD" w:themeColor="accent1"/>
          <w:spacing w:val="-5"/>
        </w:rPr>
        <w:t xml:space="preserve"> </w:t>
      </w:r>
      <w:r w:rsidRPr="00A23EA4">
        <w:rPr>
          <w:color w:val="4F81BD" w:themeColor="accent1"/>
        </w:rPr>
        <w:t>as</w:t>
      </w:r>
      <w:r w:rsidRPr="00A23EA4">
        <w:rPr>
          <w:color w:val="4F81BD" w:themeColor="accent1"/>
          <w:spacing w:val="-6"/>
        </w:rPr>
        <w:t xml:space="preserve"> </w:t>
      </w:r>
      <w:r w:rsidRPr="00A23EA4">
        <w:rPr>
          <w:color w:val="4F81BD" w:themeColor="accent1"/>
        </w:rPr>
        <w:t>effective</w:t>
      </w:r>
      <w:r w:rsidRPr="00A23EA4">
        <w:rPr>
          <w:color w:val="4F81BD" w:themeColor="accent1"/>
          <w:spacing w:val="-6"/>
        </w:rPr>
        <w:t xml:space="preserve"> </w:t>
      </w:r>
      <w:r w:rsidRPr="00A23EA4">
        <w:rPr>
          <w:color w:val="4F81BD" w:themeColor="accent1"/>
        </w:rPr>
        <w:t>insecticides</w:t>
      </w:r>
      <w:r w:rsidRPr="00A23EA4">
        <w:rPr>
          <w:color w:val="4F81BD" w:themeColor="accent1"/>
          <w:spacing w:val="-4"/>
        </w:rPr>
        <w:t xml:space="preserve"> </w:t>
      </w:r>
      <w:r w:rsidRPr="00A23EA4">
        <w:rPr>
          <w:color w:val="4F81BD" w:themeColor="accent1"/>
        </w:rPr>
        <w:t>and</w:t>
      </w:r>
      <w:r w:rsidRPr="00A23EA4">
        <w:rPr>
          <w:color w:val="4F81BD" w:themeColor="accent1"/>
          <w:spacing w:val="-5"/>
        </w:rPr>
        <w:t xml:space="preserve"> </w:t>
      </w:r>
      <w:r w:rsidRPr="00A23EA4">
        <w:rPr>
          <w:color w:val="4F81BD" w:themeColor="accent1"/>
        </w:rPr>
        <w:t>fungicides</w:t>
      </w:r>
      <w:r w:rsidRPr="00A23EA4">
        <w:rPr>
          <w:color w:val="4F81BD" w:themeColor="accent1"/>
          <w:spacing w:val="-6"/>
        </w:rPr>
        <w:t xml:space="preserve"> </w:t>
      </w:r>
      <w:r w:rsidRPr="00A23EA4">
        <w:rPr>
          <w:color w:val="4F81BD" w:themeColor="accent1"/>
        </w:rPr>
        <w:t>in</w:t>
      </w:r>
      <w:r w:rsidRPr="00A23EA4">
        <w:rPr>
          <w:color w:val="4F81BD" w:themeColor="accent1"/>
          <w:spacing w:val="-5"/>
        </w:rPr>
        <w:t xml:space="preserve"> </w:t>
      </w:r>
      <w:r w:rsidRPr="00A23EA4">
        <w:rPr>
          <w:color w:val="4F81BD" w:themeColor="accent1"/>
        </w:rPr>
        <w:t>organic</w:t>
      </w:r>
      <w:r w:rsidRPr="00A23EA4">
        <w:rPr>
          <w:color w:val="4F81BD" w:themeColor="accent1"/>
          <w:spacing w:val="-5"/>
        </w:rPr>
        <w:t xml:space="preserve"> </w:t>
      </w:r>
      <w:r w:rsidRPr="00A23EA4">
        <w:rPr>
          <w:color w:val="4F81BD" w:themeColor="accent1"/>
        </w:rPr>
        <w:t>farming</w:t>
      </w:r>
      <w:r w:rsidRPr="00A23EA4">
        <w:rPr>
          <w:color w:val="4F81BD" w:themeColor="accent1"/>
          <w:spacing w:val="-5"/>
        </w:rPr>
        <w:t xml:space="preserve"> </w:t>
      </w:r>
      <w:r w:rsidRPr="00A23EA4">
        <w:rPr>
          <w:color w:val="4F81BD" w:themeColor="accent1"/>
        </w:rPr>
        <w:t xml:space="preserve">practices </w:t>
      </w:r>
      <w:r w:rsidRPr="00A23EA4">
        <w:rPr>
          <w:b/>
          <w:color w:val="4F81BD" w:themeColor="accent1"/>
        </w:rPr>
        <w:t>(</w:t>
      </w:r>
      <w:proofErr w:type="spellStart"/>
      <w:r w:rsidRPr="00A23EA4">
        <w:rPr>
          <w:b/>
          <w:color w:val="4F81BD" w:themeColor="accent1"/>
        </w:rPr>
        <w:t>Memane</w:t>
      </w:r>
      <w:proofErr w:type="spellEnd"/>
      <w:r w:rsidRPr="00A23EA4">
        <w:rPr>
          <w:b/>
          <w:color w:val="4F81BD" w:themeColor="accent1"/>
        </w:rPr>
        <w:t xml:space="preserve"> </w:t>
      </w:r>
      <w:r w:rsidRPr="00A23EA4">
        <w:rPr>
          <w:b/>
          <w:i/>
          <w:color w:val="4F81BD" w:themeColor="accent1"/>
        </w:rPr>
        <w:t>et</w:t>
      </w:r>
      <w:r w:rsidRPr="00A23EA4">
        <w:rPr>
          <w:b/>
          <w:i/>
          <w:color w:val="4F81BD" w:themeColor="accent1"/>
          <w:spacing w:val="-4"/>
        </w:rPr>
        <w:t xml:space="preserve"> </w:t>
      </w:r>
      <w:r w:rsidRPr="00A23EA4">
        <w:rPr>
          <w:b/>
          <w:i/>
          <w:color w:val="4F81BD" w:themeColor="accent1"/>
        </w:rPr>
        <w:t>al.</w:t>
      </w:r>
      <w:r w:rsidRPr="00A23EA4">
        <w:rPr>
          <w:b/>
          <w:i/>
          <w:color w:val="4F81BD" w:themeColor="accent1"/>
          <w:spacing w:val="-4"/>
        </w:rPr>
        <w:t xml:space="preserve"> </w:t>
      </w:r>
      <w:r w:rsidRPr="00A23EA4">
        <w:rPr>
          <w:b/>
          <w:color w:val="4F81BD" w:themeColor="accent1"/>
        </w:rPr>
        <w:t>2008)</w:t>
      </w:r>
      <w:r w:rsidRPr="00A23EA4">
        <w:rPr>
          <w:color w:val="4F81BD" w:themeColor="accent1"/>
        </w:rPr>
        <w:t>.</w:t>
      </w:r>
      <w:r w:rsidRPr="00A23EA4">
        <w:rPr>
          <w:color w:val="4F81BD" w:themeColor="accent1"/>
          <w:spacing w:val="-14"/>
        </w:rPr>
        <w:t xml:space="preserve"> </w:t>
      </w:r>
      <w:r w:rsidRPr="00A23EA4">
        <w:rPr>
          <w:color w:val="4F81BD" w:themeColor="accent1"/>
        </w:rPr>
        <w:t>According</w:t>
      </w:r>
      <w:r w:rsidRPr="00A23EA4">
        <w:rPr>
          <w:color w:val="4F81BD" w:themeColor="accent1"/>
          <w:spacing w:val="-5"/>
        </w:rPr>
        <w:t xml:space="preserve"> </w:t>
      </w:r>
      <w:r w:rsidRPr="00A23EA4">
        <w:rPr>
          <w:color w:val="4F81BD" w:themeColor="accent1"/>
        </w:rPr>
        <w:t>to</w:t>
      </w:r>
      <w:r w:rsidRPr="00A23EA4">
        <w:rPr>
          <w:color w:val="4F81BD" w:themeColor="accent1"/>
          <w:spacing w:val="-4"/>
        </w:rPr>
        <w:t xml:space="preserve"> </w:t>
      </w:r>
      <w:proofErr w:type="spellStart"/>
      <w:r w:rsidRPr="00A23EA4">
        <w:rPr>
          <w:b/>
          <w:color w:val="4F81BD" w:themeColor="accent1"/>
        </w:rPr>
        <w:t>Etoh</w:t>
      </w:r>
      <w:proofErr w:type="spellEnd"/>
      <w:r w:rsidRPr="00A23EA4">
        <w:rPr>
          <w:b/>
          <w:color w:val="4F81BD" w:themeColor="accent1"/>
          <w:spacing w:val="-5"/>
        </w:rPr>
        <w:t xml:space="preserve"> </w:t>
      </w:r>
      <w:r w:rsidRPr="00A23EA4">
        <w:rPr>
          <w:b/>
          <w:color w:val="4F81BD" w:themeColor="accent1"/>
        </w:rPr>
        <w:t>and</w:t>
      </w:r>
      <w:r w:rsidRPr="00A23EA4">
        <w:rPr>
          <w:b/>
          <w:color w:val="4F81BD" w:themeColor="accent1"/>
          <w:spacing w:val="-4"/>
        </w:rPr>
        <w:t xml:space="preserve"> </w:t>
      </w:r>
      <w:r w:rsidRPr="00A23EA4">
        <w:rPr>
          <w:b/>
          <w:color w:val="4F81BD" w:themeColor="accent1"/>
        </w:rPr>
        <w:t>Simon</w:t>
      </w:r>
      <w:r w:rsidRPr="00A23EA4">
        <w:rPr>
          <w:b/>
          <w:color w:val="4F81BD" w:themeColor="accent1"/>
          <w:spacing w:val="-4"/>
        </w:rPr>
        <w:t xml:space="preserve"> </w:t>
      </w:r>
      <w:r w:rsidRPr="00A23EA4">
        <w:rPr>
          <w:b/>
          <w:color w:val="4F81BD" w:themeColor="accent1"/>
        </w:rPr>
        <w:t>(2002)</w:t>
      </w:r>
      <w:r w:rsidRPr="00A23EA4">
        <w:rPr>
          <w:color w:val="4F81BD" w:themeColor="accent1"/>
        </w:rPr>
        <w:t>,</w:t>
      </w:r>
      <w:r w:rsidRPr="00A23EA4">
        <w:rPr>
          <w:color w:val="4F81BD" w:themeColor="accent1"/>
          <w:spacing w:val="-5"/>
        </w:rPr>
        <w:t xml:space="preserve"> </w:t>
      </w:r>
      <w:r w:rsidRPr="00A23EA4">
        <w:rPr>
          <w:color w:val="4F81BD" w:themeColor="accent1"/>
        </w:rPr>
        <w:t>garlic</w:t>
      </w:r>
      <w:r w:rsidRPr="00A23EA4">
        <w:rPr>
          <w:color w:val="4F81BD" w:themeColor="accent1"/>
          <w:spacing w:val="-3"/>
        </w:rPr>
        <w:t xml:space="preserve"> </w:t>
      </w:r>
      <w:r w:rsidRPr="00A23EA4">
        <w:rPr>
          <w:color w:val="4F81BD" w:themeColor="accent1"/>
        </w:rPr>
        <w:t>is</w:t>
      </w:r>
      <w:r w:rsidRPr="00A23EA4">
        <w:rPr>
          <w:color w:val="4F81BD" w:themeColor="accent1"/>
          <w:spacing w:val="-4"/>
        </w:rPr>
        <w:t xml:space="preserve"> </w:t>
      </w:r>
      <w:r w:rsidRPr="00A23EA4">
        <w:rPr>
          <w:color w:val="4F81BD" w:themeColor="accent1"/>
        </w:rPr>
        <w:t>thought</w:t>
      </w:r>
      <w:r w:rsidRPr="00A23EA4">
        <w:rPr>
          <w:color w:val="4F81BD" w:themeColor="accent1"/>
          <w:spacing w:val="-4"/>
        </w:rPr>
        <w:t xml:space="preserve"> </w:t>
      </w:r>
      <w:r w:rsidRPr="00A23EA4">
        <w:rPr>
          <w:color w:val="4F81BD" w:themeColor="accent1"/>
        </w:rPr>
        <w:t>to</w:t>
      </w:r>
      <w:r w:rsidRPr="00A23EA4">
        <w:rPr>
          <w:color w:val="4F81BD" w:themeColor="accent1"/>
          <w:spacing w:val="-4"/>
        </w:rPr>
        <w:t xml:space="preserve"> </w:t>
      </w:r>
      <w:r w:rsidRPr="00A23EA4">
        <w:rPr>
          <w:color w:val="4F81BD" w:themeColor="accent1"/>
        </w:rPr>
        <w:t>be</w:t>
      </w:r>
      <w:r w:rsidRPr="00A23EA4">
        <w:rPr>
          <w:color w:val="4F81BD" w:themeColor="accent1"/>
          <w:spacing w:val="-6"/>
        </w:rPr>
        <w:t xml:space="preserve"> </w:t>
      </w:r>
      <w:r w:rsidRPr="00A23EA4">
        <w:rPr>
          <w:color w:val="4F81BD" w:themeColor="accent1"/>
        </w:rPr>
        <w:t>indigenous</w:t>
      </w:r>
      <w:r w:rsidRPr="00A23EA4">
        <w:rPr>
          <w:color w:val="4F81BD" w:themeColor="accent1"/>
          <w:spacing w:val="-5"/>
        </w:rPr>
        <w:t xml:space="preserve"> </w:t>
      </w:r>
      <w:r w:rsidRPr="00A23EA4">
        <w:rPr>
          <w:color w:val="4F81BD" w:themeColor="accent1"/>
        </w:rPr>
        <w:t>to</w:t>
      </w:r>
      <w:r w:rsidRPr="00A23EA4">
        <w:rPr>
          <w:color w:val="4F81BD" w:themeColor="accent1"/>
          <w:spacing w:val="-4"/>
        </w:rPr>
        <w:t xml:space="preserve"> </w:t>
      </w:r>
      <w:r w:rsidRPr="00A23EA4">
        <w:rPr>
          <w:color w:val="4F81BD" w:themeColor="accent1"/>
        </w:rPr>
        <w:t>Southern Europe and</w:t>
      </w:r>
      <w:r w:rsidRPr="00A23EA4">
        <w:rPr>
          <w:color w:val="4F81BD" w:themeColor="accent1"/>
          <w:spacing w:val="-2"/>
        </w:rPr>
        <w:t xml:space="preserve"> </w:t>
      </w:r>
      <w:r w:rsidRPr="00A23EA4">
        <w:rPr>
          <w:color w:val="4F81BD" w:themeColor="accent1"/>
        </w:rPr>
        <w:t>Western</w:t>
      </w:r>
      <w:r w:rsidRPr="00A23EA4">
        <w:rPr>
          <w:color w:val="4F81BD" w:themeColor="accent1"/>
          <w:spacing w:val="-10"/>
        </w:rPr>
        <w:t xml:space="preserve"> </w:t>
      </w:r>
      <w:r w:rsidRPr="00A23EA4">
        <w:rPr>
          <w:color w:val="4F81BD" w:themeColor="accent1"/>
        </w:rPr>
        <w:t xml:space="preserve">Asia. It has been used for more than 5,000 years in China and India, and for more than 4,000 years in Egypt </w:t>
      </w:r>
      <w:r w:rsidRPr="00A23EA4">
        <w:rPr>
          <w:b/>
          <w:color w:val="4F81BD" w:themeColor="accent1"/>
        </w:rPr>
        <w:t>(</w:t>
      </w:r>
      <w:proofErr w:type="spellStart"/>
      <w:r w:rsidRPr="00A23EA4">
        <w:rPr>
          <w:b/>
          <w:color w:val="4F81BD" w:themeColor="accent1"/>
        </w:rPr>
        <w:t>Kamenetsky</w:t>
      </w:r>
      <w:proofErr w:type="spellEnd"/>
      <w:r w:rsidRPr="00A23EA4">
        <w:rPr>
          <w:b/>
          <w:color w:val="4F81BD" w:themeColor="accent1"/>
        </w:rPr>
        <w:t xml:space="preserve"> and </w:t>
      </w:r>
      <w:proofErr w:type="spellStart"/>
      <w:r w:rsidRPr="00A23EA4">
        <w:rPr>
          <w:b/>
          <w:color w:val="4F81BD" w:themeColor="accent1"/>
        </w:rPr>
        <w:t>Rabinowitch</w:t>
      </w:r>
      <w:proofErr w:type="spellEnd"/>
      <w:r w:rsidRPr="00A23EA4">
        <w:rPr>
          <w:b/>
          <w:color w:val="4F81BD" w:themeColor="accent1"/>
        </w:rPr>
        <w:t xml:space="preserve"> 2001). </w:t>
      </w:r>
      <w:r w:rsidRPr="00A23EA4">
        <w:rPr>
          <w:color w:val="4F81BD" w:themeColor="accent1"/>
        </w:rPr>
        <w:t xml:space="preserve">Numerous diseases and insect pests, such as purple blotch, Botrytis leaf blight, </w:t>
      </w:r>
      <w:r w:rsidRPr="00A23EA4">
        <w:rPr>
          <w:color w:val="4F81BD" w:themeColor="accent1"/>
        </w:rPr>
        <w:t>downy mildew, Fusarium basal rot, white rot, and stem and bulb nematodes, can affect garlic (</w:t>
      </w:r>
      <w:r w:rsidRPr="00A23EA4">
        <w:rPr>
          <w:i/>
          <w:color w:val="4F81BD" w:themeColor="accent1"/>
        </w:rPr>
        <w:t xml:space="preserve">Allium sativum </w:t>
      </w:r>
      <w:r w:rsidRPr="00A23EA4">
        <w:rPr>
          <w:color w:val="4F81BD" w:themeColor="accent1"/>
        </w:rPr>
        <w:t>L.).</w:t>
      </w:r>
      <w:r w:rsidRPr="00A23EA4">
        <w:rPr>
          <w:color w:val="4F81BD" w:themeColor="accent1"/>
          <w:spacing w:val="-3"/>
        </w:rPr>
        <w:t xml:space="preserve"> </w:t>
      </w:r>
      <w:r w:rsidRPr="00A23EA4">
        <w:rPr>
          <w:color w:val="4F81BD" w:themeColor="accent1"/>
        </w:rPr>
        <w:t>These diseases and pests affect</w:t>
      </w:r>
      <w:r w:rsidRPr="00A23EA4">
        <w:rPr>
          <w:color w:val="4F81BD" w:themeColor="accent1"/>
          <w:spacing w:val="-3"/>
        </w:rPr>
        <w:t xml:space="preserve"> </w:t>
      </w:r>
      <w:r w:rsidRPr="00A23EA4">
        <w:rPr>
          <w:color w:val="4F81BD" w:themeColor="accent1"/>
        </w:rPr>
        <w:t>the</w:t>
      </w:r>
      <w:r w:rsidRPr="00A23EA4">
        <w:rPr>
          <w:color w:val="4F81BD" w:themeColor="accent1"/>
          <w:spacing w:val="-2"/>
        </w:rPr>
        <w:t xml:space="preserve"> </w:t>
      </w:r>
      <w:r w:rsidRPr="00A23EA4">
        <w:rPr>
          <w:color w:val="4F81BD" w:themeColor="accent1"/>
        </w:rPr>
        <w:t>crop</w:t>
      </w:r>
      <w:r w:rsidRPr="00A23EA4">
        <w:rPr>
          <w:color w:val="4F81BD" w:themeColor="accent1"/>
          <w:spacing w:val="-3"/>
        </w:rPr>
        <w:t xml:space="preserve"> </w:t>
      </w:r>
      <w:r w:rsidRPr="00A23EA4">
        <w:rPr>
          <w:color w:val="4F81BD" w:themeColor="accent1"/>
        </w:rPr>
        <w:t>both</w:t>
      </w:r>
      <w:r w:rsidRPr="00A23EA4">
        <w:rPr>
          <w:color w:val="4F81BD" w:themeColor="accent1"/>
          <w:spacing w:val="-3"/>
        </w:rPr>
        <w:t xml:space="preserve"> </w:t>
      </w:r>
      <w:r w:rsidRPr="00A23EA4">
        <w:rPr>
          <w:color w:val="4F81BD" w:themeColor="accent1"/>
        </w:rPr>
        <w:t>during</w:t>
      </w:r>
      <w:r w:rsidRPr="00A23EA4">
        <w:rPr>
          <w:color w:val="4F81BD" w:themeColor="accent1"/>
          <w:spacing w:val="-3"/>
        </w:rPr>
        <w:t xml:space="preserve"> </w:t>
      </w:r>
      <w:r w:rsidRPr="00A23EA4">
        <w:rPr>
          <w:color w:val="4F81BD" w:themeColor="accent1"/>
        </w:rPr>
        <w:t>its</w:t>
      </w:r>
      <w:r w:rsidRPr="00A23EA4">
        <w:rPr>
          <w:color w:val="4F81BD" w:themeColor="accent1"/>
          <w:spacing w:val="-4"/>
        </w:rPr>
        <w:t xml:space="preserve"> </w:t>
      </w:r>
      <w:r w:rsidRPr="00A23EA4">
        <w:rPr>
          <w:color w:val="4F81BD" w:themeColor="accent1"/>
        </w:rPr>
        <w:t>growth</w:t>
      </w:r>
      <w:r w:rsidRPr="00A23EA4">
        <w:rPr>
          <w:color w:val="4F81BD" w:themeColor="accent1"/>
          <w:spacing w:val="-3"/>
        </w:rPr>
        <w:t xml:space="preserve"> </w:t>
      </w:r>
      <w:r w:rsidRPr="00A23EA4">
        <w:rPr>
          <w:color w:val="4F81BD" w:themeColor="accent1"/>
        </w:rPr>
        <w:t>in</w:t>
      </w:r>
      <w:r w:rsidRPr="00A23EA4">
        <w:rPr>
          <w:color w:val="4F81BD" w:themeColor="accent1"/>
          <w:spacing w:val="-3"/>
        </w:rPr>
        <w:t xml:space="preserve"> </w:t>
      </w:r>
      <w:r w:rsidRPr="00A23EA4">
        <w:rPr>
          <w:color w:val="4F81BD" w:themeColor="accent1"/>
        </w:rPr>
        <w:t>the</w:t>
      </w:r>
      <w:r w:rsidRPr="00A23EA4">
        <w:rPr>
          <w:color w:val="4F81BD" w:themeColor="accent1"/>
          <w:spacing w:val="-3"/>
        </w:rPr>
        <w:t xml:space="preserve"> </w:t>
      </w:r>
      <w:r w:rsidRPr="00A23EA4">
        <w:rPr>
          <w:color w:val="4F81BD" w:themeColor="accent1"/>
        </w:rPr>
        <w:t>field</w:t>
      </w:r>
      <w:r w:rsidRPr="00A23EA4">
        <w:rPr>
          <w:color w:val="4F81BD" w:themeColor="accent1"/>
          <w:spacing w:val="-1"/>
        </w:rPr>
        <w:t xml:space="preserve"> </w:t>
      </w:r>
      <w:r w:rsidRPr="00A23EA4">
        <w:rPr>
          <w:color w:val="4F81BD" w:themeColor="accent1"/>
        </w:rPr>
        <w:t>and</w:t>
      </w:r>
      <w:r w:rsidRPr="00A23EA4">
        <w:rPr>
          <w:color w:val="4F81BD" w:themeColor="accent1"/>
          <w:spacing w:val="-3"/>
        </w:rPr>
        <w:t xml:space="preserve"> </w:t>
      </w:r>
      <w:r w:rsidRPr="00A23EA4">
        <w:rPr>
          <w:color w:val="4F81BD" w:themeColor="accent1"/>
        </w:rPr>
        <w:t>post-harvest</w:t>
      </w:r>
      <w:r w:rsidRPr="00A23EA4">
        <w:rPr>
          <w:color w:val="4F81BD" w:themeColor="accent1"/>
          <w:spacing w:val="-3"/>
        </w:rPr>
        <w:t xml:space="preserve"> </w:t>
      </w:r>
      <w:r w:rsidRPr="00A23EA4">
        <w:rPr>
          <w:color w:val="4F81BD" w:themeColor="accent1"/>
        </w:rPr>
        <w:t>storage,</w:t>
      </w:r>
      <w:r w:rsidRPr="00A23EA4">
        <w:rPr>
          <w:color w:val="4F81BD" w:themeColor="accent1"/>
          <w:spacing w:val="-3"/>
        </w:rPr>
        <w:t xml:space="preserve"> </w:t>
      </w:r>
      <w:r w:rsidRPr="00A23EA4">
        <w:rPr>
          <w:color w:val="4F81BD" w:themeColor="accent1"/>
        </w:rPr>
        <w:t>resulting</w:t>
      </w:r>
      <w:r w:rsidRPr="00A23EA4">
        <w:rPr>
          <w:color w:val="4F81BD" w:themeColor="accent1"/>
          <w:spacing w:val="-3"/>
        </w:rPr>
        <w:t xml:space="preserve"> </w:t>
      </w:r>
      <w:r w:rsidRPr="00A23EA4">
        <w:rPr>
          <w:color w:val="4F81BD" w:themeColor="accent1"/>
        </w:rPr>
        <w:t>in</w:t>
      </w:r>
      <w:r w:rsidRPr="00A23EA4">
        <w:rPr>
          <w:color w:val="4F81BD" w:themeColor="accent1"/>
          <w:spacing w:val="-3"/>
        </w:rPr>
        <w:t xml:space="preserve"> </w:t>
      </w:r>
      <w:r w:rsidRPr="00A23EA4">
        <w:rPr>
          <w:color w:val="4F81BD" w:themeColor="accent1"/>
        </w:rPr>
        <w:t>significant losses in yield</w:t>
      </w:r>
      <w:r w:rsidRPr="00A23EA4">
        <w:rPr>
          <w:color w:val="4F81BD" w:themeColor="accent1"/>
        </w:rPr>
        <w:t xml:space="preserve"> and a decline in marketable quality </w:t>
      </w:r>
      <w:r w:rsidRPr="00A23EA4">
        <w:rPr>
          <w:b/>
          <w:color w:val="4F81BD" w:themeColor="accent1"/>
        </w:rPr>
        <w:t>(</w:t>
      </w:r>
      <w:proofErr w:type="spellStart"/>
      <w:r w:rsidRPr="00A23EA4">
        <w:rPr>
          <w:b/>
          <w:color w:val="4F81BD" w:themeColor="accent1"/>
        </w:rPr>
        <w:t>Prahlad</w:t>
      </w:r>
      <w:proofErr w:type="spellEnd"/>
      <w:r w:rsidRPr="00A23EA4">
        <w:rPr>
          <w:b/>
          <w:color w:val="4F81BD" w:themeColor="accent1"/>
        </w:rPr>
        <w:t xml:space="preserve"> </w:t>
      </w:r>
      <w:r w:rsidRPr="00A23EA4">
        <w:rPr>
          <w:b/>
          <w:i/>
          <w:color w:val="4F81BD" w:themeColor="accent1"/>
        </w:rPr>
        <w:t xml:space="preserve">et al. </w:t>
      </w:r>
      <w:r w:rsidRPr="00A23EA4">
        <w:rPr>
          <w:b/>
          <w:color w:val="4F81BD" w:themeColor="accent1"/>
        </w:rPr>
        <w:t>2021).</w:t>
      </w:r>
    </w:p>
    <w:p w14:paraId="3B8E464C" w14:textId="77777777" w:rsidR="002D69A1" w:rsidRPr="00A23EA4" w:rsidRDefault="007E69BD">
      <w:pPr>
        <w:pStyle w:val="BodyText"/>
        <w:spacing w:before="161" w:line="360" w:lineRule="auto"/>
        <w:ind w:left="360" w:right="357"/>
        <w:jc w:val="both"/>
        <w:rPr>
          <w:b/>
          <w:color w:val="4F81BD" w:themeColor="accent1"/>
        </w:rPr>
      </w:pPr>
      <w:r w:rsidRPr="00A23EA4">
        <w:rPr>
          <w:i/>
          <w:color w:val="4F81BD" w:themeColor="accent1"/>
        </w:rPr>
        <w:t xml:space="preserve">Alternaria </w:t>
      </w:r>
      <w:proofErr w:type="spellStart"/>
      <w:r w:rsidRPr="00A23EA4">
        <w:rPr>
          <w:i/>
          <w:color w:val="4F81BD" w:themeColor="accent1"/>
        </w:rPr>
        <w:t>porri</w:t>
      </w:r>
      <w:proofErr w:type="spellEnd"/>
      <w:r w:rsidRPr="00A23EA4">
        <w:rPr>
          <w:i/>
          <w:color w:val="4F81BD" w:themeColor="accent1"/>
        </w:rPr>
        <w:t xml:space="preserve"> </w:t>
      </w:r>
      <w:r w:rsidRPr="00A23EA4">
        <w:rPr>
          <w:color w:val="4F81BD" w:themeColor="accent1"/>
        </w:rPr>
        <w:t>is the cause of purple blotch, a serious foliar disease that affects garlic. It grows best in warm, humid environments with relative humidity levels between 80 and 90% and tempera</w:t>
      </w:r>
      <w:r w:rsidRPr="00A23EA4">
        <w:rPr>
          <w:color w:val="4F81BD" w:themeColor="accent1"/>
        </w:rPr>
        <w:t xml:space="preserve">tures between 25 and 30 °C </w:t>
      </w:r>
      <w:r w:rsidRPr="00A23EA4">
        <w:rPr>
          <w:b/>
          <w:color w:val="4F81BD" w:themeColor="accent1"/>
        </w:rPr>
        <w:t>(Dar</w:t>
      </w:r>
      <w:r w:rsidRPr="00A23EA4">
        <w:rPr>
          <w:b/>
          <w:color w:val="4F81BD" w:themeColor="accent1"/>
          <w:spacing w:val="-2"/>
        </w:rPr>
        <w:t xml:space="preserve"> </w:t>
      </w:r>
      <w:r w:rsidRPr="00A23EA4">
        <w:rPr>
          <w:b/>
          <w:i/>
          <w:color w:val="4F81BD" w:themeColor="accent1"/>
        </w:rPr>
        <w:t>et al</w:t>
      </w:r>
      <w:r w:rsidRPr="00A23EA4">
        <w:rPr>
          <w:b/>
          <w:color w:val="4F81BD" w:themeColor="accent1"/>
        </w:rPr>
        <w:t>. 2020).</w:t>
      </w:r>
      <w:r w:rsidRPr="00A23EA4">
        <w:rPr>
          <w:b/>
          <w:color w:val="4F81BD" w:themeColor="accent1"/>
          <w:spacing w:val="-2"/>
        </w:rPr>
        <w:t xml:space="preserve"> </w:t>
      </w:r>
      <w:r w:rsidRPr="00A23EA4">
        <w:rPr>
          <w:color w:val="4F81BD" w:themeColor="accent1"/>
        </w:rPr>
        <w:t xml:space="preserve">The disease begins with the appearance of small, whitish flecks on the leaves and flower stalks. These spots gradually expand into sunken, purple-colored lesions bordered by yellow to pale brown margins </w:t>
      </w:r>
      <w:r w:rsidRPr="00A23EA4">
        <w:rPr>
          <w:b/>
          <w:color w:val="4F81BD" w:themeColor="accent1"/>
        </w:rPr>
        <w:t>(</w:t>
      </w:r>
      <w:proofErr w:type="spellStart"/>
      <w:r w:rsidRPr="00A23EA4">
        <w:rPr>
          <w:b/>
          <w:color w:val="4F81BD" w:themeColor="accent1"/>
        </w:rPr>
        <w:t>Nolla</w:t>
      </w:r>
      <w:proofErr w:type="spellEnd"/>
      <w:r w:rsidRPr="00A23EA4">
        <w:rPr>
          <w:b/>
          <w:color w:val="4F81BD" w:themeColor="accent1"/>
        </w:rPr>
        <w:t xml:space="preserve"> </w:t>
      </w:r>
      <w:r w:rsidRPr="00A23EA4">
        <w:rPr>
          <w:b/>
          <w:i/>
          <w:color w:val="4F81BD" w:themeColor="accent1"/>
        </w:rPr>
        <w:t xml:space="preserve">et al. </w:t>
      </w:r>
      <w:r w:rsidRPr="00A23EA4">
        <w:rPr>
          <w:b/>
          <w:color w:val="4F81BD" w:themeColor="accent1"/>
        </w:rPr>
        <w:t>1927).</w:t>
      </w:r>
    </w:p>
    <w:p w14:paraId="5C2B93B2" w14:textId="77777777" w:rsidR="002D69A1" w:rsidRPr="00A23EA4" w:rsidRDefault="007E69BD">
      <w:pPr>
        <w:spacing w:before="160" w:line="360" w:lineRule="auto"/>
        <w:ind w:left="360" w:right="355"/>
        <w:jc w:val="both"/>
        <w:rPr>
          <w:b/>
          <w:color w:val="4F81BD" w:themeColor="accent1"/>
          <w:sz w:val="24"/>
        </w:rPr>
      </w:pPr>
      <w:r w:rsidRPr="00A23EA4">
        <w:rPr>
          <w:color w:val="4F81BD" w:themeColor="accent1"/>
          <w:sz w:val="24"/>
        </w:rPr>
        <w:t xml:space="preserve">The pathogen remains viable in infected garlic cloves but does not persist in the soil </w:t>
      </w:r>
      <w:r w:rsidRPr="00A23EA4">
        <w:rPr>
          <w:b/>
          <w:color w:val="4F81BD" w:themeColor="accent1"/>
          <w:sz w:val="24"/>
        </w:rPr>
        <w:t xml:space="preserve">(Dicklow </w:t>
      </w:r>
      <w:r w:rsidRPr="00A23EA4">
        <w:rPr>
          <w:b/>
          <w:i/>
          <w:color w:val="4F81BD" w:themeColor="accent1"/>
          <w:sz w:val="24"/>
        </w:rPr>
        <w:t>et al</w:t>
      </w:r>
      <w:r w:rsidRPr="00A23EA4">
        <w:rPr>
          <w:b/>
          <w:color w:val="4F81BD" w:themeColor="accent1"/>
          <w:sz w:val="24"/>
        </w:rPr>
        <w:t>.</w:t>
      </w:r>
      <w:r w:rsidRPr="00A23EA4">
        <w:rPr>
          <w:b/>
          <w:color w:val="4F81BD" w:themeColor="accent1"/>
          <w:spacing w:val="-10"/>
          <w:sz w:val="24"/>
        </w:rPr>
        <w:t xml:space="preserve"> </w:t>
      </w:r>
      <w:r w:rsidRPr="00A23EA4">
        <w:rPr>
          <w:b/>
          <w:color w:val="4F81BD" w:themeColor="accent1"/>
          <w:sz w:val="24"/>
        </w:rPr>
        <w:t>2013)</w:t>
      </w:r>
      <w:r w:rsidRPr="00A23EA4">
        <w:rPr>
          <w:color w:val="4F81BD" w:themeColor="accent1"/>
          <w:sz w:val="24"/>
        </w:rPr>
        <w:t>.</w:t>
      </w:r>
      <w:r w:rsidRPr="00A23EA4">
        <w:rPr>
          <w:color w:val="4F81BD" w:themeColor="accent1"/>
          <w:spacing w:val="-10"/>
          <w:sz w:val="24"/>
        </w:rPr>
        <w:t xml:space="preserve"> </w:t>
      </w:r>
      <w:r w:rsidRPr="00A23EA4">
        <w:rPr>
          <w:color w:val="4F81BD" w:themeColor="accent1"/>
          <w:sz w:val="24"/>
        </w:rPr>
        <w:t>Crop</w:t>
      </w:r>
      <w:r w:rsidRPr="00A23EA4">
        <w:rPr>
          <w:color w:val="4F81BD" w:themeColor="accent1"/>
          <w:spacing w:val="-10"/>
          <w:sz w:val="24"/>
        </w:rPr>
        <w:t xml:space="preserve"> </w:t>
      </w:r>
      <w:r w:rsidRPr="00A23EA4">
        <w:rPr>
          <w:color w:val="4F81BD" w:themeColor="accent1"/>
          <w:sz w:val="24"/>
        </w:rPr>
        <w:t>losses</w:t>
      </w:r>
      <w:r w:rsidRPr="00A23EA4">
        <w:rPr>
          <w:color w:val="4F81BD" w:themeColor="accent1"/>
          <w:spacing w:val="-9"/>
          <w:sz w:val="24"/>
        </w:rPr>
        <w:t xml:space="preserve"> </w:t>
      </w:r>
      <w:r w:rsidRPr="00A23EA4">
        <w:rPr>
          <w:color w:val="4F81BD" w:themeColor="accent1"/>
          <w:sz w:val="24"/>
        </w:rPr>
        <w:t>as</w:t>
      </w:r>
      <w:r w:rsidRPr="00A23EA4">
        <w:rPr>
          <w:color w:val="4F81BD" w:themeColor="accent1"/>
          <w:spacing w:val="-12"/>
          <w:sz w:val="24"/>
        </w:rPr>
        <w:t xml:space="preserve"> </w:t>
      </w:r>
      <w:r w:rsidRPr="00A23EA4">
        <w:rPr>
          <w:color w:val="4F81BD" w:themeColor="accent1"/>
          <w:sz w:val="24"/>
        </w:rPr>
        <w:t>high</w:t>
      </w:r>
      <w:r w:rsidRPr="00A23EA4">
        <w:rPr>
          <w:color w:val="4F81BD" w:themeColor="accent1"/>
          <w:spacing w:val="-9"/>
          <w:sz w:val="24"/>
        </w:rPr>
        <w:t xml:space="preserve"> </w:t>
      </w:r>
      <w:r w:rsidRPr="00A23EA4">
        <w:rPr>
          <w:color w:val="4F81BD" w:themeColor="accent1"/>
          <w:sz w:val="24"/>
        </w:rPr>
        <w:t>as</w:t>
      </w:r>
      <w:r w:rsidRPr="00A23EA4">
        <w:rPr>
          <w:color w:val="4F81BD" w:themeColor="accent1"/>
          <w:spacing w:val="-9"/>
          <w:sz w:val="24"/>
        </w:rPr>
        <w:t xml:space="preserve"> </w:t>
      </w:r>
      <w:r w:rsidRPr="00A23EA4">
        <w:rPr>
          <w:color w:val="4F81BD" w:themeColor="accent1"/>
          <w:sz w:val="24"/>
        </w:rPr>
        <w:t>60%</w:t>
      </w:r>
      <w:r w:rsidRPr="00A23EA4">
        <w:rPr>
          <w:color w:val="4F81BD" w:themeColor="accent1"/>
          <w:spacing w:val="-10"/>
          <w:sz w:val="24"/>
        </w:rPr>
        <w:t xml:space="preserve"> </w:t>
      </w:r>
      <w:r w:rsidRPr="00A23EA4">
        <w:rPr>
          <w:color w:val="4F81BD" w:themeColor="accent1"/>
          <w:sz w:val="24"/>
        </w:rPr>
        <w:t>have</w:t>
      </w:r>
      <w:r w:rsidRPr="00A23EA4">
        <w:rPr>
          <w:color w:val="4F81BD" w:themeColor="accent1"/>
          <w:spacing w:val="-11"/>
          <w:sz w:val="24"/>
        </w:rPr>
        <w:t xml:space="preserve"> </w:t>
      </w:r>
      <w:r w:rsidRPr="00A23EA4">
        <w:rPr>
          <w:color w:val="4F81BD" w:themeColor="accent1"/>
          <w:sz w:val="24"/>
        </w:rPr>
        <w:t>been</w:t>
      </w:r>
      <w:r w:rsidRPr="00A23EA4">
        <w:rPr>
          <w:color w:val="4F81BD" w:themeColor="accent1"/>
          <w:spacing w:val="-10"/>
          <w:sz w:val="24"/>
        </w:rPr>
        <w:t xml:space="preserve"> </w:t>
      </w:r>
      <w:r w:rsidRPr="00A23EA4">
        <w:rPr>
          <w:color w:val="4F81BD" w:themeColor="accent1"/>
          <w:sz w:val="24"/>
        </w:rPr>
        <w:t>documented,</w:t>
      </w:r>
      <w:r w:rsidRPr="00A23EA4">
        <w:rPr>
          <w:color w:val="4F81BD" w:themeColor="accent1"/>
          <w:spacing w:val="-10"/>
          <w:sz w:val="24"/>
        </w:rPr>
        <w:t xml:space="preserve"> </w:t>
      </w:r>
      <w:r w:rsidRPr="00A23EA4">
        <w:rPr>
          <w:color w:val="4F81BD" w:themeColor="accent1"/>
          <w:sz w:val="24"/>
        </w:rPr>
        <w:t>primarily</w:t>
      </w:r>
      <w:r w:rsidRPr="00A23EA4">
        <w:rPr>
          <w:color w:val="4F81BD" w:themeColor="accent1"/>
          <w:spacing w:val="-9"/>
          <w:sz w:val="24"/>
        </w:rPr>
        <w:t xml:space="preserve"> </w:t>
      </w:r>
      <w:r w:rsidRPr="00A23EA4">
        <w:rPr>
          <w:color w:val="4F81BD" w:themeColor="accent1"/>
          <w:sz w:val="24"/>
        </w:rPr>
        <w:t>due</w:t>
      </w:r>
      <w:r w:rsidRPr="00A23EA4">
        <w:rPr>
          <w:color w:val="4F81BD" w:themeColor="accent1"/>
          <w:spacing w:val="-11"/>
          <w:sz w:val="24"/>
        </w:rPr>
        <w:t xml:space="preserve"> </w:t>
      </w:r>
      <w:r w:rsidRPr="00A23EA4">
        <w:rPr>
          <w:color w:val="4F81BD" w:themeColor="accent1"/>
          <w:sz w:val="24"/>
        </w:rPr>
        <w:t>to</w:t>
      </w:r>
      <w:r w:rsidRPr="00A23EA4">
        <w:rPr>
          <w:color w:val="4F81BD" w:themeColor="accent1"/>
          <w:spacing w:val="-9"/>
          <w:sz w:val="24"/>
        </w:rPr>
        <w:t xml:space="preserve"> </w:t>
      </w:r>
      <w:r w:rsidRPr="00A23EA4">
        <w:rPr>
          <w:color w:val="4F81BD" w:themeColor="accent1"/>
          <w:sz w:val="24"/>
        </w:rPr>
        <w:t>the</w:t>
      </w:r>
      <w:r w:rsidRPr="00A23EA4">
        <w:rPr>
          <w:color w:val="4F81BD" w:themeColor="accent1"/>
          <w:spacing w:val="-10"/>
          <w:sz w:val="24"/>
        </w:rPr>
        <w:t xml:space="preserve"> </w:t>
      </w:r>
      <w:r w:rsidRPr="00A23EA4">
        <w:rPr>
          <w:color w:val="4F81BD" w:themeColor="accent1"/>
          <w:sz w:val="24"/>
        </w:rPr>
        <w:t>drying</w:t>
      </w:r>
      <w:r w:rsidRPr="00A23EA4">
        <w:rPr>
          <w:color w:val="4F81BD" w:themeColor="accent1"/>
          <w:spacing w:val="-10"/>
          <w:sz w:val="24"/>
        </w:rPr>
        <w:t xml:space="preserve"> </w:t>
      </w:r>
      <w:r w:rsidRPr="00A23EA4">
        <w:rPr>
          <w:color w:val="4F81BD" w:themeColor="accent1"/>
          <w:sz w:val="24"/>
        </w:rPr>
        <w:t>of</w:t>
      </w:r>
      <w:r w:rsidRPr="00A23EA4">
        <w:rPr>
          <w:color w:val="4F81BD" w:themeColor="accent1"/>
          <w:spacing w:val="-10"/>
          <w:sz w:val="24"/>
        </w:rPr>
        <w:t xml:space="preserve"> </w:t>
      </w:r>
      <w:r w:rsidRPr="00A23EA4">
        <w:rPr>
          <w:color w:val="4F81BD" w:themeColor="accent1"/>
          <w:sz w:val="24"/>
        </w:rPr>
        <w:t>leaves (Bisht</w:t>
      </w:r>
      <w:r w:rsidRPr="00A23EA4">
        <w:rPr>
          <w:color w:val="4F81BD" w:themeColor="accent1"/>
          <w:spacing w:val="-15"/>
          <w:sz w:val="24"/>
        </w:rPr>
        <w:t xml:space="preserve"> </w:t>
      </w:r>
      <w:r w:rsidRPr="00A23EA4">
        <w:rPr>
          <w:color w:val="4F81BD" w:themeColor="accent1"/>
          <w:sz w:val="24"/>
        </w:rPr>
        <w:t>and</w:t>
      </w:r>
      <w:r w:rsidRPr="00A23EA4">
        <w:rPr>
          <w:color w:val="4F81BD" w:themeColor="accent1"/>
          <w:spacing w:val="-15"/>
          <w:sz w:val="24"/>
        </w:rPr>
        <w:t xml:space="preserve"> </w:t>
      </w:r>
      <w:r w:rsidRPr="00A23EA4">
        <w:rPr>
          <w:color w:val="4F81BD" w:themeColor="accent1"/>
          <w:sz w:val="24"/>
        </w:rPr>
        <w:t>Agarwal</w:t>
      </w:r>
      <w:r w:rsidRPr="00A23EA4">
        <w:rPr>
          <w:color w:val="4F81BD" w:themeColor="accent1"/>
          <w:spacing w:val="-9"/>
          <w:sz w:val="24"/>
        </w:rPr>
        <w:t xml:space="preserve"> </w:t>
      </w:r>
      <w:r w:rsidRPr="00A23EA4">
        <w:rPr>
          <w:color w:val="4F81BD" w:themeColor="accent1"/>
          <w:sz w:val="24"/>
        </w:rPr>
        <w:t>1993).</w:t>
      </w:r>
      <w:r w:rsidRPr="00A23EA4">
        <w:rPr>
          <w:color w:val="4F81BD" w:themeColor="accent1"/>
          <w:spacing w:val="-8"/>
          <w:sz w:val="24"/>
        </w:rPr>
        <w:t xml:space="preserve"> </w:t>
      </w:r>
      <w:r w:rsidRPr="00A23EA4">
        <w:rPr>
          <w:i/>
          <w:color w:val="4F81BD" w:themeColor="accent1"/>
          <w:sz w:val="24"/>
        </w:rPr>
        <w:t>Alternaria</w:t>
      </w:r>
      <w:r w:rsidRPr="00A23EA4">
        <w:rPr>
          <w:i/>
          <w:color w:val="4F81BD" w:themeColor="accent1"/>
          <w:spacing w:val="-9"/>
          <w:sz w:val="24"/>
        </w:rPr>
        <w:t xml:space="preserve"> </w:t>
      </w:r>
      <w:proofErr w:type="spellStart"/>
      <w:r w:rsidRPr="00A23EA4">
        <w:rPr>
          <w:i/>
          <w:color w:val="4F81BD" w:themeColor="accent1"/>
          <w:sz w:val="24"/>
        </w:rPr>
        <w:t>porri</w:t>
      </w:r>
      <w:proofErr w:type="spellEnd"/>
      <w:r w:rsidRPr="00A23EA4">
        <w:rPr>
          <w:i/>
          <w:color w:val="4F81BD" w:themeColor="accent1"/>
          <w:spacing w:val="-9"/>
          <w:sz w:val="24"/>
        </w:rPr>
        <w:t xml:space="preserve"> </w:t>
      </w:r>
      <w:r w:rsidRPr="00A23EA4">
        <w:rPr>
          <w:color w:val="4F81BD" w:themeColor="accent1"/>
          <w:sz w:val="24"/>
        </w:rPr>
        <w:t>produces</w:t>
      </w:r>
      <w:r w:rsidRPr="00A23EA4">
        <w:rPr>
          <w:color w:val="4F81BD" w:themeColor="accent1"/>
          <w:spacing w:val="-9"/>
          <w:sz w:val="24"/>
        </w:rPr>
        <w:t xml:space="preserve"> </w:t>
      </w:r>
      <w:r w:rsidRPr="00A23EA4">
        <w:rPr>
          <w:color w:val="4F81BD" w:themeColor="accent1"/>
          <w:sz w:val="24"/>
        </w:rPr>
        <w:t>obclavate</w:t>
      </w:r>
      <w:r w:rsidRPr="00A23EA4">
        <w:rPr>
          <w:color w:val="4F81BD" w:themeColor="accent1"/>
          <w:spacing w:val="-9"/>
          <w:sz w:val="24"/>
        </w:rPr>
        <w:t xml:space="preserve"> </w:t>
      </w:r>
      <w:r w:rsidRPr="00A23EA4">
        <w:rPr>
          <w:color w:val="4F81BD" w:themeColor="accent1"/>
          <w:sz w:val="24"/>
        </w:rPr>
        <w:t>conidia</w:t>
      </w:r>
      <w:r w:rsidRPr="00A23EA4">
        <w:rPr>
          <w:color w:val="4F81BD" w:themeColor="accent1"/>
          <w:spacing w:val="-9"/>
          <w:sz w:val="24"/>
        </w:rPr>
        <w:t xml:space="preserve"> </w:t>
      </w:r>
      <w:r w:rsidRPr="00A23EA4">
        <w:rPr>
          <w:color w:val="4F81BD" w:themeColor="accent1"/>
          <w:sz w:val="24"/>
        </w:rPr>
        <w:t>with</w:t>
      </w:r>
      <w:r w:rsidRPr="00A23EA4">
        <w:rPr>
          <w:color w:val="4F81BD" w:themeColor="accent1"/>
          <w:spacing w:val="-9"/>
          <w:sz w:val="24"/>
        </w:rPr>
        <w:t xml:space="preserve"> </w:t>
      </w:r>
      <w:r w:rsidRPr="00A23EA4">
        <w:rPr>
          <w:color w:val="4F81BD" w:themeColor="accent1"/>
          <w:sz w:val="24"/>
        </w:rPr>
        <w:t>several</w:t>
      </w:r>
      <w:r w:rsidRPr="00A23EA4">
        <w:rPr>
          <w:color w:val="4F81BD" w:themeColor="accent1"/>
          <w:spacing w:val="-9"/>
          <w:sz w:val="24"/>
        </w:rPr>
        <w:t xml:space="preserve"> </w:t>
      </w:r>
      <w:r w:rsidRPr="00A23EA4">
        <w:rPr>
          <w:color w:val="4F81BD" w:themeColor="accent1"/>
          <w:sz w:val="24"/>
        </w:rPr>
        <w:t>septa,</w:t>
      </w:r>
      <w:r w:rsidRPr="00A23EA4">
        <w:rPr>
          <w:color w:val="4F81BD" w:themeColor="accent1"/>
          <w:spacing w:val="-9"/>
          <w:sz w:val="24"/>
        </w:rPr>
        <w:t xml:space="preserve"> </w:t>
      </w:r>
      <w:r w:rsidRPr="00A23EA4">
        <w:rPr>
          <w:color w:val="4F81BD" w:themeColor="accent1"/>
          <w:sz w:val="24"/>
        </w:rPr>
        <w:t>formed on purple</w:t>
      </w:r>
      <w:r w:rsidRPr="00A23EA4">
        <w:rPr>
          <w:color w:val="4F81BD" w:themeColor="accent1"/>
          <w:spacing w:val="-1"/>
          <w:sz w:val="24"/>
        </w:rPr>
        <w:t xml:space="preserve"> </w:t>
      </w:r>
      <w:r w:rsidRPr="00A23EA4">
        <w:rPr>
          <w:color w:val="4F81BD" w:themeColor="accent1"/>
          <w:sz w:val="24"/>
        </w:rPr>
        <w:t>to brown</w:t>
      </w:r>
      <w:r w:rsidRPr="00A23EA4">
        <w:rPr>
          <w:color w:val="4F81BD" w:themeColor="accent1"/>
          <w:spacing w:val="-1"/>
          <w:sz w:val="24"/>
        </w:rPr>
        <w:t xml:space="preserve"> </w:t>
      </w:r>
      <w:r w:rsidRPr="00A23EA4">
        <w:rPr>
          <w:color w:val="4F81BD" w:themeColor="accent1"/>
          <w:sz w:val="24"/>
        </w:rPr>
        <w:t>conidiophores that display clear</w:t>
      </w:r>
      <w:r w:rsidRPr="00A23EA4">
        <w:rPr>
          <w:color w:val="4F81BD" w:themeColor="accent1"/>
          <w:spacing w:val="-1"/>
          <w:sz w:val="24"/>
        </w:rPr>
        <w:t xml:space="preserve"> </w:t>
      </w:r>
      <w:r w:rsidRPr="00A23EA4">
        <w:rPr>
          <w:color w:val="4F81BD" w:themeColor="accent1"/>
          <w:sz w:val="24"/>
        </w:rPr>
        <w:t xml:space="preserve">conidial scars </w:t>
      </w:r>
      <w:r w:rsidRPr="00A23EA4">
        <w:rPr>
          <w:b/>
          <w:color w:val="4F81BD" w:themeColor="accent1"/>
          <w:sz w:val="24"/>
        </w:rPr>
        <w:t>(Dar</w:t>
      </w:r>
      <w:r w:rsidRPr="00A23EA4">
        <w:rPr>
          <w:b/>
          <w:color w:val="4F81BD" w:themeColor="accent1"/>
          <w:spacing w:val="-4"/>
          <w:sz w:val="24"/>
        </w:rPr>
        <w:t xml:space="preserve"> </w:t>
      </w:r>
      <w:r w:rsidRPr="00A23EA4">
        <w:rPr>
          <w:b/>
          <w:i/>
          <w:color w:val="4F81BD" w:themeColor="accent1"/>
          <w:sz w:val="24"/>
        </w:rPr>
        <w:t xml:space="preserve">et al. </w:t>
      </w:r>
      <w:r w:rsidRPr="00A23EA4">
        <w:rPr>
          <w:b/>
          <w:color w:val="4F81BD" w:themeColor="accent1"/>
          <w:sz w:val="24"/>
        </w:rPr>
        <w:t>2020).</w:t>
      </w:r>
      <w:r w:rsidRPr="00A23EA4">
        <w:rPr>
          <w:b/>
          <w:color w:val="4F81BD" w:themeColor="accent1"/>
          <w:spacing w:val="-4"/>
          <w:sz w:val="24"/>
        </w:rPr>
        <w:t xml:space="preserve"> </w:t>
      </w:r>
      <w:r w:rsidRPr="00A23EA4">
        <w:rPr>
          <w:color w:val="4F81BD" w:themeColor="accent1"/>
          <w:sz w:val="24"/>
        </w:rPr>
        <w:t xml:space="preserve">This disease poses a major challenge in garlic-producing areas across the globe </w:t>
      </w:r>
      <w:r w:rsidRPr="00A23EA4">
        <w:rPr>
          <w:b/>
          <w:color w:val="4F81BD" w:themeColor="accent1"/>
          <w:sz w:val="24"/>
        </w:rPr>
        <w:t>(</w:t>
      </w:r>
      <w:proofErr w:type="spellStart"/>
      <w:r w:rsidRPr="00A23EA4">
        <w:rPr>
          <w:b/>
          <w:color w:val="4F81BD" w:themeColor="accent1"/>
          <w:sz w:val="24"/>
        </w:rPr>
        <w:t>Hausbeck</w:t>
      </w:r>
      <w:proofErr w:type="spellEnd"/>
      <w:r w:rsidRPr="00A23EA4">
        <w:rPr>
          <w:b/>
          <w:color w:val="4F81BD" w:themeColor="accent1"/>
          <w:sz w:val="24"/>
        </w:rPr>
        <w:t xml:space="preserve"> </w:t>
      </w:r>
      <w:r w:rsidRPr="00A23EA4">
        <w:rPr>
          <w:b/>
          <w:i/>
          <w:color w:val="4F81BD" w:themeColor="accent1"/>
          <w:sz w:val="24"/>
        </w:rPr>
        <w:t xml:space="preserve">et al. </w:t>
      </w:r>
      <w:r w:rsidRPr="00A23EA4">
        <w:rPr>
          <w:b/>
          <w:color w:val="4F81BD" w:themeColor="accent1"/>
          <w:sz w:val="24"/>
        </w:rPr>
        <w:t xml:space="preserve">1999; Bisht </w:t>
      </w:r>
      <w:commentRangeEnd w:id="6"/>
      <w:r w:rsidR="00A23EA4" w:rsidRPr="00A23EA4">
        <w:rPr>
          <w:rStyle w:val="CommentReference"/>
          <w:color w:val="4F81BD" w:themeColor="accent1"/>
        </w:rPr>
        <w:commentReference w:id="6"/>
      </w:r>
      <w:r w:rsidRPr="00A23EA4">
        <w:rPr>
          <w:b/>
          <w:color w:val="4F81BD" w:themeColor="accent1"/>
          <w:sz w:val="24"/>
        </w:rPr>
        <w:t xml:space="preserve">and </w:t>
      </w:r>
      <w:r w:rsidRPr="00A23EA4">
        <w:rPr>
          <w:b/>
          <w:color w:val="4F81BD" w:themeColor="accent1"/>
          <w:sz w:val="24"/>
        </w:rPr>
        <w:t>Thomas 1992).</w:t>
      </w:r>
      <w:commentRangeEnd w:id="7"/>
      <w:r w:rsidR="00A23EA4">
        <w:rPr>
          <w:rStyle w:val="CommentReference"/>
        </w:rPr>
        <w:commentReference w:id="7"/>
      </w:r>
    </w:p>
    <w:p w14:paraId="0ECDF573" w14:textId="1ECC0421" w:rsidR="002D69A1" w:rsidRDefault="007E69BD">
      <w:pPr>
        <w:pStyle w:val="Heading1"/>
        <w:spacing w:before="162" w:line="480" w:lineRule="auto"/>
        <w:ind w:right="5421"/>
        <w:jc w:val="left"/>
      </w:pPr>
      <w:commentRangeStart w:id="8"/>
      <w:r>
        <w:t>Materials</w:t>
      </w:r>
      <w:r>
        <w:rPr>
          <w:spacing w:val="-18"/>
        </w:rPr>
        <w:t xml:space="preserve"> </w:t>
      </w:r>
      <w:r>
        <w:t>and</w:t>
      </w:r>
      <w:r>
        <w:rPr>
          <w:spacing w:val="-17"/>
        </w:rPr>
        <w:t xml:space="preserve"> </w:t>
      </w:r>
      <w:r>
        <w:t xml:space="preserve">methods </w:t>
      </w:r>
      <w:commentRangeEnd w:id="8"/>
      <w:r w:rsidR="00A23EA4">
        <w:rPr>
          <w:rStyle w:val="CommentReference"/>
          <w:b w:val="0"/>
          <w:bCs w:val="0"/>
        </w:rPr>
        <w:commentReference w:id="8"/>
      </w:r>
      <w:r w:rsidRPr="00D415A2">
        <w:rPr>
          <w:strike/>
          <w:color w:val="FF0000"/>
        </w:rPr>
        <w:t>Geographical</w:t>
      </w:r>
      <w:r>
        <w:t xml:space="preserve"> </w:t>
      </w:r>
      <w:proofErr w:type="spellStart"/>
      <w:r w:rsidRPr="00D415A2">
        <w:rPr>
          <w:strike/>
        </w:rPr>
        <w:t>l</w:t>
      </w:r>
      <w:r w:rsidR="00D415A2">
        <w:t>L</w:t>
      </w:r>
      <w:r>
        <w:t>ocation</w:t>
      </w:r>
      <w:proofErr w:type="spellEnd"/>
    </w:p>
    <w:p w14:paraId="0E4DF1D4" w14:textId="77777777" w:rsidR="002D69A1" w:rsidRDefault="007E69BD">
      <w:pPr>
        <w:pStyle w:val="BodyText"/>
        <w:spacing w:line="360" w:lineRule="auto"/>
        <w:ind w:left="360"/>
      </w:pPr>
      <w:commentRangeStart w:id="9"/>
      <w:r>
        <w:t>The</w:t>
      </w:r>
      <w:r>
        <w:rPr>
          <w:spacing w:val="-15"/>
        </w:rPr>
        <w:t xml:space="preserve"> </w:t>
      </w:r>
      <w:r>
        <w:t>current</w:t>
      </w:r>
      <w:r>
        <w:rPr>
          <w:spacing w:val="-14"/>
        </w:rPr>
        <w:t xml:space="preserve"> </w:t>
      </w:r>
      <w:r>
        <w:t>study</w:t>
      </w:r>
      <w:r>
        <w:rPr>
          <w:spacing w:val="-12"/>
        </w:rPr>
        <w:t xml:space="preserve"> </w:t>
      </w:r>
      <w:r>
        <w:t>was</w:t>
      </w:r>
      <w:r>
        <w:rPr>
          <w:spacing w:val="-12"/>
        </w:rPr>
        <w:t xml:space="preserve"> </w:t>
      </w:r>
      <w:r>
        <w:t>conducted</w:t>
      </w:r>
      <w:r>
        <w:rPr>
          <w:spacing w:val="-13"/>
        </w:rPr>
        <w:t xml:space="preserve"> </w:t>
      </w:r>
      <w:r>
        <w:t>at</w:t>
      </w:r>
      <w:r>
        <w:rPr>
          <w:spacing w:val="-12"/>
        </w:rPr>
        <w:t xml:space="preserve"> </w:t>
      </w:r>
      <w:r>
        <w:t>Sam</w:t>
      </w:r>
      <w:r>
        <w:rPr>
          <w:spacing w:val="-10"/>
        </w:rPr>
        <w:t xml:space="preserve"> </w:t>
      </w:r>
      <w:r>
        <w:t>Higginbottom</w:t>
      </w:r>
      <w:r>
        <w:rPr>
          <w:spacing w:val="-12"/>
        </w:rPr>
        <w:t xml:space="preserve"> </w:t>
      </w:r>
      <w:r>
        <w:t>University</w:t>
      </w:r>
      <w:r>
        <w:rPr>
          <w:spacing w:val="-12"/>
        </w:rPr>
        <w:t xml:space="preserve"> </w:t>
      </w:r>
      <w:r>
        <w:t>of</w:t>
      </w:r>
      <w:r>
        <w:rPr>
          <w:spacing w:val="-20"/>
        </w:rPr>
        <w:t xml:space="preserve"> </w:t>
      </w:r>
      <w:r>
        <w:t>Agriculture,</w:t>
      </w:r>
      <w:r>
        <w:rPr>
          <w:spacing w:val="-15"/>
        </w:rPr>
        <w:t xml:space="preserve"> </w:t>
      </w:r>
      <w:r>
        <w:t>Technology</w:t>
      </w:r>
      <w:r>
        <w:rPr>
          <w:spacing w:val="-12"/>
        </w:rPr>
        <w:t xml:space="preserve"> </w:t>
      </w:r>
      <w:r>
        <w:t xml:space="preserve">and Sciences (SHUATS), </w:t>
      </w:r>
      <w:proofErr w:type="spellStart"/>
      <w:r>
        <w:t>Prayagraj</w:t>
      </w:r>
      <w:proofErr w:type="spellEnd"/>
      <w:r>
        <w:t>, at the Central Research Farm, Department of Plant Pathology.</w:t>
      </w:r>
      <w:commentRangeEnd w:id="9"/>
      <w:r w:rsidR="00D415A2">
        <w:rPr>
          <w:rStyle w:val="CommentReference"/>
        </w:rPr>
        <w:commentReference w:id="9"/>
      </w:r>
    </w:p>
    <w:p w14:paraId="5F431C91" w14:textId="77777777" w:rsidR="002D69A1" w:rsidRDefault="002D69A1">
      <w:pPr>
        <w:pStyle w:val="BodyText"/>
        <w:spacing w:line="360" w:lineRule="auto"/>
        <w:sectPr w:rsidR="002D69A1">
          <w:pgSz w:w="12240" w:h="15840"/>
          <w:pgMar w:top="1300" w:right="1080" w:bottom="280" w:left="1080" w:header="44" w:footer="0" w:gutter="0"/>
          <w:cols w:space="720"/>
        </w:sectPr>
      </w:pPr>
    </w:p>
    <w:p w14:paraId="2CABDC9D" w14:textId="77777777" w:rsidR="002D69A1" w:rsidRDefault="007E69BD">
      <w:pPr>
        <w:pStyle w:val="Heading1"/>
      </w:pPr>
      <w:r>
        <w:lastRenderedPageBreak/>
        <w:t>Isolation</w:t>
      </w:r>
      <w:r>
        <w:rPr>
          <w:spacing w:val="-6"/>
        </w:rPr>
        <w:t xml:space="preserve"> </w:t>
      </w:r>
      <w:r>
        <w:t>and</w:t>
      </w:r>
      <w:r>
        <w:rPr>
          <w:spacing w:val="-9"/>
        </w:rPr>
        <w:t xml:space="preserve"> </w:t>
      </w:r>
      <w:r>
        <w:t>identification</w:t>
      </w:r>
      <w:r>
        <w:rPr>
          <w:spacing w:val="-6"/>
        </w:rPr>
        <w:t xml:space="preserve"> </w:t>
      </w:r>
      <w:r>
        <w:t>of</w:t>
      </w:r>
      <w:r>
        <w:rPr>
          <w:spacing w:val="-5"/>
        </w:rPr>
        <w:t xml:space="preserve"> </w:t>
      </w:r>
      <w:r>
        <w:rPr>
          <w:spacing w:val="-2"/>
        </w:rPr>
        <w:t>fungi</w:t>
      </w:r>
    </w:p>
    <w:p w14:paraId="583B4920" w14:textId="77777777" w:rsidR="002D69A1" w:rsidRDefault="007E69BD">
      <w:pPr>
        <w:pStyle w:val="BodyText"/>
        <w:spacing w:before="320" w:line="360" w:lineRule="auto"/>
        <w:ind w:left="360" w:right="356"/>
        <w:jc w:val="both"/>
      </w:pPr>
      <w:r>
        <w:t>Garlic leaves displaying distinctive indications of purple blotch were gathered and properly cleaned under running water. The existence of Alternaria species was then confirmed by microscopically examini</w:t>
      </w:r>
      <w:r>
        <w:t>ng the symptomatic</w:t>
      </w:r>
      <w:r>
        <w:rPr>
          <w:spacing w:val="-3"/>
        </w:rPr>
        <w:t xml:space="preserve"> </w:t>
      </w:r>
      <w:r>
        <w:t>tissues. Small pieces with both healthy and diseased parts were removed under sterile conditions, surface sterilized for one minute with 1% sodium hypochlorite (</w:t>
      </w:r>
      <w:proofErr w:type="spellStart"/>
      <w:r>
        <w:t>NaOCl</w:t>
      </w:r>
      <w:proofErr w:type="spellEnd"/>
      <w:r>
        <w:t>), and then rinsed three times with sterile distilled water. As explain</w:t>
      </w:r>
      <w:r>
        <w:t xml:space="preserve">ed by </w:t>
      </w:r>
      <w:r>
        <w:rPr>
          <w:b/>
        </w:rPr>
        <w:t xml:space="preserve">(Tuite 1969), </w:t>
      </w:r>
      <w:r>
        <w:t>these tissue fragments were air-dried on sterile filter paper before being put (4–5 pieces per plate) onto sterilized Petri plates filled with potato dextrose agar (PDA) treated with streptomycin at 100 ppm to prevent bacterial developm</w:t>
      </w:r>
      <w:r>
        <w:t>ent. In a BOD incubator, the plates were incubated</w:t>
      </w:r>
      <w:r>
        <w:rPr>
          <w:spacing w:val="-6"/>
        </w:rPr>
        <w:t xml:space="preserve"> </w:t>
      </w:r>
      <w:r>
        <w:t>at</w:t>
      </w:r>
      <w:r>
        <w:rPr>
          <w:spacing w:val="-3"/>
        </w:rPr>
        <w:t xml:space="preserve"> </w:t>
      </w:r>
      <w:r>
        <w:t>27</w:t>
      </w:r>
      <w:r>
        <w:rPr>
          <w:spacing w:val="-3"/>
        </w:rPr>
        <w:t xml:space="preserve"> </w:t>
      </w:r>
      <w:r>
        <w:t>±</w:t>
      </w:r>
      <w:r>
        <w:rPr>
          <w:spacing w:val="-3"/>
        </w:rPr>
        <w:t xml:space="preserve"> </w:t>
      </w:r>
      <w:r>
        <w:t>2</w:t>
      </w:r>
      <w:r>
        <w:rPr>
          <w:spacing w:val="-3"/>
        </w:rPr>
        <w:t xml:space="preserve"> </w:t>
      </w:r>
      <w:r>
        <w:t>°C.</w:t>
      </w:r>
      <w:r>
        <w:rPr>
          <w:spacing w:val="-15"/>
        </w:rPr>
        <w:t xml:space="preserve"> </w:t>
      </w:r>
      <w:r>
        <w:t>After</w:t>
      </w:r>
      <w:r>
        <w:rPr>
          <w:spacing w:val="-3"/>
        </w:rPr>
        <w:t xml:space="preserve"> </w:t>
      </w:r>
      <w:r>
        <w:t>three</w:t>
      </w:r>
      <w:r>
        <w:rPr>
          <w:spacing w:val="-4"/>
        </w:rPr>
        <w:t xml:space="preserve"> </w:t>
      </w:r>
      <w:r>
        <w:t>days,</w:t>
      </w:r>
      <w:r>
        <w:rPr>
          <w:spacing w:val="-3"/>
        </w:rPr>
        <w:t xml:space="preserve"> </w:t>
      </w:r>
      <w:r>
        <w:t>fungus</w:t>
      </w:r>
      <w:r>
        <w:rPr>
          <w:spacing w:val="-4"/>
        </w:rPr>
        <w:t xml:space="preserve"> </w:t>
      </w:r>
      <w:r>
        <w:t>development</w:t>
      </w:r>
      <w:r>
        <w:rPr>
          <w:spacing w:val="-3"/>
        </w:rPr>
        <w:t xml:space="preserve"> </w:t>
      </w:r>
      <w:r>
        <w:t>became</w:t>
      </w:r>
      <w:r>
        <w:rPr>
          <w:spacing w:val="-3"/>
        </w:rPr>
        <w:t xml:space="preserve"> </w:t>
      </w:r>
      <w:r>
        <w:t>apparent,</w:t>
      </w:r>
      <w:r>
        <w:rPr>
          <w:spacing w:val="-3"/>
        </w:rPr>
        <w:t xml:space="preserve"> </w:t>
      </w:r>
      <w:r>
        <w:t>and</w:t>
      </w:r>
      <w:r>
        <w:rPr>
          <w:spacing w:val="-3"/>
        </w:rPr>
        <w:t xml:space="preserve"> </w:t>
      </w:r>
      <w:r>
        <w:t>single</w:t>
      </w:r>
      <w:r>
        <w:rPr>
          <w:spacing w:val="-3"/>
        </w:rPr>
        <w:t xml:space="preserve"> </w:t>
      </w:r>
      <w:r>
        <w:t>hyphal tip cultures were extracted using a cork borer to produce pure cultures. The fungal pathogen was identified</w:t>
      </w:r>
      <w:r>
        <w:rPr>
          <w:spacing w:val="-7"/>
        </w:rPr>
        <w:t xml:space="preserve"> </w:t>
      </w:r>
      <w:r>
        <w:t>based</w:t>
      </w:r>
      <w:r>
        <w:rPr>
          <w:spacing w:val="-5"/>
        </w:rPr>
        <w:t xml:space="preserve"> </w:t>
      </w:r>
      <w:r>
        <w:t>on</w:t>
      </w:r>
      <w:r>
        <w:rPr>
          <w:spacing w:val="-7"/>
        </w:rPr>
        <w:t xml:space="preserve"> </w:t>
      </w:r>
      <w:r>
        <w:t>its</w:t>
      </w:r>
      <w:r>
        <w:rPr>
          <w:spacing w:val="-7"/>
        </w:rPr>
        <w:t xml:space="preserve"> </w:t>
      </w:r>
      <w:r>
        <w:t>colony</w:t>
      </w:r>
      <w:r>
        <w:rPr>
          <w:spacing w:val="-6"/>
        </w:rPr>
        <w:t xml:space="preserve"> </w:t>
      </w:r>
      <w:r>
        <w:t>morphology,</w:t>
      </w:r>
      <w:r>
        <w:rPr>
          <w:spacing w:val="-7"/>
        </w:rPr>
        <w:t xml:space="preserve"> </w:t>
      </w:r>
      <w:r>
        <w:t>spore</w:t>
      </w:r>
      <w:r>
        <w:rPr>
          <w:spacing w:val="-8"/>
        </w:rPr>
        <w:t xml:space="preserve"> </w:t>
      </w:r>
      <w:r>
        <w:t>characteristics,</w:t>
      </w:r>
      <w:r>
        <w:rPr>
          <w:spacing w:val="-7"/>
        </w:rPr>
        <w:t xml:space="preserve"> </w:t>
      </w:r>
      <w:r>
        <w:t>and</w:t>
      </w:r>
      <w:r>
        <w:rPr>
          <w:spacing w:val="-5"/>
        </w:rPr>
        <w:t xml:space="preserve"> </w:t>
      </w:r>
      <w:r>
        <w:t>comparison</w:t>
      </w:r>
      <w:r>
        <w:rPr>
          <w:spacing w:val="-7"/>
        </w:rPr>
        <w:t xml:space="preserve"> </w:t>
      </w:r>
      <w:r>
        <w:t>with</w:t>
      </w:r>
      <w:r>
        <w:rPr>
          <w:spacing w:val="-6"/>
        </w:rPr>
        <w:t xml:space="preserve"> </w:t>
      </w:r>
      <w:r>
        <w:t>established taxonomic keys.</w:t>
      </w:r>
    </w:p>
    <w:p w14:paraId="75714583" w14:textId="77777777" w:rsidR="002D69A1" w:rsidRDefault="007E69BD">
      <w:pPr>
        <w:pStyle w:val="Heading1"/>
        <w:spacing w:before="160"/>
      </w:pPr>
      <w:r>
        <w:t>Dual</w:t>
      </w:r>
      <w:r>
        <w:rPr>
          <w:spacing w:val="-7"/>
        </w:rPr>
        <w:t xml:space="preserve"> </w:t>
      </w:r>
      <w:r>
        <w:t>culture</w:t>
      </w:r>
      <w:r>
        <w:rPr>
          <w:spacing w:val="-6"/>
        </w:rPr>
        <w:t xml:space="preserve"> </w:t>
      </w:r>
      <w:r>
        <w:rPr>
          <w:spacing w:val="-2"/>
        </w:rPr>
        <w:t>technique</w:t>
      </w:r>
    </w:p>
    <w:p w14:paraId="15849A38" w14:textId="77777777" w:rsidR="002D69A1" w:rsidRDefault="007E69BD">
      <w:pPr>
        <w:pStyle w:val="BodyText"/>
        <w:spacing w:before="320" w:line="360" w:lineRule="auto"/>
        <w:ind w:left="360" w:right="357"/>
        <w:jc w:val="both"/>
        <w:rPr>
          <w:b/>
        </w:rPr>
      </w:pPr>
      <w:r>
        <w:t>Twenty</w:t>
      </w:r>
      <w:r>
        <w:rPr>
          <w:spacing w:val="-15"/>
        </w:rPr>
        <w:t xml:space="preserve"> </w:t>
      </w:r>
      <w:r>
        <w:t>milliliters</w:t>
      </w:r>
      <w:r>
        <w:rPr>
          <w:spacing w:val="-15"/>
        </w:rPr>
        <w:t xml:space="preserve"> </w:t>
      </w:r>
      <w:r>
        <w:t>of</w:t>
      </w:r>
      <w:r>
        <w:rPr>
          <w:spacing w:val="-15"/>
        </w:rPr>
        <w:t xml:space="preserve"> </w:t>
      </w:r>
      <w:r>
        <w:t>autoclaved,</w:t>
      </w:r>
      <w:r>
        <w:rPr>
          <w:spacing w:val="-15"/>
        </w:rPr>
        <w:t xml:space="preserve"> </w:t>
      </w:r>
      <w:r>
        <w:t>cooled</w:t>
      </w:r>
      <w:r>
        <w:rPr>
          <w:spacing w:val="-15"/>
        </w:rPr>
        <w:t xml:space="preserve"> </w:t>
      </w:r>
      <w:r>
        <w:t>potato</w:t>
      </w:r>
      <w:r>
        <w:rPr>
          <w:spacing w:val="-15"/>
        </w:rPr>
        <w:t xml:space="preserve"> </w:t>
      </w:r>
      <w:r>
        <w:t>dextrose</w:t>
      </w:r>
      <w:r>
        <w:rPr>
          <w:spacing w:val="-15"/>
        </w:rPr>
        <w:t xml:space="preserve"> </w:t>
      </w:r>
      <w:r>
        <w:t>agar</w:t>
      </w:r>
      <w:r>
        <w:rPr>
          <w:spacing w:val="-15"/>
        </w:rPr>
        <w:t xml:space="preserve"> </w:t>
      </w:r>
      <w:r>
        <w:t>(PDA)</w:t>
      </w:r>
      <w:r>
        <w:rPr>
          <w:spacing w:val="-15"/>
        </w:rPr>
        <w:t xml:space="preserve"> </w:t>
      </w:r>
      <w:r>
        <w:t>media</w:t>
      </w:r>
      <w:r>
        <w:rPr>
          <w:spacing w:val="-15"/>
        </w:rPr>
        <w:t xml:space="preserve"> </w:t>
      </w:r>
      <w:r>
        <w:t>were</w:t>
      </w:r>
      <w:r>
        <w:rPr>
          <w:spacing w:val="-15"/>
        </w:rPr>
        <w:t xml:space="preserve"> </w:t>
      </w:r>
      <w:r>
        <w:t>added</w:t>
      </w:r>
      <w:r>
        <w:rPr>
          <w:spacing w:val="-15"/>
        </w:rPr>
        <w:t xml:space="preserve"> </w:t>
      </w:r>
      <w:r>
        <w:t>to</w:t>
      </w:r>
      <w:r>
        <w:rPr>
          <w:spacing w:val="-15"/>
        </w:rPr>
        <w:t xml:space="preserve"> </w:t>
      </w:r>
      <w:r>
        <w:t xml:space="preserve">sterilized </w:t>
      </w:r>
      <w:r>
        <w:rPr>
          <w:i/>
        </w:rPr>
        <w:t>Petri plate</w:t>
      </w:r>
      <w:r>
        <w:t>. The pathogen was infected o</w:t>
      </w:r>
      <w:r>
        <w:t xml:space="preserve">n one side of the </w:t>
      </w:r>
      <w:r>
        <w:rPr>
          <w:i/>
        </w:rPr>
        <w:t xml:space="preserve">Petri plate </w:t>
      </w:r>
      <w:r>
        <w:t>and the antagonist was positioned</w:t>
      </w:r>
      <w:r>
        <w:rPr>
          <w:spacing w:val="-11"/>
        </w:rPr>
        <w:t xml:space="preserve"> </w:t>
      </w:r>
      <w:r>
        <w:t>on</w:t>
      </w:r>
      <w:r>
        <w:rPr>
          <w:spacing w:val="-11"/>
        </w:rPr>
        <w:t xml:space="preserve"> </w:t>
      </w:r>
      <w:r>
        <w:t>the</w:t>
      </w:r>
      <w:r>
        <w:rPr>
          <w:spacing w:val="-11"/>
        </w:rPr>
        <w:t xml:space="preserve"> </w:t>
      </w:r>
      <w:r>
        <w:t>opposite</w:t>
      </w:r>
      <w:r>
        <w:rPr>
          <w:spacing w:val="-12"/>
        </w:rPr>
        <w:t xml:space="preserve"> </w:t>
      </w:r>
      <w:r>
        <w:t>side,</w:t>
      </w:r>
      <w:r>
        <w:rPr>
          <w:spacing w:val="-11"/>
        </w:rPr>
        <w:t xml:space="preserve"> </w:t>
      </w:r>
      <w:r>
        <w:t>leaving</w:t>
      </w:r>
      <w:r>
        <w:rPr>
          <w:spacing w:val="-10"/>
        </w:rPr>
        <w:t xml:space="preserve"> </w:t>
      </w:r>
      <w:r>
        <w:t>about</w:t>
      </w:r>
      <w:r>
        <w:rPr>
          <w:spacing w:val="-10"/>
        </w:rPr>
        <w:t xml:space="preserve"> </w:t>
      </w:r>
      <w:r>
        <w:t>4</w:t>
      </w:r>
      <w:r>
        <w:rPr>
          <w:spacing w:val="-11"/>
        </w:rPr>
        <w:t xml:space="preserve"> </w:t>
      </w:r>
      <w:r>
        <w:t>cm</w:t>
      </w:r>
      <w:r>
        <w:rPr>
          <w:spacing w:val="-10"/>
        </w:rPr>
        <w:t xml:space="preserve"> </w:t>
      </w:r>
      <w:r>
        <w:t>between</w:t>
      </w:r>
      <w:r>
        <w:rPr>
          <w:spacing w:val="-11"/>
        </w:rPr>
        <w:t xml:space="preserve"> </w:t>
      </w:r>
      <w:r>
        <w:t>them,</w:t>
      </w:r>
      <w:r>
        <w:rPr>
          <w:spacing w:val="-11"/>
        </w:rPr>
        <w:t xml:space="preserve"> </w:t>
      </w:r>
      <w:r>
        <w:t>in</w:t>
      </w:r>
      <w:r>
        <w:rPr>
          <w:spacing w:val="-10"/>
        </w:rPr>
        <w:t xml:space="preserve"> </w:t>
      </w:r>
      <w:r>
        <w:t>order</w:t>
      </w:r>
      <w:r>
        <w:rPr>
          <w:spacing w:val="-9"/>
        </w:rPr>
        <w:t xml:space="preserve"> </w:t>
      </w:r>
      <w:r>
        <w:t>to</w:t>
      </w:r>
      <w:r>
        <w:rPr>
          <w:spacing w:val="-10"/>
        </w:rPr>
        <w:t xml:space="preserve"> </w:t>
      </w:r>
      <w:r>
        <w:t>evaluate</w:t>
      </w:r>
      <w:r>
        <w:rPr>
          <w:spacing w:val="-12"/>
        </w:rPr>
        <w:t xml:space="preserve"> </w:t>
      </w:r>
      <w:r>
        <w:t>the</w:t>
      </w:r>
      <w:r>
        <w:rPr>
          <w:spacing w:val="-11"/>
        </w:rPr>
        <w:t xml:space="preserve"> </w:t>
      </w:r>
      <w:r>
        <w:t>efficacy of fungal antagonists. Following incubation, the radial development of the pathogen in the treatment</w:t>
      </w:r>
      <w:r>
        <w:rPr>
          <w:spacing w:val="-3"/>
        </w:rPr>
        <w:t xml:space="preserve"> </w:t>
      </w:r>
      <w:r>
        <w:t>plates</w:t>
      </w:r>
      <w:r>
        <w:rPr>
          <w:spacing w:val="-4"/>
        </w:rPr>
        <w:t xml:space="preserve"> </w:t>
      </w:r>
      <w:r>
        <w:t>was</w:t>
      </w:r>
      <w:r>
        <w:rPr>
          <w:spacing w:val="-4"/>
        </w:rPr>
        <w:t xml:space="preserve"> </w:t>
      </w:r>
      <w:r>
        <w:t>assessed</w:t>
      </w:r>
      <w:r>
        <w:rPr>
          <w:spacing w:val="-3"/>
        </w:rPr>
        <w:t xml:space="preserve"> </w:t>
      </w:r>
      <w:r>
        <w:t>once</w:t>
      </w:r>
      <w:r>
        <w:rPr>
          <w:spacing w:val="-4"/>
        </w:rPr>
        <w:t xml:space="preserve"> </w:t>
      </w:r>
      <w:r>
        <w:t>the</w:t>
      </w:r>
      <w:r>
        <w:rPr>
          <w:spacing w:val="-3"/>
        </w:rPr>
        <w:t xml:space="preserve"> </w:t>
      </w:r>
      <w:r>
        <w:t>fungal</w:t>
      </w:r>
      <w:r>
        <w:rPr>
          <w:spacing w:val="-3"/>
        </w:rPr>
        <w:t xml:space="preserve"> </w:t>
      </w:r>
      <w:r>
        <w:t>growth</w:t>
      </w:r>
      <w:r>
        <w:rPr>
          <w:spacing w:val="-3"/>
        </w:rPr>
        <w:t xml:space="preserve"> </w:t>
      </w:r>
      <w:r>
        <w:t>in</w:t>
      </w:r>
      <w:r>
        <w:rPr>
          <w:spacing w:val="-3"/>
        </w:rPr>
        <w:t xml:space="preserve"> </w:t>
      </w:r>
      <w:r>
        <w:t>the</w:t>
      </w:r>
      <w:r>
        <w:rPr>
          <w:spacing w:val="-4"/>
        </w:rPr>
        <w:t xml:space="preserve"> </w:t>
      </w:r>
      <w:r>
        <w:t>control</w:t>
      </w:r>
      <w:r>
        <w:rPr>
          <w:spacing w:val="-3"/>
        </w:rPr>
        <w:t xml:space="preserve"> </w:t>
      </w:r>
      <w:r>
        <w:t>plate</w:t>
      </w:r>
      <w:r>
        <w:rPr>
          <w:spacing w:val="-3"/>
        </w:rPr>
        <w:t xml:space="preserve"> </w:t>
      </w:r>
      <w:r>
        <w:t>had</w:t>
      </w:r>
      <w:r>
        <w:rPr>
          <w:spacing w:val="-3"/>
        </w:rPr>
        <w:t xml:space="preserve"> </w:t>
      </w:r>
      <w:r>
        <w:t>grown</w:t>
      </w:r>
      <w:r>
        <w:rPr>
          <w:spacing w:val="-3"/>
        </w:rPr>
        <w:t xml:space="preserve"> </w:t>
      </w:r>
      <w:r>
        <w:t>to</w:t>
      </w:r>
      <w:r>
        <w:rPr>
          <w:spacing w:val="-3"/>
        </w:rPr>
        <w:t xml:space="preserve"> </w:t>
      </w:r>
      <w:r>
        <w:t>a</w:t>
      </w:r>
      <w:r>
        <w:rPr>
          <w:spacing w:val="-4"/>
        </w:rPr>
        <w:t xml:space="preserve"> </w:t>
      </w:r>
      <w:r>
        <w:t xml:space="preserve">diameter of 90 mm </w:t>
      </w:r>
      <w:r>
        <w:rPr>
          <w:b/>
        </w:rPr>
        <w:t>(Vincent 1947).</w:t>
      </w:r>
    </w:p>
    <w:p w14:paraId="1B1D11EA" w14:textId="77777777" w:rsidR="002D69A1" w:rsidRDefault="007E69BD">
      <w:pPr>
        <w:pStyle w:val="BodyText"/>
        <w:spacing w:before="162" w:line="360" w:lineRule="auto"/>
        <w:ind w:left="360" w:right="365"/>
        <w:jc w:val="both"/>
      </w:pPr>
      <w:r>
        <w:t>The percentage inhibition of mycelial growth of the test pathogen was calculated using the following formula:</w:t>
      </w:r>
    </w:p>
    <w:p w14:paraId="454500FE" w14:textId="77777777" w:rsidR="002D69A1" w:rsidRDefault="002D69A1">
      <w:pPr>
        <w:pStyle w:val="BodyText"/>
        <w:spacing w:line="360" w:lineRule="auto"/>
        <w:jc w:val="both"/>
        <w:sectPr w:rsidR="002D69A1">
          <w:pgSz w:w="12240" w:h="15840"/>
          <w:pgMar w:top="1300" w:right="1080" w:bottom="280" w:left="1080" w:header="44" w:footer="0" w:gutter="0"/>
          <w:cols w:space="720"/>
        </w:sectPr>
      </w:pPr>
    </w:p>
    <w:p w14:paraId="0343F8F4" w14:textId="77777777" w:rsidR="002D69A1" w:rsidRDefault="007E69BD">
      <w:pPr>
        <w:spacing w:before="362"/>
        <w:jc w:val="right"/>
        <w:rPr>
          <w:rFonts w:ascii="Cambria Math" w:eastAsia="Cambria Math"/>
          <w:sz w:val="32"/>
        </w:rPr>
      </w:pPr>
      <w:r>
        <w:rPr>
          <w:rFonts w:ascii="Cambria Math" w:eastAsia="Cambria Math"/>
          <w:sz w:val="32"/>
        </w:rPr>
        <w:t>𝐼</w:t>
      </w:r>
      <w:r>
        <w:rPr>
          <w:rFonts w:ascii="Cambria Math" w:eastAsia="Cambria Math"/>
          <w:spacing w:val="27"/>
          <w:sz w:val="32"/>
        </w:rPr>
        <w:t xml:space="preserve"> </w:t>
      </w:r>
      <w:r>
        <w:rPr>
          <w:rFonts w:ascii="Cambria Math" w:eastAsia="Cambria Math"/>
          <w:spacing w:val="-10"/>
          <w:sz w:val="32"/>
        </w:rPr>
        <w:t>=</w:t>
      </w:r>
    </w:p>
    <w:p w14:paraId="61B25299" w14:textId="77777777" w:rsidR="002D69A1" w:rsidRDefault="007E69BD">
      <w:pPr>
        <w:spacing w:before="120"/>
        <w:ind w:left="50"/>
        <w:jc w:val="center"/>
        <w:rPr>
          <w:rFonts w:ascii="Cambria Math" w:eastAsia="Cambria Math" w:hAnsi="Cambria Math"/>
          <w:sz w:val="32"/>
        </w:rPr>
      </w:pPr>
      <w:r>
        <w:br w:type="column"/>
      </w:r>
      <w:r>
        <w:rPr>
          <w:rFonts w:ascii="Cambria Math" w:eastAsia="Cambria Math" w:hAnsi="Cambria Math"/>
          <w:sz w:val="32"/>
        </w:rPr>
        <w:t>𝐶</w:t>
      </w:r>
      <w:r>
        <w:rPr>
          <w:rFonts w:ascii="Cambria Math" w:eastAsia="Cambria Math" w:hAnsi="Cambria Math"/>
          <w:spacing w:val="12"/>
          <w:sz w:val="32"/>
        </w:rPr>
        <w:t xml:space="preserve"> </w:t>
      </w:r>
      <w:r>
        <w:rPr>
          <w:rFonts w:ascii="Cambria Math" w:eastAsia="Cambria Math" w:hAnsi="Cambria Math"/>
          <w:sz w:val="32"/>
        </w:rPr>
        <w:t>−</w:t>
      </w:r>
      <w:r>
        <w:rPr>
          <w:rFonts w:ascii="Cambria Math" w:eastAsia="Cambria Math" w:hAnsi="Cambria Math"/>
          <w:spacing w:val="-2"/>
          <w:sz w:val="32"/>
        </w:rPr>
        <w:t xml:space="preserve"> </w:t>
      </w:r>
      <w:r>
        <w:rPr>
          <w:rFonts w:ascii="Cambria Math" w:eastAsia="Cambria Math" w:hAnsi="Cambria Math"/>
          <w:spacing w:val="-10"/>
          <w:sz w:val="32"/>
        </w:rPr>
        <w:t>𝑇</w:t>
      </w:r>
    </w:p>
    <w:p w14:paraId="1117AD00" w14:textId="77777777" w:rsidR="002D69A1" w:rsidRDefault="002D69A1">
      <w:pPr>
        <w:pStyle w:val="BodyText"/>
        <w:rPr>
          <w:rFonts w:ascii="Cambria Math"/>
          <w:sz w:val="6"/>
        </w:rPr>
      </w:pPr>
    </w:p>
    <w:p w14:paraId="54549551" w14:textId="77777777" w:rsidR="002D69A1" w:rsidRDefault="007E69BD">
      <w:pPr>
        <w:pStyle w:val="BodyText"/>
        <w:spacing w:line="21" w:lineRule="exact"/>
        <w:ind w:left="50" w:right="-72"/>
        <w:rPr>
          <w:rFonts w:ascii="Cambria Math"/>
          <w:sz w:val="2"/>
        </w:rPr>
      </w:pPr>
      <w:r>
        <w:rPr>
          <w:rFonts w:ascii="Cambria Math"/>
          <w:noProof/>
          <w:sz w:val="2"/>
        </w:rPr>
        <mc:AlternateContent>
          <mc:Choice Requires="wpg">
            <w:drawing>
              <wp:inline distT="0" distB="0" distL="0" distR="0" wp14:anchorId="47671F0F" wp14:editId="5A1F576B">
                <wp:extent cx="499109" cy="1397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109" cy="13970"/>
                          <a:chOff x="0" y="0"/>
                          <a:chExt cx="499109" cy="13970"/>
                        </a:xfrm>
                      </wpg:grpSpPr>
                      <wps:wsp>
                        <wps:cNvPr id="3" name="Graphic 3"/>
                        <wps:cNvSpPr/>
                        <wps:spPr>
                          <a:xfrm>
                            <a:off x="0" y="0"/>
                            <a:ext cx="499109" cy="13970"/>
                          </a:xfrm>
                          <a:custGeom>
                            <a:avLst/>
                            <a:gdLst/>
                            <a:ahLst/>
                            <a:cxnLst/>
                            <a:rect l="l" t="t" r="r" b="b"/>
                            <a:pathLst>
                              <a:path w="499109" h="13970">
                                <a:moveTo>
                                  <a:pt x="498652" y="0"/>
                                </a:moveTo>
                                <a:lnTo>
                                  <a:pt x="0" y="0"/>
                                </a:lnTo>
                                <a:lnTo>
                                  <a:pt x="0" y="13716"/>
                                </a:lnTo>
                                <a:lnTo>
                                  <a:pt x="498652" y="13716"/>
                                </a:lnTo>
                                <a:lnTo>
                                  <a:pt x="498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EC9320" id="Group 2" o:spid="_x0000_s1026" style="width:39.3pt;height:1.1pt;mso-position-horizontal-relative:char;mso-position-vertical-relative:line" coordsize="499109,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">
                <v:shape id="Graphic 3" o:spid="_x0000_s1027" style="position:absolute;width:499109;height:13970;visibility:visible;mso-wrap-style:square;v-text-anchor:top" coordsize="499109,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" path="m498652,l,,,13716r498652,l498652,xe" fillcolor="black" stroked="f">
                  <v:path arrowok="t"/>
                </v:shape>
                <w10:anchorlock/>
              </v:group>
            </w:pict>
          </mc:Fallback>
        </mc:AlternateContent>
      </w:r>
    </w:p>
    <w:p w14:paraId="4BF126BB" w14:textId="77777777" w:rsidR="002D69A1" w:rsidRDefault="007E69BD">
      <w:pPr>
        <w:ind w:left="46"/>
        <w:jc w:val="center"/>
        <w:rPr>
          <w:rFonts w:ascii="Cambria Math" w:eastAsia="Cambria Math"/>
          <w:sz w:val="32"/>
        </w:rPr>
      </w:pPr>
      <w:r>
        <w:rPr>
          <w:rFonts w:ascii="Cambria Math" w:eastAsia="Cambria Math"/>
          <w:spacing w:val="-10"/>
          <w:sz w:val="32"/>
        </w:rPr>
        <w:t>𝐶</w:t>
      </w:r>
    </w:p>
    <w:p w14:paraId="7D67B9C2" w14:textId="77777777" w:rsidR="002D69A1" w:rsidRDefault="007E69BD">
      <w:pPr>
        <w:spacing w:before="362"/>
        <w:ind w:left="20"/>
        <w:rPr>
          <w:rFonts w:ascii="Cambria Math" w:eastAsia="Cambria Math"/>
          <w:sz w:val="32"/>
        </w:rPr>
      </w:pPr>
      <w:r>
        <w:br w:type="column"/>
      </w:r>
      <w:r>
        <w:rPr>
          <w:rFonts w:ascii="Cambria Math" w:eastAsia="Cambria Math"/>
          <w:spacing w:val="-4"/>
          <w:sz w:val="32"/>
        </w:rPr>
        <w:t>𝑥</w:t>
      </w:r>
      <w:r>
        <w:rPr>
          <w:rFonts w:ascii="Cambria Math" w:eastAsia="Cambria Math"/>
          <w:spacing w:val="-4"/>
          <w:sz w:val="32"/>
        </w:rPr>
        <w:t>100</w:t>
      </w:r>
    </w:p>
    <w:p w14:paraId="0F4E41EA" w14:textId="77777777" w:rsidR="002D69A1" w:rsidRDefault="002D69A1">
      <w:pPr>
        <w:rPr>
          <w:rFonts w:ascii="Cambria Math" w:eastAsia="Cambria Math"/>
          <w:sz w:val="32"/>
        </w:rPr>
        <w:sectPr w:rsidR="002D69A1">
          <w:type w:val="continuous"/>
          <w:pgSz w:w="12240" w:h="15840"/>
          <w:pgMar w:top="1300" w:right="1080" w:bottom="280" w:left="1080" w:header="44" w:footer="0" w:gutter="0"/>
          <w:cols w:num="3" w:space="720" w:equalWidth="0">
            <w:col w:w="4457" w:space="40"/>
            <w:col w:w="826" w:space="39"/>
            <w:col w:w="4718"/>
          </w:cols>
        </w:sectPr>
      </w:pPr>
    </w:p>
    <w:p w14:paraId="484359FE" w14:textId="77777777" w:rsidR="002D69A1" w:rsidRDefault="007E69BD">
      <w:pPr>
        <w:pStyle w:val="BodyText"/>
        <w:spacing w:before="268"/>
        <w:ind w:left="360"/>
      </w:pPr>
      <w:r>
        <w:rPr>
          <w:spacing w:val="-2"/>
        </w:rPr>
        <w:t>Where,</w:t>
      </w:r>
    </w:p>
    <w:p w14:paraId="5AE030A6" w14:textId="77777777" w:rsidR="002D69A1" w:rsidRDefault="002D69A1">
      <w:pPr>
        <w:pStyle w:val="BodyText"/>
        <w:spacing w:before="21"/>
      </w:pPr>
    </w:p>
    <w:p w14:paraId="65B7462A" w14:textId="77777777" w:rsidR="002D69A1" w:rsidRDefault="007E69BD">
      <w:pPr>
        <w:pStyle w:val="BodyText"/>
        <w:spacing w:line="360" w:lineRule="auto"/>
        <w:ind w:left="420" w:right="5421" w:firstLine="60"/>
      </w:pPr>
      <w:r>
        <w:t>I</w:t>
      </w:r>
      <w:r>
        <w:rPr>
          <w:spacing w:val="-5"/>
        </w:rPr>
        <w:t xml:space="preserve"> </w:t>
      </w:r>
      <w:r>
        <w:t>=</w:t>
      </w:r>
      <w:r>
        <w:rPr>
          <w:spacing w:val="-7"/>
        </w:rPr>
        <w:t xml:space="preserve"> </w:t>
      </w:r>
      <w:r>
        <w:t>%</w:t>
      </w:r>
      <w:r>
        <w:rPr>
          <w:spacing w:val="-6"/>
        </w:rPr>
        <w:t xml:space="preserve"> </w:t>
      </w:r>
      <w:r>
        <w:t>reduction</w:t>
      </w:r>
      <w:r>
        <w:rPr>
          <w:spacing w:val="-5"/>
        </w:rPr>
        <w:t xml:space="preserve"> </w:t>
      </w:r>
      <w:r>
        <w:t>in</w:t>
      </w:r>
      <w:r>
        <w:rPr>
          <w:spacing w:val="-5"/>
        </w:rPr>
        <w:t xml:space="preserve"> </w:t>
      </w:r>
      <w:r>
        <w:t>growth</w:t>
      </w:r>
      <w:r>
        <w:rPr>
          <w:spacing w:val="-5"/>
        </w:rPr>
        <w:t xml:space="preserve"> </w:t>
      </w:r>
      <w:r>
        <w:t>of</w:t>
      </w:r>
      <w:r>
        <w:rPr>
          <w:spacing w:val="-5"/>
        </w:rPr>
        <w:t xml:space="preserve"> </w:t>
      </w:r>
      <w:r>
        <w:t>test</w:t>
      </w:r>
      <w:r>
        <w:rPr>
          <w:spacing w:val="-5"/>
        </w:rPr>
        <w:t xml:space="preserve"> </w:t>
      </w:r>
      <w:r>
        <w:t>pathogen C = Radial growth (mm) in control</w:t>
      </w:r>
    </w:p>
    <w:p w14:paraId="430BAEBF" w14:textId="77777777" w:rsidR="002D69A1" w:rsidRDefault="007E69BD">
      <w:pPr>
        <w:pStyle w:val="BodyText"/>
        <w:ind w:left="360"/>
      </w:pPr>
      <w:r>
        <w:t>T</w:t>
      </w:r>
      <w:r>
        <w:rPr>
          <w:spacing w:val="-6"/>
        </w:rPr>
        <w:t xml:space="preserve"> </w:t>
      </w:r>
      <w:r>
        <w:t>=</w:t>
      </w:r>
      <w:r>
        <w:rPr>
          <w:spacing w:val="-1"/>
        </w:rPr>
        <w:t xml:space="preserve"> </w:t>
      </w:r>
      <w:r>
        <w:t>Radial</w:t>
      </w:r>
      <w:r>
        <w:rPr>
          <w:spacing w:val="-1"/>
        </w:rPr>
        <w:t xml:space="preserve"> </w:t>
      </w:r>
      <w:r>
        <w:t xml:space="preserve">growth (mm) in </w:t>
      </w:r>
      <w:r>
        <w:rPr>
          <w:spacing w:val="-2"/>
        </w:rPr>
        <w:t>treatment</w:t>
      </w:r>
    </w:p>
    <w:p w14:paraId="323BA809" w14:textId="77777777" w:rsidR="002D69A1" w:rsidRDefault="002D69A1">
      <w:pPr>
        <w:pStyle w:val="BodyText"/>
        <w:sectPr w:rsidR="002D69A1">
          <w:type w:val="continuous"/>
          <w:pgSz w:w="12240" w:h="15840"/>
          <w:pgMar w:top="1300" w:right="1080" w:bottom="280" w:left="1080" w:header="44" w:footer="0" w:gutter="0"/>
          <w:cols w:space="720"/>
        </w:sectPr>
      </w:pPr>
    </w:p>
    <w:p w14:paraId="35AA2229" w14:textId="77777777" w:rsidR="002D69A1" w:rsidRDefault="007E69BD">
      <w:pPr>
        <w:pStyle w:val="Heading1"/>
      </w:pPr>
      <w:r>
        <w:lastRenderedPageBreak/>
        <w:t>Evaluation</w:t>
      </w:r>
      <w:r>
        <w:rPr>
          <w:spacing w:val="-7"/>
        </w:rPr>
        <w:t xml:space="preserve"> </w:t>
      </w:r>
      <w:r>
        <w:t>of</w:t>
      </w:r>
      <w:r>
        <w:rPr>
          <w:spacing w:val="-5"/>
        </w:rPr>
        <w:t xml:space="preserve"> </w:t>
      </w:r>
      <w:r>
        <w:t>botanical</w:t>
      </w:r>
      <w:r>
        <w:rPr>
          <w:spacing w:val="-6"/>
        </w:rPr>
        <w:t xml:space="preserve"> </w:t>
      </w:r>
      <w:r>
        <w:t>extracts</w:t>
      </w:r>
      <w:r>
        <w:rPr>
          <w:spacing w:val="-7"/>
        </w:rPr>
        <w:t xml:space="preserve"> </w:t>
      </w:r>
      <w:r>
        <w:t>on</w:t>
      </w:r>
      <w:r>
        <w:rPr>
          <w:spacing w:val="-4"/>
        </w:rPr>
        <w:t xml:space="preserve"> </w:t>
      </w:r>
      <w:r>
        <w:t>the</w:t>
      </w:r>
      <w:r>
        <w:rPr>
          <w:spacing w:val="-5"/>
        </w:rPr>
        <w:t xml:space="preserve"> </w:t>
      </w:r>
      <w:r>
        <w:t>colony</w:t>
      </w:r>
      <w:r>
        <w:rPr>
          <w:spacing w:val="-3"/>
        </w:rPr>
        <w:t xml:space="preserve"> </w:t>
      </w:r>
      <w:r>
        <w:t>growth</w:t>
      </w:r>
      <w:r>
        <w:rPr>
          <w:spacing w:val="-7"/>
        </w:rPr>
        <w:t xml:space="preserve"> </w:t>
      </w:r>
      <w:r>
        <w:t>of</w:t>
      </w:r>
      <w:r>
        <w:rPr>
          <w:spacing w:val="-4"/>
        </w:rPr>
        <w:t xml:space="preserve"> </w:t>
      </w:r>
      <w:r>
        <w:t>test</w:t>
      </w:r>
      <w:r>
        <w:rPr>
          <w:spacing w:val="-7"/>
        </w:rPr>
        <w:t xml:space="preserve"> </w:t>
      </w:r>
      <w:r>
        <w:rPr>
          <w:spacing w:val="-2"/>
        </w:rPr>
        <w:t>fungus</w:t>
      </w:r>
    </w:p>
    <w:p w14:paraId="5AED3DE8" w14:textId="77777777" w:rsidR="002D69A1" w:rsidRDefault="007E69BD">
      <w:pPr>
        <w:pStyle w:val="BodyText"/>
        <w:spacing w:before="320" w:line="360" w:lineRule="auto"/>
        <w:ind w:left="360" w:right="355"/>
        <w:jc w:val="both"/>
      </w:pPr>
      <w:r>
        <w:t>The</w:t>
      </w:r>
      <w:r>
        <w:rPr>
          <w:spacing w:val="-1"/>
        </w:rPr>
        <w:t xml:space="preserve"> </w:t>
      </w:r>
      <w:r>
        <w:t>experimental procedure</w:t>
      </w:r>
      <w:r>
        <w:rPr>
          <w:spacing w:val="-2"/>
        </w:rPr>
        <w:t xml:space="preserve"> </w:t>
      </w:r>
      <w:r>
        <w:t>followed the method described by Nene and</w:t>
      </w:r>
      <w:r>
        <w:rPr>
          <w:spacing w:val="-5"/>
        </w:rPr>
        <w:t xml:space="preserve"> </w:t>
      </w:r>
      <w:r>
        <w:t xml:space="preserve">Thapliyal (1993). Forty milliliters of sterilized and cooled potato dextrose agar (PDA) medium were carefully combined with a specified volume of plant extract. Sterilized glass </w:t>
      </w:r>
      <w:r>
        <w:rPr>
          <w:i/>
        </w:rPr>
        <w:t xml:space="preserve">Petri plate </w:t>
      </w:r>
      <w:r>
        <w:t>w</w:t>
      </w:r>
      <w:r>
        <w:t>as filled with 15–20 milliliters of this modified medium, which was then left to harden at room temperature. Three separate</w:t>
      </w:r>
      <w:r>
        <w:rPr>
          <w:spacing w:val="-1"/>
        </w:rPr>
        <w:t xml:space="preserve"> </w:t>
      </w:r>
      <w:r>
        <w:t>tests were</w:t>
      </w:r>
      <w:r>
        <w:rPr>
          <w:spacing w:val="-1"/>
        </w:rPr>
        <w:t xml:space="preserve"> </w:t>
      </w:r>
      <w:r>
        <w:t>conducted</w:t>
      </w:r>
      <w:r>
        <w:rPr>
          <w:spacing w:val="-1"/>
        </w:rPr>
        <w:t xml:space="preserve"> </w:t>
      </w:r>
      <w:r>
        <w:t>for</w:t>
      </w:r>
      <w:r>
        <w:rPr>
          <w:spacing w:val="-1"/>
        </w:rPr>
        <w:t xml:space="preserve"> </w:t>
      </w:r>
      <w:r>
        <w:t>each botanical extract and its corresponding concentration.</w:t>
      </w:r>
      <w:r>
        <w:rPr>
          <w:spacing w:val="-5"/>
        </w:rPr>
        <w:t xml:space="preserve"> </w:t>
      </w:r>
      <w:r>
        <w:t>The control was PDA-containing plates devoid of</w:t>
      </w:r>
      <w:r>
        <w:t xml:space="preserve"> any botanical extract. A 5 mm mycelial disk was positioned in the</w:t>
      </w:r>
      <w:r>
        <w:rPr>
          <w:spacing w:val="-1"/>
        </w:rPr>
        <w:t xml:space="preserve"> </w:t>
      </w:r>
      <w:r>
        <w:t>center</w:t>
      </w:r>
      <w:r>
        <w:rPr>
          <w:spacing w:val="-2"/>
        </w:rPr>
        <w:t xml:space="preserve"> </w:t>
      </w:r>
      <w:r>
        <w:t>of</w:t>
      </w:r>
      <w:r>
        <w:rPr>
          <w:spacing w:val="-1"/>
        </w:rPr>
        <w:t xml:space="preserve"> </w:t>
      </w:r>
      <w:r>
        <w:t>each treatment and control</w:t>
      </w:r>
      <w:r>
        <w:rPr>
          <w:spacing w:val="-1"/>
        </w:rPr>
        <w:t xml:space="preserve"> </w:t>
      </w:r>
      <w:r>
        <w:t>plate</w:t>
      </w:r>
      <w:r>
        <w:rPr>
          <w:spacing w:val="-1"/>
        </w:rPr>
        <w:t xml:space="preserve"> </w:t>
      </w:r>
      <w:r>
        <w:t>to aseptically inoculate</w:t>
      </w:r>
      <w:r>
        <w:rPr>
          <w:spacing w:val="-1"/>
        </w:rPr>
        <w:t xml:space="preserve"> </w:t>
      </w:r>
      <w:r>
        <w:t>them once</w:t>
      </w:r>
      <w:r>
        <w:rPr>
          <w:spacing w:val="-1"/>
        </w:rPr>
        <w:t xml:space="preserve"> </w:t>
      </w:r>
      <w:r>
        <w:t>the media</w:t>
      </w:r>
      <w:r>
        <w:rPr>
          <w:spacing w:val="-3"/>
        </w:rPr>
        <w:t xml:space="preserve"> </w:t>
      </w:r>
      <w:r>
        <w:t>had</w:t>
      </w:r>
      <w:r>
        <w:rPr>
          <w:spacing w:val="-2"/>
        </w:rPr>
        <w:t xml:space="preserve"> </w:t>
      </w:r>
      <w:r>
        <w:t>solidified.</w:t>
      </w:r>
      <w:r>
        <w:rPr>
          <w:spacing w:val="-7"/>
        </w:rPr>
        <w:t xml:space="preserve"> </w:t>
      </w:r>
      <w:r>
        <w:t>This</w:t>
      </w:r>
      <w:r>
        <w:rPr>
          <w:spacing w:val="-3"/>
        </w:rPr>
        <w:t xml:space="preserve"> </w:t>
      </w:r>
      <w:r>
        <w:t>disc</w:t>
      </w:r>
      <w:r>
        <w:rPr>
          <w:spacing w:val="-3"/>
        </w:rPr>
        <w:t xml:space="preserve"> </w:t>
      </w:r>
      <w:r>
        <w:t>was</w:t>
      </w:r>
      <w:r>
        <w:rPr>
          <w:spacing w:val="-3"/>
        </w:rPr>
        <w:t xml:space="preserve"> </w:t>
      </w:r>
      <w:r>
        <w:t>extracted</w:t>
      </w:r>
      <w:r>
        <w:rPr>
          <w:spacing w:val="-2"/>
        </w:rPr>
        <w:t xml:space="preserve"> </w:t>
      </w:r>
      <w:r>
        <w:t>from</w:t>
      </w:r>
      <w:r>
        <w:rPr>
          <w:spacing w:val="-2"/>
        </w:rPr>
        <w:t xml:space="preserve"> </w:t>
      </w:r>
      <w:r>
        <w:t>a</w:t>
      </w:r>
      <w:r>
        <w:rPr>
          <w:spacing w:val="-4"/>
        </w:rPr>
        <w:t xml:space="preserve"> </w:t>
      </w:r>
      <w:r>
        <w:t>pure</w:t>
      </w:r>
      <w:r>
        <w:rPr>
          <w:spacing w:val="-4"/>
        </w:rPr>
        <w:t xml:space="preserve"> </w:t>
      </w:r>
      <w:r>
        <w:t>culture</w:t>
      </w:r>
      <w:r>
        <w:rPr>
          <w:spacing w:val="-3"/>
        </w:rPr>
        <w:t xml:space="preserve"> </w:t>
      </w:r>
      <w:r>
        <w:t>of</w:t>
      </w:r>
      <w:r>
        <w:rPr>
          <w:spacing w:val="-1"/>
        </w:rPr>
        <w:t xml:space="preserve"> </w:t>
      </w:r>
      <w:r>
        <w:rPr>
          <w:i/>
        </w:rPr>
        <w:t>Alternaria</w:t>
      </w:r>
      <w:r>
        <w:rPr>
          <w:i/>
          <w:spacing w:val="-2"/>
        </w:rPr>
        <w:t xml:space="preserve"> </w:t>
      </w:r>
      <w:proofErr w:type="spellStart"/>
      <w:r>
        <w:rPr>
          <w:i/>
        </w:rPr>
        <w:t>porri</w:t>
      </w:r>
      <w:proofErr w:type="spellEnd"/>
      <w:r>
        <w:rPr>
          <w:i/>
        </w:rPr>
        <w:t xml:space="preserve"> </w:t>
      </w:r>
      <w:r>
        <w:t>that</w:t>
      </w:r>
      <w:r>
        <w:rPr>
          <w:spacing w:val="-2"/>
        </w:rPr>
        <w:t xml:space="preserve"> </w:t>
      </w:r>
      <w:r>
        <w:t>was</w:t>
      </w:r>
      <w:r>
        <w:rPr>
          <w:spacing w:val="-3"/>
        </w:rPr>
        <w:t xml:space="preserve"> </w:t>
      </w:r>
      <w:r>
        <w:t>one week old</w:t>
      </w:r>
      <w:r>
        <w:t xml:space="preserve"> and vigorously developing. For</w:t>
      </w:r>
      <w:r>
        <w:rPr>
          <w:spacing w:val="-1"/>
        </w:rPr>
        <w:t xml:space="preserve"> </w:t>
      </w:r>
      <w:r>
        <w:t>a maximum of</w:t>
      </w:r>
      <w:r>
        <w:rPr>
          <w:spacing w:val="-1"/>
        </w:rPr>
        <w:t xml:space="preserve"> </w:t>
      </w:r>
      <w:r>
        <w:t>seven days, or</w:t>
      </w:r>
      <w:r>
        <w:rPr>
          <w:spacing w:val="-1"/>
        </w:rPr>
        <w:t xml:space="preserve"> </w:t>
      </w:r>
      <w:r>
        <w:t>until the</w:t>
      </w:r>
      <w:r>
        <w:rPr>
          <w:spacing w:val="-1"/>
        </w:rPr>
        <w:t xml:space="preserve"> </w:t>
      </w:r>
      <w:r>
        <w:t>mycelial growth in the control plates fully covered the surface, the inoculated plates were incubated at 25 ± 1 °C. Up</w:t>
      </w:r>
      <w:r>
        <w:rPr>
          <w:spacing w:val="-9"/>
        </w:rPr>
        <w:t xml:space="preserve"> </w:t>
      </w:r>
      <w:r>
        <w:t>to</w:t>
      </w:r>
      <w:r>
        <w:rPr>
          <w:spacing w:val="-8"/>
        </w:rPr>
        <w:t xml:space="preserve"> </w:t>
      </w:r>
      <w:r>
        <w:t>the</w:t>
      </w:r>
      <w:r>
        <w:rPr>
          <w:spacing w:val="-9"/>
        </w:rPr>
        <w:t xml:space="preserve"> </w:t>
      </w:r>
      <w:r>
        <w:t>seventh</w:t>
      </w:r>
      <w:r>
        <w:rPr>
          <w:spacing w:val="-8"/>
        </w:rPr>
        <w:t xml:space="preserve"> </w:t>
      </w:r>
      <w:r>
        <w:t>day,</w:t>
      </w:r>
      <w:r>
        <w:rPr>
          <w:spacing w:val="-8"/>
        </w:rPr>
        <w:t xml:space="preserve"> </w:t>
      </w:r>
      <w:r>
        <w:t>the</w:t>
      </w:r>
      <w:r>
        <w:rPr>
          <w:spacing w:val="-9"/>
        </w:rPr>
        <w:t xml:space="preserve"> </w:t>
      </w:r>
      <w:r>
        <w:t>amount</w:t>
      </w:r>
      <w:r>
        <w:rPr>
          <w:spacing w:val="-8"/>
        </w:rPr>
        <w:t xml:space="preserve"> </w:t>
      </w:r>
      <w:r>
        <w:t>of</w:t>
      </w:r>
      <w:r>
        <w:rPr>
          <w:spacing w:val="-6"/>
        </w:rPr>
        <w:t xml:space="preserve"> </w:t>
      </w:r>
      <w:r>
        <w:rPr>
          <w:i/>
        </w:rPr>
        <w:t>Alternaria</w:t>
      </w:r>
      <w:r>
        <w:rPr>
          <w:i/>
          <w:spacing w:val="-8"/>
        </w:rPr>
        <w:t xml:space="preserve"> </w:t>
      </w:r>
      <w:proofErr w:type="spellStart"/>
      <w:r>
        <w:rPr>
          <w:i/>
        </w:rPr>
        <w:t>porri</w:t>
      </w:r>
      <w:proofErr w:type="spellEnd"/>
      <w:r>
        <w:rPr>
          <w:i/>
          <w:spacing w:val="-7"/>
        </w:rPr>
        <w:t xml:space="preserve"> </w:t>
      </w:r>
      <w:r>
        <w:t>growth</w:t>
      </w:r>
      <w:r>
        <w:rPr>
          <w:spacing w:val="-8"/>
        </w:rPr>
        <w:t xml:space="preserve"> </w:t>
      </w:r>
      <w:r>
        <w:t>inhibition</w:t>
      </w:r>
      <w:r>
        <w:rPr>
          <w:spacing w:val="-8"/>
        </w:rPr>
        <w:t xml:space="preserve"> </w:t>
      </w:r>
      <w:r>
        <w:t>(measured</w:t>
      </w:r>
      <w:r>
        <w:rPr>
          <w:spacing w:val="-6"/>
        </w:rPr>
        <w:t xml:space="preserve"> </w:t>
      </w:r>
      <w:r>
        <w:t>in</w:t>
      </w:r>
      <w:r>
        <w:rPr>
          <w:spacing w:val="-8"/>
        </w:rPr>
        <w:t xml:space="preserve"> </w:t>
      </w:r>
      <w:r>
        <w:t>millimeters) was noted every day.</w:t>
      </w:r>
      <w:r>
        <w:rPr>
          <w:spacing w:val="-2"/>
        </w:rPr>
        <w:t xml:space="preserve"> </w:t>
      </w:r>
      <w:r>
        <w:t>Two diameters collected at right angles across the colony were averaged to determine the radial mycelial growth in each plate.</w:t>
      </w:r>
    </w:p>
    <w:p w14:paraId="5A6CE444" w14:textId="77777777" w:rsidR="002D69A1" w:rsidRDefault="007E69BD">
      <w:pPr>
        <w:pStyle w:val="Heading1"/>
        <w:spacing w:before="161"/>
      </w:pPr>
      <w:r>
        <w:t>Poisoned</w:t>
      </w:r>
      <w:r>
        <w:rPr>
          <w:spacing w:val="-5"/>
        </w:rPr>
        <w:t xml:space="preserve"> </w:t>
      </w:r>
      <w:r>
        <w:t>food</w:t>
      </w:r>
      <w:r>
        <w:rPr>
          <w:spacing w:val="-5"/>
        </w:rPr>
        <w:t xml:space="preserve"> </w:t>
      </w:r>
      <w:r>
        <w:rPr>
          <w:spacing w:val="-2"/>
        </w:rPr>
        <w:t>technique</w:t>
      </w:r>
    </w:p>
    <w:p w14:paraId="1E7DEFA1" w14:textId="77777777" w:rsidR="002D69A1" w:rsidRDefault="007E69BD">
      <w:pPr>
        <w:pStyle w:val="BodyText"/>
        <w:spacing w:before="321" w:line="360" w:lineRule="auto"/>
        <w:ind w:left="360" w:right="355"/>
        <w:jc w:val="both"/>
      </w:pPr>
      <w:r>
        <w:t>Each</w:t>
      </w:r>
      <w:r>
        <w:rPr>
          <w:spacing w:val="-9"/>
        </w:rPr>
        <w:t xml:space="preserve"> </w:t>
      </w:r>
      <w:r>
        <w:rPr>
          <w:i/>
        </w:rPr>
        <w:t>Petri</w:t>
      </w:r>
      <w:r>
        <w:rPr>
          <w:i/>
          <w:spacing w:val="-5"/>
        </w:rPr>
        <w:t xml:space="preserve"> </w:t>
      </w:r>
      <w:r>
        <w:rPr>
          <w:i/>
        </w:rPr>
        <w:t>plate</w:t>
      </w:r>
      <w:r>
        <w:rPr>
          <w:i/>
          <w:spacing w:val="-6"/>
        </w:rPr>
        <w:t xml:space="preserve"> </w:t>
      </w:r>
      <w:r>
        <w:t>holding</w:t>
      </w:r>
      <w:r>
        <w:rPr>
          <w:spacing w:val="-6"/>
        </w:rPr>
        <w:t xml:space="preserve"> </w:t>
      </w:r>
      <w:r>
        <w:t>the</w:t>
      </w:r>
      <w:r>
        <w:rPr>
          <w:spacing w:val="-6"/>
        </w:rPr>
        <w:t xml:space="preserve"> </w:t>
      </w:r>
      <w:r>
        <w:t>botanicals</w:t>
      </w:r>
      <w:r>
        <w:rPr>
          <w:spacing w:val="-5"/>
        </w:rPr>
        <w:t xml:space="preserve"> </w:t>
      </w:r>
      <w:r>
        <w:t>at</w:t>
      </w:r>
      <w:r>
        <w:rPr>
          <w:spacing w:val="-5"/>
        </w:rPr>
        <w:t xml:space="preserve"> </w:t>
      </w:r>
      <w:r>
        <w:t>the</w:t>
      </w:r>
      <w:r>
        <w:rPr>
          <w:spacing w:val="-6"/>
        </w:rPr>
        <w:t xml:space="preserve"> </w:t>
      </w:r>
      <w:r>
        <w:t>necessary</w:t>
      </w:r>
      <w:r>
        <w:rPr>
          <w:spacing w:val="-6"/>
        </w:rPr>
        <w:t xml:space="preserve"> </w:t>
      </w:r>
      <w:r>
        <w:t>concentration</w:t>
      </w:r>
      <w:r>
        <w:rPr>
          <w:spacing w:val="-6"/>
        </w:rPr>
        <w:t xml:space="preserve"> </w:t>
      </w:r>
      <w:r>
        <w:t>dissolved</w:t>
      </w:r>
      <w:r>
        <w:rPr>
          <w:spacing w:val="-6"/>
        </w:rPr>
        <w:t xml:space="preserve"> </w:t>
      </w:r>
      <w:r>
        <w:t>in</w:t>
      </w:r>
      <w:r>
        <w:rPr>
          <w:spacing w:val="-5"/>
        </w:rPr>
        <w:t xml:space="preserve"> </w:t>
      </w:r>
      <w:r>
        <w:t>PDA</w:t>
      </w:r>
      <w:r>
        <w:rPr>
          <w:spacing w:val="-15"/>
        </w:rPr>
        <w:t xml:space="preserve"> </w:t>
      </w:r>
      <w:r>
        <w:t>has</w:t>
      </w:r>
      <w:r>
        <w:rPr>
          <w:spacing w:val="-6"/>
        </w:rPr>
        <w:t xml:space="preserve"> </w:t>
      </w:r>
      <w:r>
        <w:t>a</w:t>
      </w:r>
      <w:r>
        <w:rPr>
          <w:spacing w:val="-7"/>
        </w:rPr>
        <w:t xml:space="preserve"> </w:t>
      </w:r>
      <w:r>
        <w:t>five mm diameter</w:t>
      </w:r>
      <w:r>
        <w:rPr>
          <w:spacing w:val="-1"/>
        </w:rPr>
        <w:t xml:space="preserve"> </w:t>
      </w:r>
      <w:r>
        <w:rPr>
          <w:i/>
        </w:rPr>
        <w:t xml:space="preserve">Alternaria </w:t>
      </w:r>
      <w:proofErr w:type="spellStart"/>
      <w:r>
        <w:rPr>
          <w:i/>
        </w:rPr>
        <w:t>porri</w:t>
      </w:r>
      <w:proofErr w:type="spellEnd"/>
      <w:r>
        <w:rPr>
          <w:i/>
        </w:rPr>
        <w:t xml:space="preserve"> </w:t>
      </w:r>
      <w:r>
        <w:t>culture</w:t>
      </w:r>
      <w:r>
        <w:rPr>
          <w:spacing w:val="-2"/>
        </w:rPr>
        <w:t xml:space="preserve"> </w:t>
      </w:r>
      <w:r>
        <w:t>disc</w:t>
      </w:r>
      <w:r>
        <w:rPr>
          <w:spacing w:val="-1"/>
        </w:rPr>
        <w:t xml:space="preserve"> </w:t>
      </w:r>
      <w:r>
        <w:t>in the</w:t>
      </w:r>
      <w:r>
        <w:rPr>
          <w:spacing w:val="-1"/>
        </w:rPr>
        <w:t xml:space="preserve"> </w:t>
      </w:r>
      <w:r>
        <w:t>middle.</w:t>
      </w:r>
      <w:r>
        <w:rPr>
          <w:spacing w:val="-5"/>
        </w:rPr>
        <w:t xml:space="preserve"> </w:t>
      </w:r>
      <w:r>
        <w:t>There</w:t>
      </w:r>
      <w:r>
        <w:rPr>
          <w:spacing w:val="-2"/>
        </w:rPr>
        <w:t xml:space="preserve"> </w:t>
      </w:r>
      <w:r>
        <w:t>were</w:t>
      </w:r>
      <w:r>
        <w:rPr>
          <w:spacing w:val="-2"/>
        </w:rPr>
        <w:t xml:space="preserve"> </w:t>
      </w:r>
      <w:r>
        <w:t>three replications kept up to date. Colony diameter was measured after the plates were incubated for seven days at 27±2˚C (Vincent 1947)</w:t>
      </w:r>
      <w:r>
        <w:t>.</w:t>
      </w:r>
    </w:p>
    <w:p w14:paraId="605EAEAE" w14:textId="77777777" w:rsidR="002D69A1" w:rsidRDefault="007E69BD">
      <w:pPr>
        <w:pStyle w:val="BodyText"/>
        <w:spacing w:before="159"/>
        <w:ind w:left="360"/>
        <w:jc w:val="both"/>
      </w:pPr>
      <w:r>
        <w:t>The</w:t>
      </w:r>
      <w:r>
        <w:rPr>
          <w:spacing w:val="-3"/>
        </w:rPr>
        <w:t xml:space="preserve"> </w:t>
      </w:r>
      <w:r>
        <w:t>following</w:t>
      </w:r>
      <w:r>
        <w:rPr>
          <w:spacing w:val="-1"/>
        </w:rPr>
        <w:t xml:space="preserve"> </w:t>
      </w:r>
      <w:r>
        <w:t>formula</w:t>
      </w:r>
      <w:r>
        <w:rPr>
          <w:spacing w:val="-2"/>
        </w:rPr>
        <w:t xml:space="preserve"> </w:t>
      </w:r>
      <w:r>
        <w:t>was</w:t>
      </w:r>
      <w:r>
        <w:rPr>
          <w:spacing w:val="-2"/>
        </w:rPr>
        <w:t xml:space="preserve"> </w:t>
      </w:r>
      <w:r>
        <w:t>used</w:t>
      </w:r>
      <w:r>
        <w:rPr>
          <w:spacing w:val="-1"/>
        </w:rPr>
        <w:t xml:space="preserve"> </w:t>
      </w:r>
      <w:r>
        <w:t>to</w:t>
      </w:r>
      <w:r>
        <w:rPr>
          <w:spacing w:val="-1"/>
        </w:rPr>
        <w:t xml:space="preserve"> </w:t>
      </w:r>
      <w:r>
        <w:t>determine</w:t>
      </w:r>
      <w:r>
        <w:rPr>
          <w:spacing w:val="-2"/>
        </w:rPr>
        <w:t xml:space="preserve"> </w:t>
      </w:r>
      <w:r>
        <w:t>the percentage</w:t>
      </w:r>
      <w:r>
        <w:rPr>
          <w:spacing w:val="-2"/>
        </w:rPr>
        <w:t xml:space="preserve"> </w:t>
      </w:r>
      <w:r>
        <w:t>inhibition</w:t>
      </w:r>
      <w:r>
        <w:rPr>
          <w:spacing w:val="-1"/>
        </w:rPr>
        <w:t xml:space="preserve"> </w:t>
      </w:r>
      <w:r>
        <w:t>of</w:t>
      </w:r>
      <w:r>
        <w:rPr>
          <w:spacing w:val="-1"/>
        </w:rPr>
        <w:t xml:space="preserve"> </w:t>
      </w:r>
      <w:r>
        <w:t xml:space="preserve">mycelial </w:t>
      </w:r>
      <w:r>
        <w:rPr>
          <w:spacing w:val="-2"/>
        </w:rPr>
        <w:t>growth:</w:t>
      </w:r>
    </w:p>
    <w:p w14:paraId="2B603615" w14:textId="77777777" w:rsidR="002D69A1" w:rsidRDefault="007E69BD">
      <w:pPr>
        <w:spacing w:before="273" w:line="464" w:lineRule="exact"/>
        <w:ind w:left="244" w:right="242"/>
        <w:jc w:val="center"/>
        <w:rPr>
          <w:rFonts w:ascii="Cambria Math" w:eastAsia="Cambria Math" w:hAnsi="Cambria Math"/>
          <w:sz w:val="36"/>
        </w:rPr>
      </w:pPr>
      <w:r>
        <w:rPr>
          <w:rFonts w:ascii="Cambria Math" w:eastAsia="Cambria Math" w:hAnsi="Cambria Math"/>
          <w:noProof/>
          <w:sz w:val="36"/>
        </w:rPr>
        <mc:AlternateContent>
          <mc:Choice Requires="wps">
            <w:drawing>
              <wp:anchor distT="0" distB="0" distL="0" distR="0" simplePos="0" relativeHeight="487181312" behindDoc="1" locked="0" layoutInCell="1" allowOverlap="1" wp14:anchorId="7F697CF5" wp14:editId="0CEBC216">
                <wp:simplePos x="0" y="0"/>
                <wp:positionH relativeFrom="page">
                  <wp:posOffset>3646042</wp:posOffset>
                </wp:positionH>
                <wp:positionV relativeFrom="paragraph">
                  <wp:posOffset>390588</wp:posOffset>
                </wp:positionV>
                <wp:extent cx="334010" cy="1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15240"/>
                        </a:xfrm>
                        <a:custGeom>
                          <a:avLst/>
                          <a:gdLst/>
                          <a:ahLst/>
                          <a:cxnLst/>
                          <a:rect l="l" t="t" r="r" b="b"/>
                          <a:pathLst>
                            <a:path w="334010" h="15240">
                              <a:moveTo>
                                <a:pt x="333756" y="0"/>
                              </a:moveTo>
                              <a:lnTo>
                                <a:pt x="0" y="0"/>
                              </a:lnTo>
                              <a:lnTo>
                                <a:pt x="0" y="15239"/>
                              </a:lnTo>
                              <a:lnTo>
                                <a:pt x="333756" y="15239"/>
                              </a:lnTo>
                              <a:lnTo>
                                <a:pt x="333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5F6F48" id="Graphic 4" o:spid="_x0000_s1026" style="position:absolute;margin-left:287.1pt;margin-top:30.75pt;width:26.3pt;height:1.2pt;z-index:-16135168;visibility:visible;mso-wrap-style:square;mso-wrap-distance-left:0;mso-wrap-distance-top:0;mso-wrap-distance-right:0;mso-wrap-distance-bottom:0;mso-position-horizontal:absolute;mso-position-horizontal-relative:page;mso-position-vertical:absolute;mso-position-vertical-relative:text;v-text-anchor:top" coordsize="33401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" path="m333756,l,,,15239r333756,l333756,xe" fillcolor="black" stroked="f">
                <v:path arrowok="t"/>
                <w10:wrap anchorx="page"/>
              </v:shape>
            </w:pict>
          </mc:Fallback>
        </mc:AlternateContent>
      </w:r>
      <w:r>
        <w:rPr>
          <w:rFonts w:ascii="Cambria Math" w:eastAsia="Cambria Math" w:hAnsi="Cambria Math"/>
          <w:sz w:val="36"/>
        </w:rPr>
        <w:t>𝐼</w:t>
      </w:r>
      <w:r>
        <w:rPr>
          <w:rFonts w:ascii="Cambria Math" w:eastAsia="Cambria Math" w:hAnsi="Cambria Math"/>
          <w:spacing w:val="34"/>
          <w:sz w:val="36"/>
        </w:rPr>
        <w:t xml:space="preserve"> </w:t>
      </w:r>
      <w:r>
        <w:rPr>
          <w:rFonts w:ascii="Cambria Math" w:eastAsia="Cambria Math" w:hAnsi="Cambria Math"/>
          <w:sz w:val="36"/>
        </w:rPr>
        <w:t>=</w:t>
      </w:r>
      <w:r>
        <w:rPr>
          <w:rFonts w:ascii="Cambria Math" w:eastAsia="Cambria Math" w:hAnsi="Cambria Math"/>
          <w:spacing w:val="25"/>
          <w:sz w:val="36"/>
        </w:rPr>
        <w:t xml:space="preserve"> </w:t>
      </w:r>
      <w:r>
        <w:rPr>
          <w:rFonts w:ascii="Cambria Math" w:eastAsia="Cambria Math" w:hAnsi="Cambria Math"/>
          <w:position w:val="21"/>
          <w:sz w:val="26"/>
        </w:rPr>
        <w:t>𝐶</w:t>
      </w:r>
      <w:r>
        <w:rPr>
          <w:rFonts w:ascii="Cambria Math" w:eastAsia="Cambria Math" w:hAnsi="Cambria Math"/>
          <w:position w:val="21"/>
          <w:sz w:val="26"/>
        </w:rPr>
        <w:t>−</w:t>
      </w:r>
      <w:r>
        <w:rPr>
          <w:rFonts w:ascii="Cambria Math" w:eastAsia="Cambria Math" w:hAnsi="Cambria Math"/>
          <w:position w:val="21"/>
          <w:sz w:val="26"/>
        </w:rPr>
        <w:t>𝑇</w:t>
      </w:r>
      <w:r>
        <w:rPr>
          <w:rFonts w:ascii="Cambria Math" w:eastAsia="Cambria Math" w:hAnsi="Cambria Math"/>
          <w:spacing w:val="13"/>
          <w:position w:val="21"/>
          <w:sz w:val="26"/>
        </w:rPr>
        <w:t xml:space="preserve"> </w:t>
      </w:r>
      <w:r>
        <w:rPr>
          <w:rFonts w:ascii="Cambria Math" w:eastAsia="Cambria Math" w:hAnsi="Cambria Math"/>
          <w:spacing w:val="-4"/>
          <w:sz w:val="36"/>
        </w:rPr>
        <w:t>𝑥</w:t>
      </w:r>
      <w:r>
        <w:rPr>
          <w:rFonts w:ascii="Cambria Math" w:eastAsia="Cambria Math" w:hAnsi="Cambria Math"/>
          <w:spacing w:val="-4"/>
          <w:sz w:val="36"/>
        </w:rPr>
        <w:t>100</w:t>
      </w:r>
    </w:p>
    <w:p w14:paraId="25079A8C" w14:textId="77777777" w:rsidR="002D69A1" w:rsidRDefault="007E69BD">
      <w:pPr>
        <w:spacing w:line="231" w:lineRule="exact"/>
        <w:ind w:left="178" w:right="420"/>
        <w:jc w:val="center"/>
        <w:rPr>
          <w:rFonts w:ascii="Cambria Math" w:eastAsia="Cambria Math"/>
          <w:sz w:val="26"/>
        </w:rPr>
      </w:pPr>
      <w:r>
        <w:rPr>
          <w:rFonts w:ascii="Cambria Math" w:eastAsia="Cambria Math"/>
          <w:spacing w:val="-10"/>
          <w:sz w:val="26"/>
        </w:rPr>
        <w:t>𝐶</w:t>
      </w:r>
    </w:p>
    <w:p w14:paraId="2FC0BB50" w14:textId="77777777" w:rsidR="002D69A1" w:rsidRDefault="002D69A1">
      <w:pPr>
        <w:pStyle w:val="BodyText"/>
        <w:spacing w:before="35"/>
        <w:rPr>
          <w:rFonts w:ascii="Cambria Math"/>
        </w:rPr>
      </w:pPr>
    </w:p>
    <w:p w14:paraId="0FDEA65C" w14:textId="77777777" w:rsidR="002D69A1" w:rsidRDefault="007E69BD">
      <w:pPr>
        <w:pStyle w:val="BodyText"/>
        <w:ind w:left="360"/>
      </w:pPr>
      <w:r>
        <w:rPr>
          <w:spacing w:val="-2"/>
        </w:rPr>
        <w:t>where,</w:t>
      </w:r>
    </w:p>
    <w:p w14:paraId="6BA0D709" w14:textId="77777777" w:rsidR="002D69A1" w:rsidRDefault="002D69A1">
      <w:pPr>
        <w:pStyle w:val="BodyText"/>
        <w:spacing w:before="21"/>
      </w:pPr>
    </w:p>
    <w:p w14:paraId="14665647" w14:textId="75798A8E" w:rsidR="002D69A1" w:rsidRDefault="007E69BD">
      <w:pPr>
        <w:pStyle w:val="BodyText"/>
        <w:spacing w:before="1"/>
        <w:ind w:left="360"/>
      </w:pPr>
      <w:r>
        <w:t>I</w:t>
      </w:r>
      <w:r>
        <w:rPr>
          <w:spacing w:val="-1"/>
        </w:rPr>
        <w:t xml:space="preserve"> </w:t>
      </w:r>
      <w:r>
        <w:t>=</w:t>
      </w:r>
      <w:r>
        <w:rPr>
          <w:spacing w:val="-3"/>
        </w:rPr>
        <w:t xml:space="preserve"> </w:t>
      </w:r>
      <w:r>
        <w:t>Per</w:t>
      </w:r>
      <w:r w:rsidR="00D415A2">
        <w:t xml:space="preserve"> </w:t>
      </w:r>
      <w:r>
        <w:t xml:space="preserve">cent </w:t>
      </w:r>
      <w:r>
        <w:rPr>
          <w:spacing w:val="-2"/>
        </w:rPr>
        <w:t>inhibition,</w:t>
      </w:r>
    </w:p>
    <w:p w14:paraId="3508ABC0" w14:textId="77777777" w:rsidR="002D69A1" w:rsidRDefault="002D69A1">
      <w:pPr>
        <w:pStyle w:val="BodyText"/>
        <w:spacing w:before="23"/>
      </w:pPr>
    </w:p>
    <w:p w14:paraId="28B1A2F1" w14:textId="77777777" w:rsidR="002D69A1" w:rsidRDefault="007E69BD">
      <w:pPr>
        <w:pStyle w:val="BodyText"/>
        <w:spacing w:before="1" w:line="499" w:lineRule="auto"/>
        <w:ind w:left="360" w:right="3160"/>
      </w:pPr>
      <w:r>
        <w:t>C=Growth</w:t>
      </w:r>
      <w:r>
        <w:rPr>
          <w:spacing w:val="-5"/>
        </w:rPr>
        <w:t xml:space="preserve"> </w:t>
      </w:r>
      <w:r>
        <w:t>(mm)</w:t>
      </w:r>
      <w:r>
        <w:rPr>
          <w:spacing w:val="-5"/>
        </w:rPr>
        <w:t xml:space="preserve"> </w:t>
      </w:r>
      <w:r>
        <w:t>of</w:t>
      </w:r>
      <w:r>
        <w:rPr>
          <w:spacing w:val="-7"/>
        </w:rPr>
        <w:t xml:space="preserve"> </w:t>
      </w:r>
      <w:r>
        <w:t>test</w:t>
      </w:r>
      <w:r>
        <w:rPr>
          <w:spacing w:val="-5"/>
        </w:rPr>
        <w:t xml:space="preserve"> </w:t>
      </w:r>
      <w:r>
        <w:t>fungus</w:t>
      </w:r>
      <w:r>
        <w:rPr>
          <w:spacing w:val="-6"/>
        </w:rPr>
        <w:t xml:space="preserve"> </w:t>
      </w:r>
      <w:r>
        <w:t>in</w:t>
      </w:r>
      <w:r>
        <w:rPr>
          <w:spacing w:val="-5"/>
        </w:rPr>
        <w:t xml:space="preserve"> </w:t>
      </w:r>
      <w:r>
        <w:t>untreated</w:t>
      </w:r>
      <w:r>
        <w:rPr>
          <w:spacing w:val="-5"/>
        </w:rPr>
        <w:t xml:space="preserve"> </w:t>
      </w:r>
      <w:r>
        <w:t>control</w:t>
      </w:r>
      <w:r>
        <w:rPr>
          <w:spacing w:val="-5"/>
        </w:rPr>
        <w:t xml:space="preserve"> </w:t>
      </w:r>
      <w:r>
        <w:t>plates, T=Growth (mm) of test fungus in treated plate</w:t>
      </w:r>
    </w:p>
    <w:p w14:paraId="41C4C840" w14:textId="77777777" w:rsidR="002D69A1" w:rsidRDefault="002D69A1">
      <w:pPr>
        <w:pStyle w:val="BodyText"/>
        <w:spacing w:line="499" w:lineRule="auto"/>
        <w:sectPr w:rsidR="002D69A1">
          <w:pgSz w:w="12240" w:h="15840"/>
          <w:pgMar w:top="1300" w:right="1080" w:bottom="280" w:left="1080" w:header="44" w:footer="0" w:gutter="0"/>
          <w:cols w:space="720"/>
        </w:sectPr>
      </w:pPr>
    </w:p>
    <w:p w14:paraId="35430AC7" w14:textId="77777777" w:rsidR="002D69A1" w:rsidRDefault="007E69BD">
      <w:pPr>
        <w:pStyle w:val="Heading1"/>
      </w:pPr>
      <w:r>
        <w:lastRenderedPageBreak/>
        <w:t>Field</w:t>
      </w:r>
      <w:r>
        <w:rPr>
          <w:spacing w:val="-2"/>
        </w:rPr>
        <w:t xml:space="preserve"> experiment</w:t>
      </w:r>
    </w:p>
    <w:p w14:paraId="680151BA" w14:textId="77777777" w:rsidR="002D69A1" w:rsidRDefault="007E69BD">
      <w:pPr>
        <w:pStyle w:val="BodyText"/>
        <w:spacing w:before="320" w:line="360" w:lineRule="auto"/>
        <w:ind w:left="360" w:right="353"/>
        <w:jc w:val="both"/>
      </w:pPr>
      <w:r>
        <w:t>The experimental field was well-prepared and organized according to the designated layout and design. Healthy seedlings, aged 25–30 days, were transplanted into pre-marked hills. Gap filling was</w:t>
      </w:r>
      <w:r>
        <w:rPr>
          <w:spacing w:val="-15"/>
        </w:rPr>
        <w:t xml:space="preserve"> </w:t>
      </w:r>
      <w:r>
        <w:t>done</w:t>
      </w:r>
      <w:r>
        <w:rPr>
          <w:spacing w:val="-15"/>
        </w:rPr>
        <w:t xml:space="preserve"> </w:t>
      </w:r>
      <w:r>
        <w:t>15</w:t>
      </w:r>
      <w:r>
        <w:rPr>
          <w:spacing w:val="-14"/>
        </w:rPr>
        <w:t xml:space="preserve"> </w:t>
      </w:r>
      <w:r>
        <w:t>days</w:t>
      </w:r>
      <w:r>
        <w:rPr>
          <w:spacing w:val="-14"/>
        </w:rPr>
        <w:t xml:space="preserve"> </w:t>
      </w:r>
      <w:r>
        <w:t>following</w:t>
      </w:r>
      <w:r>
        <w:rPr>
          <w:spacing w:val="-14"/>
        </w:rPr>
        <w:t xml:space="preserve"> </w:t>
      </w:r>
      <w:r>
        <w:t>transp</w:t>
      </w:r>
      <w:r>
        <w:t>lanting</w:t>
      </w:r>
      <w:r>
        <w:rPr>
          <w:spacing w:val="-14"/>
        </w:rPr>
        <w:t xml:space="preserve"> </w:t>
      </w:r>
      <w:r>
        <w:t>in</w:t>
      </w:r>
      <w:r>
        <w:rPr>
          <w:spacing w:val="-14"/>
        </w:rPr>
        <w:t xml:space="preserve"> </w:t>
      </w:r>
      <w:r>
        <w:t>order</w:t>
      </w:r>
      <w:r>
        <w:rPr>
          <w:spacing w:val="-15"/>
        </w:rPr>
        <w:t xml:space="preserve"> </w:t>
      </w:r>
      <w:r>
        <w:t>to</w:t>
      </w:r>
      <w:r>
        <w:rPr>
          <w:spacing w:val="-14"/>
        </w:rPr>
        <w:t xml:space="preserve"> </w:t>
      </w:r>
      <w:r>
        <w:t>preserve</w:t>
      </w:r>
      <w:r>
        <w:rPr>
          <w:spacing w:val="-13"/>
        </w:rPr>
        <w:t xml:space="preserve"> </w:t>
      </w:r>
      <w:r>
        <w:t>a</w:t>
      </w:r>
      <w:r>
        <w:rPr>
          <w:spacing w:val="-15"/>
        </w:rPr>
        <w:t xml:space="preserve"> </w:t>
      </w:r>
      <w:r>
        <w:t>consistent</w:t>
      </w:r>
      <w:r>
        <w:rPr>
          <w:spacing w:val="-14"/>
        </w:rPr>
        <w:t xml:space="preserve"> </w:t>
      </w:r>
      <w:r>
        <w:t>plant</w:t>
      </w:r>
      <w:r>
        <w:rPr>
          <w:spacing w:val="-14"/>
        </w:rPr>
        <w:t xml:space="preserve"> </w:t>
      </w:r>
      <w:r>
        <w:t>population.</w:t>
      </w:r>
      <w:r>
        <w:rPr>
          <w:spacing w:val="-15"/>
        </w:rPr>
        <w:t xml:space="preserve"> </w:t>
      </w:r>
      <w:r>
        <w:t>Weeds were controlled through regular manual weeding, which also helped in conserving soil moisture. Foliar spray treatments were initiated at the first appearance of disease symptoms, with a tota</w:t>
      </w:r>
      <w:r>
        <w:t>l of three applications made at 15-day intervals. Spraying was conducted in the evening using a hand sprayer to enhance treatment effectiveness.</w:t>
      </w:r>
    </w:p>
    <w:p w14:paraId="15A939D2" w14:textId="77777777" w:rsidR="002D69A1" w:rsidRDefault="007E69BD">
      <w:pPr>
        <w:spacing w:before="161"/>
        <w:ind w:left="360"/>
        <w:jc w:val="both"/>
        <w:rPr>
          <w:b/>
          <w:i/>
          <w:sz w:val="28"/>
        </w:rPr>
      </w:pPr>
      <w:r>
        <w:rPr>
          <w:b/>
          <w:sz w:val="28"/>
        </w:rPr>
        <w:t>Management</w:t>
      </w:r>
      <w:r>
        <w:rPr>
          <w:b/>
          <w:spacing w:val="-14"/>
          <w:sz w:val="28"/>
        </w:rPr>
        <w:t xml:space="preserve"> </w:t>
      </w:r>
      <w:r>
        <w:rPr>
          <w:b/>
          <w:sz w:val="28"/>
        </w:rPr>
        <w:t>of</w:t>
      </w:r>
      <w:r>
        <w:rPr>
          <w:b/>
          <w:spacing w:val="-9"/>
          <w:sz w:val="28"/>
        </w:rPr>
        <w:t xml:space="preserve"> </w:t>
      </w:r>
      <w:r>
        <w:rPr>
          <w:b/>
          <w:sz w:val="28"/>
        </w:rPr>
        <w:t>disease</w:t>
      </w:r>
      <w:r>
        <w:rPr>
          <w:b/>
          <w:spacing w:val="-9"/>
          <w:sz w:val="28"/>
        </w:rPr>
        <w:t xml:space="preserve"> </w:t>
      </w:r>
      <w:r>
        <w:rPr>
          <w:b/>
          <w:sz w:val="28"/>
        </w:rPr>
        <w:t>through</w:t>
      </w:r>
      <w:r>
        <w:rPr>
          <w:b/>
          <w:spacing w:val="-10"/>
          <w:sz w:val="28"/>
        </w:rPr>
        <w:t xml:space="preserve"> </w:t>
      </w:r>
      <w:r>
        <w:rPr>
          <w:b/>
          <w:sz w:val="28"/>
        </w:rPr>
        <w:t>botanicals</w:t>
      </w:r>
      <w:r>
        <w:rPr>
          <w:b/>
          <w:spacing w:val="-8"/>
          <w:sz w:val="28"/>
        </w:rPr>
        <w:t xml:space="preserve"> </w:t>
      </w:r>
      <w:r>
        <w:rPr>
          <w:b/>
          <w:sz w:val="28"/>
        </w:rPr>
        <w:t>and</w:t>
      </w:r>
      <w:r>
        <w:rPr>
          <w:b/>
          <w:spacing w:val="-5"/>
          <w:sz w:val="28"/>
        </w:rPr>
        <w:t xml:space="preserve"> </w:t>
      </w:r>
      <w:r>
        <w:rPr>
          <w:b/>
          <w:i/>
          <w:sz w:val="28"/>
        </w:rPr>
        <w:t>Trichoderma</w:t>
      </w:r>
      <w:r>
        <w:rPr>
          <w:b/>
          <w:i/>
          <w:spacing w:val="-10"/>
          <w:sz w:val="28"/>
        </w:rPr>
        <w:t xml:space="preserve"> </w:t>
      </w:r>
      <w:proofErr w:type="spellStart"/>
      <w:r>
        <w:rPr>
          <w:b/>
          <w:i/>
          <w:spacing w:val="-2"/>
          <w:sz w:val="28"/>
        </w:rPr>
        <w:t>harzianum</w:t>
      </w:r>
      <w:proofErr w:type="spellEnd"/>
    </w:p>
    <w:p w14:paraId="181BDA53" w14:textId="77777777" w:rsidR="002D69A1" w:rsidRDefault="007E69BD">
      <w:pPr>
        <w:pStyle w:val="BodyText"/>
        <w:spacing w:before="320" w:line="360" w:lineRule="auto"/>
        <w:ind w:left="360" w:right="353"/>
        <w:jc w:val="both"/>
      </w:pPr>
      <w:commentRangeStart w:id="10"/>
      <w:r>
        <w:t>The</w:t>
      </w:r>
      <w:r>
        <w:rPr>
          <w:spacing w:val="-2"/>
        </w:rPr>
        <w:t xml:space="preserve"> </w:t>
      </w:r>
      <w:r>
        <w:t>Department of</w:t>
      </w:r>
      <w:r>
        <w:rPr>
          <w:spacing w:val="-2"/>
        </w:rPr>
        <w:t xml:space="preserve"> </w:t>
      </w:r>
      <w:r>
        <w:t>Plant</w:t>
      </w:r>
      <w:r>
        <w:rPr>
          <w:spacing w:val="-3"/>
        </w:rPr>
        <w:t xml:space="preserve"> </w:t>
      </w:r>
      <w:r>
        <w:t>Pathology</w:t>
      </w:r>
      <w:r>
        <w:rPr>
          <w:spacing w:val="-1"/>
        </w:rPr>
        <w:t xml:space="preserve"> </w:t>
      </w:r>
      <w:r>
        <w:t xml:space="preserve">at SHUATS </w:t>
      </w:r>
      <w:r>
        <w:t>conducted</w:t>
      </w:r>
      <w:r>
        <w:rPr>
          <w:spacing w:val="-1"/>
        </w:rPr>
        <w:t xml:space="preserve"> </w:t>
      </w:r>
      <w:r>
        <w:t>a</w:t>
      </w:r>
      <w:r>
        <w:rPr>
          <w:spacing w:val="-2"/>
        </w:rPr>
        <w:t xml:space="preserve"> </w:t>
      </w:r>
      <w:r>
        <w:t>field evaluation</w:t>
      </w:r>
      <w:r>
        <w:rPr>
          <w:spacing w:val="-1"/>
        </w:rPr>
        <w:t xml:space="preserve"> </w:t>
      </w:r>
      <w:r>
        <w:t>of</w:t>
      </w:r>
      <w:r>
        <w:rPr>
          <w:spacing w:val="-2"/>
        </w:rPr>
        <w:t xml:space="preserve"> </w:t>
      </w:r>
      <w:r>
        <w:t>the</w:t>
      </w:r>
      <w:r>
        <w:rPr>
          <w:spacing w:val="-1"/>
        </w:rPr>
        <w:t xml:space="preserve"> </w:t>
      </w:r>
      <w:r>
        <w:t xml:space="preserve">effectiveness of a few chosen botanicals and their commercial formulations during the </w:t>
      </w:r>
      <w:r>
        <w:rPr>
          <w:i/>
        </w:rPr>
        <w:t xml:space="preserve">Rabi </w:t>
      </w:r>
      <w:r>
        <w:t xml:space="preserve">season of 2023– 2024. Three replications of the experiment were carried out using a Randomized Block Design </w:t>
      </w:r>
      <w:r>
        <w:rPr>
          <w:spacing w:val="-2"/>
        </w:rPr>
        <w:t>(RBD).</w:t>
      </w:r>
    </w:p>
    <w:p w14:paraId="7F935BFE" w14:textId="77777777" w:rsidR="002D69A1" w:rsidRDefault="007E69BD">
      <w:pPr>
        <w:pStyle w:val="BodyText"/>
        <w:spacing w:before="1" w:line="360" w:lineRule="auto"/>
        <w:ind w:left="360" w:right="360"/>
        <w:jc w:val="both"/>
      </w:pPr>
      <w:r>
        <w:t>Three</w:t>
      </w:r>
      <w:r>
        <w:rPr>
          <w:spacing w:val="-5"/>
        </w:rPr>
        <w:t xml:space="preserve"> </w:t>
      </w:r>
      <w:r>
        <w:t>foliar</w:t>
      </w:r>
      <w:r>
        <w:rPr>
          <w:spacing w:val="-4"/>
        </w:rPr>
        <w:t xml:space="preserve"> </w:t>
      </w:r>
      <w:r>
        <w:t>t</w:t>
      </w:r>
      <w:r>
        <w:t>reatments</w:t>
      </w:r>
      <w:r>
        <w:rPr>
          <w:spacing w:val="-5"/>
        </w:rPr>
        <w:t xml:space="preserve"> </w:t>
      </w:r>
      <w:r>
        <w:t>were</w:t>
      </w:r>
      <w:r>
        <w:rPr>
          <w:spacing w:val="-5"/>
        </w:rPr>
        <w:t xml:space="preserve"> </w:t>
      </w:r>
      <w:r>
        <w:t>administered</w:t>
      </w:r>
      <w:r>
        <w:rPr>
          <w:spacing w:val="-4"/>
        </w:rPr>
        <w:t xml:space="preserve"> </w:t>
      </w:r>
      <w:r>
        <w:t>at</w:t>
      </w:r>
      <w:r>
        <w:rPr>
          <w:spacing w:val="-5"/>
        </w:rPr>
        <w:t xml:space="preserve"> </w:t>
      </w:r>
      <w:r>
        <w:t>15-day</w:t>
      </w:r>
      <w:r>
        <w:rPr>
          <w:spacing w:val="-6"/>
        </w:rPr>
        <w:t xml:space="preserve"> </w:t>
      </w:r>
      <w:r>
        <w:t>intervals</w:t>
      </w:r>
      <w:r>
        <w:rPr>
          <w:spacing w:val="-4"/>
        </w:rPr>
        <w:t xml:space="preserve"> </w:t>
      </w:r>
      <w:r>
        <w:t>following</w:t>
      </w:r>
      <w:r>
        <w:rPr>
          <w:spacing w:val="-6"/>
        </w:rPr>
        <w:t xml:space="preserve"> </w:t>
      </w:r>
      <w:r>
        <w:t>the</w:t>
      </w:r>
      <w:r>
        <w:rPr>
          <w:spacing w:val="-3"/>
        </w:rPr>
        <w:t xml:space="preserve"> </w:t>
      </w:r>
      <w:r>
        <w:t>onset</w:t>
      </w:r>
      <w:r>
        <w:rPr>
          <w:spacing w:val="-5"/>
        </w:rPr>
        <w:t xml:space="preserve"> </w:t>
      </w:r>
      <w:r>
        <w:t>of</w:t>
      </w:r>
      <w:r>
        <w:rPr>
          <w:spacing w:val="-7"/>
        </w:rPr>
        <w:t xml:space="preserve"> </w:t>
      </w:r>
      <w:r>
        <w:t>purple</w:t>
      </w:r>
      <w:r>
        <w:rPr>
          <w:spacing w:val="-7"/>
        </w:rPr>
        <w:t xml:space="preserve"> </w:t>
      </w:r>
      <w:r>
        <w:t>blotch symptoms. At weekly intervals from the onset of disease for each treatment, the incidence of disease was visually evaluated in each plot.</w:t>
      </w:r>
    </w:p>
    <w:p w14:paraId="533D282B" w14:textId="77777777" w:rsidR="002D69A1" w:rsidRPr="00D415A2" w:rsidRDefault="007E69BD">
      <w:pPr>
        <w:pStyle w:val="Heading1"/>
        <w:spacing w:before="161"/>
        <w:rPr>
          <w:strike/>
        </w:rPr>
      </w:pPr>
      <w:r w:rsidRPr="00D415A2">
        <w:rPr>
          <w:strike/>
        </w:rPr>
        <w:t>Observation</w:t>
      </w:r>
      <w:r w:rsidRPr="00D415A2">
        <w:rPr>
          <w:strike/>
          <w:spacing w:val="-9"/>
        </w:rPr>
        <w:t xml:space="preserve"> </w:t>
      </w:r>
      <w:r w:rsidRPr="00D415A2">
        <w:rPr>
          <w:strike/>
          <w:spacing w:val="-2"/>
        </w:rPr>
        <w:t>recorded</w:t>
      </w:r>
    </w:p>
    <w:p w14:paraId="6C3ACE10" w14:textId="77777777" w:rsidR="002D69A1" w:rsidRDefault="007E69BD">
      <w:pPr>
        <w:pStyle w:val="BodyText"/>
        <w:spacing w:before="320" w:line="360" w:lineRule="auto"/>
        <w:ind w:left="360" w:right="365"/>
        <w:jc w:val="both"/>
      </w:pPr>
      <w:r>
        <w:t>Observations</w:t>
      </w:r>
      <w:r>
        <w:t xml:space="preserve"> recorded on purple blotch of garlic were disease intensity (%), Plant height (cm), Number of leaves per plant and yield.</w:t>
      </w:r>
      <w:commentRangeEnd w:id="10"/>
      <w:r w:rsidR="00D415A2">
        <w:rPr>
          <w:rStyle w:val="CommentReference"/>
        </w:rPr>
        <w:commentReference w:id="10"/>
      </w:r>
    </w:p>
    <w:p w14:paraId="270030DA" w14:textId="77777777" w:rsidR="002D69A1" w:rsidRPr="00D415A2" w:rsidRDefault="007E69BD">
      <w:pPr>
        <w:pStyle w:val="Heading1"/>
        <w:spacing w:before="159"/>
        <w:rPr>
          <w:strike/>
        </w:rPr>
      </w:pPr>
      <w:r w:rsidRPr="00D415A2">
        <w:rPr>
          <w:strike/>
        </w:rPr>
        <w:t>Disease</w:t>
      </w:r>
      <w:r w:rsidRPr="00D415A2">
        <w:rPr>
          <w:strike/>
          <w:spacing w:val="-7"/>
        </w:rPr>
        <w:t xml:space="preserve"> </w:t>
      </w:r>
      <w:r w:rsidRPr="00D415A2">
        <w:rPr>
          <w:strike/>
          <w:spacing w:val="-2"/>
        </w:rPr>
        <w:t>Intensity</w:t>
      </w:r>
    </w:p>
    <w:p w14:paraId="4D5EEA8B" w14:textId="77777777" w:rsidR="002D69A1" w:rsidRDefault="007E69BD">
      <w:pPr>
        <w:pStyle w:val="BodyText"/>
        <w:spacing w:before="321" w:line="360" w:lineRule="auto"/>
        <w:ind w:left="360" w:right="359"/>
        <w:jc w:val="both"/>
      </w:pPr>
      <w:r>
        <w:t>Every</w:t>
      </w:r>
      <w:r>
        <w:rPr>
          <w:spacing w:val="-9"/>
        </w:rPr>
        <w:t xml:space="preserve"> </w:t>
      </w:r>
      <w:r>
        <w:t>week,</w:t>
      </w:r>
      <w:r>
        <w:rPr>
          <w:spacing w:val="-8"/>
        </w:rPr>
        <w:t xml:space="preserve"> </w:t>
      </w:r>
      <w:r>
        <w:t>beginning</w:t>
      </w:r>
      <w:r>
        <w:rPr>
          <w:spacing w:val="-8"/>
        </w:rPr>
        <w:t xml:space="preserve"> </w:t>
      </w:r>
      <w:r>
        <w:t>with</w:t>
      </w:r>
      <w:r>
        <w:rPr>
          <w:spacing w:val="-8"/>
        </w:rPr>
        <w:t xml:space="preserve"> </w:t>
      </w:r>
      <w:r>
        <w:t>the</w:t>
      </w:r>
      <w:r>
        <w:rPr>
          <w:spacing w:val="-9"/>
        </w:rPr>
        <w:t xml:space="preserve"> </w:t>
      </w:r>
      <w:r>
        <w:t>onset</w:t>
      </w:r>
      <w:r>
        <w:rPr>
          <w:spacing w:val="-8"/>
        </w:rPr>
        <w:t xml:space="preserve"> </w:t>
      </w:r>
      <w:r>
        <w:t>of</w:t>
      </w:r>
      <w:r>
        <w:rPr>
          <w:spacing w:val="-9"/>
        </w:rPr>
        <w:t xml:space="preserve"> </w:t>
      </w:r>
      <w:r>
        <w:t>symptoms</w:t>
      </w:r>
      <w:r>
        <w:rPr>
          <w:spacing w:val="-8"/>
        </w:rPr>
        <w:t xml:space="preserve"> </w:t>
      </w:r>
      <w:r>
        <w:t>for</w:t>
      </w:r>
      <w:r>
        <w:rPr>
          <w:spacing w:val="-10"/>
        </w:rPr>
        <w:t xml:space="preserve"> </w:t>
      </w:r>
      <w:r>
        <w:t>each</w:t>
      </w:r>
      <w:r>
        <w:rPr>
          <w:spacing w:val="-8"/>
        </w:rPr>
        <w:t xml:space="preserve"> </w:t>
      </w:r>
      <w:r>
        <w:t>therapy,</w:t>
      </w:r>
      <w:r>
        <w:rPr>
          <w:spacing w:val="-8"/>
        </w:rPr>
        <w:t xml:space="preserve"> </w:t>
      </w:r>
      <w:r>
        <w:t>the</w:t>
      </w:r>
      <w:r>
        <w:rPr>
          <w:spacing w:val="-9"/>
        </w:rPr>
        <w:t xml:space="preserve"> </w:t>
      </w:r>
      <w:r>
        <w:t>disease</w:t>
      </w:r>
      <w:r>
        <w:rPr>
          <w:spacing w:val="-9"/>
        </w:rPr>
        <w:t xml:space="preserve"> </w:t>
      </w:r>
      <w:r>
        <w:t>incidence</w:t>
      </w:r>
      <w:r>
        <w:rPr>
          <w:spacing w:val="-9"/>
        </w:rPr>
        <w:t xml:space="preserve"> </w:t>
      </w:r>
      <w:r>
        <w:t>in</w:t>
      </w:r>
      <w:r>
        <w:rPr>
          <w:spacing w:val="-6"/>
        </w:rPr>
        <w:t xml:space="preserve"> </w:t>
      </w:r>
      <w:r>
        <w:t>each plot</w:t>
      </w:r>
      <w:r>
        <w:rPr>
          <w:spacing w:val="-8"/>
        </w:rPr>
        <w:t xml:space="preserve"> </w:t>
      </w:r>
      <w:r>
        <w:t>was</w:t>
      </w:r>
      <w:r>
        <w:rPr>
          <w:spacing w:val="-8"/>
        </w:rPr>
        <w:t xml:space="preserve"> </w:t>
      </w:r>
      <w:r>
        <w:t>visually</w:t>
      </w:r>
      <w:r>
        <w:rPr>
          <w:spacing w:val="-8"/>
        </w:rPr>
        <w:t xml:space="preserve"> </w:t>
      </w:r>
      <w:r>
        <w:t>observed</w:t>
      </w:r>
      <w:r>
        <w:rPr>
          <w:spacing w:val="-8"/>
        </w:rPr>
        <w:t xml:space="preserve"> </w:t>
      </w:r>
      <w:r>
        <w:t>and</w:t>
      </w:r>
      <w:r>
        <w:rPr>
          <w:spacing w:val="-8"/>
        </w:rPr>
        <w:t xml:space="preserve"> </w:t>
      </w:r>
      <w:r>
        <w:t>documented.</w:t>
      </w:r>
      <w:r>
        <w:rPr>
          <w:spacing w:val="-11"/>
        </w:rPr>
        <w:t xml:space="preserve"> </w:t>
      </w:r>
      <w:r>
        <w:t>The</w:t>
      </w:r>
      <w:r>
        <w:rPr>
          <w:spacing w:val="-8"/>
        </w:rPr>
        <w:t xml:space="preserve"> </w:t>
      </w:r>
      <w:r>
        <w:t>gathered</w:t>
      </w:r>
      <w:r>
        <w:rPr>
          <w:spacing w:val="-7"/>
        </w:rPr>
        <w:t xml:space="preserve"> </w:t>
      </w:r>
      <w:r>
        <w:t>information</w:t>
      </w:r>
      <w:r>
        <w:rPr>
          <w:spacing w:val="-6"/>
        </w:rPr>
        <w:t xml:space="preserve"> </w:t>
      </w:r>
      <w:r>
        <w:t>was</w:t>
      </w:r>
      <w:r>
        <w:rPr>
          <w:spacing w:val="-7"/>
        </w:rPr>
        <w:t xml:space="preserve"> </w:t>
      </w:r>
      <w:r>
        <w:t>statistically</w:t>
      </w:r>
      <w:r>
        <w:rPr>
          <w:spacing w:val="-8"/>
        </w:rPr>
        <w:t xml:space="preserve"> </w:t>
      </w:r>
      <w:r>
        <w:t>examined. The Wheeler (1969) formula was used to determine the disease incidence.</w:t>
      </w:r>
    </w:p>
    <w:p w14:paraId="4D58BE0C" w14:textId="77777777" w:rsidR="002D69A1" w:rsidRDefault="007E69BD">
      <w:pPr>
        <w:pStyle w:val="BodyText"/>
        <w:spacing w:before="150"/>
        <w:ind w:left="4258"/>
        <w:jc w:val="both"/>
      </w:pPr>
      <w:commentRangeStart w:id="11"/>
      <w:r>
        <w:t>Sum</w:t>
      </w:r>
      <w:r>
        <w:rPr>
          <w:spacing w:val="-15"/>
        </w:rPr>
        <w:t xml:space="preserve"> </w:t>
      </w:r>
      <w:r>
        <w:t>of</w:t>
      </w:r>
      <w:r>
        <w:rPr>
          <w:spacing w:val="-2"/>
        </w:rPr>
        <w:t xml:space="preserve"> </w:t>
      </w:r>
      <w:r>
        <w:t>all</w:t>
      </w:r>
      <w:r>
        <w:rPr>
          <w:spacing w:val="-5"/>
        </w:rPr>
        <w:t xml:space="preserve"> </w:t>
      </w:r>
      <w:r>
        <w:t>disease</w:t>
      </w:r>
      <w:r>
        <w:rPr>
          <w:spacing w:val="-8"/>
        </w:rPr>
        <w:t xml:space="preserve"> </w:t>
      </w:r>
      <w:r>
        <w:rPr>
          <w:spacing w:val="-2"/>
        </w:rPr>
        <w:t>ratings</w:t>
      </w:r>
    </w:p>
    <w:p w14:paraId="607FAD3F" w14:textId="77777777" w:rsidR="002D69A1" w:rsidRDefault="007E69BD">
      <w:pPr>
        <w:pStyle w:val="BodyText"/>
        <w:tabs>
          <w:tab w:val="left" w:pos="8221"/>
          <w:tab w:val="left" w:pos="8433"/>
        </w:tabs>
        <w:spacing w:before="163"/>
        <w:ind w:left="950"/>
      </w:pPr>
      <w:r>
        <w:t>Disease intensity (%) =</w:t>
      </w:r>
      <w:r>
        <w:rPr>
          <w:spacing w:val="98"/>
        </w:rPr>
        <w:t xml:space="preserve"> </w:t>
      </w:r>
      <w:r>
        <w:rPr>
          <w:u w:val="dotted"/>
        </w:rPr>
        <w:tab/>
      </w:r>
      <w:r>
        <w:tab/>
        <w:t>X</w:t>
      </w:r>
      <w:r>
        <w:rPr>
          <w:spacing w:val="26"/>
        </w:rPr>
        <w:t xml:space="preserve"> </w:t>
      </w:r>
      <w:r>
        <w:rPr>
          <w:spacing w:val="-5"/>
        </w:rPr>
        <w:t>100</w:t>
      </w:r>
    </w:p>
    <w:p w14:paraId="1D263064" w14:textId="77777777" w:rsidR="002D69A1" w:rsidRDefault="007E69BD">
      <w:pPr>
        <w:pStyle w:val="BodyText"/>
        <w:spacing w:before="164"/>
        <w:ind w:left="3752"/>
      </w:pPr>
      <w:r>
        <w:t>Total</w:t>
      </w:r>
      <w:r>
        <w:rPr>
          <w:spacing w:val="-12"/>
        </w:rPr>
        <w:t xml:space="preserve"> </w:t>
      </w:r>
      <w:r>
        <w:t>no.</w:t>
      </w:r>
      <w:r>
        <w:rPr>
          <w:spacing w:val="-5"/>
        </w:rPr>
        <w:t xml:space="preserve"> </w:t>
      </w:r>
      <w:r>
        <w:t>of</w:t>
      </w:r>
      <w:r>
        <w:rPr>
          <w:spacing w:val="-7"/>
        </w:rPr>
        <w:t xml:space="preserve"> </w:t>
      </w:r>
      <w:r>
        <w:t>rating</w:t>
      </w:r>
      <w:r>
        <w:rPr>
          <w:spacing w:val="15"/>
        </w:rPr>
        <w:t xml:space="preserve"> </w:t>
      </w:r>
      <w:r>
        <w:t>X</w:t>
      </w:r>
      <w:r>
        <w:rPr>
          <w:spacing w:val="66"/>
          <w:w w:val="150"/>
        </w:rPr>
        <w:t xml:space="preserve"> </w:t>
      </w:r>
      <w:r>
        <w:t>Maximum</w:t>
      </w:r>
      <w:r>
        <w:rPr>
          <w:spacing w:val="-9"/>
        </w:rPr>
        <w:t xml:space="preserve"> </w:t>
      </w:r>
      <w:r>
        <w:t>disease</w:t>
      </w:r>
      <w:r>
        <w:rPr>
          <w:spacing w:val="-8"/>
        </w:rPr>
        <w:t xml:space="preserve"> </w:t>
      </w:r>
      <w:r>
        <w:rPr>
          <w:spacing w:val="-4"/>
        </w:rPr>
        <w:t>grade</w:t>
      </w:r>
      <w:commentRangeEnd w:id="11"/>
      <w:r w:rsidR="00B500A2">
        <w:rPr>
          <w:rStyle w:val="CommentReference"/>
        </w:rPr>
        <w:commentReference w:id="11"/>
      </w:r>
    </w:p>
    <w:p w14:paraId="5D1B3262" w14:textId="77777777" w:rsidR="002D69A1" w:rsidRDefault="002D69A1">
      <w:pPr>
        <w:pStyle w:val="BodyText"/>
        <w:sectPr w:rsidR="002D69A1">
          <w:pgSz w:w="12240" w:h="15840"/>
          <w:pgMar w:top="1300" w:right="1080" w:bottom="280" w:left="1080" w:header="44" w:footer="0" w:gutter="0"/>
          <w:cols w:space="720"/>
        </w:sectPr>
      </w:pPr>
    </w:p>
    <w:p w14:paraId="7768D36F" w14:textId="77777777" w:rsidR="002D69A1" w:rsidRDefault="007E69BD">
      <w:pPr>
        <w:pStyle w:val="Heading1"/>
        <w:spacing w:before="79"/>
        <w:jc w:val="left"/>
      </w:pPr>
      <w:r>
        <w:lastRenderedPageBreak/>
        <w:t>List</w:t>
      </w:r>
      <w:r>
        <w:rPr>
          <w:spacing w:val="-4"/>
        </w:rPr>
        <w:t xml:space="preserve"> </w:t>
      </w:r>
      <w:r>
        <w:t>1</w:t>
      </w:r>
      <w:r>
        <w:rPr>
          <w:spacing w:val="-3"/>
        </w:rPr>
        <w:t xml:space="preserve"> </w:t>
      </w:r>
      <w:r>
        <w:t>-Disease</w:t>
      </w:r>
      <w:r>
        <w:rPr>
          <w:spacing w:val="-13"/>
        </w:rPr>
        <w:t xml:space="preserve"> </w:t>
      </w:r>
      <w:r>
        <w:t>rating</w:t>
      </w:r>
      <w:r>
        <w:rPr>
          <w:spacing w:val="-2"/>
        </w:rPr>
        <w:t xml:space="preserve"> </w:t>
      </w:r>
      <w:r>
        <w:rPr>
          <w:spacing w:val="-4"/>
        </w:rPr>
        <w:t>scale</w:t>
      </w:r>
    </w:p>
    <w:p w14:paraId="0B843081" w14:textId="77777777" w:rsidR="002D69A1" w:rsidRDefault="002D69A1">
      <w:pPr>
        <w:pStyle w:val="BodyText"/>
        <w:spacing w:before="4"/>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6809"/>
      </w:tblGrid>
      <w:tr w:rsidR="002D69A1" w14:paraId="782EE967" w14:textId="77777777">
        <w:trPr>
          <w:trHeight w:val="302"/>
        </w:trPr>
        <w:tc>
          <w:tcPr>
            <w:tcW w:w="2885" w:type="dxa"/>
          </w:tcPr>
          <w:p w14:paraId="69457CFB" w14:textId="77777777" w:rsidR="002D69A1" w:rsidRDefault="007E69BD">
            <w:pPr>
              <w:pStyle w:val="TableParagraph"/>
              <w:spacing w:before="44" w:line="238" w:lineRule="exact"/>
              <w:ind w:left="66" w:right="27"/>
              <w:jc w:val="center"/>
              <w:rPr>
                <w:b/>
              </w:rPr>
            </w:pPr>
            <w:r>
              <w:rPr>
                <w:b/>
                <w:spacing w:val="-2"/>
              </w:rPr>
              <w:t>Grade</w:t>
            </w:r>
          </w:p>
        </w:tc>
        <w:tc>
          <w:tcPr>
            <w:tcW w:w="6809" w:type="dxa"/>
          </w:tcPr>
          <w:p w14:paraId="29D8AB43" w14:textId="77777777" w:rsidR="002D69A1" w:rsidRDefault="007E69BD">
            <w:pPr>
              <w:pStyle w:val="TableParagraph"/>
              <w:spacing w:before="44" w:line="238" w:lineRule="exact"/>
              <w:ind w:left="36"/>
              <w:jc w:val="center"/>
              <w:rPr>
                <w:b/>
              </w:rPr>
            </w:pPr>
            <w:r>
              <w:rPr>
                <w:b/>
                <w:spacing w:val="-2"/>
              </w:rPr>
              <w:t>Leaf</w:t>
            </w:r>
            <w:r>
              <w:rPr>
                <w:b/>
                <w:spacing w:val="-6"/>
              </w:rPr>
              <w:t xml:space="preserve"> </w:t>
            </w:r>
            <w:r>
              <w:rPr>
                <w:b/>
                <w:spacing w:val="-2"/>
              </w:rPr>
              <w:t>area</w:t>
            </w:r>
            <w:r>
              <w:rPr>
                <w:b/>
                <w:spacing w:val="-7"/>
              </w:rPr>
              <w:t xml:space="preserve"> </w:t>
            </w:r>
            <w:r>
              <w:rPr>
                <w:b/>
                <w:spacing w:val="-2"/>
              </w:rPr>
              <w:t>covered</w:t>
            </w:r>
            <w:r>
              <w:rPr>
                <w:b/>
                <w:spacing w:val="-1"/>
              </w:rPr>
              <w:t xml:space="preserve"> </w:t>
            </w:r>
            <w:r>
              <w:rPr>
                <w:b/>
                <w:spacing w:val="-5"/>
              </w:rPr>
              <w:t>(%)</w:t>
            </w:r>
          </w:p>
        </w:tc>
      </w:tr>
      <w:tr w:rsidR="002D69A1" w14:paraId="41F8357D" w14:textId="77777777">
        <w:trPr>
          <w:trHeight w:val="273"/>
        </w:trPr>
        <w:tc>
          <w:tcPr>
            <w:tcW w:w="2885" w:type="dxa"/>
          </w:tcPr>
          <w:p w14:paraId="3ABCF9DF" w14:textId="77777777" w:rsidR="002D69A1" w:rsidRDefault="007E69BD">
            <w:pPr>
              <w:pStyle w:val="TableParagraph"/>
              <w:spacing w:before="20" w:line="233" w:lineRule="exact"/>
              <w:ind w:left="66"/>
              <w:jc w:val="center"/>
            </w:pPr>
            <w:r>
              <w:rPr>
                <w:spacing w:val="-10"/>
              </w:rPr>
              <w:t>0</w:t>
            </w:r>
          </w:p>
        </w:tc>
        <w:tc>
          <w:tcPr>
            <w:tcW w:w="6809" w:type="dxa"/>
          </w:tcPr>
          <w:p w14:paraId="7ECAB7C0" w14:textId="77777777" w:rsidR="002D69A1" w:rsidRDefault="007E69BD">
            <w:pPr>
              <w:pStyle w:val="TableParagraph"/>
              <w:spacing w:before="20" w:line="233" w:lineRule="exact"/>
              <w:ind w:left="36" w:right="19"/>
              <w:jc w:val="center"/>
            </w:pPr>
            <w:r>
              <w:rPr>
                <w:spacing w:val="-2"/>
              </w:rPr>
              <w:t>No</w:t>
            </w:r>
            <w:r>
              <w:rPr>
                <w:spacing w:val="-9"/>
              </w:rPr>
              <w:t xml:space="preserve"> </w:t>
            </w:r>
            <w:r>
              <w:rPr>
                <w:spacing w:val="-2"/>
              </w:rPr>
              <w:t>disease</w:t>
            </w:r>
            <w:r>
              <w:rPr>
                <w:spacing w:val="-7"/>
              </w:rPr>
              <w:t xml:space="preserve"> </w:t>
            </w:r>
            <w:r>
              <w:rPr>
                <w:spacing w:val="-2"/>
              </w:rPr>
              <w:t>symptoms</w:t>
            </w:r>
          </w:p>
        </w:tc>
      </w:tr>
      <w:tr w:rsidR="002D69A1" w14:paraId="6FD2051F" w14:textId="77777777">
        <w:trPr>
          <w:trHeight w:val="280"/>
        </w:trPr>
        <w:tc>
          <w:tcPr>
            <w:tcW w:w="2885" w:type="dxa"/>
          </w:tcPr>
          <w:p w14:paraId="6A28D63F" w14:textId="77777777" w:rsidR="002D69A1" w:rsidRDefault="007E69BD">
            <w:pPr>
              <w:pStyle w:val="TableParagraph"/>
              <w:spacing w:before="27" w:line="233" w:lineRule="exact"/>
              <w:ind w:left="66"/>
              <w:jc w:val="center"/>
            </w:pPr>
            <w:r>
              <w:rPr>
                <w:spacing w:val="-10"/>
              </w:rPr>
              <w:t>1</w:t>
            </w:r>
          </w:p>
        </w:tc>
        <w:tc>
          <w:tcPr>
            <w:tcW w:w="6809" w:type="dxa"/>
          </w:tcPr>
          <w:p w14:paraId="3BB026EC" w14:textId="77777777" w:rsidR="002D69A1" w:rsidRDefault="007E69BD">
            <w:pPr>
              <w:pStyle w:val="TableParagraph"/>
              <w:spacing w:before="27" w:line="233" w:lineRule="exact"/>
              <w:ind w:left="36" w:right="12"/>
              <w:jc w:val="center"/>
            </w:pPr>
            <w:r>
              <w:rPr>
                <w:spacing w:val="-5"/>
              </w:rPr>
              <w:t>1%</w:t>
            </w:r>
          </w:p>
        </w:tc>
      </w:tr>
      <w:tr w:rsidR="002D69A1" w14:paraId="02014E42" w14:textId="77777777">
        <w:trPr>
          <w:trHeight w:val="280"/>
        </w:trPr>
        <w:tc>
          <w:tcPr>
            <w:tcW w:w="2885" w:type="dxa"/>
          </w:tcPr>
          <w:p w14:paraId="671B6AD9" w14:textId="77777777" w:rsidR="002D69A1" w:rsidRDefault="007E69BD">
            <w:pPr>
              <w:pStyle w:val="TableParagraph"/>
              <w:spacing w:before="27" w:line="233" w:lineRule="exact"/>
              <w:ind w:left="66"/>
              <w:jc w:val="center"/>
            </w:pPr>
            <w:r>
              <w:rPr>
                <w:spacing w:val="-10"/>
              </w:rPr>
              <w:t>2</w:t>
            </w:r>
          </w:p>
        </w:tc>
        <w:tc>
          <w:tcPr>
            <w:tcW w:w="6809" w:type="dxa"/>
          </w:tcPr>
          <w:p w14:paraId="21DEF8F3" w14:textId="77777777" w:rsidR="002D69A1" w:rsidRDefault="007E69BD">
            <w:pPr>
              <w:pStyle w:val="TableParagraph"/>
              <w:spacing w:before="27" w:line="233" w:lineRule="exact"/>
              <w:ind w:left="36" w:right="17"/>
              <w:jc w:val="center"/>
            </w:pPr>
            <w:r>
              <w:rPr>
                <w:spacing w:val="-11"/>
              </w:rPr>
              <w:t>2-</w:t>
            </w:r>
            <w:r>
              <w:rPr>
                <w:spacing w:val="-5"/>
              </w:rPr>
              <w:t>5%</w:t>
            </w:r>
          </w:p>
        </w:tc>
      </w:tr>
      <w:tr w:rsidR="002D69A1" w14:paraId="62BF99AB" w14:textId="77777777">
        <w:trPr>
          <w:trHeight w:val="280"/>
        </w:trPr>
        <w:tc>
          <w:tcPr>
            <w:tcW w:w="2885" w:type="dxa"/>
          </w:tcPr>
          <w:p w14:paraId="0723F480" w14:textId="77777777" w:rsidR="002D69A1" w:rsidRDefault="007E69BD">
            <w:pPr>
              <w:pStyle w:val="TableParagraph"/>
              <w:spacing w:before="27" w:line="233" w:lineRule="exact"/>
              <w:ind w:left="66"/>
              <w:jc w:val="center"/>
            </w:pPr>
            <w:r>
              <w:rPr>
                <w:spacing w:val="-10"/>
              </w:rPr>
              <w:t>3</w:t>
            </w:r>
          </w:p>
        </w:tc>
        <w:tc>
          <w:tcPr>
            <w:tcW w:w="6809" w:type="dxa"/>
          </w:tcPr>
          <w:p w14:paraId="096780A9" w14:textId="77777777" w:rsidR="002D69A1" w:rsidRDefault="007E69BD">
            <w:pPr>
              <w:pStyle w:val="TableParagraph"/>
              <w:spacing w:before="27" w:line="233" w:lineRule="exact"/>
              <w:ind w:left="36" w:right="12"/>
              <w:jc w:val="center"/>
            </w:pPr>
            <w:r>
              <w:rPr>
                <w:spacing w:val="-11"/>
              </w:rPr>
              <w:t>6-</w:t>
            </w:r>
            <w:r>
              <w:rPr>
                <w:spacing w:val="-5"/>
              </w:rPr>
              <w:t>10%</w:t>
            </w:r>
          </w:p>
        </w:tc>
      </w:tr>
      <w:tr w:rsidR="002D69A1" w14:paraId="6E7F8AE2" w14:textId="77777777">
        <w:trPr>
          <w:trHeight w:val="280"/>
        </w:trPr>
        <w:tc>
          <w:tcPr>
            <w:tcW w:w="2885" w:type="dxa"/>
          </w:tcPr>
          <w:p w14:paraId="6B770E3D" w14:textId="77777777" w:rsidR="002D69A1" w:rsidRDefault="007E69BD">
            <w:pPr>
              <w:pStyle w:val="TableParagraph"/>
              <w:spacing w:before="27" w:line="233" w:lineRule="exact"/>
              <w:ind w:left="66"/>
              <w:jc w:val="center"/>
            </w:pPr>
            <w:r>
              <w:rPr>
                <w:spacing w:val="-10"/>
              </w:rPr>
              <w:t>4</w:t>
            </w:r>
          </w:p>
        </w:tc>
        <w:tc>
          <w:tcPr>
            <w:tcW w:w="6809" w:type="dxa"/>
          </w:tcPr>
          <w:p w14:paraId="516A1A4B" w14:textId="77777777" w:rsidR="002D69A1" w:rsidRDefault="007E69BD">
            <w:pPr>
              <w:pStyle w:val="TableParagraph"/>
              <w:spacing w:before="27" w:line="233" w:lineRule="exact"/>
              <w:ind w:left="36" w:right="15"/>
              <w:jc w:val="center"/>
            </w:pPr>
            <w:r>
              <w:rPr>
                <w:spacing w:val="-14"/>
              </w:rPr>
              <w:t>11-</w:t>
            </w:r>
            <w:r>
              <w:rPr>
                <w:spacing w:val="-5"/>
              </w:rPr>
              <w:t>15%</w:t>
            </w:r>
          </w:p>
        </w:tc>
      </w:tr>
      <w:tr w:rsidR="002D69A1" w14:paraId="76135DA2" w14:textId="77777777">
        <w:trPr>
          <w:trHeight w:val="280"/>
        </w:trPr>
        <w:tc>
          <w:tcPr>
            <w:tcW w:w="2885" w:type="dxa"/>
          </w:tcPr>
          <w:p w14:paraId="2DFFDF90" w14:textId="77777777" w:rsidR="002D69A1" w:rsidRDefault="007E69BD">
            <w:pPr>
              <w:pStyle w:val="TableParagraph"/>
              <w:spacing w:before="27" w:line="233" w:lineRule="exact"/>
              <w:ind w:left="66"/>
              <w:jc w:val="center"/>
            </w:pPr>
            <w:r>
              <w:rPr>
                <w:spacing w:val="-10"/>
              </w:rPr>
              <w:t>5</w:t>
            </w:r>
          </w:p>
        </w:tc>
        <w:tc>
          <w:tcPr>
            <w:tcW w:w="6809" w:type="dxa"/>
          </w:tcPr>
          <w:p w14:paraId="4C305AAC" w14:textId="77777777" w:rsidR="002D69A1" w:rsidRDefault="007E69BD">
            <w:pPr>
              <w:pStyle w:val="TableParagraph"/>
              <w:spacing w:before="27" w:line="233" w:lineRule="exact"/>
              <w:ind w:left="36" w:right="15"/>
              <w:jc w:val="center"/>
            </w:pPr>
            <w:r>
              <w:rPr>
                <w:spacing w:val="-14"/>
              </w:rPr>
              <w:t>16-</w:t>
            </w:r>
            <w:r>
              <w:rPr>
                <w:spacing w:val="-5"/>
              </w:rPr>
              <w:t>25%</w:t>
            </w:r>
          </w:p>
        </w:tc>
      </w:tr>
      <w:tr w:rsidR="002D69A1" w14:paraId="6D4DDDB5" w14:textId="77777777">
        <w:trPr>
          <w:trHeight w:val="278"/>
        </w:trPr>
        <w:tc>
          <w:tcPr>
            <w:tcW w:w="2885" w:type="dxa"/>
          </w:tcPr>
          <w:p w14:paraId="5FFC184B" w14:textId="77777777" w:rsidR="002D69A1" w:rsidRDefault="007E69BD">
            <w:pPr>
              <w:pStyle w:val="TableParagraph"/>
              <w:spacing w:before="25" w:line="233" w:lineRule="exact"/>
              <w:ind w:left="66"/>
              <w:jc w:val="center"/>
            </w:pPr>
            <w:r>
              <w:rPr>
                <w:spacing w:val="-10"/>
              </w:rPr>
              <w:t>6</w:t>
            </w:r>
          </w:p>
        </w:tc>
        <w:tc>
          <w:tcPr>
            <w:tcW w:w="6809" w:type="dxa"/>
          </w:tcPr>
          <w:p w14:paraId="653CEC9B" w14:textId="77777777" w:rsidR="002D69A1" w:rsidRDefault="007E69BD">
            <w:pPr>
              <w:pStyle w:val="TableParagraph"/>
              <w:spacing w:before="25" w:line="233" w:lineRule="exact"/>
              <w:ind w:left="36" w:right="15"/>
              <w:jc w:val="center"/>
            </w:pPr>
            <w:r>
              <w:rPr>
                <w:spacing w:val="-14"/>
              </w:rPr>
              <w:t>26-</w:t>
            </w:r>
            <w:r>
              <w:rPr>
                <w:spacing w:val="-5"/>
              </w:rPr>
              <w:t>40%</w:t>
            </w:r>
          </w:p>
        </w:tc>
      </w:tr>
      <w:tr w:rsidR="002D69A1" w14:paraId="6F9990E9" w14:textId="77777777">
        <w:trPr>
          <w:trHeight w:val="277"/>
        </w:trPr>
        <w:tc>
          <w:tcPr>
            <w:tcW w:w="2885" w:type="dxa"/>
          </w:tcPr>
          <w:p w14:paraId="5F3F5C11" w14:textId="77777777" w:rsidR="002D69A1" w:rsidRDefault="007E69BD">
            <w:pPr>
              <w:pStyle w:val="TableParagraph"/>
              <w:spacing w:before="25" w:line="233" w:lineRule="exact"/>
              <w:ind w:left="66"/>
              <w:jc w:val="center"/>
            </w:pPr>
            <w:r>
              <w:rPr>
                <w:spacing w:val="-10"/>
              </w:rPr>
              <w:t>7</w:t>
            </w:r>
          </w:p>
        </w:tc>
        <w:tc>
          <w:tcPr>
            <w:tcW w:w="6809" w:type="dxa"/>
          </w:tcPr>
          <w:p w14:paraId="1CBBE6FF" w14:textId="77777777" w:rsidR="002D69A1" w:rsidRDefault="007E69BD">
            <w:pPr>
              <w:pStyle w:val="TableParagraph"/>
              <w:spacing w:before="25" w:line="233" w:lineRule="exact"/>
              <w:ind w:left="36" w:right="15"/>
              <w:jc w:val="center"/>
            </w:pPr>
            <w:r>
              <w:rPr>
                <w:spacing w:val="-14"/>
              </w:rPr>
              <w:t>41-</w:t>
            </w:r>
            <w:r>
              <w:rPr>
                <w:spacing w:val="-5"/>
              </w:rPr>
              <w:t>60%</w:t>
            </w:r>
          </w:p>
        </w:tc>
      </w:tr>
      <w:tr w:rsidR="002D69A1" w14:paraId="0998CF3B" w14:textId="77777777">
        <w:trPr>
          <w:trHeight w:val="280"/>
        </w:trPr>
        <w:tc>
          <w:tcPr>
            <w:tcW w:w="2885" w:type="dxa"/>
          </w:tcPr>
          <w:p w14:paraId="71593766" w14:textId="77777777" w:rsidR="002D69A1" w:rsidRDefault="007E69BD">
            <w:pPr>
              <w:pStyle w:val="TableParagraph"/>
              <w:spacing w:before="27" w:line="233" w:lineRule="exact"/>
              <w:ind w:left="66"/>
              <w:jc w:val="center"/>
            </w:pPr>
            <w:r>
              <w:rPr>
                <w:spacing w:val="-10"/>
              </w:rPr>
              <w:t>8</w:t>
            </w:r>
          </w:p>
        </w:tc>
        <w:tc>
          <w:tcPr>
            <w:tcW w:w="6809" w:type="dxa"/>
          </w:tcPr>
          <w:p w14:paraId="06AF2E88" w14:textId="77777777" w:rsidR="002D69A1" w:rsidRDefault="007E69BD">
            <w:pPr>
              <w:pStyle w:val="TableParagraph"/>
              <w:spacing w:before="27" w:line="233" w:lineRule="exact"/>
              <w:ind w:left="36" w:right="15"/>
              <w:jc w:val="center"/>
            </w:pPr>
            <w:r>
              <w:rPr>
                <w:spacing w:val="-14"/>
              </w:rPr>
              <w:t>61-</w:t>
            </w:r>
            <w:r>
              <w:rPr>
                <w:spacing w:val="-5"/>
              </w:rPr>
              <w:t>75%</w:t>
            </w:r>
          </w:p>
        </w:tc>
      </w:tr>
      <w:tr w:rsidR="002D69A1" w14:paraId="7439EDC6" w14:textId="77777777">
        <w:trPr>
          <w:trHeight w:val="285"/>
        </w:trPr>
        <w:tc>
          <w:tcPr>
            <w:tcW w:w="2885" w:type="dxa"/>
          </w:tcPr>
          <w:p w14:paraId="4652CA46" w14:textId="77777777" w:rsidR="002D69A1" w:rsidRDefault="007E69BD">
            <w:pPr>
              <w:pStyle w:val="TableParagraph"/>
              <w:spacing w:before="32" w:line="233" w:lineRule="exact"/>
              <w:ind w:left="66"/>
              <w:jc w:val="center"/>
            </w:pPr>
            <w:r>
              <w:rPr>
                <w:spacing w:val="-10"/>
              </w:rPr>
              <w:t>9</w:t>
            </w:r>
          </w:p>
        </w:tc>
        <w:tc>
          <w:tcPr>
            <w:tcW w:w="6809" w:type="dxa"/>
          </w:tcPr>
          <w:p w14:paraId="7126AFFA" w14:textId="77777777" w:rsidR="002D69A1" w:rsidRDefault="007E69BD">
            <w:pPr>
              <w:pStyle w:val="TableParagraph"/>
              <w:spacing w:before="32" w:line="233" w:lineRule="exact"/>
              <w:ind w:left="36" w:right="7"/>
              <w:jc w:val="center"/>
            </w:pPr>
            <w:r>
              <w:t>&gt;75%</w:t>
            </w:r>
            <w:r>
              <w:rPr>
                <w:spacing w:val="-18"/>
              </w:rPr>
              <w:t xml:space="preserve"> </w:t>
            </w:r>
            <w:r>
              <w:t>in</w:t>
            </w:r>
            <w:r>
              <w:rPr>
                <w:spacing w:val="-15"/>
              </w:rPr>
              <w:t xml:space="preserve"> </w:t>
            </w:r>
            <w:r>
              <w:t>addition</w:t>
            </w:r>
            <w:r>
              <w:rPr>
                <w:spacing w:val="-14"/>
              </w:rPr>
              <w:t xml:space="preserve"> </w:t>
            </w:r>
            <w:r>
              <w:t>to</w:t>
            </w:r>
            <w:r>
              <w:rPr>
                <w:spacing w:val="-14"/>
              </w:rPr>
              <w:t xml:space="preserve"> </w:t>
            </w:r>
            <w:r>
              <w:t>dryness</w:t>
            </w:r>
            <w:r>
              <w:rPr>
                <w:spacing w:val="-14"/>
              </w:rPr>
              <w:t xml:space="preserve"> </w:t>
            </w:r>
            <w:r>
              <w:t>of</w:t>
            </w:r>
            <w:r>
              <w:rPr>
                <w:spacing w:val="-11"/>
              </w:rPr>
              <w:t xml:space="preserve"> </w:t>
            </w:r>
            <w:r>
              <w:t>most</w:t>
            </w:r>
            <w:r>
              <w:rPr>
                <w:spacing w:val="-2"/>
              </w:rPr>
              <w:t xml:space="preserve"> leaves</w:t>
            </w:r>
          </w:p>
        </w:tc>
      </w:tr>
    </w:tbl>
    <w:p w14:paraId="6D63AAC1" w14:textId="77777777" w:rsidR="002D69A1" w:rsidRDefault="007E69BD">
      <w:pPr>
        <w:spacing w:before="128"/>
        <w:ind w:left="360"/>
        <w:rPr>
          <w:b/>
          <w:sz w:val="24"/>
        </w:rPr>
      </w:pPr>
      <w:r>
        <w:rPr>
          <w:b/>
          <w:sz w:val="24"/>
        </w:rPr>
        <w:t>(</w:t>
      </w:r>
      <w:proofErr w:type="spellStart"/>
      <w:r>
        <w:rPr>
          <w:b/>
          <w:sz w:val="24"/>
        </w:rPr>
        <w:t>Mayee</w:t>
      </w:r>
      <w:proofErr w:type="spellEnd"/>
      <w:r>
        <w:rPr>
          <w:b/>
          <w:spacing w:val="-15"/>
          <w:sz w:val="24"/>
        </w:rPr>
        <w:t xml:space="preserve"> </w:t>
      </w:r>
      <w:r>
        <w:rPr>
          <w:b/>
          <w:sz w:val="24"/>
        </w:rPr>
        <w:t>and</w:t>
      </w:r>
      <w:r>
        <w:rPr>
          <w:b/>
          <w:spacing w:val="-15"/>
          <w:sz w:val="24"/>
        </w:rPr>
        <w:t xml:space="preserve"> </w:t>
      </w:r>
      <w:proofErr w:type="spellStart"/>
      <w:r>
        <w:rPr>
          <w:b/>
          <w:sz w:val="24"/>
        </w:rPr>
        <w:t>Datar</w:t>
      </w:r>
      <w:proofErr w:type="spellEnd"/>
      <w:r>
        <w:rPr>
          <w:b/>
          <w:sz w:val="24"/>
        </w:rPr>
        <w:t>,</w:t>
      </w:r>
      <w:r>
        <w:rPr>
          <w:b/>
          <w:spacing w:val="-15"/>
          <w:sz w:val="24"/>
        </w:rPr>
        <w:t xml:space="preserve"> </w:t>
      </w:r>
      <w:r>
        <w:rPr>
          <w:b/>
          <w:spacing w:val="-2"/>
          <w:sz w:val="24"/>
        </w:rPr>
        <w:t>1986)</w:t>
      </w:r>
    </w:p>
    <w:p w14:paraId="239AA8A0" w14:textId="77777777" w:rsidR="002D69A1" w:rsidRDefault="007E69BD">
      <w:pPr>
        <w:pStyle w:val="Heading1"/>
        <w:spacing w:before="202"/>
        <w:jc w:val="left"/>
      </w:pPr>
      <w:r>
        <w:t>Results</w:t>
      </w:r>
      <w:r>
        <w:rPr>
          <w:spacing w:val="-4"/>
        </w:rPr>
        <w:t xml:space="preserve"> </w:t>
      </w:r>
      <w:r>
        <w:t>and</w:t>
      </w:r>
      <w:r>
        <w:rPr>
          <w:spacing w:val="-4"/>
        </w:rPr>
        <w:t xml:space="preserve"> </w:t>
      </w:r>
      <w:r>
        <w:rPr>
          <w:spacing w:val="-2"/>
        </w:rPr>
        <w:t>discussion</w:t>
      </w:r>
    </w:p>
    <w:p w14:paraId="7F43B4FF" w14:textId="77777777" w:rsidR="002D69A1" w:rsidRDefault="007E69BD">
      <w:pPr>
        <w:spacing w:before="320"/>
        <w:ind w:left="360"/>
        <w:rPr>
          <w:i/>
          <w:sz w:val="24"/>
        </w:rPr>
      </w:pPr>
      <w:r>
        <w:rPr>
          <w:sz w:val="24"/>
        </w:rPr>
        <w:t>Evaluation</w:t>
      </w:r>
      <w:r>
        <w:rPr>
          <w:spacing w:val="-5"/>
          <w:sz w:val="24"/>
        </w:rPr>
        <w:t xml:space="preserve"> </w:t>
      </w:r>
      <w:r>
        <w:rPr>
          <w:sz w:val="24"/>
        </w:rPr>
        <w:t>of</w:t>
      </w:r>
      <w:r>
        <w:rPr>
          <w:spacing w:val="-4"/>
          <w:sz w:val="24"/>
        </w:rPr>
        <w:t xml:space="preserve"> </w:t>
      </w:r>
      <w:r>
        <w:rPr>
          <w:i/>
          <w:sz w:val="24"/>
        </w:rPr>
        <w:t>Trichoderma</w:t>
      </w:r>
      <w:r>
        <w:rPr>
          <w:i/>
          <w:spacing w:val="-2"/>
          <w:sz w:val="24"/>
        </w:rPr>
        <w:t xml:space="preserve"> </w:t>
      </w:r>
      <w:proofErr w:type="spellStart"/>
      <w:r>
        <w:rPr>
          <w:i/>
          <w:sz w:val="24"/>
        </w:rPr>
        <w:t>harzianum</w:t>
      </w:r>
      <w:proofErr w:type="spellEnd"/>
      <w:r>
        <w:rPr>
          <w:i/>
          <w:spacing w:val="-3"/>
          <w:sz w:val="24"/>
        </w:rPr>
        <w:t xml:space="preserve"> </w:t>
      </w:r>
      <w:r>
        <w:rPr>
          <w:sz w:val="24"/>
        </w:rPr>
        <w:t>and</w:t>
      </w:r>
      <w:r>
        <w:rPr>
          <w:spacing w:val="-2"/>
          <w:sz w:val="24"/>
        </w:rPr>
        <w:t xml:space="preserve"> </w:t>
      </w:r>
      <w:r>
        <w:rPr>
          <w:sz w:val="24"/>
        </w:rPr>
        <w:t>plant</w:t>
      </w:r>
      <w:r>
        <w:rPr>
          <w:spacing w:val="-3"/>
          <w:sz w:val="24"/>
        </w:rPr>
        <w:t xml:space="preserve"> </w:t>
      </w:r>
      <w:r>
        <w:rPr>
          <w:sz w:val="24"/>
        </w:rPr>
        <w:t>extracts</w:t>
      </w:r>
      <w:r>
        <w:rPr>
          <w:spacing w:val="-3"/>
          <w:sz w:val="24"/>
        </w:rPr>
        <w:t xml:space="preserve"> </w:t>
      </w:r>
      <w:r>
        <w:rPr>
          <w:sz w:val="24"/>
        </w:rPr>
        <w:t>on</w:t>
      </w:r>
      <w:r>
        <w:rPr>
          <w:spacing w:val="-2"/>
          <w:sz w:val="24"/>
        </w:rPr>
        <w:t xml:space="preserve"> </w:t>
      </w:r>
      <w:r>
        <w:rPr>
          <w:i/>
          <w:sz w:val="24"/>
        </w:rPr>
        <w:t>Alternaria</w:t>
      </w:r>
      <w:r>
        <w:rPr>
          <w:i/>
          <w:spacing w:val="-2"/>
          <w:sz w:val="24"/>
        </w:rPr>
        <w:t xml:space="preserve"> </w:t>
      </w:r>
      <w:proofErr w:type="spellStart"/>
      <w:r>
        <w:rPr>
          <w:i/>
          <w:sz w:val="24"/>
        </w:rPr>
        <w:t>porri</w:t>
      </w:r>
      <w:proofErr w:type="spellEnd"/>
      <w:r>
        <w:rPr>
          <w:i/>
          <w:spacing w:val="-3"/>
          <w:sz w:val="24"/>
        </w:rPr>
        <w:t xml:space="preserve"> </w:t>
      </w:r>
      <w:r>
        <w:rPr>
          <w:i/>
          <w:sz w:val="24"/>
        </w:rPr>
        <w:t>in</w:t>
      </w:r>
      <w:r>
        <w:rPr>
          <w:i/>
          <w:spacing w:val="-2"/>
          <w:sz w:val="24"/>
        </w:rPr>
        <w:t xml:space="preserve"> vitro</w:t>
      </w:r>
    </w:p>
    <w:p w14:paraId="6383A7A6" w14:textId="77777777" w:rsidR="002D69A1" w:rsidRDefault="002D69A1">
      <w:pPr>
        <w:pStyle w:val="BodyText"/>
        <w:spacing w:before="22"/>
        <w:rPr>
          <w:i/>
        </w:rPr>
      </w:pPr>
    </w:p>
    <w:p w14:paraId="4CC385D0" w14:textId="77777777" w:rsidR="002D69A1" w:rsidRDefault="007E69BD">
      <w:pPr>
        <w:pStyle w:val="BodyText"/>
        <w:spacing w:line="360" w:lineRule="auto"/>
        <w:ind w:left="360" w:right="357"/>
        <w:jc w:val="both"/>
        <w:rPr>
          <w:i/>
        </w:rPr>
      </w:pPr>
      <w:r>
        <w:t>Under</w:t>
      </w:r>
      <w:r>
        <w:rPr>
          <w:spacing w:val="-8"/>
        </w:rPr>
        <w:t xml:space="preserve"> </w:t>
      </w:r>
      <w:r>
        <w:t>laboratory</w:t>
      </w:r>
      <w:r>
        <w:rPr>
          <w:spacing w:val="-7"/>
        </w:rPr>
        <w:t xml:space="preserve"> </w:t>
      </w:r>
      <w:r>
        <w:t>conditions,</w:t>
      </w:r>
      <w:r>
        <w:rPr>
          <w:spacing w:val="-7"/>
        </w:rPr>
        <w:t xml:space="preserve"> </w:t>
      </w:r>
      <w:r>
        <w:t>the</w:t>
      </w:r>
      <w:r>
        <w:rPr>
          <w:spacing w:val="-7"/>
        </w:rPr>
        <w:t xml:space="preserve"> </w:t>
      </w:r>
      <w:r>
        <w:t>experiment</w:t>
      </w:r>
      <w:r>
        <w:rPr>
          <w:spacing w:val="-6"/>
        </w:rPr>
        <w:t xml:space="preserve"> </w:t>
      </w:r>
      <w:r>
        <w:t>was</w:t>
      </w:r>
      <w:r>
        <w:rPr>
          <w:spacing w:val="-7"/>
        </w:rPr>
        <w:t xml:space="preserve"> </w:t>
      </w:r>
      <w:r>
        <w:t>conducted</w:t>
      </w:r>
      <w:r>
        <w:rPr>
          <w:spacing w:val="-7"/>
        </w:rPr>
        <w:t xml:space="preserve"> </w:t>
      </w:r>
      <w:r>
        <w:t>using</w:t>
      </w:r>
      <w:r>
        <w:rPr>
          <w:spacing w:val="-6"/>
        </w:rPr>
        <w:t xml:space="preserve"> </w:t>
      </w:r>
      <w:r>
        <w:t>a</w:t>
      </w:r>
      <w:r>
        <w:rPr>
          <w:spacing w:val="-8"/>
        </w:rPr>
        <w:t xml:space="preserve"> </w:t>
      </w:r>
      <w:r>
        <w:t>completely</w:t>
      </w:r>
      <w:r>
        <w:rPr>
          <w:spacing w:val="-7"/>
        </w:rPr>
        <w:t xml:space="preserve"> </w:t>
      </w:r>
      <w:r>
        <w:t>randomized</w:t>
      </w:r>
      <w:r>
        <w:rPr>
          <w:spacing w:val="-7"/>
        </w:rPr>
        <w:t xml:space="preserve"> </w:t>
      </w:r>
      <w:r>
        <w:t>block design</w:t>
      </w:r>
      <w:r>
        <w:rPr>
          <w:spacing w:val="-3"/>
        </w:rPr>
        <w:t xml:space="preserve"> </w:t>
      </w:r>
      <w:r>
        <w:t>(CRD).</w:t>
      </w:r>
      <w:r>
        <w:rPr>
          <w:spacing w:val="-3"/>
        </w:rPr>
        <w:t xml:space="preserve"> </w:t>
      </w:r>
      <w:r>
        <w:t>Dual</w:t>
      </w:r>
      <w:r>
        <w:rPr>
          <w:spacing w:val="-1"/>
        </w:rPr>
        <w:t xml:space="preserve"> </w:t>
      </w:r>
      <w:r>
        <w:t>culture</w:t>
      </w:r>
      <w:r>
        <w:rPr>
          <w:spacing w:val="-5"/>
        </w:rPr>
        <w:t xml:space="preserve"> </w:t>
      </w:r>
      <w:r>
        <w:t>with</w:t>
      </w:r>
      <w:r>
        <w:rPr>
          <w:spacing w:val="-3"/>
        </w:rPr>
        <w:t xml:space="preserve"> </w:t>
      </w:r>
      <w:r>
        <w:t>the</w:t>
      </w:r>
      <w:r>
        <w:rPr>
          <w:spacing w:val="-4"/>
        </w:rPr>
        <w:t xml:space="preserve"> </w:t>
      </w:r>
      <w:r>
        <w:t>test</w:t>
      </w:r>
      <w:r>
        <w:rPr>
          <w:spacing w:val="-3"/>
        </w:rPr>
        <w:t xml:space="preserve"> </w:t>
      </w:r>
      <w:r>
        <w:t>pathogen</w:t>
      </w:r>
      <w:r>
        <w:rPr>
          <w:spacing w:val="-3"/>
        </w:rPr>
        <w:t xml:space="preserve"> </w:t>
      </w:r>
      <w:r>
        <w:t>was</w:t>
      </w:r>
      <w:r>
        <w:rPr>
          <w:spacing w:val="-4"/>
        </w:rPr>
        <w:t xml:space="preserve"> </w:t>
      </w:r>
      <w:r>
        <w:t>used</w:t>
      </w:r>
      <w:r>
        <w:rPr>
          <w:spacing w:val="-3"/>
        </w:rPr>
        <w:t xml:space="preserve"> </w:t>
      </w:r>
      <w:r>
        <w:t>to</w:t>
      </w:r>
      <w:r>
        <w:rPr>
          <w:spacing w:val="-1"/>
        </w:rPr>
        <w:t xml:space="preserve"> </w:t>
      </w:r>
      <w:r>
        <w:t>assess</w:t>
      </w:r>
      <w:r>
        <w:rPr>
          <w:spacing w:val="-4"/>
        </w:rPr>
        <w:t xml:space="preserve"> </w:t>
      </w:r>
      <w:r>
        <w:t>the</w:t>
      </w:r>
      <w:r>
        <w:rPr>
          <w:spacing w:val="-2"/>
        </w:rPr>
        <w:t xml:space="preserve"> </w:t>
      </w:r>
      <w:r>
        <w:t>effects</w:t>
      </w:r>
      <w:r>
        <w:rPr>
          <w:spacing w:val="-4"/>
        </w:rPr>
        <w:t xml:space="preserve"> </w:t>
      </w:r>
      <w:r>
        <w:t>of</w:t>
      </w:r>
      <w:r>
        <w:rPr>
          <w:spacing w:val="-3"/>
        </w:rPr>
        <w:t xml:space="preserve"> </w:t>
      </w:r>
      <w:r>
        <w:t>the</w:t>
      </w:r>
      <w:r>
        <w:rPr>
          <w:spacing w:val="-2"/>
        </w:rPr>
        <w:t xml:space="preserve"> </w:t>
      </w:r>
      <w:r>
        <w:t>bioagents. Using the poison food technique, all plant extracts were assessed at a 10% concentration</w:t>
      </w:r>
      <w:r>
        <w:rPr>
          <w:i/>
        </w:rPr>
        <w:t>.</w:t>
      </w:r>
    </w:p>
    <w:p w14:paraId="03F155BB" w14:textId="77777777" w:rsidR="002D69A1" w:rsidRDefault="007E69BD">
      <w:pPr>
        <w:pStyle w:val="BodyText"/>
        <w:spacing w:before="162" w:line="357" w:lineRule="auto"/>
        <w:ind w:left="360" w:right="357"/>
        <w:jc w:val="both"/>
      </w:pPr>
      <w:r>
        <w:rPr>
          <w:position w:val="2"/>
        </w:rPr>
        <w:t>The present finding revealed significant reduction in</w:t>
      </w:r>
      <w:r>
        <w:rPr>
          <w:spacing w:val="-3"/>
          <w:position w:val="2"/>
        </w:rPr>
        <w:t xml:space="preserve"> </w:t>
      </w:r>
      <w:r>
        <w:rPr>
          <w:position w:val="2"/>
        </w:rPr>
        <w:t>T</w:t>
      </w:r>
      <w:r>
        <w:rPr>
          <w:sz w:val="16"/>
        </w:rPr>
        <w:t xml:space="preserve">1 </w:t>
      </w:r>
      <w:r>
        <w:rPr>
          <w:position w:val="2"/>
        </w:rPr>
        <w:t>– Neem leaf extract (22.70mm) followed by</w:t>
      </w:r>
      <w:r>
        <w:rPr>
          <w:spacing w:val="-2"/>
          <w:position w:val="2"/>
        </w:rPr>
        <w:t xml:space="preserve"> </w:t>
      </w:r>
      <w:r>
        <w:rPr>
          <w:position w:val="2"/>
        </w:rPr>
        <w:t>T</w:t>
      </w:r>
      <w:r>
        <w:rPr>
          <w:sz w:val="16"/>
        </w:rPr>
        <w:t>4</w:t>
      </w:r>
      <w:r>
        <w:rPr>
          <w:spacing w:val="23"/>
          <w:sz w:val="16"/>
        </w:rPr>
        <w:t xml:space="preserve"> </w:t>
      </w:r>
      <w:r>
        <w:rPr>
          <w:position w:val="2"/>
        </w:rPr>
        <w:t>- Lantana leaf extract (26.</w:t>
      </w:r>
      <w:r>
        <w:rPr>
          <w:position w:val="2"/>
        </w:rPr>
        <w:t>42mm),</w:t>
      </w:r>
      <w:r>
        <w:rPr>
          <w:spacing w:val="-1"/>
          <w:position w:val="2"/>
        </w:rPr>
        <w:t xml:space="preserve"> </w:t>
      </w:r>
      <w:r>
        <w:rPr>
          <w:position w:val="2"/>
        </w:rPr>
        <w:t>T</w:t>
      </w:r>
      <w:r>
        <w:rPr>
          <w:sz w:val="16"/>
        </w:rPr>
        <w:t>3</w:t>
      </w:r>
      <w:r>
        <w:rPr>
          <w:spacing w:val="24"/>
          <w:sz w:val="16"/>
        </w:rPr>
        <w:t xml:space="preserve"> </w:t>
      </w:r>
      <w:r>
        <w:rPr>
          <w:position w:val="2"/>
        </w:rPr>
        <w:t>– Eucalyptus leaf extract (30.77mm)</w:t>
      </w:r>
      <w:r>
        <w:rPr>
          <w:spacing w:val="-2"/>
          <w:position w:val="2"/>
        </w:rPr>
        <w:t xml:space="preserve"> </w:t>
      </w:r>
      <w:r>
        <w:rPr>
          <w:position w:val="2"/>
        </w:rPr>
        <w:t>T</w:t>
      </w:r>
      <w:r>
        <w:rPr>
          <w:sz w:val="16"/>
        </w:rPr>
        <w:t>4</w:t>
      </w:r>
      <w:r>
        <w:rPr>
          <w:spacing w:val="24"/>
          <w:sz w:val="16"/>
        </w:rPr>
        <w:t xml:space="preserve"> </w:t>
      </w:r>
      <w:r>
        <w:rPr>
          <w:position w:val="2"/>
        </w:rPr>
        <w:t>– Datura leaf extract (31.18 mm),</w:t>
      </w:r>
      <w:r>
        <w:rPr>
          <w:spacing w:val="-3"/>
          <w:position w:val="2"/>
        </w:rPr>
        <w:t xml:space="preserve"> </w:t>
      </w:r>
      <w:r>
        <w:rPr>
          <w:position w:val="2"/>
        </w:rPr>
        <w:t>T</w:t>
      </w:r>
      <w:r>
        <w:rPr>
          <w:sz w:val="16"/>
        </w:rPr>
        <w:t>5</w:t>
      </w:r>
      <w:r>
        <w:rPr>
          <w:spacing w:val="23"/>
          <w:sz w:val="16"/>
        </w:rPr>
        <w:t xml:space="preserve"> </w:t>
      </w:r>
      <w:r>
        <w:rPr>
          <w:position w:val="2"/>
        </w:rPr>
        <w:t xml:space="preserve">– </w:t>
      </w:r>
      <w:proofErr w:type="spellStart"/>
      <w:r>
        <w:rPr>
          <w:position w:val="2"/>
        </w:rPr>
        <w:t>Tulsi</w:t>
      </w:r>
      <w:proofErr w:type="spellEnd"/>
      <w:r>
        <w:rPr>
          <w:position w:val="2"/>
        </w:rPr>
        <w:t xml:space="preserve"> leaf extract (36.03mm) as compared to untreated check control</w:t>
      </w:r>
      <w:r>
        <w:rPr>
          <w:spacing w:val="-3"/>
          <w:position w:val="2"/>
        </w:rPr>
        <w:t xml:space="preserve"> </w:t>
      </w:r>
      <w:r>
        <w:rPr>
          <w:position w:val="2"/>
        </w:rPr>
        <w:t>T</w:t>
      </w:r>
      <w:r>
        <w:rPr>
          <w:sz w:val="16"/>
        </w:rPr>
        <w:t>0</w:t>
      </w:r>
      <w:r>
        <w:rPr>
          <w:spacing w:val="40"/>
          <w:sz w:val="16"/>
        </w:rPr>
        <w:t xml:space="preserve"> </w:t>
      </w:r>
      <w:r>
        <w:t>– (90mm).</w:t>
      </w:r>
    </w:p>
    <w:p w14:paraId="5C72A041" w14:textId="77777777" w:rsidR="002D69A1" w:rsidRDefault="007E69BD">
      <w:pPr>
        <w:pStyle w:val="BodyText"/>
        <w:spacing w:before="162" w:line="360" w:lineRule="auto"/>
        <w:ind w:left="360" w:right="355"/>
        <w:jc w:val="both"/>
      </w:pPr>
      <w:r>
        <w:t xml:space="preserve">The current investigation found that T₃ (neem leaf extract) had the highest mycelial </w:t>
      </w:r>
      <w:r>
        <w:t>growth inhibition, most likely as a</w:t>
      </w:r>
      <w:r>
        <w:rPr>
          <w:spacing w:val="-1"/>
        </w:rPr>
        <w:t xml:space="preserve"> </w:t>
      </w:r>
      <w:r>
        <w:t>result of</w:t>
      </w:r>
      <w:r>
        <w:rPr>
          <w:spacing w:val="-1"/>
        </w:rPr>
        <w:t xml:space="preserve"> </w:t>
      </w:r>
      <w:r>
        <w:t>the</w:t>
      </w:r>
      <w:r>
        <w:rPr>
          <w:spacing w:val="-1"/>
        </w:rPr>
        <w:t xml:space="preserve"> </w:t>
      </w:r>
      <w:r>
        <w:t>presence of</w:t>
      </w:r>
      <w:r>
        <w:rPr>
          <w:spacing w:val="-1"/>
        </w:rPr>
        <w:t xml:space="preserve"> </w:t>
      </w:r>
      <w:r>
        <w:t>bioactive</w:t>
      </w:r>
      <w:r>
        <w:rPr>
          <w:spacing w:val="-1"/>
        </w:rPr>
        <w:t xml:space="preserve"> </w:t>
      </w:r>
      <w:r>
        <w:t xml:space="preserve">substances such limonoids, </w:t>
      </w:r>
      <w:proofErr w:type="spellStart"/>
      <w:r>
        <w:t>nimbin</w:t>
      </w:r>
      <w:proofErr w:type="spellEnd"/>
      <w:r>
        <w:t xml:space="preserve">, </w:t>
      </w:r>
      <w:proofErr w:type="spellStart"/>
      <w:r>
        <w:t>azadirachtin</w:t>
      </w:r>
      <w:proofErr w:type="spellEnd"/>
      <w:r>
        <w:t xml:space="preserve">, and </w:t>
      </w:r>
      <w:proofErr w:type="spellStart"/>
      <w:r>
        <w:t>salin</w:t>
      </w:r>
      <w:proofErr w:type="spellEnd"/>
      <w:r>
        <w:t>.</w:t>
      </w:r>
      <w:r>
        <w:rPr>
          <w:spacing w:val="-3"/>
        </w:rPr>
        <w:t xml:space="preserve"> </w:t>
      </w:r>
      <w:r>
        <w:t>These components have the ability to break down fungal cell membranes and</w:t>
      </w:r>
      <w:r>
        <w:rPr>
          <w:spacing w:val="-5"/>
        </w:rPr>
        <w:t xml:space="preserve"> </w:t>
      </w:r>
      <w:r>
        <w:t>block</w:t>
      </w:r>
      <w:r>
        <w:rPr>
          <w:spacing w:val="-5"/>
        </w:rPr>
        <w:t xml:space="preserve"> </w:t>
      </w:r>
      <w:r>
        <w:t>important</w:t>
      </w:r>
      <w:r>
        <w:rPr>
          <w:spacing w:val="-2"/>
        </w:rPr>
        <w:t xml:space="preserve"> </w:t>
      </w:r>
      <w:r>
        <w:t>enzymes</w:t>
      </w:r>
      <w:r>
        <w:rPr>
          <w:spacing w:val="-5"/>
        </w:rPr>
        <w:t xml:space="preserve"> </w:t>
      </w:r>
      <w:r>
        <w:t>that</w:t>
      </w:r>
      <w:r>
        <w:rPr>
          <w:spacing w:val="-5"/>
        </w:rPr>
        <w:t xml:space="preserve"> </w:t>
      </w:r>
      <w:r>
        <w:t>are</w:t>
      </w:r>
      <w:r>
        <w:rPr>
          <w:spacing w:val="-6"/>
        </w:rPr>
        <w:t xml:space="preserve"> </w:t>
      </w:r>
      <w:r>
        <w:t>necessary</w:t>
      </w:r>
      <w:r>
        <w:rPr>
          <w:spacing w:val="-2"/>
        </w:rPr>
        <w:t xml:space="preserve"> </w:t>
      </w:r>
      <w:r>
        <w:t>for</w:t>
      </w:r>
      <w:r>
        <w:rPr>
          <w:spacing w:val="-6"/>
        </w:rPr>
        <w:t xml:space="preserve"> </w:t>
      </w:r>
      <w:r>
        <w:t>fun</w:t>
      </w:r>
      <w:r>
        <w:t>gal</w:t>
      </w:r>
      <w:r>
        <w:rPr>
          <w:spacing w:val="-4"/>
        </w:rPr>
        <w:t xml:space="preserve"> </w:t>
      </w:r>
      <w:r>
        <w:t>growth.</w:t>
      </w:r>
      <w:r>
        <w:rPr>
          <w:spacing w:val="-4"/>
        </w:rPr>
        <w:t xml:space="preserve"> </w:t>
      </w:r>
      <w:r>
        <w:t>Neem</w:t>
      </w:r>
      <w:r>
        <w:rPr>
          <w:spacing w:val="-4"/>
        </w:rPr>
        <w:t xml:space="preserve"> </w:t>
      </w:r>
      <w:r>
        <w:t>has</w:t>
      </w:r>
      <w:r>
        <w:rPr>
          <w:spacing w:val="-5"/>
        </w:rPr>
        <w:t xml:space="preserve"> </w:t>
      </w:r>
      <w:r>
        <w:t>been</w:t>
      </w:r>
      <w:r>
        <w:rPr>
          <w:spacing w:val="-3"/>
        </w:rPr>
        <w:t xml:space="preserve"> </w:t>
      </w:r>
      <w:r>
        <w:t>shown</w:t>
      </w:r>
      <w:r>
        <w:rPr>
          <w:spacing w:val="-5"/>
        </w:rPr>
        <w:t xml:space="preserve"> </w:t>
      </w:r>
      <w:r>
        <w:t>to</w:t>
      </w:r>
      <w:r>
        <w:rPr>
          <w:spacing w:val="-4"/>
        </w:rPr>
        <w:t xml:space="preserve"> </w:t>
      </w:r>
      <w:r>
        <w:t xml:space="preserve">have comparable antifungal properties against </w:t>
      </w:r>
      <w:r>
        <w:rPr>
          <w:i/>
        </w:rPr>
        <w:t xml:space="preserve">Alternaria </w:t>
      </w:r>
      <w:proofErr w:type="spellStart"/>
      <w:r>
        <w:rPr>
          <w:i/>
        </w:rPr>
        <w:t>porri</w:t>
      </w:r>
      <w:proofErr w:type="spellEnd"/>
      <w:r>
        <w:rPr>
          <w:i/>
        </w:rPr>
        <w:t xml:space="preserve"> </w:t>
      </w:r>
      <w:r>
        <w:rPr>
          <w:b/>
        </w:rPr>
        <w:t>(Kumar</w:t>
      </w:r>
      <w:r>
        <w:rPr>
          <w:b/>
          <w:spacing w:val="-3"/>
        </w:rPr>
        <w:t xml:space="preserve"> </w:t>
      </w:r>
      <w:r>
        <w:rPr>
          <w:b/>
          <w:i/>
        </w:rPr>
        <w:t>et al</w:t>
      </w:r>
      <w:r>
        <w:rPr>
          <w:b/>
        </w:rPr>
        <w:t>.</w:t>
      </w:r>
      <w:r>
        <w:rPr>
          <w:b/>
          <w:spacing w:val="-2"/>
        </w:rPr>
        <w:t xml:space="preserve"> </w:t>
      </w:r>
      <w:r>
        <w:rPr>
          <w:b/>
        </w:rPr>
        <w:t>2008).</w:t>
      </w:r>
      <w:r>
        <w:rPr>
          <w:b/>
          <w:spacing w:val="-1"/>
        </w:rPr>
        <w:t xml:space="preserve"> </w:t>
      </w:r>
      <w:r>
        <w:rPr>
          <w:b/>
        </w:rPr>
        <w:t xml:space="preserve">(Chethana </w:t>
      </w:r>
      <w:r>
        <w:rPr>
          <w:b/>
          <w:i/>
        </w:rPr>
        <w:t xml:space="preserve">et al. </w:t>
      </w:r>
      <w:r>
        <w:rPr>
          <w:b/>
        </w:rPr>
        <w:t xml:space="preserve">2012) and (Abdel Hafez </w:t>
      </w:r>
      <w:r>
        <w:rPr>
          <w:b/>
          <w:i/>
        </w:rPr>
        <w:t>et al</w:t>
      </w:r>
      <w:r>
        <w:rPr>
          <w:b/>
        </w:rPr>
        <w:t xml:space="preserve">. 2013) </w:t>
      </w:r>
      <w:r>
        <w:t xml:space="preserve">attributed the inhibitory activity to </w:t>
      </w:r>
      <w:proofErr w:type="spellStart"/>
      <w:r>
        <w:t>azadirachtin’s</w:t>
      </w:r>
      <w:proofErr w:type="spellEnd"/>
      <w:r>
        <w:t xml:space="preserve"> ability to penetrate spores and</w:t>
      </w:r>
      <w:r>
        <w:t xml:space="preserve"> exert fungitoxic effects</w:t>
      </w:r>
      <w:r>
        <w:rPr>
          <w:b/>
        </w:rPr>
        <w:t>. (</w:t>
      </w:r>
      <w:proofErr w:type="spellStart"/>
      <w:r>
        <w:rPr>
          <w:b/>
        </w:rPr>
        <w:t>Jabeen</w:t>
      </w:r>
      <w:proofErr w:type="spellEnd"/>
      <w:r>
        <w:rPr>
          <w:b/>
        </w:rPr>
        <w:t xml:space="preserve"> </w:t>
      </w:r>
      <w:r>
        <w:rPr>
          <w:b/>
          <w:i/>
        </w:rPr>
        <w:t>et al</w:t>
      </w:r>
      <w:r>
        <w:rPr>
          <w:b/>
        </w:rPr>
        <w:t xml:space="preserve">. 2013) </w:t>
      </w:r>
      <w:r>
        <w:t xml:space="preserve">and </w:t>
      </w:r>
      <w:r>
        <w:rPr>
          <w:b/>
        </w:rPr>
        <w:t xml:space="preserve">(Priya </w:t>
      </w:r>
      <w:r>
        <w:rPr>
          <w:b/>
          <w:i/>
        </w:rPr>
        <w:t>et al</w:t>
      </w:r>
      <w:r>
        <w:rPr>
          <w:b/>
        </w:rPr>
        <w:t xml:space="preserve">. 2018) </w:t>
      </w:r>
      <w:r>
        <w:t xml:space="preserve">also confirmed the efficacy of </w:t>
      </w:r>
      <w:proofErr w:type="spellStart"/>
      <w:r>
        <w:rPr>
          <w:i/>
        </w:rPr>
        <w:t>Azadirachta</w:t>
      </w:r>
      <w:proofErr w:type="spellEnd"/>
      <w:r>
        <w:rPr>
          <w:i/>
        </w:rPr>
        <w:t xml:space="preserve"> </w:t>
      </w:r>
      <w:proofErr w:type="spellStart"/>
      <w:r>
        <w:rPr>
          <w:i/>
        </w:rPr>
        <w:t>indica</w:t>
      </w:r>
      <w:proofErr w:type="spellEnd"/>
      <w:r>
        <w:rPr>
          <w:i/>
        </w:rPr>
        <w:t xml:space="preserve"> </w:t>
      </w:r>
      <w:r>
        <w:t>extracts, reporting a minimum inhibitory concentration</w:t>
      </w:r>
      <w:r>
        <w:rPr>
          <w:spacing w:val="1"/>
        </w:rPr>
        <w:t xml:space="preserve"> </w:t>
      </w:r>
      <w:r>
        <w:t>(MIC)</w:t>
      </w:r>
      <w:r>
        <w:rPr>
          <w:spacing w:val="2"/>
        </w:rPr>
        <w:t xml:space="preserve"> </w:t>
      </w:r>
      <w:r>
        <w:t>of</w:t>
      </w:r>
      <w:r>
        <w:rPr>
          <w:spacing w:val="2"/>
        </w:rPr>
        <w:t xml:space="preserve"> </w:t>
      </w:r>
      <w:r>
        <w:t>0.19</w:t>
      </w:r>
      <w:r>
        <w:rPr>
          <w:spacing w:val="3"/>
        </w:rPr>
        <w:t xml:space="preserve"> </w:t>
      </w:r>
      <w:r>
        <w:t>mg,</w:t>
      </w:r>
      <w:r>
        <w:rPr>
          <w:spacing w:val="4"/>
        </w:rPr>
        <w:t xml:space="preserve"> </w:t>
      </w:r>
      <w:r>
        <w:t>which</w:t>
      </w:r>
      <w:r>
        <w:rPr>
          <w:spacing w:val="4"/>
        </w:rPr>
        <w:t xml:space="preserve"> </w:t>
      </w:r>
      <w:r>
        <w:t>was</w:t>
      </w:r>
      <w:r>
        <w:rPr>
          <w:spacing w:val="3"/>
        </w:rPr>
        <w:t xml:space="preserve"> </w:t>
      </w:r>
      <w:r>
        <w:t>more</w:t>
      </w:r>
      <w:r>
        <w:rPr>
          <w:spacing w:val="5"/>
        </w:rPr>
        <w:t xml:space="preserve"> </w:t>
      </w:r>
      <w:r>
        <w:t>effective</w:t>
      </w:r>
      <w:r>
        <w:rPr>
          <w:spacing w:val="2"/>
        </w:rPr>
        <w:t xml:space="preserve"> </w:t>
      </w:r>
      <w:r>
        <w:t>than</w:t>
      </w:r>
      <w:r>
        <w:rPr>
          <w:spacing w:val="3"/>
        </w:rPr>
        <w:t xml:space="preserve"> </w:t>
      </w:r>
      <w:r>
        <w:t>the</w:t>
      </w:r>
      <w:r>
        <w:rPr>
          <w:spacing w:val="6"/>
        </w:rPr>
        <w:t xml:space="preserve"> </w:t>
      </w:r>
      <w:r>
        <w:t>MIC</w:t>
      </w:r>
      <w:r>
        <w:rPr>
          <w:spacing w:val="3"/>
        </w:rPr>
        <w:t xml:space="preserve"> </w:t>
      </w:r>
      <w:r>
        <w:t>of</w:t>
      </w:r>
      <w:r>
        <w:rPr>
          <w:spacing w:val="5"/>
        </w:rPr>
        <w:t xml:space="preserve"> </w:t>
      </w:r>
      <w:r>
        <w:t>0.78</w:t>
      </w:r>
      <w:r>
        <w:rPr>
          <w:spacing w:val="3"/>
        </w:rPr>
        <w:t xml:space="preserve"> </w:t>
      </w:r>
      <w:r>
        <w:t>g</w:t>
      </w:r>
      <w:r>
        <w:rPr>
          <w:spacing w:val="3"/>
        </w:rPr>
        <w:t xml:space="preserve"> </w:t>
      </w:r>
      <w:r>
        <w:t>for</w:t>
      </w:r>
      <w:r>
        <w:rPr>
          <w:spacing w:val="3"/>
        </w:rPr>
        <w:t xml:space="preserve"> </w:t>
      </w:r>
      <w:proofErr w:type="spellStart"/>
      <w:r>
        <w:rPr>
          <w:spacing w:val="-2"/>
        </w:rPr>
        <w:t>metalaxyl</w:t>
      </w:r>
      <w:proofErr w:type="spellEnd"/>
    </w:p>
    <w:p w14:paraId="347AB5BB" w14:textId="77777777" w:rsidR="002D69A1" w:rsidRDefault="007E69BD">
      <w:pPr>
        <w:pStyle w:val="BodyText"/>
        <w:spacing w:before="2"/>
        <w:ind w:left="360"/>
        <w:jc w:val="both"/>
      </w:pPr>
      <w:r>
        <w:t>+</w:t>
      </w:r>
      <w:r>
        <w:rPr>
          <w:spacing w:val="-1"/>
        </w:rPr>
        <w:t xml:space="preserve"> </w:t>
      </w:r>
      <w:r>
        <w:rPr>
          <w:spacing w:val="-2"/>
        </w:rPr>
        <w:t>mancozeb.</w:t>
      </w:r>
    </w:p>
    <w:p w14:paraId="629A91C9" w14:textId="77777777" w:rsidR="002D69A1" w:rsidRDefault="002D69A1">
      <w:pPr>
        <w:pStyle w:val="BodyText"/>
        <w:jc w:val="both"/>
        <w:sectPr w:rsidR="002D69A1">
          <w:pgSz w:w="12240" w:h="15840"/>
          <w:pgMar w:top="1300" w:right="1080" w:bottom="280" w:left="1080" w:header="44" w:footer="0" w:gutter="0"/>
          <w:cols w:space="720"/>
        </w:sectPr>
      </w:pPr>
    </w:p>
    <w:p w14:paraId="5ED7B777" w14:textId="77777777" w:rsidR="002D69A1" w:rsidRDefault="007E69BD">
      <w:pPr>
        <w:pStyle w:val="Heading1"/>
        <w:jc w:val="left"/>
        <w:rPr>
          <w:i/>
        </w:rPr>
      </w:pPr>
      <w:r>
        <w:lastRenderedPageBreak/>
        <w:t>Table</w:t>
      </w:r>
      <w:r>
        <w:rPr>
          <w:spacing w:val="-11"/>
        </w:rPr>
        <w:t xml:space="preserve"> </w:t>
      </w:r>
      <w:r>
        <w:t>1</w:t>
      </w:r>
      <w:r>
        <w:rPr>
          <w:spacing w:val="-5"/>
        </w:rPr>
        <w:t xml:space="preserve"> </w:t>
      </w:r>
      <w:r>
        <w:t>Effects</w:t>
      </w:r>
      <w:r>
        <w:rPr>
          <w:spacing w:val="-8"/>
        </w:rPr>
        <w:t xml:space="preserve"> </w:t>
      </w:r>
      <w:r>
        <w:t>of</w:t>
      </w:r>
      <w:r>
        <w:rPr>
          <w:spacing w:val="-6"/>
        </w:rPr>
        <w:t xml:space="preserve"> </w:t>
      </w:r>
      <w:r>
        <w:t>selected</w:t>
      </w:r>
      <w:r>
        <w:rPr>
          <w:spacing w:val="-6"/>
        </w:rPr>
        <w:t xml:space="preserve"> </w:t>
      </w:r>
      <w:r>
        <w:t>plant</w:t>
      </w:r>
      <w:r>
        <w:rPr>
          <w:spacing w:val="-6"/>
        </w:rPr>
        <w:t xml:space="preserve"> </w:t>
      </w:r>
      <w:r>
        <w:t>extracts</w:t>
      </w:r>
      <w:r>
        <w:rPr>
          <w:spacing w:val="-8"/>
        </w:rPr>
        <w:t xml:space="preserve"> </w:t>
      </w:r>
      <w:r>
        <w:t>on</w:t>
      </w:r>
      <w:r>
        <w:rPr>
          <w:spacing w:val="-6"/>
        </w:rPr>
        <w:t xml:space="preserve"> </w:t>
      </w:r>
      <w:r>
        <w:t>radial</w:t>
      </w:r>
      <w:r>
        <w:rPr>
          <w:spacing w:val="-8"/>
        </w:rPr>
        <w:t xml:space="preserve"> </w:t>
      </w:r>
      <w:r>
        <w:t>growth</w:t>
      </w:r>
      <w:r>
        <w:rPr>
          <w:spacing w:val="-6"/>
        </w:rPr>
        <w:t xml:space="preserve"> </w:t>
      </w:r>
      <w:r>
        <w:t>(mm)</w:t>
      </w:r>
      <w:r>
        <w:rPr>
          <w:spacing w:val="-6"/>
        </w:rPr>
        <w:t xml:space="preserve"> </w:t>
      </w:r>
      <w:r>
        <w:t xml:space="preserve">of </w:t>
      </w:r>
      <w:proofErr w:type="spellStart"/>
      <w:proofErr w:type="gramStart"/>
      <w:r>
        <w:rPr>
          <w:i/>
          <w:spacing w:val="-2"/>
        </w:rPr>
        <w:t>A.porri</w:t>
      </w:r>
      <w:proofErr w:type="spellEnd"/>
      <w:proofErr w:type="gramEnd"/>
    </w:p>
    <w:p w14:paraId="14A63C35" w14:textId="77777777" w:rsidR="002D69A1" w:rsidRDefault="002D69A1">
      <w:pPr>
        <w:pStyle w:val="BodyText"/>
        <w:spacing w:before="90" w:after="1"/>
        <w:rPr>
          <w:b/>
          <w:i/>
          <w:sz w:val="20"/>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2970"/>
        <w:gridCol w:w="1849"/>
        <w:gridCol w:w="1875"/>
        <w:gridCol w:w="2024"/>
      </w:tblGrid>
      <w:tr w:rsidR="002D69A1" w14:paraId="6BE98EFC" w14:textId="77777777">
        <w:trPr>
          <w:trHeight w:val="841"/>
        </w:trPr>
        <w:tc>
          <w:tcPr>
            <w:tcW w:w="857" w:type="dxa"/>
          </w:tcPr>
          <w:p w14:paraId="486066EA" w14:textId="77777777" w:rsidR="002D69A1" w:rsidRDefault="002D69A1">
            <w:pPr>
              <w:pStyle w:val="TableParagraph"/>
              <w:spacing w:before="27"/>
              <w:rPr>
                <w:b/>
                <w:i/>
                <w:sz w:val="20"/>
              </w:rPr>
            </w:pPr>
            <w:commentRangeStart w:id="12"/>
          </w:p>
          <w:p w14:paraId="3558F88C" w14:textId="77777777" w:rsidR="002D69A1" w:rsidRDefault="007E69BD">
            <w:pPr>
              <w:pStyle w:val="TableParagraph"/>
              <w:ind w:left="35" w:right="40"/>
              <w:jc w:val="center"/>
              <w:rPr>
                <w:b/>
                <w:sz w:val="20"/>
              </w:rPr>
            </w:pPr>
            <w:r>
              <w:rPr>
                <w:b/>
                <w:spacing w:val="-5"/>
                <w:sz w:val="20"/>
              </w:rPr>
              <w:t>Sr.</w:t>
            </w:r>
          </w:p>
          <w:p w14:paraId="3143EF06" w14:textId="77777777" w:rsidR="002D69A1" w:rsidRDefault="007E69BD">
            <w:pPr>
              <w:pStyle w:val="TableParagraph"/>
              <w:spacing w:before="123" w:line="212" w:lineRule="exact"/>
              <w:ind w:left="35" w:right="48"/>
              <w:jc w:val="center"/>
              <w:rPr>
                <w:b/>
                <w:sz w:val="20"/>
              </w:rPr>
            </w:pPr>
            <w:r>
              <w:rPr>
                <w:b/>
                <w:spacing w:val="-5"/>
                <w:sz w:val="20"/>
              </w:rPr>
              <w:t>no.</w:t>
            </w:r>
          </w:p>
        </w:tc>
        <w:tc>
          <w:tcPr>
            <w:tcW w:w="2970" w:type="dxa"/>
          </w:tcPr>
          <w:p w14:paraId="16357CB1" w14:textId="77777777" w:rsidR="002D69A1" w:rsidRDefault="002D69A1">
            <w:pPr>
              <w:pStyle w:val="TableParagraph"/>
              <w:rPr>
                <w:b/>
                <w:i/>
                <w:sz w:val="20"/>
              </w:rPr>
            </w:pPr>
          </w:p>
          <w:p w14:paraId="1CFD5F08" w14:textId="77777777" w:rsidR="002D69A1" w:rsidRDefault="002D69A1">
            <w:pPr>
              <w:pStyle w:val="TableParagraph"/>
              <w:spacing w:before="5"/>
              <w:rPr>
                <w:b/>
                <w:i/>
                <w:sz w:val="20"/>
              </w:rPr>
            </w:pPr>
          </w:p>
          <w:p w14:paraId="3F336962" w14:textId="77777777" w:rsidR="002D69A1" w:rsidRDefault="007E69BD">
            <w:pPr>
              <w:pStyle w:val="TableParagraph"/>
              <w:spacing w:before="1"/>
              <w:ind w:left="27" w:right="2"/>
              <w:jc w:val="center"/>
              <w:rPr>
                <w:b/>
                <w:sz w:val="20"/>
              </w:rPr>
            </w:pPr>
            <w:r>
              <w:rPr>
                <w:b/>
                <w:spacing w:val="-2"/>
                <w:sz w:val="20"/>
              </w:rPr>
              <w:t>Treatments</w:t>
            </w:r>
          </w:p>
        </w:tc>
        <w:tc>
          <w:tcPr>
            <w:tcW w:w="1849" w:type="dxa"/>
          </w:tcPr>
          <w:p w14:paraId="325EA646" w14:textId="77777777" w:rsidR="002D69A1" w:rsidRDefault="002D69A1">
            <w:pPr>
              <w:pStyle w:val="TableParagraph"/>
              <w:rPr>
                <w:b/>
                <w:i/>
                <w:sz w:val="20"/>
              </w:rPr>
            </w:pPr>
          </w:p>
          <w:p w14:paraId="741DA4D1" w14:textId="77777777" w:rsidR="002D69A1" w:rsidRDefault="002D69A1">
            <w:pPr>
              <w:pStyle w:val="TableParagraph"/>
              <w:spacing w:before="5"/>
              <w:rPr>
                <w:b/>
                <w:i/>
                <w:sz w:val="20"/>
              </w:rPr>
            </w:pPr>
          </w:p>
          <w:p w14:paraId="3048DA84" w14:textId="77777777" w:rsidR="002D69A1" w:rsidRDefault="007E69BD">
            <w:pPr>
              <w:pStyle w:val="TableParagraph"/>
              <w:spacing w:before="1"/>
              <w:ind w:left="44" w:right="6"/>
              <w:jc w:val="center"/>
              <w:rPr>
                <w:b/>
                <w:sz w:val="20"/>
              </w:rPr>
            </w:pPr>
            <w:r>
              <w:rPr>
                <w:b/>
                <w:spacing w:val="-2"/>
                <w:sz w:val="20"/>
              </w:rPr>
              <w:t>Concentration</w:t>
            </w:r>
          </w:p>
        </w:tc>
        <w:tc>
          <w:tcPr>
            <w:tcW w:w="1875" w:type="dxa"/>
          </w:tcPr>
          <w:p w14:paraId="75F3C5B4" w14:textId="77777777" w:rsidR="002D69A1" w:rsidRDefault="007E69BD">
            <w:pPr>
              <w:pStyle w:val="TableParagraph"/>
              <w:spacing w:before="185"/>
              <w:ind w:left="204" w:right="452" w:firstLine="52"/>
              <w:rPr>
                <w:b/>
                <w:sz w:val="20"/>
              </w:rPr>
            </w:pPr>
            <w:r>
              <w:rPr>
                <w:b/>
                <w:sz w:val="20"/>
              </w:rPr>
              <w:t>Mean</w:t>
            </w:r>
            <w:r>
              <w:rPr>
                <w:b/>
                <w:spacing w:val="-13"/>
                <w:sz w:val="20"/>
              </w:rPr>
              <w:t xml:space="preserve"> </w:t>
            </w:r>
            <w:r>
              <w:rPr>
                <w:b/>
                <w:sz w:val="20"/>
              </w:rPr>
              <w:t xml:space="preserve">Colony </w:t>
            </w:r>
            <w:r>
              <w:rPr>
                <w:b/>
                <w:spacing w:val="-9"/>
                <w:sz w:val="20"/>
              </w:rPr>
              <w:t>diameter</w:t>
            </w:r>
            <w:r>
              <w:rPr>
                <w:b/>
                <w:sz w:val="20"/>
              </w:rPr>
              <w:t xml:space="preserve"> </w:t>
            </w:r>
            <w:r>
              <w:rPr>
                <w:b/>
                <w:spacing w:val="-6"/>
                <w:sz w:val="20"/>
              </w:rPr>
              <w:t>(mm)</w:t>
            </w:r>
          </w:p>
        </w:tc>
        <w:tc>
          <w:tcPr>
            <w:tcW w:w="2024" w:type="dxa"/>
          </w:tcPr>
          <w:p w14:paraId="23F47CBC" w14:textId="77777777" w:rsidR="002D69A1" w:rsidRDefault="002D69A1">
            <w:pPr>
              <w:pStyle w:val="TableParagraph"/>
              <w:rPr>
                <w:b/>
                <w:i/>
                <w:sz w:val="20"/>
              </w:rPr>
            </w:pPr>
          </w:p>
          <w:p w14:paraId="7561F2F6" w14:textId="77777777" w:rsidR="002D69A1" w:rsidRDefault="002D69A1">
            <w:pPr>
              <w:pStyle w:val="TableParagraph"/>
              <w:spacing w:before="20"/>
              <w:rPr>
                <w:b/>
                <w:i/>
                <w:sz w:val="20"/>
              </w:rPr>
            </w:pPr>
          </w:p>
          <w:p w14:paraId="49B2D030" w14:textId="77777777" w:rsidR="002D69A1" w:rsidRDefault="007E69BD">
            <w:pPr>
              <w:pStyle w:val="TableParagraph"/>
              <w:ind w:left="38" w:right="11"/>
              <w:jc w:val="center"/>
              <w:rPr>
                <w:b/>
                <w:sz w:val="20"/>
              </w:rPr>
            </w:pPr>
            <w:r>
              <w:rPr>
                <w:b/>
                <w:spacing w:val="-6"/>
                <w:sz w:val="20"/>
              </w:rPr>
              <w:t>Percent</w:t>
            </w:r>
            <w:r>
              <w:rPr>
                <w:b/>
                <w:sz w:val="20"/>
              </w:rPr>
              <w:t xml:space="preserve"> </w:t>
            </w:r>
            <w:r>
              <w:rPr>
                <w:b/>
                <w:spacing w:val="-2"/>
                <w:sz w:val="20"/>
              </w:rPr>
              <w:t>inhibition</w:t>
            </w:r>
          </w:p>
        </w:tc>
      </w:tr>
      <w:tr w:rsidR="002D69A1" w14:paraId="7AF2C7C9" w14:textId="77777777">
        <w:trPr>
          <w:trHeight w:val="358"/>
        </w:trPr>
        <w:tc>
          <w:tcPr>
            <w:tcW w:w="857" w:type="dxa"/>
            <w:tcBorders>
              <w:bottom w:val="nil"/>
            </w:tcBorders>
          </w:tcPr>
          <w:p w14:paraId="7A1F59AC" w14:textId="77777777" w:rsidR="002D69A1" w:rsidRDefault="007E69BD">
            <w:pPr>
              <w:pStyle w:val="TableParagraph"/>
              <w:spacing w:before="2"/>
              <w:ind w:left="35" w:right="51"/>
              <w:jc w:val="center"/>
              <w:rPr>
                <w:b/>
                <w:sz w:val="12"/>
              </w:rPr>
            </w:pPr>
            <w:r>
              <w:rPr>
                <w:b/>
                <w:spacing w:val="-5"/>
                <w:position w:val="2"/>
                <w:sz w:val="20"/>
              </w:rPr>
              <w:t>T</w:t>
            </w:r>
            <w:r>
              <w:rPr>
                <w:b/>
                <w:spacing w:val="-5"/>
                <w:sz w:val="12"/>
              </w:rPr>
              <w:t>0</w:t>
            </w:r>
          </w:p>
        </w:tc>
        <w:tc>
          <w:tcPr>
            <w:tcW w:w="2970" w:type="dxa"/>
            <w:tcBorders>
              <w:bottom w:val="nil"/>
            </w:tcBorders>
          </w:tcPr>
          <w:p w14:paraId="1FC00CB4" w14:textId="77777777" w:rsidR="002D69A1" w:rsidRDefault="007E69BD">
            <w:pPr>
              <w:pStyle w:val="TableParagraph"/>
              <w:ind w:left="27" w:right="22"/>
              <w:jc w:val="center"/>
              <w:rPr>
                <w:sz w:val="20"/>
              </w:rPr>
            </w:pPr>
            <w:r>
              <w:rPr>
                <w:spacing w:val="-4"/>
                <w:sz w:val="20"/>
              </w:rPr>
              <w:t>Control</w:t>
            </w:r>
            <w:r>
              <w:rPr>
                <w:spacing w:val="2"/>
                <w:sz w:val="20"/>
              </w:rPr>
              <w:t xml:space="preserve"> </w:t>
            </w:r>
            <w:r>
              <w:rPr>
                <w:spacing w:val="-4"/>
                <w:sz w:val="20"/>
              </w:rPr>
              <w:t>(untreated</w:t>
            </w:r>
            <w:r>
              <w:rPr>
                <w:spacing w:val="10"/>
                <w:sz w:val="20"/>
              </w:rPr>
              <w:t xml:space="preserve"> </w:t>
            </w:r>
            <w:r>
              <w:rPr>
                <w:spacing w:val="-4"/>
                <w:sz w:val="20"/>
              </w:rPr>
              <w:t>check)</w:t>
            </w:r>
          </w:p>
        </w:tc>
        <w:tc>
          <w:tcPr>
            <w:tcW w:w="1849" w:type="dxa"/>
            <w:tcBorders>
              <w:bottom w:val="nil"/>
            </w:tcBorders>
          </w:tcPr>
          <w:p w14:paraId="25B41A8D" w14:textId="77777777" w:rsidR="002D69A1" w:rsidRDefault="007E69BD">
            <w:pPr>
              <w:pStyle w:val="TableParagraph"/>
              <w:ind w:left="44" w:right="29"/>
              <w:jc w:val="center"/>
              <w:rPr>
                <w:b/>
                <w:sz w:val="20"/>
              </w:rPr>
            </w:pPr>
            <w:r>
              <w:rPr>
                <w:b/>
                <w:spacing w:val="-10"/>
                <w:sz w:val="20"/>
              </w:rPr>
              <w:t>-</w:t>
            </w:r>
          </w:p>
        </w:tc>
        <w:tc>
          <w:tcPr>
            <w:tcW w:w="1875" w:type="dxa"/>
            <w:tcBorders>
              <w:bottom w:val="nil"/>
            </w:tcBorders>
          </w:tcPr>
          <w:p w14:paraId="096B5FCE" w14:textId="77777777" w:rsidR="002D69A1" w:rsidRDefault="007E69BD">
            <w:pPr>
              <w:pStyle w:val="TableParagraph"/>
              <w:ind w:left="27" w:right="23"/>
              <w:jc w:val="center"/>
              <w:rPr>
                <w:sz w:val="20"/>
              </w:rPr>
            </w:pPr>
            <w:r>
              <w:rPr>
                <w:spacing w:val="-2"/>
                <w:sz w:val="20"/>
              </w:rPr>
              <w:t>90.00</w:t>
            </w:r>
          </w:p>
        </w:tc>
        <w:tc>
          <w:tcPr>
            <w:tcW w:w="2024" w:type="dxa"/>
            <w:tcBorders>
              <w:bottom w:val="nil"/>
            </w:tcBorders>
          </w:tcPr>
          <w:p w14:paraId="7747075F" w14:textId="77777777" w:rsidR="002D69A1" w:rsidRDefault="007E69BD">
            <w:pPr>
              <w:pStyle w:val="TableParagraph"/>
              <w:ind w:left="38" w:right="34"/>
              <w:jc w:val="center"/>
              <w:rPr>
                <w:sz w:val="20"/>
              </w:rPr>
            </w:pPr>
            <w:r>
              <w:rPr>
                <w:spacing w:val="-4"/>
                <w:sz w:val="20"/>
              </w:rPr>
              <w:t>0.00</w:t>
            </w:r>
          </w:p>
        </w:tc>
      </w:tr>
      <w:tr w:rsidR="002D69A1" w14:paraId="1971F853" w14:textId="77777777">
        <w:trPr>
          <w:trHeight w:val="466"/>
        </w:trPr>
        <w:tc>
          <w:tcPr>
            <w:tcW w:w="857" w:type="dxa"/>
            <w:tcBorders>
              <w:top w:val="nil"/>
              <w:bottom w:val="nil"/>
            </w:tcBorders>
          </w:tcPr>
          <w:p w14:paraId="4EE76906" w14:textId="77777777" w:rsidR="002D69A1" w:rsidRDefault="002D69A1">
            <w:pPr>
              <w:pStyle w:val="TableParagraph"/>
              <w:spacing w:before="48"/>
              <w:rPr>
                <w:b/>
                <w:i/>
                <w:sz w:val="12"/>
              </w:rPr>
            </w:pPr>
          </w:p>
          <w:p w14:paraId="1EB4E086" w14:textId="77777777" w:rsidR="002D69A1" w:rsidRDefault="007E69BD">
            <w:pPr>
              <w:pStyle w:val="TableParagraph"/>
              <w:ind w:left="51" w:right="16"/>
              <w:jc w:val="center"/>
              <w:rPr>
                <w:b/>
                <w:sz w:val="12"/>
              </w:rPr>
            </w:pPr>
            <w:r>
              <w:rPr>
                <w:b/>
                <w:spacing w:val="-5"/>
                <w:position w:val="2"/>
                <w:sz w:val="20"/>
              </w:rPr>
              <w:t>T</w:t>
            </w:r>
            <w:r>
              <w:rPr>
                <w:b/>
                <w:spacing w:val="-5"/>
                <w:sz w:val="12"/>
              </w:rPr>
              <w:t>1</w:t>
            </w:r>
          </w:p>
        </w:tc>
        <w:tc>
          <w:tcPr>
            <w:tcW w:w="2970" w:type="dxa"/>
            <w:tcBorders>
              <w:top w:val="nil"/>
              <w:bottom w:val="nil"/>
            </w:tcBorders>
          </w:tcPr>
          <w:p w14:paraId="1C164A40" w14:textId="77777777" w:rsidR="002D69A1" w:rsidRDefault="007E69BD">
            <w:pPr>
              <w:pStyle w:val="TableParagraph"/>
              <w:spacing w:before="122"/>
              <w:ind w:left="27" w:right="9"/>
              <w:jc w:val="center"/>
              <w:rPr>
                <w:sz w:val="20"/>
              </w:rPr>
            </w:pPr>
            <w:r>
              <w:rPr>
                <w:spacing w:val="-2"/>
                <w:sz w:val="20"/>
              </w:rPr>
              <w:t>Datura</w:t>
            </w:r>
            <w:r>
              <w:rPr>
                <w:spacing w:val="-9"/>
                <w:sz w:val="20"/>
              </w:rPr>
              <w:t xml:space="preserve"> </w:t>
            </w:r>
            <w:r>
              <w:rPr>
                <w:spacing w:val="-2"/>
                <w:sz w:val="20"/>
              </w:rPr>
              <w:t>leaf</w:t>
            </w:r>
            <w:r>
              <w:rPr>
                <w:spacing w:val="-10"/>
                <w:sz w:val="20"/>
              </w:rPr>
              <w:t xml:space="preserve"> </w:t>
            </w:r>
            <w:r>
              <w:rPr>
                <w:spacing w:val="-2"/>
                <w:sz w:val="20"/>
              </w:rPr>
              <w:t>extract</w:t>
            </w:r>
          </w:p>
        </w:tc>
        <w:tc>
          <w:tcPr>
            <w:tcW w:w="1849" w:type="dxa"/>
            <w:tcBorders>
              <w:top w:val="nil"/>
              <w:bottom w:val="nil"/>
            </w:tcBorders>
          </w:tcPr>
          <w:p w14:paraId="1E2B3D5D" w14:textId="77777777" w:rsidR="002D69A1" w:rsidRDefault="007E69BD">
            <w:pPr>
              <w:pStyle w:val="TableParagraph"/>
              <w:spacing w:before="122"/>
              <w:ind w:left="44"/>
              <w:jc w:val="center"/>
              <w:rPr>
                <w:sz w:val="20"/>
              </w:rPr>
            </w:pPr>
            <w:r>
              <w:rPr>
                <w:spacing w:val="-5"/>
                <w:sz w:val="20"/>
              </w:rPr>
              <w:t>10%</w:t>
            </w:r>
          </w:p>
        </w:tc>
        <w:tc>
          <w:tcPr>
            <w:tcW w:w="1875" w:type="dxa"/>
            <w:tcBorders>
              <w:top w:val="nil"/>
              <w:bottom w:val="nil"/>
            </w:tcBorders>
          </w:tcPr>
          <w:p w14:paraId="7BDDD087" w14:textId="77777777" w:rsidR="002D69A1" w:rsidRDefault="007E69BD">
            <w:pPr>
              <w:pStyle w:val="TableParagraph"/>
              <w:spacing w:before="122"/>
              <w:ind w:left="27"/>
              <w:jc w:val="center"/>
              <w:rPr>
                <w:sz w:val="20"/>
              </w:rPr>
            </w:pPr>
            <w:r>
              <w:rPr>
                <w:spacing w:val="-2"/>
                <w:sz w:val="20"/>
              </w:rPr>
              <w:t>31.18</w:t>
            </w:r>
            <w:r>
              <w:rPr>
                <w:spacing w:val="-2"/>
                <w:sz w:val="20"/>
                <w:vertAlign w:val="superscript"/>
              </w:rPr>
              <w:t>a</w:t>
            </w:r>
          </w:p>
        </w:tc>
        <w:tc>
          <w:tcPr>
            <w:tcW w:w="2024" w:type="dxa"/>
            <w:tcBorders>
              <w:top w:val="nil"/>
              <w:bottom w:val="nil"/>
            </w:tcBorders>
          </w:tcPr>
          <w:p w14:paraId="0795D0A5" w14:textId="77777777" w:rsidR="002D69A1" w:rsidRDefault="007E69BD">
            <w:pPr>
              <w:pStyle w:val="TableParagraph"/>
              <w:spacing w:before="122"/>
              <w:ind w:left="38" w:right="2"/>
              <w:jc w:val="center"/>
              <w:rPr>
                <w:sz w:val="20"/>
              </w:rPr>
            </w:pPr>
            <w:r>
              <w:rPr>
                <w:spacing w:val="-2"/>
                <w:sz w:val="20"/>
              </w:rPr>
              <w:t>65.68</w:t>
            </w:r>
            <w:r>
              <w:rPr>
                <w:spacing w:val="-2"/>
                <w:sz w:val="20"/>
                <w:vertAlign w:val="superscript"/>
              </w:rPr>
              <w:t>a</w:t>
            </w:r>
          </w:p>
        </w:tc>
      </w:tr>
      <w:tr w:rsidR="002D69A1" w14:paraId="00EFAD59" w14:textId="77777777">
        <w:trPr>
          <w:trHeight w:val="386"/>
        </w:trPr>
        <w:tc>
          <w:tcPr>
            <w:tcW w:w="857" w:type="dxa"/>
            <w:tcBorders>
              <w:top w:val="nil"/>
              <w:bottom w:val="nil"/>
            </w:tcBorders>
          </w:tcPr>
          <w:p w14:paraId="44504C56" w14:textId="77777777" w:rsidR="002D69A1" w:rsidRDefault="007E69BD">
            <w:pPr>
              <w:pStyle w:val="TableParagraph"/>
              <w:spacing w:before="100"/>
              <w:ind w:left="51" w:right="16"/>
              <w:jc w:val="center"/>
              <w:rPr>
                <w:b/>
                <w:sz w:val="13"/>
              </w:rPr>
            </w:pPr>
            <w:r>
              <w:rPr>
                <w:b/>
                <w:spacing w:val="-5"/>
                <w:position w:val="2"/>
                <w:sz w:val="20"/>
              </w:rPr>
              <w:t>T</w:t>
            </w:r>
            <w:r>
              <w:rPr>
                <w:b/>
                <w:spacing w:val="-5"/>
                <w:sz w:val="13"/>
              </w:rPr>
              <w:t>2</w:t>
            </w:r>
          </w:p>
        </w:tc>
        <w:tc>
          <w:tcPr>
            <w:tcW w:w="2970" w:type="dxa"/>
            <w:tcBorders>
              <w:top w:val="nil"/>
              <w:bottom w:val="nil"/>
            </w:tcBorders>
          </w:tcPr>
          <w:p w14:paraId="578D6452" w14:textId="77777777" w:rsidR="002D69A1" w:rsidRDefault="007E69BD">
            <w:pPr>
              <w:pStyle w:val="TableParagraph"/>
              <w:spacing w:before="39"/>
              <w:ind w:left="27"/>
              <w:jc w:val="center"/>
              <w:rPr>
                <w:sz w:val="20"/>
              </w:rPr>
            </w:pPr>
            <w:proofErr w:type="spellStart"/>
            <w:r>
              <w:rPr>
                <w:spacing w:val="-2"/>
                <w:sz w:val="20"/>
              </w:rPr>
              <w:t>Tulsi</w:t>
            </w:r>
            <w:proofErr w:type="spellEnd"/>
            <w:r>
              <w:rPr>
                <w:spacing w:val="-8"/>
                <w:sz w:val="20"/>
              </w:rPr>
              <w:t xml:space="preserve"> </w:t>
            </w:r>
            <w:r>
              <w:rPr>
                <w:spacing w:val="-2"/>
                <w:sz w:val="20"/>
              </w:rPr>
              <w:t>leaf</w:t>
            </w:r>
            <w:r>
              <w:rPr>
                <w:spacing w:val="-5"/>
                <w:sz w:val="20"/>
              </w:rPr>
              <w:t xml:space="preserve"> </w:t>
            </w:r>
            <w:r>
              <w:rPr>
                <w:spacing w:val="-2"/>
                <w:sz w:val="20"/>
              </w:rPr>
              <w:t>extract</w:t>
            </w:r>
          </w:p>
        </w:tc>
        <w:tc>
          <w:tcPr>
            <w:tcW w:w="1849" w:type="dxa"/>
            <w:tcBorders>
              <w:top w:val="nil"/>
              <w:bottom w:val="nil"/>
            </w:tcBorders>
          </w:tcPr>
          <w:p w14:paraId="664E78E6" w14:textId="77777777" w:rsidR="002D69A1" w:rsidRDefault="007E69BD">
            <w:pPr>
              <w:pStyle w:val="TableParagraph"/>
              <w:spacing w:before="39"/>
              <w:ind w:left="44"/>
              <w:jc w:val="center"/>
              <w:rPr>
                <w:sz w:val="20"/>
              </w:rPr>
            </w:pPr>
            <w:r>
              <w:rPr>
                <w:spacing w:val="-5"/>
                <w:sz w:val="20"/>
              </w:rPr>
              <w:t>10%</w:t>
            </w:r>
          </w:p>
        </w:tc>
        <w:tc>
          <w:tcPr>
            <w:tcW w:w="1875" w:type="dxa"/>
            <w:tcBorders>
              <w:top w:val="nil"/>
              <w:bottom w:val="nil"/>
            </w:tcBorders>
          </w:tcPr>
          <w:p w14:paraId="6B810AF6" w14:textId="77777777" w:rsidR="002D69A1" w:rsidRDefault="007E69BD">
            <w:pPr>
              <w:pStyle w:val="TableParagraph"/>
              <w:spacing w:before="39"/>
              <w:ind w:left="27" w:right="3"/>
              <w:jc w:val="center"/>
              <w:rPr>
                <w:sz w:val="20"/>
              </w:rPr>
            </w:pPr>
            <w:r>
              <w:rPr>
                <w:spacing w:val="-2"/>
                <w:sz w:val="20"/>
              </w:rPr>
              <w:t>36.03</w:t>
            </w:r>
          </w:p>
        </w:tc>
        <w:tc>
          <w:tcPr>
            <w:tcW w:w="2024" w:type="dxa"/>
            <w:tcBorders>
              <w:top w:val="nil"/>
              <w:bottom w:val="nil"/>
            </w:tcBorders>
          </w:tcPr>
          <w:p w14:paraId="508E5F6D" w14:textId="77777777" w:rsidR="002D69A1" w:rsidRDefault="007E69BD">
            <w:pPr>
              <w:pStyle w:val="TableParagraph"/>
              <w:spacing w:before="39"/>
              <w:ind w:left="38"/>
              <w:jc w:val="center"/>
              <w:rPr>
                <w:sz w:val="20"/>
              </w:rPr>
            </w:pPr>
            <w:r>
              <w:rPr>
                <w:spacing w:val="-2"/>
                <w:sz w:val="20"/>
              </w:rPr>
              <w:t>59.95</w:t>
            </w:r>
          </w:p>
        </w:tc>
      </w:tr>
      <w:tr w:rsidR="002D69A1" w14:paraId="1FD5236A" w14:textId="77777777">
        <w:trPr>
          <w:trHeight w:val="375"/>
        </w:trPr>
        <w:tc>
          <w:tcPr>
            <w:tcW w:w="857" w:type="dxa"/>
            <w:tcBorders>
              <w:top w:val="nil"/>
              <w:bottom w:val="nil"/>
            </w:tcBorders>
          </w:tcPr>
          <w:p w14:paraId="05D9CD28" w14:textId="77777777" w:rsidR="002D69A1" w:rsidRDefault="007E69BD">
            <w:pPr>
              <w:pStyle w:val="TableParagraph"/>
              <w:spacing w:before="98"/>
              <w:ind w:left="51" w:right="16"/>
              <w:jc w:val="center"/>
              <w:rPr>
                <w:b/>
                <w:sz w:val="13"/>
              </w:rPr>
            </w:pPr>
            <w:r>
              <w:rPr>
                <w:b/>
                <w:spacing w:val="-5"/>
                <w:position w:val="2"/>
                <w:sz w:val="20"/>
              </w:rPr>
              <w:t>T</w:t>
            </w:r>
            <w:r>
              <w:rPr>
                <w:b/>
                <w:spacing w:val="-5"/>
                <w:sz w:val="13"/>
              </w:rPr>
              <w:t>3</w:t>
            </w:r>
          </w:p>
        </w:tc>
        <w:tc>
          <w:tcPr>
            <w:tcW w:w="2970" w:type="dxa"/>
            <w:tcBorders>
              <w:top w:val="nil"/>
              <w:bottom w:val="nil"/>
            </w:tcBorders>
          </w:tcPr>
          <w:p w14:paraId="0FA03640" w14:textId="77777777" w:rsidR="002D69A1" w:rsidRDefault="007E69BD">
            <w:pPr>
              <w:pStyle w:val="TableParagraph"/>
              <w:spacing w:before="41"/>
              <w:ind w:left="27" w:right="10"/>
              <w:jc w:val="center"/>
              <w:rPr>
                <w:sz w:val="20"/>
              </w:rPr>
            </w:pPr>
            <w:r>
              <w:rPr>
                <w:spacing w:val="-4"/>
                <w:sz w:val="20"/>
              </w:rPr>
              <w:t>Neem</w:t>
            </w:r>
            <w:r>
              <w:rPr>
                <w:spacing w:val="-9"/>
                <w:sz w:val="20"/>
              </w:rPr>
              <w:t xml:space="preserve"> </w:t>
            </w:r>
            <w:r>
              <w:rPr>
                <w:spacing w:val="-4"/>
                <w:sz w:val="20"/>
              </w:rPr>
              <w:t>leaf</w:t>
            </w:r>
            <w:r>
              <w:rPr>
                <w:spacing w:val="-2"/>
                <w:sz w:val="20"/>
              </w:rPr>
              <w:t xml:space="preserve"> </w:t>
            </w:r>
            <w:r>
              <w:rPr>
                <w:spacing w:val="-4"/>
                <w:sz w:val="20"/>
              </w:rPr>
              <w:t>extract</w:t>
            </w:r>
          </w:p>
        </w:tc>
        <w:tc>
          <w:tcPr>
            <w:tcW w:w="1849" w:type="dxa"/>
            <w:tcBorders>
              <w:top w:val="nil"/>
              <w:bottom w:val="nil"/>
            </w:tcBorders>
          </w:tcPr>
          <w:p w14:paraId="104DF580" w14:textId="77777777" w:rsidR="002D69A1" w:rsidRDefault="007E69BD">
            <w:pPr>
              <w:pStyle w:val="TableParagraph"/>
              <w:spacing w:before="41"/>
              <w:ind w:left="44"/>
              <w:jc w:val="center"/>
              <w:rPr>
                <w:sz w:val="20"/>
              </w:rPr>
            </w:pPr>
            <w:r>
              <w:rPr>
                <w:spacing w:val="-5"/>
                <w:sz w:val="20"/>
              </w:rPr>
              <w:t>10%</w:t>
            </w:r>
          </w:p>
        </w:tc>
        <w:tc>
          <w:tcPr>
            <w:tcW w:w="1875" w:type="dxa"/>
            <w:tcBorders>
              <w:top w:val="nil"/>
              <w:bottom w:val="nil"/>
            </w:tcBorders>
          </w:tcPr>
          <w:p w14:paraId="19CFE535" w14:textId="77777777" w:rsidR="002D69A1" w:rsidRDefault="007E69BD">
            <w:pPr>
              <w:pStyle w:val="TableParagraph"/>
              <w:spacing w:before="41"/>
              <w:ind w:left="27" w:right="3"/>
              <w:jc w:val="center"/>
              <w:rPr>
                <w:sz w:val="20"/>
              </w:rPr>
            </w:pPr>
            <w:r>
              <w:rPr>
                <w:spacing w:val="-2"/>
                <w:sz w:val="20"/>
              </w:rPr>
              <w:t>22.77</w:t>
            </w:r>
          </w:p>
        </w:tc>
        <w:tc>
          <w:tcPr>
            <w:tcW w:w="2024" w:type="dxa"/>
            <w:tcBorders>
              <w:top w:val="nil"/>
              <w:bottom w:val="nil"/>
            </w:tcBorders>
          </w:tcPr>
          <w:p w14:paraId="5798E6A5" w14:textId="77777777" w:rsidR="002D69A1" w:rsidRDefault="007E69BD">
            <w:pPr>
              <w:pStyle w:val="TableParagraph"/>
              <w:spacing w:before="75"/>
              <w:ind w:left="38"/>
              <w:jc w:val="center"/>
              <w:rPr>
                <w:sz w:val="20"/>
              </w:rPr>
            </w:pPr>
            <w:r>
              <w:rPr>
                <w:spacing w:val="-2"/>
                <w:sz w:val="20"/>
              </w:rPr>
              <w:t>74.69</w:t>
            </w:r>
          </w:p>
        </w:tc>
      </w:tr>
      <w:tr w:rsidR="002D69A1" w14:paraId="2720789B" w14:textId="77777777">
        <w:trPr>
          <w:trHeight w:val="344"/>
        </w:trPr>
        <w:tc>
          <w:tcPr>
            <w:tcW w:w="857" w:type="dxa"/>
            <w:tcBorders>
              <w:top w:val="nil"/>
              <w:bottom w:val="nil"/>
            </w:tcBorders>
          </w:tcPr>
          <w:p w14:paraId="4EBC4C89" w14:textId="77777777" w:rsidR="002D69A1" w:rsidRDefault="007E69BD">
            <w:pPr>
              <w:pStyle w:val="TableParagraph"/>
              <w:spacing w:before="51"/>
              <w:ind w:left="51" w:right="16"/>
              <w:jc w:val="center"/>
              <w:rPr>
                <w:b/>
                <w:sz w:val="13"/>
              </w:rPr>
            </w:pPr>
            <w:r>
              <w:rPr>
                <w:b/>
                <w:spacing w:val="-5"/>
                <w:position w:val="2"/>
                <w:sz w:val="20"/>
              </w:rPr>
              <w:t>T</w:t>
            </w:r>
            <w:r>
              <w:rPr>
                <w:b/>
                <w:spacing w:val="-5"/>
                <w:sz w:val="13"/>
              </w:rPr>
              <w:t>4</w:t>
            </w:r>
          </w:p>
        </w:tc>
        <w:tc>
          <w:tcPr>
            <w:tcW w:w="2970" w:type="dxa"/>
            <w:tcBorders>
              <w:top w:val="nil"/>
              <w:bottom w:val="nil"/>
            </w:tcBorders>
          </w:tcPr>
          <w:p w14:paraId="28D0F1FF" w14:textId="77777777" w:rsidR="002D69A1" w:rsidRDefault="007E69BD">
            <w:pPr>
              <w:pStyle w:val="TableParagraph"/>
              <w:spacing w:before="33"/>
              <w:ind w:left="27" w:right="7"/>
              <w:jc w:val="center"/>
              <w:rPr>
                <w:sz w:val="20"/>
              </w:rPr>
            </w:pPr>
            <w:r>
              <w:rPr>
                <w:i/>
                <w:sz w:val="20"/>
              </w:rPr>
              <w:t>Lantana</w:t>
            </w:r>
            <w:r>
              <w:rPr>
                <w:i/>
                <w:spacing w:val="37"/>
                <w:sz w:val="20"/>
              </w:rPr>
              <w:t xml:space="preserve"> </w:t>
            </w:r>
            <w:r>
              <w:rPr>
                <w:sz w:val="20"/>
              </w:rPr>
              <w:t>leaf</w:t>
            </w:r>
            <w:r>
              <w:rPr>
                <w:spacing w:val="-5"/>
                <w:sz w:val="20"/>
              </w:rPr>
              <w:t xml:space="preserve"> </w:t>
            </w:r>
            <w:r>
              <w:rPr>
                <w:spacing w:val="-2"/>
                <w:sz w:val="20"/>
              </w:rPr>
              <w:t>extract</w:t>
            </w:r>
          </w:p>
        </w:tc>
        <w:tc>
          <w:tcPr>
            <w:tcW w:w="1849" w:type="dxa"/>
            <w:tcBorders>
              <w:top w:val="nil"/>
              <w:bottom w:val="nil"/>
            </w:tcBorders>
          </w:tcPr>
          <w:p w14:paraId="72E08F63" w14:textId="77777777" w:rsidR="002D69A1" w:rsidRDefault="007E69BD">
            <w:pPr>
              <w:pStyle w:val="TableParagraph"/>
              <w:spacing w:before="33"/>
              <w:ind w:left="44"/>
              <w:jc w:val="center"/>
              <w:rPr>
                <w:sz w:val="20"/>
              </w:rPr>
            </w:pPr>
            <w:r>
              <w:rPr>
                <w:spacing w:val="-5"/>
                <w:sz w:val="20"/>
              </w:rPr>
              <w:t>10%</w:t>
            </w:r>
          </w:p>
        </w:tc>
        <w:tc>
          <w:tcPr>
            <w:tcW w:w="1875" w:type="dxa"/>
            <w:tcBorders>
              <w:top w:val="nil"/>
              <w:bottom w:val="nil"/>
            </w:tcBorders>
          </w:tcPr>
          <w:p w14:paraId="2BE9BB4F" w14:textId="77777777" w:rsidR="002D69A1" w:rsidRDefault="007E69BD">
            <w:pPr>
              <w:pStyle w:val="TableParagraph"/>
              <w:spacing w:before="33"/>
              <w:ind w:left="27" w:right="3"/>
              <w:jc w:val="center"/>
              <w:rPr>
                <w:sz w:val="20"/>
              </w:rPr>
            </w:pPr>
            <w:r>
              <w:rPr>
                <w:spacing w:val="-2"/>
                <w:sz w:val="20"/>
              </w:rPr>
              <w:t>26.42</w:t>
            </w:r>
          </w:p>
        </w:tc>
        <w:tc>
          <w:tcPr>
            <w:tcW w:w="2024" w:type="dxa"/>
            <w:tcBorders>
              <w:top w:val="nil"/>
              <w:bottom w:val="nil"/>
            </w:tcBorders>
          </w:tcPr>
          <w:p w14:paraId="40C3805E" w14:textId="77777777" w:rsidR="002D69A1" w:rsidRDefault="007E69BD">
            <w:pPr>
              <w:pStyle w:val="TableParagraph"/>
              <w:spacing w:before="71"/>
              <w:ind w:left="38"/>
              <w:jc w:val="center"/>
              <w:rPr>
                <w:sz w:val="20"/>
              </w:rPr>
            </w:pPr>
            <w:r>
              <w:rPr>
                <w:spacing w:val="-2"/>
                <w:sz w:val="20"/>
              </w:rPr>
              <w:t>70.64</w:t>
            </w:r>
          </w:p>
        </w:tc>
      </w:tr>
      <w:tr w:rsidR="002D69A1" w14:paraId="6DBED9B6" w14:textId="77777777">
        <w:trPr>
          <w:trHeight w:val="336"/>
        </w:trPr>
        <w:tc>
          <w:tcPr>
            <w:tcW w:w="857" w:type="dxa"/>
            <w:tcBorders>
              <w:top w:val="nil"/>
              <w:bottom w:val="nil"/>
            </w:tcBorders>
          </w:tcPr>
          <w:p w14:paraId="23BF9FB6" w14:textId="77777777" w:rsidR="002D69A1" w:rsidRDefault="007E69BD">
            <w:pPr>
              <w:pStyle w:val="TableParagraph"/>
              <w:spacing w:before="55"/>
              <w:ind w:left="51" w:right="16"/>
              <w:jc w:val="center"/>
              <w:rPr>
                <w:b/>
                <w:sz w:val="13"/>
              </w:rPr>
            </w:pPr>
            <w:r>
              <w:rPr>
                <w:b/>
                <w:spacing w:val="-5"/>
                <w:position w:val="2"/>
                <w:sz w:val="20"/>
              </w:rPr>
              <w:t>T</w:t>
            </w:r>
            <w:r>
              <w:rPr>
                <w:b/>
                <w:spacing w:val="-5"/>
                <w:sz w:val="13"/>
              </w:rPr>
              <w:t>5</w:t>
            </w:r>
          </w:p>
        </w:tc>
        <w:tc>
          <w:tcPr>
            <w:tcW w:w="2970" w:type="dxa"/>
            <w:tcBorders>
              <w:top w:val="nil"/>
              <w:bottom w:val="nil"/>
            </w:tcBorders>
          </w:tcPr>
          <w:p w14:paraId="095ED4F3" w14:textId="77777777" w:rsidR="002D69A1" w:rsidRDefault="007E69BD">
            <w:pPr>
              <w:pStyle w:val="TableParagraph"/>
              <w:spacing w:before="41"/>
              <w:ind w:left="27" w:right="4"/>
              <w:jc w:val="center"/>
              <w:rPr>
                <w:sz w:val="20"/>
              </w:rPr>
            </w:pPr>
            <w:r>
              <w:rPr>
                <w:spacing w:val="-2"/>
                <w:sz w:val="20"/>
              </w:rPr>
              <w:t>Eucalyptus</w:t>
            </w:r>
            <w:r>
              <w:rPr>
                <w:spacing w:val="-11"/>
                <w:sz w:val="20"/>
              </w:rPr>
              <w:t xml:space="preserve"> </w:t>
            </w:r>
            <w:r>
              <w:rPr>
                <w:spacing w:val="-2"/>
                <w:sz w:val="20"/>
              </w:rPr>
              <w:t>leaf</w:t>
            </w:r>
            <w:r>
              <w:rPr>
                <w:spacing w:val="-10"/>
                <w:sz w:val="20"/>
              </w:rPr>
              <w:t xml:space="preserve"> </w:t>
            </w:r>
            <w:r>
              <w:rPr>
                <w:spacing w:val="-2"/>
                <w:sz w:val="20"/>
              </w:rPr>
              <w:t>extract</w:t>
            </w:r>
          </w:p>
        </w:tc>
        <w:tc>
          <w:tcPr>
            <w:tcW w:w="1849" w:type="dxa"/>
            <w:tcBorders>
              <w:top w:val="nil"/>
              <w:bottom w:val="nil"/>
            </w:tcBorders>
          </w:tcPr>
          <w:p w14:paraId="161C1ADD" w14:textId="77777777" w:rsidR="002D69A1" w:rsidRDefault="007E69BD">
            <w:pPr>
              <w:pStyle w:val="TableParagraph"/>
              <w:spacing w:before="41"/>
              <w:ind w:left="44"/>
              <w:jc w:val="center"/>
              <w:rPr>
                <w:sz w:val="20"/>
              </w:rPr>
            </w:pPr>
            <w:r>
              <w:rPr>
                <w:spacing w:val="-5"/>
                <w:sz w:val="20"/>
              </w:rPr>
              <w:t>10%</w:t>
            </w:r>
          </w:p>
        </w:tc>
        <w:tc>
          <w:tcPr>
            <w:tcW w:w="1875" w:type="dxa"/>
            <w:tcBorders>
              <w:top w:val="nil"/>
              <w:bottom w:val="nil"/>
            </w:tcBorders>
          </w:tcPr>
          <w:p w14:paraId="4F3F46AF" w14:textId="77777777" w:rsidR="002D69A1" w:rsidRDefault="007E69BD">
            <w:pPr>
              <w:pStyle w:val="TableParagraph"/>
              <w:spacing w:before="41"/>
              <w:ind w:left="27"/>
              <w:jc w:val="center"/>
              <w:rPr>
                <w:sz w:val="20"/>
              </w:rPr>
            </w:pPr>
            <w:r>
              <w:rPr>
                <w:spacing w:val="-2"/>
                <w:sz w:val="20"/>
              </w:rPr>
              <w:t>30.77</w:t>
            </w:r>
            <w:r>
              <w:rPr>
                <w:spacing w:val="-2"/>
                <w:sz w:val="20"/>
                <w:vertAlign w:val="superscript"/>
              </w:rPr>
              <w:t>a</w:t>
            </w:r>
          </w:p>
        </w:tc>
        <w:tc>
          <w:tcPr>
            <w:tcW w:w="2024" w:type="dxa"/>
            <w:tcBorders>
              <w:top w:val="nil"/>
              <w:bottom w:val="nil"/>
            </w:tcBorders>
          </w:tcPr>
          <w:p w14:paraId="49877C78" w14:textId="77777777" w:rsidR="002D69A1" w:rsidRDefault="007E69BD">
            <w:pPr>
              <w:pStyle w:val="TableParagraph"/>
              <w:spacing w:before="70"/>
              <w:ind w:left="38" w:right="2"/>
              <w:jc w:val="center"/>
              <w:rPr>
                <w:sz w:val="20"/>
              </w:rPr>
            </w:pPr>
            <w:r>
              <w:rPr>
                <w:spacing w:val="-2"/>
                <w:sz w:val="20"/>
              </w:rPr>
              <w:t>65.78</w:t>
            </w:r>
            <w:r>
              <w:rPr>
                <w:spacing w:val="-2"/>
                <w:sz w:val="20"/>
                <w:vertAlign w:val="superscript"/>
              </w:rPr>
              <w:t>a</w:t>
            </w:r>
          </w:p>
        </w:tc>
      </w:tr>
      <w:tr w:rsidR="002D69A1" w14:paraId="6B209753" w14:textId="77777777">
        <w:trPr>
          <w:trHeight w:val="312"/>
        </w:trPr>
        <w:tc>
          <w:tcPr>
            <w:tcW w:w="857" w:type="dxa"/>
            <w:tcBorders>
              <w:top w:val="nil"/>
              <w:bottom w:val="nil"/>
            </w:tcBorders>
          </w:tcPr>
          <w:p w14:paraId="4DB31E51" w14:textId="77777777" w:rsidR="002D69A1" w:rsidRDefault="002D69A1">
            <w:pPr>
              <w:pStyle w:val="TableParagraph"/>
              <w:rPr>
                <w:sz w:val="20"/>
              </w:rPr>
            </w:pPr>
          </w:p>
        </w:tc>
        <w:tc>
          <w:tcPr>
            <w:tcW w:w="2970" w:type="dxa"/>
            <w:tcBorders>
              <w:top w:val="nil"/>
              <w:bottom w:val="nil"/>
            </w:tcBorders>
          </w:tcPr>
          <w:p w14:paraId="6B9EE55C" w14:textId="77777777" w:rsidR="002D69A1" w:rsidRDefault="002D69A1">
            <w:pPr>
              <w:pStyle w:val="TableParagraph"/>
              <w:rPr>
                <w:sz w:val="20"/>
              </w:rPr>
            </w:pPr>
          </w:p>
        </w:tc>
        <w:tc>
          <w:tcPr>
            <w:tcW w:w="1849" w:type="dxa"/>
            <w:tcBorders>
              <w:top w:val="nil"/>
              <w:bottom w:val="nil"/>
            </w:tcBorders>
          </w:tcPr>
          <w:p w14:paraId="49D1F5C1" w14:textId="77777777" w:rsidR="002D69A1" w:rsidRDefault="007E69BD">
            <w:pPr>
              <w:pStyle w:val="TableParagraph"/>
              <w:spacing w:before="27"/>
              <w:ind w:left="44" w:right="13"/>
              <w:jc w:val="center"/>
              <w:rPr>
                <w:sz w:val="20"/>
              </w:rPr>
            </w:pPr>
            <w:r>
              <w:rPr>
                <w:spacing w:val="-2"/>
                <w:sz w:val="20"/>
              </w:rPr>
              <w:t>SE(m)±</w:t>
            </w:r>
          </w:p>
        </w:tc>
        <w:tc>
          <w:tcPr>
            <w:tcW w:w="1875" w:type="dxa"/>
            <w:tcBorders>
              <w:top w:val="nil"/>
              <w:bottom w:val="nil"/>
            </w:tcBorders>
          </w:tcPr>
          <w:p w14:paraId="16CDC65B" w14:textId="77777777" w:rsidR="002D69A1" w:rsidRDefault="007E69BD">
            <w:pPr>
              <w:pStyle w:val="TableParagraph"/>
              <w:spacing w:before="27"/>
              <w:ind w:left="27" w:right="3"/>
              <w:jc w:val="center"/>
              <w:rPr>
                <w:sz w:val="20"/>
              </w:rPr>
            </w:pPr>
            <w:r>
              <w:rPr>
                <w:spacing w:val="-4"/>
                <w:sz w:val="20"/>
              </w:rPr>
              <w:t>0.34</w:t>
            </w:r>
          </w:p>
        </w:tc>
        <w:tc>
          <w:tcPr>
            <w:tcW w:w="2024" w:type="dxa"/>
            <w:tcBorders>
              <w:top w:val="nil"/>
              <w:bottom w:val="nil"/>
            </w:tcBorders>
          </w:tcPr>
          <w:p w14:paraId="6F3F5158" w14:textId="77777777" w:rsidR="002D69A1" w:rsidRDefault="007E69BD">
            <w:pPr>
              <w:pStyle w:val="TableParagraph"/>
              <w:spacing w:before="27"/>
              <w:ind w:left="38"/>
              <w:jc w:val="center"/>
              <w:rPr>
                <w:sz w:val="20"/>
              </w:rPr>
            </w:pPr>
            <w:r>
              <w:rPr>
                <w:spacing w:val="-4"/>
                <w:sz w:val="20"/>
              </w:rPr>
              <w:t>0.36</w:t>
            </w:r>
          </w:p>
        </w:tc>
      </w:tr>
      <w:tr w:rsidR="002D69A1" w14:paraId="28498FB8" w14:textId="77777777">
        <w:trPr>
          <w:trHeight w:val="275"/>
        </w:trPr>
        <w:tc>
          <w:tcPr>
            <w:tcW w:w="857" w:type="dxa"/>
            <w:tcBorders>
              <w:top w:val="nil"/>
            </w:tcBorders>
          </w:tcPr>
          <w:p w14:paraId="5C5A3CD1" w14:textId="77777777" w:rsidR="002D69A1" w:rsidRDefault="002D69A1">
            <w:pPr>
              <w:pStyle w:val="TableParagraph"/>
              <w:rPr>
                <w:sz w:val="20"/>
              </w:rPr>
            </w:pPr>
          </w:p>
        </w:tc>
        <w:tc>
          <w:tcPr>
            <w:tcW w:w="2970" w:type="dxa"/>
            <w:tcBorders>
              <w:top w:val="nil"/>
            </w:tcBorders>
          </w:tcPr>
          <w:p w14:paraId="0CDC0CE6" w14:textId="77777777" w:rsidR="002D69A1" w:rsidRDefault="002D69A1">
            <w:pPr>
              <w:pStyle w:val="TableParagraph"/>
              <w:rPr>
                <w:sz w:val="20"/>
              </w:rPr>
            </w:pPr>
          </w:p>
        </w:tc>
        <w:tc>
          <w:tcPr>
            <w:tcW w:w="1849" w:type="dxa"/>
            <w:tcBorders>
              <w:top w:val="nil"/>
            </w:tcBorders>
          </w:tcPr>
          <w:p w14:paraId="70E78767" w14:textId="77777777" w:rsidR="002D69A1" w:rsidRDefault="007E69BD">
            <w:pPr>
              <w:pStyle w:val="TableParagraph"/>
              <w:spacing w:before="46" w:line="210" w:lineRule="exact"/>
              <w:ind w:left="44" w:right="10"/>
              <w:jc w:val="center"/>
              <w:rPr>
                <w:sz w:val="20"/>
              </w:rPr>
            </w:pPr>
            <w:r>
              <w:rPr>
                <w:spacing w:val="-2"/>
                <w:sz w:val="20"/>
              </w:rPr>
              <w:t>CD</w:t>
            </w:r>
            <w:r>
              <w:rPr>
                <w:spacing w:val="-10"/>
                <w:sz w:val="20"/>
              </w:rPr>
              <w:t xml:space="preserve"> </w:t>
            </w:r>
            <w:r>
              <w:rPr>
                <w:spacing w:val="-4"/>
                <w:sz w:val="20"/>
              </w:rPr>
              <w:t>(5%)</w:t>
            </w:r>
          </w:p>
        </w:tc>
        <w:tc>
          <w:tcPr>
            <w:tcW w:w="1875" w:type="dxa"/>
            <w:tcBorders>
              <w:top w:val="nil"/>
            </w:tcBorders>
          </w:tcPr>
          <w:p w14:paraId="7D426EEE" w14:textId="77777777" w:rsidR="002D69A1" w:rsidRDefault="007E69BD">
            <w:pPr>
              <w:pStyle w:val="TableParagraph"/>
              <w:spacing w:before="46" w:line="210" w:lineRule="exact"/>
              <w:ind w:left="27" w:right="3"/>
              <w:jc w:val="center"/>
              <w:rPr>
                <w:sz w:val="20"/>
              </w:rPr>
            </w:pPr>
            <w:r>
              <w:rPr>
                <w:spacing w:val="-4"/>
                <w:sz w:val="20"/>
              </w:rPr>
              <w:t>1.02</w:t>
            </w:r>
          </w:p>
        </w:tc>
        <w:tc>
          <w:tcPr>
            <w:tcW w:w="2024" w:type="dxa"/>
            <w:tcBorders>
              <w:top w:val="nil"/>
            </w:tcBorders>
          </w:tcPr>
          <w:p w14:paraId="78A68BAE" w14:textId="77777777" w:rsidR="002D69A1" w:rsidRDefault="007E69BD">
            <w:pPr>
              <w:pStyle w:val="TableParagraph"/>
              <w:spacing w:before="46" w:line="210" w:lineRule="exact"/>
              <w:ind w:left="38"/>
              <w:jc w:val="center"/>
              <w:rPr>
                <w:sz w:val="20"/>
              </w:rPr>
            </w:pPr>
            <w:r>
              <w:rPr>
                <w:spacing w:val="-4"/>
                <w:sz w:val="20"/>
              </w:rPr>
              <w:t>1.01</w:t>
            </w:r>
            <w:commentRangeEnd w:id="12"/>
            <w:r w:rsidR="00D415A2">
              <w:rPr>
                <w:rStyle w:val="CommentReference"/>
              </w:rPr>
              <w:commentReference w:id="12"/>
            </w:r>
          </w:p>
        </w:tc>
      </w:tr>
    </w:tbl>
    <w:p w14:paraId="291B42E9" w14:textId="77777777" w:rsidR="002D69A1" w:rsidRDefault="002D69A1">
      <w:pPr>
        <w:pStyle w:val="BodyText"/>
        <w:rPr>
          <w:b/>
          <w:i/>
          <w:sz w:val="20"/>
        </w:rPr>
      </w:pPr>
    </w:p>
    <w:p w14:paraId="15E2BFE9" w14:textId="77777777" w:rsidR="002D69A1" w:rsidRDefault="007E69BD">
      <w:pPr>
        <w:pStyle w:val="BodyText"/>
        <w:spacing w:before="98"/>
        <w:rPr>
          <w:b/>
          <w:i/>
          <w:sz w:val="20"/>
        </w:rPr>
      </w:pPr>
      <w:r>
        <w:rPr>
          <w:b/>
          <w:i/>
          <w:noProof/>
          <w:sz w:val="20"/>
        </w:rPr>
        <w:drawing>
          <wp:anchor distT="0" distB="0" distL="0" distR="0" simplePos="0" relativeHeight="487588864" behindDoc="1" locked="0" layoutInCell="1" allowOverlap="1" wp14:anchorId="4B817BDE" wp14:editId="4179BE21">
            <wp:simplePos x="0" y="0"/>
            <wp:positionH relativeFrom="page">
              <wp:posOffset>2545079</wp:posOffset>
            </wp:positionH>
            <wp:positionV relativeFrom="paragraph">
              <wp:posOffset>223532</wp:posOffset>
            </wp:positionV>
            <wp:extent cx="3194034" cy="380533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194034" cy="3805332"/>
                    </a:xfrm>
                    <a:prstGeom prst="rect">
                      <a:avLst/>
                    </a:prstGeom>
                  </pic:spPr>
                </pic:pic>
              </a:graphicData>
            </a:graphic>
          </wp:anchor>
        </w:drawing>
      </w:r>
    </w:p>
    <w:p w14:paraId="36E90A43" w14:textId="77777777" w:rsidR="002D69A1" w:rsidRDefault="002D69A1">
      <w:pPr>
        <w:pStyle w:val="BodyText"/>
        <w:spacing w:before="320"/>
        <w:rPr>
          <w:b/>
          <w:i/>
          <w:sz w:val="28"/>
        </w:rPr>
      </w:pPr>
    </w:p>
    <w:p w14:paraId="253B8428" w14:textId="77777777" w:rsidR="002D69A1" w:rsidRDefault="007E69BD">
      <w:pPr>
        <w:pStyle w:val="Heading2"/>
        <w:spacing w:line="278" w:lineRule="auto"/>
        <w:ind w:left="3949" w:right="454" w:hanging="2876"/>
      </w:pPr>
      <w:commentRangeStart w:id="13"/>
      <w:r>
        <w:rPr>
          <w:spacing w:val="-2"/>
        </w:rPr>
        <w:t>Fig.1</w:t>
      </w:r>
      <w:r>
        <w:rPr>
          <w:spacing w:val="-11"/>
        </w:rPr>
        <w:t xml:space="preserve"> </w:t>
      </w:r>
      <w:r>
        <w:rPr>
          <w:spacing w:val="-2"/>
        </w:rPr>
        <w:t>Efficacy</w:t>
      </w:r>
      <w:r>
        <w:rPr>
          <w:spacing w:val="-9"/>
        </w:rPr>
        <w:t xml:space="preserve"> </w:t>
      </w:r>
      <w:r>
        <w:rPr>
          <w:spacing w:val="-2"/>
        </w:rPr>
        <w:t>of</w:t>
      </w:r>
      <w:r>
        <w:rPr>
          <w:spacing w:val="-11"/>
        </w:rPr>
        <w:t xml:space="preserve"> </w:t>
      </w:r>
      <w:r>
        <w:rPr>
          <w:spacing w:val="-2"/>
        </w:rPr>
        <w:t>plant</w:t>
      </w:r>
      <w:r>
        <w:rPr>
          <w:spacing w:val="-12"/>
        </w:rPr>
        <w:t xml:space="preserve"> </w:t>
      </w:r>
      <w:r>
        <w:rPr>
          <w:spacing w:val="-2"/>
        </w:rPr>
        <w:t>extract</w:t>
      </w:r>
      <w:r>
        <w:rPr>
          <w:spacing w:val="-7"/>
        </w:rPr>
        <w:t xml:space="preserve"> </w:t>
      </w:r>
      <w:r>
        <w:rPr>
          <w:spacing w:val="-2"/>
        </w:rPr>
        <w:t>on</w:t>
      </w:r>
      <w:r>
        <w:rPr>
          <w:spacing w:val="-10"/>
        </w:rPr>
        <w:t xml:space="preserve"> </w:t>
      </w:r>
      <w:r>
        <w:rPr>
          <w:spacing w:val="-2"/>
        </w:rPr>
        <w:t>percent mycelial</w:t>
      </w:r>
      <w:r>
        <w:rPr>
          <w:spacing w:val="-8"/>
        </w:rPr>
        <w:t xml:space="preserve"> </w:t>
      </w:r>
      <w:r>
        <w:rPr>
          <w:spacing w:val="-2"/>
        </w:rPr>
        <w:t>inhibition</w:t>
      </w:r>
      <w:r>
        <w:rPr>
          <w:spacing w:val="-5"/>
        </w:rPr>
        <w:t xml:space="preserve"> </w:t>
      </w:r>
      <w:r>
        <w:rPr>
          <w:spacing w:val="-2"/>
        </w:rPr>
        <w:t>of</w:t>
      </w:r>
      <w:r>
        <w:rPr>
          <w:spacing w:val="-7"/>
        </w:rPr>
        <w:t xml:space="preserve"> </w:t>
      </w:r>
      <w:r>
        <w:rPr>
          <w:i/>
          <w:spacing w:val="-2"/>
        </w:rPr>
        <w:t>Alternaria</w:t>
      </w:r>
      <w:r>
        <w:rPr>
          <w:i/>
          <w:spacing w:val="-3"/>
        </w:rPr>
        <w:t xml:space="preserve"> </w:t>
      </w:r>
      <w:proofErr w:type="spellStart"/>
      <w:r>
        <w:rPr>
          <w:i/>
          <w:spacing w:val="-2"/>
        </w:rPr>
        <w:t>porri</w:t>
      </w:r>
      <w:proofErr w:type="spellEnd"/>
      <w:r>
        <w:rPr>
          <w:i/>
          <w:spacing w:val="-3"/>
        </w:rPr>
        <w:t xml:space="preserve"> </w:t>
      </w:r>
      <w:r>
        <w:rPr>
          <w:spacing w:val="-2"/>
        </w:rPr>
        <w:t xml:space="preserve">by </w:t>
      </w:r>
      <w:r>
        <w:t>poisoned food technique</w:t>
      </w:r>
      <w:commentRangeEnd w:id="13"/>
      <w:r w:rsidR="00B500A2">
        <w:rPr>
          <w:rStyle w:val="CommentReference"/>
          <w:b w:val="0"/>
          <w:bCs w:val="0"/>
        </w:rPr>
        <w:commentReference w:id="13"/>
      </w:r>
    </w:p>
    <w:p w14:paraId="7749C7DF" w14:textId="77777777" w:rsidR="002D69A1" w:rsidRDefault="002D69A1">
      <w:pPr>
        <w:pStyle w:val="Heading2"/>
        <w:spacing w:line="278" w:lineRule="auto"/>
        <w:sectPr w:rsidR="002D69A1">
          <w:pgSz w:w="12240" w:h="15840"/>
          <w:pgMar w:top="1300" w:right="1080" w:bottom="280" w:left="1080" w:header="44" w:footer="0" w:gutter="0"/>
          <w:cols w:space="720"/>
        </w:sectPr>
      </w:pPr>
    </w:p>
    <w:p w14:paraId="6485B1F1" w14:textId="77777777" w:rsidR="002D69A1" w:rsidRDefault="007E69BD">
      <w:pPr>
        <w:spacing w:before="127"/>
        <w:ind w:left="360"/>
        <w:jc w:val="both"/>
        <w:rPr>
          <w:b/>
          <w:i/>
          <w:sz w:val="28"/>
        </w:rPr>
      </w:pPr>
      <w:r>
        <w:rPr>
          <w:b/>
          <w:sz w:val="28"/>
        </w:rPr>
        <w:lastRenderedPageBreak/>
        <w:t>Effect</w:t>
      </w:r>
      <w:r>
        <w:rPr>
          <w:b/>
          <w:spacing w:val="-12"/>
          <w:sz w:val="28"/>
        </w:rPr>
        <w:t xml:space="preserve"> </w:t>
      </w:r>
      <w:r>
        <w:rPr>
          <w:b/>
          <w:sz w:val="28"/>
        </w:rPr>
        <w:t>of</w:t>
      </w:r>
      <w:r>
        <w:rPr>
          <w:b/>
          <w:spacing w:val="-6"/>
          <w:sz w:val="28"/>
        </w:rPr>
        <w:t xml:space="preserve"> </w:t>
      </w:r>
      <w:r>
        <w:rPr>
          <w:b/>
          <w:i/>
          <w:sz w:val="28"/>
        </w:rPr>
        <w:t>T.</w:t>
      </w:r>
      <w:r>
        <w:rPr>
          <w:b/>
          <w:i/>
          <w:spacing w:val="-7"/>
          <w:sz w:val="28"/>
        </w:rPr>
        <w:t xml:space="preserve"> </w:t>
      </w:r>
      <w:proofErr w:type="spellStart"/>
      <w:r>
        <w:rPr>
          <w:b/>
          <w:i/>
          <w:sz w:val="28"/>
        </w:rPr>
        <w:t>harzianum</w:t>
      </w:r>
      <w:proofErr w:type="spellEnd"/>
      <w:r>
        <w:rPr>
          <w:b/>
          <w:i/>
          <w:spacing w:val="-7"/>
          <w:sz w:val="28"/>
        </w:rPr>
        <w:t xml:space="preserve"> </w:t>
      </w:r>
      <w:r>
        <w:rPr>
          <w:b/>
          <w:sz w:val="28"/>
        </w:rPr>
        <w:t>on</w:t>
      </w:r>
      <w:r>
        <w:rPr>
          <w:b/>
          <w:spacing w:val="-6"/>
          <w:sz w:val="28"/>
        </w:rPr>
        <w:t xml:space="preserve"> </w:t>
      </w:r>
      <w:r>
        <w:rPr>
          <w:b/>
          <w:sz w:val="28"/>
        </w:rPr>
        <w:t>mycelial</w:t>
      </w:r>
      <w:r>
        <w:rPr>
          <w:b/>
          <w:spacing w:val="-5"/>
          <w:sz w:val="28"/>
        </w:rPr>
        <w:t xml:space="preserve"> </w:t>
      </w:r>
      <w:r>
        <w:rPr>
          <w:b/>
          <w:sz w:val="28"/>
        </w:rPr>
        <w:t>growth</w:t>
      </w:r>
      <w:r>
        <w:rPr>
          <w:b/>
          <w:spacing w:val="-7"/>
          <w:sz w:val="28"/>
        </w:rPr>
        <w:t xml:space="preserve"> </w:t>
      </w:r>
      <w:r>
        <w:rPr>
          <w:b/>
          <w:sz w:val="28"/>
        </w:rPr>
        <w:t>of</w:t>
      </w:r>
      <w:r>
        <w:rPr>
          <w:b/>
          <w:spacing w:val="-4"/>
          <w:sz w:val="28"/>
        </w:rPr>
        <w:t xml:space="preserve"> </w:t>
      </w:r>
      <w:r>
        <w:rPr>
          <w:b/>
          <w:i/>
          <w:sz w:val="28"/>
        </w:rPr>
        <w:t>A.</w:t>
      </w:r>
      <w:r>
        <w:rPr>
          <w:b/>
          <w:i/>
          <w:spacing w:val="-8"/>
          <w:sz w:val="28"/>
        </w:rPr>
        <w:t xml:space="preserve"> </w:t>
      </w:r>
      <w:proofErr w:type="spellStart"/>
      <w:r>
        <w:rPr>
          <w:b/>
          <w:i/>
          <w:spacing w:val="-2"/>
          <w:sz w:val="28"/>
        </w:rPr>
        <w:t>porri</w:t>
      </w:r>
      <w:proofErr w:type="spellEnd"/>
    </w:p>
    <w:p w14:paraId="7808552C" w14:textId="77777777" w:rsidR="002D69A1" w:rsidRDefault="007E69BD">
      <w:pPr>
        <w:pStyle w:val="BodyText"/>
        <w:spacing w:before="320" w:line="360" w:lineRule="auto"/>
        <w:ind w:left="360" w:right="354"/>
        <w:jc w:val="both"/>
      </w:pPr>
      <w:r>
        <w:t>In</w:t>
      </w:r>
      <w:r>
        <w:rPr>
          <w:spacing w:val="-14"/>
        </w:rPr>
        <w:t xml:space="preserve"> </w:t>
      </w:r>
      <w:r>
        <w:t>comparison</w:t>
      </w:r>
      <w:r>
        <w:rPr>
          <w:spacing w:val="-12"/>
        </w:rPr>
        <w:t xml:space="preserve"> </w:t>
      </w:r>
      <w:r>
        <w:t>to</w:t>
      </w:r>
      <w:r>
        <w:rPr>
          <w:spacing w:val="-13"/>
        </w:rPr>
        <w:t xml:space="preserve"> </w:t>
      </w:r>
      <w:r>
        <w:t>the</w:t>
      </w:r>
      <w:r>
        <w:rPr>
          <w:spacing w:val="-14"/>
        </w:rPr>
        <w:t xml:space="preserve"> </w:t>
      </w:r>
      <w:r>
        <w:t>untreated</w:t>
      </w:r>
      <w:r>
        <w:rPr>
          <w:spacing w:val="-14"/>
        </w:rPr>
        <w:t xml:space="preserve"> </w:t>
      </w:r>
      <w:r>
        <w:t>control</w:t>
      </w:r>
      <w:r>
        <w:rPr>
          <w:spacing w:val="-13"/>
        </w:rPr>
        <w:t xml:space="preserve"> </w:t>
      </w:r>
      <w:r>
        <w:t>(0%),</w:t>
      </w:r>
      <w:r>
        <w:rPr>
          <w:spacing w:val="-14"/>
        </w:rPr>
        <w:t xml:space="preserve"> </w:t>
      </w:r>
      <w:r>
        <w:t>the</w:t>
      </w:r>
      <w:r>
        <w:rPr>
          <w:spacing w:val="-14"/>
        </w:rPr>
        <w:t xml:space="preserve"> </w:t>
      </w:r>
      <w:r>
        <w:t>data</w:t>
      </w:r>
      <w:r>
        <w:rPr>
          <w:spacing w:val="-14"/>
        </w:rPr>
        <w:t xml:space="preserve"> </w:t>
      </w:r>
      <w:r>
        <w:t>showed</w:t>
      </w:r>
      <w:r>
        <w:rPr>
          <w:spacing w:val="-13"/>
        </w:rPr>
        <w:t xml:space="preserve"> </w:t>
      </w:r>
      <w:r>
        <w:t>that</w:t>
      </w:r>
      <w:r>
        <w:rPr>
          <w:spacing w:val="-13"/>
        </w:rPr>
        <w:t xml:space="preserve"> </w:t>
      </w:r>
      <w:r>
        <w:t>the</w:t>
      </w:r>
      <w:r>
        <w:rPr>
          <w:spacing w:val="-14"/>
        </w:rPr>
        <w:t xml:space="preserve"> </w:t>
      </w:r>
      <w:r>
        <w:t>bioagent</w:t>
      </w:r>
      <w:r>
        <w:rPr>
          <w:spacing w:val="-13"/>
        </w:rPr>
        <w:t xml:space="preserve"> </w:t>
      </w:r>
      <w:r>
        <w:t>tested</w:t>
      </w:r>
      <w:r>
        <w:rPr>
          <w:spacing w:val="-13"/>
        </w:rPr>
        <w:t xml:space="preserve"> </w:t>
      </w:r>
      <w:r>
        <w:t xml:space="preserve">demonstrated antifungal action against </w:t>
      </w:r>
      <w:r>
        <w:rPr>
          <w:i/>
        </w:rPr>
        <w:t xml:space="preserve">A. </w:t>
      </w:r>
      <w:proofErr w:type="spellStart"/>
      <w:r>
        <w:rPr>
          <w:i/>
        </w:rPr>
        <w:t>porri</w:t>
      </w:r>
      <w:proofErr w:type="spellEnd"/>
      <w:r>
        <w:rPr>
          <w:i/>
        </w:rPr>
        <w:t xml:space="preserve"> </w:t>
      </w:r>
      <w:r>
        <w:t xml:space="preserve">and greatly suppressed its growth. The test pathogen exhibited the greatest mycelial growth suppression (76.30 mm), indicating that </w:t>
      </w:r>
      <w:r>
        <w:rPr>
          <w:i/>
        </w:rPr>
        <w:t xml:space="preserve">T. </w:t>
      </w:r>
      <w:proofErr w:type="spellStart"/>
      <w:r>
        <w:rPr>
          <w:i/>
        </w:rPr>
        <w:t>harzianum</w:t>
      </w:r>
      <w:proofErr w:type="spellEnd"/>
      <w:r>
        <w:rPr>
          <w:i/>
        </w:rPr>
        <w:t xml:space="preserve"> </w:t>
      </w:r>
      <w:r>
        <w:t xml:space="preserve">was the most effective antibiosis controlling </w:t>
      </w:r>
      <w:r>
        <w:rPr>
          <w:i/>
        </w:rPr>
        <w:t xml:space="preserve">Trichoderma </w:t>
      </w:r>
      <w:proofErr w:type="spellStart"/>
      <w:r>
        <w:rPr>
          <w:i/>
        </w:rPr>
        <w:t>harzi</w:t>
      </w:r>
      <w:r>
        <w:rPr>
          <w:i/>
        </w:rPr>
        <w:t>anum</w:t>
      </w:r>
      <w:proofErr w:type="spellEnd"/>
      <w:r>
        <w:rPr>
          <w:i/>
        </w:rPr>
        <w:t xml:space="preserve">. </w:t>
      </w:r>
      <w:r>
        <w:t>(</w:t>
      </w:r>
      <w:proofErr w:type="spellStart"/>
      <w:r>
        <w:t>Vinale</w:t>
      </w:r>
      <w:proofErr w:type="spellEnd"/>
      <w:r>
        <w:t xml:space="preserve"> and others, 2008) </w:t>
      </w:r>
      <w:r>
        <w:rPr>
          <w:i/>
        </w:rPr>
        <w:t xml:space="preserve">Trichoderma </w:t>
      </w:r>
      <w:r>
        <w:t xml:space="preserve">spp. were tested for efficacy using the dual culture technique, and it was discovered that they produced secondary metabolites such as 6-pentyl- alpha-pyrone (6pp), iso-cyanide derivatives, acids (heptadic and </w:t>
      </w:r>
      <w:proofErr w:type="spellStart"/>
      <w:r>
        <w:t>ko</w:t>
      </w:r>
      <w:r>
        <w:t>ningic</w:t>
      </w:r>
      <w:proofErr w:type="spellEnd"/>
      <w:r>
        <w:t xml:space="preserve"> acid), peptaibols, and cell wall degrading enzymes (CDWE), all of which are involved in the growth inhibition of many phytopathogenic fungi.</w:t>
      </w:r>
    </w:p>
    <w:p w14:paraId="72B86507" w14:textId="77777777" w:rsidR="002D69A1" w:rsidRDefault="007E69BD">
      <w:pPr>
        <w:spacing w:before="160"/>
        <w:ind w:left="360"/>
        <w:jc w:val="both"/>
        <w:rPr>
          <w:b/>
          <w:i/>
          <w:sz w:val="28"/>
        </w:rPr>
      </w:pPr>
      <w:r>
        <w:rPr>
          <w:b/>
          <w:sz w:val="28"/>
        </w:rPr>
        <w:t>Table-2</w:t>
      </w:r>
      <w:r>
        <w:rPr>
          <w:b/>
          <w:spacing w:val="-10"/>
          <w:sz w:val="28"/>
        </w:rPr>
        <w:t xml:space="preserve"> </w:t>
      </w:r>
      <w:r>
        <w:rPr>
          <w:b/>
          <w:sz w:val="28"/>
        </w:rPr>
        <w:t>Effect</w:t>
      </w:r>
      <w:r>
        <w:rPr>
          <w:b/>
          <w:spacing w:val="-12"/>
          <w:sz w:val="28"/>
        </w:rPr>
        <w:t xml:space="preserve"> </w:t>
      </w:r>
      <w:r>
        <w:rPr>
          <w:b/>
          <w:sz w:val="28"/>
        </w:rPr>
        <w:t>of</w:t>
      </w:r>
      <w:r>
        <w:rPr>
          <w:b/>
          <w:spacing w:val="-11"/>
          <w:sz w:val="28"/>
        </w:rPr>
        <w:t xml:space="preserve"> </w:t>
      </w:r>
      <w:r>
        <w:rPr>
          <w:b/>
          <w:i/>
          <w:sz w:val="28"/>
        </w:rPr>
        <w:t>T.</w:t>
      </w:r>
      <w:r>
        <w:rPr>
          <w:b/>
          <w:i/>
          <w:spacing w:val="-13"/>
          <w:sz w:val="28"/>
        </w:rPr>
        <w:t xml:space="preserve"> </w:t>
      </w:r>
      <w:proofErr w:type="spellStart"/>
      <w:r>
        <w:rPr>
          <w:b/>
          <w:i/>
          <w:sz w:val="28"/>
        </w:rPr>
        <w:t>harzianum</w:t>
      </w:r>
      <w:proofErr w:type="spellEnd"/>
      <w:r>
        <w:rPr>
          <w:b/>
          <w:i/>
          <w:spacing w:val="-10"/>
          <w:sz w:val="28"/>
        </w:rPr>
        <w:t xml:space="preserve"> </w:t>
      </w:r>
      <w:r>
        <w:rPr>
          <w:b/>
          <w:sz w:val="28"/>
        </w:rPr>
        <w:t>against</w:t>
      </w:r>
      <w:r>
        <w:rPr>
          <w:b/>
          <w:spacing w:val="-13"/>
          <w:sz w:val="28"/>
        </w:rPr>
        <w:t xml:space="preserve"> </w:t>
      </w:r>
      <w:r>
        <w:rPr>
          <w:b/>
          <w:sz w:val="28"/>
        </w:rPr>
        <w:t>mycelial</w:t>
      </w:r>
      <w:r>
        <w:rPr>
          <w:b/>
          <w:spacing w:val="-12"/>
          <w:sz w:val="28"/>
        </w:rPr>
        <w:t xml:space="preserve"> </w:t>
      </w:r>
      <w:r>
        <w:rPr>
          <w:b/>
          <w:sz w:val="28"/>
        </w:rPr>
        <w:t>inhibition</w:t>
      </w:r>
      <w:r>
        <w:rPr>
          <w:b/>
          <w:spacing w:val="-10"/>
          <w:sz w:val="28"/>
        </w:rPr>
        <w:t xml:space="preserve"> </w:t>
      </w:r>
      <w:r>
        <w:rPr>
          <w:b/>
          <w:sz w:val="28"/>
        </w:rPr>
        <w:t>of</w:t>
      </w:r>
      <w:r>
        <w:rPr>
          <w:b/>
          <w:spacing w:val="-8"/>
          <w:sz w:val="28"/>
        </w:rPr>
        <w:t xml:space="preserve"> </w:t>
      </w:r>
      <w:r>
        <w:rPr>
          <w:b/>
          <w:i/>
          <w:sz w:val="28"/>
        </w:rPr>
        <w:t>Alternaria</w:t>
      </w:r>
      <w:r>
        <w:rPr>
          <w:b/>
          <w:i/>
          <w:spacing w:val="-9"/>
          <w:sz w:val="28"/>
        </w:rPr>
        <w:t xml:space="preserve"> </w:t>
      </w:r>
      <w:proofErr w:type="spellStart"/>
      <w:r>
        <w:rPr>
          <w:b/>
          <w:i/>
          <w:spacing w:val="-2"/>
          <w:sz w:val="28"/>
        </w:rPr>
        <w:t>porri</w:t>
      </w:r>
      <w:proofErr w:type="spellEnd"/>
    </w:p>
    <w:p w14:paraId="2708BB0D" w14:textId="77777777" w:rsidR="002D69A1" w:rsidRDefault="002D69A1">
      <w:pPr>
        <w:pStyle w:val="BodyText"/>
        <w:rPr>
          <w:b/>
          <w:i/>
          <w:sz w:val="20"/>
        </w:rPr>
      </w:pPr>
    </w:p>
    <w:p w14:paraId="14FC9ECB" w14:textId="77777777" w:rsidR="002D69A1" w:rsidRDefault="002D69A1">
      <w:pPr>
        <w:pStyle w:val="BodyText"/>
        <w:rPr>
          <w:b/>
          <w:i/>
          <w:sz w:val="20"/>
        </w:rPr>
      </w:pPr>
    </w:p>
    <w:p w14:paraId="3A6486A5" w14:textId="77777777" w:rsidR="002D69A1" w:rsidRDefault="002D69A1">
      <w:pPr>
        <w:pStyle w:val="BodyText"/>
        <w:spacing w:before="10"/>
        <w:rPr>
          <w:b/>
          <w:i/>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3246"/>
        <w:gridCol w:w="1110"/>
        <w:gridCol w:w="1030"/>
        <w:gridCol w:w="1028"/>
        <w:gridCol w:w="1296"/>
      </w:tblGrid>
      <w:tr w:rsidR="002D69A1" w14:paraId="16DD178E" w14:textId="77777777">
        <w:trPr>
          <w:trHeight w:val="501"/>
        </w:trPr>
        <w:tc>
          <w:tcPr>
            <w:tcW w:w="9179" w:type="dxa"/>
            <w:gridSpan w:val="6"/>
          </w:tcPr>
          <w:p w14:paraId="3D8E4AEC" w14:textId="77777777" w:rsidR="002D69A1" w:rsidRDefault="007E69BD">
            <w:pPr>
              <w:pStyle w:val="TableParagraph"/>
              <w:spacing w:before="219" w:line="261" w:lineRule="exact"/>
              <w:ind w:left="49"/>
              <w:jc w:val="center"/>
              <w:rPr>
                <w:b/>
                <w:sz w:val="24"/>
              </w:rPr>
            </w:pPr>
            <w:r>
              <w:rPr>
                <w:b/>
                <w:sz w:val="24"/>
              </w:rPr>
              <w:t>(%)</w:t>
            </w:r>
            <w:r>
              <w:rPr>
                <w:b/>
                <w:spacing w:val="-16"/>
                <w:sz w:val="24"/>
              </w:rPr>
              <w:t xml:space="preserve"> </w:t>
            </w:r>
            <w:r>
              <w:rPr>
                <w:b/>
                <w:sz w:val="24"/>
              </w:rPr>
              <w:t>percent</w:t>
            </w:r>
            <w:r>
              <w:rPr>
                <w:b/>
                <w:spacing w:val="-5"/>
                <w:sz w:val="24"/>
              </w:rPr>
              <w:t xml:space="preserve"> </w:t>
            </w:r>
            <w:r>
              <w:rPr>
                <w:b/>
                <w:spacing w:val="-2"/>
                <w:sz w:val="24"/>
              </w:rPr>
              <w:t>inhibition</w:t>
            </w:r>
          </w:p>
        </w:tc>
      </w:tr>
      <w:tr w:rsidR="002D69A1" w14:paraId="00A69598" w14:textId="77777777">
        <w:trPr>
          <w:trHeight w:val="806"/>
        </w:trPr>
        <w:tc>
          <w:tcPr>
            <w:tcW w:w="1469" w:type="dxa"/>
          </w:tcPr>
          <w:p w14:paraId="3ADD5191" w14:textId="77777777" w:rsidR="002D69A1" w:rsidRDefault="007E69BD">
            <w:pPr>
              <w:pStyle w:val="TableParagraph"/>
              <w:spacing w:before="234" w:line="270" w:lineRule="atLeast"/>
              <w:ind w:left="580" w:right="176" w:hanging="356"/>
              <w:rPr>
                <w:b/>
                <w:sz w:val="24"/>
              </w:rPr>
            </w:pPr>
            <w:r>
              <w:rPr>
                <w:b/>
                <w:spacing w:val="-6"/>
                <w:sz w:val="24"/>
              </w:rPr>
              <w:t xml:space="preserve">Treatment </w:t>
            </w:r>
            <w:r>
              <w:rPr>
                <w:b/>
                <w:spacing w:val="-4"/>
                <w:sz w:val="24"/>
              </w:rPr>
              <w:t>No.</w:t>
            </w:r>
          </w:p>
        </w:tc>
        <w:tc>
          <w:tcPr>
            <w:tcW w:w="3246" w:type="dxa"/>
          </w:tcPr>
          <w:p w14:paraId="578EFD3E" w14:textId="77777777" w:rsidR="002D69A1" w:rsidRDefault="002D69A1">
            <w:pPr>
              <w:pStyle w:val="TableParagraph"/>
              <w:spacing w:before="46"/>
              <w:rPr>
                <w:b/>
                <w:i/>
                <w:sz w:val="24"/>
              </w:rPr>
            </w:pPr>
          </w:p>
          <w:p w14:paraId="23961E00" w14:textId="77777777" w:rsidR="002D69A1" w:rsidRDefault="007E69BD">
            <w:pPr>
              <w:pStyle w:val="TableParagraph"/>
              <w:spacing w:before="1"/>
              <w:ind w:left="28" w:right="11"/>
              <w:jc w:val="center"/>
              <w:rPr>
                <w:b/>
                <w:sz w:val="24"/>
              </w:rPr>
            </w:pPr>
            <w:r>
              <w:rPr>
                <w:b/>
                <w:sz w:val="24"/>
              </w:rPr>
              <w:t>Treatment</w:t>
            </w:r>
            <w:r>
              <w:rPr>
                <w:b/>
                <w:spacing w:val="-10"/>
                <w:sz w:val="24"/>
              </w:rPr>
              <w:t xml:space="preserve"> </w:t>
            </w:r>
            <w:r>
              <w:rPr>
                <w:b/>
                <w:spacing w:val="-2"/>
                <w:sz w:val="24"/>
              </w:rPr>
              <w:t>details</w:t>
            </w:r>
          </w:p>
        </w:tc>
        <w:tc>
          <w:tcPr>
            <w:tcW w:w="1110" w:type="dxa"/>
          </w:tcPr>
          <w:p w14:paraId="51099DBF" w14:textId="77777777" w:rsidR="002D69A1" w:rsidRDefault="002D69A1">
            <w:pPr>
              <w:pStyle w:val="TableParagraph"/>
              <w:spacing w:before="159"/>
              <w:rPr>
                <w:b/>
                <w:i/>
                <w:sz w:val="16"/>
              </w:rPr>
            </w:pPr>
          </w:p>
          <w:p w14:paraId="78F5879E" w14:textId="77777777" w:rsidR="002D69A1" w:rsidRDefault="007E69BD">
            <w:pPr>
              <w:pStyle w:val="TableParagraph"/>
              <w:ind w:left="54"/>
              <w:jc w:val="center"/>
              <w:rPr>
                <w:b/>
                <w:sz w:val="16"/>
              </w:rPr>
            </w:pPr>
            <w:r>
              <w:rPr>
                <w:b/>
                <w:spacing w:val="-5"/>
                <w:position w:val="2"/>
                <w:sz w:val="24"/>
              </w:rPr>
              <w:t>R</w:t>
            </w:r>
            <w:r>
              <w:rPr>
                <w:b/>
                <w:spacing w:val="-5"/>
                <w:sz w:val="16"/>
              </w:rPr>
              <w:t>1</w:t>
            </w:r>
          </w:p>
        </w:tc>
        <w:tc>
          <w:tcPr>
            <w:tcW w:w="1030" w:type="dxa"/>
          </w:tcPr>
          <w:p w14:paraId="7E60B36D" w14:textId="77777777" w:rsidR="002D69A1" w:rsidRDefault="002D69A1">
            <w:pPr>
              <w:pStyle w:val="TableParagraph"/>
              <w:spacing w:before="159"/>
              <w:rPr>
                <w:b/>
                <w:i/>
                <w:sz w:val="16"/>
              </w:rPr>
            </w:pPr>
          </w:p>
          <w:p w14:paraId="5ED066B0" w14:textId="77777777" w:rsidR="002D69A1" w:rsidRDefault="007E69BD">
            <w:pPr>
              <w:pStyle w:val="TableParagraph"/>
              <w:ind w:left="50"/>
              <w:jc w:val="center"/>
              <w:rPr>
                <w:b/>
                <w:sz w:val="16"/>
              </w:rPr>
            </w:pPr>
            <w:r>
              <w:rPr>
                <w:b/>
                <w:spacing w:val="-5"/>
                <w:position w:val="2"/>
                <w:sz w:val="24"/>
              </w:rPr>
              <w:t>R</w:t>
            </w:r>
            <w:r>
              <w:rPr>
                <w:b/>
                <w:spacing w:val="-5"/>
                <w:sz w:val="16"/>
              </w:rPr>
              <w:t>2</w:t>
            </w:r>
          </w:p>
        </w:tc>
        <w:tc>
          <w:tcPr>
            <w:tcW w:w="1028" w:type="dxa"/>
          </w:tcPr>
          <w:p w14:paraId="7C006525" w14:textId="77777777" w:rsidR="002D69A1" w:rsidRDefault="002D69A1">
            <w:pPr>
              <w:pStyle w:val="TableParagraph"/>
              <w:spacing w:before="159"/>
              <w:rPr>
                <w:b/>
                <w:i/>
                <w:sz w:val="16"/>
              </w:rPr>
            </w:pPr>
          </w:p>
          <w:p w14:paraId="36353C45" w14:textId="77777777" w:rsidR="002D69A1" w:rsidRDefault="007E69BD">
            <w:pPr>
              <w:pStyle w:val="TableParagraph"/>
              <w:ind w:left="41"/>
              <w:jc w:val="center"/>
              <w:rPr>
                <w:b/>
                <w:sz w:val="16"/>
              </w:rPr>
            </w:pPr>
            <w:r>
              <w:rPr>
                <w:b/>
                <w:spacing w:val="-5"/>
                <w:position w:val="2"/>
                <w:sz w:val="24"/>
              </w:rPr>
              <w:t>R</w:t>
            </w:r>
            <w:r>
              <w:rPr>
                <w:b/>
                <w:spacing w:val="-5"/>
                <w:sz w:val="16"/>
              </w:rPr>
              <w:t>3</w:t>
            </w:r>
          </w:p>
        </w:tc>
        <w:tc>
          <w:tcPr>
            <w:tcW w:w="1296" w:type="dxa"/>
          </w:tcPr>
          <w:p w14:paraId="3355F869" w14:textId="77777777" w:rsidR="002D69A1" w:rsidRDefault="002D69A1">
            <w:pPr>
              <w:pStyle w:val="TableParagraph"/>
              <w:spacing w:before="46"/>
              <w:rPr>
                <w:b/>
                <w:i/>
                <w:sz w:val="24"/>
              </w:rPr>
            </w:pPr>
          </w:p>
          <w:p w14:paraId="0427A9B7" w14:textId="77777777" w:rsidR="002D69A1" w:rsidRDefault="007E69BD">
            <w:pPr>
              <w:pStyle w:val="TableParagraph"/>
              <w:spacing w:before="1"/>
              <w:ind w:left="54"/>
              <w:jc w:val="center"/>
              <w:rPr>
                <w:b/>
                <w:sz w:val="24"/>
              </w:rPr>
            </w:pPr>
            <w:r>
              <w:rPr>
                <w:b/>
                <w:spacing w:val="-4"/>
                <w:sz w:val="24"/>
              </w:rPr>
              <w:t>Mean</w:t>
            </w:r>
          </w:p>
        </w:tc>
      </w:tr>
      <w:tr w:rsidR="002D69A1" w14:paraId="2FF67DF8" w14:textId="77777777">
        <w:trPr>
          <w:trHeight w:val="576"/>
        </w:trPr>
        <w:tc>
          <w:tcPr>
            <w:tcW w:w="1469" w:type="dxa"/>
            <w:tcBorders>
              <w:bottom w:val="nil"/>
            </w:tcBorders>
          </w:tcPr>
          <w:p w14:paraId="11C59FF8" w14:textId="77777777" w:rsidR="002D69A1" w:rsidRDefault="002D69A1">
            <w:pPr>
              <w:pStyle w:val="TableParagraph"/>
              <w:spacing w:before="47"/>
              <w:rPr>
                <w:b/>
                <w:i/>
                <w:sz w:val="16"/>
              </w:rPr>
            </w:pPr>
          </w:p>
          <w:p w14:paraId="6596A5F7" w14:textId="77777777" w:rsidR="002D69A1" w:rsidRDefault="007E69BD">
            <w:pPr>
              <w:pStyle w:val="TableParagraph"/>
              <w:ind w:left="53"/>
              <w:jc w:val="center"/>
              <w:rPr>
                <w:b/>
                <w:sz w:val="16"/>
              </w:rPr>
            </w:pPr>
            <w:r>
              <w:rPr>
                <w:b/>
                <w:spacing w:val="-5"/>
                <w:position w:val="2"/>
                <w:sz w:val="24"/>
              </w:rPr>
              <w:t>T</w:t>
            </w:r>
            <w:r>
              <w:rPr>
                <w:b/>
                <w:spacing w:val="-5"/>
                <w:sz w:val="16"/>
              </w:rPr>
              <w:t>1</w:t>
            </w:r>
          </w:p>
        </w:tc>
        <w:tc>
          <w:tcPr>
            <w:tcW w:w="3246" w:type="dxa"/>
            <w:tcBorders>
              <w:bottom w:val="nil"/>
            </w:tcBorders>
          </w:tcPr>
          <w:p w14:paraId="5F69D4E6" w14:textId="77777777" w:rsidR="002D69A1" w:rsidRDefault="007E69BD">
            <w:pPr>
              <w:pStyle w:val="TableParagraph"/>
              <w:spacing w:before="227"/>
              <w:ind w:left="28"/>
              <w:jc w:val="center"/>
              <w:rPr>
                <w:i/>
                <w:sz w:val="24"/>
              </w:rPr>
            </w:pPr>
            <w:r>
              <w:rPr>
                <w:i/>
                <w:spacing w:val="-2"/>
                <w:sz w:val="24"/>
              </w:rPr>
              <w:t>Trichoderma</w:t>
            </w:r>
            <w:r>
              <w:rPr>
                <w:i/>
                <w:spacing w:val="-12"/>
                <w:sz w:val="24"/>
              </w:rPr>
              <w:t xml:space="preserve"> </w:t>
            </w:r>
            <w:proofErr w:type="spellStart"/>
            <w:r>
              <w:rPr>
                <w:i/>
                <w:spacing w:val="-2"/>
                <w:sz w:val="24"/>
              </w:rPr>
              <w:t>harzianum</w:t>
            </w:r>
            <w:proofErr w:type="spellEnd"/>
          </w:p>
        </w:tc>
        <w:tc>
          <w:tcPr>
            <w:tcW w:w="1110" w:type="dxa"/>
            <w:tcBorders>
              <w:bottom w:val="nil"/>
            </w:tcBorders>
          </w:tcPr>
          <w:p w14:paraId="7A196DBE" w14:textId="77777777" w:rsidR="002D69A1" w:rsidRDefault="007E69BD">
            <w:pPr>
              <w:pStyle w:val="TableParagraph"/>
              <w:spacing w:before="227"/>
              <w:ind w:left="54" w:right="13"/>
              <w:jc w:val="center"/>
              <w:rPr>
                <w:sz w:val="24"/>
              </w:rPr>
            </w:pPr>
            <w:r>
              <w:rPr>
                <w:spacing w:val="-2"/>
                <w:sz w:val="24"/>
              </w:rPr>
              <w:t>76.30</w:t>
            </w:r>
          </w:p>
        </w:tc>
        <w:tc>
          <w:tcPr>
            <w:tcW w:w="1030" w:type="dxa"/>
            <w:tcBorders>
              <w:bottom w:val="nil"/>
            </w:tcBorders>
          </w:tcPr>
          <w:p w14:paraId="3C940B55" w14:textId="77777777" w:rsidR="002D69A1" w:rsidRDefault="007E69BD">
            <w:pPr>
              <w:pStyle w:val="TableParagraph"/>
              <w:spacing w:before="227"/>
              <w:ind w:left="50" w:right="23"/>
              <w:jc w:val="center"/>
              <w:rPr>
                <w:sz w:val="24"/>
              </w:rPr>
            </w:pPr>
            <w:r>
              <w:rPr>
                <w:spacing w:val="-2"/>
                <w:sz w:val="24"/>
              </w:rPr>
              <w:t>75.10</w:t>
            </w:r>
          </w:p>
        </w:tc>
        <w:tc>
          <w:tcPr>
            <w:tcW w:w="1028" w:type="dxa"/>
            <w:tcBorders>
              <w:bottom w:val="nil"/>
            </w:tcBorders>
          </w:tcPr>
          <w:p w14:paraId="168398B8" w14:textId="77777777" w:rsidR="002D69A1" w:rsidRDefault="007E69BD">
            <w:pPr>
              <w:pStyle w:val="TableParagraph"/>
              <w:spacing w:before="227"/>
              <w:ind w:left="41" w:right="22"/>
              <w:jc w:val="center"/>
              <w:rPr>
                <w:sz w:val="24"/>
              </w:rPr>
            </w:pPr>
            <w:r>
              <w:rPr>
                <w:spacing w:val="-2"/>
                <w:sz w:val="24"/>
              </w:rPr>
              <w:t>75.50</w:t>
            </w:r>
          </w:p>
        </w:tc>
        <w:tc>
          <w:tcPr>
            <w:tcW w:w="1296" w:type="dxa"/>
            <w:tcBorders>
              <w:bottom w:val="nil"/>
            </w:tcBorders>
          </w:tcPr>
          <w:p w14:paraId="51868058" w14:textId="77777777" w:rsidR="002D69A1" w:rsidRDefault="007E69BD">
            <w:pPr>
              <w:pStyle w:val="TableParagraph"/>
              <w:spacing w:before="227"/>
              <w:ind w:left="54" w:right="16"/>
              <w:jc w:val="center"/>
              <w:rPr>
                <w:sz w:val="24"/>
              </w:rPr>
            </w:pPr>
            <w:r>
              <w:rPr>
                <w:spacing w:val="-2"/>
                <w:sz w:val="24"/>
              </w:rPr>
              <w:t>75.63</w:t>
            </w:r>
          </w:p>
        </w:tc>
      </w:tr>
      <w:tr w:rsidR="002D69A1" w14:paraId="1883A28A" w14:textId="77777777">
        <w:trPr>
          <w:trHeight w:val="352"/>
        </w:trPr>
        <w:tc>
          <w:tcPr>
            <w:tcW w:w="1469" w:type="dxa"/>
            <w:tcBorders>
              <w:top w:val="nil"/>
            </w:tcBorders>
          </w:tcPr>
          <w:p w14:paraId="1E4B704F" w14:textId="77777777" w:rsidR="002D69A1" w:rsidRDefault="007E69BD">
            <w:pPr>
              <w:pStyle w:val="TableParagraph"/>
              <w:spacing w:before="55" w:line="277" w:lineRule="exact"/>
              <w:ind w:left="53"/>
              <w:jc w:val="center"/>
              <w:rPr>
                <w:b/>
                <w:sz w:val="16"/>
              </w:rPr>
            </w:pPr>
            <w:r>
              <w:rPr>
                <w:b/>
                <w:spacing w:val="-5"/>
                <w:position w:val="2"/>
                <w:sz w:val="24"/>
              </w:rPr>
              <w:t>T</w:t>
            </w:r>
            <w:r>
              <w:rPr>
                <w:b/>
                <w:spacing w:val="-5"/>
                <w:sz w:val="16"/>
              </w:rPr>
              <w:t>0</w:t>
            </w:r>
          </w:p>
        </w:tc>
        <w:tc>
          <w:tcPr>
            <w:tcW w:w="3246" w:type="dxa"/>
            <w:tcBorders>
              <w:top w:val="nil"/>
            </w:tcBorders>
          </w:tcPr>
          <w:p w14:paraId="4F2038AD" w14:textId="77777777" w:rsidR="002D69A1" w:rsidRDefault="007E69BD">
            <w:pPr>
              <w:pStyle w:val="TableParagraph"/>
              <w:spacing w:before="73" w:line="259" w:lineRule="exact"/>
              <w:ind w:left="28" w:right="1"/>
              <w:jc w:val="center"/>
              <w:rPr>
                <w:sz w:val="24"/>
              </w:rPr>
            </w:pPr>
            <w:r>
              <w:rPr>
                <w:spacing w:val="-2"/>
                <w:sz w:val="24"/>
              </w:rPr>
              <w:t>Control</w:t>
            </w:r>
          </w:p>
        </w:tc>
        <w:tc>
          <w:tcPr>
            <w:tcW w:w="1110" w:type="dxa"/>
            <w:tcBorders>
              <w:top w:val="nil"/>
            </w:tcBorders>
          </w:tcPr>
          <w:p w14:paraId="222B249C" w14:textId="77777777" w:rsidR="002D69A1" w:rsidRDefault="007E69BD">
            <w:pPr>
              <w:pStyle w:val="TableParagraph"/>
              <w:spacing w:before="73" w:line="259" w:lineRule="exact"/>
              <w:ind w:left="54" w:right="25"/>
              <w:jc w:val="center"/>
              <w:rPr>
                <w:sz w:val="24"/>
              </w:rPr>
            </w:pPr>
            <w:r>
              <w:rPr>
                <w:spacing w:val="-4"/>
                <w:sz w:val="24"/>
              </w:rPr>
              <w:t>0.00</w:t>
            </w:r>
          </w:p>
        </w:tc>
        <w:tc>
          <w:tcPr>
            <w:tcW w:w="1030" w:type="dxa"/>
            <w:tcBorders>
              <w:top w:val="nil"/>
            </w:tcBorders>
          </w:tcPr>
          <w:p w14:paraId="6C282D64" w14:textId="77777777" w:rsidR="002D69A1" w:rsidRDefault="007E69BD">
            <w:pPr>
              <w:pStyle w:val="TableParagraph"/>
              <w:spacing w:before="73" w:line="259" w:lineRule="exact"/>
              <w:ind w:left="50" w:right="21"/>
              <w:jc w:val="center"/>
              <w:rPr>
                <w:sz w:val="24"/>
              </w:rPr>
            </w:pPr>
            <w:r>
              <w:rPr>
                <w:spacing w:val="-4"/>
                <w:sz w:val="24"/>
              </w:rPr>
              <w:t>0.00</w:t>
            </w:r>
          </w:p>
        </w:tc>
        <w:tc>
          <w:tcPr>
            <w:tcW w:w="1028" w:type="dxa"/>
            <w:tcBorders>
              <w:top w:val="nil"/>
            </w:tcBorders>
          </w:tcPr>
          <w:p w14:paraId="5C62426C" w14:textId="77777777" w:rsidR="002D69A1" w:rsidRDefault="007E69BD">
            <w:pPr>
              <w:pStyle w:val="TableParagraph"/>
              <w:spacing w:before="73" w:line="259" w:lineRule="exact"/>
              <w:ind w:left="41" w:right="10"/>
              <w:jc w:val="center"/>
              <w:rPr>
                <w:sz w:val="24"/>
              </w:rPr>
            </w:pPr>
            <w:r>
              <w:rPr>
                <w:spacing w:val="-4"/>
                <w:sz w:val="24"/>
              </w:rPr>
              <w:t>0.00</w:t>
            </w:r>
          </w:p>
        </w:tc>
        <w:tc>
          <w:tcPr>
            <w:tcW w:w="1296" w:type="dxa"/>
            <w:tcBorders>
              <w:top w:val="nil"/>
            </w:tcBorders>
          </w:tcPr>
          <w:p w14:paraId="409B150E" w14:textId="77777777" w:rsidR="002D69A1" w:rsidRDefault="007E69BD">
            <w:pPr>
              <w:pStyle w:val="TableParagraph"/>
              <w:spacing w:before="73" w:line="259" w:lineRule="exact"/>
              <w:ind w:left="54" w:right="9"/>
              <w:jc w:val="center"/>
              <w:rPr>
                <w:sz w:val="24"/>
              </w:rPr>
            </w:pPr>
            <w:r>
              <w:rPr>
                <w:spacing w:val="-4"/>
                <w:sz w:val="24"/>
              </w:rPr>
              <w:t>0.00</w:t>
            </w:r>
          </w:p>
        </w:tc>
      </w:tr>
      <w:tr w:rsidR="002D69A1" w14:paraId="0DC8EA2D" w14:textId="77777777">
        <w:trPr>
          <w:trHeight w:val="579"/>
        </w:trPr>
        <w:tc>
          <w:tcPr>
            <w:tcW w:w="1469" w:type="dxa"/>
            <w:tcBorders>
              <w:bottom w:val="nil"/>
              <w:right w:val="nil"/>
            </w:tcBorders>
          </w:tcPr>
          <w:p w14:paraId="0CFF438E" w14:textId="77777777" w:rsidR="002D69A1" w:rsidRDefault="002D69A1">
            <w:pPr>
              <w:pStyle w:val="TableParagraph"/>
              <w:rPr>
                <w:sz w:val="24"/>
              </w:rPr>
            </w:pPr>
          </w:p>
        </w:tc>
        <w:tc>
          <w:tcPr>
            <w:tcW w:w="3246" w:type="dxa"/>
            <w:tcBorders>
              <w:left w:val="nil"/>
              <w:bottom w:val="nil"/>
            </w:tcBorders>
          </w:tcPr>
          <w:p w14:paraId="37CF53A3" w14:textId="77777777" w:rsidR="002D69A1" w:rsidRDefault="007E69BD">
            <w:pPr>
              <w:pStyle w:val="TableParagraph"/>
              <w:spacing w:before="231"/>
              <w:ind w:left="38" w:right="12"/>
              <w:jc w:val="center"/>
              <w:rPr>
                <w:sz w:val="24"/>
              </w:rPr>
            </w:pPr>
            <w:r>
              <w:rPr>
                <w:spacing w:val="-2"/>
                <w:sz w:val="24"/>
              </w:rPr>
              <w:t>SE(m)</w:t>
            </w:r>
          </w:p>
        </w:tc>
        <w:tc>
          <w:tcPr>
            <w:tcW w:w="3168" w:type="dxa"/>
            <w:gridSpan w:val="3"/>
            <w:vMerge w:val="restart"/>
          </w:tcPr>
          <w:p w14:paraId="27C85EC5" w14:textId="77777777" w:rsidR="002D69A1" w:rsidRDefault="002D69A1">
            <w:pPr>
              <w:pStyle w:val="TableParagraph"/>
              <w:rPr>
                <w:sz w:val="24"/>
              </w:rPr>
            </w:pPr>
          </w:p>
        </w:tc>
        <w:tc>
          <w:tcPr>
            <w:tcW w:w="1296" w:type="dxa"/>
            <w:tcBorders>
              <w:bottom w:val="nil"/>
            </w:tcBorders>
          </w:tcPr>
          <w:p w14:paraId="4CE87B24" w14:textId="77777777" w:rsidR="002D69A1" w:rsidRDefault="007E69BD">
            <w:pPr>
              <w:pStyle w:val="TableParagraph"/>
              <w:spacing w:before="231"/>
              <w:ind w:left="54" w:right="9"/>
              <w:jc w:val="center"/>
              <w:rPr>
                <w:sz w:val="24"/>
              </w:rPr>
            </w:pPr>
            <w:r>
              <w:rPr>
                <w:spacing w:val="-4"/>
                <w:sz w:val="24"/>
              </w:rPr>
              <w:t>0.36</w:t>
            </w:r>
          </w:p>
        </w:tc>
      </w:tr>
      <w:tr w:rsidR="002D69A1" w14:paraId="5A202421" w14:textId="77777777">
        <w:trPr>
          <w:trHeight w:val="340"/>
        </w:trPr>
        <w:tc>
          <w:tcPr>
            <w:tcW w:w="1469" w:type="dxa"/>
            <w:tcBorders>
              <w:top w:val="nil"/>
              <w:right w:val="nil"/>
            </w:tcBorders>
          </w:tcPr>
          <w:p w14:paraId="6FCC6882" w14:textId="77777777" w:rsidR="002D69A1" w:rsidRDefault="002D69A1">
            <w:pPr>
              <w:pStyle w:val="TableParagraph"/>
              <w:rPr>
                <w:sz w:val="24"/>
              </w:rPr>
            </w:pPr>
          </w:p>
        </w:tc>
        <w:tc>
          <w:tcPr>
            <w:tcW w:w="3246" w:type="dxa"/>
            <w:tcBorders>
              <w:top w:val="nil"/>
              <w:left w:val="nil"/>
            </w:tcBorders>
          </w:tcPr>
          <w:p w14:paraId="0FD22ADB" w14:textId="77777777" w:rsidR="002D69A1" w:rsidRDefault="007E69BD">
            <w:pPr>
              <w:pStyle w:val="TableParagraph"/>
              <w:spacing w:before="62" w:line="259" w:lineRule="exact"/>
              <w:ind w:left="38"/>
              <w:jc w:val="center"/>
              <w:rPr>
                <w:sz w:val="24"/>
              </w:rPr>
            </w:pPr>
            <w:r>
              <w:rPr>
                <w:sz w:val="24"/>
              </w:rPr>
              <w:t>CD</w:t>
            </w:r>
            <w:r>
              <w:rPr>
                <w:spacing w:val="-8"/>
                <w:sz w:val="24"/>
              </w:rPr>
              <w:t xml:space="preserve"> </w:t>
            </w:r>
            <w:r>
              <w:rPr>
                <w:spacing w:val="-4"/>
                <w:sz w:val="24"/>
              </w:rPr>
              <w:t>(5%)</w:t>
            </w:r>
          </w:p>
        </w:tc>
        <w:tc>
          <w:tcPr>
            <w:tcW w:w="3168" w:type="dxa"/>
            <w:gridSpan w:val="3"/>
            <w:vMerge/>
            <w:tcBorders>
              <w:top w:val="nil"/>
            </w:tcBorders>
          </w:tcPr>
          <w:p w14:paraId="0CC2CF21" w14:textId="77777777" w:rsidR="002D69A1" w:rsidRDefault="002D69A1">
            <w:pPr>
              <w:rPr>
                <w:sz w:val="2"/>
                <w:szCs w:val="2"/>
              </w:rPr>
            </w:pPr>
          </w:p>
        </w:tc>
        <w:tc>
          <w:tcPr>
            <w:tcW w:w="1296" w:type="dxa"/>
            <w:tcBorders>
              <w:top w:val="nil"/>
            </w:tcBorders>
          </w:tcPr>
          <w:p w14:paraId="2890E7FA" w14:textId="77777777" w:rsidR="002D69A1" w:rsidRDefault="007E69BD">
            <w:pPr>
              <w:pStyle w:val="TableParagraph"/>
              <w:spacing w:before="62" w:line="259" w:lineRule="exact"/>
              <w:ind w:left="54" w:right="9"/>
              <w:jc w:val="center"/>
              <w:rPr>
                <w:sz w:val="24"/>
              </w:rPr>
            </w:pPr>
            <w:r>
              <w:rPr>
                <w:spacing w:val="-4"/>
                <w:sz w:val="24"/>
              </w:rPr>
              <w:t>1.14</w:t>
            </w:r>
          </w:p>
        </w:tc>
      </w:tr>
    </w:tbl>
    <w:p w14:paraId="1E16FCAD" w14:textId="77777777" w:rsidR="002D69A1" w:rsidRDefault="002D69A1">
      <w:pPr>
        <w:pStyle w:val="BodyText"/>
        <w:rPr>
          <w:b/>
          <w:i/>
          <w:sz w:val="20"/>
        </w:rPr>
      </w:pPr>
    </w:p>
    <w:p w14:paraId="72E847E5" w14:textId="77777777" w:rsidR="002D69A1" w:rsidRDefault="007E69BD">
      <w:pPr>
        <w:pStyle w:val="BodyText"/>
        <w:spacing w:before="111"/>
        <w:rPr>
          <w:b/>
          <w:i/>
          <w:sz w:val="20"/>
        </w:rPr>
      </w:pPr>
      <w:r>
        <w:rPr>
          <w:b/>
          <w:i/>
          <w:noProof/>
          <w:sz w:val="20"/>
        </w:rPr>
        <w:drawing>
          <wp:anchor distT="0" distB="0" distL="0" distR="0" simplePos="0" relativeHeight="487589376" behindDoc="1" locked="0" layoutInCell="1" allowOverlap="1" wp14:anchorId="767FC097" wp14:editId="1E0C616F">
            <wp:simplePos x="0" y="0"/>
            <wp:positionH relativeFrom="page">
              <wp:posOffset>1371600</wp:posOffset>
            </wp:positionH>
            <wp:positionV relativeFrom="paragraph">
              <wp:posOffset>232168</wp:posOffset>
            </wp:positionV>
            <wp:extent cx="4476472" cy="185889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476472" cy="1858899"/>
                    </a:xfrm>
                    <a:prstGeom prst="rect">
                      <a:avLst/>
                    </a:prstGeom>
                  </pic:spPr>
                </pic:pic>
              </a:graphicData>
            </a:graphic>
          </wp:anchor>
        </w:drawing>
      </w:r>
    </w:p>
    <w:p w14:paraId="541B0E3B" w14:textId="77777777" w:rsidR="002D69A1" w:rsidRDefault="002D69A1">
      <w:pPr>
        <w:pStyle w:val="BodyText"/>
        <w:spacing w:before="157"/>
        <w:rPr>
          <w:b/>
          <w:i/>
          <w:sz w:val="28"/>
        </w:rPr>
      </w:pPr>
    </w:p>
    <w:p w14:paraId="2CFDD8F5" w14:textId="77777777" w:rsidR="002D69A1" w:rsidRDefault="007E69BD">
      <w:pPr>
        <w:spacing w:before="1"/>
        <w:ind w:left="420" w:right="242"/>
        <w:jc w:val="center"/>
        <w:rPr>
          <w:b/>
          <w:i/>
          <w:sz w:val="24"/>
        </w:rPr>
      </w:pPr>
      <w:commentRangeStart w:id="14"/>
      <w:r>
        <w:rPr>
          <w:b/>
          <w:sz w:val="24"/>
        </w:rPr>
        <w:t>Fig.2</w:t>
      </w:r>
      <w:r>
        <w:rPr>
          <w:b/>
          <w:spacing w:val="-17"/>
          <w:sz w:val="24"/>
        </w:rPr>
        <w:t xml:space="preserve"> </w:t>
      </w:r>
      <w:r>
        <w:rPr>
          <w:b/>
          <w:i/>
          <w:sz w:val="24"/>
        </w:rPr>
        <w:t>T.</w:t>
      </w:r>
      <w:r>
        <w:rPr>
          <w:b/>
          <w:i/>
          <w:spacing w:val="-15"/>
          <w:sz w:val="24"/>
        </w:rPr>
        <w:t xml:space="preserve"> </w:t>
      </w:r>
      <w:proofErr w:type="spellStart"/>
      <w:r>
        <w:rPr>
          <w:b/>
          <w:i/>
          <w:sz w:val="24"/>
        </w:rPr>
        <w:t>harzianum</w:t>
      </w:r>
      <w:proofErr w:type="spellEnd"/>
      <w:r>
        <w:rPr>
          <w:b/>
          <w:i/>
          <w:spacing w:val="-15"/>
          <w:sz w:val="24"/>
        </w:rPr>
        <w:t xml:space="preserve"> </w:t>
      </w:r>
      <w:r>
        <w:rPr>
          <w:b/>
          <w:sz w:val="24"/>
        </w:rPr>
        <w:t>shows</w:t>
      </w:r>
      <w:r>
        <w:rPr>
          <w:b/>
          <w:spacing w:val="19"/>
          <w:sz w:val="24"/>
        </w:rPr>
        <w:t xml:space="preserve"> </w:t>
      </w:r>
      <w:r>
        <w:rPr>
          <w:b/>
          <w:sz w:val="24"/>
        </w:rPr>
        <w:t>mycoparasitism</w:t>
      </w:r>
      <w:r>
        <w:rPr>
          <w:b/>
          <w:spacing w:val="-15"/>
          <w:sz w:val="24"/>
        </w:rPr>
        <w:t xml:space="preserve"> </w:t>
      </w:r>
      <w:r>
        <w:rPr>
          <w:b/>
          <w:sz w:val="24"/>
        </w:rPr>
        <w:t>over</w:t>
      </w:r>
      <w:r>
        <w:rPr>
          <w:b/>
          <w:spacing w:val="-15"/>
          <w:sz w:val="24"/>
        </w:rPr>
        <w:t xml:space="preserve"> </w:t>
      </w:r>
      <w:r>
        <w:rPr>
          <w:b/>
          <w:i/>
          <w:sz w:val="24"/>
        </w:rPr>
        <w:t>Alternaria</w:t>
      </w:r>
      <w:r>
        <w:rPr>
          <w:b/>
          <w:i/>
          <w:spacing w:val="-14"/>
          <w:sz w:val="24"/>
        </w:rPr>
        <w:t xml:space="preserve"> </w:t>
      </w:r>
      <w:proofErr w:type="spellStart"/>
      <w:r>
        <w:rPr>
          <w:b/>
          <w:i/>
          <w:spacing w:val="-2"/>
          <w:sz w:val="24"/>
        </w:rPr>
        <w:t>porri</w:t>
      </w:r>
      <w:commentRangeEnd w:id="14"/>
      <w:proofErr w:type="spellEnd"/>
      <w:r w:rsidR="00B500A2">
        <w:rPr>
          <w:rStyle w:val="CommentReference"/>
        </w:rPr>
        <w:commentReference w:id="14"/>
      </w:r>
    </w:p>
    <w:p w14:paraId="2178FB95" w14:textId="77777777" w:rsidR="002D69A1" w:rsidRDefault="002D69A1">
      <w:pPr>
        <w:jc w:val="center"/>
        <w:rPr>
          <w:b/>
          <w:i/>
          <w:sz w:val="24"/>
        </w:rPr>
        <w:sectPr w:rsidR="002D69A1">
          <w:pgSz w:w="12240" w:h="15840"/>
          <w:pgMar w:top="1300" w:right="1080" w:bottom="280" w:left="1080" w:header="44" w:footer="0" w:gutter="0"/>
          <w:cols w:space="720"/>
        </w:sectPr>
      </w:pPr>
    </w:p>
    <w:p w14:paraId="39584F08" w14:textId="77777777" w:rsidR="002D69A1" w:rsidRDefault="007E69BD">
      <w:pPr>
        <w:pStyle w:val="Heading1"/>
      </w:pPr>
      <w:r>
        <w:lastRenderedPageBreak/>
        <w:t>Effects</w:t>
      </w:r>
      <w:r>
        <w:rPr>
          <w:spacing w:val="-5"/>
        </w:rPr>
        <w:t xml:space="preserve"> </w:t>
      </w:r>
      <w:r>
        <w:t>of</w:t>
      </w:r>
      <w:r>
        <w:rPr>
          <w:spacing w:val="-3"/>
        </w:rPr>
        <w:t xml:space="preserve"> </w:t>
      </w:r>
      <w:r>
        <w:t>treatments</w:t>
      </w:r>
      <w:r>
        <w:rPr>
          <w:spacing w:val="-2"/>
        </w:rPr>
        <w:t xml:space="preserve"> </w:t>
      </w:r>
      <w:r>
        <w:t>on</w:t>
      </w:r>
      <w:r>
        <w:rPr>
          <w:spacing w:val="-4"/>
        </w:rPr>
        <w:t xml:space="preserve"> </w:t>
      </w:r>
      <w:r>
        <w:t>plant</w:t>
      </w:r>
      <w:r>
        <w:rPr>
          <w:spacing w:val="-3"/>
        </w:rPr>
        <w:t xml:space="preserve"> </w:t>
      </w:r>
      <w:r>
        <w:t>height</w:t>
      </w:r>
      <w:r>
        <w:rPr>
          <w:spacing w:val="-6"/>
        </w:rPr>
        <w:t xml:space="preserve"> </w:t>
      </w:r>
      <w:r>
        <w:t>at</w:t>
      </w:r>
      <w:r>
        <w:rPr>
          <w:spacing w:val="-6"/>
        </w:rPr>
        <w:t xml:space="preserve"> </w:t>
      </w:r>
      <w:r>
        <w:t>90</w:t>
      </w:r>
      <w:r>
        <w:rPr>
          <w:spacing w:val="-2"/>
        </w:rPr>
        <w:t xml:space="preserve"> </w:t>
      </w:r>
      <w:r>
        <w:rPr>
          <w:spacing w:val="-5"/>
        </w:rPr>
        <w:t>DAS</w:t>
      </w:r>
    </w:p>
    <w:p w14:paraId="0BDCBFD3" w14:textId="77777777" w:rsidR="002D69A1" w:rsidRDefault="007E69BD">
      <w:pPr>
        <w:pStyle w:val="BodyText"/>
        <w:spacing w:before="320" w:line="357" w:lineRule="auto"/>
        <w:ind w:left="360" w:right="352"/>
        <w:jc w:val="both"/>
        <w:rPr>
          <w:position w:val="2"/>
        </w:rPr>
      </w:pPr>
      <w:r>
        <w:t xml:space="preserve">In the present findings, the data on plant height at 90 DAS reveals that plant height(cm) </w:t>
      </w:r>
      <w:r>
        <w:rPr>
          <w:position w:val="2"/>
        </w:rPr>
        <w:t>significantly increased in-</w:t>
      </w:r>
      <w:r>
        <w:rPr>
          <w:spacing w:val="-4"/>
          <w:position w:val="2"/>
        </w:rPr>
        <w:t xml:space="preserve"> </w:t>
      </w:r>
      <w:r>
        <w:rPr>
          <w:position w:val="2"/>
        </w:rPr>
        <w:t>T</w:t>
      </w:r>
      <w:r>
        <w:rPr>
          <w:sz w:val="16"/>
        </w:rPr>
        <w:t>3</w:t>
      </w:r>
      <w:r>
        <w:rPr>
          <w:spacing w:val="23"/>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Eucalyptus leaf extract – 46.35cm) followed by</w:t>
      </w:r>
      <w:r>
        <w:rPr>
          <w:spacing w:val="-3"/>
          <w:position w:val="2"/>
        </w:rPr>
        <w:t xml:space="preserve"> </w:t>
      </w:r>
      <w:r>
        <w:rPr>
          <w:position w:val="2"/>
        </w:rPr>
        <w:t>T</w:t>
      </w:r>
      <w:r>
        <w:rPr>
          <w:sz w:val="16"/>
        </w:rPr>
        <w:t>6</w:t>
      </w:r>
      <w:r>
        <w:rPr>
          <w:spacing w:val="40"/>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xml:space="preserve">+ Neem leaf </w:t>
      </w:r>
      <w:r>
        <w:rPr>
          <w:position w:val="2"/>
        </w:rPr>
        <w:t>extract –42.54cm), T</w:t>
      </w:r>
      <w:r>
        <w:rPr>
          <w:sz w:val="16"/>
        </w:rPr>
        <w:t>1</w:t>
      </w:r>
      <w:r>
        <w:rPr>
          <w:spacing w:val="28"/>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–41.91cm), T</w:t>
      </w:r>
      <w:r>
        <w:rPr>
          <w:sz w:val="16"/>
        </w:rPr>
        <w:t>2</w:t>
      </w:r>
      <w:r>
        <w:rPr>
          <w:spacing w:val="28"/>
          <w:sz w:val="16"/>
        </w:rPr>
        <w:t xml:space="preserve"> </w:t>
      </w:r>
      <w:r>
        <w:rPr>
          <w:i/>
          <w:position w:val="2"/>
        </w:rPr>
        <w:t xml:space="preserve">(T. </w:t>
      </w:r>
      <w:proofErr w:type="spellStart"/>
      <w:r>
        <w:rPr>
          <w:i/>
          <w:position w:val="2"/>
        </w:rPr>
        <w:t>harzianum</w:t>
      </w:r>
      <w:proofErr w:type="spellEnd"/>
      <w:r>
        <w:rPr>
          <w:i/>
          <w:position w:val="2"/>
        </w:rPr>
        <w:t xml:space="preserve"> </w:t>
      </w:r>
      <w:r>
        <w:rPr>
          <w:position w:val="2"/>
        </w:rPr>
        <w:t>+ Lantana leaf extract – 40.11cm), T</w:t>
      </w:r>
      <w:r>
        <w:rPr>
          <w:sz w:val="16"/>
        </w:rPr>
        <w:t>5</w:t>
      </w:r>
      <w:r>
        <w:rPr>
          <w:spacing w:val="39"/>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Datura leaf extract – 39.01cm) and T</w:t>
      </w:r>
      <w:r>
        <w:rPr>
          <w:sz w:val="16"/>
        </w:rPr>
        <w:t>4</w:t>
      </w:r>
      <w:r>
        <w:rPr>
          <w:spacing w:val="39"/>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xml:space="preserve">+ </w:t>
      </w:r>
      <w:proofErr w:type="spellStart"/>
      <w:r>
        <w:rPr>
          <w:position w:val="2"/>
        </w:rPr>
        <w:t>Tulsi</w:t>
      </w:r>
      <w:proofErr w:type="spellEnd"/>
      <w:r>
        <w:rPr>
          <w:position w:val="2"/>
        </w:rPr>
        <w:t xml:space="preserve"> leaf extract – 38.05cm) as compared to T</w:t>
      </w:r>
      <w:r>
        <w:rPr>
          <w:sz w:val="16"/>
        </w:rPr>
        <w:t>7</w:t>
      </w:r>
      <w:r>
        <w:rPr>
          <w:spacing w:val="40"/>
          <w:sz w:val="16"/>
        </w:rPr>
        <w:t xml:space="preserve"> </w:t>
      </w:r>
      <w:r>
        <w:rPr>
          <w:position w:val="2"/>
        </w:rPr>
        <w:t>(Treated Check) (Mancozeb + Tebucona</w:t>
      </w:r>
      <w:r>
        <w:rPr>
          <w:position w:val="2"/>
        </w:rPr>
        <w:t>zole – 51.30cm) as well as non- treated check -T</w:t>
      </w:r>
      <w:r>
        <w:rPr>
          <w:sz w:val="16"/>
        </w:rPr>
        <w:t>0</w:t>
      </w:r>
      <w:r>
        <w:rPr>
          <w:spacing w:val="33"/>
          <w:sz w:val="16"/>
        </w:rPr>
        <w:t xml:space="preserve"> </w:t>
      </w:r>
      <w:r>
        <w:rPr>
          <w:position w:val="2"/>
        </w:rPr>
        <w:t>(control- 32.14cm).</w:t>
      </w:r>
    </w:p>
    <w:p w14:paraId="2EB7B3EE" w14:textId="77777777" w:rsidR="002D69A1" w:rsidRDefault="007E69BD">
      <w:pPr>
        <w:pStyle w:val="Heading1"/>
        <w:spacing w:before="163"/>
      </w:pPr>
      <w:r>
        <w:t>Effects</w:t>
      </w:r>
      <w:r>
        <w:rPr>
          <w:spacing w:val="-3"/>
        </w:rPr>
        <w:t xml:space="preserve"> </w:t>
      </w:r>
      <w:r>
        <w:t>of</w:t>
      </w:r>
      <w:r>
        <w:rPr>
          <w:spacing w:val="-4"/>
        </w:rPr>
        <w:t xml:space="preserve"> </w:t>
      </w:r>
      <w:r>
        <w:t>treatments</w:t>
      </w:r>
      <w:r>
        <w:rPr>
          <w:spacing w:val="-2"/>
        </w:rPr>
        <w:t xml:space="preserve"> </w:t>
      </w:r>
      <w:r>
        <w:t>on</w:t>
      </w:r>
      <w:r>
        <w:rPr>
          <w:spacing w:val="-4"/>
        </w:rPr>
        <w:t xml:space="preserve"> </w:t>
      </w:r>
      <w:r>
        <w:t>number</w:t>
      </w:r>
      <w:r>
        <w:rPr>
          <w:spacing w:val="-8"/>
        </w:rPr>
        <w:t xml:space="preserve"> </w:t>
      </w:r>
      <w:r>
        <w:t>of</w:t>
      </w:r>
      <w:r>
        <w:rPr>
          <w:spacing w:val="-6"/>
        </w:rPr>
        <w:t xml:space="preserve"> </w:t>
      </w:r>
      <w:r>
        <w:t>leaves</w:t>
      </w:r>
      <w:r>
        <w:rPr>
          <w:spacing w:val="-3"/>
        </w:rPr>
        <w:t xml:space="preserve"> </w:t>
      </w:r>
      <w:r>
        <w:t>at</w:t>
      </w:r>
      <w:r>
        <w:rPr>
          <w:spacing w:val="-6"/>
        </w:rPr>
        <w:t xml:space="preserve"> </w:t>
      </w:r>
      <w:r>
        <w:t>90</w:t>
      </w:r>
      <w:r>
        <w:rPr>
          <w:spacing w:val="-2"/>
        </w:rPr>
        <w:t xml:space="preserve"> </w:t>
      </w:r>
      <w:r>
        <w:rPr>
          <w:spacing w:val="-5"/>
        </w:rPr>
        <w:t>DAS</w:t>
      </w:r>
    </w:p>
    <w:p w14:paraId="587E86BA" w14:textId="77777777" w:rsidR="002D69A1" w:rsidRDefault="007E69BD">
      <w:pPr>
        <w:pStyle w:val="BodyText"/>
        <w:spacing w:before="320" w:line="357" w:lineRule="auto"/>
        <w:ind w:left="360" w:right="353" w:firstLine="60"/>
        <w:jc w:val="both"/>
      </w:pPr>
      <w:r>
        <w:t xml:space="preserve">In the present findings, the data on plant height at 90 DAS reveals that the number of leaves </w:t>
      </w:r>
      <w:r>
        <w:rPr>
          <w:position w:val="2"/>
        </w:rPr>
        <w:t>significantly increased in- T</w:t>
      </w:r>
      <w:r>
        <w:rPr>
          <w:sz w:val="16"/>
        </w:rPr>
        <w:t xml:space="preserve">3 </w:t>
      </w:r>
      <w:r>
        <w:rPr>
          <w:position w:val="2"/>
        </w:rPr>
        <w:t>(</w:t>
      </w:r>
      <w:r>
        <w:rPr>
          <w:i/>
          <w:position w:val="2"/>
        </w:rPr>
        <w:t xml:space="preserve">T. </w:t>
      </w:r>
      <w:proofErr w:type="spellStart"/>
      <w:r>
        <w:rPr>
          <w:i/>
          <w:position w:val="2"/>
        </w:rPr>
        <w:t>harzi</w:t>
      </w:r>
      <w:r>
        <w:rPr>
          <w:i/>
          <w:position w:val="2"/>
        </w:rPr>
        <w:t>anum</w:t>
      </w:r>
      <w:proofErr w:type="spellEnd"/>
      <w:r>
        <w:rPr>
          <w:i/>
          <w:position w:val="2"/>
        </w:rPr>
        <w:t xml:space="preserve"> </w:t>
      </w:r>
      <w:r>
        <w:rPr>
          <w:position w:val="2"/>
        </w:rPr>
        <w:t>+ Eucalyptus leaf extract – 9.73) followed by T</w:t>
      </w:r>
      <w:r>
        <w:rPr>
          <w:sz w:val="16"/>
        </w:rPr>
        <w:t>6</w:t>
      </w:r>
      <w:r>
        <w:rPr>
          <w:spacing w:val="30"/>
          <w:sz w:val="16"/>
        </w:rPr>
        <w:t xml:space="preserve"> </w:t>
      </w:r>
      <w:r>
        <w:rPr>
          <w:position w:val="2"/>
        </w:rPr>
        <w:t>(</w:t>
      </w:r>
      <w:r>
        <w:rPr>
          <w:i/>
          <w:position w:val="2"/>
        </w:rPr>
        <w:t xml:space="preserve">T. </w:t>
      </w:r>
      <w:proofErr w:type="spellStart"/>
      <w:r>
        <w:rPr>
          <w:i/>
          <w:position w:val="2"/>
        </w:rPr>
        <w:t>harzianum</w:t>
      </w:r>
      <w:proofErr w:type="spellEnd"/>
      <w:r>
        <w:rPr>
          <w:i/>
          <w:spacing w:val="-1"/>
          <w:position w:val="2"/>
        </w:rPr>
        <w:t xml:space="preserve"> </w:t>
      </w:r>
      <w:r>
        <w:rPr>
          <w:position w:val="2"/>
        </w:rPr>
        <w:t>+</w:t>
      </w:r>
      <w:r>
        <w:rPr>
          <w:spacing w:val="-2"/>
          <w:position w:val="2"/>
        </w:rPr>
        <w:t xml:space="preserve"> </w:t>
      </w:r>
      <w:r>
        <w:rPr>
          <w:position w:val="2"/>
        </w:rPr>
        <w:t>Neem leaf extract –9.40),</w:t>
      </w:r>
      <w:r>
        <w:rPr>
          <w:spacing w:val="-3"/>
          <w:position w:val="2"/>
        </w:rPr>
        <w:t xml:space="preserve"> </w:t>
      </w:r>
      <w:r>
        <w:rPr>
          <w:position w:val="2"/>
        </w:rPr>
        <w:t>T</w:t>
      </w:r>
      <w:r>
        <w:rPr>
          <w:sz w:val="16"/>
        </w:rPr>
        <w:t>1</w:t>
      </w:r>
      <w:r>
        <w:rPr>
          <w:spacing w:val="21"/>
          <w:sz w:val="16"/>
        </w:rPr>
        <w:t xml:space="preserve"> </w:t>
      </w:r>
      <w:r>
        <w:rPr>
          <w:position w:val="2"/>
        </w:rPr>
        <w:t>(</w:t>
      </w:r>
      <w:r>
        <w:rPr>
          <w:i/>
          <w:position w:val="2"/>
        </w:rPr>
        <w:t>T.</w:t>
      </w:r>
      <w:r>
        <w:rPr>
          <w:i/>
          <w:spacing w:val="-1"/>
          <w:position w:val="2"/>
        </w:rPr>
        <w:t xml:space="preserve"> </w:t>
      </w:r>
      <w:proofErr w:type="spellStart"/>
      <w:r>
        <w:rPr>
          <w:i/>
          <w:position w:val="2"/>
        </w:rPr>
        <w:t>harzianum</w:t>
      </w:r>
      <w:proofErr w:type="spellEnd"/>
      <w:r>
        <w:rPr>
          <w:i/>
          <w:position w:val="2"/>
        </w:rPr>
        <w:t xml:space="preserve"> </w:t>
      </w:r>
      <w:r>
        <w:rPr>
          <w:position w:val="2"/>
        </w:rPr>
        <w:t>–9.06),</w:t>
      </w:r>
      <w:r>
        <w:rPr>
          <w:spacing w:val="-4"/>
          <w:position w:val="2"/>
        </w:rPr>
        <w:t xml:space="preserve"> </w:t>
      </w:r>
      <w:r>
        <w:rPr>
          <w:position w:val="2"/>
        </w:rPr>
        <w:t>T</w:t>
      </w:r>
      <w:r>
        <w:rPr>
          <w:sz w:val="16"/>
        </w:rPr>
        <w:t>2</w:t>
      </w:r>
      <w:r>
        <w:rPr>
          <w:spacing w:val="21"/>
          <w:sz w:val="16"/>
        </w:rPr>
        <w:t xml:space="preserve"> </w:t>
      </w:r>
      <w:r>
        <w:rPr>
          <w:position w:val="2"/>
        </w:rPr>
        <w:t>(</w:t>
      </w:r>
      <w:r>
        <w:rPr>
          <w:i/>
          <w:position w:val="2"/>
        </w:rPr>
        <w:t>T.</w:t>
      </w:r>
      <w:r>
        <w:rPr>
          <w:i/>
          <w:spacing w:val="-1"/>
          <w:position w:val="2"/>
        </w:rPr>
        <w:t xml:space="preserve"> </w:t>
      </w:r>
      <w:proofErr w:type="spellStart"/>
      <w:r>
        <w:rPr>
          <w:i/>
          <w:position w:val="2"/>
        </w:rPr>
        <w:t>harzianum</w:t>
      </w:r>
      <w:proofErr w:type="spellEnd"/>
      <w:r>
        <w:rPr>
          <w:i/>
          <w:position w:val="2"/>
        </w:rPr>
        <w:t xml:space="preserve"> </w:t>
      </w:r>
      <w:r>
        <w:rPr>
          <w:position w:val="2"/>
        </w:rPr>
        <w:t>+</w:t>
      </w:r>
      <w:r>
        <w:rPr>
          <w:spacing w:val="-2"/>
          <w:position w:val="2"/>
        </w:rPr>
        <w:t xml:space="preserve"> </w:t>
      </w:r>
      <w:r>
        <w:rPr>
          <w:position w:val="2"/>
        </w:rPr>
        <w:t>Lantana</w:t>
      </w:r>
      <w:r>
        <w:rPr>
          <w:spacing w:val="-2"/>
          <w:position w:val="2"/>
        </w:rPr>
        <w:t xml:space="preserve"> </w:t>
      </w:r>
      <w:r>
        <w:rPr>
          <w:position w:val="2"/>
        </w:rPr>
        <w:t>leaf extract –8.80), T</w:t>
      </w:r>
      <w:r>
        <w:rPr>
          <w:sz w:val="16"/>
        </w:rPr>
        <w:t>5</w:t>
      </w:r>
      <w:r>
        <w:rPr>
          <w:spacing w:val="35"/>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Datura leaf extract –8.40) and T</w:t>
      </w:r>
      <w:r>
        <w:rPr>
          <w:sz w:val="16"/>
        </w:rPr>
        <w:t>4</w:t>
      </w:r>
      <w:r>
        <w:rPr>
          <w:spacing w:val="35"/>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xml:space="preserve">+ </w:t>
      </w:r>
      <w:proofErr w:type="spellStart"/>
      <w:r>
        <w:rPr>
          <w:position w:val="2"/>
        </w:rPr>
        <w:t>Tulsi</w:t>
      </w:r>
      <w:proofErr w:type="spellEnd"/>
      <w:r>
        <w:rPr>
          <w:position w:val="2"/>
        </w:rPr>
        <w:t xml:space="preserve"> leaf extract</w:t>
      </w:r>
      <w:r>
        <w:rPr>
          <w:spacing w:val="-5"/>
          <w:position w:val="2"/>
        </w:rPr>
        <w:t xml:space="preserve"> </w:t>
      </w:r>
      <w:r>
        <w:rPr>
          <w:position w:val="2"/>
        </w:rPr>
        <w:t>–</w:t>
      </w:r>
      <w:r>
        <w:rPr>
          <w:spacing w:val="-5"/>
          <w:position w:val="2"/>
        </w:rPr>
        <w:t xml:space="preserve"> </w:t>
      </w:r>
      <w:r>
        <w:rPr>
          <w:position w:val="2"/>
        </w:rPr>
        <w:t>8.26)</w:t>
      </w:r>
      <w:r>
        <w:rPr>
          <w:spacing w:val="-6"/>
          <w:position w:val="2"/>
        </w:rPr>
        <w:t xml:space="preserve"> </w:t>
      </w:r>
      <w:r>
        <w:rPr>
          <w:position w:val="2"/>
        </w:rPr>
        <w:t>as</w:t>
      </w:r>
      <w:r>
        <w:rPr>
          <w:spacing w:val="-6"/>
          <w:position w:val="2"/>
        </w:rPr>
        <w:t xml:space="preserve"> </w:t>
      </w:r>
      <w:r>
        <w:rPr>
          <w:position w:val="2"/>
        </w:rPr>
        <w:t>compared</w:t>
      </w:r>
      <w:r>
        <w:rPr>
          <w:spacing w:val="-5"/>
          <w:position w:val="2"/>
        </w:rPr>
        <w:t xml:space="preserve"> </w:t>
      </w:r>
      <w:r>
        <w:rPr>
          <w:position w:val="2"/>
        </w:rPr>
        <w:t>to</w:t>
      </w:r>
      <w:r>
        <w:rPr>
          <w:spacing w:val="-9"/>
          <w:position w:val="2"/>
        </w:rPr>
        <w:t xml:space="preserve"> </w:t>
      </w:r>
      <w:r>
        <w:rPr>
          <w:position w:val="2"/>
        </w:rPr>
        <w:t>T</w:t>
      </w:r>
      <w:r>
        <w:rPr>
          <w:sz w:val="16"/>
        </w:rPr>
        <w:t>7</w:t>
      </w:r>
      <w:r>
        <w:rPr>
          <w:spacing w:val="13"/>
          <w:sz w:val="16"/>
        </w:rPr>
        <w:t xml:space="preserve"> </w:t>
      </w:r>
      <w:r>
        <w:rPr>
          <w:position w:val="2"/>
        </w:rPr>
        <w:t>(Treated</w:t>
      </w:r>
      <w:r>
        <w:rPr>
          <w:spacing w:val="-5"/>
          <w:position w:val="2"/>
        </w:rPr>
        <w:t xml:space="preserve"> </w:t>
      </w:r>
      <w:r>
        <w:rPr>
          <w:position w:val="2"/>
        </w:rPr>
        <w:t>Check)</w:t>
      </w:r>
      <w:r>
        <w:rPr>
          <w:spacing w:val="-5"/>
          <w:position w:val="2"/>
        </w:rPr>
        <w:t xml:space="preserve"> </w:t>
      </w:r>
      <w:r>
        <w:rPr>
          <w:position w:val="2"/>
        </w:rPr>
        <w:t>(Mancozeb</w:t>
      </w:r>
      <w:r>
        <w:rPr>
          <w:spacing w:val="-5"/>
          <w:position w:val="2"/>
        </w:rPr>
        <w:t xml:space="preserve"> </w:t>
      </w:r>
      <w:r>
        <w:rPr>
          <w:position w:val="2"/>
        </w:rPr>
        <w:t>+</w:t>
      </w:r>
      <w:r>
        <w:rPr>
          <w:spacing w:val="-10"/>
          <w:position w:val="2"/>
        </w:rPr>
        <w:t xml:space="preserve"> </w:t>
      </w:r>
      <w:r>
        <w:rPr>
          <w:position w:val="2"/>
        </w:rPr>
        <w:t>Tebuconazole</w:t>
      </w:r>
      <w:r>
        <w:rPr>
          <w:spacing w:val="-5"/>
          <w:position w:val="2"/>
        </w:rPr>
        <w:t xml:space="preserve"> </w:t>
      </w:r>
      <w:r>
        <w:rPr>
          <w:position w:val="2"/>
        </w:rPr>
        <w:t>–</w:t>
      </w:r>
      <w:r>
        <w:rPr>
          <w:spacing w:val="-5"/>
          <w:position w:val="2"/>
        </w:rPr>
        <w:t xml:space="preserve"> </w:t>
      </w:r>
      <w:r>
        <w:rPr>
          <w:position w:val="2"/>
        </w:rPr>
        <w:t>10.13)</w:t>
      </w:r>
      <w:r>
        <w:rPr>
          <w:spacing w:val="-6"/>
          <w:position w:val="2"/>
        </w:rPr>
        <w:t xml:space="preserve"> </w:t>
      </w:r>
      <w:r>
        <w:rPr>
          <w:position w:val="2"/>
        </w:rPr>
        <w:t>as</w:t>
      </w:r>
      <w:r>
        <w:rPr>
          <w:spacing w:val="-6"/>
          <w:position w:val="2"/>
        </w:rPr>
        <w:t xml:space="preserve"> </w:t>
      </w:r>
      <w:r>
        <w:rPr>
          <w:position w:val="2"/>
        </w:rPr>
        <w:t>well</w:t>
      </w:r>
      <w:r>
        <w:rPr>
          <w:spacing w:val="-5"/>
          <w:position w:val="2"/>
        </w:rPr>
        <w:t xml:space="preserve"> </w:t>
      </w:r>
      <w:r>
        <w:rPr>
          <w:position w:val="2"/>
        </w:rPr>
        <w:t xml:space="preserve">as </w:t>
      </w:r>
      <w:r>
        <w:t>non-treated check -T0 (control-7.73).</w:t>
      </w:r>
    </w:p>
    <w:p w14:paraId="09038289" w14:textId="77777777" w:rsidR="002D69A1" w:rsidRDefault="007E69BD">
      <w:pPr>
        <w:pStyle w:val="Heading1"/>
        <w:spacing w:before="168"/>
      </w:pPr>
      <w:r>
        <w:t>Effects</w:t>
      </w:r>
      <w:r>
        <w:rPr>
          <w:spacing w:val="-4"/>
        </w:rPr>
        <w:t xml:space="preserve"> </w:t>
      </w:r>
      <w:r>
        <w:t>of</w:t>
      </w:r>
      <w:r>
        <w:rPr>
          <w:spacing w:val="-5"/>
        </w:rPr>
        <w:t xml:space="preserve"> </w:t>
      </w:r>
      <w:r>
        <w:t>treatments</w:t>
      </w:r>
      <w:r>
        <w:rPr>
          <w:spacing w:val="-3"/>
        </w:rPr>
        <w:t xml:space="preserve"> </w:t>
      </w:r>
      <w:r>
        <w:t>on</w:t>
      </w:r>
      <w:r>
        <w:rPr>
          <w:spacing w:val="-5"/>
        </w:rPr>
        <w:t xml:space="preserve"> </w:t>
      </w:r>
      <w:r>
        <w:t>disease</w:t>
      </w:r>
      <w:r>
        <w:rPr>
          <w:spacing w:val="-4"/>
        </w:rPr>
        <w:t xml:space="preserve"> </w:t>
      </w:r>
      <w:r>
        <w:t>intensity</w:t>
      </w:r>
      <w:r>
        <w:rPr>
          <w:spacing w:val="-4"/>
        </w:rPr>
        <w:t xml:space="preserve"> </w:t>
      </w:r>
      <w:r>
        <w:t>at</w:t>
      </w:r>
      <w:r>
        <w:rPr>
          <w:spacing w:val="-7"/>
        </w:rPr>
        <w:t xml:space="preserve"> </w:t>
      </w:r>
      <w:r>
        <w:t>75</w:t>
      </w:r>
      <w:r>
        <w:rPr>
          <w:spacing w:val="-3"/>
        </w:rPr>
        <w:t xml:space="preserve"> </w:t>
      </w:r>
      <w:r>
        <w:rPr>
          <w:spacing w:val="-5"/>
        </w:rPr>
        <w:t>DAS</w:t>
      </w:r>
    </w:p>
    <w:p w14:paraId="66B38A00" w14:textId="77777777" w:rsidR="002D69A1" w:rsidRDefault="007E69BD">
      <w:pPr>
        <w:pStyle w:val="BodyText"/>
        <w:spacing w:before="321" w:line="357" w:lineRule="auto"/>
        <w:ind w:left="360" w:right="355" w:firstLine="60"/>
        <w:jc w:val="both"/>
        <w:rPr>
          <w:position w:val="2"/>
        </w:rPr>
      </w:pPr>
      <w:r>
        <w:t xml:space="preserve">In the present findings, the data on disease intensity at 75 DAS reveals that the disease intensity </w:t>
      </w:r>
      <w:r>
        <w:rPr>
          <w:position w:val="2"/>
        </w:rPr>
        <w:t>(%)</w:t>
      </w:r>
      <w:r>
        <w:rPr>
          <w:spacing w:val="-8"/>
          <w:position w:val="2"/>
        </w:rPr>
        <w:t xml:space="preserve"> </w:t>
      </w:r>
      <w:r>
        <w:rPr>
          <w:position w:val="2"/>
        </w:rPr>
        <w:t>significantly</w:t>
      </w:r>
      <w:r>
        <w:rPr>
          <w:spacing w:val="-7"/>
          <w:position w:val="2"/>
        </w:rPr>
        <w:t xml:space="preserve"> </w:t>
      </w:r>
      <w:r>
        <w:rPr>
          <w:position w:val="2"/>
        </w:rPr>
        <w:t>decreased</w:t>
      </w:r>
      <w:r>
        <w:rPr>
          <w:spacing w:val="-7"/>
          <w:position w:val="2"/>
        </w:rPr>
        <w:t xml:space="preserve"> </w:t>
      </w:r>
      <w:r>
        <w:rPr>
          <w:position w:val="2"/>
        </w:rPr>
        <w:t>in</w:t>
      </w:r>
      <w:r>
        <w:rPr>
          <w:spacing w:val="-5"/>
          <w:position w:val="2"/>
        </w:rPr>
        <w:t xml:space="preserve"> </w:t>
      </w:r>
      <w:r>
        <w:rPr>
          <w:position w:val="2"/>
        </w:rPr>
        <w:t>-T</w:t>
      </w:r>
      <w:r>
        <w:rPr>
          <w:sz w:val="16"/>
        </w:rPr>
        <w:t>3</w:t>
      </w:r>
      <w:r>
        <w:rPr>
          <w:spacing w:val="-4"/>
          <w:sz w:val="16"/>
        </w:rPr>
        <w:t xml:space="preserve"> </w:t>
      </w:r>
      <w:r>
        <w:rPr>
          <w:i/>
          <w:position w:val="2"/>
        </w:rPr>
        <w:t>(</w:t>
      </w:r>
      <w:r>
        <w:rPr>
          <w:i/>
          <w:spacing w:val="-8"/>
          <w:position w:val="2"/>
        </w:rPr>
        <w:t xml:space="preserve"> </w:t>
      </w:r>
      <w:r>
        <w:rPr>
          <w:i/>
          <w:position w:val="2"/>
        </w:rPr>
        <w:t>T.</w:t>
      </w:r>
      <w:r>
        <w:rPr>
          <w:i/>
          <w:spacing w:val="-7"/>
          <w:position w:val="2"/>
        </w:rPr>
        <w:t xml:space="preserve"> </w:t>
      </w:r>
      <w:proofErr w:type="spellStart"/>
      <w:r>
        <w:rPr>
          <w:i/>
          <w:position w:val="2"/>
        </w:rPr>
        <w:t>harzianum</w:t>
      </w:r>
      <w:proofErr w:type="spellEnd"/>
      <w:r>
        <w:rPr>
          <w:i/>
          <w:spacing w:val="-9"/>
          <w:position w:val="2"/>
        </w:rPr>
        <w:t xml:space="preserve"> </w:t>
      </w:r>
      <w:r>
        <w:rPr>
          <w:position w:val="2"/>
        </w:rPr>
        <w:t>+</w:t>
      </w:r>
      <w:r>
        <w:rPr>
          <w:spacing w:val="-8"/>
          <w:position w:val="2"/>
        </w:rPr>
        <w:t xml:space="preserve"> </w:t>
      </w:r>
      <w:r>
        <w:rPr>
          <w:position w:val="2"/>
        </w:rPr>
        <w:t>Eucalyptus</w:t>
      </w:r>
      <w:r>
        <w:rPr>
          <w:spacing w:val="-7"/>
          <w:position w:val="2"/>
        </w:rPr>
        <w:t xml:space="preserve"> </w:t>
      </w:r>
      <w:r>
        <w:rPr>
          <w:position w:val="2"/>
        </w:rPr>
        <w:t>leaf</w:t>
      </w:r>
      <w:r>
        <w:rPr>
          <w:spacing w:val="-8"/>
          <w:position w:val="2"/>
        </w:rPr>
        <w:t xml:space="preserve"> </w:t>
      </w:r>
      <w:r>
        <w:rPr>
          <w:position w:val="2"/>
        </w:rPr>
        <w:t>extract</w:t>
      </w:r>
      <w:r>
        <w:rPr>
          <w:spacing w:val="-6"/>
          <w:position w:val="2"/>
        </w:rPr>
        <w:t xml:space="preserve"> </w:t>
      </w:r>
      <w:r>
        <w:rPr>
          <w:position w:val="2"/>
        </w:rPr>
        <w:t>–</w:t>
      </w:r>
      <w:r>
        <w:rPr>
          <w:spacing w:val="-7"/>
          <w:position w:val="2"/>
        </w:rPr>
        <w:t xml:space="preserve"> </w:t>
      </w:r>
      <w:r>
        <w:rPr>
          <w:position w:val="2"/>
        </w:rPr>
        <w:t>28.34%)</w:t>
      </w:r>
      <w:r>
        <w:rPr>
          <w:spacing w:val="-8"/>
          <w:position w:val="2"/>
        </w:rPr>
        <w:t xml:space="preserve"> </w:t>
      </w:r>
      <w:r>
        <w:rPr>
          <w:position w:val="2"/>
        </w:rPr>
        <w:t>followed</w:t>
      </w:r>
      <w:r>
        <w:rPr>
          <w:spacing w:val="-7"/>
          <w:position w:val="2"/>
        </w:rPr>
        <w:t xml:space="preserve"> </w:t>
      </w:r>
      <w:r>
        <w:rPr>
          <w:position w:val="2"/>
        </w:rPr>
        <w:t>by T</w:t>
      </w:r>
      <w:r>
        <w:rPr>
          <w:sz w:val="16"/>
        </w:rPr>
        <w:t>6</w:t>
      </w:r>
      <w:r>
        <w:rPr>
          <w:spacing w:val="14"/>
          <w:sz w:val="16"/>
        </w:rPr>
        <w:t xml:space="preserve"> </w:t>
      </w:r>
      <w:r>
        <w:rPr>
          <w:i/>
          <w:position w:val="2"/>
        </w:rPr>
        <w:t>(T.</w:t>
      </w:r>
      <w:r>
        <w:rPr>
          <w:i/>
          <w:spacing w:val="-7"/>
          <w:position w:val="2"/>
        </w:rPr>
        <w:t xml:space="preserve"> </w:t>
      </w:r>
      <w:proofErr w:type="spellStart"/>
      <w:r>
        <w:rPr>
          <w:i/>
          <w:position w:val="2"/>
        </w:rPr>
        <w:t>harzianum</w:t>
      </w:r>
      <w:proofErr w:type="spellEnd"/>
      <w:r>
        <w:rPr>
          <w:i/>
          <w:spacing w:val="-7"/>
          <w:position w:val="2"/>
        </w:rPr>
        <w:t xml:space="preserve"> </w:t>
      </w:r>
      <w:r>
        <w:rPr>
          <w:position w:val="2"/>
        </w:rPr>
        <w:t>+</w:t>
      </w:r>
      <w:r>
        <w:rPr>
          <w:spacing w:val="-7"/>
          <w:position w:val="2"/>
        </w:rPr>
        <w:t xml:space="preserve"> </w:t>
      </w:r>
      <w:r>
        <w:rPr>
          <w:position w:val="2"/>
        </w:rPr>
        <w:t>Neem</w:t>
      </w:r>
      <w:r>
        <w:rPr>
          <w:spacing w:val="-7"/>
          <w:position w:val="2"/>
        </w:rPr>
        <w:t xml:space="preserve"> </w:t>
      </w:r>
      <w:r>
        <w:rPr>
          <w:position w:val="2"/>
        </w:rPr>
        <w:t>leaf</w:t>
      </w:r>
      <w:r>
        <w:rPr>
          <w:spacing w:val="-7"/>
          <w:position w:val="2"/>
        </w:rPr>
        <w:t xml:space="preserve"> </w:t>
      </w:r>
      <w:r>
        <w:rPr>
          <w:position w:val="2"/>
        </w:rPr>
        <w:t>extract</w:t>
      </w:r>
      <w:r>
        <w:rPr>
          <w:spacing w:val="-6"/>
          <w:position w:val="2"/>
        </w:rPr>
        <w:t xml:space="preserve"> </w:t>
      </w:r>
      <w:r>
        <w:rPr>
          <w:position w:val="2"/>
        </w:rPr>
        <w:t>–</w:t>
      </w:r>
      <w:r>
        <w:rPr>
          <w:spacing w:val="-7"/>
          <w:position w:val="2"/>
        </w:rPr>
        <w:t xml:space="preserve"> </w:t>
      </w:r>
      <w:r>
        <w:rPr>
          <w:position w:val="2"/>
        </w:rPr>
        <w:t>30.08%),</w:t>
      </w:r>
      <w:r>
        <w:rPr>
          <w:spacing w:val="-12"/>
          <w:position w:val="2"/>
        </w:rPr>
        <w:t xml:space="preserve"> </w:t>
      </w:r>
      <w:r>
        <w:rPr>
          <w:position w:val="2"/>
        </w:rPr>
        <w:t>T</w:t>
      </w:r>
      <w:r>
        <w:rPr>
          <w:sz w:val="16"/>
        </w:rPr>
        <w:t>1</w:t>
      </w:r>
      <w:r>
        <w:rPr>
          <w:spacing w:val="-3"/>
          <w:sz w:val="16"/>
        </w:rPr>
        <w:t xml:space="preserve"> </w:t>
      </w:r>
      <w:r>
        <w:rPr>
          <w:position w:val="2"/>
        </w:rPr>
        <w:t>(</w:t>
      </w:r>
      <w:r>
        <w:rPr>
          <w:i/>
          <w:position w:val="2"/>
        </w:rPr>
        <w:t>T.</w:t>
      </w:r>
      <w:r>
        <w:rPr>
          <w:i/>
          <w:spacing w:val="-7"/>
          <w:position w:val="2"/>
        </w:rPr>
        <w:t xml:space="preserve"> </w:t>
      </w:r>
      <w:proofErr w:type="spellStart"/>
      <w:r>
        <w:rPr>
          <w:i/>
          <w:position w:val="2"/>
        </w:rPr>
        <w:t>harzianum</w:t>
      </w:r>
      <w:proofErr w:type="spellEnd"/>
      <w:r>
        <w:rPr>
          <w:i/>
          <w:spacing w:val="-7"/>
          <w:position w:val="2"/>
        </w:rPr>
        <w:t xml:space="preserve"> </w:t>
      </w:r>
      <w:r>
        <w:rPr>
          <w:position w:val="2"/>
        </w:rPr>
        <w:t>–</w:t>
      </w:r>
      <w:r>
        <w:rPr>
          <w:spacing w:val="-7"/>
          <w:position w:val="2"/>
        </w:rPr>
        <w:t xml:space="preserve"> </w:t>
      </w:r>
      <w:r>
        <w:rPr>
          <w:position w:val="2"/>
        </w:rPr>
        <w:t>31.11%),</w:t>
      </w:r>
      <w:r>
        <w:rPr>
          <w:spacing w:val="-12"/>
          <w:position w:val="2"/>
        </w:rPr>
        <w:t xml:space="preserve"> </w:t>
      </w:r>
      <w:r>
        <w:rPr>
          <w:position w:val="2"/>
        </w:rPr>
        <w:t>T</w:t>
      </w:r>
      <w:r>
        <w:rPr>
          <w:sz w:val="16"/>
        </w:rPr>
        <w:t>2</w:t>
      </w:r>
      <w:r>
        <w:rPr>
          <w:spacing w:val="14"/>
          <w:sz w:val="16"/>
        </w:rPr>
        <w:t xml:space="preserve"> </w:t>
      </w:r>
      <w:r>
        <w:rPr>
          <w:position w:val="2"/>
        </w:rPr>
        <w:t>(</w:t>
      </w:r>
      <w:r>
        <w:rPr>
          <w:i/>
          <w:position w:val="2"/>
        </w:rPr>
        <w:t>T.</w:t>
      </w:r>
      <w:r>
        <w:rPr>
          <w:i/>
          <w:spacing w:val="-7"/>
          <w:position w:val="2"/>
        </w:rPr>
        <w:t xml:space="preserve"> </w:t>
      </w:r>
      <w:proofErr w:type="spellStart"/>
      <w:r>
        <w:rPr>
          <w:i/>
          <w:position w:val="2"/>
        </w:rPr>
        <w:t>harzianum</w:t>
      </w:r>
      <w:proofErr w:type="spellEnd"/>
      <w:r>
        <w:rPr>
          <w:i/>
          <w:spacing w:val="-7"/>
          <w:position w:val="2"/>
        </w:rPr>
        <w:t xml:space="preserve"> </w:t>
      </w:r>
      <w:r>
        <w:rPr>
          <w:position w:val="2"/>
        </w:rPr>
        <w:t>+ Lantana leaf extract – 32.37%), T</w:t>
      </w:r>
      <w:r>
        <w:rPr>
          <w:sz w:val="16"/>
        </w:rPr>
        <w:t>5</w:t>
      </w:r>
      <w:r>
        <w:rPr>
          <w:spacing w:val="40"/>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Datura leaf extract – 33.52%) and T</w:t>
      </w:r>
      <w:r>
        <w:rPr>
          <w:sz w:val="16"/>
        </w:rPr>
        <w:t>4</w:t>
      </w:r>
      <w:r>
        <w:rPr>
          <w:spacing w:val="40"/>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xml:space="preserve">+ </w:t>
      </w:r>
      <w:proofErr w:type="spellStart"/>
      <w:r>
        <w:rPr>
          <w:position w:val="2"/>
        </w:rPr>
        <w:t>Tulsi</w:t>
      </w:r>
      <w:proofErr w:type="spellEnd"/>
      <w:r>
        <w:rPr>
          <w:position w:val="2"/>
        </w:rPr>
        <w:t xml:space="preserve"> leaf extract – 34.90%) as compared to T</w:t>
      </w:r>
      <w:r>
        <w:rPr>
          <w:sz w:val="16"/>
        </w:rPr>
        <w:t>7</w:t>
      </w:r>
      <w:r>
        <w:rPr>
          <w:spacing w:val="40"/>
          <w:sz w:val="16"/>
        </w:rPr>
        <w:t xml:space="preserve"> </w:t>
      </w:r>
      <w:r>
        <w:rPr>
          <w:position w:val="2"/>
        </w:rPr>
        <w:t>(Treated Check) (Mancozeb + Tebuconazole – 25.88%) as well as non</w:t>
      </w:r>
      <w:r>
        <w:rPr>
          <w:position w:val="2"/>
        </w:rPr>
        <w:t>-treated check -T</w:t>
      </w:r>
      <w:r>
        <w:rPr>
          <w:sz w:val="16"/>
        </w:rPr>
        <w:t>0</w:t>
      </w:r>
      <w:r>
        <w:rPr>
          <w:spacing w:val="35"/>
          <w:sz w:val="16"/>
        </w:rPr>
        <w:t xml:space="preserve"> </w:t>
      </w:r>
      <w:r>
        <w:rPr>
          <w:position w:val="2"/>
        </w:rPr>
        <w:t>(control-39.20%).</w:t>
      </w:r>
    </w:p>
    <w:p w14:paraId="10C1FFBD" w14:textId="77777777" w:rsidR="002D69A1" w:rsidRDefault="007E69BD">
      <w:pPr>
        <w:pStyle w:val="Heading1"/>
        <w:spacing w:before="162"/>
      </w:pPr>
      <w:r>
        <w:t>Effects</w:t>
      </w:r>
      <w:r>
        <w:rPr>
          <w:spacing w:val="-5"/>
        </w:rPr>
        <w:t xml:space="preserve"> </w:t>
      </w:r>
      <w:r>
        <w:t>of</w:t>
      </w:r>
      <w:r>
        <w:rPr>
          <w:spacing w:val="-4"/>
        </w:rPr>
        <w:t xml:space="preserve"> </w:t>
      </w:r>
      <w:r>
        <w:t>treatments</w:t>
      </w:r>
      <w:r>
        <w:rPr>
          <w:spacing w:val="-3"/>
        </w:rPr>
        <w:t xml:space="preserve"> </w:t>
      </w:r>
      <w:r>
        <w:t>on</w:t>
      </w:r>
      <w:r>
        <w:rPr>
          <w:spacing w:val="-7"/>
        </w:rPr>
        <w:t xml:space="preserve"> </w:t>
      </w:r>
      <w:r>
        <w:t>yields</w:t>
      </w:r>
      <w:r>
        <w:rPr>
          <w:spacing w:val="-3"/>
        </w:rPr>
        <w:t xml:space="preserve"> </w:t>
      </w:r>
      <w:r>
        <w:t>(t</w:t>
      </w:r>
      <w:r>
        <w:rPr>
          <w:spacing w:val="-4"/>
        </w:rPr>
        <w:t xml:space="preserve"> </w:t>
      </w:r>
      <w:r>
        <w:t>ha-</w:t>
      </w:r>
      <w:r>
        <w:rPr>
          <w:spacing w:val="-5"/>
        </w:rPr>
        <w:t>1)</w:t>
      </w:r>
    </w:p>
    <w:p w14:paraId="7D7CB20D" w14:textId="77777777" w:rsidR="002D69A1" w:rsidRDefault="007E69BD">
      <w:pPr>
        <w:pStyle w:val="BodyText"/>
        <w:spacing w:before="321" w:line="357" w:lineRule="auto"/>
        <w:ind w:left="360" w:right="353"/>
        <w:jc w:val="both"/>
        <w:rPr>
          <w:position w:val="2"/>
        </w:rPr>
      </w:pPr>
      <w:r>
        <w:t xml:space="preserve">In the present findings, the data on yield reveals that after harvest, maximum yield was observed </w:t>
      </w:r>
      <w:r>
        <w:rPr>
          <w:position w:val="2"/>
        </w:rPr>
        <w:t>in -T</w:t>
      </w:r>
      <w:r>
        <w:rPr>
          <w:sz w:val="16"/>
        </w:rPr>
        <w:t>3</w:t>
      </w:r>
      <w:r>
        <w:rPr>
          <w:spacing w:val="24"/>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Eucalyptus leaf extract –5.41t/ha ) followed by</w:t>
      </w:r>
      <w:r>
        <w:rPr>
          <w:spacing w:val="-2"/>
          <w:position w:val="2"/>
        </w:rPr>
        <w:t xml:space="preserve"> </w:t>
      </w:r>
      <w:r>
        <w:rPr>
          <w:position w:val="2"/>
        </w:rPr>
        <w:t>T</w:t>
      </w:r>
      <w:r>
        <w:rPr>
          <w:sz w:val="16"/>
        </w:rPr>
        <w:t>6</w:t>
      </w:r>
      <w:r>
        <w:rPr>
          <w:spacing w:val="24"/>
          <w:sz w:val="16"/>
        </w:rPr>
        <w:t xml:space="preserve"> </w:t>
      </w:r>
      <w:r>
        <w:rPr>
          <w:position w:val="2"/>
        </w:rPr>
        <w:t>(</w:t>
      </w:r>
      <w:r>
        <w:rPr>
          <w:i/>
          <w:position w:val="2"/>
        </w:rPr>
        <w:t xml:space="preserve">T. </w:t>
      </w:r>
      <w:proofErr w:type="spellStart"/>
      <w:r>
        <w:rPr>
          <w:i/>
          <w:position w:val="2"/>
        </w:rPr>
        <w:t>ha</w:t>
      </w:r>
      <w:r>
        <w:rPr>
          <w:i/>
          <w:position w:val="2"/>
        </w:rPr>
        <w:t>rzianum</w:t>
      </w:r>
      <w:proofErr w:type="spellEnd"/>
      <w:r>
        <w:rPr>
          <w:i/>
          <w:position w:val="2"/>
        </w:rPr>
        <w:t xml:space="preserve"> </w:t>
      </w:r>
      <w:r>
        <w:rPr>
          <w:position w:val="2"/>
        </w:rPr>
        <w:t>+ Neem leaf extract – 11.50t/ha),</w:t>
      </w:r>
      <w:r>
        <w:rPr>
          <w:spacing w:val="-2"/>
          <w:position w:val="2"/>
        </w:rPr>
        <w:t xml:space="preserve"> </w:t>
      </w:r>
      <w:r>
        <w:rPr>
          <w:position w:val="2"/>
        </w:rPr>
        <w:t>T</w:t>
      </w:r>
      <w:r>
        <w:rPr>
          <w:sz w:val="16"/>
        </w:rPr>
        <w:t xml:space="preserve">1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–10.10t/ha),</w:t>
      </w:r>
      <w:r>
        <w:rPr>
          <w:spacing w:val="-3"/>
          <w:position w:val="2"/>
        </w:rPr>
        <w:t xml:space="preserve"> </w:t>
      </w:r>
      <w:r>
        <w:rPr>
          <w:position w:val="2"/>
        </w:rPr>
        <w:t>T</w:t>
      </w:r>
      <w:r>
        <w:rPr>
          <w:sz w:val="16"/>
        </w:rPr>
        <w:t>2</w:t>
      </w:r>
      <w:r>
        <w:rPr>
          <w:spacing w:val="22"/>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Lantana leaf extract – 9.00t/ha), T</w:t>
      </w:r>
      <w:r>
        <w:rPr>
          <w:sz w:val="16"/>
        </w:rPr>
        <w:t>5</w:t>
      </w:r>
      <w:r>
        <w:rPr>
          <w:spacing w:val="40"/>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Datura leaf extract –8.00 t/ha) and T</w:t>
      </w:r>
      <w:r>
        <w:rPr>
          <w:sz w:val="16"/>
        </w:rPr>
        <w:t>4</w:t>
      </w:r>
      <w:r>
        <w:rPr>
          <w:spacing w:val="40"/>
          <w:sz w:val="16"/>
        </w:rPr>
        <w:t xml:space="preserve"> </w:t>
      </w:r>
      <w:r>
        <w:rPr>
          <w:position w:val="2"/>
        </w:rPr>
        <w:t>(</w:t>
      </w:r>
      <w:r>
        <w:rPr>
          <w:i/>
          <w:position w:val="2"/>
        </w:rPr>
        <w:t xml:space="preserve">T. </w:t>
      </w:r>
      <w:proofErr w:type="spellStart"/>
      <w:r>
        <w:rPr>
          <w:i/>
          <w:position w:val="2"/>
        </w:rPr>
        <w:t>harzianum</w:t>
      </w:r>
      <w:proofErr w:type="spellEnd"/>
      <w:r>
        <w:rPr>
          <w:i/>
          <w:position w:val="2"/>
        </w:rPr>
        <w:t xml:space="preserve"> </w:t>
      </w:r>
      <w:r>
        <w:rPr>
          <w:position w:val="2"/>
        </w:rPr>
        <w:t xml:space="preserve">+ </w:t>
      </w:r>
      <w:proofErr w:type="spellStart"/>
      <w:r>
        <w:rPr>
          <w:position w:val="2"/>
        </w:rPr>
        <w:t>Tulsi</w:t>
      </w:r>
      <w:proofErr w:type="spellEnd"/>
      <w:r>
        <w:rPr>
          <w:position w:val="2"/>
        </w:rPr>
        <w:t xml:space="preserve"> leaf extract –7.30t/ha) as compared to</w:t>
      </w:r>
      <w:r>
        <w:rPr>
          <w:spacing w:val="-5"/>
          <w:position w:val="2"/>
        </w:rPr>
        <w:t xml:space="preserve"> </w:t>
      </w:r>
      <w:r>
        <w:rPr>
          <w:position w:val="2"/>
        </w:rPr>
        <w:t>T</w:t>
      </w:r>
      <w:r>
        <w:rPr>
          <w:sz w:val="16"/>
        </w:rPr>
        <w:t xml:space="preserve">7 </w:t>
      </w:r>
      <w:r>
        <w:rPr>
          <w:position w:val="2"/>
        </w:rPr>
        <w:t xml:space="preserve">(Treated </w:t>
      </w:r>
      <w:r>
        <w:rPr>
          <w:position w:val="2"/>
        </w:rPr>
        <w:t>Check) (Mancozeb +</w:t>
      </w:r>
      <w:r>
        <w:rPr>
          <w:spacing w:val="-4"/>
          <w:position w:val="2"/>
        </w:rPr>
        <w:t xml:space="preserve"> </w:t>
      </w:r>
      <w:r>
        <w:rPr>
          <w:position w:val="2"/>
        </w:rPr>
        <w:t>Tebuconazole – 14.17t/ha) as well as non-treated check - T</w:t>
      </w:r>
      <w:r>
        <w:rPr>
          <w:sz w:val="16"/>
        </w:rPr>
        <w:t>0</w:t>
      </w:r>
      <w:r>
        <w:rPr>
          <w:spacing w:val="40"/>
          <w:sz w:val="16"/>
        </w:rPr>
        <w:t xml:space="preserve"> </w:t>
      </w:r>
      <w:r>
        <w:rPr>
          <w:position w:val="2"/>
        </w:rPr>
        <w:t>(control-5.41t/ha)</w:t>
      </w:r>
    </w:p>
    <w:p w14:paraId="33C785FF" w14:textId="77777777" w:rsidR="002D69A1" w:rsidRDefault="002D69A1">
      <w:pPr>
        <w:pStyle w:val="BodyText"/>
        <w:spacing w:line="357" w:lineRule="auto"/>
        <w:jc w:val="both"/>
        <w:rPr>
          <w:position w:val="2"/>
        </w:rPr>
        <w:sectPr w:rsidR="002D69A1">
          <w:pgSz w:w="12240" w:h="15840"/>
          <w:pgMar w:top="1300" w:right="1080" w:bottom="280" w:left="1080" w:header="44" w:footer="0" w:gutter="0"/>
          <w:cols w:space="720"/>
        </w:sectPr>
      </w:pPr>
    </w:p>
    <w:p w14:paraId="086C696C" w14:textId="77777777" w:rsidR="002D69A1" w:rsidRDefault="007E69BD">
      <w:pPr>
        <w:pStyle w:val="Heading1"/>
      </w:pPr>
      <w:r>
        <w:lastRenderedPageBreak/>
        <w:t>Table</w:t>
      </w:r>
      <w:r>
        <w:rPr>
          <w:spacing w:val="-8"/>
        </w:rPr>
        <w:t xml:space="preserve"> </w:t>
      </w:r>
      <w:r>
        <w:t>3</w:t>
      </w:r>
      <w:r>
        <w:rPr>
          <w:spacing w:val="-5"/>
        </w:rPr>
        <w:t xml:space="preserve"> </w:t>
      </w:r>
      <w:r>
        <w:t>Effects</w:t>
      </w:r>
      <w:r>
        <w:rPr>
          <w:spacing w:val="-3"/>
        </w:rPr>
        <w:t xml:space="preserve"> </w:t>
      </w:r>
      <w:r>
        <w:t>of</w:t>
      </w:r>
      <w:r>
        <w:rPr>
          <w:spacing w:val="-5"/>
        </w:rPr>
        <w:t xml:space="preserve"> </w:t>
      </w:r>
      <w:r>
        <w:t>treatments</w:t>
      </w:r>
      <w:r>
        <w:rPr>
          <w:spacing w:val="-4"/>
        </w:rPr>
        <w:t xml:space="preserve"> </w:t>
      </w:r>
      <w:r>
        <w:t>on</w:t>
      </w:r>
      <w:r>
        <w:rPr>
          <w:spacing w:val="-7"/>
        </w:rPr>
        <w:t xml:space="preserve"> </w:t>
      </w:r>
      <w:r>
        <w:t>growth</w:t>
      </w:r>
      <w:r>
        <w:rPr>
          <w:spacing w:val="-4"/>
        </w:rPr>
        <w:t xml:space="preserve"> </w:t>
      </w:r>
      <w:r>
        <w:rPr>
          <w:spacing w:val="-2"/>
        </w:rPr>
        <w:t>parameters</w:t>
      </w:r>
    </w:p>
    <w:p w14:paraId="42150949" w14:textId="77777777" w:rsidR="002D69A1" w:rsidRDefault="002D69A1">
      <w:pPr>
        <w:pStyle w:val="BodyText"/>
        <w:spacing w:before="90" w:after="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2391"/>
        <w:gridCol w:w="852"/>
        <w:gridCol w:w="852"/>
        <w:gridCol w:w="856"/>
        <w:gridCol w:w="851"/>
        <w:gridCol w:w="998"/>
        <w:gridCol w:w="1281"/>
      </w:tblGrid>
      <w:tr w:rsidR="002D69A1" w14:paraId="61F17187" w14:textId="77777777">
        <w:trPr>
          <w:trHeight w:val="1151"/>
        </w:trPr>
        <w:tc>
          <w:tcPr>
            <w:tcW w:w="1457" w:type="dxa"/>
          </w:tcPr>
          <w:p w14:paraId="3C120013" w14:textId="77777777" w:rsidR="002D69A1" w:rsidRDefault="002D69A1">
            <w:pPr>
              <w:pStyle w:val="TableParagraph"/>
              <w:rPr>
                <w:sz w:val="20"/>
              </w:rPr>
            </w:pPr>
            <w:commentRangeStart w:id="15"/>
          </w:p>
        </w:tc>
        <w:tc>
          <w:tcPr>
            <w:tcW w:w="2391" w:type="dxa"/>
          </w:tcPr>
          <w:p w14:paraId="1999A87B" w14:textId="77777777" w:rsidR="002D69A1" w:rsidRDefault="002D69A1">
            <w:pPr>
              <w:pStyle w:val="TableParagraph"/>
              <w:rPr>
                <w:sz w:val="20"/>
              </w:rPr>
            </w:pPr>
          </w:p>
        </w:tc>
        <w:tc>
          <w:tcPr>
            <w:tcW w:w="2560" w:type="dxa"/>
            <w:gridSpan w:val="3"/>
          </w:tcPr>
          <w:p w14:paraId="36E1266A" w14:textId="77777777" w:rsidR="002D69A1" w:rsidRDefault="007E69BD">
            <w:pPr>
              <w:pStyle w:val="TableParagraph"/>
              <w:ind w:left="208"/>
              <w:rPr>
                <w:b/>
                <w:sz w:val="20"/>
              </w:rPr>
            </w:pPr>
            <w:r>
              <w:rPr>
                <w:b/>
                <w:spacing w:val="-2"/>
                <w:sz w:val="20"/>
              </w:rPr>
              <w:t>Per</w:t>
            </w:r>
            <w:r>
              <w:rPr>
                <w:b/>
                <w:spacing w:val="-8"/>
                <w:sz w:val="20"/>
              </w:rPr>
              <w:t xml:space="preserve"> </w:t>
            </w:r>
            <w:r>
              <w:rPr>
                <w:b/>
                <w:spacing w:val="-2"/>
                <w:sz w:val="20"/>
              </w:rPr>
              <w:t>cent</w:t>
            </w:r>
            <w:r>
              <w:rPr>
                <w:b/>
                <w:spacing w:val="-5"/>
                <w:sz w:val="20"/>
              </w:rPr>
              <w:t xml:space="preserve"> </w:t>
            </w:r>
            <w:r>
              <w:rPr>
                <w:b/>
                <w:spacing w:val="-2"/>
                <w:sz w:val="20"/>
              </w:rPr>
              <w:t>disease intensity</w:t>
            </w:r>
          </w:p>
        </w:tc>
        <w:tc>
          <w:tcPr>
            <w:tcW w:w="851" w:type="dxa"/>
          </w:tcPr>
          <w:p w14:paraId="768B7F08" w14:textId="77777777" w:rsidR="002D69A1" w:rsidRDefault="007E69BD">
            <w:pPr>
              <w:pStyle w:val="TableParagraph"/>
              <w:ind w:left="161" w:right="167" w:firstLine="38"/>
              <w:jc w:val="both"/>
              <w:rPr>
                <w:b/>
                <w:sz w:val="20"/>
              </w:rPr>
            </w:pPr>
            <w:r>
              <w:rPr>
                <w:b/>
                <w:spacing w:val="-2"/>
                <w:sz w:val="20"/>
              </w:rPr>
              <w:t xml:space="preserve">Plant </w:t>
            </w:r>
            <w:r>
              <w:rPr>
                <w:b/>
                <w:spacing w:val="-6"/>
                <w:sz w:val="20"/>
              </w:rPr>
              <w:t xml:space="preserve">height </w:t>
            </w:r>
            <w:r>
              <w:rPr>
                <w:b/>
                <w:spacing w:val="-4"/>
                <w:sz w:val="20"/>
              </w:rPr>
              <w:t>(cm)</w:t>
            </w:r>
          </w:p>
        </w:tc>
        <w:tc>
          <w:tcPr>
            <w:tcW w:w="998" w:type="dxa"/>
          </w:tcPr>
          <w:p w14:paraId="60953D88" w14:textId="77777777" w:rsidR="002D69A1" w:rsidRDefault="007E69BD">
            <w:pPr>
              <w:pStyle w:val="TableParagraph"/>
              <w:ind w:left="116" w:right="373"/>
              <w:rPr>
                <w:b/>
                <w:sz w:val="20"/>
              </w:rPr>
            </w:pPr>
            <w:r>
              <w:rPr>
                <w:b/>
                <w:spacing w:val="-4"/>
                <w:sz w:val="20"/>
              </w:rPr>
              <w:t>No.</w:t>
            </w:r>
            <w:r>
              <w:rPr>
                <w:b/>
                <w:spacing w:val="-13"/>
                <w:sz w:val="20"/>
              </w:rPr>
              <w:t xml:space="preserve"> </w:t>
            </w:r>
            <w:r>
              <w:rPr>
                <w:b/>
                <w:spacing w:val="-4"/>
                <w:sz w:val="20"/>
              </w:rPr>
              <w:t xml:space="preserve">of </w:t>
            </w:r>
            <w:r>
              <w:rPr>
                <w:b/>
                <w:spacing w:val="-6"/>
                <w:sz w:val="20"/>
              </w:rPr>
              <w:t>leaves</w:t>
            </w:r>
          </w:p>
        </w:tc>
        <w:tc>
          <w:tcPr>
            <w:tcW w:w="1281" w:type="dxa"/>
          </w:tcPr>
          <w:p w14:paraId="58666C56" w14:textId="77777777" w:rsidR="002D69A1" w:rsidRDefault="007E69BD">
            <w:pPr>
              <w:pStyle w:val="TableParagraph"/>
              <w:spacing w:line="223" w:lineRule="exact"/>
              <w:ind w:left="117"/>
              <w:rPr>
                <w:b/>
                <w:sz w:val="20"/>
              </w:rPr>
            </w:pPr>
            <w:r>
              <w:rPr>
                <w:b/>
                <w:spacing w:val="-2"/>
                <w:sz w:val="20"/>
              </w:rPr>
              <w:t>Yield</w:t>
            </w:r>
          </w:p>
          <w:p w14:paraId="6C570897" w14:textId="77777777" w:rsidR="002D69A1" w:rsidRDefault="007E69BD">
            <w:pPr>
              <w:pStyle w:val="TableParagraph"/>
              <w:spacing w:before="1"/>
              <w:ind w:left="117"/>
              <w:rPr>
                <w:b/>
                <w:sz w:val="24"/>
              </w:rPr>
            </w:pPr>
            <w:r>
              <w:rPr>
                <w:b/>
                <w:spacing w:val="-2"/>
                <w:sz w:val="24"/>
              </w:rPr>
              <w:t>(t/ha)</w:t>
            </w:r>
          </w:p>
        </w:tc>
      </w:tr>
      <w:tr w:rsidR="002D69A1" w14:paraId="05B4308C" w14:textId="77777777">
        <w:trPr>
          <w:trHeight w:val="841"/>
        </w:trPr>
        <w:tc>
          <w:tcPr>
            <w:tcW w:w="1457" w:type="dxa"/>
          </w:tcPr>
          <w:p w14:paraId="069D3ECF" w14:textId="77777777" w:rsidR="002D69A1" w:rsidRDefault="007E69BD">
            <w:pPr>
              <w:pStyle w:val="TableParagraph"/>
              <w:spacing w:line="244" w:lineRule="exact"/>
              <w:ind w:left="21"/>
              <w:rPr>
                <w:b/>
              </w:rPr>
            </w:pPr>
            <w:r>
              <w:rPr>
                <w:b/>
                <w:spacing w:val="-2"/>
              </w:rPr>
              <w:t>Treatments</w:t>
            </w:r>
          </w:p>
        </w:tc>
        <w:tc>
          <w:tcPr>
            <w:tcW w:w="2391" w:type="dxa"/>
          </w:tcPr>
          <w:p w14:paraId="597F3ADA" w14:textId="77777777" w:rsidR="002D69A1" w:rsidRDefault="007E69BD">
            <w:pPr>
              <w:pStyle w:val="TableParagraph"/>
              <w:spacing w:line="244" w:lineRule="exact"/>
              <w:ind w:left="112"/>
              <w:rPr>
                <w:b/>
              </w:rPr>
            </w:pPr>
            <w:r>
              <w:rPr>
                <w:b/>
                <w:spacing w:val="-2"/>
              </w:rPr>
              <w:t>Treatment</w:t>
            </w:r>
            <w:r>
              <w:rPr>
                <w:b/>
                <w:spacing w:val="1"/>
              </w:rPr>
              <w:t xml:space="preserve"> </w:t>
            </w:r>
            <w:r>
              <w:rPr>
                <w:b/>
                <w:spacing w:val="-2"/>
              </w:rPr>
              <w:t>details</w:t>
            </w:r>
          </w:p>
        </w:tc>
        <w:tc>
          <w:tcPr>
            <w:tcW w:w="852" w:type="dxa"/>
          </w:tcPr>
          <w:p w14:paraId="0101AB1F" w14:textId="77777777" w:rsidR="002D69A1" w:rsidRDefault="007E69BD">
            <w:pPr>
              <w:pStyle w:val="TableParagraph"/>
              <w:spacing w:line="202" w:lineRule="exact"/>
              <w:ind w:left="51" w:right="60"/>
              <w:jc w:val="center"/>
              <w:rPr>
                <w:b/>
                <w:sz w:val="18"/>
              </w:rPr>
            </w:pPr>
            <w:r>
              <w:rPr>
                <w:b/>
                <w:sz w:val="18"/>
              </w:rPr>
              <w:t>45</w:t>
            </w:r>
            <w:r>
              <w:rPr>
                <w:b/>
                <w:spacing w:val="7"/>
                <w:sz w:val="18"/>
              </w:rPr>
              <w:t xml:space="preserve"> </w:t>
            </w:r>
            <w:r>
              <w:rPr>
                <w:b/>
                <w:spacing w:val="-5"/>
                <w:sz w:val="18"/>
              </w:rPr>
              <w:t>DAS</w:t>
            </w:r>
          </w:p>
        </w:tc>
        <w:tc>
          <w:tcPr>
            <w:tcW w:w="852" w:type="dxa"/>
          </w:tcPr>
          <w:p w14:paraId="380E6348" w14:textId="77777777" w:rsidR="002D69A1" w:rsidRDefault="007E69BD">
            <w:pPr>
              <w:pStyle w:val="TableParagraph"/>
              <w:spacing w:line="202" w:lineRule="exact"/>
              <w:ind w:left="47"/>
              <w:rPr>
                <w:b/>
                <w:sz w:val="18"/>
              </w:rPr>
            </w:pPr>
            <w:r>
              <w:rPr>
                <w:b/>
                <w:sz w:val="18"/>
              </w:rPr>
              <w:t>60</w:t>
            </w:r>
            <w:r>
              <w:rPr>
                <w:b/>
                <w:spacing w:val="8"/>
                <w:sz w:val="18"/>
              </w:rPr>
              <w:t xml:space="preserve"> </w:t>
            </w:r>
            <w:r>
              <w:rPr>
                <w:b/>
                <w:spacing w:val="-5"/>
                <w:sz w:val="18"/>
              </w:rPr>
              <w:t>DAS</w:t>
            </w:r>
          </w:p>
        </w:tc>
        <w:tc>
          <w:tcPr>
            <w:tcW w:w="856" w:type="dxa"/>
          </w:tcPr>
          <w:p w14:paraId="1B03A2A4" w14:textId="77777777" w:rsidR="002D69A1" w:rsidRDefault="007E69BD">
            <w:pPr>
              <w:pStyle w:val="TableParagraph"/>
              <w:spacing w:line="202" w:lineRule="exact"/>
              <w:ind w:left="47"/>
              <w:rPr>
                <w:b/>
                <w:sz w:val="18"/>
              </w:rPr>
            </w:pPr>
            <w:r>
              <w:rPr>
                <w:b/>
                <w:sz w:val="18"/>
              </w:rPr>
              <w:t>75</w:t>
            </w:r>
            <w:r>
              <w:rPr>
                <w:b/>
                <w:spacing w:val="7"/>
                <w:sz w:val="18"/>
              </w:rPr>
              <w:t xml:space="preserve"> </w:t>
            </w:r>
            <w:r>
              <w:rPr>
                <w:b/>
                <w:spacing w:val="-5"/>
                <w:sz w:val="18"/>
              </w:rPr>
              <w:t>DAS</w:t>
            </w:r>
          </w:p>
        </w:tc>
        <w:tc>
          <w:tcPr>
            <w:tcW w:w="851" w:type="dxa"/>
          </w:tcPr>
          <w:p w14:paraId="75833894" w14:textId="77777777" w:rsidR="002D69A1" w:rsidRDefault="007E69BD">
            <w:pPr>
              <w:pStyle w:val="TableParagraph"/>
              <w:spacing w:before="43"/>
              <w:ind w:left="24"/>
              <w:rPr>
                <w:b/>
                <w:sz w:val="18"/>
              </w:rPr>
            </w:pPr>
            <w:r>
              <w:rPr>
                <w:b/>
                <w:sz w:val="18"/>
              </w:rPr>
              <w:t>90</w:t>
            </w:r>
            <w:r>
              <w:rPr>
                <w:b/>
                <w:spacing w:val="7"/>
                <w:sz w:val="18"/>
              </w:rPr>
              <w:t xml:space="preserve"> </w:t>
            </w:r>
            <w:r>
              <w:rPr>
                <w:b/>
                <w:spacing w:val="-5"/>
                <w:sz w:val="18"/>
              </w:rPr>
              <w:t>DAS</w:t>
            </w:r>
          </w:p>
        </w:tc>
        <w:tc>
          <w:tcPr>
            <w:tcW w:w="998" w:type="dxa"/>
          </w:tcPr>
          <w:p w14:paraId="461E7F26" w14:textId="77777777" w:rsidR="002D69A1" w:rsidRDefault="007E69BD">
            <w:pPr>
              <w:pStyle w:val="TableParagraph"/>
              <w:spacing w:before="41"/>
              <w:ind w:left="32"/>
              <w:rPr>
                <w:b/>
                <w:sz w:val="20"/>
              </w:rPr>
            </w:pPr>
            <w:r>
              <w:rPr>
                <w:b/>
                <w:sz w:val="20"/>
              </w:rPr>
              <w:t>90</w:t>
            </w:r>
            <w:r>
              <w:rPr>
                <w:b/>
                <w:spacing w:val="3"/>
                <w:sz w:val="20"/>
              </w:rPr>
              <w:t xml:space="preserve"> </w:t>
            </w:r>
            <w:r>
              <w:rPr>
                <w:b/>
                <w:spacing w:val="-5"/>
                <w:sz w:val="20"/>
              </w:rPr>
              <w:t>DAS</w:t>
            </w:r>
          </w:p>
        </w:tc>
        <w:tc>
          <w:tcPr>
            <w:tcW w:w="1281" w:type="dxa"/>
          </w:tcPr>
          <w:p w14:paraId="1B00B889" w14:textId="77777777" w:rsidR="002D69A1" w:rsidRDefault="002D69A1">
            <w:pPr>
              <w:pStyle w:val="TableParagraph"/>
              <w:rPr>
                <w:sz w:val="20"/>
              </w:rPr>
            </w:pPr>
          </w:p>
        </w:tc>
      </w:tr>
      <w:tr w:rsidR="002D69A1" w14:paraId="7E651F0F" w14:textId="77777777">
        <w:trPr>
          <w:trHeight w:val="599"/>
        </w:trPr>
        <w:tc>
          <w:tcPr>
            <w:tcW w:w="1457" w:type="dxa"/>
          </w:tcPr>
          <w:p w14:paraId="6CB716FD" w14:textId="77777777" w:rsidR="002D69A1" w:rsidRDefault="007E69BD">
            <w:pPr>
              <w:pStyle w:val="TableParagraph"/>
              <w:spacing w:line="234" w:lineRule="exact"/>
              <w:ind w:left="30"/>
              <w:jc w:val="center"/>
              <w:rPr>
                <w:b/>
                <w:sz w:val="14"/>
              </w:rPr>
            </w:pPr>
            <w:r>
              <w:rPr>
                <w:b/>
                <w:spacing w:val="-5"/>
                <w:position w:val="2"/>
              </w:rPr>
              <w:t>T</w:t>
            </w:r>
            <w:r>
              <w:rPr>
                <w:b/>
                <w:spacing w:val="-5"/>
                <w:sz w:val="14"/>
              </w:rPr>
              <w:t>0</w:t>
            </w:r>
          </w:p>
        </w:tc>
        <w:tc>
          <w:tcPr>
            <w:tcW w:w="2391" w:type="dxa"/>
          </w:tcPr>
          <w:p w14:paraId="46F9E796" w14:textId="77777777" w:rsidR="002D69A1" w:rsidRDefault="007E69BD">
            <w:pPr>
              <w:pStyle w:val="TableParagraph"/>
              <w:spacing w:before="108"/>
              <w:ind w:left="112"/>
              <w:rPr>
                <w:sz w:val="20"/>
              </w:rPr>
            </w:pPr>
            <w:r>
              <w:rPr>
                <w:spacing w:val="-2"/>
                <w:sz w:val="20"/>
              </w:rPr>
              <w:t>Control</w:t>
            </w:r>
          </w:p>
        </w:tc>
        <w:tc>
          <w:tcPr>
            <w:tcW w:w="852" w:type="dxa"/>
          </w:tcPr>
          <w:p w14:paraId="7C36531C" w14:textId="77777777" w:rsidR="002D69A1" w:rsidRDefault="007E69BD">
            <w:pPr>
              <w:pStyle w:val="TableParagraph"/>
              <w:spacing w:before="108"/>
              <w:ind w:left="60" w:right="9"/>
              <w:jc w:val="center"/>
              <w:rPr>
                <w:sz w:val="20"/>
              </w:rPr>
            </w:pPr>
            <w:r>
              <w:rPr>
                <w:spacing w:val="-2"/>
                <w:sz w:val="20"/>
              </w:rPr>
              <w:t>12.33</w:t>
            </w:r>
          </w:p>
        </w:tc>
        <w:tc>
          <w:tcPr>
            <w:tcW w:w="852" w:type="dxa"/>
          </w:tcPr>
          <w:p w14:paraId="4B1F4F69" w14:textId="77777777" w:rsidR="002D69A1" w:rsidRDefault="007E69BD">
            <w:pPr>
              <w:pStyle w:val="TableParagraph"/>
              <w:spacing w:before="108"/>
              <w:ind w:left="47"/>
              <w:rPr>
                <w:sz w:val="20"/>
              </w:rPr>
            </w:pPr>
            <w:r>
              <w:rPr>
                <w:spacing w:val="-2"/>
                <w:sz w:val="20"/>
              </w:rPr>
              <w:t>30.45</w:t>
            </w:r>
          </w:p>
        </w:tc>
        <w:tc>
          <w:tcPr>
            <w:tcW w:w="856" w:type="dxa"/>
          </w:tcPr>
          <w:p w14:paraId="0B363AE7" w14:textId="77777777" w:rsidR="002D69A1" w:rsidRDefault="007E69BD">
            <w:pPr>
              <w:pStyle w:val="TableParagraph"/>
              <w:spacing w:before="108"/>
              <w:ind w:left="71"/>
              <w:rPr>
                <w:sz w:val="20"/>
              </w:rPr>
            </w:pPr>
            <w:r>
              <w:rPr>
                <w:spacing w:val="-2"/>
                <w:sz w:val="20"/>
              </w:rPr>
              <w:t>39.20</w:t>
            </w:r>
          </w:p>
        </w:tc>
        <w:tc>
          <w:tcPr>
            <w:tcW w:w="851" w:type="dxa"/>
          </w:tcPr>
          <w:p w14:paraId="3A7E5588" w14:textId="77777777" w:rsidR="002D69A1" w:rsidRDefault="007E69BD">
            <w:pPr>
              <w:pStyle w:val="TableParagraph"/>
              <w:spacing w:before="108"/>
              <w:ind w:left="24"/>
              <w:rPr>
                <w:sz w:val="20"/>
              </w:rPr>
            </w:pPr>
            <w:r>
              <w:rPr>
                <w:spacing w:val="-2"/>
                <w:sz w:val="20"/>
              </w:rPr>
              <w:t>32.14</w:t>
            </w:r>
          </w:p>
        </w:tc>
        <w:tc>
          <w:tcPr>
            <w:tcW w:w="998" w:type="dxa"/>
          </w:tcPr>
          <w:p w14:paraId="1BA4234B" w14:textId="77777777" w:rsidR="002D69A1" w:rsidRDefault="007E69BD">
            <w:pPr>
              <w:pStyle w:val="TableParagraph"/>
              <w:spacing w:before="108"/>
              <w:ind w:left="32"/>
              <w:rPr>
                <w:sz w:val="20"/>
              </w:rPr>
            </w:pPr>
            <w:r>
              <w:rPr>
                <w:spacing w:val="-4"/>
                <w:sz w:val="20"/>
              </w:rPr>
              <w:t>7.73</w:t>
            </w:r>
          </w:p>
        </w:tc>
        <w:tc>
          <w:tcPr>
            <w:tcW w:w="1281" w:type="dxa"/>
          </w:tcPr>
          <w:p w14:paraId="02EAA268" w14:textId="77777777" w:rsidR="002D69A1" w:rsidRDefault="007E69BD">
            <w:pPr>
              <w:pStyle w:val="TableParagraph"/>
              <w:spacing w:before="74"/>
              <w:ind w:left="33"/>
              <w:rPr>
                <w:sz w:val="20"/>
              </w:rPr>
            </w:pPr>
            <w:r>
              <w:rPr>
                <w:spacing w:val="-4"/>
                <w:sz w:val="20"/>
              </w:rPr>
              <w:t>5.41</w:t>
            </w:r>
          </w:p>
        </w:tc>
      </w:tr>
      <w:tr w:rsidR="002D69A1" w14:paraId="6B3529EA" w14:textId="77777777">
        <w:trPr>
          <w:trHeight w:val="1176"/>
        </w:trPr>
        <w:tc>
          <w:tcPr>
            <w:tcW w:w="1457" w:type="dxa"/>
          </w:tcPr>
          <w:p w14:paraId="086573E6" w14:textId="77777777" w:rsidR="002D69A1" w:rsidRDefault="007E69BD">
            <w:pPr>
              <w:pStyle w:val="TableParagraph"/>
              <w:spacing w:line="212" w:lineRule="exact"/>
              <w:ind w:left="30"/>
              <w:jc w:val="center"/>
              <w:rPr>
                <w:b/>
                <w:sz w:val="14"/>
              </w:rPr>
            </w:pPr>
            <w:r>
              <w:rPr>
                <w:b/>
                <w:spacing w:val="-5"/>
                <w:position w:val="2"/>
              </w:rPr>
              <w:t>T</w:t>
            </w:r>
            <w:r>
              <w:rPr>
                <w:b/>
                <w:spacing w:val="-5"/>
                <w:sz w:val="14"/>
              </w:rPr>
              <w:t>1</w:t>
            </w:r>
          </w:p>
        </w:tc>
        <w:tc>
          <w:tcPr>
            <w:tcW w:w="2391" w:type="dxa"/>
          </w:tcPr>
          <w:p w14:paraId="371BE2E5" w14:textId="77777777" w:rsidR="002D69A1" w:rsidRDefault="007E69BD">
            <w:pPr>
              <w:pStyle w:val="TableParagraph"/>
              <w:spacing w:line="237" w:lineRule="auto"/>
              <w:ind w:left="112" w:right="208"/>
              <w:rPr>
                <w:sz w:val="20"/>
              </w:rPr>
            </w:pPr>
            <w:r>
              <w:rPr>
                <w:i/>
                <w:spacing w:val="-2"/>
                <w:sz w:val="20"/>
              </w:rPr>
              <w:t>Trichoderma</w:t>
            </w:r>
            <w:r>
              <w:rPr>
                <w:i/>
                <w:spacing w:val="-11"/>
                <w:sz w:val="20"/>
              </w:rPr>
              <w:t xml:space="preserve"> </w:t>
            </w:r>
            <w:proofErr w:type="spellStart"/>
            <w:r>
              <w:rPr>
                <w:i/>
                <w:spacing w:val="-2"/>
                <w:sz w:val="20"/>
              </w:rPr>
              <w:t>harzianum</w:t>
            </w:r>
            <w:proofErr w:type="spellEnd"/>
            <w:r>
              <w:rPr>
                <w:i/>
                <w:spacing w:val="-19"/>
                <w:sz w:val="20"/>
              </w:rPr>
              <w:t xml:space="preserve"> </w:t>
            </w:r>
            <w:r>
              <w:rPr>
                <w:spacing w:val="-2"/>
                <w:sz w:val="20"/>
              </w:rPr>
              <w:t xml:space="preserve">+ </w:t>
            </w:r>
            <w:r>
              <w:rPr>
                <w:i/>
                <w:sz w:val="20"/>
              </w:rPr>
              <w:t xml:space="preserve">Trichoderma </w:t>
            </w:r>
            <w:proofErr w:type="spellStart"/>
            <w:r>
              <w:rPr>
                <w:i/>
                <w:sz w:val="20"/>
              </w:rPr>
              <w:t>harzianum</w:t>
            </w:r>
            <w:proofErr w:type="spellEnd"/>
            <w:r>
              <w:rPr>
                <w:i/>
                <w:sz w:val="20"/>
              </w:rPr>
              <w:t xml:space="preserve"> </w:t>
            </w:r>
            <w:r>
              <w:rPr>
                <w:spacing w:val="-2"/>
                <w:sz w:val="20"/>
              </w:rPr>
              <w:t>10g/kg</w:t>
            </w:r>
            <w:r>
              <w:rPr>
                <w:spacing w:val="-11"/>
                <w:sz w:val="20"/>
              </w:rPr>
              <w:t xml:space="preserve"> </w:t>
            </w:r>
            <w:r>
              <w:rPr>
                <w:spacing w:val="-2"/>
                <w:sz w:val="20"/>
              </w:rPr>
              <w:t>(S.T.)</w:t>
            </w:r>
            <w:r>
              <w:rPr>
                <w:spacing w:val="-10"/>
                <w:sz w:val="20"/>
              </w:rPr>
              <w:t xml:space="preserve"> </w:t>
            </w:r>
            <w:r>
              <w:rPr>
                <w:spacing w:val="-2"/>
                <w:sz w:val="20"/>
              </w:rPr>
              <w:t>+10%</w:t>
            </w:r>
            <w:r>
              <w:rPr>
                <w:spacing w:val="-11"/>
                <w:sz w:val="20"/>
              </w:rPr>
              <w:t xml:space="preserve"> </w:t>
            </w:r>
            <w:r>
              <w:rPr>
                <w:spacing w:val="-2"/>
                <w:sz w:val="20"/>
              </w:rPr>
              <w:t>(F.S.)</w:t>
            </w:r>
          </w:p>
        </w:tc>
        <w:tc>
          <w:tcPr>
            <w:tcW w:w="852" w:type="dxa"/>
          </w:tcPr>
          <w:p w14:paraId="43DC48B4" w14:textId="77777777" w:rsidR="002D69A1" w:rsidRDefault="002D69A1">
            <w:pPr>
              <w:pStyle w:val="TableParagraph"/>
              <w:spacing w:before="51"/>
              <w:rPr>
                <w:b/>
                <w:sz w:val="20"/>
              </w:rPr>
            </w:pPr>
          </w:p>
          <w:p w14:paraId="74DDEF3D" w14:textId="77777777" w:rsidR="002D69A1" w:rsidRDefault="007E69BD">
            <w:pPr>
              <w:pStyle w:val="TableParagraph"/>
              <w:ind w:left="51" w:right="21"/>
              <w:jc w:val="center"/>
              <w:rPr>
                <w:sz w:val="20"/>
              </w:rPr>
            </w:pPr>
            <w:r>
              <w:rPr>
                <w:spacing w:val="-2"/>
                <w:sz w:val="20"/>
              </w:rPr>
              <w:t>7.40</w:t>
            </w:r>
            <w:r>
              <w:rPr>
                <w:spacing w:val="-2"/>
                <w:sz w:val="20"/>
                <w:vertAlign w:val="superscript"/>
              </w:rPr>
              <w:t>b</w:t>
            </w:r>
          </w:p>
        </w:tc>
        <w:tc>
          <w:tcPr>
            <w:tcW w:w="852" w:type="dxa"/>
          </w:tcPr>
          <w:p w14:paraId="012FECCD" w14:textId="77777777" w:rsidR="002D69A1" w:rsidRDefault="002D69A1">
            <w:pPr>
              <w:pStyle w:val="TableParagraph"/>
              <w:spacing w:before="51"/>
              <w:rPr>
                <w:b/>
                <w:sz w:val="20"/>
              </w:rPr>
            </w:pPr>
          </w:p>
          <w:p w14:paraId="269C2ED8" w14:textId="77777777" w:rsidR="002D69A1" w:rsidRDefault="007E69BD">
            <w:pPr>
              <w:pStyle w:val="TableParagraph"/>
              <w:ind w:left="47"/>
              <w:rPr>
                <w:sz w:val="20"/>
              </w:rPr>
            </w:pPr>
            <w:r>
              <w:rPr>
                <w:spacing w:val="-2"/>
                <w:sz w:val="20"/>
              </w:rPr>
              <w:t>23.11</w:t>
            </w:r>
            <w:r>
              <w:rPr>
                <w:spacing w:val="-2"/>
                <w:sz w:val="20"/>
                <w:vertAlign w:val="superscript"/>
              </w:rPr>
              <w:t>cd</w:t>
            </w:r>
          </w:p>
        </w:tc>
        <w:tc>
          <w:tcPr>
            <w:tcW w:w="856" w:type="dxa"/>
          </w:tcPr>
          <w:p w14:paraId="50BDDB0D" w14:textId="77777777" w:rsidR="002D69A1" w:rsidRDefault="002D69A1">
            <w:pPr>
              <w:pStyle w:val="TableParagraph"/>
              <w:spacing w:before="51"/>
              <w:rPr>
                <w:b/>
                <w:sz w:val="20"/>
              </w:rPr>
            </w:pPr>
          </w:p>
          <w:p w14:paraId="1E896B1D" w14:textId="77777777" w:rsidR="002D69A1" w:rsidRDefault="007E69BD">
            <w:pPr>
              <w:pStyle w:val="TableParagraph"/>
              <w:ind w:left="47"/>
              <w:rPr>
                <w:sz w:val="20"/>
              </w:rPr>
            </w:pPr>
            <w:r>
              <w:rPr>
                <w:spacing w:val="-2"/>
                <w:sz w:val="20"/>
              </w:rPr>
              <w:t>31.11</w:t>
            </w:r>
            <w:r>
              <w:rPr>
                <w:spacing w:val="-2"/>
                <w:sz w:val="20"/>
                <w:vertAlign w:val="superscript"/>
              </w:rPr>
              <w:t>cd</w:t>
            </w:r>
          </w:p>
        </w:tc>
        <w:tc>
          <w:tcPr>
            <w:tcW w:w="851" w:type="dxa"/>
          </w:tcPr>
          <w:p w14:paraId="18DEEA30" w14:textId="77777777" w:rsidR="002D69A1" w:rsidRDefault="002D69A1">
            <w:pPr>
              <w:pStyle w:val="TableParagraph"/>
              <w:spacing w:before="159"/>
              <w:rPr>
                <w:b/>
                <w:sz w:val="20"/>
              </w:rPr>
            </w:pPr>
          </w:p>
          <w:p w14:paraId="3ACB052F" w14:textId="77777777" w:rsidR="002D69A1" w:rsidRDefault="007E69BD">
            <w:pPr>
              <w:pStyle w:val="TableParagraph"/>
              <w:ind w:left="24"/>
              <w:rPr>
                <w:sz w:val="20"/>
              </w:rPr>
            </w:pPr>
            <w:r>
              <w:rPr>
                <w:spacing w:val="-2"/>
                <w:sz w:val="20"/>
              </w:rPr>
              <w:t>41.91</w:t>
            </w:r>
            <w:r>
              <w:rPr>
                <w:spacing w:val="-2"/>
                <w:sz w:val="20"/>
                <w:vertAlign w:val="superscript"/>
              </w:rPr>
              <w:t>a</w:t>
            </w:r>
          </w:p>
        </w:tc>
        <w:tc>
          <w:tcPr>
            <w:tcW w:w="998" w:type="dxa"/>
          </w:tcPr>
          <w:p w14:paraId="1992BC6F" w14:textId="77777777" w:rsidR="002D69A1" w:rsidRDefault="002D69A1">
            <w:pPr>
              <w:pStyle w:val="TableParagraph"/>
              <w:spacing w:before="51"/>
              <w:rPr>
                <w:b/>
                <w:sz w:val="20"/>
              </w:rPr>
            </w:pPr>
          </w:p>
          <w:p w14:paraId="2D53B86E" w14:textId="77777777" w:rsidR="002D69A1" w:rsidRDefault="007E69BD">
            <w:pPr>
              <w:pStyle w:val="TableParagraph"/>
              <w:ind w:left="32"/>
              <w:rPr>
                <w:sz w:val="20"/>
              </w:rPr>
            </w:pPr>
            <w:r>
              <w:rPr>
                <w:spacing w:val="-2"/>
                <w:sz w:val="20"/>
              </w:rPr>
              <w:t>9.06</w:t>
            </w:r>
            <w:r>
              <w:rPr>
                <w:spacing w:val="-2"/>
                <w:sz w:val="20"/>
                <w:vertAlign w:val="superscript"/>
              </w:rPr>
              <w:t>a</w:t>
            </w:r>
          </w:p>
        </w:tc>
        <w:tc>
          <w:tcPr>
            <w:tcW w:w="1281" w:type="dxa"/>
          </w:tcPr>
          <w:p w14:paraId="7FD72016" w14:textId="77777777" w:rsidR="002D69A1" w:rsidRDefault="002D69A1">
            <w:pPr>
              <w:pStyle w:val="TableParagraph"/>
              <w:spacing w:before="99"/>
              <w:rPr>
                <w:b/>
                <w:sz w:val="20"/>
              </w:rPr>
            </w:pPr>
          </w:p>
          <w:p w14:paraId="7AF6DACF" w14:textId="77777777" w:rsidR="002D69A1" w:rsidRDefault="007E69BD">
            <w:pPr>
              <w:pStyle w:val="TableParagraph"/>
              <w:ind w:left="33"/>
              <w:rPr>
                <w:sz w:val="20"/>
              </w:rPr>
            </w:pPr>
            <w:r>
              <w:rPr>
                <w:spacing w:val="-2"/>
                <w:sz w:val="20"/>
              </w:rPr>
              <w:t>10.10</w:t>
            </w:r>
            <w:r>
              <w:rPr>
                <w:spacing w:val="-2"/>
                <w:sz w:val="20"/>
                <w:vertAlign w:val="superscript"/>
              </w:rPr>
              <w:t>a</w:t>
            </w:r>
          </w:p>
        </w:tc>
      </w:tr>
      <w:tr w:rsidR="002D69A1" w14:paraId="60B234B5" w14:textId="77777777">
        <w:trPr>
          <w:trHeight w:val="1170"/>
        </w:trPr>
        <w:tc>
          <w:tcPr>
            <w:tcW w:w="1457" w:type="dxa"/>
          </w:tcPr>
          <w:p w14:paraId="7195D371" w14:textId="77777777" w:rsidR="002D69A1" w:rsidRDefault="007E69BD">
            <w:pPr>
              <w:pStyle w:val="TableParagraph"/>
              <w:spacing w:line="234" w:lineRule="exact"/>
              <w:ind w:left="30"/>
              <w:jc w:val="center"/>
              <w:rPr>
                <w:b/>
                <w:sz w:val="14"/>
              </w:rPr>
            </w:pPr>
            <w:r>
              <w:rPr>
                <w:b/>
                <w:spacing w:val="-5"/>
                <w:position w:val="2"/>
              </w:rPr>
              <w:t>T</w:t>
            </w:r>
            <w:r>
              <w:rPr>
                <w:b/>
                <w:spacing w:val="-5"/>
                <w:sz w:val="14"/>
              </w:rPr>
              <w:t>2</w:t>
            </w:r>
          </w:p>
        </w:tc>
        <w:tc>
          <w:tcPr>
            <w:tcW w:w="2391" w:type="dxa"/>
          </w:tcPr>
          <w:p w14:paraId="1BDD8360" w14:textId="77777777" w:rsidR="002D69A1" w:rsidRDefault="007E69BD">
            <w:pPr>
              <w:pStyle w:val="TableParagraph"/>
              <w:spacing w:line="237" w:lineRule="auto"/>
              <w:ind w:left="112"/>
              <w:rPr>
                <w:sz w:val="20"/>
              </w:rPr>
            </w:pPr>
            <w:r>
              <w:rPr>
                <w:i/>
                <w:sz w:val="20"/>
              </w:rPr>
              <w:t xml:space="preserve">Trichoderma </w:t>
            </w:r>
            <w:proofErr w:type="spellStart"/>
            <w:r>
              <w:rPr>
                <w:i/>
                <w:sz w:val="20"/>
              </w:rPr>
              <w:t>harzianum</w:t>
            </w:r>
            <w:proofErr w:type="spellEnd"/>
            <w:r>
              <w:rPr>
                <w:i/>
                <w:sz w:val="20"/>
              </w:rPr>
              <w:t xml:space="preserve"> </w:t>
            </w:r>
            <w:r>
              <w:rPr>
                <w:sz w:val="20"/>
              </w:rPr>
              <w:t xml:space="preserve">+ </w:t>
            </w:r>
            <w:r>
              <w:rPr>
                <w:sz w:val="20"/>
              </w:rPr>
              <w:t>Lantana</w:t>
            </w:r>
            <w:r>
              <w:rPr>
                <w:spacing w:val="-13"/>
                <w:sz w:val="20"/>
              </w:rPr>
              <w:t xml:space="preserve"> </w:t>
            </w:r>
            <w:r>
              <w:rPr>
                <w:sz w:val="20"/>
              </w:rPr>
              <w:t>leaf</w:t>
            </w:r>
            <w:r>
              <w:rPr>
                <w:spacing w:val="-12"/>
                <w:sz w:val="20"/>
              </w:rPr>
              <w:t xml:space="preserve"> </w:t>
            </w:r>
            <w:r>
              <w:rPr>
                <w:sz w:val="20"/>
              </w:rPr>
              <w:t>extract</w:t>
            </w:r>
            <w:r>
              <w:rPr>
                <w:spacing w:val="-13"/>
                <w:sz w:val="20"/>
              </w:rPr>
              <w:t xml:space="preserve"> </w:t>
            </w:r>
            <w:r>
              <w:rPr>
                <w:sz w:val="20"/>
              </w:rPr>
              <w:t>10g/kg (S.T.) +10% (F.S.)</w:t>
            </w:r>
          </w:p>
        </w:tc>
        <w:tc>
          <w:tcPr>
            <w:tcW w:w="852" w:type="dxa"/>
          </w:tcPr>
          <w:p w14:paraId="1C05ADF4" w14:textId="77777777" w:rsidR="002D69A1" w:rsidRDefault="002D69A1">
            <w:pPr>
              <w:pStyle w:val="TableParagraph"/>
              <w:spacing w:before="127"/>
              <w:rPr>
                <w:b/>
                <w:sz w:val="20"/>
              </w:rPr>
            </w:pPr>
          </w:p>
          <w:p w14:paraId="20EF2656" w14:textId="77777777" w:rsidR="002D69A1" w:rsidRDefault="007E69BD">
            <w:pPr>
              <w:pStyle w:val="TableParagraph"/>
              <w:spacing w:before="1"/>
              <w:ind w:left="51" w:right="20"/>
              <w:jc w:val="center"/>
              <w:rPr>
                <w:sz w:val="20"/>
              </w:rPr>
            </w:pPr>
            <w:r>
              <w:rPr>
                <w:spacing w:val="-4"/>
                <w:sz w:val="20"/>
              </w:rPr>
              <w:t>8.17</w:t>
            </w:r>
          </w:p>
        </w:tc>
        <w:tc>
          <w:tcPr>
            <w:tcW w:w="852" w:type="dxa"/>
          </w:tcPr>
          <w:p w14:paraId="119E69AB" w14:textId="77777777" w:rsidR="002D69A1" w:rsidRDefault="002D69A1">
            <w:pPr>
              <w:pStyle w:val="TableParagraph"/>
              <w:spacing w:before="127"/>
              <w:rPr>
                <w:b/>
                <w:sz w:val="20"/>
              </w:rPr>
            </w:pPr>
          </w:p>
          <w:p w14:paraId="05486FFC" w14:textId="77777777" w:rsidR="002D69A1" w:rsidRDefault="007E69BD">
            <w:pPr>
              <w:pStyle w:val="TableParagraph"/>
              <w:spacing w:before="1"/>
              <w:ind w:left="47"/>
              <w:rPr>
                <w:sz w:val="20"/>
              </w:rPr>
            </w:pPr>
            <w:r>
              <w:rPr>
                <w:spacing w:val="-2"/>
                <w:sz w:val="20"/>
              </w:rPr>
              <w:t>24.06</w:t>
            </w:r>
            <w:r>
              <w:rPr>
                <w:spacing w:val="-2"/>
                <w:sz w:val="20"/>
                <w:vertAlign w:val="superscript"/>
              </w:rPr>
              <w:t>bc</w:t>
            </w:r>
          </w:p>
        </w:tc>
        <w:tc>
          <w:tcPr>
            <w:tcW w:w="856" w:type="dxa"/>
          </w:tcPr>
          <w:p w14:paraId="46FCC620" w14:textId="77777777" w:rsidR="002D69A1" w:rsidRDefault="002D69A1">
            <w:pPr>
              <w:pStyle w:val="TableParagraph"/>
              <w:spacing w:before="127"/>
              <w:rPr>
                <w:b/>
                <w:sz w:val="20"/>
              </w:rPr>
            </w:pPr>
          </w:p>
          <w:p w14:paraId="6A49A093" w14:textId="77777777" w:rsidR="002D69A1" w:rsidRDefault="007E69BD">
            <w:pPr>
              <w:pStyle w:val="TableParagraph"/>
              <w:spacing w:before="1"/>
              <w:ind w:left="47"/>
              <w:rPr>
                <w:sz w:val="20"/>
              </w:rPr>
            </w:pPr>
            <w:r>
              <w:rPr>
                <w:spacing w:val="-2"/>
                <w:sz w:val="20"/>
              </w:rPr>
              <w:t>32.37</w:t>
            </w:r>
            <w:r>
              <w:rPr>
                <w:spacing w:val="-2"/>
                <w:sz w:val="20"/>
                <w:vertAlign w:val="superscript"/>
              </w:rPr>
              <w:t>bc</w:t>
            </w:r>
          </w:p>
        </w:tc>
        <w:tc>
          <w:tcPr>
            <w:tcW w:w="851" w:type="dxa"/>
          </w:tcPr>
          <w:p w14:paraId="25A21746" w14:textId="77777777" w:rsidR="002D69A1" w:rsidRDefault="002D69A1">
            <w:pPr>
              <w:pStyle w:val="TableParagraph"/>
              <w:spacing w:before="123"/>
              <w:rPr>
                <w:b/>
                <w:sz w:val="20"/>
              </w:rPr>
            </w:pPr>
          </w:p>
          <w:p w14:paraId="5663932C" w14:textId="77777777" w:rsidR="002D69A1" w:rsidRDefault="007E69BD">
            <w:pPr>
              <w:pStyle w:val="TableParagraph"/>
              <w:ind w:left="24"/>
              <w:rPr>
                <w:sz w:val="20"/>
              </w:rPr>
            </w:pPr>
            <w:r>
              <w:rPr>
                <w:spacing w:val="-2"/>
                <w:sz w:val="20"/>
              </w:rPr>
              <w:t>40.11</w:t>
            </w:r>
          </w:p>
        </w:tc>
        <w:tc>
          <w:tcPr>
            <w:tcW w:w="998" w:type="dxa"/>
          </w:tcPr>
          <w:p w14:paraId="4511E869" w14:textId="77777777" w:rsidR="002D69A1" w:rsidRDefault="002D69A1">
            <w:pPr>
              <w:pStyle w:val="TableParagraph"/>
              <w:spacing w:before="118"/>
              <w:rPr>
                <w:b/>
                <w:sz w:val="20"/>
              </w:rPr>
            </w:pPr>
          </w:p>
          <w:p w14:paraId="5B0DCD6C" w14:textId="77777777" w:rsidR="002D69A1" w:rsidRDefault="007E69BD">
            <w:pPr>
              <w:pStyle w:val="TableParagraph"/>
              <w:ind w:left="32"/>
              <w:rPr>
                <w:sz w:val="20"/>
              </w:rPr>
            </w:pPr>
            <w:r>
              <w:rPr>
                <w:spacing w:val="-2"/>
                <w:sz w:val="20"/>
              </w:rPr>
              <w:t>8.80</w:t>
            </w:r>
            <w:r>
              <w:rPr>
                <w:spacing w:val="-2"/>
                <w:sz w:val="20"/>
                <w:vertAlign w:val="superscript"/>
              </w:rPr>
              <w:t>a</w:t>
            </w:r>
          </w:p>
        </w:tc>
        <w:tc>
          <w:tcPr>
            <w:tcW w:w="1281" w:type="dxa"/>
          </w:tcPr>
          <w:p w14:paraId="3B8E9ACD" w14:textId="77777777" w:rsidR="002D69A1" w:rsidRDefault="002D69A1">
            <w:pPr>
              <w:pStyle w:val="TableParagraph"/>
              <w:spacing w:before="216"/>
              <w:rPr>
                <w:b/>
                <w:sz w:val="20"/>
              </w:rPr>
            </w:pPr>
          </w:p>
          <w:p w14:paraId="68D579E5" w14:textId="77777777" w:rsidR="002D69A1" w:rsidRDefault="007E69BD">
            <w:pPr>
              <w:pStyle w:val="TableParagraph"/>
              <w:ind w:left="33"/>
              <w:rPr>
                <w:sz w:val="20"/>
              </w:rPr>
            </w:pPr>
            <w:r>
              <w:rPr>
                <w:spacing w:val="-4"/>
                <w:sz w:val="20"/>
              </w:rPr>
              <w:t>9.00</w:t>
            </w:r>
          </w:p>
        </w:tc>
      </w:tr>
      <w:tr w:rsidR="002D69A1" w14:paraId="5D3E2FC2" w14:textId="77777777">
        <w:trPr>
          <w:trHeight w:val="1175"/>
        </w:trPr>
        <w:tc>
          <w:tcPr>
            <w:tcW w:w="1457" w:type="dxa"/>
          </w:tcPr>
          <w:p w14:paraId="2F9D00E3" w14:textId="77777777" w:rsidR="002D69A1" w:rsidRDefault="007E69BD">
            <w:pPr>
              <w:pStyle w:val="TableParagraph"/>
              <w:spacing w:line="215" w:lineRule="exact"/>
              <w:ind w:left="30"/>
              <w:jc w:val="center"/>
              <w:rPr>
                <w:b/>
                <w:sz w:val="14"/>
              </w:rPr>
            </w:pPr>
            <w:r>
              <w:rPr>
                <w:b/>
                <w:spacing w:val="-5"/>
                <w:position w:val="2"/>
              </w:rPr>
              <w:t>T</w:t>
            </w:r>
            <w:r>
              <w:rPr>
                <w:b/>
                <w:spacing w:val="-5"/>
                <w:sz w:val="14"/>
              </w:rPr>
              <w:t>3</w:t>
            </w:r>
          </w:p>
        </w:tc>
        <w:tc>
          <w:tcPr>
            <w:tcW w:w="2391" w:type="dxa"/>
          </w:tcPr>
          <w:p w14:paraId="3537C4FB" w14:textId="77777777" w:rsidR="002D69A1" w:rsidRDefault="007E69BD">
            <w:pPr>
              <w:pStyle w:val="TableParagraph"/>
              <w:spacing w:before="2" w:line="237" w:lineRule="auto"/>
              <w:ind w:left="112" w:right="203"/>
              <w:rPr>
                <w:sz w:val="20"/>
              </w:rPr>
            </w:pPr>
            <w:r>
              <w:rPr>
                <w:i/>
                <w:spacing w:val="-2"/>
                <w:sz w:val="20"/>
              </w:rPr>
              <w:t>Trichoderma</w:t>
            </w:r>
            <w:r>
              <w:rPr>
                <w:i/>
                <w:spacing w:val="-13"/>
                <w:sz w:val="20"/>
              </w:rPr>
              <w:t xml:space="preserve"> </w:t>
            </w:r>
            <w:proofErr w:type="spellStart"/>
            <w:r>
              <w:rPr>
                <w:i/>
                <w:spacing w:val="-2"/>
                <w:sz w:val="20"/>
              </w:rPr>
              <w:t>harzianum</w:t>
            </w:r>
            <w:proofErr w:type="spellEnd"/>
            <w:r>
              <w:rPr>
                <w:i/>
                <w:spacing w:val="-12"/>
                <w:sz w:val="20"/>
              </w:rPr>
              <w:t xml:space="preserve"> </w:t>
            </w:r>
            <w:r>
              <w:rPr>
                <w:spacing w:val="-2"/>
                <w:sz w:val="20"/>
              </w:rPr>
              <w:t xml:space="preserve">+ </w:t>
            </w:r>
            <w:r>
              <w:rPr>
                <w:sz w:val="20"/>
              </w:rPr>
              <w:t xml:space="preserve">Eucalyptus leaf extract </w:t>
            </w:r>
            <w:r>
              <w:rPr>
                <w:spacing w:val="-2"/>
                <w:sz w:val="20"/>
              </w:rPr>
              <w:t>10g/kg</w:t>
            </w:r>
            <w:r>
              <w:rPr>
                <w:spacing w:val="-11"/>
                <w:sz w:val="20"/>
              </w:rPr>
              <w:t xml:space="preserve"> </w:t>
            </w:r>
            <w:r>
              <w:rPr>
                <w:spacing w:val="-2"/>
                <w:sz w:val="20"/>
              </w:rPr>
              <w:t>(S.T.)</w:t>
            </w:r>
            <w:r>
              <w:rPr>
                <w:spacing w:val="-10"/>
                <w:sz w:val="20"/>
              </w:rPr>
              <w:t xml:space="preserve"> </w:t>
            </w:r>
            <w:r>
              <w:rPr>
                <w:spacing w:val="-2"/>
                <w:sz w:val="20"/>
              </w:rPr>
              <w:t>+10%</w:t>
            </w:r>
            <w:r>
              <w:rPr>
                <w:spacing w:val="-11"/>
                <w:sz w:val="20"/>
              </w:rPr>
              <w:t xml:space="preserve"> </w:t>
            </w:r>
            <w:r>
              <w:rPr>
                <w:spacing w:val="-2"/>
                <w:sz w:val="20"/>
              </w:rPr>
              <w:t>(F.S.)</w:t>
            </w:r>
          </w:p>
        </w:tc>
        <w:tc>
          <w:tcPr>
            <w:tcW w:w="852" w:type="dxa"/>
          </w:tcPr>
          <w:p w14:paraId="378C93B9" w14:textId="77777777" w:rsidR="002D69A1" w:rsidRDefault="002D69A1">
            <w:pPr>
              <w:pStyle w:val="TableParagraph"/>
              <w:spacing w:before="120"/>
              <w:rPr>
                <w:b/>
                <w:sz w:val="20"/>
              </w:rPr>
            </w:pPr>
          </w:p>
          <w:p w14:paraId="270BDF13" w14:textId="77777777" w:rsidR="002D69A1" w:rsidRDefault="007E69BD">
            <w:pPr>
              <w:pStyle w:val="TableParagraph"/>
              <w:ind w:left="51" w:right="20"/>
              <w:jc w:val="center"/>
              <w:rPr>
                <w:sz w:val="20"/>
              </w:rPr>
            </w:pPr>
            <w:r>
              <w:rPr>
                <w:spacing w:val="-4"/>
                <w:sz w:val="20"/>
              </w:rPr>
              <w:t>5.34</w:t>
            </w:r>
          </w:p>
        </w:tc>
        <w:tc>
          <w:tcPr>
            <w:tcW w:w="852" w:type="dxa"/>
          </w:tcPr>
          <w:p w14:paraId="0D799E98" w14:textId="77777777" w:rsidR="002D69A1" w:rsidRDefault="002D69A1">
            <w:pPr>
              <w:pStyle w:val="TableParagraph"/>
              <w:spacing w:before="120"/>
              <w:rPr>
                <w:b/>
                <w:sz w:val="20"/>
              </w:rPr>
            </w:pPr>
          </w:p>
          <w:p w14:paraId="0DC5D3A9" w14:textId="77777777" w:rsidR="002D69A1" w:rsidRDefault="007E69BD">
            <w:pPr>
              <w:pStyle w:val="TableParagraph"/>
              <w:ind w:left="47"/>
              <w:rPr>
                <w:sz w:val="20"/>
              </w:rPr>
            </w:pPr>
            <w:r>
              <w:rPr>
                <w:spacing w:val="-2"/>
                <w:sz w:val="20"/>
              </w:rPr>
              <w:t>19.77</w:t>
            </w:r>
          </w:p>
        </w:tc>
        <w:tc>
          <w:tcPr>
            <w:tcW w:w="856" w:type="dxa"/>
          </w:tcPr>
          <w:p w14:paraId="7955B4D6" w14:textId="77777777" w:rsidR="002D69A1" w:rsidRDefault="002D69A1">
            <w:pPr>
              <w:pStyle w:val="TableParagraph"/>
              <w:spacing w:before="120"/>
              <w:rPr>
                <w:b/>
                <w:sz w:val="20"/>
              </w:rPr>
            </w:pPr>
          </w:p>
          <w:p w14:paraId="680769A7" w14:textId="77777777" w:rsidR="002D69A1" w:rsidRDefault="007E69BD">
            <w:pPr>
              <w:pStyle w:val="TableParagraph"/>
              <w:ind w:left="71"/>
              <w:rPr>
                <w:sz w:val="20"/>
              </w:rPr>
            </w:pPr>
            <w:r>
              <w:rPr>
                <w:spacing w:val="-2"/>
                <w:sz w:val="20"/>
              </w:rPr>
              <w:t>28.34</w:t>
            </w:r>
          </w:p>
        </w:tc>
        <w:tc>
          <w:tcPr>
            <w:tcW w:w="851" w:type="dxa"/>
          </w:tcPr>
          <w:p w14:paraId="7F6D2BDE" w14:textId="77777777" w:rsidR="002D69A1" w:rsidRDefault="002D69A1">
            <w:pPr>
              <w:pStyle w:val="TableParagraph"/>
              <w:spacing w:before="127"/>
              <w:rPr>
                <w:b/>
                <w:sz w:val="20"/>
              </w:rPr>
            </w:pPr>
          </w:p>
          <w:p w14:paraId="1A38DBB0" w14:textId="77777777" w:rsidR="002D69A1" w:rsidRDefault="007E69BD">
            <w:pPr>
              <w:pStyle w:val="TableParagraph"/>
              <w:spacing w:before="1"/>
              <w:ind w:left="24"/>
              <w:rPr>
                <w:sz w:val="20"/>
              </w:rPr>
            </w:pPr>
            <w:r>
              <w:rPr>
                <w:spacing w:val="-2"/>
                <w:sz w:val="20"/>
              </w:rPr>
              <w:t>46.35</w:t>
            </w:r>
          </w:p>
        </w:tc>
        <w:tc>
          <w:tcPr>
            <w:tcW w:w="998" w:type="dxa"/>
          </w:tcPr>
          <w:p w14:paraId="1250A21E" w14:textId="77777777" w:rsidR="002D69A1" w:rsidRDefault="002D69A1">
            <w:pPr>
              <w:pStyle w:val="TableParagraph"/>
              <w:spacing w:before="113"/>
              <w:rPr>
                <w:b/>
                <w:sz w:val="20"/>
              </w:rPr>
            </w:pPr>
          </w:p>
          <w:p w14:paraId="3A680EB3" w14:textId="77777777" w:rsidR="002D69A1" w:rsidRDefault="007E69BD">
            <w:pPr>
              <w:pStyle w:val="TableParagraph"/>
              <w:ind w:left="32"/>
              <w:rPr>
                <w:sz w:val="20"/>
              </w:rPr>
            </w:pPr>
            <w:r>
              <w:rPr>
                <w:spacing w:val="-4"/>
                <w:sz w:val="20"/>
              </w:rPr>
              <w:t>9.73</w:t>
            </w:r>
          </w:p>
        </w:tc>
        <w:tc>
          <w:tcPr>
            <w:tcW w:w="1281" w:type="dxa"/>
          </w:tcPr>
          <w:p w14:paraId="4508AC8A" w14:textId="77777777" w:rsidR="002D69A1" w:rsidRDefault="002D69A1">
            <w:pPr>
              <w:pStyle w:val="TableParagraph"/>
              <w:spacing w:before="204"/>
              <w:rPr>
                <w:b/>
                <w:sz w:val="20"/>
              </w:rPr>
            </w:pPr>
          </w:p>
          <w:p w14:paraId="78CFF6DB" w14:textId="77777777" w:rsidR="002D69A1" w:rsidRDefault="007E69BD">
            <w:pPr>
              <w:pStyle w:val="TableParagraph"/>
              <w:ind w:left="33"/>
              <w:rPr>
                <w:sz w:val="20"/>
              </w:rPr>
            </w:pPr>
            <w:r>
              <w:rPr>
                <w:spacing w:val="-2"/>
                <w:sz w:val="20"/>
              </w:rPr>
              <w:t>12.27</w:t>
            </w:r>
          </w:p>
        </w:tc>
      </w:tr>
      <w:tr w:rsidR="002D69A1" w14:paraId="13B3944C" w14:textId="77777777">
        <w:trPr>
          <w:trHeight w:val="1147"/>
        </w:trPr>
        <w:tc>
          <w:tcPr>
            <w:tcW w:w="1457" w:type="dxa"/>
          </w:tcPr>
          <w:p w14:paraId="35BB1D96" w14:textId="77777777" w:rsidR="002D69A1" w:rsidRDefault="007E69BD">
            <w:pPr>
              <w:pStyle w:val="TableParagraph"/>
              <w:spacing w:line="232" w:lineRule="exact"/>
              <w:ind w:left="30"/>
              <w:jc w:val="center"/>
              <w:rPr>
                <w:b/>
                <w:sz w:val="14"/>
              </w:rPr>
            </w:pPr>
            <w:r>
              <w:rPr>
                <w:b/>
                <w:spacing w:val="-5"/>
                <w:position w:val="2"/>
              </w:rPr>
              <w:t>T</w:t>
            </w:r>
            <w:r>
              <w:rPr>
                <w:b/>
                <w:spacing w:val="-5"/>
                <w:sz w:val="14"/>
              </w:rPr>
              <w:t>4</w:t>
            </w:r>
          </w:p>
        </w:tc>
        <w:tc>
          <w:tcPr>
            <w:tcW w:w="2391" w:type="dxa"/>
          </w:tcPr>
          <w:p w14:paraId="666AE3D9" w14:textId="77777777" w:rsidR="002D69A1" w:rsidRDefault="007E69BD">
            <w:pPr>
              <w:pStyle w:val="TableParagraph"/>
              <w:spacing w:line="219" w:lineRule="exact"/>
              <w:ind w:left="112"/>
              <w:rPr>
                <w:i/>
                <w:sz w:val="20"/>
              </w:rPr>
            </w:pPr>
            <w:r>
              <w:rPr>
                <w:i/>
                <w:spacing w:val="-2"/>
                <w:sz w:val="20"/>
              </w:rPr>
              <w:t>Trichoderma</w:t>
            </w:r>
            <w:r>
              <w:rPr>
                <w:i/>
                <w:spacing w:val="-7"/>
                <w:sz w:val="20"/>
              </w:rPr>
              <w:t xml:space="preserve"> </w:t>
            </w:r>
            <w:proofErr w:type="spellStart"/>
            <w:r>
              <w:rPr>
                <w:i/>
                <w:spacing w:val="-2"/>
                <w:sz w:val="20"/>
              </w:rPr>
              <w:t>harzianum</w:t>
            </w:r>
            <w:proofErr w:type="spellEnd"/>
          </w:p>
          <w:p w14:paraId="2DB3EC4D" w14:textId="77777777" w:rsidR="002D69A1" w:rsidRDefault="007E69BD">
            <w:pPr>
              <w:pStyle w:val="TableParagraph"/>
              <w:spacing w:line="237" w:lineRule="auto"/>
              <w:ind w:left="112"/>
              <w:rPr>
                <w:sz w:val="20"/>
              </w:rPr>
            </w:pPr>
            <w:r>
              <w:rPr>
                <w:sz w:val="20"/>
              </w:rPr>
              <w:t>+</w:t>
            </w:r>
            <w:proofErr w:type="spellStart"/>
            <w:r>
              <w:rPr>
                <w:sz w:val="20"/>
              </w:rPr>
              <w:t>Tulsi</w:t>
            </w:r>
            <w:proofErr w:type="spellEnd"/>
            <w:r>
              <w:rPr>
                <w:spacing w:val="-13"/>
                <w:sz w:val="20"/>
              </w:rPr>
              <w:t xml:space="preserve"> </w:t>
            </w:r>
            <w:r>
              <w:rPr>
                <w:sz w:val="20"/>
              </w:rPr>
              <w:t>leaf</w:t>
            </w:r>
            <w:r>
              <w:rPr>
                <w:spacing w:val="-12"/>
                <w:sz w:val="20"/>
              </w:rPr>
              <w:t xml:space="preserve"> </w:t>
            </w:r>
            <w:r>
              <w:rPr>
                <w:sz w:val="20"/>
              </w:rPr>
              <w:t>extract</w:t>
            </w:r>
            <w:r>
              <w:rPr>
                <w:spacing w:val="-13"/>
                <w:sz w:val="20"/>
              </w:rPr>
              <w:t xml:space="preserve"> </w:t>
            </w:r>
            <w:r>
              <w:rPr>
                <w:sz w:val="20"/>
              </w:rPr>
              <w:t>10g/kg (S.T.) +10% (F.S.)</w:t>
            </w:r>
          </w:p>
        </w:tc>
        <w:tc>
          <w:tcPr>
            <w:tcW w:w="852" w:type="dxa"/>
          </w:tcPr>
          <w:p w14:paraId="6A7D1219" w14:textId="77777777" w:rsidR="002D69A1" w:rsidRDefault="002D69A1">
            <w:pPr>
              <w:pStyle w:val="TableParagraph"/>
              <w:spacing w:before="118"/>
              <w:rPr>
                <w:b/>
                <w:sz w:val="20"/>
              </w:rPr>
            </w:pPr>
          </w:p>
          <w:p w14:paraId="5B2C37E6" w14:textId="77777777" w:rsidR="002D69A1" w:rsidRDefault="007E69BD">
            <w:pPr>
              <w:pStyle w:val="TableParagraph"/>
              <w:ind w:left="51" w:right="14"/>
              <w:jc w:val="center"/>
              <w:rPr>
                <w:sz w:val="20"/>
              </w:rPr>
            </w:pPr>
            <w:r>
              <w:rPr>
                <w:spacing w:val="-2"/>
                <w:sz w:val="20"/>
              </w:rPr>
              <w:t>9.26</w:t>
            </w:r>
            <w:r>
              <w:rPr>
                <w:spacing w:val="-2"/>
                <w:sz w:val="20"/>
                <w:vertAlign w:val="superscript"/>
              </w:rPr>
              <w:t>a</w:t>
            </w:r>
          </w:p>
        </w:tc>
        <w:tc>
          <w:tcPr>
            <w:tcW w:w="852" w:type="dxa"/>
          </w:tcPr>
          <w:p w14:paraId="4A696532" w14:textId="77777777" w:rsidR="002D69A1" w:rsidRDefault="002D69A1">
            <w:pPr>
              <w:pStyle w:val="TableParagraph"/>
              <w:spacing w:before="118"/>
              <w:rPr>
                <w:b/>
                <w:sz w:val="20"/>
              </w:rPr>
            </w:pPr>
          </w:p>
          <w:p w14:paraId="485C058E" w14:textId="77777777" w:rsidR="002D69A1" w:rsidRDefault="007E69BD">
            <w:pPr>
              <w:pStyle w:val="TableParagraph"/>
              <w:ind w:left="49"/>
              <w:rPr>
                <w:sz w:val="20"/>
              </w:rPr>
            </w:pPr>
            <w:r>
              <w:rPr>
                <w:spacing w:val="-2"/>
                <w:sz w:val="20"/>
              </w:rPr>
              <w:t>26.09</w:t>
            </w:r>
            <w:r>
              <w:rPr>
                <w:spacing w:val="-2"/>
                <w:sz w:val="20"/>
                <w:vertAlign w:val="superscript"/>
              </w:rPr>
              <w:t>a</w:t>
            </w:r>
          </w:p>
        </w:tc>
        <w:tc>
          <w:tcPr>
            <w:tcW w:w="856" w:type="dxa"/>
          </w:tcPr>
          <w:p w14:paraId="0D4E02FD" w14:textId="77777777" w:rsidR="002D69A1" w:rsidRDefault="002D69A1">
            <w:pPr>
              <w:pStyle w:val="TableParagraph"/>
              <w:spacing w:before="118"/>
              <w:rPr>
                <w:b/>
                <w:sz w:val="20"/>
              </w:rPr>
            </w:pPr>
          </w:p>
          <w:p w14:paraId="04D554B1" w14:textId="77777777" w:rsidR="002D69A1" w:rsidRDefault="007E69BD">
            <w:pPr>
              <w:pStyle w:val="TableParagraph"/>
              <w:ind w:left="69"/>
              <w:rPr>
                <w:sz w:val="20"/>
              </w:rPr>
            </w:pPr>
            <w:r>
              <w:rPr>
                <w:spacing w:val="-2"/>
                <w:sz w:val="20"/>
              </w:rPr>
              <w:t>34.90</w:t>
            </w:r>
            <w:r>
              <w:rPr>
                <w:spacing w:val="-2"/>
                <w:sz w:val="20"/>
                <w:vertAlign w:val="superscript"/>
              </w:rPr>
              <w:t>a</w:t>
            </w:r>
          </w:p>
        </w:tc>
        <w:tc>
          <w:tcPr>
            <w:tcW w:w="851" w:type="dxa"/>
          </w:tcPr>
          <w:p w14:paraId="071EC74C" w14:textId="77777777" w:rsidR="002D69A1" w:rsidRDefault="002D69A1">
            <w:pPr>
              <w:pStyle w:val="TableParagraph"/>
              <w:spacing w:before="118"/>
              <w:rPr>
                <w:b/>
                <w:sz w:val="20"/>
              </w:rPr>
            </w:pPr>
          </w:p>
          <w:p w14:paraId="42D05C8A" w14:textId="77777777" w:rsidR="002D69A1" w:rsidRDefault="007E69BD">
            <w:pPr>
              <w:pStyle w:val="TableParagraph"/>
              <w:ind w:left="24"/>
              <w:rPr>
                <w:sz w:val="20"/>
              </w:rPr>
            </w:pPr>
            <w:r>
              <w:rPr>
                <w:spacing w:val="-2"/>
                <w:sz w:val="20"/>
              </w:rPr>
              <w:t>38.05</w:t>
            </w:r>
            <w:r>
              <w:rPr>
                <w:spacing w:val="-2"/>
                <w:sz w:val="20"/>
                <w:vertAlign w:val="superscript"/>
              </w:rPr>
              <w:t>b</w:t>
            </w:r>
          </w:p>
        </w:tc>
        <w:tc>
          <w:tcPr>
            <w:tcW w:w="998" w:type="dxa"/>
          </w:tcPr>
          <w:p w14:paraId="4E7B013C" w14:textId="77777777" w:rsidR="002D69A1" w:rsidRDefault="002D69A1">
            <w:pPr>
              <w:pStyle w:val="TableParagraph"/>
              <w:spacing w:before="123"/>
              <w:rPr>
                <w:b/>
                <w:sz w:val="20"/>
              </w:rPr>
            </w:pPr>
          </w:p>
          <w:p w14:paraId="5FEB323D" w14:textId="77777777" w:rsidR="002D69A1" w:rsidRDefault="007E69BD">
            <w:pPr>
              <w:pStyle w:val="TableParagraph"/>
              <w:ind w:left="32"/>
              <w:rPr>
                <w:sz w:val="20"/>
              </w:rPr>
            </w:pPr>
            <w:r>
              <w:rPr>
                <w:spacing w:val="-2"/>
                <w:sz w:val="20"/>
              </w:rPr>
              <w:t>8.26</w:t>
            </w:r>
            <w:r>
              <w:rPr>
                <w:spacing w:val="-2"/>
                <w:sz w:val="20"/>
                <w:vertAlign w:val="superscript"/>
              </w:rPr>
              <w:t>b</w:t>
            </w:r>
          </w:p>
        </w:tc>
        <w:tc>
          <w:tcPr>
            <w:tcW w:w="1281" w:type="dxa"/>
          </w:tcPr>
          <w:p w14:paraId="5CF32706" w14:textId="77777777" w:rsidR="002D69A1" w:rsidRDefault="002D69A1">
            <w:pPr>
              <w:pStyle w:val="TableParagraph"/>
              <w:spacing w:before="190"/>
              <w:rPr>
                <w:b/>
                <w:sz w:val="20"/>
              </w:rPr>
            </w:pPr>
          </w:p>
          <w:p w14:paraId="772CFB5A" w14:textId="77777777" w:rsidR="002D69A1" w:rsidRDefault="007E69BD">
            <w:pPr>
              <w:pStyle w:val="TableParagraph"/>
              <w:ind w:left="33"/>
              <w:rPr>
                <w:sz w:val="20"/>
              </w:rPr>
            </w:pPr>
            <w:r>
              <w:rPr>
                <w:spacing w:val="-2"/>
                <w:sz w:val="20"/>
              </w:rPr>
              <w:t>7.30</w:t>
            </w:r>
            <w:r>
              <w:rPr>
                <w:spacing w:val="-2"/>
                <w:sz w:val="20"/>
                <w:vertAlign w:val="superscript"/>
              </w:rPr>
              <w:t>b</w:t>
            </w:r>
          </w:p>
        </w:tc>
      </w:tr>
      <w:tr w:rsidR="002D69A1" w14:paraId="378809F4" w14:textId="77777777">
        <w:trPr>
          <w:trHeight w:val="1151"/>
        </w:trPr>
        <w:tc>
          <w:tcPr>
            <w:tcW w:w="1457" w:type="dxa"/>
          </w:tcPr>
          <w:p w14:paraId="6B4CF0F6" w14:textId="77777777" w:rsidR="002D69A1" w:rsidRDefault="007E69BD">
            <w:pPr>
              <w:pStyle w:val="TableParagraph"/>
              <w:spacing w:line="232" w:lineRule="exact"/>
              <w:ind w:left="30"/>
              <w:jc w:val="center"/>
              <w:rPr>
                <w:b/>
                <w:sz w:val="14"/>
              </w:rPr>
            </w:pPr>
            <w:r>
              <w:rPr>
                <w:b/>
                <w:spacing w:val="-5"/>
                <w:position w:val="2"/>
              </w:rPr>
              <w:t>T</w:t>
            </w:r>
            <w:r>
              <w:rPr>
                <w:b/>
                <w:spacing w:val="-5"/>
                <w:sz w:val="14"/>
              </w:rPr>
              <w:t>5</w:t>
            </w:r>
          </w:p>
        </w:tc>
        <w:tc>
          <w:tcPr>
            <w:tcW w:w="2391" w:type="dxa"/>
          </w:tcPr>
          <w:p w14:paraId="01C506E8" w14:textId="77777777" w:rsidR="002D69A1" w:rsidRDefault="007E69BD">
            <w:pPr>
              <w:pStyle w:val="TableParagraph"/>
              <w:spacing w:line="220" w:lineRule="exact"/>
              <w:ind w:left="112"/>
              <w:rPr>
                <w:i/>
                <w:sz w:val="20"/>
              </w:rPr>
            </w:pPr>
            <w:r>
              <w:rPr>
                <w:i/>
                <w:spacing w:val="-6"/>
                <w:sz w:val="20"/>
              </w:rPr>
              <w:t>Trichoderma</w:t>
            </w:r>
            <w:r>
              <w:rPr>
                <w:i/>
                <w:spacing w:val="2"/>
                <w:sz w:val="20"/>
              </w:rPr>
              <w:t xml:space="preserve"> </w:t>
            </w:r>
            <w:proofErr w:type="spellStart"/>
            <w:r>
              <w:rPr>
                <w:i/>
                <w:spacing w:val="-2"/>
                <w:sz w:val="20"/>
              </w:rPr>
              <w:t>harzianum</w:t>
            </w:r>
            <w:proofErr w:type="spellEnd"/>
          </w:p>
          <w:p w14:paraId="7EA6975E" w14:textId="77777777" w:rsidR="002D69A1" w:rsidRDefault="007E69BD">
            <w:pPr>
              <w:pStyle w:val="TableParagraph"/>
              <w:ind w:left="112"/>
              <w:rPr>
                <w:sz w:val="20"/>
              </w:rPr>
            </w:pPr>
            <w:r>
              <w:rPr>
                <w:sz w:val="20"/>
              </w:rPr>
              <w:t>+Datura</w:t>
            </w:r>
            <w:r>
              <w:rPr>
                <w:spacing w:val="-13"/>
                <w:sz w:val="20"/>
              </w:rPr>
              <w:t xml:space="preserve"> </w:t>
            </w:r>
            <w:r>
              <w:rPr>
                <w:sz w:val="20"/>
              </w:rPr>
              <w:t>leaf</w:t>
            </w:r>
            <w:r>
              <w:rPr>
                <w:spacing w:val="-12"/>
                <w:sz w:val="20"/>
              </w:rPr>
              <w:t xml:space="preserve"> </w:t>
            </w:r>
            <w:r>
              <w:rPr>
                <w:sz w:val="20"/>
              </w:rPr>
              <w:t>extract</w:t>
            </w:r>
            <w:r>
              <w:rPr>
                <w:spacing w:val="-13"/>
                <w:sz w:val="20"/>
              </w:rPr>
              <w:t xml:space="preserve"> </w:t>
            </w:r>
            <w:r>
              <w:rPr>
                <w:sz w:val="20"/>
              </w:rPr>
              <w:t>10g/kg (S.T.) +10% (F.S.)</w:t>
            </w:r>
          </w:p>
        </w:tc>
        <w:tc>
          <w:tcPr>
            <w:tcW w:w="852" w:type="dxa"/>
          </w:tcPr>
          <w:p w14:paraId="5809EDFB" w14:textId="77777777" w:rsidR="002D69A1" w:rsidRDefault="002D69A1">
            <w:pPr>
              <w:pStyle w:val="TableParagraph"/>
              <w:spacing w:before="111"/>
              <w:rPr>
                <w:b/>
                <w:sz w:val="20"/>
              </w:rPr>
            </w:pPr>
          </w:p>
          <w:p w14:paraId="0FFB9845" w14:textId="77777777" w:rsidR="002D69A1" w:rsidRDefault="007E69BD">
            <w:pPr>
              <w:pStyle w:val="TableParagraph"/>
              <w:ind w:left="51" w:right="14"/>
              <w:jc w:val="center"/>
              <w:rPr>
                <w:sz w:val="20"/>
              </w:rPr>
            </w:pPr>
            <w:r>
              <w:rPr>
                <w:spacing w:val="-2"/>
                <w:sz w:val="20"/>
              </w:rPr>
              <w:t>8.98</w:t>
            </w:r>
            <w:r>
              <w:rPr>
                <w:spacing w:val="-2"/>
                <w:sz w:val="20"/>
                <w:vertAlign w:val="superscript"/>
              </w:rPr>
              <w:t>a</w:t>
            </w:r>
          </w:p>
        </w:tc>
        <w:tc>
          <w:tcPr>
            <w:tcW w:w="852" w:type="dxa"/>
          </w:tcPr>
          <w:p w14:paraId="420D39A0" w14:textId="77777777" w:rsidR="002D69A1" w:rsidRDefault="002D69A1">
            <w:pPr>
              <w:pStyle w:val="TableParagraph"/>
              <w:spacing w:before="111"/>
              <w:rPr>
                <w:b/>
                <w:sz w:val="20"/>
              </w:rPr>
            </w:pPr>
          </w:p>
          <w:p w14:paraId="10688F90" w14:textId="77777777" w:rsidR="002D69A1" w:rsidRDefault="007E69BD">
            <w:pPr>
              <w:pStyle w:val="TableParagraph"/>
              <w:ind w:left="47"/>
              <w:rPr>
                <w:sz w:val="20"/>
              </w:rPr>
            </w:pPr>
            <w:r>
              <w:rPr>
                <w:spacing w:val="-2"/>
                <w:sz w:val="20"/>
              </w:rPr>
              <w:t>25.12</w:t>
            </w:r>
            <w:r>
              <w:rPr>
                <w:spacing w:val="-2"/>
                <w:sz w:val="20"/>
                <w:vertAlign w:val="superscript"/>
              </w:rPr>
              <w:t>ab</w:t>
            </w:r>
          </w:p>
        </w:tc>
        <w:tc>
          <w:tcPr>
            <w:tcW w:w="856" w:type="dxa"/>
          </w:tcPr>
          <w:p w14:paraId="16583206" w14:textId="77777777" w:rsidR="002D69A1" w:rsidRDefault="002D69A1">
            <w:pPr>
              <w:pStyle w:val="TableParagraph"/>
              <w:spacing w:before="111"/>
              <w:rPr>
                <w:b/>
                <w:sz w:val="20"/>
              </w:rPr>
            </w:pPr>
          </w:p>
          <w:p w14:paraId="5083D82F" w14:textId="77777777" w:rsidR="002D69A1" w:rsidRDefault="007E69BD">
            <w:pPr>
              <w:pStyle w:val="TableParagraph"/>
              <w:ind w:left="47"/>
              <w:rPr>
                <w:sz w:val="20"/>
              </w:rPr>
            </w:pPr>
            <w:r>
              <w:rPr>
                <w:spacing w:val="-2"/>
                <w:sz w:val="20"/>
              </w:rPr>
              <w:t>33.52</w:t>
            </w:r>
            <w:r>
              <w:rPr>
                <w:spacing w:val="-2"/>
                <w:sz w:val="20"/>
                <w:vertAlign w:val="superscript"/>
              </w:rPr>
              <w:t>ab</w:t>
            </w:r>
          </w:p>
        </w:tc>
        <w:tc>
          <w:tcPr>
            <w:tcW w:w="851" w:type="dxa"/>
          </w:tcPr>
          <w:p w14:paraId="6D097244" w14:textId="77777777" w:rsidR="002D69A1" w:rsidRDefault="002D69A1">
            <w:pPr>
              <w:pStyle w:val="TableParagraph"/>
              <w:spacing w:before="111"/>
              <w:rPr>
                <w:b/>
                <w:sz w:val="20"/>
              </w:rPr>
            </w:pPr>
          </w:p>
          <w:p w14:paraId="1E7189D3" w14:textId="77777777" w:rsidR="002D69A1" w:rsidRDefault="007E69BD">
            <w:pPr>
              <w:pStyle w:val="TableParagraph"/>
              <w:ind w:left="24"/>
              <w:rPr>
                <w:sz w:val="20"/>
              </w:rPr>
            </w:pPr>
            <w:r>
              <w:rPr>
                <w:spacing w:val="-2"/>
                <w:sz w:val="20"/>
              </w:rPr>
              <w:t>39.01</w:t>
            </w:r>
            <w:r>
              <w:rPr>
                <w:spacing w:val="-2"/>
                <w:sz w:val="20"/>
                <w:vertAlign w:val="superscript"/>
              </w:rPr>
              <w:t>b</w:t>
            </w:r>
          </w:p>
        </w:tc>
        <w:tc>
          <w:tcPr>
            <w:tcW w:w="998" w:type="dxa"/>
          </w:tcPr>
          <w:p w14:paraId="04C12585" w14:textId="77777777" w:rsidR="002D69A1" w:rsidRDefault="002D69A1">
            <w:pPr>
              <w:pStyle w:val="TableParagraph"/>
              <w:spacing w:before="111"/>
              <w:rPr>
                <w:b/>
                <w:sz w:val="20"/>
              </w:rPr>
            </w:pPr>
          </w:p>
          <w:p w14:paraId="00C905D5" w14:textId="77777777" w:rsidR="002D69A1" w:rsidRDefault="007E69BD">
            <w:pPr>
              <w:pStyle w:val="TableParagraph"/>
              <w:ind w:left="32"/>
              <w:rPr>
                <w:sz w:val="20"/>
              </w:rPr>
            </w:pPr>
            <w:r>
              <w:rPr>
                <w:spacing w:val="-2"/>
                <w:sz w:val="20"/>
              </w:rPr>
              <w:t>8.40</w:t>
            </w:r>
            <w:r>
              <w:rPr>
                <w:spacing w:val="-2"/>
                <w:sz w:val="20"/>
                <w:vertAlign w:val="superscript"/>
              </w:rPr>
              <w:t>b</w:t>
            </w:r>
          </w:p>
        </w:tc>
        <w:tc>
          <w:tcPr>
            <w:tcW w:w="1281" w:type="dxa"/>
          </w:tcPr>
          <w:p w14:paraId="3AF17DCB" w14:textId="77777777" w:rsidR="002D69A1" w:rsidRDefault="002D69A1">
            <w:pPr>
              <w:pStyle w:val="TableParagraph"/>
              <w:spacing w:before="10"/>
              <w:rPr>
                <w:b/>
                <w:sz w:val="20"/>
              </w:rPr>
            </w:pPr>
          </w:p>
          <w:p w14:paraId="5D739E2D" w14:textId="77777777" w:rsidR="002D69A1" w:rsidRDefault="007E69BD">
            <w:pPr>
              <w:pStyle w:val="TableParagraph"/>
              <w:ind w:left="33"/>
              <w:rPr>
                <w:sz w:val="20"/>
              </w:rPr>
            </w:pPr>
            <w:r>
              <w:rPr>
                <w:spacing w:val="-2"/>
                <w:sz w:val="20"/>
              </w:rPr>
              <w:t>8.00</w:t>
            </w:r>
            <w:r>
              <w:rPr>
                <w:spacing w:val="-2"/>
                <w:sz w:val="20"/>
                <w:vertAlign w:val="superscript"/>
              </w:rPr>
              <w:t>b</w:t>
            </w:r>
          </w:p>
        </w:tc>
      </w:tr>
      <w:tr w:rsidR="002D69A1" w14:paraId="51528E0B" w14:textId="77777777">
        <w:trPr>
          <w:trHeight w:val="1152"/>
        </w:trPr>
        <w:tc>
          <w:tcPr>
            <w:tcW w:w="1457" w:type="dxa"/>
          </w:tcPr>
          <w:p w14:paraId="78F294CD" w14:textId="77777777" w:rsidR="002D69A1" w:rsidRDefault="007E69BD">
            <w:pPr>
              <w:pStyle w:val="TableParagraph"/>
              <w:ind w:left="30"/>
              <w:jc w:val="center"/>
              <w:rPr>
                <w:b/>
                <w:sz w:val="14"/>
              </w:rPr>
            </w:pPr>
            <w:r>
              <w:rPr>
                <w:b/>
                <w:spacing w:val="-5"/>
                <w:position w:val="2"/>
              </w:rPr>
              <w:t>T</w:t>
            </w:r>
            <w:r>
              <w:rPr>
                <w:b/>
                <w:spacing w:val="-5"/>
                <w:sz w:val="14"/>
              </w:rPr>
              <w:t>6</w:t>
            </w:r>
          </w:p>
        </w:tc>
        <w:tc>
          <w:tcPr>
            <w:tcW w:w="2391" w:type="dxa"/>
          </w:tcPr>
          <w:p w14:paraId="0D438166" w14:textId="77777777" w:rsidR="002D69A1" w:rsidRDefault="007E69BD">
            <w:pPr>
              <w:pStyle w:val="TableParagraph"/>
              <w:spacing w:line="220" w:lineRule="exact"/>
              <w:ind w:left="112"/>
              <w:rPr>
                <w:i/>
                <w:sz w:val="20"/>
              </w:rPr>
            </w:pPr>
            <w:r>
              <w:rPr>
                <w:i/>
                <w:spacing w:val="-2"/>
                <w:sz w:val="20"/>
              </w:rPr>
              <w:t>Trichoderma</w:t>
            </w:r>
            <w:r>
              <w:rPr>
                <w:i/>
                <w:spacing w:val="-7"/>
                <w:sz w:val="20"/>
              </w:rPr>
              <w:t xml:space="preserve"> </w:t>
            </w:r>
            <w:proofErr w:type="spellStart"/>
            <w:r>
              <w:rPr>
                <w:i/>
                <w:spacing w:val="-2"/>
                <w:sz w:val="20"/>
              </w:rPr>
              <w:t>harzianum</w:t>
            </w:r>
            <w:proofErr w:type="spellEnd"/>
          </w:p>
          <w:p w14:paraId="71C7E285" w14:textId="77777777" w:rsidR="002D69A1" w:rsidRDefault="007E69BD">
            <w:pPr>
              <w:pStyle w:val="TableParagraph"/>
              <w:spacing w:line="235" w:lineRule="auto"/>
              <w:ind w:left="112" w:right="210"/>
              <w:rPr>
                <w:sz w:val="20"/>
              </w:rPr>
            </w:pPr>
            <w:r>
              <w:rPr>
                <w:sz w:val="20"/>
              </w:rPr>
              <w:t xml:space="preserve">+Neem leaf extract </w:t>
            </w:r>
            <w:r>
              <w:rPr>
                <w:spacing w:val="-2"/>
                <w:sz w:val="20"/>
              </w:rPr>
              <w:t>10g/kg</w:t>
            </w:r>
            <w:r>
              <w:rPr>
                <w:spacing w:val="-11"/>
                <w:sz w:val="20"/>
              </w:rPr>
              <w:t xml:space="preserve"> </w:t>
            </w:r>
            <w:r>
              <w:rPr>
                <w:spacing w:val="-2"/>
                <w:sz w:val="20"/>
              </w:rPr>
              <w:t>(S.T.)</w:t>
            </w:r>
            <w:r>
              <w:rPr>
                <w:spacing w:val="-10"/>
                <w:sz w:val="20"/>
              </w:rPr>
              <w:t xml:space="preserve"> </w:t>
            </w:r>
            <w:r>
              <w:rPr>
                <w:spacing w:val="-2"/>
                <w:sz w:val="20"/>
              </w:rPr>
              <w:t>+10%</w:t>
            </w:r>
            <w:r>
              <w:rPr>
                <w:spacing w:val="-11"/>
                <w:sz w:val="20"/>
              </w:rPr>
              <w:t xml:space="preserve"> </w:t>
            </w:r>
            <w:r>
              <w:rPr>
                <w:spacing w:val="-2"/>
                <w:sz w:val="20"/>
              </w:rPr>
              <w:t>(F.S.)</w:t>
            </w:r>
          </w:p>
        </w:tc>
        <w:tc>
          <w:tcPr>
            <w:tcW w:w="852" w:type="dxa"/>
          </w:tcPr>
          <w:p w14:paraId="1C49F890" w14:textId="77777777" w:rsidR="002D69A1" w:rsidRDefault="002D69A1">
            <w:pPr>
              <w:pStyle w:val="TableParagraph"/>
              <w:spacing w:before="113"/>
              <w:rPr>
                <w:b/>
                <w:sz w:val="20"/>
              </w:rPr>
            </w:pPr>
          </w:p>
          <w:p w14:paraId="5CD163AF" w14:textId="77777777" w:rsidR="002D69A1" w:rsidRDefault="007E69BD">
            <w:pPr>
              <w:pStyle w:val="TableParagraph"/>
              <w:ind w:left="51" w:right="21"/>
              <w:jc w:val="center"/>
              <w:rPr>
                <w:sz w:val="20"/>
              </w:rPr>
            </w:pPr>
            <w:r>
              <w:rPr>
                <w:spacing w:val="-2"/>
                <w:sz w:val="20"/>
              </w:rPr>
              <w:t>6.66</w:t>
            </w:r>
            <w:r>
              <w:rPr>
                <w:spacing w:val="-2"/>
                <w:sz w:val="20"/>
                <w:vertAlign w:val="superscript"/>
              </w:rPr>
              <w:t>b</w:t>
            </w:r>
          </w:p>
        </w:tc>
        <w:tc>
          <w:tcPr>
            <w:tcW w:w="852" w:type="dxa"/>
          </w:tcPr>
          <w:p w14:paraId="67EA1354" w14:textId="77777777" w:rsidR="002D69A1" w:rsidRDefault="002D69A1">
            <w:pPr>
              <w:pStyle w:val="TableParagraph"/>
              <w:spacing w:before="113"/>
              <w:rPr>
                <w:b/>
                <w:sz w:val="20"/>
              </w:rPr>
            </w:pPr>
          </w:p>
          <w:p w14:paraId="19F466CB" w14:textId="77777777" w:rsidR="002D69A1" w:rsidRDefault="007E69BD">
            <w:pPr>
              <w:pStyle w:val="TableParagraph"/>
              <w:ind w:left="47"/>
              <w:rPr>
                <w:sz w:val="20"/>
              </w:rPr>
            </w:pPr>
            <w:r>
              <w:rPr>
                <w:spacing w:val="-2"/>
                <w:sz w:val="20"/>
              </w:rPr>
              <w:t>22.10</w:t>
            </w:r>
            <w:r>
              <w:rPr>
                <w:spacing w:val="-2"/>
                <w:sz w:val="20"/>
                <w:vertAlign w:val="superscript"/>
              </w:rPr>
              <w:t>d</w:t>
            </w:r>
          </w:p>
        </w:tc>
        <w:tc>
          <w:tcPr>
            <w:tcW w:w="856" w:type="dxa"/>
          </w:tcPr>
          <w:p w14:paraId="50183517" w14:textId="77777777" w:rsidR="002D69A1" w:rsidRDefault="002D69A1">
            <w:pPr>
              <w:pStyle w:val="TableParagraph"/>
              <w:spacing w:before="113"/>
              <w:rPr>
                <w:b/>
                <w:sz w:val="20"/>
              </w:rPr>
            </w:pPr>
          </w:p>
          <w:p w14:paraId="4BB987CD" w14:textId="77777777" w:rsidR="002D69A1" w:rsidRDefault="007E69BD">
            <w:pPr>
              <w:pStyle w:val="TableParagraph"/>
              <w:ind w:left="67"/>
              <w:rPr>
                <w:sz w:val="20"/>
              </w:rPr>
            </w:pPr>
            <w:r>
              <w:rPr>
                <w:spacing w:val="-2"/>
                <w:sz w:val="20"/>
              </w:rPr>
              <w:t>30.08</w:t>
            </w:r>
            <w:r>
              <w:rPr>
                <w:spacing w:val="-2"/>
                <w:sz w:val="20"/>
                <w:vertAlign w:val="superscript"/>
              </w:rPr>
              <w:t>d</w:t>
            </w:r>
          </w:p>
        </w:tc>
        <w:tc>
          <w:tcPr>
            <w:tcW w:w="851" w:type="dxa"/>
          </w:tcPr>
          <w:p w14:paraId="279B9226" w14:textId="77777777" w:rsidR="002D69A1" w:rsidRDefault="002D69A1">
            <w:pPr>
              <w:pStyle w:val="TableParagraph"/>
              <w:spacing w:before="113"/>
              <w:rPr>
                <w:b/>
                <w:sz w:val="20"/>
              </w:rPr>
            </w:pPr>
          </w:p>
          <w:p w14:paraId="16428B02" w14:textId="77777777" w:rsidR="002D69A1" w:rsidRDefault="007E69BD">
            <w:pPr>
              <w:pStyle w:val="TableParagraph"/>
              <w:ind w:left="24"/>
              <w:rPr>
                <w:sz w:val="20"/>
              </w:rPr>
            </w:pPr>
            <w:r>
              <w:rPr>
                <w:spacing w:val="-2"/>
                <w:sz w:val="20"/>
              </w:rPr>
              <w:t>42.54</w:t>
            </w:r>
            <w:r>
              <w:rPr>
                <w:spacing w:val="-2"/>
                <w:sz w:val="20"/>
                <w:vertAlign w:val="superscript"/>
              </w:rPr>
              <w:t>a</w:t>
            </w:r>
          </w:p>
        </w:tc>
        <w:tc>
          <w:tcPr>
            <w:tcW w:w="998" w:type="dxa"/>
          </w:tcPr>
          <w:p w14:paraId="11DB7EFB" w14:textId="77777777" w:rsidR="002D69A1" w:rsidRDefault="002D69A1">
            <w:pPr>
              <w:pStyle w:val="TableParagraph"/>
              <w:spacing w:before="111"/>
              <w:rPr>
                <w:b/>
                <w:sz w:val="20"/>
              </w:rPr>
            </w:pPr>
          </w:p>
          <w:p w14:paraId="2CA31FF4" w14:textId="77777777" w:rsidR="002D69A1" w:rsidRDefault="007E69BD">
            <w:pPr>
              <w:pStyle w:val="TableParagraph"/>
              <w:ind w:left="32"/>
              <w:rPr>
                <w:sz w:val="20"/>
              </w:rPr>
            </w:pPr>
            <w:r>
              <w:rPr>
                <w:spacing w:val="-4"/>
                <w:sz w:val="20"/>
              </w:rPr>
              <w:t>9.40</w:t>
            </w:r>
          </w:p>
        </w:tc>
        <w:tc>
          <w:tcPr>
            <w:tcW w:w="1281" w:type="dxa"/>
          </w:tcPr>
          <w:p w14:paraId="090D9309" w14:textId="77777777" w:rsidR="002D69A1" w:rsidRDefault="002D69A1">
            <w:pPr>
              <w:pStyle w:val="TableParagraph"/>
              <w:spacing w:before="142"/>
              <w:rPr>
                <w:b/>
                <w:sz w:val="20"/>
              </w:rPr>
            </w:pPr>
          </w:p>
          <w:p w14:paraId="68CE6701" w14:textId="77777777" w:rsidR="002D69A1" w:rsidRDefault="007E69BD">
            <w:pPr>
              <w:pStyle w:val="TableParagraph"/>
              <w:ind w:left="33"/>
              <w:rPr>
                <w:sz w:val="20"/>
              </w:rPr>
            </w:pPr>
            <w:r>
              <w:rPr>
                <w:spacing w:val="-2"/>
                <w:sz w:val="20"/>
              </w:rPr>
              <w:t>11.00</w:t>
            </w:r>
            <w:r>
              <w:rPr>
                <w:spacing w:val="-2"/>
                <w:sz w:val="20"/>
                <w:vertAlign w:val="superscript"/>
              </w:rPr>
              <w:t>a</w:t>
            </w:r>
          </w:p>
        </w:tc>
      </w:tr>
      <w:tr w:rsidR="002D69A1" w14:paraId="0B7DF623" w14:textId="77777777">
        <w:trPr>
          <w:trHeight w:val="782"/>
        </w:trPr>
        <w:tc>
          <w:tcPr>
            <w:tcW w:w="1457" w:type="dxa"/>
          </w:tcPr>
          <w:p w14:paraId="67201F6D" w14:textId="77777777" w:rsidR="002D69A1" w:rsidRDefault="007E69BD">
            <w:pPr>
              <w:pStyle w:val="TableParagraph"/>
              <w:spacing w:line="232" w:lineRule="exact"/>
              <w:ind w:left="30"/>
              <w:jc w:val="center"/>
              <w:rPr>
                <w:b/>
                <w:sz w:val="14"/>
              </w:rPr>
            </w:pPr>
            <w:r>
              <w:rPr>
                <w:b/>
                <w:spacing w:val="-5"/>
                <w:position w:val="2"/>
              </w:rPr>
              <w:t>T</w:t>
            </w:r>
            <w:r>
              <w:rPr>
                <w:b/>
                <w:spacing w:val="-5"/>
                <w:sz w:val="14"/>
              </w:rPr>
              <w:t>7</w:t>
            </w:r>
          </w:p>
        </w:tc>
        <w:tc>
          <w:tcPr>
            <w:tcW w:w="2391" w:type="dxa"/>
          </w:tcPr>
          <w:p w14:paraId="566273DC" w14:textId="77777777" w:rsidR="002D69A1" w:rsidRDefault="007E69BD">
            <w:pPr>
              <w:pStyle w:val="TableParagraph"/>
              <w:spacing w:line="235" w:lineRule="auto"/>
              <w:ind w:left="112"/>
              <w:rPr>
                <w:sz w:val="20"/>
              </w:rPr>
            </w:pPr>
            <w:r>
              <w:rPr>
                <w:spacing w:val="-6"/>
                <w:sz w:val="20"/>
              </w:rPr>
              <w:t>Mancozeb</w:t>
            </w:r>
            <w:r>
              <w:rPr>
                <w:spacing w:val="-20"/>
                <w:sz w:val="20"/>
              </w:rPr>
              <w:t xml:space="preserve"> </w:t>
            </w:r>
            <w:r>
              <w:rPr>
                <w:spacing w:val="-6"/>
                <w:sz w:val="20"/>
              </w:rPr>
              <w:t xml:space="preserve">+Tebuconazole </w:t>
            </w:r>
            <w:r>
              <w:rPr>
                <w:sz w:val="20"/>
              </w:rPr>
              <w:t>(Treated</w:t>
            </w:r>
            <w:r>
              <w:rPr>
                <w:spacing w:val="-11"/>
                <w:sz w:val="20"/>
              </w:rPr>
              <w:t xml:space="preserve"> </w:t>
            </w:r>
            <w:r>
              <w:rPr>
                <w:sz w:val="20"/>
              </w:rPr>
              <w:t>check)</w:t>
            </w:r>
          </w:p>
        </w:tc>
        <w:tc>
          <w:tcPr>
            <w:tcW w:w="852" w:type="dxa"/>
          </w:tcPr>
          <w:p w14:paraId="1A03A1E8" w14:textId="77777777" w:rsidR="002D69A1" w:rsidRDefault="007E69BD">
            <w:pPr>
              <w:pStyle w:val="TableParagraph"/>
              <w:spacing w:before="166"/>
              <w:ind w:left="51" w:right="20"/>
              <w:jc w:val="center"/>
              <w:rPr>
                <w:sz w:val="20"/>
              </w:rPr>
            </w:pPr>
            <w:r>
              <w:rPr>
                <w:spacing w:val="-4"/>
                <w:sz w:val="20"/>
              </w:rPr>
              <w:t>3.73</w:t>
            </w:r>
          </w:p>
        </w:tc>
        <w:tc>
          <w:tcPr>
            <w:tcW w:w="852" w:type="dxa"/>
          </w:tcPr>
          <w:p w14:paraId="1866F2BD" w14:textId="77777777" w:rsidR="002D69A1" w:rsidRDefault="007E69BD">
            <w:pPr>
              <w:pStyle w:val="TableParagraph"/>
              <w:spacing w:before="166"/>
              <w:ind w:left="47"/>
              <w:rPr>
                <w:sz w:val="20"/>
              </w:rPr>
            </w:pPr>
            <w:r>
              <w:rPr>
                <w:spacing w:val="-2"/>
                <w:sz w:val="20"/>
              </w:rPr>
              <w:t>16.51</w:t>
            </w:r>
          </w:p>
        </w:tc>
        <w:tc>
          <w:tcPr>
            <w:tcW w:w="856" w:type="dxa"/>
          </w:tcPr>
          <w:p w14:paraId="407AEBA4" w14:textId="77777777" w:rsidR="002D69A1" w:rsidRDefault="007E69BD">
            <w:pPr>
              <w:pStyle w:val="TableParagraph"/>
              <w:spacing w:before="166"/>
              <w:ind w:left="71"/>
              <w:rPr>
                <w:sz w:val="20"/>
              </w:rPr>
            </w:pPr>
            <w:r>
              <w:rPr>
                <w:spacing w:val="-2"/>
                <w:sz w:val="20"/>
              </w:rPr>
              <w:t>25.88</w:t>
            </w:r>
          </w:p>
        </w:tc>
        <w:tc>
          <w:tcPr>
            <w:tcW w:w="851" w:type="dxa"/>
          </w:tcPr>
          <w:p w14:paraId="46AEC825" w14:textId="77777777" w:rsidR="002D69A1" w:rsidRDefault="007E69BD">
            <w:pPr>
              <w:pStyle w:val="TableParagraph"/>
              <w:spacing w:before="166"/>
              <w:ind w:left="24"/>
              <w:rPr>
                <w:sz w:val="20"/>
              </w:rPr>
            </w:pPr>
            <w:r>
              <w:rPr>
                <w:spacing w:val="-2"/>
                <w:sz w:val="20"/>
              </w:rPr>
              <w:t>51.30</w:t>
            </w:r>
          </w:p>
        </w:tc>
        <w:tc>
          <w:tcPr>
            <w:tcW w:w="998" w:type="dxa"/>
          </w:tcPr>
          <w:p w14:paraId="3A411DEA" w14:textId="77777777" w:rsidR="002D69A1" w:rsidRDefault="007E69BD">
            <w:pPr>
              <w:pStyle w:val="TableParagraph"/>
              <w:spacing w:before="166"/>
              <w:ind w:left="32"/>
              <w:rPr>
                <w:sz w:val="20"/>
              </w:rPr>
            </w:pPr>
            <w:r>
              <w:rPr>
                <w:spacing w:val="-2"/>
                <w:sz w:val="20"/>
              </w:rPr>
              <w:t>10.13</w:t>
            </w:r>
          </w:p>
        </w:tc>
        <w:tc>
          <w:tcPr>
            <w:tcW w:w="1281" w:type="dxa"/>
          </w:tcPr>
          <w:p w14:paraId="6F25781D" w14:textId="77777777" w:rsidR="002D69A1" w:rsidRDefault="007E69BD">
            <w:pPr>
              <w:pStyle w:val="TableParagraph"/>
              <w:spacing w:before="175"/>
              <w:ind w:left="33"/>
              <w:rPr>
                <w:sz w:val="20"/>
              </w:rPr>
            </w:pPr>
            <w:r>
              <w:rPr>
                <w:spacing w:val="-2"/>
                <w:sz w:val="20"/>
              </w:rPr>
              <w:t>14.17</w:t>
            </w:r>
            <w:commentRangeEnd w:id="15"/>
            <w:r w:rsidR="00D415A2">
              <w:rPr>
                <w:rStyle w:val="CommentReference"/>
              </w:rPr>
              <w:commentReference w:id="15"/>
            </w:r>
          </w:p>
        </w:tc>
      </w:tr>
    </w:tbl>
    <w:p w14:paraId="7A584B18" w14:textId="77777777" w:rsidR="002D69A1" w:rsidRDefault="002D69A1">
      <w:pPr>
        <w:pStyle w:val="BodyText"/>
        <w:spacing w:before="255"/>
        <w:rPr>
          <w:b/>
          <w:sz w:val="28"/>
        </w:rPr>
      </w:pPr>
    </w:p>
    <w:p w14:paraId="2845C245" w14:textId="77777777" w:rsidR="002D69A1" w:rsidRDefault="007E69BD">
      <w:pPr>
        <w:pStyle w:val="BodyText"/>
        <w:spacing w:line="360" w:lineRule="auto"/>
        <w:ind w:left="360" w:right="354"/>
        <w:jc w:val="both"/>
      </w:pPr>
      <w:r>
        <w:t xml:space="preserve">The present results align with the studies carried out by </w:t>
      </w:r>
      <w:r>
        <w:rPr>
          <w:b/>
        </w:rPr>
        <w:t xml:space="preserve">Saxena </w:t>
      </w:r>
      <w:r>
        <w:rPr>
          <w:b/>
          <w:i/>
        </w:rPr>
        <w:t xml:space="preserve">et al. </w:t>
      </w:r>
      <w:r>
        <w:rPr>
          <w:b/>
        </w:rPr>
        <w:t xml:space="preserve">(2015) and </w:t>
      </w:r>
      <w:proofErr w:type="spellStart"/>
      <w:r>
        <w:rPr>
          <w:b/>
        </w:rPr>
        <w:t>Kanta</w:t>
      </w:r>
      <w:proofErr w:type="spellEnd"/>
      <w:r>
        <w:rPr>
          <w:b/>
        </w:rPr>
        <w:t xml:space="preserve"> </w:t>
      </w:r>
      <w:r>
        <w:rPr>
          <w:b/>
          <w:i/>
        </w:rPr>
        <w:t xml:space="preserve">et al. </w:t>
      </w:r>
      <w:r>
        <w:rPr>
          <w:b/>
        </w:rPr>
        <w:t>(2018).</w:t>
      </w:r>
      <w:r>
        <w:rPr>
          <w:b/>
          <w:spacing w:val="-10"/>
        </w:rPr>
        <w:t xml:space="preserve"> </w:t>
      </w:r>
      <w:r>
        <w:t>Eucalyptus</w:t>
      </w:r>
      <w:r>
        <w:rPr>
          <w:spacing w:val="-10"/>
        </w:rPr>
        <w:t xml:space="preserve"> </w:t>
      </w:r>
      <w:r>
        <w:t>globes</w:t>
      </w:r>
      <w:r>
        <w:rPr>
          <w:spacing w:val="-10"/>
        </w:rPr>
        <w:t xml:space="preserve"> </w:t>
      </w:r>
      <w:r>
        <w:t>have</w:t>
      </w:r>
      <w:r>
        <w:rPr>
          <w:spacing w:val="-9"/>
        </w:rPr>
        <w:t xml:space="preserve"> </w:t>
      </w:r>
      <w:r>
        <w:t>a</w:t>
      </w:r>
      <w:r>
        <w:rPr>
          <w:spacing w:val="-11"/>
        </w:rPr>
        <w:t xml:space="preserve"> </w:t>
      </w:r>
      <w:r>
        <w:t>good</w:t>
      </w:r>
      <w:r>
        <w:rPr>
          <w:spacing w:val="-8"/>
        </w:rPr>
        <w:t xml:space="preserve"> </w:t>
      </w:r>
      <w:r>
        <w:t>allelopathy</w:t>
      </w:r>
      <w:r>
        <w:rPr>
          <w:spacing w:val="-9"/>
        </w:rPr>
        <w:t xml:space="preserve"> </w:t>
      </w:r>
      <w:r>
        <w:t>impact,</w:t>
      </w:r>
      <w:r>
        <w:rPr>
          <w:spacing w:val="-10"/>
        </w:rPr>
        <w:t xml:space="preserve"> </w:t>
      </w:r>
      <w:r>
        <w:t>and</w:t>
      </w:r>
      <w:r>
        <w:rPr>
          <w:spacing w:val="-10"/>
        </w:rPr>
        <w:t xml:space="preserve"> </w:t>
      </w:r>
      <w:r>
        <w:t>their</w:t>
      </w:r>
      <w:r>
        <w:rPr>
          <w:spacing w:val="-10"/>
        </w:rPr>
        <w:t xml:space="preserve"> </w:t>
      </w:r>
      <w:r>
        <w:t>extracts</w:t>
      </w:r>
      <w:r>
        <w:rPr>
          <w:spacing w:val="-10"/>
        </w:rPr>
        <w:t xml:space="preserve"> </w:t>
      </w:r>
      <w:r>
        <w:t>are</w:t>
      </w:r>
      <w:r>
        <w:rPr>
          <w:spacing w:val="-10"/>
        </w:rPr>
        <w:t xml:space="preserve"> </w:t>
      </w:r>
      <w:r>
        <w:t>mostly</w:t>
      </w:r>
      <w:r>
        <w:rPr>
          <w:spacing w:val="-10"/>
        </w:rPr>
        <w:t xml:space="preserve"> </w:t>
      </w:r>
      <w:r>
        <w:t>composed of</w:t>
      </w:r>
      <w:r>
        <w:rPr>
          <w:spacing w:val="-1"/>
        </w:rPr>
        <w:t xml:space="preserve"> </w:t>
      </w:r>
      <w:r>
        <w:t>bioactive</w:t>
      </w:r>
      <w:r>
        <w:rPr>
          <w:spacing w:val="2"/>
        </w:rPr>
        <w:t xml:space="preserve"> </w:t>
      </w:r>
      <w:r>
        <w:t>chemicals</w:t>
      </w:r>
      <w:r>
        <w:rPr>
          <w:spacing w:val="3"/>
        </w:rPr>
        <w:t xml:space="preserve"> </w:t>
      </w:r>
      <w:r>
        <w:t>such</w:t>
      </w:r>
      <w:r>
        <w:rPr>
          <w:spacing w:val="3"/>
        </w:rPr>
        <w:t xml:space="preserve"> </w:t>
      </w:r>
      <w:r>
        <w:t>phenolic</w:t>
      </w:r>
      <w:r>
        <w:rPr>
          <w:spacing w:val="2"/>
        </w:rPr>
        <w:t xml:space="preserve"> </w:t>
      </w:r>
      <w:r>
        <w:t>acid</w:t>
      </w:r>
      <w:r>
        <w:rPr>
          <w:spacing w:val="3"/>
        </w:rPr>
        <w:t xml:space="preserve"> </w:t>
      </w:r>
      <w:r>
        <w:t>and</w:t>
      </w:r>
      <w:r>
        <w:rPr>
          <w:spacing w:val="3"/>
        </w:rPr>
        <w:t xml:space="preserve"> </w:t>
      </w:r>
      <w:r>
        <w:t>phytochemical</w:t>
      </w:r>
      <w:r>
        <w:rPr>
          <w:spacing w:val="4"/>
        </w:rPr>
        <w:t xml:space="preserve"> </w:t>
      </w:r>
      <w:r>
        <w:t>makeup,</w:t>
      </w:r>
      <w:r>
        <w:rPr>
          <w:spacing w:val="4"/>
        </w:rPr>
        <w:t xml:space="preserve"> </w:t>
      </w:r>
      <w:r>
        <w:t>according</w:t>
      </w:r>
      <w:r>
        <w:rPr>
          <w:spacing w:val="3"/>
        </w:rPr>
        <w:t xml:space="preserve"> </w:t>
      </w:r>
      <w:r>
        <w:t>to</w:t>
      </w:r>
      <w:r>
        <w:rPr>
          <w:spacing w:val="3"/>
        </w:rPr>
        <w:t xml:space="preserve"> </w:t>
      </w:r>
      <w:proofErr w:type="spellStart"/>
      <w:r>
        <w:t>Hedfi</w:t>
      </w:r>
      <w:proofErr w:type="spellEnd"/>
      <w:r>
        <w:rPr>
          <w:spacing w:val="8"/>
        </w:rPr>
        <w:t xml:space="preserve"> </w:t>
      </w:r>
      <w:r>
        <w:rPr>
          <w:i/>
        </w:rPr>
        <w:t>et</w:t>
      </w:r>
      <w:r>
        <w:rPr>
          <w:i/>
          <w:spacing w:val="4"/>
        </w:rPr>
        <w:t xml:space="preserve"> </w:t>
      </w:r>
      <w:r>
        <w:rPr>
          <w:i/>
          <w:spacing w:val="-2"/>
        </w:rPr>
        <w:t>al</w:t>
      </w:r>
      <w:r>
        <w:rPr>
          <w:spacing w:val="-2"/>
        </w:rPr>
        <w:t>.'s</w:t>
      </w:r>
    </w:p>
    <w:p w14:paraId="173A8FEF" w14:textId="77777777" w:rsidR="002D69A1" w:rsidRDefault="002D69A1">
      <w:pPr>
        <w:pStyle w:val="BodyText"/>
        <w:spacing w:line="360" w:lineRule="auto"/>
        <w:jc w:val="both"/>
        <w:sectPr w:rsidR="002D69A1">
          <w:pgSz w:w="12240" w:h="15840"/>
          <w:pgMar w:top="1300" w:right="1080" w:bottom="280" w:left="1080" w:header="44" w:footer="0" w:gutter="0"/>
          <w:cols w:space="720"/>
        </w:sectPr>
      </w:pPr>
    </w:p>
    <w:p w14:paraId="3CB08683" w14:textId="77777777" w:rsidR="002D69A1" w:rsidRDefault="007E69BD">
      <w:pPr>
        <w:pStyle w:val="BodyText"/>
        <w:spacing w:before="125" w:line="360" w:lineRule="auto"/>
        <w:ind w:left="360" w:right="356"/>
        <w:jc w:val="both"/>
      </w:pPr>
      <w:r>
        <w:lastRenderedPageBreak/>
        <w:t>2014 study testing the efficacy of phytoextracts against Alternaria spp. A</w:t>
      </w:r>
      <w:r>
        <w:t xml:space="preserve"> natural defense mechanism that</w:t>
      </w:r>
      <w:r>
        <w:rPr>
          <w:spacing w:val="-1"/>
        </w:rPr>
        <w:t xml:space="preserve"> </w:t>
      </w:r>
      <w:r>
        <w:t>strengthens</w:t>
      </w:r>
      <w:r>
        <w:rPr>
          <w:spacing w:val="-2"/>
        </w:rPr>
        <w:t xml:space="preserve"> </w:t>
      </w:r>
      <w:r>
        <w:t>the</w:t>
      </w:r>
      <w:r>
        <w:rPr>
          <w:spacing w:val="-2"/>
        </w:rPr>
        <w:t xml:space="preserve"> </w:t>
      </w:r>
      <w:r>
        <w:t>cell</w:t>
      </w:r>
      <w:r>
        <w:rPr>
          <w:spacing w:val="-1"/>
        </w:rPr>
        <w:t xml:space="preserve"> </w:t>
      </w:r>
      <w:r>
        <w:t>wall</w:t>
      </w:r>
      <w:r>
        <w:rPr>
          <w:spacing w:val="-1"/>
        </w:rPr>
        <w:t xml:space="preserve"> </w:t>
      </w:r>
      <w:r>
        <w:t>and</w:t>
      </w:r>
      <w:r>
        <w:rPr>
          <w:spacing w:val="-1"/>
        </w:rPr>
        <w:t xml:space="preserve"> </w:t>
      </w:r>
      <w:r>
        <w:t>promotes</w:t>
      </w:r>
      <w:r>
        <w:rPr>
          <w:spacing w:val="-2"/>
        </w:rPr>
        <w:t xml:space="preserve"> </w:t>
      </w:r>
      <w:r>
        <w:t>the</w:t>
      </w:r>
      <w:r>
        <w:rPr>
          <w:spacing w:val="-2"/>
        </w:rPr>
        <w:t xml:space="preserve"> </w:t>
      </w:r>
      <w:r>
        <w:t>synthesis</w:t>
      </w:r>
      <w:r>
        <w:rPr>
          <w:spacing w:val="-1"/>
        </w:rPr>
        <w:t xml:space="preserve"> </w:t>
      </w:r>
      <w:r>
        <w:t>of</w:t>
      </w:r>
      <w:r>
        <w:rPr>
          <w:spacing w:val="-2"/>
        </w:rPr>
        <w:t xml:space="preserve"> </w:t>
      </w:r>
      <w:r>
        <w:t>antifungal</w:t>
      </w:r>
      <w:r>
        <w:rPr>
          <w:spacing w:val="-1"/>
        </w:rPr>
        <w:t xml:space="preserve"> </w:t>
      </w:r>
      <w:r>
        <w:t>chemicals</w:t>
      </w:r>
      <w:r>
        <w:rPr>
          <w:spacing w:val="-1"/>
        </w:rPr>
        <w:t xml:space="preserve"> </w:t>
      </w:r>
      <w:r>
        <w:t>may be triggered by phenolic acid.</w:t>
      </w:r>
      <w:r>
        <w:rPr>
          <w:spacing w:val="-2"/>
        </w:rPr>
        <w:t xml:space="preserve"> </w:t>
      </w:r>
      <w:r>
        <w:t xml:space="preserve">The study conducted by </w:t>
      </w:r>
      <w:r>
        <w:rPr>
          <w:b/>
        </w:rPr>
        <w:t xml:space="preserve">Kishore </w:t>
      </w:r>
      <w:r>
        <w:rPr>
          <w:b/>
          <w:i/>
        </w:rPr>
        <w:t>et al</w:t>
      </w:r>
      <w:r>
        <w:rPr>
          <w:b/>
        </w:rPr>
        <w:t xml:space="preserve">. (2007) </w:t>
      </w:r>
      <w:r>
        <w:t>has verified that the inhibition of fungal growth, which prevents h</w:t>
      </w:r>
      <w:r>
        <w:t>yphal development and sporulation, interferes with food intake and metabolism, and induces lysis, is the cause of eucalyptus leaf extract control.</w:t>
      </w:r>
    </w:p>
    <w:p w14:paraId="5B251C64" w14:textId="77777777" w:rsidR="002D69A1" w:rsidRDefault="007E69BD">
      <w:pPr>
        <w:pStyle w:val="BodyText"/>
        <w:spacing w:before="160" w:line="360" w:lineRule="auto"/>
        <w:ind w:left="360" w:right="358"/>
        <w:jc w:val="both"/>
      </w:pPr>
      <w:r>
        <w:t>Through causing modifications to the composition of the cell wall, disruption of the plasma membrane,</w:t>
      </w:r>
      <w:r>
        <w:rPr>
          <w:spacing w:val="-15"/>
        </w:rPr>
        <w:t xml:space="preserve"> </w:t>
      </w:r>
      <w:r>
        <w:t>disarra</w:t>
      </w:r>
      <w:r>
        <w:t>y</w:t>
      </w:r>
      <w:r>
        <w:rPr>
          <w:spacing w:val="-15"/>
        </w:rPr>
        <w:t xml:space="preserve"> </w:t>
      </w:r>
      <w:r>
        <w:t>of</w:t>
      </w:r>
      <w:r>
        <w:rPr>
          <w:spacing w:val="-15"/>
        </w:rPr>
        <w:t xml:space="preserve"> </w:t>
      </w:r>
      <w:r>
        <w:t>the</w:t>
      </w:r>
      <w:r>
        <w:rPr>
          <w:spacing w:val="-15"/>
        </w:rPr>
        <w:t xml:space="preserve"> </w:t>
      </w:r>
      <w:r>
        <w:t>mitochondrial</w:t>
      </w:r>
      <w:r>
        <w:rPr>
          <w:spacing w:val="-15"/>
        </w:rPr>
        <w:t xml:space="preserve"> </w:t>
      </w:r>
      <w:r>
        <w:t>structure,</w:t>
      </w:r>
      <w:r>
        <w:rPr>
          <w:spacing w:val="-13"/>
        </w:rPr>
        <w:t xml:space="preserve"> </w:t>
      </w:r>
      <w:r>
        <w:t>and</w:t>
      </w:r>
      <w:r>
        <w:rPr>
          <w:spacing w:val="-15"/>
        </w:rPr>
        <w:t xml:space="preserve"> </w:t>
      </w:r>
      <w:r>
        <w:t>interference</w:t>
      </w:r>
      <w:r>
        <w:rPr>
          <w:spacing w:val="-15"/>
        </w:rPr>
        <w:t xml:space="preserve"> </w:t>
      </w:r>
      <w:r>
        <w:t>with</w:t>
      </w:r>
      <w:r>
        <w:rPr>
          <w:spacing w:val="-15"/>
        </w:rPr>
        <w:t xml:space="preserve"> </w:t>
      </w:r>
      <w:r>
        <w:t>the</w:t>
      </w:r>
      <w:r>
        <w:rPr>
          <w:spacing w:val="-14"/>
        </w:rPr>
        <w:t xml:space="preserve"> </w:t>
      </w:r>
      <w:r>
        <w:t>respiratory</w:t>
      </w:r>
      <w:r>
        <w:rPr>
          <w:spacing w:val="-15"/>
        </w:rPr>
        <w:t xml:space="preserve"> </w:t>
      </w:r>
      <w:r>
        <w:t>enzymatic processes of the mitochondrial membrane, they are also accountable for the variation in fungal physiology. Numerous phytochemicals present in eucalyptus leaf extract, includi</w:t>
      </w:r>
      <w:r>
        <w:t>ng phenolic diterpenes, flavonoids, organic compounds, and phenolic acid, disrupt the pathogen's cell and reduce</w:t>
      </w:r>
      <w:r>
        <w:rPr>
          <w:spacing w:val="-15"/>
        </w:rPr>
        <w:t xml:space="preserve"> </w:t>
      </w:r>
      <w:r>
        <w:t>the</w:t>
      </w:r>
      <w:r>
        <w:rPr>
          <w:spacing w:val="-15"/>
        </w:rPr>
        <w:t xml:space="preserve"> </w:t>
      </w:r>
      <w:r>
        <w:t>activity</w:t>
      </w:r>
      <w:r>
        <w:rPr>
          <w:spacing w:val="-15"/>
        </w:rPr>
        <w:t xml:space="preserve"> </w:t>
      </w:r>
      <w:r>
        <w:t>of</w:t>
      </w:r>
      <w:r>
        <w:rPr>
          <w:spacing w:val="-15"/>
        </w:rPr>
        <w:t xml:space="preserve"> </w:t>
      </w:r>
      <w:r>
        <w:t>specific</w:t>
      </w:r>
      <w:r>
        <w:rPr>
          <w:spacing w:val="-15"/>
        </w:rPr>
        <w:t xml:space="preserve"> </w:t>
      </w:r>
      <w:r>
        <w:t>enzymes</w:t>
      </w:r>
      <w:r>
        <w:rPr>
          <w:spacing w:val="-15"/>
        </w:rPr>
        <w:t xml:space="preserve"> </w:t>
      </w:r>
      <w:r>
        <w:t>required</w:t>
      </w:r>
      <w:r>
        <w:rPr>
          <w:spacing w:val="-15"/>
        </w:rPr>
        <w:t xml:space="preserve"> </w:t>
      </w:r>
      <w:r>
        <w:t>for</w:t>
      </w:r>
      <w:r>
        <w:rPr>
          <w:spacing w:val="-15"/>
        </w:rPr>
        <w:t xml:space="preserve"> </w:t>
      </w:r>
      <w:r>
        <w:t>fungi</w:t>
      </w:r>
      <w:r>
        <w:rPr>
          <w:spacing w:val="-15"/>
        </w:rPr>
        <w:t xml:space="preserve"> </w:t>
      </w:r>
      <w:r>
        <w:t>to</w:t>
      </w:r>
      <w:r>
        <w:rPr>
          <w:spacing w:val="-15"/>
        </w:rPr>
        <w:t xml:space="preserve"> </w:t>
      </w:r>
      <w:r>
        <w:t>multiply</w:t>
      </w:r>
      <w:r>
        <w:rPr>
          <w:spacing w:val="-15"/>
        </w:rPr>
        <w:t xml:space="preserve"> </w:t>
      </w:r>
      <w:r>
        <w:t>in</w:t>
      </w:r>
      <w:r>
        <w:rPr>
          <w:spacing w:val="-15"/>
        </w:rPr>
        <w:t xml:space="preserve"> </w:t>
      </w:r>
      <w:r>
        <w:t>the</w:t>
      </w:r>
      <w:r>
        <w:rPr>
          <w:spacing w:val="-15"/>
        </w:rPr>
        <w:t xml:space="preserve"> </w:t>
      </w:r>
      <w:r>
        <w:t>wild,</w:t>
      </w:r>
      <w:r>
        <w:rPr>
          <w:spacing w:val="-15"/>
        </w:rPr>
        <w:t xml:space="preserve"> </w:t>
      </w:r>
      <w:r>
        <w:t>ultimately</w:t>
      </w:r>
      <w:r>
        <w:rPr>
          <w:spacing w:val="-15"/>
        </w:rPr>
        <w:t xml:space="preserve"> </w:t>
      </w:r>
      <w:r>
        <w:t xml:space="preserve">leading to their death </w:t>
      </w:r>
      <w:r>
        <w:rPr>
          <w:b/>
        </w:rPr>
        <w:t>(</w:t>
      </w:r>
      <w:proofErr w:type="spellStart"/>
      <w:r>
        <w:rPr>
          <w:b/>
        </w:rPr>
        <w:t>Hedfi</w:t>
      </w:r>
      <w:proofErr w:type="spellEnd"/>
      <w:r>
        <w:rPr>
          <w:b/>
        </w:rPr>
        <w:t xml:space="preserve"> </w:t>
      </w:r>
      <w:r>
        <w:rPr>
          <w:b/>
          <w:i/>
        </w:rPr>
        <w:t xml:space="preserve">et al. </w:t>
      </w:r>
      <w:r>
        <w:rPr>
          <w:b/>
        </w:rPr>
        <w:t xml:space="preserve">2014). </w:t>
      </w:r>
      <w:r>
        <w:t xml:space="preserve">Eucalyptus may therefore have an indirect effect on plant development and other growth-related </w:t>
      </w:r>
      <w:commentRangeStart w:id="16"/>
      <w:r>
        <w:t>factors</w:t>
      </w:r>
      <w:commentRangeEnd w:id="16"/>
      <w:r w:rsidR="00D415A2">
        <w:rPr>
          <w:rStyle w:val="CommentReference"/>
        </w:rPr>
        <w:commentReference w:id="16"/>
      </w:r>
      <w:r>
        <w:t>.</w:t>
      </w:r>
    </w:p>
    <w:p w14:paraId="39BF0923" w14:textId="77777777" w:rsidR="002D69A1" w:rsidRDefault="007E69BD">
      <w:pPr>
        <w:pStyle w:val="Heading1"/>
        <w:spacing w:before="163"/>
        <w:jc w:val="left"/>
      </w:pPr>
      <w:commentRangeStart w:id="17"/>
      <w:r>
        <w:rPr>
          <w:spacing w:val="-2"/>
        </w:rPr>
        <w:t>Conclusions</w:t>
      </w:r>
    </w:p>
    <w:p w14:paraId="70CE5143" w14:textId="77777777" w:rsidR="002D69A1" w:rsidRDefault="007E69BD">
      <w:pPr>
        <w:spacing w:before="320" w:line="360" w:lineRule="auto"/>
        <w:ind w:left="360" w:right="353"/>
        <w:jc w:val="both"/>
        <w:rPr>
          <w:sz w:val="24"/>
        </w:rPr>
      </w:pPr>
      <w:r>
        <w:rPr>
          <w:sz w:val="24"/>
        </w:rPr>
        <w:t xml:space="preserve">According to the findings of the current study, "Efficacy of plant extracts and </w:t>
      </w:r>
      <w:r>
        <w:rPr>
          <w:i/>
          <w:sz w:val="24"/>
        </w:rPr>
        <w:t xml:space="preserve">Trichoderma </w:t>
      </w:r>
      <w:proofErr w:type="spellStart"/>
      <w:r>
        <w:rPr>
          <w:i/>
          <w:sz w:val="24"/>
        </w:rPr>
        <w:t>harzianum</w:t>
      </w:r>
      <w:proofErr w:type="spellEnd"/>
      <w:r>
        <w:rPr>
          <w:i/>
          <w:sz w:val="24"/>
        </w:rPr>
        <w:t xml:space="preserve"> </w:t>
      </w:r>
      <w:r>
        <w:rPr>
          <w:sz w:val="24"/>
        </w:rPr>
        <w:t>against purple blotch of garlic (</w:t>
      </w:r>
      <w:r>
        <w:rPr>
          <w:i/>
          <w:sz w:val="24"/>
        </w:rPr>
        <w:t>Al</w:t>
      </w:r>
      <w:r>
        <w:rPr>
          <w:i/>
          <w:sz w:val="24"/>
        </w:rPr>
        <w:t xml:space="preserve">lium sativum </w:t>
      </w:r>
      <w:r>
        <w:rPr>
          <w:sz w:val="24"/>
        </w:rPr>
        <w:t xml:space="preserve">L)," the bio-agent </w:t>
      </w:r>
      <w:r>
        <w:rPr>
          <w:i/>
          <w:sz w:val="24"/>
        </w:rPr>
        <w:t xml:space="preserve">Trichoderma </w:t>
      </w:r>
      <w:proofErr w:type="spellStart"/>
      <w:r>
        <w:rPr>
          <w:i/>
          <w:sz w:val="24"/>
        </w:rPr>
        <w:t>harzianum</w:t>
      </w:r>
      <w:proofErr w:type="spellEnd"/>
      <w:r>
        <w:rPr>
          <w:i/>
          <w:spacing w:val="-5"/>
          <w:sz w:val="24"/>
        </w:rPr>
        <w:t xml:space="preserve"> </w:t>
      </w:r>
      <w:r>
        <w:rPr>
          <w:sz w:val="24"/>
        </w:rPr>
        <w:t>and</w:t>
      </w:r>
      <w:r>
        <w:rPr>
          <w:spacing w:val="-4"/>
          <w:sz w:val="24"/>
        </w:rPr>
        <w:t xml:space="preserve"> </w:t>
      </w:r>
      <w:r>
        <w:rPr>
          <w:sz w:val="24"/>
        </w:rPr>
        <w:t>Neem</w:t>
      </w:r>
      <w:r>
        <w:rPr>
          <w:spacing w:val="-4"/>
          <w:sz w:val="24"/>
        </w:rPr>
        <w:t xml:space="preserve"> </w:t>
      </w:r>
      <w:r>
        <w:rPr>
          <w:sz w:val="24"/>
        </w:rPr>
        <w:t>leaf</w:t>
      </w:r>
      <w:r>
        <w:rPr>
          <w:spacing w:val="-4"/>
          <w:sz w:val="24"/>
        </w:rPr>
        <w:t xml:space="preserve"> </w:t>
      </w:r>
      <w:r>
        <w:rPr>
          <w:sz w:val="24"/>
        </w:rPr>
        <w:t>extract</w:t>
      </w:r>
      <w:r>
        <w:rPr>
          <w:spacing w:val="-4"/>
          <w:sz w:val="24"/>
        </w:rPr>
        <w:t xml:space="preserve"> </w:t>
      </w:r>
      <w:r>
        <w:rPr>
          <w:sz w:val="24"/>
        </w:rPr>
        <w:t>outperformed</w:t>
      </w:r>
      <w:r>
        <w:rPr>
          <w:spacing w:val="-4"/>
          <w:sz w:val="24"/>
        </w:rPr>
        <w:t xml:space="preserve"> </w:t>
      </w:r>
      <w:r>
        <w:rPr>
          <w:sz w:val="24"/>
        </w:rPr>
        <w:t>the</w:t>
      </w:r>
      <w:r>
        <w:rPr>
          <w:spacing w:val="-5"/>
          <w:sz w:val="24"/>
        </w:rPr>
        <w:t xml:space="preserve"> </w:t>
      </w:r>
      <w:r>
        <w:rPr>
          <w:sz w:val="24"/>
        </w:rPr>
        <w:t>other</w:t>
      </w:r>
      <w:r>
        <w:rPr>
          <w:spacing w:val="-6"/>
          <w:sz w:val="24"/>
        </w:rPr>
        <w:t xml:space="preserve"> </w:t>
      </w:r>
      <w:r>
        <w:rPr>
          <w:sz w:val="24"/>
        </w:rPr>
        <w:t>plant</w:t>
      </w:r>
      <w:r>
        <w:rPr>
          <w:spacing w:val="-4"/>
          <w:sz w:val="24"/>
        </w:rPr>
        <w:t xml:space="preserve"> </w:t>
      </w:r>
      <w:r>
        <w:rPr>
          <w:sz w:val="24"/>
        </w:rPr>
        <w:t>extracts</w:t>
      </w:r>
      <w:r>
        <w:rPr>
          <w:spacing w:val="-2"/>
          <w:sz w:val="24"/>
        </w:rPr>
        <w:t xml:space="preserve"> </w:t>
      </w:r>
      <w:r>
        <w:rPr>
          <w:i/>
          <w:sz w:val="24"/>
        </w:rPr>
        <w:t>in</w:t>
      </w:r>
      <w:r>
        <w:rPr>
          <w:i/>
          <w:spacing w:val="-4"/>
          <w:sz w:val="24"/>
        </w:rPr>
        <w:t xml:space="preserve"> </w:t>
      </w:r>
      <w:r>
        <w:rPr>
          <w:i/>
          <w:sz w:val="24"/>
        </w:rPr>
        <w:t>vitro</w:t>
      </w:r>
      <w:r>
        <w:rPr>
          <w:i/>
          <w:spacing w:val="-3"/>
          <w:sz w:val="24"/>
        </w:rPr>
        <w:t xml:space="preserve"> </w:t>
      </w:r>
      <w:r>
        <w:rPr>
          <w:sz w:val="24"/>
        </w:rPr>
        <w:t>against</w:t>
      </w:r>
      <w:r>
        <w:rPr>
          <w:spacing w:val="-3"/>
          <w:sz w:val="24"/>
        </w:rPr>
        <w:t xml:space="preserve"> </w:t>
      </w:r>
      <w:r>
        <w:rPr>
          <w:i/>
          <w:sz w:val="24"/>
        </w:rPr>
        <w:t xml:space="preserve">Alternaria </w:t>
      </w:r>
      <w:proofErr w:type="spellStart"/>
      <w:r>
        <w:rPr>
          <w:i/>
          <w:sz w:val="24"/>
        </w:rPr>
        <w:t>porri</w:t>
      </w:r>
      <w:proofErr w:type="spellEnd"/>
      <w:r>
        <w:rPr>
          <w:sz w:val="24"/>
        </w:rPr>
        <w:t>.</w:t>
      </w:r>
      <w:r>
        <w:rPr>
          <w:spacing w:val="-7"/>
          <w:sz w:val="24"/>
        </w:rPr>
        <w:t xml:space="preserve"> </w:t>
      </w:r>
      <w:r>
        <w:rPr>
          <w:sz w:val="24"/>
        </w:rPr>
        <w:t>The</w:t>
      </w:r>
      <w:r>
        <w:rPr>
          <w:spacing w:val="-2"/>
          <w:sz w:val="24"/>
        </w:rPr>
        <w:t xml:space="preserve"> </w:t>
      </w:r>
      <w:r>
        <w:rPr>
          <w:sz w:val="24"/>
        </w:rPr>
        <w:t>information</w:t>
      </w:r>
      <w:r>
        <w:rPr>
          <w:spacing w:val="-1"/>
          <w:sz w:val="24"/>
        </w:rPr>
        <w:t xml:space="preserve"> </w:t>
      </w:r>
      <w:r>
        <w:rPr>
          <w:sz w:val="24"/>
        </w:rPr>
        <w:t>shows</w:t>
      </w:r>
      <w:r>
        <w:rPr>
          <w:spacing w:val="-2"/>
          <w:sz w:val="24"/>
        </w:rPr>
        <w:t xml:space="preserve"> </w:t>
      </w:r>
      <w:r>
        <w:rPr>
          <w:sz w:val="24"/>
        </w:rPr>
        <w:t xml:space="preserve">that </w:t>
      </w:r>
      <w:r>
        <w:rPr>
          <w:i/>
          <w:sz w:val="24"/>
        </w:rPr>
        <w:t>Trichoderma</w:t>
      </w:r>
      <w:r>
        <w:rPr>
          <w:i/>
          <w:spacing w:val="-2"/>
          <w:sz w:val="24"/>
        </w:rPr>
        <w:t xml:space="preserve"> </w:t>
      </w:r>
      <w:proofErr w:type="spellStart"/>
      <w:r>
        <w:rPr>
          <w:i/>
          <w:sz w:val="24"/>
        </w:rPr>
        <w:t>harzianum</w:t>
      </w:r>
      <w:proofErr w:type="spellEnd"/>
      <w:r>
        <w:rPr>
          <w:i/>
          <w:spacing w:val="-1"/>
          <w:sz w:val="24"/>
        </w:rPr>
        <w:t xml:space="preserve"> </w:t>
      </w:r>
      <w:r>
        <w:rPr>
          <w:sz w:val="24"/>
        </w:rPr>
        <w:t>(S.T.)</w:t>
      </w:r>
      <w:r>
        <w:rPr>
          <w:spacing w:val="-2"/>
          <w:sz w:val="24"/>
        </w:rPr>
        <w:t xml:space="preserve"> </w:t>
      </w:r>
      <w:r>
        <w:rPr>
          <w:sz w:val="24"/>
        </w:rPr>
        <w:t>+</w:t>
      </w:r>
      <w:r>
        <w:rPr>
          <w:spacing w:val="-2"/>
          <w:sz w:val="24"/>
        </w:rPr>
        <w:t xml:space="preserve"> </w:t>
      </w:r>
      <w:r>
        <w:rPr>
          <w:sz w:val="24"/>
        </w:rPr>
        <w:t>Eucalyptus</w:t>
      </w:r>
      <w:r>
        <w:rPr>
          <w:spacing w:val="-1"/>
          <w:sz w:val="24"/>
        </w:rPr>
        <w:t xml:space="preserve"> </w:t>
      </w:r>
      <w:r>
        <w:rPr>
          <w:sz w:val="24"/>
        </w:rPr>
        <w:t>leaf</w:t>
      </w:r>
      <w:r>
        <w:rPr>
          <w:spacing w:val="-2"/>
          <w:sz w:val="24"/>
        </w:rPr>
        <w:t xml:space="preserve"> </w:t>
      </w:r>
      <w:r>
        <w:rPr>
          <w:sz w:val="24"/>
        </w:rPr>
        <w:t>extract</w:t>
      </w:r>
      <w:r>
        <w:rPr>
          <w:spacing w:val="-1"/>
          <w:sz w:val="24"/>
        </w:rPr>
        <w:t xml:space="preserve"> </w:t>
      </w:r>
      <w:r>
        <w:rPr>
          <w:sz w:val="24"/>
        </w:rPr>
        <w:t>(F.S.) had</w:t>
      </w:r>
      <w:r>
        <w:rPr>
          <w:spacing w:val="-7"/>
          <w:sz w:val="24"/>
        </w:rPr>
        <w:t xml:space="preserve"> </w:t>
      </w:r>
      <w:r>
        <w:rPr>
          <w:sz w:val="24"/>
        </w:rPr>
        <w:t>the</w:t>
      </w:r>
      <w:r>
        <w:rPr>
          <w:spacing w:val="-8"/>
          <w:sz w:val="24"/>
        </w:rPr>
        <w:t xml:space="preserve"> </w:t>
      </w:r>
      <w:r>
        <w:rPr>
          <w:sz w:val="24"/>
        </w:rPr>
        <w:t>highest</w:t>
      </w:r>
      <w:r>
        <w:rPr>
          <w:spacing w:val="-7"/>
          <w:sz w:val="24"/>
        </w:rPr>
        <w:t xml:space="preserve"> </w:t>
      </w:r>
      <w:r>
        <w:rPr>
          <w:sz w:val="24"/>
        </w:rPr>
        <w:t>plant</w:t>
      </w:r>
      <w:r>
        <w:rPr>
          <w:spacing w:val="-7"/>
          <w:sz w:val="24"/>
        </w:rPr>
        <w:t xml:space="preserve"> </w:t>
      </w:r>
      <w:r>
        <w:rPr>
          <w:sz w:val="24"/>
        </w:rPr>
        <w:t>height</w:t>
      </w:r>
      <w:r>
        <w:rPr>
          <w:spacing w:val="-7"/>
          <w:sz w:val="24"/>
        </w:rPr>
        <w:t xml:space="preserve"> </w:t>
      </w:r>
      <w:r>
        <w:rPr>
          <w:sz w:val="24"/>
        </w:rPr>
        <w:t>(cm),</w:t>
      </w:r>
      <w:r>
        <w:rPr>
          <w:spacing w:val="-8"/>
          <w:sz w:val="24"/>
        </w:rPr>
        <w:t xml:space="preserve"> </w:t>
      </w:r>
      <w:r>
        <w:rPr>
          <w:sz w:val="24"/>
        </w:rPr>
        <w:t>the</w:t>
      </w:r>
      <w:r>
        <w:rPr>
          <w:spacing w:val="-8"/>
          <w:sz w:val="24"/>
        </w:rPr>
        <w:t xml:space="preserve"> </w:t>
      </w:r>
      <w:r>
        <w:rPr>
          <w:sz w:val="24"/>
        </w:rPr>
        <w:t>most</w:t>
      </w:r>
      <w:r>
        <w:rPr>
          <w:spacing w:val="-7"/>
          <w:sz w:val="24"/>
        </w:rPr>
        <w:t xml:space="preserve"> </w:t>
      </w:r>
      <w:r>
        <w:rPr>
          <w:sz w:val="24"/>
        </w:rPr>
        <w:t>leaves,</w:t>
      </w:r>
      <w:r>
        <w:rPr>
          <w:spacing w:val="-7"/>
          <w:sz w:val="24"/>
        </w:rPr>
        <w:t xml:space="preserve"> </w:t>
      </w:r>
      <w:r>
        <w:rPr>
          <w:sz w:val="24"/>
        </w:rPr>
        <w:t>the</w:t>
      </w:r>
      <w:r>
        <w:rPr>
          <w:spacing w:val="-8"/>
          <w:sz w:val="24"/>
        </w:rPr>
        <w:t xml:space="preserve"> </w:t>
      </w:r>
      <w:r>
        <w:rPr>
          <w:sz w:val="24"/>
        </w:rPr>
        <w:t>yield</w:t>
      </w:r>
      <w:r>
        <w:rPr>
          <w:spacing w:val="-7"/>
          <w:sz w:val="24"/>
        </w:rPr>
        <w:t xml:space="preserve"> </w:t>
      </w:r>
      <w:r>
        <w:rPr>
          <w:sz w:val="24"/>
        </w:rPr>
        <w:t>(t/ha),</w:t>
      </w:r>
      <w:r>
        <w:rPr>
          <w:spacing w:val="-8"/>
          <w:sz w:val="24"/>
        </w:rPr>
        <w:t xml:space="preserve"> </w:t>
      </w:r>
      <w:r>
        <w:rPr>
          <w:sz w:val="24"/>
        </w:rPr>
        <w:t>and</w:t>
      </w:r>
      <w:r>
        <w:rPr>
          <w:spacing w:val="-7"/>
          <w:sz w:val="24"/>
        </w:rPr>
        <w:t xml:space="preserve"> </w:t>
      </w:r>
      <w:r>
        <w:rPr>
          <w:sz w:val="24"/>
        </w:rPr>
        <w:t>the</w:t>
      </w:r>
      <w:r>
        <w:rPr>
          <w:spacing w:val="-8"/>
          <w:sz w:val="24"/>
        </w:rPr>
        <w:t xml:space="preserve"> </w:t>
      </w:r>
      <w:r>
        <w:rPr>
          <w:sz w:val="24"/>
        </w:rPr>
        <w:t>lowest</w:t>
      </w:r>
      <w:r>
        <w:rPr>
          <w:spacing w:val="-7"/>
          <w:sz w:val="24"/>
        </w:rPr>
        <w:t xml:space="preserve"> </w:t>
      </w:r>
      <w:r>
        <w:rPr>
          <w:sz w:val="24"/>
        </w:rPr>
        <w:t>disease</w:t>
      </w:r>
      <w:r>
        <w:rPr>
          <w:spacing w:val="-8"/>
          <w:sz w:val="24"/>
        </w:rPr>
        <w:t xml:space="preserve"> </w:t>
      </w:r>
      <w:r>
        <w:rPr>
          <w:sz w:val="24"/>
        </w:rPr>
        <w:t xml:space="preserve">intensity </w:t>
      </w:r>
      <w:r>
        <w:rPr>
          <w:spacing w:val="-4"/>
          <w:sz w:val="24"/>
        </w:rPr>
        <w:t>(%).</w:t>
      </w:r>
      <w:commentRangeEnd w:id="17"/>
      <w:r w:rsidR="00D415A2">
        <w:rPr>
          <w:rStyle w:val="CommentReference"/>
        </w:rPr>
        <w:commentReference w:id="17"/>
      </w:r>
    </w:p>
    <w:p w14:paraId="36107778" w14:textId="77777777" w:rsidR="002D69A1" w:rsidRDefault="002D69A1">
      <w:pPr>
        <w:pStyle w:val="BodyText"/>
      </w:pPr>
    </w:p>
    <w:p w14:paraId="30C40173" w14:textId="77777777" w:rsidR="002D69A1" w:rsidRDefault="002D69A1">
      <w:pPr>
        <w:pStyle w:val="BodyText"/>
      </w:pPr>
    </w:p>
    <w:p w14:paraId="6A785DDC" w14:textId="77777777" w:rsidR="002D69A1" w:rsidRDefault="002D69A1">
      <w:pPr>
        <w:pStyle w:val="BodyText"/>
      </w:pPr>
    </w:p>
    <w:p w14:paraId="26B5ACE5" w14:textId="77777777" w:rsidR="002D69A1" w:rsidRDefault="002D69A1">
      <w:pPr>
        <w:pStyle w:val="BodyText"/>
      </w:pPr>
    </w:p>
    <w:p w14:paraId="22B69D38" w14:textId="77777777" w:rsidR="002D69A1" w:rsidRDefault="002D69A1">
      <w:pPr>
        <w:pStyle w:val="BodyText"/>
      </w:pPr>
    </w:p>
    <w:p w14:paraId="52BA2085" w14:textId="77777777" w:rsidR="002D69A1" w:rsidRDefault="002D69A1">
      <w:pPr>
        <w:pStyle w:val="BodyText"/>
        <w:spacing w:before="136"/>
      </w:pPr>
    </w:p>
    <w:p w14:paraId="497E6A7A" w14:textId="77777777" w:rsidR="002D69A1" w:rsidRDefault="007E69BD">
      <w:pPr>
        <w:pStyle w:val="Heading2"/>
      </w:pPr>
      <w:r>
        <w:rPr>
          <w:spacing w:val="-2"/>
        </w:rPr>
        <w:t>Declaration</w:t>
      </w:r>
    </w:p>
    <w:p w14:paraId="11C7B432" w14:textId="77777777" w:rsidR="002D69A1" w:rsidRDefault="002D69A1">
      <w:pPr>
        <w:pStyle w:val="BodyText"/>
        <w:spacing w:before="21"/>
        <w:rPr>
          <w:b/>
        </w:rPr>
      </w:pPr>
    </w:p>
    <w:p w14:paraId="3558AEE4" w14:textId="77777777" w:rsidR="002D69A1" w:rsidRDefault="007E69BD">
      <w:pPr>
        <w:pStyle w:val="BodyText"/>
        <w:spacing w:before="1" w:line="360" w:lineRule="auto"/>
        <w:ind w:left="360" w:right="358"/>
        <w:jc w:val="both"/>
      </w:pPr>
      <w:r>
        <w:t>Conflict</w:t>
      </w:r>
      <w:r>
        <w:rPr>
          <w:spacing w:val="-10"/>
        </w:rPr>
        <w:t xml:space="preserve"> </w:t>
      </w:r>
      <w:r>
        <w:t>of</w:t>
      </w:r>
      <w:r>
        <w:rPr>
          <w:spacing w:val="-11"/>
        </w:rPr>
        <w:t xml:space="preserve"> </w:t>
      </w:r>
      <w:r>
        <w:t>interest</w:t>
      </w:r>
      <w:r>
        <w:rPr>
          <w:spacing w:val="-10"/>
        </w:rPr>
        <w:t xml:space="preserve"> </w:t>
      </w:r>
      <w:r>
        <w:t>on</w:t>
      </w:r>
      <w:r>
        <w:rPr>
          <w:spacing w:val="-11"/>
        </w:rPr>
        <w:t xml:space="preserve"> </w:t>
      </w:r>
      <w:r>
        <w:t>behalf</w:t>
      </w:r>
      <w:r>
        <w:rPr>
          <w:spacing w:val="-11"/>
        </w:rPr>
        <w:t xml:space="preserve"> </w:t>
      </w:r>
      <w:r>
        <w:t>of</w:t>
      </w:r>
      <w:r>
        <w:rPr>
          <w:spacing w:val="-11"/>
        </w:rPr>
        <w:t xml:space="preserve"> </w:t>
      </w:r>
      <w:r>
        <w:t>all</w:t>
      </w:r>
      <w:r>
        <w:rPr>
          <w:spacing w:val="-10"/>
        </w:rPr>
        <w:t xml:space="preserve"> </w:t>
      </w:r>
      <w:r>
        <w:t>authors,</w:t>
      </w:r>
      <w:r>
        <w:rPr>
          <w:spacing w:val="-11"/>
        </w:rPr>
        <w:t xml:space="preserve"> </w:t>
      </w:r>
      <w:r>
        <w:t>the</w:t>
      </w:r>
      <w:r>
        <w:rPr>
          <w:spacing w:val="-11"/>
        </w:rPr>
        <w:t xml:space="preserve"> </w:t>
      </w:r>
      <w:r>
        <w:t>corresponding</w:t>
      </w:r>
      <w:r>
        <w:rPr>
          <w:spacing w:val="-11"/>
        </w:rPr>
        <w:t xml:space="preserve"> </w:t>
      </w:r>
      <w:r>
        <w:t>author</w:t>
      </w:r>
      <w:r>
        <w:rPr>
          <w:spacing w:val="-11"/>
        </w:rPr>
        <w:t xml:space="preserve"> </w:t>
      </w:r>
      <w:r>
        <w:t>states</w:t>
      </w:r>
      <w:r>
        <w:rPr>
          <w:spacing w:val="-10"/>
        </w:rPr>
        <w:t xml:space="preserve"> </w:t>
      </w:r>
      <w:r>
        <w:t>that</w:t>
      </w:r>
      <w:r>
        <w:rPr>
          <w:spacing w:val="-11"/>
        </w:rPr>
        <w:t xml:space="preserve"> </w:t>
      </w:r>
      <w:r>
        <w:t>there</w:t>
      </w:r>
      <w:r>
        <w:rPr>
          <w:spacing w:val="-12"/>
        </w:rPr>
        <w:t xml:space="preserve"> </w:t>
      </w:r>
      <w:r>
        <w:t>is</w:t>
      </w:r>
      <w:r>
        <w:rPr>
          <w:spacing w:val="-10"/>
        </w:rPr>
        <w:t xml:space="preserve"> </w:t>
      </w:r>
      <w:r>
        <w:t>no</w:t>
      </w:r>
      <w:r>
        <w:rPr>
          <w:spacing w:val="-11"/>
        </w:rPr>
        <w:t xml:space="preserve"> </w:t>
      </w:r>
      <w:r>
        <w:t>conflict of interest.</w:t>
      </w:r>
    </w:p>
    <w:p w14:paraId="263A3AAB" w14:textId="77777777" w:rsidR="002D69A1" w:rsidRDefault="002D69A1">
      <w:pPr>
        <w:pStyle w:val="BodyText"/>
        <w:spacing w:line="360" w:lineRule="auto"/>
        <w:jc w:val="both"/>
        <w:sectPr w:rsidR="002D69A1">
          <w:pgSz w:w="12240" w:h="15840"/>
          <w:pgMar w:top="1300" w:right="1080" w:bottom="280" w:left="1080" w:header="44" w:footer="0" w:gutter="0"/>
          <w:cols w:space="720"/>
        </w:sectPr>
      </w:pPr>
    </w:p>
    <w:p w14:paraId="22E983CC" w14:textId="77777777" w:rsidR="002D69A1" w:rsidRDefault="007E69BD">
      <w:pPr>
        <w:pStyle w:val="Heading2"/>
        <w:spacing w:before="125"/>
      </w:pPr>
      <w:commentRangeStart w:id="18"/>
      <w:commentRangeStart w:id="19"/>
      <w:r>
        <w:rPr>
          <w:spacing w:val="-2"/>
        </w:rPr>
        <w:lastRenderedPageBreak/>
        <w:t>References</w:t>
      </w:r>
      <w:commentRangeEnd w:id="18"/>
      <w:r w:rsidR="00D415A2">
        <w:rPr>
          <w:rStyle w:val="CommentReference"/>
          <w:b w:val="0"/>
          <w:bCs w:val="0"/>
        </w:rPr>
        <w:commentReference w:id="18"/>
      </w:r>
      <w:commentRangeEnd w:id="19"/>
      <w:r w:rsidR="00D415A2">
        <w:rPr>
          <w:rStyle w:val="CommentReference"/>
          <w:b w:val="0"/>
          <w:bCs w:val="0"/>
        </w:rPr>
        <w:commentReference w:id="19"/>
      </w:r>
    </w:p>
    <w:p w14:paraId="7371DC22" w14:textId="77777777" w:rsidR="002D69A1" w:rsidRDefault="002D69A1">
      <w:pPr>
        <w:pStyle w:val="BodyText"/>
        <w:spacing w:before="22"/>
        <w:rPr>
          <w:b/>
        </w:rPr>
      </w:pPr>
    </w:p>
    <w:p w14:paraId="7216F8F0" w14:textId="77777777" w:rsidR="002D69A1" w:rsidRDefault="007E69BD">
      <w:pPr>
        <w:spacing w:line="278" w:lineRule="auto"/>
        <w:ind w:left="362" w:right="460"/>
        <w:rPr>
          <w:sz w:val="24"/>
        </w:rPr>
      </w:pPr>
      <w:commentRangeStart w:id="20"/>
      <w:r>
        <w:rPr>
          <w:b/>
          <w:sz w:val="24"/>
        </w:rPr>
        <w:t>Abdel-Hafez</w:t>
      </w:r>
      <w:r>
        <w:rPr>
          <w:b/>
          <w:spacing w:val="-1"/>
          <w:sz w:val="24"/>
        </w:rPr>
        <w:t xml:space="preserve"> </w:t>
      </w:r>
      <w:r>
        <w:rPr>
          <w:b/>
          <w:sz w:val="24"/>
        </w:rPr>
        <w:t>SII, Abo-</w:t>
      </w:r>
      <w:proofErr w:type="spellStart"/>
      <w:r>
        <w:rPr>
          <w:b/>
          <w:sz w:val="24"/>
        </w:rPr>
        <w:t>Elyousr</w:t>
      </w:r>
      <w:proofErr w:type="spellEnd"/>
      <w:r>
        <w:rPr>
          <w:b/>
          <w:sz w:val="24"/>
        </w:rPr>
        <w:t xml:space="preserve"> KAM, Abdel-Rahim IR (2014).</w:t>
      </w:r>
      <w:r>
        <w:rPr>
          <w:b/>
          <w:spacing w:val="40"/>
          <w:sz w:val="24"/>
        </w:rPr>
        <w:t xml:space="preserve"> </w:t>
      </w:r>
      <w:r>
        <w:rPr>
          <w:sz w:val="24"/>
        </w:rPr>
        <w:t>Effectiveness of plant extracts</w:t>
      </w:r>
      <w:r>
        <w:rPr>
          <w:spacing w:val="-12"/>
          <w:sz w:val="24"/>
        </w:rPr>
        <w:t xml:space="preserve"> </w:t>
      </w:r>
      <w:r>
        <w:rPr>
          <w:sz w:val="24"/>
        </w:rPr>
        <w:t>to</w:t>
      </w:r>
      <w:r>
        <w:rPr>
          <w:spacing w:val="-3"/>
          <w:sz w:val="24"/>
        </w:rPr>
        <w:t xml:space="preserve"> </w:t>
      </w:r>
      <w:r>
        <w:rPr>
          <w:sz w:val="24"/>
        </w:rPr>
        <w:t>control</w:t>
      </w:r>
      <w:r>
        <w:rPr>
          <w:spacing w:val="-3"/>
          <w:sz w:val="24"/>
        </w:rPr>
        <w:t xml:space="preserve"> </w:t>
      </w:r>
      <w:r>
        <w:rPr>
          <w:sz w:val="24"/>
        </w:rPr>
        <w:t>purple</w:t>
      </w:r>
      <w:r>
        <w:rPr>
          <w:spacing w:val="-2"/>
          <w:sz w:val="24"/>
        </w:rPr>
        <w:t xml:space="preserve"> </w:t>
      </w:r>
      <w:r>
        <w:rPr>
          <w:sz w:val="24"/>
        </w:rPr>
        <w:t>blotch</w:t>
      </w:r>
      <w:r>
        <w:rPr>
          <w:spacing w:val="-3"/>
          <w:sz w:val="24"/>
        </w:rPr>
        <w:t xml:space="preserve"> </w:t>
      </w:r>
      <w:r>
        <w:rPr>
          <w:sz w:val="24"/>
        </w:rPr>
        <w:t>and</w:t>
      </w:r>
      <w:r>
        <w:rPr>
          <w:spacing w:val="-3"/>
          <w:sz w:val="24"/>
        </w:rPr>
        <w:t xml:space="preserve"> </w:t>
      </w:r>
      <w:proofErr w:type="spellStart"/>
      <w:r>
        <w:rPr>
          <w:sz w:val="24"/>
        </w:rPr>
        <w:t>Stemphylium</w:t>
      </w:r>
      <w:proofErr w:type="spellEnd"/>
      <w:r>
        <w:rPr>
          <w:spacing w:val="-5"/>
          <w:sz w:val="24"/>
        </w:rPr>
        <w:t xml:space="preserve"> </w:t>
      </w:r>
      <w:r>
        <w:rPr>
          <w:sz w:val="24"/>
        </w:rPr>
        <w:t>blight</w:t>
      </w:r>
      <w:r>
        <w:rPr>
          <w:spacing w:val="-3"/>
          <w:sz w:val="24"/>
        </w:rPr>
        <w:t xml:space="preserve"> </w:t>
      </w:r>
      <w:r>
        <w:rPr>
          <w:sz w:val="24"/>
        </w:rPr>
        <w:t>diseases</w:t>
      </w:r>
      <w:r>
        <w:rPr>
          <w:spacing w:val="-4"/>
          <w:sz w:val="24"/>
        </w:rPr>
        <w:t xml:space="preserve"> </w:t>
      </w:r>
      <w:r>
        <w:rPr>
          <w:sz w:val="24"/>
        </w:rPr>
        <w:t>of</w:t>
      </w:r>
      <w:r>
        <w:rPr>
          <w:spacing w:val="-3"/>
          <w:sz w:val="24"/>
        </w:rPr>
        <w:t xml:space="preserve"> </w:t>
      </w:r>
      <w:r>
        <w:rPr>
          <w:sz w:val="24"/>
        </w:rPr>
        <w:t>onion</w:t>
      </w:r>
      <w:r>
        <w:rPr>
          <w:spacing w:val="-3"/>
          <w:sz w:val="24"/>
        </w:rPr>
        <w:t xml:space="preserve"> </w:t>
      </w:r>
      <w:r>
        <w:rPr>
          <w:sz w:val="24"/>
        </w:rPr>
        <w:t>(</w:t>
      </w:r>
      <w:r>
        <w:rPr>
          <w:i/>
          <w:sz w:val="24"/>
        </w:rPr>
        <w:t>Allium</w:t>
      </w:r>
      <w:r>
        <w:rPr>
          <w:i/>
          <w:spacing w:val="-4"/>
          <w:sz w:val="24"/>
        </w:rPr>
        <w:t xml:space="preserve"> </w:t>
      </w:r>
      <w:proofErr w:type="spellStart"/>
      <w:r>
        <w:rPr>
          <w:i/>
          <w:sz w:val="24"/>
        </w:rPr>
        <w:t>cepa</w:t>
      </w:r>
      <w:proofErr w:type="spellEnd"/>
      <w:r>
        <w:rPr>
          <w:i/>
          <w:spacing w:val="-3"/>
          <w:sz w:val="24"/>
        </w:rPr>
        <w:t xml:space="preserve"> </w:t>
      </w:r>
      <w:r>
        <w:rPr>
          <w:sz w:val="24"/>
        </w:rPr>
        <w:t>L.)</w:t>
      </w:r>
      <w:r>
        <w:rPr>
          <w:spacing w:val="-4"/>
          <w:sz w:val="24"/>
        </w:rPr>
        <w:t xml:space="preserve"> </w:t>
      </w:r>
      <w:r>
        <w:rPr>
          <w:sz w:val="24"/>
        </w:rPr>
        <w:t>in Assiut, Egypt.</w:t>
      </w:r>
      <w:r>
        <w:rPr>
          <w:spacing w:val="-3"/>
          <w:sz w:val="24"/>
        </w:rPr>
        <w:t xml:space="preserve"> </w:t>
      </w:r>
      <w:r>
        <w:rPr>
          <w:sz w:val="24"/>
        </w:rPr>
        <w:t xml:space="preserve">Archives of Phytopathology and Plant Protection, </w:t>
      </w:r>
      <w:r>
        <w:rPr>
          <w:sz w:val="24"/>
        </w:rPr>
        <w:t>47(3):377- 387.</w:t>
      </w:r>
    </w:p>
    <w:p w14:paraId="7659014D" w14:textId="77777777" w:rsidR="002D69A1" w:rsidRDefault="007E69BD">
      <w:pPr>
        <w:spacing w:before="252" w:line="278" w:lineRule="auto"/>
        <w:ind w:left="362" w:right="280"/>
        <w:rPr>
          <w:sz w:val="24"/>
        </w:rPr>
      </w:pPr>
      <w:r>
        <w:rPr>
          <w:b/>
          <w:sz w:val="24"/>
        </w:rPr>
        <w:t>Bisht</w:t>
      </w:r>
      <w:r>
        <w:rPr>
          <w:b/>
          <w:spacing w:val="-9"/>
          <w:sz w:val="24"/>
        </w:rPr>
        <w:t xml:space="preserve"> </w:t>
      </w:r>
      <w:r>
        <w:rPr>
          <w:b/>
          <w:sz w:val="24"/>
        </w:rPr>
        <w:t>IS,</w:t>
      </w:r>
      <w:r>
        <w:rPr>
          <w:b/>
          <w:spacing w:val="-6"/>
          <w:sz w:val="24"/>
        </w:rPr>
        <w:t xml:space="preserve"> </w:t>
      </w:r>
      <w:r>
        <w:rPr>
          <w:b/>
          <w:sz w:val="24"/>
        </w:rPr>
        <w:t>Agarwal</w:t>
      </w:r>
      <w:r>
        <w:rPr>
          <w:b/>
          <w:spacing w:val="-9"/>
          <w:sz w:val="24"/>
        </w:rPr>
        <w:t xml:space="preserve"> </w:t>
      </w:r>
      <w:r>
        <w:rPr>
          <w:b/>
          <w:sz w:val="24"/>
        </w:rPr>
        <w:t>RC</w:t>
      </w:r>
      <w:r>
        <w:rPr>
          <w:b/>
          <w:spacing w:val="-9"/>
          <w:sz w:val="24"/>
        </w:rPr>
        <w:t xml:space="preserve"> </w:t>
      </w:r>
      <w:r>
        <w:rPr>
          <w:b/>
          <w:sz w:val="24"/>
        </w:rPr>
        <w:t>(1993).</w:t>
      </w:r>
      <w:r>
        <w:rPr>
          <w:b/>
          <w:spacing w:val="-5"/>
          <w:sz w:val="24"/>
        </w:rPr>
        <w:t xml:space="preserve"> </w:t>
      </w:r>
      <w:r>
        <w:rPr>
          <w:sz w:val="24"/>
        </w:rPr>
        <w:t>Susceptibility</w:t>
      </w:r>
      <w:r>
        <w:rPr>
          <w:spacing w:val="-12"/>
          <w:sz w:val="24"/>
        </w:rPr>
        <w:t xml:space="preserve"> </w:t>
      </w:r>
      <w:r>
        <w:rPr>
          <w:sz w:val="24"/>
        </w:rPr>
        <w:t>to</w:t>
      </w:r>
      <w:r>
        <w:rPr>
          <w:spacing w:val="-12"/>
          <w:sz w:val="24"/>
        </w:rPr>
        <w:t xml:space="preserve"> </w:t>
      </w:r>
      <w:r>
        <w:rPr>
          <w:sz w:val="24"/>
        </w:rPr>
        <w:t>purple</w:t>
      </w:r>
      <w:r>
        <w:rPr>
          <w:spacing w:val="-9"/>
          <w:sz w:val="24"/>
        </w:rPr>
        <w:t xml:space="preserve"> </w:t>
      </w:r>
      <w:r>
        <w:rPr>
          <w:sz w:val="24"/>
        </w:rPr>
        <w:t>blotch</w:t>
      </w:r>
      <w:r>
        <w:rPr>
          <w:spacing w:val="-11"/>
          <w:sz w:val="24"/>
        </w:rPr>
        <w:t xml:space="preserve"> </w:t>
      </w:r>
      <w:r>
        <w:rPr>
          <w:sz w:val="24"/>
        </w:rPr>
        <w:t>(</w:t>
      </w:r>
      <w:r>
        <w:rPr>
          <w:i/>
          <w:sz w:val="24"/>
        </w:rPr>
        <w:t>Alternaria</w:t>
      </w:r>
      <w:r>
        <w:rPr>
          <w:i/>
          <w:spacing w:val="-6"/>
          <w:sz w:val="24"/>
        </w:rPr>
        <w:t xml:space="preserve"> </w:t>
      </w:r>
      <w:proofErr w:type="spellStart"/>
      <w:r>
        <w:rPr>
          <w:i/>
          <w:sz w:val="24"/>
        </w:rPr>
        <w:t>porri</w:t>
      </w:r>
      <w:proofErr w:type="spellEnd"/>
      <w:r>
        <w:rPr>
          <w:sz w:val="24"/>
        </w:rPr>
        <w:t>)</w:t>
      </w:r>
      <w:r>
        <w:rPr>
          <w:spacing w:val="-9"/>
          <w:sz w:val="24"/>
        </w:rPr>
        <w:t xml:space="preserve"> </w:t>
      </w:r>
      <w:r>
        <w:rPr>
          <w:sz w:val="24"/>
        </w:rPr>
        <w:t>in</w:t>
      </w:r>
      <w:r>
        <w:rPr>
          <w:spacing w:val="-14"/>
          <w:sz w:val="24"/>
        </w:rPr>
        <w:t xml:space="preserve"> </w:t>
      </w:r>
      <w:r>
        <w:rPr>
          <w:sz w:val="24"/>
        </w:rPr>
        <w:t>garlic.</w:t>
      </w:r>
      <w:r>
        <w:rPr>
          <w:spacing w:val="-4"/>
          <w:sz w:val="24"/>
        </w:rPr>
        <w:t xml:space="preserve"> </w:t>
      </w:r>
      <w:r>
        <w:rPr>
          <w:sz w:val="24"/>
        </w:rPr>
        <w:t>Annals of Applied Biology, 122: 31-38.</w:t>
      </w:r>
    </w:p>
    <w:p w14:paraId="4F93D963" w14:textId="77777777" w:rsidR="002D69A1" w:rsidRDefault="002D69A1">
      <w:pPr>
        <w:pStyle w:val="BodyText"/>
        <w:spacing w:before="149"/>
      </w:pPr>
    </w:p>
    <w:p w14:paraId="760792E3" w14:textId="77777777" w:rsidR="002D69A1" w:rsidRDefault="007E69BD">
      <w:pPr>
        <w:pStyle w:val="BodyText"/>
        <w:spacing w:line="237" w:lineRule="auto"/>
        <w:ind w:left="362" w:right="454"/>
      </w:pPr>
      <w:r>
        <w:rPr>
          <w:b/>
        </w:rPr>
        <w:t>Bisht</w:t>
      </w:r>
      <w:r>
        <w:rPr>
          <w:b/>
          <w:spacing w:val="-9"/>
        </w:rPr>
        <w:t xml:space="preserve"> </w:t>
      </w:r>
      <w:r>
        <w:rPr>
          <w:b/>
        </w:rPr>
        <w:t>IS,</w:t>
      </w:r>
      <w:r>
        <w:rPr>
          <w:b/>
          <w:spacing w:val="-13"/>
        </w:rPr>
        <w:t xml:space="preserve"> </w:t>
      </w:r>
      <w:r>
        <w:rPr>
          <w:b/>
        </w:rPr>
        <w:t>Thomas</w:t>
      </w:r>
      <w:r>
        <w:rPr>
          <w:b/>
          <w:spacing w:val="-7"/>
        </w:rPr>
        <w:t xml:space="preserve"> </w:t>
      </w:r>
      <w:r>
        <w:rPr>
          <w:b/>
        </w:rPr>
        <w:t>TA</w:t>
      </w:r>
      <w:r>
        <w:rPr>
          <w:b/>
          <w:spacing w:val="-6"/>
        </w:rPr>
        <w:t xml:space="preserve"> </w:t>
      </w:r>
      <w:r>
        <w:rPr>
          <w:b/>
        </w:rPr>
        <w:t>(1992)</w:t>
      </w:r>
      <w:r>
        <w:t>.</w:t>
      </w:r>
      <w:r>
        <w:rPr>
          <w:spacing w:val="-3"/>
        </w:rPr>
        <w:t xml:space="preserve"> </w:t>
      </w:r>
      <w:r>
        <w:t>Field</w:t>
      </w:r>
      <w:r>
        <w:rPr>
          <w:spacing w:val="-15"/>
        </w:rPr>
        <w:t xml:space="preserve"> </w:t>
      </w:r>
      <w:r>
        <w:t>screening</w:t>
      </w:r>
      <w:r>
        <w:rPr>
          <w:spacing w:val="-8"/>
        </w:rPr>
        <w:t xml:space="preserve"> </w:t>
      </w:r>
      <w:r>
        <w:t>of</w:t>
      </w:r>
      <w:r>
        <w:rPr>
          <w:spacing w:val="-9"/>
        </w:rPr>
        <w:t xml:space="preserve"> </w:t>
      </w:r>
      <w:r>
        <w:t>garlic</w:t>
      </w:r>
      <w:r>
        <w:rPr>
          <w:spacing w:val="-6"/>
        </w:rPr>
        <w:t xml:space="preserve"> </w:t>
      </w:r>
      <w:r>
        <w:t>germplasm</w:t>
      </w:r>
      <w:r>
        <w:rPr>
          <w:spacing w:val="-15"/>
        </w:rPr>
        <w:t xml:space="preserve"> </w:t>
      </w:r>
      <w:r>
        <w:t>against</w:t>
      </w:r>
      <w:r>
        <w:rPr>
          <w:spacing w:val="-5"/>
        </w:rPr>
        <w:t xml:space="preserve"> </w:t>
      </w:r>
      <w:r>
        <w:t>purple</w:t>
      </w:r>
      <w:r>
        <w:rPr>
          <w:spacing w:val="-14"/>
        </w:rPr>
        <w:t xml:space="preserve"> </w:t>
      </w:r>
      <w:r>
        <w:t>blotch</w:t>
      </w:r>
      <w:r>
        <w:rPr>
          <w:spacing w:val="-11"/>
        </w:rPr>
        <w:t xml:space="preserve"> </w:t>
      </w:r>
      <w:r>
        <w:t xml:space="preserve">and </w:t>
      </w:r>
      <w:proofErr w:type="spellStart"/>
      <w:r>
        <w:t>Stemphylium</w:t>
      </w:r>
      <w:proofErr w:type="spellEnd"/>
      <w:r>
        <w:t xml:space="preserve"> blight.</w:t>
      </w:r>
      <w:r>
        <w:t xml:space="preserve"> Indian Phytopathology, 45: 244-245.</w:t>
      </w:r>
    </w:p>
    <w:p w14:paraId="1B9B0C32" w14:textId="77777777" w:rsidR="002D69A1" w:rsidRDefault="007E69BD">
      <w:pPr>
        <w:spacing w:before="268" w:line="278" w:lineRule="auto"/>
        <w:ind w:left="362"/>
        <w:rPr>
          <w:sz w:val="24"/>
        </w:rPr>
      </w:pPr>
      <w:r>
        <w:rPr>
          <w:b/>
          <w:sz w:val="24"/>
        </w:rPr>
        <w:t>Chethana</w:t>
      </w:r>
      <w:r>
        <w:rPr>
          <w:b/>
          <w:spacing w:val="-6"/>
          <w:sz w:val="24"/>
        </w:rPr>
        <w:t xml:space="preserve"> </w:t>
      </w:r>
      <w:r>
        <w:rPr>
          <w:b/>
          <w:sz w:val="24"/>
        </w:rPr>
        <w:t>BS,</w:t>
      </w:r>
      <w:r>
        <w:rPr>
          <w:b/>
          <w:spacing w:val="-4"/>
          <w:sz w:val="24"/>
        </w:rPr>
        <w:t xml:space="preserve"> </w:t>
      </w:r>
      <w:proofErr w:type="spellStart"/>
      <w:r>
        <w:rPr>
          <w:b/>
          <w:sz w:val="24"/>
        </w:rPr>
        <w:t>Ganeshan</w:t>
      </w:r>
      <w:proofErr w:type="spellEnd"/>
      <w:r>
        <w:rPr>
          <w:b/>
          <w:spacing w:val="-4"/>
          <w:sz w:val="24"/>
        </w:rPr>
        <w:t xml:space="preserve"> </w:t>
      </w:r>
      <w:r>
        <w:rPr>
          <w:b/>
          <w:sz w:val="24"/>
        </w:rPr>
        <w:t>G,</w:t>
      </w:r>
      <w:r>
        <w:rPr>
          <w:b/>
          <w:spacing w:val="-4"/>
          <w:sz w:val="24"/>
        </w:rPr>
        <w:t xml:space="preserve"> </w:t>
      </w:r>
      <w:r>
        <w:rPr>
          <w:b/>
          <w:sz w:val="24"/>
        </w:rPr>
        <w:t>Rao</w:t>
      </w:r>
      <w:r>
        <w:rPr>
          <w:b/>
          <w:spacing w:val="-15"/>
          <w:sz w:val="24"/>
        </w:rPr>
        <w:t xml:space="preserve"> </w:t>
      </w:r>
      <w:r>
        <w:rPr>
          <w:b/>
          <w:sz w:val="24"/>
        </w:rPr>
        <w:t>AS,</w:t>
      </w:r>
      <w:r>
        <w:rPr>
          <w:b/>
          <w:spacing w:val="-4"/>
          <w:sz w:val="24"/>
        </w:rPr>
        <w:t xml:space="preserve"> </w:t>
      </w:r>
      <w:proofErr w:type="spellStart"/>
      <w:r>
        <w:rPr>
          <w:b/>
          <w:sz w:val="24"/>
        </w:rPr>
        <w:t>Bellishree</w:t>
      </w:r>
      <w:proofErr w:type="spellEnd"/>
      <w:r>
        <w:rPr>
          <w:b/>
          <w:spacing w:val="-8"/>
          <w:sz w:val="24"/>
        </w:rPr>
        <w:t xml:space="preserve"> </w:t>
      </w:r>
      <w:r>
        <w:rPr>
          <w:b/>
          <w:sz w:val="24"/>
        </w:rPr>
        <w:t>K</w:t>
      </w:r>
      <w:r>
        <w:rPr>
          <w:b/>
          <w:spacing w:val="-4"/>
          <w:sz w:val="24"/>
        </w:rPr>
        <w:t xml:space="preserve"> </w:t>
      </w:r>
      <w:r>
        <w:rPr>
          <w:b/>
          <w:sz w:val="24"/>
        </w:rPr>
        <w:t>(2012)</w:t>
      </w:r>
      <w:r>
        <w:rPr>
          <w:i/>
          <w:sz w:val="24"/>
        </w:rPr>
        <w:t>.</w:t>
      </w:r>
      <w:r>
        <w:rPr>
          <w:i/>
          <w:spacing w:val="-4"/>
          <w:sz w:val="24"/>
        </w:rPr>
        <w:t xml:space="preserve"> </w:t>
      </w:r>
      <w:r>
        <w:rPr>
          <w:i/>
          <w:sz w:val="24"/>
        </w:rPr>
        <w:t>In</w:t>
      </w:r>
      <w:r>
        <w:rPr>
          <w:i/>
          <w:spacing w:val="-4"/>
          <w:sz w:val="24"/>
        </w:rPr>
        <w:t xml:space="preserve"> </w:t>
      </w:r>
      <w:r>
        <w:rPr>
          <w:i/>
          <w:sz w:val="24"/>
        </w:rPr>
        <w:t>vitro</w:t>
      </w:r>
      <w:r>
        <w:rPr>
          <w:i/>
          <w:spacing w:val="-4"/>
          <w:sz w:val="24"/>
        </w:rPr>
        <w:t xml:space="preserve"> </w:t>
      </w:r>
      <w:r>
        <w:rPr>
          <w:sz w:val="24"/>
        </w:rPr>
        <w:t>evaluation</w:t>
      </w:r>
      <w:r>
        <w:rPr>
          <w:spacing w:val="-4"/>
          <w:sz w:val="24"/>
        </w:rPr>
        <w:t xml:space="preserve"> </w:t>
      </w:r>
      <w:r>
        <w:rPr>
          <w:sz w:val="24"/>
        </w:rPr>
        <w:t>of</w:t>
      </w:r>
      <w:r>
        <w:rPr>
          <w:spacing w:val="-5"/>
          <w:sz w:val="24"/>
        </w:rPr>
        <w:t xml:space="preserve"> </w:t>
      </w:r>
      <w:r>
        <w:rPr>
          <w:sz w:val="24"/>
        </w:rPr>
        <w:t>plant</w:t>
      </w:r>
      <w:r>
        <w:rPr>
          <w:spacing w:val="-4"/>
          <w:sz w:val="24"/>
        </w:rPr>
        <w:t xml:space="preserve"> </w:t>
      </w:r>
      <w:r>
        <w:rPr>
          <w:sz w:val="24"/>
        </w:rPr>
        <w:t xml:space="preserve">extracts, bioagents and fungicides against </w:t>
      </w:r>
      <w:r>
        <w:rPr>
          <w:i/>
          <w:sz w:val="24"/>
        </w:rPr>
        <w:t xml:space="preserve">Alternaria </w:t>
      </w:r>
      <w:proofErr w:type="spellStart"/>
      <w:r>
        <w:rPr>
          <w:i/>
          <w:sz w:val="24"/>
        </w:rPr>
        <w:t>porri</w:t>
      </w:r>
      <w:proofErr w:type="spellEnd"/>
      <w:r>
        <w:rPr>
          <w:i/>
          <w:sz w:val="24"/>
        </w:rPr>
        <w:t xml:space="preserve"> </w:t>
      </w:r>
      <w:r>
        <w:rPr>
          <w:sz w:val="24"/>
        </w:rPr>
        <w:t xml:space="preserve">(Ellis) </w:t>
      </w:r>
      <w:proofErr w:type="spellStart"/>
      <w:r>
        <w:rPr>
          <w:sz w:val="24"/>
        </w:rPr>
        <w:t>Cif</w:t>
      </w:r>
      <w:proofErr w:type="spellEnd"/>
      <w:r>
        <w:rPr>
          <w:sz w:val="24"/>
        </w:rPr>
        <w:t>. causing disease</w:t>
      </w:r>
      <w:r>
        <w:rPr>
          <w:spacing w:val="-3"/>
          <w:sz w:val="24"/>
        </w:rPr>
        <w:t xml:space="preserve"> </w:t>
      </w:r>
      <w:r>
        <w:rPr>
          <w:sz w:val="24"/>
        </w:rPr>
        <w:t xml:space="preserve">of onion. Pest Management in Horticultural </w:t>
      </w:r>
      <w:r>
        <w:rPr>
          <w:sz w:val="24"/>
        </w:rPr>
        <w:t>Ecosystems, 18(2):194-198.</w:t>
      </w:r>
    </w:p>
    <w:p w14:paraId="262FAC36" w14:textId="77777777" w:rsidR="002D69A1" w:rsidRDefault="007E69BD">
      <w:pPr>
        <w:spacing w:before="158" w:line="278" w:lineRule="auto"/>
        <w:ind w:left="362" w:right="460"/>
        <w:rPr>
          <w:sz w:val="24"/>
        </w:rPr>
      </w:pPr>
      <w:r>
        <w:rPr>
          <w:b/>
          <w:sz w:val="24"/>
        </w:rPr>
        <w:t>Dar</w:t>
      </w:r>
      <w:r>
        <w:rPr>
          <w:b/>
          <w:spacing w:val="-19"/>
          <w:sz w:val="24"/>
        </w:rPr>
        <w:t xml:space="preserve"> </w:t>
      </w:r>
      <w:r>
        <w:rPr>
          <w:b/>
          <w:sz w:val="24"/>
        </w:rPr>
        <w:t>AA,</w:t>
      </w:r>
      <w:r>
        <w:rPr>
          <w:b/>
          <w:spacing w:val="-6"/>
          <w:sz w:val="24"/>
        </w:rPr>
        <w:t xml:space="preserve"> </w:t>
      </w:r>
      <w:r>
        <w:rPr>
          <w:b/>
          <w:sz w:val="24"/>
        </w:rPr>
        <w:t>Sharma</w:t>
      </w:r>
      <w:r>
        <w:rPr>
          <w:b/>
          <w:spacing w:val="-3"/>
          <w:sz w:val="24"/>
        </w:rPr>
        <w:t xml:space="preserve"> </w:t>
      </w:r>
      <w:r>
        <w:rPr>
          <w:b/>
          <w:sz w:val="24"/>
        </w:rPr>
        <w:t>S,</w:t>
      </w:r>
      <w:r>
        <w:rPr>
          <w:b/>
          <w:spacing w:val="-3"/>
          <w:sz w:val="24"/>
        </w:rPr>
        <w:t xml:space="preserve"> </w:t>
      </w:r>
      <w:r>
        <w:rPr>
          <w:b/>
          <w:sz w:val="24"/>
        </w:rPr>
        <w:t>Mahajan</w:t>
      </w:r>
      <w:r>
        <w:rPr>
          <w:b/>
          <w:spacing w:val="-4"/>
          <w:sz w:val="24"/>
        </w:rPr>
        <w:t xml:space="preserve"> </w:t>
      </w:r>
      <w:r>
        <w:rPr>
          <w:b/>
          <w:sz w:val="24"/>
        </w:rPr>
        <w:t>R,</w:t>
      </w:r>
      <w:r>
        <w:rPr>
          <w:b/>
          <w:spacing w:val="-3"/>
          <w:sz w:val="24"/>
        </w:rPr>
        <w:t xml:space="preserve"> </w:t>
      </w:r>
      <w:r>
        <w:rPr>
          <w:b/>
          <w:sz w:val="24"/>
        </w:rPr>
        <w:t>Mushtaq</w:t>
      </w:r>
      <w:r>
        <w:rPr>
          <w:b/>
          <w:spacing w:val="-4"/>
          <w:sz w:val="24"/>
        </w:rPr>
        <w:t xml:space="preserve"> </w:t>
      </w:r>
      <w:r>
        <w:rPr>
          <w:b/>
          <w:sz w:val="24"/>
        </w:rPr>
        <w:t>M,</w:t>
      </w:r>
      <w:r>
        <w:rPr>
          <w:b/>
          <w:spacing w:val="-16"/>
          <w:sz w:val="24"/>
        </w:rPr>
        <w:t xml:space="preserve"> </w:t>
      </w:r>
      <w:r>
        <w:rPr>
          <w:b/>
          <w:sz w:val="24"/>
        </w:rPr>
        <w:t>Ahmad</w:t>
      </w:r>
      <w:r>
        <w:rPr>
          <w:b/>
          <w:spacing w:val="-4"/>
          <w:sz w:val="24"/>
        </w:rPr>
        <w:t xml:space="preserve"> </w:t>
      </w:r>
      <w:r>
        <w:rPr>
          <w:b/>
          <w:sz w:val="24"/>
        </w:rPr>
        <w:t>S,</w:t>
      </w:r>
      <w:r>
        <w:rPr>
          <w:b/>
          <w:spacing w:val="-3"/>
          <w:sz w:val="24"/>
        </w:rPr>
        <w:t xml:space="preserve"> </w:t>
      </w:r>
      <w:r>
        <w:rPr>
          <w:b/>
          <w:sz w:val="24"/>
        </w:rPr>
        <w:t>Sharma</w:t>
      </w:r>
      <w:r>
        <w:rPr>
          <w:b/>
          <w:spacing w:val="-3"/>
          <w:sz w:val="24"/>
        </w:rPr>
        <w:t xml:space="preserve"> </w:t>
      </w:r>
      <w:r>
        <w:rPr>
          <w:b/>
          <w:sz w:val="24"/>
        </w:rPr>
        <w:t>JP</w:t>
      </w:r>
      <w:r>
        <w:rPr>
          <w:b/>
          <w:spacing w:val="-15"/>
          <w:sz w:val="24"/>
        </w:rPr>
        <w:t xml:space="preserve"> </w:t>
      </w:r>
      <w:r>
        <w:rPr>
          <w:b/>
          <w:sz w:val="24"/>
        </w:rPr>
        <w:t>(2020).</w:t>
      </w:r>
      <w:r>
        <w:rPr>
          <w:b/>
          <w:spacing w:val="-1"/>
          <w:sz w:val="24"/>
        </w:rPr>
        <w:t xml:space="preserve"> </w:t>
      </w:r>
      <w:r>
        <w:rPr>
          <w:sz w:val="24"/>
        </w:rPr>
        <w:t>Overview</w:t>
      </w:r>
      <w:r>
        <w:rPr>
          <w:spacing w:val="-4"/>
          <w:sz w:val="24"/>
        </w:rPr>
        <w:t xml:space="preserve"> </w:t>
      </w:r>
      <w:r>
        <w:rPr>
          <w:sz w:val="24"/>
        </w:rPr>
        <w:t>of purple blotch disease</w:t>
      </w:r>
      <w:r>
        <w:rPr>
          <w:spacing w:val="-1"/>
          <w:sz w:val="24"/>
        </w:rPr>
        <w:t xml:space="preserve"> </w:t>
      </w:r>
      <w:r>
        <w:rPr>
          <w:sz w:val="24"/>
        </w:rPr>
        <w:t>and understanding its management through chemical, biological and genetic approaches. Journal of Integrated Agriculture, 19(12):</w:t>
      </w:r>
      <w:r>
        <w:rPr>
          <w:sz w:val="24"/>
        </w:rPr>
        <w:t xml:space="preserve"> 3013-3024.</w:t>
      </w:r>
    </w:p>
    <w:p w14:paraId="0DEE697D" w14:textId="77777777" w:rsidR="002D69A1" w:rsidRDefault="007E69BD">
      <w:pPr>
        <w:spacing w:before="247"/>
        <w:ind w:left="362"/>
        <w:rPr>
          <w:sz w:val="24"/>
        </w:rPr>
      </w:pPr>
      <w:r>
        <w:rPr>
          <w:b/>
          <w:sz w:val="24"/>
        </w:rPr>
        <w:t>Dicklow</w:t>
      </w:r>
      <w:r>
        <w:rPr>
          <w:b/>
          <w:spacing w:val="-17"/>
          <w:sz w:val="24"/>
        </w:rPr>
        <w:t xml:space="preserve"> </w:t>
      </w:r>
      <w:r>
        <w:rPr>
          <w:b/>
          <w:sz w:val="24"/>
        </w:rPr>
        <w:t>MB</w:t>
      </w:r>
      <w:r>
        <w:rPr>
          <w:b/>
          <w:spacing w:val="-15"/>
          <w:sz w:val="24"/>
        </w:rPr>
        <w:t xml:space="preserve"> </w:t>
      </w:r>
      <w:r>
        <w:rPr>
          <w:b/>
          <w:sz w:val="24"/>
        </w:rPr>
        <w:t>(2013).</w:t>
      </w:r>
      <w:r>
        <w:rPr>
          <w:b/>
          <w:spacing w:val="-10"/>
          <w:sz w:val="24"/>
        </w:rPr>
        <w:t xml:space="preserve"> </w:t>
      </w:r>
      <w:r>
        <w:rPr>
          <w:sz w:val="24"/>
        </w:rPr>
        <w:t>Storage</w:t>
      </w:r>
      <w:r>
        <w:rPr>
          <w:spacing w:val="-14"/>
          <w:sz w:val="24"/>
        </w:rPr>
        <w:t xml:space="preserve"> </w:t>
      </w:r>
      <w:r>
        <w:rPr>
          <w:sz w:val="24"/>
        </w:rPr>
        <w:t>diseases</w:t>
      </w:r>
      <w:r>
        <w:rPr>
          <w:spacing w:val="-13"/>
          <w:sz w:val="24"/>
        </w:rPr>
        <w:t xml:space="preserve"> </w:t>
      </w:r>
      <w:r>
        <w:rPr>
          <w:sz w:val="24"/>
        </w:rPr>
        <w:t>of</w:t>
      </w:r>
      <w:r>
        <w:rPr>
          <w:spacing w:val="-10"/>
          <w:sz w:val="24"/>
        </w:rPr>
        <w:t xml:space="preserve"> </w:t>
      </w:r>
      <w:r>
        <w:rPr>
          <w:sz w:val="24"/>
        </w:rPr>
        <w:t>onion</w:t>
      </w:r>
      <w:r>
        <w:rPr>
          <w:spacing w:val="-15"/>
          <w:sz w:val="24"/>
        </w:rPr>
        <w:t xml:space="preserve"> </w:t>
      </w:r>
      <w:r>
        <w:rPr>
          <w:sz w:val="24"/>
        </w:rPr>
        <w:t>and</w:t>
      </w:r>
      <w:r>
        <w:rPr>
          <w:spacing w:val="-15"/>
          <w:sz w:val="24"/>
        </w:rPr>
        <w:t xml:space="preserve"> </w:t>
      </w:r>
      <w:r>
        <w:rPr>
          <w:sz w:val="24"/>
        </w:rPr>
        <w:t>garlic.</w:t>
      </w:r>
      <w:r>
        <w:rPr>
          <w:spacing w:val="-4"/>
          <w:sz w:val="24"/>
        </w:rPr>
        <w:t xml:space="preserve"> </w:t>
      </w:r>
      <w:r>
        <w:rPr>
          <w:sz w:val="24"/>
        </w:rPr>
        <w:t>UMass</w:t>
      </w:r>
      <w:r>
        <w:rPr>
          <w:spacing w:val="-13"/>
          <w:sz w:val="24"/>
        </w:rPr>
        <w:t xml:space="preserve"> </w:t>
      </w:r>
      <w:r>
        <w:rPr>
          <w:sz w:val="24"/>
        </w:rPr>
        <w:t>Extension-Vegetable</w:t>
      </w:r>
      <w:r>
        <w:rPr>
          <w:spacing w:val="-15"/>
          <w:sz w:val="24"/>
        </w:rPr>
        <w:t xml:space="preserve"> </w:t>
      </w:r>
      <w:r>
        <w:rPr>
          <w:spacing w:val="-2"/>
          <w:sz w:val="24"/>
        </w:rPr>
        <w:t>Program.</w:t>
      </w:r>
    </w:p>
    <w:p w14:paraId="0E519A09" w14:textId="77777777" w:rsidR="002D69A1" w:rsidRDefault="007E69BD">
      <w:pPr>
        <w:pStyle w:val="BodyText"/>
        <w:spacing w:before="208" w:line="235" w:lineRule="auto"/>
        <w:ind w:left="362" w:right="460"/>
      </w:pPr>
      <w:proofErr w:type="spellStart"/>
      <w:r>
        <w:rPr>
          <w:b/>
        </w:rPr>
        <w:t>Etoh</w:t>
      </w:r>
      <w:proofErr w:type="spellEnd"/>
      <w:r>
        <w:rPr>
          <w:b/>
          <w:spacing w:val="-15"/>
        </w:rPr>
        <w:t xml:space="preserve"> </w:t>
      </w:r>
      <w:r>
        <w:rPr>
          <w:b/>
        </w:rPr>
        <w:t>T,</w:t>
      </w:r>
      <w:r>
        <w:rPr>
          <w:b/>
          <w:spacing w:val="-5"/>
        </w:rPr>
        <w:t xml:space="preserve"> </w:t>
      </w:r>
      <w:r>
        <w:rPr>
          <w:b/>
        </w:rPr>
        <w:t>Simon</w:t>
      </w:r>
      <w:r>
        <w:rPr>
          <w:b/>
          <w:spacing w:val="-15"/>
        </w:rPr>
        <w:t xml:space="preserve"> </w:t>
      </w:r>
      <w:r>
        <w:rPr>
          <w:b/>
        </w:rPr>
        <w:t>PW</w:t>
      </w:r>
      <w:r>
        <w:rPr>
          <w:b/>
          <w:spacing w:val="-4"/>
        </w:rPr>
        <w:t xml:space="preserve"> </w:t>
      </w:r>
      <w:r>
        <w:rPr>
          <w:b/>
        </w:rPr>
        <w:t>(2002).</w:t>
      </w:r>
      <w:r>
        <w:rPr>
          <w:b/>
          <w:spacing w:val="-7"/>
        </w:rPr>
        <w:t xml:space="preserve"> </w:t>
      </w:r>
      <w:r>
        <w:t>Diversity,</w:t>
      </w:r>
      <w:r>
        <w:rPr>
          <w:spacing w:val="-4"/>
        </w:rPr>
        <w:t xml:space="preserve"> </w:t>
      </w:r>
      <w:r>
        <w:t>fertility</w:t>
      </w:r>
      <w:r>
        <w:rPr>
          <w:spacing w:val="-12"/>
        </w:rPr>
        <w:t xml:space="preserve"> </w:t>
      </w:r>
      <w:r>
        <w:t>and</w:t>
      </w:r>
      <w:r>
        <w:rPr>
          <w:spacing w:val="-11"/>
        </w:rPr>
        <w:t xml:space="preserve"> </w:t>
      </w:r>
      <w:r>
        <w:t>seed</w:t>
      </w:r>
      <w:r>
        <w:rPr>
          <w:spacing w:val="-15"/>
        </w:rPr>
        <w:t xml:space="preserve"> </w:t>
      </w:r>
      <w:r>
        <w:t>production</w:t>
      </w:r>
      <w:r>
        <w:rPr>
          <w:spacing w:val="-10"/>
        </w:rPr>
        <w:t xml:space="preserve"> </w:t>
      </w:r>
      <w:r>
        <w:t>of</w:t>
      </w:r>
      <w:r>
        <w:rPr>
          <w:spacing w:val="-8"/>
        </w:rPr>
        <w:t xml:space="preserve"> </w:t>
      </w:r>
      <w:r>
        <w:t>garlic.</w:t>
      </w:r>
      <w:r>
        <w:rPr>
          <w:spacing w:val="-4"/>
        </w:rPr>
        <w:t xml:space="preserve"> </w:t>
      </w:r>
      <w:r>
        <w:t>Allium</w:t>
      </w:r>
      <w:r>
        <w:rPr>
          <w:spacing w:val="-14"/>
        </w:rPr>
        <w:t xml:space="preserve"> </w:t>
      </w:r>
      <w:r>
        <w:t>crop science: Recent Advances. CAB International, Wallingford, UK</w:t>
      </w:r>
      <w:r>
        <w:rPr>
          <w:i/>
        </w:rPr>
        <w:t xml:space="preserve">, </w:t>
      </w:r>
      <w:r>
        <w:t>p</w:t>
      </w:r>
      <w:r>
        <w:t>p</w:t>
      </w:r>
      <w:r>
        <w:rPr>
          <w:b/>
        </w:rPr>
        <w:t xml:space="preserve">: </w:t>
      </w:r>
      <w:r>
        <w:t>101-117.</w:t>
      </w:r>
    </w:p>
    <w:p w14:paraId="6B8EF288" w14:textId="77777777" w:rsidR="002D69A1" w:rsidRDefault="002D69A1">
      <w:pPr>
        <w:pStyle w:val="BodyText"/>
        <w:spacing w:before="9"/>
      </w:pPr>
    </w:p>
    <w:p w14:paraId="65FB2C23" w14:textId="77777777" w:rsidR="002D69A1" w:rsidRDefault="007E69BD">
      <w:pPr>
        <w:spacing w:line="232" w:lineRule="auto"/>
        <w:ind w:left="362" w:right="460"/>
        <w:rPr>
          <w:sz w:val="24"/>
        </w:rPr>
      </w:pPr>
      <w:r>
        <w:rPr>
          <w:b/>
          <w:color w:val="1F1F1F"/>
          <w:sz w:val="24"/>
        </w:rPr>
        <w:t>Hajji-</w:t>
      </w:r>
      <w:proofErr w:type="spellStart"/>
      <w:r>
        <w:rPr>
          <w:b/>
          <w:color w:val="1F1F1F"/>
          <w:sz w:val="24"/>
        </w:rPr>
        <w:t>Hedfi</w:t>
      </w:r>
      <w:proofErr w:type="spellEnd"/>
      <w:r>
        <w:rPr>
          <w:b/>
          <w:color w:val="1F1F1F"/>
          <w:spacing w:val="-11"/>
          <w:sz w:val="24"/>
        </w:rPr>
        <w:t xml:space="preserve"> </w:t>
      </w:r>
      <w:r>
        <w:rPr>
          <w:b/>
          <w:color w:val="1F1F1F"/>
          <w:sz w:val="24"/>
        </w:rPr>
        <w:t>L,</w:t>
      </w:r>
      <w:r>
        <w:rPr>
          <w:b/>
          <w:color w:val="1F1F1F"/>
          <w:spacing w:val="-7"/>
          <w:sz w:val="24"/>
        </w:rPr>
        <w:t xml:space="preserve"> </w:t>
      </w:r>
      <w:proofErr w:type="spellStart"/>
      <w:r>
        <w:rPr>
          <w:b/>
          <w:color w:val="1F1F1F"/>
          <w:sz w:val="24"/>
        </w:rPr>
        <w:t>Rhouma</w:t>
      </w:r>
      <w:proofErr w:type="spellEnd"/>
      <w:r>
        <w:rPr>
          <w:b/>
          <w:color w:val="1F1F1F"/>
          <w:spacing w:val="-15"/>
          <w:sz w:val="24"/>
        </w:rPr>
        <w:t xml:space="preserve"> </w:t>
      </w:r>
      <w:r>
        <w:rPr>
          <w:b/>
          <w:color w:val="1F1F1F"/>
          <w:sz w:val="24"/>
        </w:rPr>
        <w:t>A,</w:t>
      </w:r>
      <w:r>
        <w:rPr>
          <w:b/>
          <w:color w:val="1F1F1F"/>
          <w:spacing w:val="-7"/>
          <w:sz w:val="24"/>
        </w:rPr>
        <w:t xml:space="preserve"> </w:t>
      </w:r>
      <w:proofErr w:type="spellStart"/>
      <w:r>
        <w:rPr>
          <w:b/>
          <w:color w:val="1F1F1F"/>
          <w:sz w:val="24"/>
        </w:rPr>
        <w:t>Hlaoua</w:t>
      </w:r>
      <w:proofErr w:type="spellEnd"/>
      <w:r>
        <w:rPr>
          <w:b/>
          <w:color w:val="1F1F1F"/>
          <w:spacing w:val="-11"/>
          <w:sz w:val="24"/>
        </w:rPr>
        <w:t xml:space="preserve"> </w:t>
      </w:r>
      <w:r>
        <w:rPr>
          <w:b/>
          <w:color w:val="1F1F1F"/>
          <w:sz w:val="24"/>
        </w:rPr>
        <w:t>W,</w:t>
      </w:r>
      <w:r>
        <w:rPr>
          <w:b/>
          <w:color w:val="1F1F1F"/>
          <w:spacing w:val="-7"/>
          <w:sz w:val="24"/>
        </w:rPr>
        <w:t xml:space="preserve"> </w:t>
      </w:r>
      <w:r>
        <w:rPr>
          <w:b/>
          <w:color w:val="1F1F1F"/>
          <w:sz w:val="24"/>
        </w:rPr>
        <w:t>Dmitry</w:t>
      </w:r>
      <w:r>
        <w:rPr>
          <w:b/>
          <w:color w:val="1F1F1F"/>
          <w:spacing w:val="-7"/>
          <w:sz w:val="24"/>
        </w:rPr>
        <w:t xml:space="preserve"> </w:t>
      </w:r>
      <w:r>
        <w:rPr>
          <w:b/>
          <w:color w:val="1F1F1F"/>
          <w:sz w:val="24"/>
        </w:rPr>
        <w:t>KE,</w:t>
      </w:r>
      <w:r>
        <w:rPr>
          <w:b/>
          <w:color w:val="1F1F1F"/>
          <w:spacing w:val="-7"/>
          <w:sz w:val="24"/>
        </w:rPr>
        <w:t xml:space="preserve"> </w:t>
      </w:r>
      <w:proofErr w:type="spellStart"/>
      <w:r>
        <w:rPr>
          <w:b/>
          <w:color w:val="1F1F1F"/>
          <w:sz w:val="24"/>
        </w:rPr>
        <w:t>Jaouadi</w:t>
      </w:r>
      <w:proofErr w:type="spellEnd"/>
      <w:r>
        <w:rPr>
          <w:b/>
          <w:color w:val="1F1F1F"/>
          <w:spacing w:val="-7"/>
          <w:sz w:val="24"/>
        </w:rPr>
        <w:t xml:space="preserve"> </w:t>
      </w:r>
      <w:r>
        <w:rPr>
          <w:b/>
          <w:color w:val="1F1F1F"/>
          <w:sz w:val="24"/>
        </w:rPr>
        <w:t>R,</w:t>
      </w:r>
      <w:r>
        <w:rPr>
          <w:b/>
          <w:color w:val="1F1F1F"/>
          <w:spacing w:val="-7"/>
          <w:sz w:val="24"/>
        </w:rPr>
        <w:t xml:space="preserve"> </w:t>
      </w:r>
      <w:proofErr w:type="spellStart"/>
      <w:r>
        <w:rPr>
          <w:b/>
          <w:color w:val="1F1F1F"/>
          <w:sz w:val="24"/>
        </w:rPr>
        <w:t>Zaouali</w:t>
      </w:r>
      <w:proofErr w:type="spellEnd"/>
      <w:r>
        <w:rPr>
          <w:b/>
          <w:color w:val="1F1F1F"/>
          <w:spacing w:val="-15"/>
          <w:sz w:val="24"/>
        </w:rPr>
        <w:t xml:space="preserve"> </w:t>
      </w:r>
      <w:r>
        <w:rPr>
          <w:b/>
          <w:color w:val="1F1F1F"/>
          <w:sz w:val="24"/>
        </w:rPr>
        <w:t>Y,</w:t>
      </w:r>
      <w:r>
        <w:rPr>
          <w:b/>
          <w:color w:val="1F1F1F"/>
          <w:spacing w:val="-7"/>
          <w:sz w:val="24"/>
        </w:rPr>
        <w:t xml:space="preserve"> </w:t>
      </w:r>
      <w:proofErr w:type="spellStart"/>
      <w:r>
        <w:rPr>
          <w:b/>
          <w:color w:val="1F1F1F"/>
          <w:sz w:val="24"/>
        </w:rPr>
        <w:t>ebouh</w:t>
      </w:r>
      <w:proofErr w:type="spellEnd"/>
      <w:r>
        <w:rPr>
          <w:b/>
          <w:color w:val="1F1F1F"/>
          <w:spacing w:val="-7"/>
          <w:sz w:val="24"/>
        </w:rPr>
        <w:t xml:space="preserve"> </w:t>
      </w:r>
      <w:r>
        <w:rPr>
          <w:b/>
          <w:color w:val="1F1F1F"/>
          <w:sz w:val="24"/>
        </w:rPr>
        <w:t>NY</w:t>
      </w:r>
      <w:r>
        <w:rPr>
          <w:b/>
          <w:color w:val="1F1F1F"/>
          <w:spacing w:val="-15"/>
          <w:sz w:val="24"/>
        </w:rPr>
        <w:t xml:space="preserve"> </w:t>
      </w:r>
      <w:r>
        <w:rPr>
          <w:b/>
          <w:color w:val="1F1F1F"/>
          <w:sz w:val="24"/>
        </w:rPr>
        <w:t xml:space="preserve">(2024). </w:t>
      </w:r>
      <w:r>
        <w:rPr>
          <w:color w:val="1F1F1F"/>
          <w:sz w:val="24"/>
        </w:rPr>
        <w:t>Phytochemical characterization of forest leaves extracts and application to control apple postharvest diseases. Scientific Reports, 14(1) :2014.</w:t>
      </w:r>
    </w:p>
    <w:p w14:paraId="6FD927BC" w14:textId="77777777" w:rsidR="002D69A1" w:rsidRDefault="002D69A1">
      <w:pPr>
        <w:pStyle w:val="BodyText"/>
        <w:spacing w:before="157"/>
      </w:pPr>
    </w:p>
    <w:p w14:paraId="78D63C26" w14:textId="77777777" w:rsidR="002D69A1" w:rsidRDefault="007E69BD">
      <w:pPr>
        <w:spacing w:line="235" w:lineRule="auto"/>
        <w:ind w:left="362" w:right="460"/>
        <w:rPr>
          <w:sz w:val="24"/>
        </w:rPr>
      </w:pPr>
      <w:proofErr w:type="spellStart"/>
      <w:r>
        <w:rPr>
          <w:b/>
          <w:sz w:val="24"/>
        </w:rPr>
        <w:t>Hausbeck</w:t>
      </w:r>
      <w:proofErr w:type="spellEnd"/>
      <w:r>
        <w:rPr>
          <w:b/>
          <w:spacing w:val="-14"/>
          <w:sz w:val="24"/>
        </w:rPr>
        <w:t xml:space="preserve"> </w:t>
      </w:r>
      <w:r>
        <w:rPr>
          <w:b/>
          <w:sz w:val="24"/>
        </w:rPr>
        <w:t>MK,</w:t>
      </w:r>
      <w:r>
        <w:rPr>
          <w:b/>
          <w:spacing w:val="-8"/>
          <w:sz w:val="24"/>
        </w:rPr>
        <w:t xml:space="preserve"> </w:t>
      </w:r>
      <w:r>
        <w:rPr>
          <w:b/>
          <w:sz w:val="24"/>
        </w:rPr>
        <w:t>Hartwell</w:t>
      </w:r>
      <w:r>
        <w:rPr>
          <w:b/>
          <w:spacing w:val="-7"/>
          <w:sz w:val="24"/>
        </w:rPr>
        <w:t xml:space="preserve"> </w:t>
      </w:r>
      <w:r>
        <w:rPr>
          <w:b/>
          <w:sz w:val="24"/>
        </w:rPr>
        <w:t>J,</w:t>
      </w:r>
      <w:r>
        <w:rPr>
          <w:b/>
          <w:spacing w:val="-3"/>
          <w:sz w:val="24"/>
        </w:rPr>
        <w:t xml:space="preserve"> </w:t>
      </w:r>
      <w:r>
        <w:rPr>
          <w:b/>
          <w:sz w:val="24"/>
        </w:rPr>
        <w:t>Byrne</w:t>
      </w:r>
      <w:r>
        <w:rPr>
          <w:b/>
          <w:spacing w:val="-11"/>
          <w:sz w:val="24"/>
        </w:rPr>
        <w:t xml:space="preserve"> </w:t>
      </w:r>
      <w:r>
        <w:rPr>
          <w:b/>
          <w:sz w:val="24"/>
        </w:rPr>
        <w:t>JM</w:t>
      </w:r>
      <w:r>
        <w:rPr>
          <w:b/>
          <w:spacing w:val="-7"/>
          <w:sz w:val="24"/>
        </w:rPr>
        <w:t xml:space="preserve"> </w:t>
      </w:r>
      <w:r>
        <w:rPr>
          <w:b/>
          <w:sz w:val="24"/>
        </w:rPr>
        <w:t>(1999).</w:t>
      </w:r>
      <w:r>
        <w:rPr>
          <w:b/>
          <w:spacing w:val="-4"/>
          <w:sz w:val="24"/>
        </w:rPr>
        <w:t xml:space="preserve"> </w:t>
      </w:r>
      <w:r>
        <w:rPr>
          <w:sz w:val="24"/>
        </w:rPr>
        <w:t>Epidemiology</w:t>
      </w:r>
      <w:r>
        <w:rPr>
          <w:spacing w:val="-12"/>
          <w:sz w:val="24"/>
        </w:rPr>
        <w:t xml:space="preserve"> </w:t>
      </w:r>
      <w:r>
        <w:rPr>
          <w:sz w:val="24"/>
        </w:rPr>
        <w:t>of</w:t>
      </w:r>
      <w:r>
        <w:rPr>
          <w:spacing w:val="-7"/>
          <w:sz w:val="24"/>
        </w:rPr>
        <w:t xml:space="preserve"> </w:t>
      </w:r>
      <w:proofErr w:type="spellStart"/>
      <w:r>
        <w:rPr>
          <w:sz w:val="24"/>
        </w:rPr>
        <w:t>Stemphylium</w:t>
      </w:r>
      <w:proofErr w:type="spellEnd"/>
      <w:r>
        <w:rPr>
          <w:spacing w:val="-9"/>
          <w:sz w:val="24"/>
        </w:rPr>
        <w:t xml:space="preserve"> </w:t>
      </w:r>
      <w:r>
        <w:rPr>
          <w:sz w:val="24"/>
        </w:rPr>
        <w:t>leaf</w:t>
      </w:r>
      <w:r>
        <w:rPr>
          <w:spacing w:val="-9"/>
          <w:sz w:val="24"/>
        </w:rPr>
        <w:t xml:space="preserve"> </w:t>
      </w:r>
      <w:r>
        <w:rPr>
          <w:sz w:val="24"/>
        </w:rPr>
        <w:t>spot</w:t>
      </w:r>
      <w:r>
        <w:rPr>
          <w:spacing w:val="-5"/>
          <w:sz w:val="24"/>
        </w:rPr>
        <w:t xml:space="preserve"> </w:t>
      </w:r>
      <w:r>
        <w:rPr>
          <w:sz w:val="24"/>
        </w:rPr>
        <w:t xml:space="preserve">and purple spot in no till </w:t>
      </w:r>
      <w:r>
        <w:rPr>
          <w:i/>
          <w:sz w:val="24"/>
        </w:rPr>
        <w:t>asparagus</w:t>
      </w:r>
      <w:r>
        <w:rPr>
          <w:sz w:val="24"/>
        </w:rPr>
        <w:t>.</w:t>
      </w:r>
      <w:r>
        <w:rPr>
          <w:spacing w:val="-2"/>
          <w:sz w:val="24"/>
        </w:rPr>
        <w:t xml:space="preserve"> </w:t>
      </w:r>
      <w:r>
        <w:rPr>
          <w:sz w:val="24"/>
        </w:rPr>
        <w:t>Acta Horticulture, 479: 205-210.</w:t>
      </w:r>
    </w:p>
    <w:p w14:paraId="4DCE6A86" w14:textId="77777777" w:rsidR="002D69A1" w:rsidRDefault="002D69A1">
      <w:pPr>
        <w:pStyle w:val="BodyText"/>
        <w:spacing w:before="151"/>
      </w:pPr>
    </w:p>
    <w:p w14:paraId="02D9861A" w14:textId="77777777" w:rsidR="002D69A1" w:rsidRDefault="007E69BD">
      <w:pPr>
        <w:spacing w:line="278" w:lineRule="auto"/>
        <w:ind w:left="362" w:right="459"/>
        <w:jc w:val="both"/>
        <w:rPr>
          <w:sz w:val="24"/>
        </w:rPr>
      </w:pPr>
      <w:proofErr w:type="spellStart"/>
      <w:r>
        <w:rPr>
          <w:b/>
          <w:sz w:val="24"/>
        </w:rPr>
        <w:t>Jabeen</w:t>
      </w:r>
      <w:proofErr w:type="spellEnd"/>
      <w:r>
        <w:rPr>
          <w:b/>
          <w:sz w:val="24"/>
        </w:rPr>
        <w:t xml:space="preserve"> R, Manzoor M, Irfan S, Iftikhar T</w:t>
      </w:r>
      <w:r>
        <w:rPr>
          <w:b/>
          <w:spacing w:val="-1"/>
          <w:sz w:val="24"/>
        </w:rPr>
        <w:t xml:space="preserve"> </w:t>
      </w:r>
      <w:r>
        <w:rPr>
          <w:b/>
          <w:sz w:val="24"/>
        </w:rPr>
        <w:t xml:space="preserve">(2013). </w:t>
      </w:r>
      <w:r>
        <w:rPr>
          <w:sz w:val="24"/>
        </w:rPr>
        <w:t>Potential of</w:t>
      </w:r>
      <w:r>
        <w:rPr>
          <w:spacing w:val="-4"/>
          <w:sz w:val="24"/>
        </w:rPr>
        <w:t xml:space="preserve"> </w:t>
      </w:r>
      <w:proofErr w:type="spellStart"/>
      <w:r>
        <w:rPr>
          <w:sz w:val="24"/>
        </w:rPr>
        <w:t>azadirachtin</w:t>
      </w:r>
      <w:proofErr w:type="spellEnd"/>
      <w:r>
        <w:rPr>
          <w:sz w:val="24"/>
        </w:rPr>
        <w:t>-d</w:t>
      </w:r>
      <w:r>
        <w:rPr>
          <w:spacing w:val="-3"/>
          <w:sz w:val="24"/>
        </w:rPr>
        <w:t xml:space="preserve"> </w:t>
      </w:r>
      <w:r>
        <w:rPr>
          <w:sz w:val="24"/>
        </w:rPr>
        <w:t>fraction</w:t>
      </w:r>
      <w:r>
        <w:rPr>
          <w:spacing w:val="-6"/>
          <w:sz w:val="24"/>
        </w:rPr>
        <w:t xml:space="preserve"> </w:t>
      </w:r>
      <w:r>
        <w:rPr>
          <w:sz w:val="24"/>
        </w:rPr>
        <w:t>against bacterial leaf</w:t>
      </w:r>
      <w:r>
        <w:rPr>
          <w:spacing w:val="-1"/>
          <w:sz w:val="24"/>
        </w:rPr>
        <w:t xml:space="preserve"> </w:t>
      </w:r>
      <w:r>
        <w:rPr>
          <w:sz w:val="24"/>
        </w:rPr>
        <w:t xml:space="preserve">blight </w:t>
      </w:r>
      <w:r>
        <w:rPr>
          <w:sz w:val="24"/>
        </w:rPr>
        <w:t>disease in rice</w:t>
      </w:r>
      <w:r>
        <w:rPr>
          <w:spacing w:val="-1"/>
          <w:sz w:val="24"/>
        </w:rPr>
        <w:t xml:space="preserve"> </w:t>
      </w:r>
      <w:r>
        <w:rPr>
          <w:sz w:val="24"/>
        </w:rPr>
        <w:t>caused by</w:t>
      </w:r>
      <w:r>
        <w:rPr>
          <w:spacing w:val="35"/>
          <w:sz w:val="24"/>
        </w:rPr>
        <w:t xml:space="preserve"> </w:t>
      </w:r>
      <w:r>
        <w:rPr>
          <w:i/>
          <w:sz w:val="24"/>
        </w:rPr>
        <w:t xml:space="preserve">Xanthomonas </w:t>
      </w:r>
      <w:proofErr w:type="spellStart"/>
      <w:r>
        <w:rPr>
          <w:i/>
          <w:sz w:val="24"/>
        </w:rPr>
        <w:t>oryzae</w:t>
      </w:r>
      <w:proofErr w:type="spellEnd"/>
      <w:r>
        <w:rPr>
          <w:i/>
          <w:spacing w:val="37"/>
          <w:sz w:val="24"/>
        </w:rPr>
        <w:t xml:space="preserve"> </w:t>
      </w:r>
      <w:proofErr w:type="spellStart"/>
      <w:r>
        <w:rPr>
          <w:sz w:val="24"/>
        </w:rPr>
        <w:t>pv</w:t>
      </w:r>
      <w:proofErr w:type="spellEnd"/>
      <w:r>
        <w:rPr>
          <w:sz w:val="24"/>
        </w:rPr>
        <w:t xml:space="preserve">. </w:t>
      </w:r>
      <w:proofErr w:type="spellStart"/>
      <w:r>
        <w:rPr>
          <w:sz w:val="24"/>
        </w:rPr>
        <w:t>oryzae</w:t>
      </w:r>
      <w:proofErr w:type="spellEnd"/>
      <w:r>
        <w:rPr>
          <w:sz w:val="24"/>
        </w:rPr>
        <w:t>. Pakistan Journal of Botany, 45(5): 1789-1794.</w:t>
      </w:r>
    </w:p>
    <w:p w14:paraId="6DFA4ABD" w14:textId="77777777" w:rsidR="002D69A1" w:rsidRDefault="007E69BD">
      <w:pPr>
        <w:spacing w:before="252"/>
        <w:ind w:left="362"/>
        <w:rPr>
          <w:rFonts w:ascii="Calibri"/>
        </w:rPr>
      </w:pPr>
      <w:proofErr w:type="spellStart"/>
      <w:r>
        <w:rPr>
          <w:b/>
          <w:sz w:val="24"/>
        </w:rPr>
        <w:t>Kamenetsky</w:t>
      </w:r>
      <w:proofErr w:type="spellEnd"/>
      <w:r>
        <w:rPr>
          <w:b/>
          <w:spacing w:val="27"/>
          <w:sz w:val="24"/>
        </w:rPr>
        <w:t xml:space="preserve"> </w:t>
      </w:r>
      <w:r>
        <w:rPr>
          <w:b/>
          <w:sz w:val="24"/>
        </w:rPr>
        <w:t>R,</w:t>
      </w:r>
      <w:r>
        <w:rPr>
          <w:b/>
          <w:spacing w:val="39"/>
          <w:sz w:val="24"/>
        </w:rPr>
        <w:t xml:space="preserve"> </w:t>
      </w:r>
      <w:proofErr w:type="spellStart"/>
      <w:r>
        <w:rPr>
          <w:b/>
          <w:sz w:val="24"/>
        </w:rPr>
        <w:t>Rabinowitch</w:t>
      </w:r>
      <w:proofErr w:type="spellEnd"/>
      <w:r>
        <w:rPr>
          <w:b/>
          <w:spacing w:val="33"/>
          <w:sz w:val="24"/>
        </w:rPr>
        <w:t xml:space="preserve"> </w:t>
      </w:r>
      <w:r>
        <w:rPr>
          <w:b/>
          <w:sz w:val="24"/>
        </w:rPr>
        <w:t>HD</w:t>
      </w:r>
      <w:r>
        <w:rPr>
          <w:b/>
          <w:spacing w:val="-8"/>
          <w:sz w:val="24"/>
        </w:rPr>
        <w:t xml:space="preserve"> </w:t>
      </w:r>
      <w:r>
        <w:rPr>
          <w:b/>
          <w:sz w:val="24"/>
        </w:rPr>
        <w:t>(2001).</w:t>
      </w:r>
      <w:r>
        <w:rPr>
          <w:b/>
          <w:spacing w:val="38"/>
          <w:sz w:val="24"/>
        </w:rPr>
        <w:t xml:space="preserve"> </w:t>
      </w:r>
      <w:r>
        <w:rPr>
          <w:sz w:val="24"/>
        </w:rPr>
        <w:t>Floral</w:t>
      </w:r>
      <w:r>
        <w:rPr>
          <w:spacing w:val="40"/>
          <w:sz w:val="24"/>
        </w:rPr>
        <w:t xml:space="preserve"> </w:t>
      </w:r>
      <w:r>
        <w:rPr>
          <w:sz w:val="24"/>
        </w:rPr>
        <w:t>development</w:t>
      </w:r>
      <w:r>
        <w:rPr>
          <w:spacing w:val="41"/>
          <w:sz w:val="24"/>
        </w:rPr>
        <w:t xml:space="preserve"> </w:t>
      </w:r>
      <w:r>
        <w:rPr>
          <w:sz w:val="24"/>
        </w:rPr>
        <w:t>in</w:t>
      </w:r>
      <w:r>
        <w:rPr>
          <w:spacing w:val="27"/>
          <w:sz w:val="24"/>
        </w:rPr>
        <w:t xml:space="preserve"> </w:t>
      </w:r>
      <w:r>
        <w:rPr>
          <w:sz w:val="24"/>
        </w:rPr>
        <w:t>bolting</w:t>
      </w:r>
      <w:r>
        <w:rPr>
          <w:spacing w:val="35"/>
          <w:sz w:val="24"/>
        </w:rPr>
        <w:t xml:space="preserve"> </w:t>
      </w:r>
      <w:r>
        <w:rPr>
          <w:spacing w:val="-2"/>
          <w:sz w:val="24"/>
        </w:rPr>
        <w:t>garlic</w:t>
      </w:r>
      <w:r>
        <w:rPr>
          <w:rFonts w:ascii="Calibri"/>
          <w:spacing w:val="-2"/>
        </w:rPr>
        <w:t>.</w:t>
      </w:r>
    </w:p>
    <w:p w14:paraId="361236D0" w14:textId="77777777" w:rsidR="002D69A1" w:rsidRDefault="002D69A1">
      <w:pPr>
        <w:pStyle w:val="BodyText"/>
        <w:spacing w:before="1"/>
        <w:rPr>
          <w:rFonts w:ascii="Calibri"/>
        </w:rPr>
      </w:pPr>
    </w:p>
    <w:p w14:paraId="73CDA798" w14:textId="77777777" w:rsidR="002D69A1" w:rsidRDefault="007E69BD">
      <w:pPr>
        <w:pStyle w:val="BodyText"/>
        <w:spacing w:before="1" w:line="230" w:lineRule="auto"/>
        <w:ind w:left="362"/>
      </w:pPr>
      <w:proofErr w:type="spellStart"/>
      <w:r>
        <w:rPr>
          <w:b/>
          <w:color w:val="1F1F1F"/>
        </w:rPr>
        <w:t>Kanta</w:t>
      </w:r>
      <w:proofErr w:type="spellEnd"/>
      <w:r>
        <w:rPr>
          <w:b/>
          <w:color w:val="1F1F1F"/>
          <w:spacing w:val="-13"/>
        </w:rPr>
        <w:t xml:space="preserve"> </w:t>
      </w:r>
      <w:r>
        <w:rPr>
          <w:b/>
          <w:color w:val="1F1F1F"/>
        </w:rPr>
        <w:t>SA</w:t>
      </w:r>
      <w:r>
        <w:rPr>
          <w:b/>
          <w:color w:val="1F1F1F"/>
          <w:spacing w:val="-6"/>
        </w:rPr>
        <w:t xml:space="preserve"> </w:t>
      </w:r>
      <w:r>
        <w:rPr>
          <w:b/>
          <w:color w:val="1F1F1F"/>
        </w:rPr>
        <w:t>(2020).</w:t>
      </w:r>
      <w:r>
        <w:rPr>
          <w:b/>
          <w:color w:val="1F1F1F"/>
          <w:spacing w:val="-9"/>
        </w:rPr>
        <w:t xml:space="preserve"> </w:t>
      </w:r>
      <w:r>
        <w:rPr>
          <w:color w:val="1F1F1F"/>
        </w:rPr>
        <w:t>Management</w:t>
      </w:r>
      <w:r>
        <w:rPr>
          <w:color w:val="1F1F1F"/>
          <w:spacing w:val="-3"/>
        </w:rPr>
        <w:t xml:space="preserve"> </w:t>
      </w:r>
      <w:r>
        <w:rPr>
          <w:color w:val="1F1F1F"/>
        </w:rPr>
        <w:t>of</w:t>
      </w:r>
      <w:r>
        <w:rPr>
          <w:color w:val="1F1F1F"/>
          <w:spacing w:val="-7"/>
        </w:rPr>
        <w:t xml:space="preserve"> </w:t>
      </w:r>
      <w:r>
        <w:rPr>
          <w:color w:val="1F1F1F"/>
        </w:rPr>
        <w:t>purple</w:t>
      </w:r>
      <w:r>
        <w:rPr>
          <w:color w:val="1F1F1F"/>
          <w:spacing w:val="-13"/>
        </w:rPr>
        <w:t xml:space="preserve"> </w:t>
      </w:r>
      <w:r>
        <w:rPr>
          <w:color w:val="1F1F1F"/>
        </w:rPr>
        <w:t>blotch</w:t>
      </w:r>
      <w:r>
        <w:rPr>
          <w:color w:val="1F1F1F"/>
          <w:spacing w:val="-13"/>
        </w:rPr>
        <w:t xml:space="preserve"> </w:t>
      </w:r>
      <w:r>
        <w:rPr>
          <w:color w:val="1F1F1F"/>
        </w:rPr>
        <w:t>and</w:t>
      </w:r>
      <w:r>
        <w:rPr>
          <w:color w:val="1F1F1F"/>
          <w:spacing w:val="-14"/>
        </w:rPr>
        <w:t xml:space="preserve"> </w:t>
      </w:r>
      <w:r>
        <w:rPr>
          <w:color w:val="1F1F1F"/>
        </w:rPr>
        <w:t>white</w:t>
      </w:r>
      <w:r>
        <w:rPr>
          <w:color w:val="1F1F1F"/>
          <w:spacing w:val="-15"/>
        </w:rPr>
        <w:t xml:space="preserve"> </w:t>
      </w:r>
      <w:r>
        <w:rPr>
          <w:color w:val="1F1F1F"/>
        </w:rPr>
        <w:t>blotch</w:t>
      </w:r>
      <w:r>
        <w:rPr>
          <w:color w:val="1F1F1F"/>
          <w:spacing w:val="-13"/>
        </w:rPr>
        <w:t xml:space="preserve"> </w:t>
      </w:r>
      <w:r>
        <w:rPr>
          <w:color w:val="1F1F1F"/>
        </w:rPr>
        <w:t>of</w:t>
      </w:r>
      <w:r>
        <w:rPr>
          <w:color w:val="1F1F1F"/>
          <w:spacing w:val="-7"/>
        </w:rPr>
        <w:t xml:space="preserve"> </w:t>
      </w:r>
      <w:r>
        <w:rPr>
          <w:color w:val="1F1F1F"/>
        </w:rPr>
        <w:t>onion</w:t>
      </w:r>
      <w:r>
        <w:rPr>
          <w:color w:val="1F1F1F"/>
          <w:spacing w:val="-10"/>
        </w:rPr>
        <w:t xml:space="preserve"> </w:t>
      </w:r>
      <w:r>
        <w:rPr>
          <w:color w:val="1F1F1F"/>
        </w:rPr>
        <w:t>using</w:t>
      </w:r>
      <w:r>
        <w:rPr>
          <w:color w:val="1F1F1F"/>
          <w:spacing w:val="-13"/>
        </w:rPr>
        <w:t xml:space="preserve"> </w:t>
      </w:r>
      <w:r>
        <w:rPr>
          <w:color w:val="1F1F1F"/>
        </w:rPr>
        <w:t>chemicals, micronutrients, and botanicals (doctoral dissertation, department of plant pathology).</w:t>
      </w:r>
    </w:p>
    <w:p w14:paraId="33A370D9" w14:textId="77777777" w:rsidR="002D69A1" w:rsidRDefault="007E69BD">
      <w:pPr>
        <w:pStyle w:val="BodyText"/>
        <w:spacing w:before="253" w:line="242" w:lineRule="auto"/>
        <w:ind w:left="362" w:right="454"/>
      </w:pPr>
      <w:r>
        <w:rPr>
          <w:b/>
          <w:color w:val="1F1F1F"/>
        </w:rPr>
        <w:t xml:space="preserve">Kishore GK, </w:t>
      </w:r>
      <w:proofErr w:type="spellStart"/>
      <w:r>
        <w:rPr>
          <w:b/>
          <w:color w:val="1F1F1F"/>
        </w:rPr>
        <w:t>Pande</w:t>
      </w:r>
      <w:proofErr w:type="spellEnd"/>
      <w:r>
        <w:rPr>
          <w:b/>
          <w:color w:val="1F1F1F"/>
        </w:rPr>
        <w:t xml:space="preserve"> S, Harish S (2007). </w:t>
      </w:r>
      <w:r>
        <w:rPr>
          <w:color w:val="1F1F1F"/>
        </w:rPr>
        <w:t>Evaluation of essential oils and their components for broad-</w:t>
      </w:r>
      <w:r>
        <w:rPr>
          <w:color w:val="1F1F1F"/>
          <w:spacing w:val="-6"/>
        </w:rPr>
        <w:t xml:space="preserve"> </w:t>
      </w:r>
      <w:r>
        <w:rPr>
          <w:color w:val="1F1F1F"/>
        </w:rPr>
        <w:t>spectrum</w:t>
      </w:r>
      <w:r>
        <w:rPr>
          <w:color w:val="1F1F1F"/>
          <w:spacing w:val="-15"/>
        </w:rPr>
        <w:t xml:space="preserve"> </w:t>
      </w:r>
      <w:r>
        <w:rPr>
          <w:color w:val="1F1F1F"/>
        </w:rPr>
        <w:t>antifungal</w:t>
      </w:r>
      <w:r>
        <w:rPr>
          <w:color w:val="1F1F1F"/>
          <w:spacing w:val="-9"/>
        </w:rPr>
        <w:t xml:space="preserve"> </w:t>
      </w:r>
      <w:r>
        <w:rPr>
          <w:color w:val="1F1F1F"/>
        </w:rPr>
        <w:t>activity</w:t>
      </w:r>
      <w:r>
        <w:rPr>
          <w:color w:val="1F1F1F"/>
          <w:spacing w:val="-13"/>
        </w:rPr>
        <w:t xml:space="preserve"> </w:t>
      </w:r>
      <w:r>
        <w:rPr>
          <w:color w:val="1F1F1F"/>
        </w:rPr>
        <w:t>and</w:t>
      </w:r>
      <w:r>
        <w:rPr>
          <w:color w:val="1F1F1F"/>
          <w:spacing w:val="-11"/>
        </w:rPr>
        <w:t xml:space="preserve"> </w:t>
      </w:r>
      <w:r>
        <w:rPr>
          <w:color w:val="1F1F1F"/>
        </w:rPr>
        <w:t>control</w:t>
      </w:r>
      <w:r>
        <w:rPr>
          <w:color w:val="1F1F1F"/>
          <w:spacing w:val="-8"/>
        </w:rPr>
        <w:t xml:space="preserve"> </w:t>
      </w:r>
      <w:r>
        <w:rPr>
          <w:color w:val="1F1F1F"/>
        </w:rPr>
        <w:t>of</w:t>
      </w:r>
      <w:r>
        <w:rPr>
          <w:color w:val="1F1F1F"/>
          <w:spacing w:val="-9"/>
        </w:rPr>
        <w:t xml:space="preserve"> </w:t>
      </w:r>
      <w:r>
        <w:rPr>
          <w:color w:val="1F1F1F"/>
        </w:rPr>
        <w:t>late</w:t>
      </w:r>
      <w:r>
        <w:rPr>
          <w:color w:val="1F1F1F"/>
          <w:spacing w:val="-13"/>
        </w:rPr>
        <w:t xml:space="preserve"> </w:t>
      </w:r>
      <w:r>
        <w:rPr>
          <w:color w:val="1F1F1F"/>
        </w:rPr>
        <w:t>leaf</w:t>
      </w:r>
      <w:r>
        <w:rPr>
          <w:color w:val="1F1F1F"/>
          <w:spacing w:val="-7"/>
        </w:rPr>
        <w:t xml:space="preserve"> </w:t>
      </w:r>
      <w:r>
        <w:rPr>
          <w:color w:val="1F1F1F"/>
        </w:rPr>
        <w:t>spot</w:t>
      </w:r>
      <w:r>
        <w:rPr>
          <w:color w:val="1F1F1F"/>
          <w:spacing w:val="-5"/>
        </w:rPr>
        <w:t xml:space="preserve"> </w:t>
      </w:r>
      <w:r>
        <w:rPr>
          <w:color w:val="1F1F1F"/>
        </w:rPr>
        <w:t>and</w:t>
      </w:r>
      <w:r>
        <w:rPr>
          <w:color w:val="1F1F1F"/>
          <w:spacing w:val="-11"/>
        </w:rPr>
        <w:t xml:space="preserve"> </w:t>
      </w:r>
      <w:r>
        <w:rPr>
          <w:color w:val="1F1F1F"/>
        </w:rPr>
        <w:t>crown</w:t>
      </w:r>
      <w:r>
        <w:rPr>
          <w:color w:val="1F1F1F"/>
          <w:spacing w:val="-11"/>
        </w:rPr>
        <w:t xml:space="preserve"> </w:t>
      </w:r>
      <w:r>
        <w:rPr>
          <w:color w:val="1F1F1F"/>
        </w:rPr>
        <w:t>rot</w:t>
      </w:r>
      <w:r>
        <w:rPr>
          <w:color w:val="1F1F1F"/>
          <w:spacing w:val="34"/>
        </w:rPr>
        <w:t xml:space="preserve"> </w:t>
      </w:r>
      <w:r>
        <w:rPr>
          <w:color w:val="1F1F1F"/>
        </w:rPr>
        <w:t>diseases</w:t>
      </w:r>
      <w:r>
        <w:rPr>
          <w:color w:val="1F1F1F"/>
          <w:spacing w:val="-5"/>
        </w:rPr>
        <w:t xml:space="preserve"> </w:t>
      </w:r>
      <w:r>
        <w:rPr>
          <w:color w:val="1F1F1F"/>
        </w:rPr>
        <w:t>in</w:t>
      </w:r>
      <w:r>
        <w:rPr>
          <w:color w:val="1F1F1F"/>
          <w:spacing w:val="-14"/>
        </w:rPr>
        <w:t xml:space="preserve"> </w:t>
      </w:r>
      <w:r>
        <w:rPr>
          <w:color w:val="1F1F1F"/>
        </w:rPr>
        <w:t>peanut. Plant disease, 91(4): 375-379.</w:t>
      </w:r>
    </w:p>
    <w:p w14:paraId="202D0DC6" w14:textId="77777777" w:rsidR="002D69A1" w:rsidRDefault="002D69A1">
      <w:pPr>
        <w:pStyle w:val="BodyText"/>
        <w:spacing w:line="242" w:lineRule="auto"/>
        <w:sectPr w:rsidR="002D69A1">
          <w:pgSz w:w="12240" w:h="15840"/>
          <w:pgMar w:top="1300" w:right="1080" w:bottom="280" w:left="1080" w:header="44" w:footer="0" w:gutter="0"/>
          <w:cols w:space="720"/>
        </w:sectPr>
      </w:pPr>
    </w:p>
    <w:p w14:paraId="7B762FB4" w14:textId="77777777" w:rsidR="002D69A1" w:rsidRDefault="007E69BD">
      <w:pPr>
        <w:spacing w:before="125" w:line="278" w:lineRule="auto"/>
        <w:ind w:left="362"/>
        <w:rPr>
          <w:sz w:val="24"/>
        </w:rPr>
      </w:pPr>
      <w:r>
        <w:rPr>
          <w:b/>
          <w:sz w:val="24"/>
        </w:rPr>
        <w:lastRenderedPageBreak/>
        <w:t>Kumar</w:t>
      </w:r>
      <w:r>
        <w:rPr>
          <w:b/>
          <w:spacing w:val="-15"/>
          <w:sz w:val="24"/>
        </w:rPr>
        <w:t xml:space="preserve"> </w:t>
      </w:r>
      <w:r>
        <w:rPr>
          <w:b/>
          <w:sz w:val="24"/>
        </w:rPr>
        <w:t>TP,</w:t>
      </w:r>
      <w:r>
        <w:rPr>
          <w:b/>
          <w:spacing w:val="-12"/>
          <w:sz w:val="24"/>
        </w:rPr>
        <w:t xml:space="preserve"> </w:t>
      </w:r>
      <w:proofErr w:type="spellStart"/>
      <w:r>
        <w:rPr>
          <w:b/>
          <w:sz w:val="24"/>
        </w:rPr>
        <w:t>Palakshappa</w:t>
      </w:r>
      <w:proofErr w:type="spellEnd"/>
      <w:r>
        <w:rPr>
          <w:b/>
          <w:spacing w:val="-15"/>
          <w:sz w:val="24"/>
        </w:rPr>
        <w:t xml:space="preserve"> </w:t>
      </w:r>
      <w:r>
        <w:rPr>
          <w:b/>
          <w:sz w:val="24"/>
        </w:rPr>
        <w:t>MG</w:t>
      </w:r>
      <w:r>
        <w:rPr>
          <w:b/>
          <w:spacing w:val="-7"/>
          <w:sz w:val="24"/>
        </w:rPr>
        <w:t xml:space="preserve"> </w:t>
      </w:r>
      <w:r>
        <w:rPr>
          <w:b/>
          <w:sz w:val="24"/>
        </w:rPr>
        <w:t>(2008).</w:t>
      </w:r>
      <w:r>
        <w:rPr>
          <w:b/>
          <w:spacing w:val="-15"/>
          <w:sz w:val="24"/>
        </w:rPr>
        <w:t xml:space="preserve"> </w:t>
      </w:r>
      <w:r>
        <w:rPr>
          <w:sz w:val="24"/>
        </w:rPr>
        <w:t>Management</w:t>
      </w:r>
      <w:r>
        <w:rPr>
          <w:spacing w:val="-7"/>
          <w:sz w:val="24"/>
        </w:rPr>
        <w:t xml:space="preserve"> </w:t>
      </w:r>
      <w:r>
        <w:rPr>
          <w:sz w:val="24"/>
        </w:rPr>
        <w:t>of</w:t>
      </w:r>
      <w:r>
        <w:rPr>
          <w:spacing w:val="-9"/>
          <w:sz w:val="24"/>
        </w:rPr>
        <w:t xml:space="preserve"> </w:t>
      </w:r>
      <w:r>
        <w:rPr>
          <w:sz w:val="24"/>
        </w:rPr>
        <w:t>purple</w:t>
      </w:r>
      <w:r>
        <w:rPr>
          <w:spacing w:val="-15"/>
          <w:sz w:val="24"/>
        </w:rPr>
        <w:t xml:space="preserve"> </w:t>
      </w:r>
      <w:r>
        <w:rPr>
          <w:sz w:val="24"/>
        </w:rPr>
        <w:t>blotch</w:t>
      </w:r>
      <w:r>
        <w:rPr>
          <w:spacing w:val="-15"/>
          <w:sz w:val="24"/>
        </w:rPr>
        <w:t xml:space="preserve"> </w:t>
      </w:r>
      <w:r>
        <w:rPr>
          <w:sz w:val="24"/>
        </w:rPr>
        <w:t>of</w:t>
      </w:r>
      <w:r>
        <w:rPr>
          <w:spacing w:val="-9"/>
          <w:sz w:val="24"/>
        </w:rPr>
        <w:t xml:space="preserve"> </w:t>
      </w:r>
      <w:r>
        <w:rPr>
          <w:sz w:val="24"/>
        </w:rPr>
        <w:t>onion</w:t>
      </w:r>
      <w:r>
        <w:rPr>
          <w:spacing w:val="-15"/>
          <w:sz w:val="24"/>
        </w:rPr>
        <w:t xml:space="preserve"> </w:t>
      </w:r>
      <w:r>
        <w:rPr>
          <w:sz w:val="24"/>
        </w:rPr>
        <w:t>through</w:t>
      </w:r>
      <w:r>
        <w:rPr>
          <w:spacing w:val="-15"/>
          <w:sz w:val="24"/>
        </w:rPr>
        <w:t xml:space="preserve"> </w:t>
      </w:r>
      <w:r>
        <w:rPr>
          <w:sz w:val="24"/>
        </w:rPr>
        <w:t>bioagents. Karnataka Journal of Agricultural Sciences</w:t>
      </w:r>
      <w:r>
        <w:rPr>
          <w:i/>
          <w:sz w:val="24"/>
        </w:rPr>
        <w:t xml:space="preserve">, </w:t>
      </w:r>
      <w:r>
        <w:rPr>
          <w:sz w:val="24"/>
        </w:rPr>
        <w:t>21(2): 306- 308.</w:t>
      </w:r>
    </w:p>
    <w:p w14:paraId="0011173D" w14:textId="77777777" w:rsidR="002D69A1" w:rsidRDefault="002D69A1">
      <w:pPr>
        <w:pStyle w:val="BodyText"/>
        <w:spacing w:before="147"/>
      </w:pPr>
    </w:p>
    <w:p w14:paraId="2AB5229A" w14:textId="77777777" w:rsidR="002D69A1" w:rsidRDefault="007E69BD">
      <w:pPr>
        <w:pStyle w:val="BodyText"/>
        <w:spacing w:line="232" w:lineRule="auto"/>
        <w:ind w:left="362" w:right="460"/>
      </w:pPr>
      <w:proofErr w:type="spellStart"/>
      <w:r>
        <w:rPr>
          <w:b/>
        </w:rPr>
        <w:t>Mayee</w:t>
      </w:r>
      <w:proofErr w:type="spellEnd"/>
      <w:r>
        <w:rPr>
          <w:b/>
        </w:rPr>
        <w:t xml:space="preserve"> CD, VV </w:t>
      </w:r>
      <w:proofErr w:type="spellStart"/>
      <w:r>
        <w:rPr>
          <w:b/>
        </w:rPr>
        <w:t>Datar</w:t>
      </w:r>
      <w:proofErr w:type="spellEnd"/>
      <w:r>
        <w:rPr>
          <w:b/>
        </w:rPr>
        <w:t xml:space="preserve"> (1986).</w:t>
      </w:r>
      <w:r>
        <w:rPr>
          <w:b/>
        </w:rPr>
        <w:t xml:space="preserve"> </w:t>
      </w:r>
      <w:proofErr w:type="spellStart"/>
      <w:r>
        <w:t>Phytopathometry</w:t>
      </w:r>
      <w:proofErr w:type="spellEnd"/>
      <w:r>
        <w:rPr>
          <w:i/>
        </w:rPr>
        <w:t xml:space="preserve">. </w:t>
      </w:r>
      <w:r>
        <w:t>Tech Bulletin.1(Special</w:t>
      </w:r>
      <w:r>
        <w:rPr>
          <w:spacing w:val="40"/>
        </w:rPr>
        <w:t xml:space="preserve"> </w:t>
      </w:r>
      <w:r>
        <w:t>Bulletin3), Marathwada</w:t>
      </w:r>
      <w:r>
        <w:rPr>
          <w:spacing w:val="-6"/>
        </w:rPr>
        <w:t xml:space="preserve"> </w:t>
      </w:r>
      <w:r>
        <w:t>Agricultural</w:t>
      </w:r>
      <w:r>
        <w:rPr>
          <w:spacing w:val="-3"/>
        </w:rPr>
        <w:t xml:space="preserve"> </w:t>
      </w:r>
      <w:r>
        <w:t>University</w:t>
      </w:r>
      <w:r>
        <w:rPr>
          <w:spacing w:val="-5"/>
        </w:rPr>
        <w:t xml:space="preserve"> </w:t>
      </w:r>
      <w:proofErr w:type="spellStart"/>
      <w:r>
        <w:t>Parbhani</w:t>
      </w:r>
      <w:proofErr w:type="spellEnd"/>
      <w:r>
        <w:t>,</w:t>
      </w:r>
      <w:r>
        <w:rPr>
          <w:spacing w:val="-5"/>
        </w:rPr>
        <w:t xml:space="preserve"> </w:t>
      </w:r>
      <w:r>
        <w:t>Maharashtra,</w:t>
      </w:r>
      <w:r>
        <w:rPr>
          <w:spacing w:val="-3"/>
        </w:rPr>
        <w:t xml:space="preserve"> </w:t>
      </w:r>
      <w:r>
        <w:t>India.</w:t>
      </w:r>
      <w:r>
        <w:rPr>
          <w:spacing w:val="-5"/>
        </w:rPr>
        <w:t xml:space="preserve"> </w:t>
      </w:r>
      <w:r>
        <w:t>Minnesota,</w:t>
      </w:r>
      <w:r>
        <w:rPr>
          <w:spacing w:val="-5"/>
        </w:rPr>
        <w:t xml:space="preserve"> </w:t>
      </w:r>
      <w:r>
        <w:t>pp:</w:t>
      </w:r>
      <w:r>
        <w:rPr>
          <w:spacing w:val="-5"/>
        </w:rPr>
        <w:t xml:space="preserve"> </w:t>
      </w:r>
      <w:r>
        <w:t>95-239.</w:t>
      </w:r>
    </w:p>
    <w:p w14:paraId="01FD4491" w14:textId="77777777" w:rsidR="002D69A1" w:rsidRDefault="007E69BD">
      <w:pPr>
        <w:spacing w:before="252" w:line="278" w:lineRule="auto"/>
        <w:ind w:left="362" w:right="514"/>
        <w:jc w:val="both"/>
        <w:rPr>
          <w:sz w:val="24"/>
        </w:rPr>
      </w:pPr>
      <w:proofErr w:type="spellStart"/>
      <w:r>
        <w:rPr>
          <w:b/>
          <w:sz w:val="24"/>
        </w:rPr>
        <w:t>Memane</w:t>
      </w:r>
      <w:proofErr w:type="spellEnd"/>
      <w:r>
        <w:rPr>
          <w:b/>
          <w:sz w:val="24"/>
        </w:rPr>
        <w:t xml:space="preserve"> PG, </w:t>
      </w:r>
      <w:proofErr w:type="spellStart"/>
      <w:r>
        <w:rPr>
          <w:b/>
          <w:sz w:val="24"/>
        </w:rPr>
        <w:t>Tomar</w:t>
      </w:r>
      <w:proofErr w:type="spellEnd"/>
      <w:r>
        <w:rPr>
          <w:b/>
          <w:sz w:val="24"/>
        </w:rPr>
        <w:t xml:space="preserve"> RS, </w:t>
      </w:r>
      <w:proofErr w:type="spellStart"/>
      <w:r>
        <w:rPr>
          <w:b/>
          <w:sz w:val="24"/>
        </w:rPr>
        <w:t>Kakade</w:t>
      </w:r>
      <w:proofErr w:type="spellEnd"/>
      <w:r>
        <w:rPr>
          <w:b/>
          <w:sz w:val="24"/>
        </w:rPr>
        <w:t xml:space="preserve"> DK, Kulkarni GU, </w:t>
      </w:r>
      <w:proofErr w:type="spellStart"/>
      <w:r>
        <w:rPr>
          <w:b/>
          <w:sz w:val="24"/>
        </w:rPr>
        <w:t>Chovatia</w:t>
      </w:r>
      <w:proofErr w:type="spellEnd"/>
      <w:r>
        <w:rPr>
          <w:b/>
          <w:sz w:val="24"/>
        </w:rPr>
        <w:t xml:space="preserve"> RS (2008). </w:t>
      </w:r>
      <w:r>
        <w:rPr>
          <w:sz w:val="24"/>
        </w:rPr>
        <w:t xml:space="preserve">Effect of clove weight and plant growth </w:t>
      </w:r>
      <w:r>
        <w:rPr>
          <w:sz w:val="24"/>
        </w:rPr>
        <w:t>regulators on</w:t>
      </w:r>
      <w:r>
        <w:rPr>
          <w:spacing w:val="-1"/>
          <w:sz w:val="24"/>
        </w:rPr>
        <w:t xml:space="preserve"> </w:t>
      </w:r>
      <w:r>
        <w:rPr>
          <w:sz w:val="24"/>
        </w:rPr>
        <w:t>growth and</w:t>
      </w:r>
      <w:r>
        <w:rPr>
          <w:spacing w:val="-1"/>
          <w:sz w:val="24"/>
        </w:rPr>
        <w:t xml:space="preserve"> </w:t>
      </w:r>
      <w:r>
        <w:rPr>
          <w:sz w:val="24"/>
        </w:rPr>
        <w:t>yield</w:t>
      </w:r>
      <w:r>
        <w:rPr>
          <w:spacing w:val="-3"/>
          <w:sz w:val="24"/>
        </w:rPr>
        <w:t xml:space="preserve"> </w:t>
      </w:r>
      <w:r>
        <w:rPr>
          <w:sz w:val="24"/>
        </w:rPr>
        <w:t>of garlic (</w:t>
      </w:r>
      <w:r>
        <w:rPr>
          <w:i/>
          <w:sz w:val="24"/>
        </w:rPr>
        <w:t>Allium</w:t>
      </w:r>
      <w:r>
        <w:rPr>
          <w:i/>
          <w:spacing w:val="40"/>
          <w:sz w:val="24"/>
        </w:rPr>
        <w:t xml:space="preserve"> </w:t>
      </w:r>
      <w:r>
        <w:rPr>
          <w:i/>
          <w:sz w:val="24"/>
        </w:rPr>
        <w:t xml:space="preserve">sativum </w:t>
      </w:r>
      <w:r>
        <w:rPr>
          <w:sz w:val="24"/>
        </w:rPr>
        <w:t>L.) cv</w:t>
      </w:r>
      <w:r>
        <w:rPr>
          <w:spacing w:val="-3"/>
          <w:sz w:val="24"/>
        </w:rPr>
        <w:t xml:space="preserve"> </w:t>
      </w:r>
      <w:r>
        <w:rPr>
          <w:sz w:val="24"/>
        </w:rPr>
        <w:t>GG 3. The Asian Journal of Horticulture</w:t>
      </w:r>
      <w:r>
        <w:rPr>
          <w:i/>
          <w:sz w:val="24"/>
        </w:rPr>
        <w:t xml:space="preserve">, </w:t>
      </w:r>
      <w:r>
        <w:rPr>
          <w:sz w:val="24"/>
        </w:rPr>
        <w:t>3(1): 82-86.</w:t>
      </w:r>
    </w:p>
    <w:p w14:paraId="6C3C2EE3" w14:textId="77777777" w:rsidR="002D69A1" w:rsidRDefault="002D69A1">
      <w:pPr>
        <w:pStyle w:val="BodyText"/>
        <w:spacing w:before="148"/>
      </w:pPr>
    </w:p>
    <w:p w14:paraId="5BDFADDB" w14:textId="77777777" w:rsidR="002D69A1" w:rsidRDefault="007E69BD">
      <w:pPr>
        <w:spacing w:before="1" w:line="278" w:lineRule="auto"/>
        <w:ind w:left="362" w:right="280"/>
        <w:rPr>
          <w:sz w:val="24"/>
        </w:rPr>
      </w:pPr>
      <w:r>
        <w:rPr>
          <w:b/>
          <w:sz w:val="24"/>
        </w:rPr>
        <w:t>Nene</w:t>
      </w:r>
      <w:r>
        <w:rPr>
          <w:b/>
          <w:spacing w:val="-15"/>
          <w:sz w:val="24"/>
        </w:rPr>
        <w:t xml:space="preserve"> </w:t>
      </w:r>
      <w:r>
        <w:rPr>
          <w:b/>
          <w:sz w:val="24"/>
        </w:rPr>
        <w:t>YL,</w:t>
      </w:r>
      <w:r>
        <w:rPr>
          <w:b/>
          <w:spacing w:val="-11"/>
          <w:sz w:val="24"/>
        </w:rPr>
        <w:t xml:space="preserve"> </w:t>
      </w:r>
      <w:r>
        <w:rPr>
          <w:b/>
          <w:sz w:val="24"/>
        </w:rPr>
        <w:t>Thapliyal</w:t>
      </w:r>
      <w:r>
        <w:rPr>
          <w:b/>
          <w:spacing w:val="-15"/>
          <w:sz w:val="24"/>
        </w:rPr>
        <w:t xml:space="preserve"> </w:t>
      </w:r>
      <w:r>
        <w:rPr>
          <w:b/>
          <w:sz w:val="24"/>
        </w:rPr>
        <w:t>PN</w:t>
      </w:r>
      <w:r>
        <w:rPr>
          <w:b/>
          <w:spacing w:val="-15"/>
          <w:sz w:val="24"/>
        </w:rPr>
        <w:t xml:space="preserve"> </w:t>
      </w:r>
      <w:r>
        <w:rPr>
          <w:b/>
          <w:sz w:val="24"/>
        </w:rPr>
        <w:t>(1993).</w:t>
      </w:r>
      <w:r>
        <w:rPr>
          <w:b/>
          <w:spacing w:val="-9"/>
          <w:sz w:val="24"/>
        </w:rPr>
        <w:t xml:space="preserve"> </w:t>
      </w:r>
      <w:r>
        <w:rPr>
          <w:sz w:val="24"/>
        </w:rPr>
        <w:t>Evaluation</w:t>
      </w:r>
      <w:r>
        <w:rPr>
          <w:spacing w:val="-10"/>
          <w:sz w:val="24"/>
        </w:rPr>
        <w:t xml:space="preserve"> </w:t>
      </w:r>
      <w:r>
        <w:rPr>
          <w:sz w:val="24"/>
        </w:rPr>
        <w:t>of</w:t>
      </w:r>
      <w:r>
        <w:rPr>
          <w:spacing w:val="-14"/>
          <w:sz w:val="24"/>
        </w:rPr>
        <w:t xml:space="preserve"> </w:t>
      </w:r>
      <w:r>
        <w:rPr>
          <w:sz w:val="24"/>
        </w:rPr>
        <w:t>fungicides.</w:t>
      </w:r>
      <w:r>
        <w:rPr>
          <w:spacing w:val="-6"/>
          <w:sz w:val="24"/>
        </w:rPr>
        <w:t xml:space="preserve"> </w:t>
      </w:r>
      <w:r>
        <w:rPr>
          <w:sz w:val="24"/>
        </w:rPr>
        <w:t>In:</w:t>
      </w:r>
      <w:r>
        <w:rPr>
          <w:spacing w:val="-13"/>
          <w:sz w:val="24"/>
        </w:rPr>
        <w:t xml:space="preserve"> </w:t>
      </w:r>
      <w:r>
        <w:rPr>
          <w:sz w:val="24"/>
        </w:rPr>
        <w:t>Fungicides</w:t>
      </w:r>
      <w:r>
        <w:rPr>
          <w:spacing w:val="-8"/>
          <w:sz w:val="24"/>
        </w:rPr>
        <w:t xml:space="preserve"> </w:t>
      </w:r>
      <w:r>
        <w:rPr>
          <w:sz w:val="24"/>
        </w:rPr>
        <w:t>in</w:t>
      </w:r>
      <w:r>
        <w:rPr>
          <w:spacing w:val="-15"/>
          <w:sz w:val="24"/>
        </w:rPr>
        <w:t xml:space="preserve"> </w:t>
      </w:r>
      <w:r>
        <w:rPr>
          <w:sz w:val="24"/>
        </w:rPr>
        <w:t>Plant</w:t>
      </w:r>
      <w:r>
        <w:rPr>
          <w:spacing w:val="-12"/>
          <w:sz w:val="24"/>
        </w:rPr>
        <w:t xml:space="preserve"> </w:t>
      </w:r>
      <w:r>
        <w:rPr>
          <w:sz w:val="24"/>
        </w:rPr>
        <w:t>Disease</w:t>
      </w:r>
      <w:r>
        <w:rPr>
          <w:spacing w:val="-15"/>
          <w:sz w:val="24"/>
        </w:rPr>
        <w:t xml:space="preserve"> </w:t>
      </w:r>
      <w:r>
        <w:rPr>
          <w:sz w:val="24"/>
        </w:rPr>
        <w:t>Control (3</w:t>
      </w:r>
      <w:r>
        <w:rPr>
          <w:sz w:val="24"/>
          <w:vertAlign w:val="superscript"/>
        </w:rPr>
        <w:t>rd</w:t>
      </w:r>
      <w:r>
        <w:rPr>
          <w:sz w:val="24"/>
        </w:rPr>
        <w:t xml:space="preserve"> ed.), Oxford IBH Pub. Co., New Delhi, </w:t>
      </w:r>
      <w:proofErr w:type="gramStart"/>
      <w:r>
        <w:rPr>
          <w:sz w:val="24"/>
        </w:rPr>
        <w:t>pp :</w:t>
      </w:r>
      <w:proofErr w:type="gramEnd"/>
      <w:r>
        <w:rPr>
          <w:sz w:val="24"/>
        </w:rPr>
        <w:t xml:space="preserve"> 31.</w:t>
      </w:r>
    </w:p>
    <w:p w14:paraId="2F1D90FD" w14:textId="77777777" w:rsidR="002D69A1" w:rsidRDefault="007E69BD">
      <w:pPr>
        <w:spacing w:before="248" w:line="278" w:lineRule="auto"/>
        <w:ind w:left="362" w:right="494"/>
        <w:jc w:val="both"/>
        <w:rPr>
          <w:sz w:val="24"/>
        </w:rPr>
      </w:pPr>
      <w:proofErr w:type="spellStart"/>
      <w:r>
        <w:rPr>
          <w:b/>
          <w:sz w:val="24"/>
        </w:rPr>
        <w:t>Nolla</w:t>
      </w:r>
      <w:proofErr w:type="spellEnd"/>
      <w:r>
        <w:rPr>
          <w:b/>
          <w:spacing w:val="-15"/>
          <w:sz w:val="24"/>
        </w:rPr>
        <w:t xml:space="preserve"> </w:t>
      </w:r>
      <w:r>
        <w:rPr>
          <w:b/>
          <w:sz w:val="24"/>
        </w:rPr>
        <w:t>JAB</w:t>
      </w:r>
      <w:r>
        <w:rPr>
          <w:b/>
          <w:spacing w:val="-15"/>
          <w:sz w:val="24"/>
        </w:rPr>
        <w:t xml:space="preserve"> </w:t>
      </w:r>
      <w:r>
        <w:rPr>
          <w:b/>
          <w:sz w:val="24"/>
        </w:rPr>
        <w:t>(1927).</w:t>
      </w:r>
      <w:r>
        <w:rPr>
          <w:b/>
          <w:spacing w:val="26"/>
          <w:sz w:val="24"/>
        </w:rPr>
        <w:t xml:space="preserve"> </w:t>
      </w:r>
      <w:r>
        <w:rPr>
          <w:sz w:val="24"/>
        </w:rPr>
        <w:t>A</w:t>
      </w:r>
      <w:r>
        <w:rPr>
          <w:spacing w:val="-15"/>
          <w:sz w:val="24"/>
        </w:rPr>
        <w:t xml:space="preserve"> </w:t>
      </w:r>
      <w:r>
        <w:rPr>
          <w:sz w:val="24"/>
        </w:rPr>
        <w:t>new</w:t>
      </w:r>
      <w:r>
        <w:rPr>
          <w:spacing w:val="-15"/>
          <w:sz w:val="24"/>
        </w:rPr>
        <w:t xml:space="preserve"> </w:t>
      </w:r>
      <w:r>
        <w:rPr>
          <w:i/>
          <w:sz w:val="24"/>
        </w:rPr>
        <w:t>Alternaria</w:t>
      </w:r>
      <w:r>
        <w:rPr>
          <w:i/>
          <w:spacing w:val="-4"/>
          <w:sz w:val="24"/>
        </w:rPr>
        <w:t xml:space="preserve"> </w:t>
      </w:r>
      <w:r>
        <w:rPr>
          <w:sz w:val="24"/>
        </w:rPr>
        <w:t>disease</w:t>
      </w:r>
      <w:r>
        <w:rPr>
          <w:spacing w:val="-15"/>
          <w:sz w:val="24"/>
        </w:rPr>
        <w:t xml:space="preserve"> </w:t>
      </w:r>
      <w:r>
        <w:rPr>
          <w:sz w:val="24"/>
        </w:rPr>
        <w:t>of</w:t>
      </w:r>
      <w:r>
        <w:rPr>
          <w:spacing w:val="-15"/>
          <w:sz w:val="24"/>
        </w:rPr>
        <w:t xml:space="preserve"> </w:t>
      </w:r>
      <w:r>
        <w:rPr>
          <w:sz w:val="24"/>
        </w:rPr>
        <w:t>onions</w:t>
      </w:r>
      <w:r>
        <w:rPr>
          <w:spacing w:val="-10"/>
          <w:sz w:val="24"/>
        </w:rPr>
        <w:t xml:space="preserve"> </w:t>
      </w:r>
      <w:r>
        <w:rPr>
          <w:sz w:val="24"/>
        </w:rPr>
        <w:t>(</w:t>
      </w:r>
      <w:r>
        <w:rPr>
          <w:i/>
          <w:sz w:val="24"/>
        </w:rPr>
        <w:t>Allium</w:t>
      </w:r>
      <w:r>
        <w:rPr>
          <w:i/>
          <w:spacing w:val="-15"/>
          <w:sz w:val="24"/>
        </w:rPr>
        <w:t xml:space="preserve"> </w:t>
      </w:r>
      <w:proofErr w:type="spellStart"/>
      <w:r>
        <w:rPr>
          <w:i/>
          <w:sz w:val="24"/>
        </w:rPr>
        <w:t>cepa</w:t>
      </w:r>
      <w:proofErr w:type="spellEnd"/>
      <w:r>
        <w:rPr>
          <w:i/>
          <w:spacing w:val="-9"/>
          <w:sz w:val="24"/>
        </w:rPr>
        <w:t xml:space="preserve"> </w:t>
      </w:r>
      <w:r>
        <w:rPr>
          <w:sz w:val="24"/>
        </w:rPr>
        <w:t>L.)</w:t>
      </w:r>
      <w:r>
        <w:rPr>
          <w:spacing w:val="-15"/>
          <w:sz w:val="24"/>
        </w:rPr>
        <w:t xml:space="preserve"> </w:t>
      </w:r>
      <w:r>
        <w:rPr>
          <w:sz w:val="24"/>
        </w:rPr>
        <w:t>Phytopathology</w:t>
      </w:r>
      <w:r>
        <w:rPr>
          <w:spacing w:val="-14"/>
          <w:sz w:val="24"/>
        </w:rPr>
        <w:t xml:space="preserve"> </w:t>
      </w:r>
      <w:r>
        <w:rPr>
          <w:sz w:val="24"/>
        </w:rPr>
        <w:t xml:space="preserve">17:115- </w:t>
      </w:r>
      <w:r>
        <w:rPr>
          <w:spacing w:val="-4"/>
          <w:sz w:val="24"/>
        </w:rPr>
        <w:t>137.</w:t>
      </w:r>
    </w:p>
    <w:p w14:paraId="1C4FF901" w14:textId="77777777" w:rsidR="002D69A1" w:rsidRDefault="007E69BD">
      <w:pPr>
        <w:spacing w:before="159" w:line="278" w:lineRule="auto"/>
        <w:ind w:left="362" w:right="487"/>
        <w:jc w:val="both"/>
        <w:rPr>
          <w:sz w:val="24"/>
        </w:rPr>
      </w:pPr>
      <w:proofErr w:type="spellStart"/>
      <w:r>
        <w:rPr>
          <w:b/>
          <w:sz w:val="24"/>
        </w:rPr>
        <w:t>Prahlad</w:t>
      </w:r>
      <w:proofErr w:type="spellEnd"/>
      <w:r>
        <w:rPr>
          <w:b/>
          <w:spacing w:val="-11"/>
          <w:sz w:val="24"/>
        </w:rPr>
        <w:t xml:space="preserve"> </w:t>
      </w:r>
      <w:r>
        <w:rPr>
          <w:b/>
          <w:sz w:val="24"/>
        </w:rPr>
        <w:t>A,</w:t>
      </w:r>
      <w:r>
        <w:rPr>
          <w:b/>
          <w:spacing w:val="-6"/>
          <w:sz w:val="24"/>
        </w:rPr>
        <w:t xml:space="preserve"> </w:t>
      </w:r>
      <w:proofErr w:type="spellStart"/>
      <w:r>
        <w:rPr>
          <w:b/>
          <w:sz w:val="24"/>
        </w:rPr>
        <w:t>Godara</w:t>
      </w:r>
      <w:proofErr w:type="spellEnd"/>
      <w:r>
        <w:rPr>
          <w:b/>
          <w:spacing w:val="-13"/>
          <w:sz w:val="24"/>
        </w:rPr>
        <w:t xml:space="preserve"> </w:t>
      </w:r>
      <w:r>
        <w:rPr>
          <w:b/>
          <w:sz w:val="24"/>
        </w:rPr>
        <w:t>SL,</w:t>
      </w:r>
      <w:r>
        <w:rPr>
          <w:b/>
          <w:spacing w:val="-14"/>
          <w:sz w:val="24"/>
        </w:rPr>
        <w:t xml:space="preserve"> </w:t>
      </w:r>
      <w:proofErr w:type="spellStart"/>
      <w:r>
        <w:rPr>
          <w:b/>
          <w:sz w:val="24"/>
        </w:rPr>
        <w:t>Kumhar</w:t>
      </w:r>
      <w:proofErr w:type="spellEnd"/>
      <w:r>
        <w:rPr>
          <w:b/>
          <w:spacing w:val="-11"/>
          <w:sz w:val="24"/>
        </w:rPr>
        <w:t xml:space="preserve"> </w:t>
      </w:r>
      <w:r>
        <w:rPr>
          <w:b/>
          <w:sz w:val="24"/>
        </w:rPr>
        <w:t>DR,</w:t>
      </w:r>
      <w:r>
        <w:rPr>
          <w:b/>
          <w:spacing w:val="-6"/>
          <w:sz w:val="24"/>
        </w:rPr>
        <w:t xml:space="preserve"> </w:t>
      </w:r>
      <w:r>
        <w:rPr>
          <w:b/>
          <w:sz w:val="24"/>
        </w:rPr>
        <w:t>Chawla</w:t>
      </w:r>
      <w:r>
        <w:rPr>
          <w:b/>
          <w:spacing w:val="-13"/>
          <w:sz w:val="24"/>
        </w:rPr>
        <w:t xml:space="preserve"> </w:t>
      </w:r>
      <w:r>
        <w:rPr>
          <w:b/>
          <w:sz w:val="24"/>
        </w:rPr>
        <w:t>N</w:t>
      </w:r>
      <w:r>
        <w:rPr>
          <w:b/>
          <w:spacing w:val="-9"/>
          <w:sz w:val="24"/>
        </w:rPr>
        <w:t xml:space="preserve"> </w:t>
      </w:r>
      <w:r>
        <w:rPr>
          <w:b/>
          <w:sz w:val="24"/>
        </w:rPr>
        <w:t>(2021).</w:t>
      </w:r>
      <w:r>
        <w:rPr>
          <w:b/>
          <w:spacing w:val="-11"/>
          <w:sz w:val="24"/>
        </w:rPr>
        <w:t xml:space="preserve"> </w:t>
      </w:r>
      <w:r>
        <w:rPr>
          <w:sz w:val="24"/>
        </w:rPr>
        <w:t>Prevalence</w:t>
      </w:r>
      <w:r>
        <w:rPr>
          <w:spacing w:val="-14"/>
          <w:sz w:val="24"/>
        </w:rPr>
        <w:t xml:space="preserve"> </w:t>
      </w:r>
      <w:r>
        <w:rPr>
          <w:sz w:val="24"/>
        </w:rPr>
        <w:t>and</w:t>
      </w:r>
      <w:r>
        <w:rPr>
          <w:spacing w:val="-8"/>
          <w:sz w:val="24"/>
        </w:rPr>
        <w:t xml:space="preserve"> </w:t>
      </w:r>
      <w:r>
        <w:rPr>
          <w:sz w:val="24"/>
        </w:rPr>
        <w:t>management</w:t>
      </w:r>
      <w:r>
        <w:rPr>
          <w:spacing w:val="-3"/>
          <w:sz w:val="24"/>
        </w:rPr>
        <w:t xml:space="preserve"> </w:t>
      </w:r>
      <w:r>
        <w:rPr>
          <w:sz w:val="24"/>
        </w:rPr>
        <w:t>of</w:t>
      </w:r>
      <w:r>
        <w:rPr>
          <w:spacing w:val="-7"/>
          <w:sz w:val="24"/>
        </w:rPr>
        <w:t xml:space="preserve"> </w:t>
      </w:r>
      <w:r>
        <w:rPr>
          <w:sz w:val="24"/>
        </w:rPr>
        <w:t xml:space="preserve">major diseases of garlic is </w:t>
      </w:r>
      <w:proofErr w:type="gramStart"/>
      <w:r>
        <w:rPr>
          <w:sz w:val="24"/>
        </w:rPr>
        <w:t>it</w:t>
      </w:r>
      <w:proofErr w:type="gramEnd"/>
      <w:r>
        <w:rPr>
          <w:sz w:val="24"/>
        </w:rPr>
        <w:t xml:space="preserve"> </w:t>
      </w:r>
      <w:r>
        <w:rPr>
          <w:sz w:val="24"/>
        </w:rPr>
        <w:t>global level:</w:t>
      </w:r>
      <w:r>
        <w:rPr>
          <w:spacing w:val="-6"/>
          <w:sz w:val="24"/>
        </w:rPr>
        <w:t xml:space="preserve"> </w:t>
      </w:r>
      <w:r>
        <w:rPr>
          <w:sz w:val="24"/>
        </w:rPr>
        <w:t>A</w:t>
      </w:r>
      <w:r>
        <w:rPr>
          <w:spacing w:val="-5"/>
          <w:sz w:val="24"/>
        </w:rPr>
        <w:t xml:space="preserve"> </w:t>
      </w:r>
      <w:r>
        <w:rPr>
          <w:sz w:val="24"/>
        </w:rPr>
        <w:t>review.</w:t>
      </w:r>
      <w:r>
        <w:rPr>
          <w:spacing w:val="-5"/>
          <w:sz w:val="24"/>
        </w:rPr>
        <w:t xml:space="preserve"> </w:t>
      </w:r>
      <w:r>
        <w:rPr>
          <w:sz w:val="24"/>
        </w:rPr>
        <w:t>Agricultural Reviews, 42(1): 1-8.</w:t>
      </w:r>
    </w:p>
    <w:p w14:paraId="43104C97" w14:textId="77777777" w:rsidR="002D69A1" w:rsidRDefault="007E69BD">
      <w:pPr>
        <w:spacing w:before="252" w:line="276" w:lineRule="auto"/>
        <w:ind w:left="362" w:right="418"/>
        <w:jc w:val="both"/>
        <w:rPr>
          <w:sz w:val="24"/>
        </w:rPr>
      </w:pPr>
      <w:r>
        <w:rPr>
          <w:b/>
          <w:sz w:val="24"/>
        </w:rPr>
        <w:t>Priya</w:t>
      </w:r>
      <w:r>
        <w:rPr>
          <w:b/>
          <w:spacing w:val="-4"/>
          <w:sz w:val="24"/>
        </w:rPr>
        <w:t xml:space="preserve"> </w:t>
      </w:r>
      <w:r>
        <w:rPr>
          <w:b/>
          <w:sz w:val="24"/>
        </w:rPr>
        <w:t>RU,</w:t>
      </w:r>
      <w:r>
        <w:rPr>
          <w:b/>
          <w:spacing w:val="-3"/>
          <w:sz w:val="24"/>
        </w:rPr>
        <w:t xml:space="preserve"> </w:t>
      </w:r>
      <w:proofErr w:type="spellStart"/>
      <w:r>
        <w:rPr>
          <w:b/>
          <w:sz w:val="24"/>
        </w:rPr>
        <w:t>Sataraddi</w:t>
      </w:r>
      <w:proofErr w:type="spellEnd"/>
      <w:r>
        <w:rPr>
          <w:b/>
          <w:spacing w:val="-15"/>
          <w:sz w:val="24"/>
        </w:rPr>
        <w:t xml:space="preserve"> </w:t>
      </w:r>
      <w:r>
        <w:rPr>
          <w:b/>
          <w:sz w:val="24"/>
        </w:rPr>
        <w:t>AR,</w:t>
      </w:r>
      <w:r>
        <w:rPr>
          <w:b/>
          <w:spacing w:val="-3"/>
          <w:sz w:val="24"/>
        </w:rPr>
        <w:t xml:space="preserve"> </w:t>
      </w:r>
      <w:r>
        <w:rPr>
          <w:b/>
          <w:sz w:val="24"/>
        </w:rPr>
        <w:t>Kavitha</w:t>
      </w:r>
      <w:r>
        <w:rPr>
          <w:b/>
          <w:spacing w:val="-8"/>
          <w:sz w:val="24"/>
        </w:rPr>
        <w:t xml:space="preserve"> </w:t>
      </w:r>
      <w:r>
        <w:rPr>
          <w:b/>
          <w:sz w:val="24"/>
        </w:rPr>
        <w:t>TR</w:t>
      </w:r>
      <w:r>
        <w:rPr>
          <w:b/>
          <w:spacing w:val="-4"/>
          <w:sz w:val="24"/>
        </w:rPr>
        <w:t xml:space="preserve"> </w:t>
      </w:r>
      <w:r>
        <w:rPr>
          <w:b/>
          <w:sz w:val="24"/>
        </w:rPr>
        <w:t>(2018)</w:t>
      </w:r>
      <w:r>
        <w:rPr>
          <w:sz w:val="24"/>
        </w:rPr>
        <w:t>.</w:t>
      </w:r>
      <w:r>
        <w:rPr>
          <w:spacing w:val="-3"/>
          <w:sz w:val="24"/>
        </w:rPr>
        <w:t xml:space="preserve"> </w:t>
      </w:r>
      <w:r>
        <w:rPr>
          <w:sz w:val="24"/>
        </w:rPr>
        <w:t>Studies</w:t>
      </w:r>
      <w:r>
        <w:rPr>
          <w:spacing w:val="-4"/>
          <w:sz w:val="24"/>
        </w:rPr>
        <w:t xml:space="preserve"> </w:t>
      </w:r>
      <w:r>
        <w:rPr>
          <w:sz w:val="24"/>
        </w:rPr>
        <w:t>on</w:t>
      </w:r>
      <w:r>
        <w:rPr>
          <w:spacing w:val="-3"/>
          <w:sz w:val="24"/>
        </w:rPr>
        <w:t xml:space="preserve"> </w:t>
      </w:r>
      <w:r>
        <w:rPr>
          <w:sz w:val="24"/>
        </w:rPr>
        <w:t>cultural</w:t>
      </w:r>
      <w:r>
        <w:rPr>
          <w:spacing w:val="-3"/>
          <w:sz w:val="24"/>
        </w:rPr>
        <w:t xml:space="preserve"> </w:t>
      </w:r>
      <w:r>
        <w:rPr>
          <w:sz w:val="24"/>
        </w:rPr>
        <w:t>and</w:t>
      </w:r>
      <w:r>
        <w:rPr>
          <w:spacing w:val="-3"/>
          <w:sz w:val="24"/>
        </w:rPr>
        <w:t xml:space="preserve"> </w:t>
      </w:r>
      <w:r>
        <w:rPr>
          <w:sz w:val="24"/>
        </w:rPr>
        <w:t>physiological</w:t>
      </w:r>
      <w:r>
        <w:rPr>
          <w:spacing w:val="37"/>
          <w:sz w:val="24"/>
        </w:rPr>
        <w:t xml:space="preserve"> </w:t>
      </w:r>
      <w:r>
        <w:rPr>
          <w:sz w:val="24"/>
        </w:rPr>
        <w:t xml:space="preserve">variability of </w:t>
      </w:r>
      <w:r>
        <w:rPr>
          <w:i/>
          <w:sz w:val="24"/>
        </w:rPr>
        <w:t>Alternaria</w:t>
      </w:r>
      <w:r>
        <w:rPr>
          <w:i/>
          <w:spacing w:val="40"/>
          <w:sz w:val="24"/>
        </w:rPr>
        <w:t xml:space="preserve"> </w:t>
      </w:r>
      <w:proofErr w:type="spellStart"/>
      <w:r>
        <w:rPr>
          <w:i/>
          <w:sz w:val="24"/>
        </w:rPr>
        <w:t>porri</w:t>
      </w:r>
      <w:proofErr w:type="spellEnd"/>
      <w:r>
        <w:rPr>
          <w:i/>
          <w:spacing w:val="40"/>
          <w:sz w:val="24"/>
        </w:rPr>
        <w:t xml:space="preserve"> </w:t>
      </w:r>
      <w:r>
        <w:rPr>
          <w:sz w:val="24"/>
        </w:rPr>
        <w:t>(Ellis)</w:t>
      </w:r>
      <w:r>
        <w:rPr>
          <w:spacing w:val="40"/>
          <w:sz w:val="24"/>
        </w:rPr>
        <w:t xml:space="preserve"> </w:t>
      </w:r>
      <w:proofErr w:type="spellStart"/>
      <w:r>
        <w:rPr>
          <w:sz w:val="24"/>
        </w:rPr>
        <w:t>Cif</w:t>
      </w:r>
      <w:proofErr w:type="spellEnd"/>
      <w:r>
        <w:rPr>
          <w:sz w:val="24"/>
        </w:rPr>
        <w:t>.</w:t>
      </w:r>
      <w:r>
        <w:rPr>
          <w:spacing w:val="40"/>
          <w:sz w:val="24"/>
        </w:rPr>
        <w:t xml:space="preserve"> </w:t>
      </w:r>
      <w:r>
        <w:rPr>
          <w:sz w:val="24"/>
        </w:rPr>
        <w:t>-</w:t>
      </w:r>
      <w:r>
        <w:rPr>
          <w:spacing w:val="40"/>
          <w:sz w:val="24"/>
        </w:rPr>
        <w:t xml:space="preserve"> </w:t>
      </w:r>
      <w:r>
        <w:rPr>
          <w:sz w:val="24"/>
        </w:rPr>
        <w:t>a</w:t>
      </w:r>
      <w:r>
        <w:rPr>
          <w:spacing w:val="40"/>
          <w:sz w:val="24"/>
        </w:rPr>
        <w:t xml:space="preserve"> </w:t>
      </w:r>
      <w:r>
        <w:rPr>
          <w:sz w:val="24"/>
        </w:rPr>
        <w:t>causative</w:t>
      </w:r>
      <w:r>
        <w:rPr>
          <w:spacing w:val="40"/>
          <w:sz w:val="24"/>
        </w:rPr>
        <w:t xml:space="preserve"> </w:t>
      </w:r>
      <w:r>
        <w:rPr>
          <w:sz w:val="24"/>
        </w:rPr>
        <w:t>of</w:t>
      </w:r>
      <w:r>
        <w:rPr>
          <w:spacing w:val="40"/>
          <w:sz w:val="24"/>
        </w:rPr>
        <w:t xml:space="preserve"> </w:t>
      </w:r>
      <w:r>
        <w:rPr>
          <w:sz w:val="24"/>
        </w:rPr>
        <w:t>purple blotch</w:t>
      </w:r>
      <w:r>
        <w:rPr>
          <w:spacing w:val="40"/>
          <w:sz w:val="24"/>
        </w:rPr>
        <w:t xml:space="preserve"> </w:t>
      </w:r>
      <w:r>
        <w:rPr>
          <w:sz w:val="24"/>
        </w:rPr>
        <w:t>of onion</w:t>
      </w:r>
      <w:r>
        <w:rPr>
          <w:spacing w:val="-1"/>
          <w:sz w:val="24"/>
        </w:rPr>
        <w:t xml:space="preserve"> </w:t>
      </w:r>
      <w:r>
        <w:rPr>
          <w:sz w:val="24"/>
        </w:rPr>
        <w:t>(</w:t>
      </w:r>
      <w:r>
        <w:rPr>
          <w:i/>
          <w:sz w:val="24"/>
        </w:rPr>
        <w:t xml:space="preserve">Allium </w:t>
      </w:r>
      <w:proofErr w:type="spellStart"/>
      <w:r>
        <w:rPr>
          <w:i/>
          <w:sz w:val="24"/>
        </w:rPr>
        <w:t>cepa</w:t>
      </w:r>
      <w:proofErr w:type="spellEnd"/>
      <w:r>
        <w:rPr>
          <w:i/>
          <w:sz w:val="24"/>
        </w:rPr>
        <w:t xml:space="preserve"> </w:t>
      </w:r>
      <w:r>
        <w:rPr>
          <w:sz w:val="24"/>
        </w:rPr>
        <w:t>L.).</w:t>
      </w:r>
    </w:p>
    <w:p w14:paraId="635723A8" w14:textId="77777777" w:rsidR="002D69A1" w:rsidRDefault="007E69BD">
      <w:pPr>
        <w:pStyle w:val="BodyText"/>
        <w:spacing w:before="4"/>
        <w:ind w:left="362"/>
      </w:pPr>
      <w:r>
        <w:t>International</w:t>
      </w:r>
      <w:r>
        <w:rPr>
          <w:spacing w:val="-3"/>
        </w:rPr>
        <w:t xml:space="preserve"> </w:t>
      </w:r>
      <w:r>
        <w:t>Journal</w:t>
      </w:r>
      <w:r>
        <w:rPr>
          <w:spacing w:val="-1"/>
        </w:rPr>
        <w:t xml:space="preserve"> </w:t>
      </w:r>
      <w:r>
        <w:t>Current</w:t>
      </w:r>
      <w:r>
        <w:rPr>
          <w:spacing w:val="-1"/>
        </w:rPr>
        <w:t xml:space="preserve"> </w:t>
      </w:r>
      <w:r>
        <w:t>Microbiology</w:t>
      </w:r>
      <w:r>
        <w:rPr>
          <w:spacing w:val="-15"/>
        </w:rPr>
        <w:t xml:space="preserve"> </w:t>
      </w:r>
      <w:r>
        <w:t>Applied</w:t>
      </w:r>
      <w:r>
        <w:rPr>
          <w:spacing w:val="-2"/>
        </w:rPr>
        <w:t xml:space="preserve"> </w:t>
      </w:r>
      <w:r>
        <w:t>Science,</w:t>
      </w:r>
      <w:r>
        <w:rPr>
          <w:spacing w:val="-1"/>
        </w:rPr>
        <w:t xml:space="preserve"> </w:t>
      </w:r>
      <w:r>
        <w:t>7(8):</w:t>
      </w:r>
      <w:r>
        <w:rPr>
          <w:spacing w:val="-1"/>
        </w:rPr>
        <w:t xml:space="preserve"> </w:t>
      </w:r>
      <w:r>
        <w:t>3284-</w:t>
      </w:r>
      <w:r>
        <w:rPr>
          <w:spacing w:val="-2"/>
        </w:rPr>
        <w:t>3291.</w:t>
      </w:r>
    </w:p>
    <w:p w14:paraId="20FFC5F7" w14:textId="77777777" w:rsidR="002D69A1" w:rsidRDefault="002D69A1">
      <w:pPr>
        <w:pStyle w:val="BodyText"/>
        <w:spacing w:before="189"/>
      </w:pPr>
    </w:p>
    <w:p w14:paraId="0F5A57B8" w14:textId="77777777" w:rsidR="002D69A1" w:rsidRDefault="007E69BD">
      <w:pPr>
        <w:pStyle w:val="BodyText"/>
        <w:spacing w:before="1" w:line="232" w:lineRule="auto"/>
        <w:ind w:left="362" w:right="454"/>
      </w:pPr>
      <w:r>
        <w:rPr>
          <w:b/>
          <w:color w:val="1F1F1F"/>
        </w:rPr>
        <w:t>Saxena</w:t>
      </w:r>
      <w:r>
        <w:rPr>
          <w:b/>
          <w:color w:val="1F1F1F"/>
          <w:spacing w:val="-3"/>
        </w:rPr>
        <w:t xml:space="preserve"> </w:t>
      </w:r>
      <w:r>
        <w:rPr>
          <w:b/>
          <w:color w:val="1F1F1F"/>
        </w:rPr>
        <w:t>S</w:t>
      </w:r>
      <w:r>
        <w:rPr>
          <w:b/>
          <w:color w:val="1F1F1F"/>
          <w:spacing w:val="-3"/>
        </w:rPr>
        <w:t xml:space="preserve"> </w:t>
      </w:r>
      <w:r>
        <w:rPr>
          <w:b/>
          <w:color w:val="1F1F1F"/>
        </w:rPr>
        <w:t>(2015).</w:t>
      </w:r>
      <w:r>
        <w:rPr>
          <w:b/>
          <w:color w:val="1F1F1F"/>
          <w:spacing w:val="-4"/>
        </w:rPr>
        <w:t xml:space="preserve"> </w:t>
      </w:r>
      <w:r>
        <w:rPr>
          <w:color w:val="1F1F1F"/>
        </w:rPr>
        <w:t>Studies</w:t>
      </w:r>
      <w:r>
        <w:rPr>
          <w:color w:val="1F1F1F"/>
          <w:spacing w:val="-6"/>
        </w:rPr>
        <w:t xml:space="preserve"> </w:t>
      </w:r>
      <w:r>
        <w:rPr>
          <w:color w:val="1F1F1F"/>
        </w:rPr>
        <w:t>on</w:t>
      </w:r>
      <w:r>
        <w:rPr>
          <w:color w:val="1F1F1F"/>
          <w:spacing w:val="-3"/>
        </w:rPr>
        <w:t xml:space="preserve"> </w:t>
      </w:r>
      <w:r>
        <w:rPr>
          <w:color w:val="1F1F1F"/>
        </w:rPr>
        <w:t>antifungal</w:t>
      </w:r>
      <w:r>
        <w:rPr>
          <w:color w:val="1F1F1F"/>
          <w:spacing w:val="-3"/>
        </w:rPr>
        <w:t xml:space="preserve"> </w:t>
      </w:r>
      <w:r>
        <w:rPr>
          <w:color w:val="1F1F1F"/>
        </w:rPr>
        <w:t>activity</w:t>
      </w:r>
      <w:r>
        <w:rPr>
          <w:color w:val="1F1F1F"/>
          <w:spacing w:val="-3"/>
        </w:rPr>
        <w:t xml:space="preserve"> </w:t>
      </w:r>
      <w:r>
        <w:rPr>
          <w:color w:val="1F1F1F"/>
        </w:rPr>
        <w:t>of</w:t>
      </w:r>
      <w:r>
        <w:rPr>
          <w:color w:val="1F1F1F"/>
          <w:spacing w:val="-2"/>
        </w:rPr>
        <w:t xml:space="preserve"> </w:t>
      </w:r>
      <w:r>
        <w:rPr>
          <w:color w:val="1F1F1F"/>
        </w:rPr>
        <w:t>phytoextracts</w:t>
      </w:r>
      <w:r>
        <w:rPr>
          <w:color w:val="1F1F1F"/>
          <w:spacing w:val="-4"/>
        </w:rPr>
        <w:t xml:space="preserve"> </w:t>
      </w:r>
      <w:r>
        <w:rPr>
          <w:color w:val="1F1F1F"/>
        </w:rPr>
        <w:t>against</w:t>
      </w:r>
      <w:r>
        <w:rPr>
          <w:color w:val="1F1F1F"/>
          <w:spacing w:val="-2"/>
        </w:rPr>
        <w:t xml:space="preserve"> </w:t>
      </w:r>
      <w:r>
        <w:rPr>
          <w:color w:val="1F1F1F"/>
        </w:rPr>
        <w:t>purple</w:t>
      </w:r>
      <w:r>
        <w:rPr>
          <w:color w:val="1F1F1F"/>
          <w:spacing w:val="-3"/>
        </w:rPr>
        <w:t xml:space="preserve"> </w:t>
      </w:r>
      <w:r>
        <w:rPr>
          <w:color w:val="1F1F1F"/>
        </w:rPr>
        <w:t>blotch</w:t>
      </w:r>
      <w:r>
        <w:rPr>
          <w:color w:val="1F1F1F"/>
          <w:spacing w:val="-3"/>
        </w:rPr>
        <w:t xml:space="preserve"> </w:t>
      </w:r>
      <w:r>
        <w:rPr>
          <w:color w:val="1F1F1F"/>
        </w:rPr>
        <w:t>disease</w:t>
      </w:r>
      <w:r>
        <w:rPr>
          <w:color w:val="1F1F1F"/>
          <w:spacing w:val="-4"/>
        </w:rPr>
        <w:t xml:space="preserve"> </w:t>
      </w:r>
      <w:r>
        <w:rPr>
          <w:color w:val="1F1F1F"/>
        </w:rPr>
        <w:t>of onion (</w:t>
      </w:r>
      <w:r>
        <w:rPr>
          <w:i/>
          <w:color w:val="1F1F1F"/>
        </w:rPr>
        <w:t>Allium</w:t>
      </w:r>
      <w:r>
        <w:rPr>
          <w:i/>
          <w:color w:val="1F1F1F"/>
          <w:spacing w:val="40"/>
        </w:rPr>
        <w:t xml:space="preserve"> </w:t>
      </w:r>
      <w:proofErr w:type="spellStart"/>
      <w:r>
        <w:rPr>
          <w:i/>
          <w:color w:val="1F1F1F"/>
        </w:rPr>
        <w:t>Cepa</w:t>
      </w:r>
      <w:proofErr w:type="spellEnd"/>
      <w:r>
        <w:rPr>
          <w:i/>
          <w:color w:val="1F1F1F"/>
          <w:spacing w:val="40"/>
        </w:rPr>
        <w:t xml:space="preserve"> </w:t>
      </w:r>
      <w:r>
        <w:rPr>
          <w:color w:val="1F1F1F"/>
        </w:rPr>
        <w:t>L.)</w:t>
      </w:r>
      <w:r>
        <w:rPr>
          <w:color w:val="1F1F1F"/>
          <w:spacing w:val="-2"/>
        </w:rPr>
        <w:t xml:space="preserve"> </w:t>
      </w:r>
      <w:r>
        <w:rPr>
          <w:color w:val="1F1F1F"/>
        </w:rPr>
        <w:t>PhD (Ag.) Thesis,</w:t>
      </w:r>
      <w:r>
        <w:rPr>
          <w:color w:val="1F1F1F"/>
          <w:spacing w:val="40"/>
        </w:rPr>
        <w:t xml:space="preserve"> </w:t>
      </w:r>
      <w:r>
        <w:rPr>
          <w:color w:val="1F1F1F"/>
        </w:rPr>
        <w:t>Agra Department</w:t>
      </w:r>
      <w:r>
        <w:rPr>
          <w:color w:val="1F1F1F"/>
          <w:spacing w:val="40"/>
        </w:rPr>
        <w:t xml:space="preserve"> </w:t>
      </w:r>
      <w:r>
        <w:rPr>
          <w:color w:val="1F1F1F"/>
        </w:rPr>
        <w:t>of Botany, Dr</w:t>
      </w:r>
      <w:r>
        <w:rPr>
          <w:color w:val="1F1F1F"/>
          <w:spacing w:val="40"/>
        </w:rPr>
        <w:t xml:space="preserve"> </w:t>
      </w:r>
      <w:r>
        <w:rPr>
          <w:color w:val="1F1F1F"/>
        </w:rPr>
        <w:t>B</w:t>
      </w:r>
      <w:r>
        <w:rPr>
          <w:color w:val="1F1F1F"/>
          <w:spacing w:val="40"/>
        </w:rPr>
        <w:t xml:space="preserve"> </w:t>
      </w:r>
      <w:r>
        <w:rPr>
          <w:color w:val="1F1F1F"/>
        </w:rPr>
        <w:t xml:space="preserve">R Ambedkar University Agra. </w:t>
      </w:r>
      <w:r>
        <w:t>Sexual Reproduction</w:t>
      </w:r>
      <w:r>
        <w:rPr>
          <w:i/>
        </w:rPr>
        <w:t xml:space="preserve">, </w:t>
      </w:r>
      <w:r>
        <w:t>(4): 235-241.</w:t>
      </w:r>
    </w:p>
    <w:p w14:paraId="17E3F028" w14:textId="77777777" w:rsidR="002D69A1" w:rsidRDefault="007E69BD">
      <w:pPr>
        <w:spacing w:before="265"/>
        <w:ind w:left="362"/>
        <w:rPr>
          <w:sz w:val="24"/>
        </w:rPr>
      </w:pPr>
      <w:r>
        <w:rPr>
          <w:b/>
          <w:spacing w:val="-2"/>
          <w:sz w:val="24"/>
        </w:rPr>
        <w:t>Tuite</w:t>
      </w:r>
      <w:r>
        <w:rPr>
          <w:b/>
          <w:spacing w:val="-12"/>
          <w:sz w:val="24"/>
        </w:rPr>
        <w:t xml:space="preserve"> </w:t>
      </w:r>
      <w:r>
        <w:rPr>
          <w:b/>
          <w:spacing w:val="-2"/>
          <w:sz w:val="24"/>
        </w:rPr>
        <w:t>J</w:t>
      </w:r>
      <w:r>
        <w:rPr>
          <w:b/>
          <w:spacing w:val="-7"/>
          <w:sz w:val="24"/>
        </w:rPr>
        <w:t xml:space="preserve"> </w:t>
      </w:r>
      <w:r>
        <w:rPr>
          <w:b/>
          <w:spacing w:val="-2"/>
          <w:sz w:val="24"/>
        </w:rPr>
        <w:t>(1969).</w:t>
      </w:r>
      <w:r>
        <w:rPr>
          <w:b/>
          <w:spacing w:val="-8"/>
          <w:sz w:val="24"/>
        </w:rPr>
        <w:t xml:space="preserve"> </w:t>
      </w:r>
      <w:r>
        <w:rPr>
          <w:i/>
          <w:spacing w:val="-2"/>
          <w:sz w:val="24"/>
        </w:rPr>
        <w:t>Plant</w:t>
      </w:r>
      <w:r>
        <w:rPr>
          <w:i/>
          <w:spacing w:val="-5"/>
          <w:sz w:val="24"/>
        </w:rPr>
        <w:t xml:space="preserve"> </w:t>
      </w:r>
      <w:r>
        <w:rPr>
          <w:i/>
          <w:spacing w:val="-2"/>
          <w:sz w:val="24"/>
        </w:rPr>
        <w:t>Pathological</w:t>
      </w:r>
      <w:r>
        <w:rPr>
          <w:i/>
          <w:spacing w:val="-5"/>
          <w:sz w:val="24"/>
        </w:rPr>
        <w:t xml:space="preserve"> </w:t>
      </w:r>
      <w:r>
        <w:rPr>
          <w:i/>
          <w:spacing w:val="-2"/>
          <w:sz w:val="24"/>
        </w:rPr>
        <w:t>Methods</w:t>
      </w:r>
      <w:r>
        <w:rPr>
          <w:spacing w:val="-2"/>
          <w:sz w:val="24"/>
        </w:rPr>
        <w:t>.</w:t>
      </w:r>
      <w:r>
        <w:rPr>
          <w:spacing w:val="-6"/>
          <w:sz w:val="24"/>
        </w:rPr>
        <w:t xml:space="preserve"> </w:t>
      </w:r>
      <w:r>
        <w:rPr>
          <w:spacing w:val="-2"/>
          <w:sz w:val="24"/>
        </w:rPr>
        <w:t>Fungi</w:t>
      </w:r>
      <w:r>
        <w:rPr>
          <w:spacing w:val="-6"/>
          <w:sz w:val="24"/>
        </w:rPr>
        <w:t xml:space="preserve"> </w:t>
      </w:r>
      <w:r>
        <w:rPr>
          <w:spacing w:val="-2"/>
          <w:sz w:val="24"/>
        </w:rPr>
        <w:t>and</w:t>
      </w:r>
      <w:r>
        <w:rPr>
          <w:spacing w:val="-5"/>
          <w:sz w:val="24"/>
        </w:rPr>
        <w:t xml:space="preserve"> </w:t>
      </w:r>
      <w:r>
        <w:rPr>
          <w:spacing w:val="-2"/>
          <w:sz w:val="24"/>
        </w:rPr>
        <w:t>Bacteria.</w:t>
      </w:r>
      <w:r>
        <w:rPr>
          <w:spacing w:val="-3"/>
          <w:sz w:val="24"/>
        </w:rPr>
        <w:t xml:space="preserve"> </w:t>
      </w:r>
      <w:r>
        <w:rPr>
          <w:spacing w:val="-2"/>
          <w:sz w:val="24"/>
        </w:rPr>
        <w:t>Burgess:</w:t>
      </w:r>
      <w:r>
        <w:rPr>
          <w:spacing w:val="-1"/>
          <w:sz w:val="24"/>
        </w:rPr>
        <w:t xml:space="preserve"> </w:t>
      </w:r>
      <w:r>
        <w:rPr>
          <w:spacing w:val="-2"/>
          <w:sz w:val="24"/>
        </w:rPr>
        <w:t>Minneapolis.</w:t>
      </w:r>
    </w:p>
    <w:p w14:paraId="1E80FEDB" w14:textId="77777777" w:rsidR="002D69A1" w:rsidRDefault="002D69A1">
      <w:pPr>
        <w:pStyle w:val="BodyText"/>
        <w:spacing w:before="196"/>
      </w:pPr>
    </w:p>
    <w:p w14:paraId="55BDE69B" w14:textId="77777777" w:rsidR="002D69A1" w:rsidRDefault="007E69BD">
      <w:pPr>
        <w:spacing w:line="232" w:lineRule="auto"/>
        <w:ind w:left="362"/>
        <w:rPr>
          <w:b/>
          <w:sz w:val="24"/>
        </w:rPr>
      </w:pPr>
      <w:proofErr w:type="spellStart"/>
      <w:r>
        <w:rPr>
          <w:b/>
          <w:sz w:val="24"/>
        </w:rPr>
        <w:t>Vinale</w:t>
      </w:r>
      <w:proofErr w:type="spellEnd"/>
      <w:r>
        <w:rPr>
          <w:b/>
          <w:spacing w:val="29"/>
          <w:sz w:val="24"/>
        </w:rPr>
        <w:t xml:space="preserve"> </w:t>
      </w:r>
      <w:r>
        <w:rPr>
          <w:b/>
          <w:sz w:val="24"/>
        </w:rPr>
        <w:t>F,</w:t>
      </w:r>
      <w:r>
        <w:rPr>
          <w:b/>
          <w:spacing w:val="30"/>
          <w:sz w:val="24"/>
        </w:rPr>
        <w:t xml:space="preserve"> </w:t>
      </w:r>
      <w:proofErr w:type="spellStart"/>
      <w:r>
        <w:rPr>
          <w:b/>
          <w:sz w:val="24"/>
        </w:rPr>
        <w:t>Sivasithamparam</w:t>
      </w:r>
      <w:proofErr w:type="spellEnd"/>
      <w:r>
        <w:rPr>
          <w:b/>
          <w:spacing w:val="30"/>
          <w:sz w:val="24"/>
        </w:rPr>
        <w:t xml:space="preserve"> </w:t>
      </w:r>
      <w:r>
        <w:rPr>
          <w:b/>
          <w:sz w:val="24"/>
        </w:rPr>
        <w:t>K,</w:t>
      </w:r>
      <w:r>
        <w:rPr>
          <w:b/>
          <w:spacing w:val="34"/>
          <w:sz w:val="24"/>
        </w:rPr>
        <w:t xml:space="preserve"> </w:t>
      </w:r>
      <w:proofErr w:type="spellStart"/>
      <w:r>
        <w:rPr>
          <w:b/>
          <w:sz w:val="24"/>
        </w:rPr>
        <w:t>Ghisalberti</w:t>
      </w:r>
      <w:proofErr w:type="spellEnd"/>
      <w:r>
        <w:rPr>
          <w:b/>
          <w:spacing w:val="32"/>
          <w:sz w:val="24"/>
        </w:rPr>
        <w:t xml:space="preserve"> </w:t>
      </w:r>
      <w:r>
        <w:rPr>
          <w:b/>
          <w:sz w:val="24"/>
        </w:rPr>
        <w:t>EL,</w:t>
      </w:r>
      <w:r>
        <w:rPr>
          <w:b/>
          <w:spacing w:val="30"/>
          <w:sz w:val="24"/>
        </w:rPr>
        <w:t xml:space="preserve"> </w:t>
      </w:r>
      <w:proofErr w:type="spellStart"/>
      <w:r>
        <w:rPr>
          <w:b/>
          <w:sz w:val="24"/>
        </w:rPr>
        <w:t>Marra</w:t>
      </w:r>
      <w:proofErr w:type="spellEnd"/>
      <w:r>
        <w:rPr>
          <w:b/>
          <w:spacing w:val="30"/>
          <w:sz w:val="24"/>
        </w:rPr>
        <w:t xml:space="preserve"> </w:t>
      </w:r>
      <w:r>
        <w:rPr>
          <w:b/>
          <w:sz w:val="24"/>
        </w:rPr>
        <w:t>R,</w:t>
      </w:r>
      <w:r>
        <w:rPr>
          <w:b/>
          <w:spacing w:val="32"/>
          <w:sz w:val="24"/>
        </w:rPr>
        <w:t xml:space="preserve"> </w:t>
      </w:r>
      <w:proofErr w:type="spellStart"/>
      <w:r>
        <w:rPr>
          <w:b/>
          <w:sz w:val="24"/>
        </w:rPr>
        <w:t>Barbetti</w:t>
      </w:r>
      <w:proofErr w:type="spellEnd"/>
      <w:r>
        <w:rPr>
          <w:b/>
          <w:spacing w:val="35"/>
          <w:sz w:val="24"/>
        </w:rPr>
        <w:t xml:space="preserve"> </w:t>
      </w:r>
      <w:r>
        <w:rPr>
          <w:b/>
          <w:sz w:val="24"/>
        </w:rPr>
        <w:t>MJ,</w:t>
      </w:r>
      <w:r>
        <w:rPr>
          <w:b/>
          <w:spacing w:val="30"/>
          <w:sz w:val="24"/>
        </w:rPr>
        <w:t xml:space="preserve"> </w:t>
      </w:r>
      <w:r>
        <w:rPr>
          <w:b/>
          <w:sz w:val="24"/>
        </w:rPr>
        <w:t>Li</w:t>
      </w:r>
      <w:r>
        <w:rPr>
          <w:b/>
          <w:spacing w:val="-15"/>
          <w:sz w:val="24"/>
        </w:rPr>
        <w:t xml:space="preserve"> </w:t>
      </w:r>
      <w:r>
        <w:rPr>
          <w:b/>
          <w:sz w:val="24"/>
        </w:rPr>
        <w:t>H,</w:t>
      </w:r>
      <w:r>
        <w:rPr>
          <w:b/>
          <w:spacing w:val="-11"/>
          <w:sz w:val="24"/>
        </w:rPr>
        <w:t xml:space="preserve"> </w:t>
      </w:r>
      <w:proofErr w:type="spellStart"/>
      <w:r>
        <w:rPr>
          <w:b/>
          <w:sz w:val="24"/>
        </w:rPr>
        <w:t>Lorito</w:t>
      </w:r>
      <w:proofErr w:type="spellEnd"/>
      <w:r>
        <w:rPr>
          <w:b/>
          <w:spacing w:val="-8"/>
          <w:sz w:val="24"/>
        </w:rPr>
        <w:t xml:space="preserve"> </w:t>
      </w:r>
      <w:r>
        <w:rPr>
          <w:b/>
          <w:sz w:val="24"/>
        </w:rPr>
        <w:t xml:space="preserve">M (2008). </w:t>
      </w:r>
      <w:r>
        <w:rPr>
          <w:sz w:val="24"/>
        </w:rPr>
        <w:t>A</w:t>
      </w:r>
      <w:r>
        <w:rPr>
          <w:spacing w:val="-6"/>
          <w:sz w:val="24"/>
        </w:rPr>
        <w:t xml:space="preserve"> </w:t>
      </w:r>
      <w:r>
        <w:rPr>
          <w:sz w:val="24"/>
        </w:rPr>
        <w:t xml:space="preserve">novel role for </w:t>
      </w:r>
      <w:r>
        <w:rPr>
          <w:i/>
          <w:sz w:val="24"/>
        </w:rPr>
        <w:t xml:space="preserve">Trichoderma </w:t>
      </w:r>
      <w:r>
        <w:rPr>
          <w:sz w:val="24"/>
        </w:rPr>
        <w:t>secondary metabolites in</w:t>
      </w:r>
      <w:r>
        <w:rPr>
          <w:spacing w:val="80"/>
          <w:sz w:val="24"/>
        </w:rPr>
        <w:t xml:space="preserve"> </w:t>
      </w:r>
      <w:r>
        <w:rPr>
          <w:sz w:val="24"/>
        </w:rPr>
        <w:t>the interactions</w:t>
      </w:r>
      <w:r>
        <w:rPr>
          <w:spacing w:val="40"/>
          <w:sz w:val="24"/>
        </w:rPr>
        <w:t xml:space="preserve"> </w:t>
      </w:r>
      <w:r>
        <w:rPr>
          <w:sz w:val="24"/>
        </w:rPr>
        <w:t>with plants</w:t>
      </w:r>
      <w:r>
        <w:rPr>
          <w:b/>
          <w:sz w:val="24"/>
        </w:rPr>
        <w:t>.</w:t>
      </w:r>
    </w:p>
    <w:p w14:paraId="7144BA59" w14:textId="77777777" w:rsidR="002D69A1" w:rsidRDefault="007E69BD">
      <w:pPr>
        <w:pStyle w:val="BodyText"/>
        <w:spacing w:before="147"/>
        <w:ind w:left="362"/>
      </w:pPr>
      <w:r>
        <w:t>Physiological</w:t>
      </w:r>
      <w:r>
        <w:rPr>
          <w:spacing w:val="-17"/>
        </w:rPr>
        <w:t xml:space="preserve"> </w:t>
      </w:r>
      <w:r>
        <w:t>and</w:t>
      </w:r>
      <w:r>
        <w:rPr>
          <w:spacing w:val="-15"/>
        </w:rPr>
        <w:t xml:space="preserve"> </w:t>
      </w:r>
      <w:r>
        <w:t>Molecular</w:t>
      </w:r>
      <w:r>
        <w:rPr>
          <w:spacing w:val="-13"/>
        </w:rPr>
        <w:t xml:space="preserve"> </w:t>
      </w:r>
      <w:r>
        <w:t>Plant</w:t>
      </w:r>
      <w:r>
        <w:rPr>
          <w:spacing w:val="-15"/>
        </w:rPr>
        <w:t xml:space="preserve"> </w:t>
      </w:r>
      <w:r>
        <w:t>Pathology,</w:t>
      </w:r>
      <w:r>
        <w:rPr>
          <w:spacing w:val="-8"/>
        </w:rPr>
        <w:t xml:space="preserve"> </w:t>
      </w:r>
      <w:r>
        <w:t>72(1-3):</w:t>
      </w:r>
      <w:r>
        <w:rPr>
          <w:spacing w:val="-13"/>
        </w:rPr>
        <w:t xml:space="preserve"> </w:t>
      </w:r>
      <w:r>
        <w:t>80-</w:t>
      </w:r>
      <w:r>
        <w:rPr>
          <w:spacing w:val="-5"/>
        </w:rPr>
        <w:t>86.</w:t>
      </w:r>
    </w:p>
    <w:p w14:paraId="74ADD3B4" w14:textId="77777777" w:rsidR="002D69A1" w:rsidRDefault="002D69A1">
      <w:pPr>
        <w:pStyle w:val="BodyText"/>
        <w:spacing w:before="15"/>
      </w:pPr>
    </w:p>
    <w:p w14:paraId="4B9F8578" w14:textId="77777777" w:rsidR="002D69A1" w:rsidRDefault="007E69BD">
      <w:pPr>
        <w:ind w:left="362"/>
        <w:rPr>
          <w:sz w:val="24"/>
        </w:rPr>
      </w:pPr>
      <w:r>
        <w:rPr>
          <w:b/>
          <w:sz w:val="24"/>
        </w:rPr>
        <w:t>Vincent</w:t>
      </w:r>
      <w:r>
        <w:rPr>
          <w:b/>
          <w:spacing w:val="-13"/>
          <w:sz w:val="24"/>
        </w:rPr>
        <w:t xml:space="preserve"> </w:t>
      </w:r>
      <w:r>
        <w:rPr>
          <w:b/>
          <w:sz w:val="24"/>
        </w:rPr>
        <w:t>JM</w:t>
      </w:r>
      <w:r>
        <w:rPr>
          <w:b/>
          <w:spacing w:val="-10"/>
          <w:sz w:val="24"/>
        </w:rPr>
        <w:t xml:space="preserve"> </w:t>
      </w:r>
      <w:r>
        <w:rPr>
          <w:b/>
          <w:sz w:val="24"/>
        </w:rPr>
        <w:t>(1947).</w:t>
      </w:r>
      <w:r>
        <w:rPr>
          <w:b/>
          <w:spacing w:val="-2"/>
          <w:sz w:val="24"/>
        </w:rPr>
        <w:t xml:space="preserve"> </w:t>
      </w:r>
      <w:r>
        <w:rPr>
          <w:sz w:val="24"/>
        </w:rPr>
        <w:t>Distortion</w:t>
      </w:r>
      <w:r>
        <w:rPr>
          <w:spacing w:val="-12"/>
          <w:sz w:val="24"/>
        </w:rPr>
        <w:t xml:space="preserve"> </w:t>
      </w:r>
      <w:r>
        <w:rPr>
          <w:sz w:val="24"/>
        </w:rPr>
        <w:t>of</w:t>
      </w:r>
      <w:r>
        <w:rPr>
          <w:spacing w:val="-9"/>
          <w:sz w:val="24"/>
        </w:rPr>
        <w:t xml:space="preserve"> </w:t>
      </w:r>
      <w:r>
        <w:rPr>
          <w:sz w:val="24"/>
        </w:rPr>
        <w:t>fungal</w:t>
      </w:r>
      <w:r>
        <w:rPr>
          <w:spacing w:val="-11"/>
          <w:sz w:val="24"/>
        </w:rPr>
        <w:t xml:space="preserve"> </w:t>
      </w:r>
      <w:r>
        <w:rPr>
          <w:sz w:val="24"/>
        </w:rPr>
        <w:t>hyphae</w:t>
      </w:r>
      <w:r>
        <w:rPr>
          <w:spacing w:val="-14"/>
          <w:sz w:val="24"/>
        </w:rPr>
        <w:t xml:space="preserve"> </w:t>
      </w:r>
      <w:r>
        <w:rPr>
          <w:sz w:val="24"/>
        </w:rPr>
        <w:t>in</w:t>
      </w:r>
      <w:r>
        <w:rPr>
          <w:spacing w:val="-11"/>
          <w:sz w:val="24"/>
        </w:rPr>
        <w:t xml:space="preserve"> </w:t>
      </w:r>
      <w:r>
        <w:rPr>
          <w:sz w:val="24"/>
        </w:rPr>
        <w:t>the</w:t>
      </w:r>
      <w:r>
        <w:rPr>
          <w:spacing w:val="-11"/>
          <w:sz w:val="24"/>
        </w:rPr>
        <w:t xml:space="preserve"> </w:t>
      </w:r>
      <w:r>
        <w:rPr>
          <w:sz w:val="24"/>
        </w:rPr>
        <w:t>presence</w:t>
      </w:r>
      <w:r>
        <w:rPr>
          <w:spacing w:val="-9"/>
          <w:sz w:val="24"/>
        </w:rPr>
        <w:t xml:space="preserve"> </w:t>
      </w:r>
      <w:r>
        <w:rPr>
          <w:sz w:val="24"/>
        </w:rPr>
        <w:t>of</w:t>
      </w:r>
      <w:r>
        <w:rPr>
          <w:spacing w:val="-7"/>
          <w:sz w:val="24"/>
        </w:rPr>
        <w:t xml:space="preserve"> </w:t>
      </w:r>
      <w:r>
        <w:rPr>
          <w:sz w:val="24"/>
        </w:rPr>
        <w:t>certain</w:t>
      </w:r>
      <w:r>
        <w:rPr>
          <w:spacing w:val="-13"/>
          <w:sz w:val="24"/>
        </w:rPr>
        <w:t xml:space="preserve"> </w:t>
      </w:r>
      <w:r>
        <w:rPr>
          <w:sz w:val="24"/>
        </w:rPr>
        <w:t>inhibitors,</w:t>
      </w:r>
      <w:r>
        <w:rPr>
          <w:spacing w:val="7"/>
          <w:sz w:val="24"/>
        </w:rPr>
        <w:t xml:space="preserve"> </w:t>
      </w:r>
      <w:r>
        <w:rPr>
          <w:spacing w:val="-2"/>
          <w:sz w:val="24"/>
        </w:rPr>
        <w:t>Nature.</w:t>
      </w:r>
    </w:p>
    <w:p w14:paraId="41D027C8" w14:textId="77777777" w:rsidR="002D69A1" w:rsidRDefault="002D69A1">
      <w:pPr>
        <w:pStyle w:val="BodyText"/>
        <w:spacing w:before="194"/>
      </w:pPr>
    </w:p>
    <w:p w14:paraId="6992FFAA" w14:textId="77777777" w:rsidR="002D69A1" w:rsidRDefault="007E69BD">
      <w:pPr>
        <w:spacing w:before="1" w:line="280" w:lineRule="auto"/>
        <w:ind w:left="362" w:right="460"/>
        <w:rPr>
          <w:sz w:val="24"/>
        </w:rPr>
      </w:pPr>
      <w:r>
        <w:rPr>
          <w:b/>
          <w:sz w:val="24"/>
        </w:rPr>
        <w:t>Wheeler</w:t>
      </w:r>
      <w:r>
        <w:rPr>
          <w:b/>
          <w:spacing w:val="-14"/>
          <w:sz w:val="24"/>
        </w:rPr>
        <w:t xml:space="preserve"> </w:t>
      </w:r>
      <w:r>
        <w:rPr>
          <w:b/>
          <w:sz w:val="24"/>
        </w:rPr>
        <w:t>BEJ</w:t>
      </w:r>
      <w:r>
        <w:rPr>
          <w:b/>
          <w:spacing w:val="-11"/>
          <w:sz w:val="24"/>
        </w:rPr>
        <w:t xml:space="preserve"> </w:t>
      </w:r>
      <w:r>
        <w:rPr>
          <w:b/>
          <w:sz w:val="24"/>
        </w:rPr>
        <w:t>(1969).</w:t>
      </w:r>
      <w:r>
        <w:rPr>
          <w:b/>
          <w:spacing w:val="-10"/>
          <w:sz w:val="24"/>
        </w:rPr>
        <w:t xml:space="preserve"> </w:t>
      </w:r>
      <w:r>
        <w:rPr>
          <w:sz w:val="24"/>
        </w:rPr>
        <w:t>An</w:t>
      </w:r>
      <w:r>
        <w:rPr>
          <w:spacing w:val="-13"/>
          <w:sz w:val="24"/>
        </w:rPr>
        <w:t xml:space="preserve"> </w:t>
      </w:r>
      <w:r>
        <w:rPr>
          <w:sz w:val="24"/>
        </w:rPr>
        <w:t>Introduction</w:t>
      </w:r>
      <w:r>
        <w:rPr>
          <w:spacing w:val="-15"/>
          <w:sz w:val="24"/>
        </w:rPr>
        <w:t xml:space="preserve"> </w:t>
      </w:r>
      <w:r>
        <w:rPr>
          <w:sz w:val="24"/>
        </w:rPr>
        <w:t>to</w:t>
      </w:r>
      <w:r>
        <w:rPr>
          <w:spacing w:val="-13"/>
          <w:sz w:val="24"/>
        </w:rPr>
        <w:t xml:space="preserve"> </w:t>
      </w:r>
      <w:r>
        <w:rPr>
          <w:sz w:val="24"/>
        </w:rPr>
        <w:t>plant</w:t>
      </w:r>
      <w:r>
        <w:rPr>
          <w:spacing w:val="-7"/>
          <w:sz w:val="24"/>
        </w:rPr>
        <w:t xml:space="preserve"> </w:t>
      </w:r>
      <w:r>
        <w:rPr>
          <w:sz w:val="24"/>
        </w:rPr>
        <w:t>disease.</w:t>
      </w:r>
      <w:r>
        <w:rPr>
          <w:spacing w:val="-4"/>
          <w:sz w:val="24"/>
        </w:rPr>
        <w:t xml:space="preserve"> </w:t>
      </w:r>
      <w:r>
        <w:rPr>
          <w:sz w:val="24"/>
        </w:rPr>
        <w:t>John</w:t>
      </w:r>
      <w:r>
        <w:rPr>
          <w:spacing w:val="-15"/>
          <w:sz w:val="24"/>
        </w:rPr>
        <w:t xml:space="preserve"> </w:t>
      </w:r>
      <w:r>
        <w:rPr>
          <w:sz w:val="24"/>
        </w:rPr>
        <w:t>Wiley</w:t>
      </w:r>
      <w:r>
        <w:rPr>
          <w:spacing w:val="-13"/>
          <w:sz w:val="24"/>
        </w:rPr>
        <w:t xml:space="preserve"> </w:t>
      </w:r>
      <w:r>
        <w:rPr>
          <w:sz w:val="24"/>
        </w:rPr>
        <w:t>and</w:t>
      </w:r>
      <w:r>
        <w:rPr>
          <w:spacing w:val="-13"/>
          <w:sz w:val="24"/>
        </w:rPr>
        <w:t xml:space="preserve"> </w:t>
      </w:r>
      <w:r>
        <w:rPr>
          <w:sz w:val="24"/>
        </w:rPr>
        <w:t>Sons</w:t>
      </w:r>
      <w:r>
        <w:rPr>
          <w:spacing w:val="-9"/>
          <w:sz w:val="24"/>
        </w:rPr>
        <w:t xml:space="preserve"> </w:t>
      </w:r>
      <w:r>
        <w:rPr>
          <w:sz w:val="24"/>
        </w:rPr>
        <w:t>Limited</w:t>
      </w:r>
      <w:r>
        <w:rPr>
          <w:spacing w:val="-13"/>
          <w:sz w:val="24"/>
        </w:rPr>
        <w:t xml:space="preserve"> </w:t>
      </w:r>
      <w:r>
        <w:rPr>
          <w:sz w:val="24"/>
        </w:rPr>
        <w:t xml:space="preserve">London. </w:t>
      </w:r>
      <w:r>
        <w:rPr>
          <w:spacing w:val="-4"/>
          <w:sz w:val="24"/>
        </w:rPr>
        <w:t>301.</w:t>
      </w:r>
      <w:commentRangeEnd w:id="20"/>
      <w:r w:rsidR="00D415A2">
        <w:rPr>
          <w:rStyle w:val="CommentReference"/>
        </w:rPr>
        <w:commentReference w:id="20"/>
      </w:r>
    </w:p>
    <w:sectPr w:rsidR="002D69A1">
      <w:pgSz w:w="12240" w:h="15840"/>
      <w:pgMar w:top="1300" w:right="1080" w:bottom="280" w:left="1080" w:header="4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HUKYA SRINIVAS" w:date="2025-09-16T18:52:00Z" w:initials="BS">
    <w:p w14:paraId="2A3E6E0B" w14:textId="36B01BB8" w:rsidR="00A23EA4" w:rsidRDefault="00A23EA4">
      <w:pPr>
        <w:pStyle w:val="CommentText"/>
      </w:pPr>
      <w:r>
        <w:rPr>
          <w:rStyle w:val="CommentReference"/>
        </w:rPr>
        <w:annotationRef/>
      </w:r>
      <w:r>
        <w:t>Rewrite the Title</w:t>
      </w:r>
    </w:p>
  </w:comment>
  <w:comment w:id="2" w:author="BHUKYA SRINIVAS" w:date="2025-09-16T18:53:00Z" w:initials="BS">
    <w:p w14:paraId="1D242129" w14:textId="0760FFCE" w:rsidR="00A23EA4" w:rsidRDefault="00A23EA4">
      <w:pPr>
        <w:pStyle w:val="CommentText"/>
      </w:pPr>
      <w:r>
        <w:rPr>
          <w:rStyle w:val="CommentReference"/>
        </w:rPr>
        <w:annotationRef/>
      </w:r>
      <w:r w:rsidRPr="00A23EA4">
        <w:t>The abstract should be concise and informative. </w:t>
      </w:r>
    </w:p>
  </w:comment>
  <w:comment w:id="3" w:author="BHUKYA SRINIVAS" w:date="2025-09-16T18:56:00Z" w:initials="BS">
    <w:p w14:paraId="423AB270" w14:textId="77777777" w:rsidR="00A23EA4" w:rsidRDefault="00A23EA4">
      <w:pPr>
        <w:pStyle w:val="CommentText"/>
      </w:pPr>
      <w:r>
        <w:rPr>
          <w:rStyle w:val="CommentReference"/>
        </w:rPr>
        <w:annotationRef/>
      </w:r>
      <w:r>
        <w:t xml:space="preserve">Rewrite the abstract </w:t>
      </w:r>
    </w:p>
    <w:p w14:paraId="7B027619" w14:textId="1C19C742" w:rsidR="00A23EA4" w:rsidRDefault="00A23EA4">
      <w:pPr>
        <w:pStyle w:val="CommentText"/>
      </w:pPr>
      <w:r w:rsidRPr="00A23EA4">
        <w:t xml:space="preserve">It should </w:t>
      </w:r>
      <w:r>
        <w:t xml:space="preserve">be with </w:t>
      </w:r>
      <w:proofErr w:type="gramStart"/>
      <w:r>
        <w:t xml:space="preserve">in </w:t>
      </w:r>
      <w:r w:rsidRPr="00A23EA4">
        <w:t xml:space="preserve"> 300</w:t>
      </w:r>
      <w:proofErr w:type="gramEnd"/>
      <w:r w:rsidRPr="00A23EA4">
        <w:t xml:space="preserve"> words in length</w:t>
      </w:r>
    </w:p>
  </w:comment>
  <w:comment w:id="4" w:author="BHUKYA SRINIVAS" w:date="2025-09-16T18:58:00Z" w:initials="BS">
    <w:p w14:paraId="6B4CCE64" w14:textId="297050D4" w:rsidR="00A23EA4" w:rsidRDefault="00A23EA4">
      <w:pPr>
        <w:pStyle w:val="CommentText"/>
      </w:pPr>
      <w:r>
        <w:rPr>
          <w:rStyle w:val="CommentReference"/>
        </w:rPr>
        <w:annotationRef/>
      </w:r>
      <w:r w:rsidRPr="00A23EA4">
        <w:t>Provide a factual background, clearly defined problem, proposed solution, a brief literature survey and the scope and justification of the work done.  </w:t>
      </w:r>
    </w:p>
  </w:comment>
  <w:comment w:id="5" w:author="BHUKYA SRINIVAS" w:date="2025-09-16T19:01:00Z" w:initials="BS">
    <w:p w14:paraId="3629E812" w14:textId="7B13D99C" w:rsidR="00A23EA4" w:rsidRDefault="00A23EA4">
      <w:pPr>
        <w:pStyle w:val="CommentText"/>
      </w:pPr>
      <w:r>
        <w:rPr>
          <w:rStyle w:val="CommentReference"/>
        </w:rPr>
        <w:annotationRef/>
      </w:r>
      <w:r w:rsidRPr="007512A5">
        <w:rPr>
          <w:b/>
          <w:bCs/>
          <w:color w:val="FF0000"/>
        </w:rPr>
        <w:t>Rewrite the introduction found with few typographical errors and grammatic errors</w:t>
      </w:r>
    </w:p>
  </w:comment>
  <w:comment w:id="6" w:author="BHUKYA SRINIVAS" w:date="2025-09-16T18:59:00Z" w:initials="BS">
    <w:p w14:paraId="2A11619E" w14:textId="1F16FC58" w:rsidR="00A23EA4" w:rsidRDefault="00A23EA4">
      <w:pPr>
        <w:pStyle w:val="CommentText"/>
      </w:pPr>
      <w:r>
        <w:rPr>
          <w:rStyle w:val="CommentReference"/>
        </w:rPr>
        <w:annotationRef/>
      </w:r>
      <w:r>
        <w:t>Rewrite introduction missing journal guidelines</w:t>
      </w:r>
    </w:p>
  </w:comment>
  <w:comment w:id="7" w:author="BHUKYA SRINIVAS" w:date="2025-09-16T19:01:00Z" w:initials="BS">
    <w:p w14:paraId="683E3CFE" w14:textId="041194BD" w:rsidR="00A23EA4" w:rsidRPr="00A23EA4" w:rsidRDefault="00A23EA4">
      <w:pPr>
        <w:pStyle w:val="CommentText"/>
        <w:rPr>
          <w:b/>
          <w:bCs/>
        </w:rPr>
      </w:pPr>
      <w:r>
        <w:rPr>
          <w:rStyle w:val="CommentReference"/>
        </w:rPr>
        <w:annotationRef/>
      </w:r>
      <w:r w:rsidRPr="007512A5">
        <w:rPr>
          <w:b/>
          <w:bCs/>
          <w:color w:val="FF0000"/>
        </w:rPr>
        <w:t>Sentences discontinuities</w:t>
      </w:r>
    </w:p>
  </w:comment>
  <w:comment w:id="8" w:author="BHUKYA SRINIVAS" w:date="2025-09-16T19:02:00Z" w:initials="BS">
    <w:p w14:paraId="3183C425" w14:textId="629F5DC5" w:rsidR="00A23EA4" w:rsidRDefault="00A23EA4">
      <w:pPr>
        <w:pStyle w:val="CommentText"/>
      </w:pPr>
      <w:r>
        <w:rPr>
          <w:rStyle w:val="CommentReference"/>
        </w:rPr>
        <w:annotationRef/>
      </w:r>
      <w:r w:rsidR="00D415A2">
        <w:t>Elaborate the methodology with proper citation</w:t>
      </w:r>
    </w:p>
  </w:comment>
  <w:comment w:id="9" w:author="BHUKYA SRINIVAS" w:date="2025-09-16T19:03:00Z" w:initials="BS">
    <w:p w14:paraId="13C72648" w14:textId="74978FEE" w:rsidR="00D415A2" w:rsidRDefault="00D415A2">
      <w:pPr>
        <w:pStyle w:val="CommentText"/>
      </w:pPr>
      <w:r>
        <w:rPr>
          <w:rStyle w:val="CommentReference"/>
        </w:rPr>
        <w:annotationRef/>
      </w:r>
      <w:r>
        <w:t xml:space="preserve">Include season and year of study </w:t>
      </w:r>
      <w:proofErr w:type="spellStart"/>
      <w:r>
        <w:t>carriedout</w:t>
      </w:r>
      <w:proofErr w:type="spellEnd"/>
    </w:p>
  </w:comment>
  <w:comment w:id="10" w:author="BHUKYA SRINIVAS" w:date="2025-09-16T19:05:00Z" w:initials="BS">
    <w:p w14:paraId="455D4F6F" w14:textId="3A4476A0" w:rsidR="00D415A2" w:rsidRDefault="00D415A2">
      <w:pPr>
        <w:pStyle w:val="CommentText"/>
      </w:pPr>
      <w:r>
        <w:rPr>
          <w:rStyle w:val="CommentReference"/>
        </w:rPr>
        <w:annotationRef/>
      </w:r>
      <w:r>
        <w:t xml:space="preserve">Rewrite in single </w:t>
      </w:r>
      <w:proofErr w:type="spellStart"/>
      <w:r>
        <w:t>paragarph</w:t>
      </w:r>
      <w:proofErr w:type="spellEnd"/>
    </w:p>
  </w:comment>
  <w:comment w:id="11" w:author="BHUKYA SRINIVAS" w:date="2025-09-16T19:13:00Z" w:initials="BS">
    <w:p w14:paraId="3A63EABF" w14:textId="218B085C" w:rsidR="00B500A2" w:rsidRDefault="00B500A2">
      <w:pPr>
        <w:pStyle w:val="CommentText"/>
      </w:pPr>
      <w:r>
        <w:rPr>
          <w:rStyle w:val="CommentReference"/>
        </w:rPr>
        <w:annotationRef/>
      </w:r>
      <w:r>
        <w:t>Use formula bar</w:t>
      </w:r>
    </w:p>
  </w:comment>
  <w:comment w:id="12" w:author="BHUKYA SRINIVAS" w:date="2025-09-16T19:07:00Z" w:initials="BS">
    <w:p w14:paraId="6F879DCE" w14:textId="674C026A" w:rsidR="00D415A2" w:rsidRDefault="00D415A2">
      <w:pPr>
        <w:pStyle w:val="CommentText"/>
      </w:pPr>
      <w:r>
        <w:rPr>
          <w:rStyle w:val="CommentReference"/>
        </w:rPr>
        <w:annotationRef/>
      </w:r>
      <w:r>
        <w:t>Data is crooked one</w:t>
      </w:r>
    </w:p>
  </w:comment>
  <w:comment w:id="13" w:author="BHUKYA SRINIVAS" w:date="2025-09-16T19:13:00Z" w:initials="BS">
    <w:p w14:paraId="41197299" w14:textId="1012C032" w:rsidR="00B500A2" w:rsidRDefault="00B500A2">
      <w:pPr>
        <w:pStyle w:val="CommentText"/>
      </w:pPr>
      <w:r>
        <w:rPr>
          <w:rStyle w:val="CommentReference"/>
        </w:rPr>
        <w:annotationRef/>
      </w:r>
      <w:r>
        <w:t>Poor figure</w:t>
      </w:r>
      <w:r w:rsidRPr="00B500A2">
        <w:rPr>
          <w:b/>
          <w:bCs/>
        </w:rPr>
        <w:t>.</w:t>
      </w:r>
    </w:p>
  </w:comment>
  <w:comment w:id="14" w:author="BHUKYA SRINIVAS" w:date="2025-09-16T19:12:00Z" w:initials="BS">
    <w:p w14:paraId="78D6E9DA" w14:textId="077F7E35" w:rsidR="00B500A2" w:rsidRPr="00B500A2" w:rsidRDefault="00B500A2">
      <w:pPr>
        <w:pStyle w:val="CommentText"/>
        <w:rPr>
          <w:b/>
          <w:bCs/>
        </w:rPr>
      </w:pPr>
      <w:r>
        <w:rPr>
          <w:rStyle w:val="CommentReference"/>
        </w:rPr>
        <w:annotationRef/>
      </w:r>
      <w:r w:rsidRPr="00B500A2">
        <w:rPr>
          <w:b/>
          <w:bCs/>
        </w:rPr>
        <w:t>Unclear figure</w:t>
      </w:r>
    </w:p>
  </w:comment>
  <w:comment w:id="15" w:author="BHUKYA SRINIVAS" w:date="2025-09-16T19:07:00Z" w:initials="BS">
    <w:p w14:paraId="6A059478" w14:textId="541137CF" w:rsidR="00D415A2" w:rsidRDefault="00D415A2">
      <w:pPr>
        <w:pStyle w:val="CommentText"/>
      </w:pPr>
      <w:r>
        <w:rPr>
          <w:rStyle w:val="CommentReference"/>
        </w:rPr>
        <w:annotationRef/>
      </w:r>
      <w:r>
        <w:t>Recheck data</w:t>
      </w:r>
    </w:p>
  </w:comment>
  <w:comment w:id="16" w:author="BHUKYA SRINIVAS" w:date="2025-09-16T19:08:00Z" w:initials="BS">
    <w:p w14:paraId="3396E1FB" w14:textId="359B4D04" w:rsidR="00D415A2" w:rsidRDefault="00D415A2">
      <w:pPr>
        <w:pStyle w:val="CommentText"/>
      </w:pPr>
      <w:r>
        <w:rPr>
          <w:rStyle w:val="CommentReference"/>
        </w:rPr>
        <w:annotationRef/>
      </w:r>
      <w:r w:rsidRPr="007512A5">
        <w:rPr>
          <w:b/>
          <w:bCs/>
          <w:color w:val="FF0000"/>
        </w:rPr>
        <w:t>Sentences discontinuities</w:t>
      </w:r>
      <w:r>
        <w:rPr>
          <w:b/>
          <w:bCs/>
          <w:color w:val="FF0000"/>
        </w:rPr>
        <w:t xml:space="preserve"> in discussion part add latest citations</w:t>
      </w:r>
    </w:p>
  </w:comment>
  <w:comment w:id="17" w:author="BHUKYA SRINIVAS" w:date="2025-09-16T19:09:00Z" w:initials="BS">
    <w:p w14:paraId="21E66806" w14:textId="4E4A0CAF" w:rsidR="00D415A2" w:rsidRPr="00D415A2" w:rsidRDefault="00D415A2">
      <w:pPr>
        <w:pStyle w:val="CommentText"/>
        <w:rPr>
          <w:b/>
          <w:bCs/>
        </w:rPr>
      </w:pPr>
      <w:r>
        <w:rPr>
          <w:rStyle w:val="CommentReference"/>
        </w:rPr>
        <w:annotationRef/>
      </w:r>
      <w:r w:rsidRPr="00D415A2">
        <w:rPr>
          <w:b/>
          <w:bCs/>
        </w:rPr>
        <w:t>Rewrite the conclusion</w:t>
      </w:r>
    </w:p>
  </w:comment>
  <w:comment w:id="18" w:author="BHUKYA SRINIVAS" w:date="2025-09-16T19:10:00Z" w:initials="BS">
    <w:p w14:paraId="5B0933B9" w14:textId="4BCB3841" w:rsidR="00D415A2" w:rsidRPr="00D415A2" w:rsidRDefault="00D415A2">
      <w:pPr>
        <w:pStyle w:val="CommentText"/>
        <w:rPr>
          <w:b/>
          <w:bCs/>
          <w:color w:val="FF0000"/>
        </w:rPr>
      </w:pPr>
      <w:r>
        <w:rPr>
          <w:rStyle w:val="CommentReference"/>
        </w:rPr>
        <w:annotationRef/>
      </w:r>
      <w:r w:rsidRPr="00D415A2">
        <w:rPr>
          <w:b/>
          <w:bCs/>
          <w:color w:val="FF0000"/>
        </w:rPr>
        <w:t>References must be listed at the end of the manuscript and numbered in the order that they appear in the text. Every reference referred in the text must also present in the reference list and vice versa. In the text, citations should be indicated as (Author name, year).</w:t>
      </w:r>
    </w:p>
  </w:comment>
  <w:comment w:id="19" w:author="BHUKYA SRINIVAS" w:date="2025-09-16T19:11:00Z" w:initials="BS">
    <w:p w14:paraId="482BE5B1" w14:textId="194BE25E" w:rsidR="00D415A2" w:rsidRPr="00D415A2" w:rsidRDefault="00D415A2">
      <w:pPr>
        <w:pStyle w:val="CommentText"/>
        <w:rPr>
          <w:b/>
          <w:bCs/>
        </w:rPr>
      </w:pPr>
      <w:r>
        <w:rPr>
          <w:rStyle w:val="CommentReference"/>
        </w:rPr>
        <w:annotationRef/>
      </w:r>
      <w:r w:rsidRPr="00D415A2">
        <w:rPr>
          <w:b/>
          <w:bCs/>
          <w:color w:val="FF0000"/>
        </w:rPr>
        <w:t>Add more latest references</w:t>
      </w:r>
    </w:p>
  </w:comment>
  <w:comment w:id="20" w:author="BHUKYA SRINIVAS" w:date="2025-09-16T19:10:00Z" w:initials="BS">
    <w:p w14:paraId="2ED4F2A9" w14:textId="6D21E3C5" w:rsidR="00D415A2" w:rsidRDefault="00D415A2">
      <w:pPr>
        <w:pStyle w:val="CommentText"/>
      </w:pPr>
      <w:r>
        <w:rPr>
          <w:rStyle w:val="CommentReference"/>
        </w:rPr>
        <w:annotationRef/>
      </w:r>
      <w:r w:rsidRPr="00D415A2">
        <w:rPr>
          <w:color w:val="FF0000"/>
        </w:rP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3E6E0B" w15:done="0"/>
  <w15:commentEx w15:paraId="1D242129" w15:done="0"/>
  <w15:commentEx w15:paraId="7B027619" w15:done="0"/>
  <w15:commentEx w15:paraId="6B4CCE64" w15:done="0"/>
  <w15:commentEx w15:paraId="3629E812" w15:done="0"/>
  <w15:commentEx w15:paraId="2A11619E" w15:done="0"/>
  <w15:commentEx w15:paraId="683E3CFE" w15:done="0"/>
  <w15:commentEx w15:paraId="3183C425" w15:done="0"/>
  <w15:commentEx w15:paraId="13C72648" w15:done="0"/>
  <w15:commentEx w15:paraId="455D4F6F" w15:done="0"/>
  <w15:commentEx w15:paraId="3A63EABF" w15:done="0"/>
  <w15:commentEx w15:paraId="6F879DCE" w15:done="0"/>
  <w15:commentEx w15:paraId="41197299" w15:done="0"/>
  <w15:commentEx w15:paraId="78D6E9DA" w15:done="0"/>
  <w15:commentEx w15:paraId="6A059478" w15:done="0"/>
  <w15:commentEx w15:paraId="3396E1FB" w15:done="0"/>
  <w15:commentEx w15:paraId="21E66806" w15:done="0"/>
  <w15:commentEx w15:paraId="5B0933B9" w15:done="0"/>
  <w15:commentEx w15:paraId="482BE5B1" w15:done="0"/>
  <w15:commentEx w15:paraId="2ED4F2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CEA202" w16cex:dateUtc="2025-09-16T13:22:00Z"/>
  <w16cex:commentExtensible w16cex:durableId="1443C477" w16cex:dateUtc="2025-09-16T13:23:00Z"/>
  <w16cex:commentExtensible w16cex:durableId="7EB53F2B" w16cex:dateUtc="2025-09-16T13:26:00Z"/>
  <w16cex:commentExtensible w16cex:durableId="6EF48DAD" w16cex:dateUtc="2025-09-16T13:28:00Z"/>
  <w16cex:commentExtensible w16cex:durableId="162EAB29" w16cex:dateUtc="2025-09-16T13:31:00Z"/>
  <w16cex:commentExtensible w16cex:durableId="6EAE1011" w16cex:dateUtc="2025-09-16T13:29:00Z"/>
  <w16cex:commentExtensible w16cex:durableId="5B9EC033" w16cex:dateUtc="2025-09-16T13:31:00Z"/>
  <w16cex:commentExtensible w16cex:durableId="0638CC1C" w16cex:dateUtc="2025-09-16T13:32:00Z"/>
  <w16cex:commentExtensible w16cex:durableId="45648C85" w16cex:dateUtc="2025-09-16T13:33:00Z"/>
  <w16cex:commentExtensible w16cex:durableId="25C891C8" w16cex:dateUtc="2025-09-16T13:35:00Z"/>
  <w16cex:commentExtensible w16cex:durableId="3ED397C9" w16cex:dateUtc="2025-09-16T13:43:00Z"/>
  <w16cex:commentExtensible w16cex:durableId="075916A8" w16cex:dateUtc="2025-09-16T13:37:00Z"/>
  <w16cex:commentExtensible w16cex:durableId="1F33A0D6" w16cex:dateUtc="2025-09-16T13:43:00Z"/>
  <w16cex:commentExtensible w16cex:durableId="7597F00F" w16cex:dateUtc="2025-09-16T13:42:00Z"/>
  <w16cex:commentExtensible w16cex:durableId="31D2881E" w16cex:dateUtc="2025-09-16T13:37:00Z"/>
  <w16cex:commentExtensible w16cex:durableId="3A104E5F" w16cex:dateUtc="2025-09-16T13:38:00Z"/>
  <w16cex:commentExtensible w16cex:durableId="58346256" w16cex:dateUtc="2025-09-16T13:39:00Z"/>
  <w16cex:commentExtensible w16cex:durableId="36C3A1C4" w16cex:dateUtc="2025-09-16T13:40:00Z"/>
  <w16cex:commentExtensible w16cex:durableId="5B97A516" w16cex:dateUtc="2025-09-16T13:41:00Z"/>
  <w16cex:commentExtensible w16cex:durableId="1CA8AD47" w16cex:dateUtc="2025-09-16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3E6E0B" w16cid:durableId="60CEA202"/>
  <w16cid:commentId w16cid:paraId="1D242129" w16cid:durableId="1443C477"/>
  <w16cid:commentId w16cid:paraId="7B027619" w16cid:durableId="7EB53F2B"/>
  <w16cid:commentId w16cid:paraId="6B4CCE64" w16cid:durableId="6EF48DAD"/>
  <w16cid:commentId w16cid:paraId="3629E812" w16cid:durableId="162EAB29"/>
  <w16cid:commentId w16cid:paraId="2A11619E" w16cid:durableId="6EAE1011"/>
  <w16cid:commentId w16cid:paraId="683E3CFE" w16cid:durableId="5B9EC033"/>
  <w16cid:commentId w16cid:paraId="3183C425" w16cid:durableId="0638CC1C"/>
  <w16cid:commentId w16cid:paraId="13C72648" w16cid:durableId="45648C85"/>
  <w16cid:commentId w16cid:paraId="455D4F6F" w16cid:durableId="25C891C8"/>
  <w16cid:commentId w16cid:paraId="3A63EABF" w16cid:durableId="3ED397C9"/>
  <w16cid:commentId w16cid:paraId="6F879DCE" w16cid:durableId="075916A8"/>
  <w16cid:commentId w16cid:paraId="41197299" w16cid:durableId="1F33A0D6"/>
  <w16cid:commentId w16cid:paraId="78D6E9DA" w16cid:durableId="7597F00F"/>
  <w16cid:commentId w16cid:paraId="6A059478" w16cid:durableId="31D2881E"/>
  <w16cid:commentId w16cid:paraId="3396E1FB" w16cid:durableId="3A104E5F"/>
  <w16cid:commentId w16cid:paraId="21E66806" w16cid:durableId="58346256"/>
  <w16cid:commentId w16cid:paraId="5B0933B9" w16cid:durableId="36C3A1C4"/>
  <w16cid:commentId w16cid:paraId="482BE5B1" w16cid:durableId="5B97A516"/>
  <w16cid:commentId w16cid:paraId="2ED4F2A9" w16cid:durableId="1CA8AD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6411" w14:textId="77777777" w:rsidR="007E69BD" w:rsidRDefault="007E69BD">
      <w:r>
        <w:separator/>
      </w:r>
    </w:p>
  </w:endnote>
  <w:endnote w:type="continuationSeparator" w:id="0">
    <w:p w14:paraId="4507479E" w14:textId="77777777" w:rsidR="007E69BD" w:rsidRDefault="007E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0C92B" w14:textId="77777777" w:rsidR="007E69BD" w:rsidRDefault="007E69BD">
      <w:r>
        <w:separator/>
      </w:r>
    </w:p>
  </w:footnote>
  <w:footnote w:type="continuationSeparator" w:id="0">
    <w:p w14:paraId="09B823CC" w14:textId="77777777" w:rsidR="007E69BD" w:rsidRDefault="007E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2461" w14:textId="77777777" w:rsidR="002D69A1" w:rsidRDefault="007E69BD">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5747A5C1" wp14:editId="72AEB706">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3B0602F" w14:textId="77777777" w:rsidR="002D69A1" w:rsidRDefault="007E69BD">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47A5C1" id="_x0000_t202" coordsize="21600,21600" o:spt="202" path="m,l,21600r21600,l21600,xe">
              <v:stroke joinstyle="miter"/>
              <v:path gradientshapeok="t" o:connecttype="rect"/>
            </v:shapetype>
            <v:shape id="Textbox 1" o:spid="_x0000_s1026" type="#_x0000_t202" style="position:absolute;margin-left:-1pt;margin-top:1.2pt;width:124.45pt;height:15.6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33B0602F" w14:textId="77777777" w:rsidR="002D69A1" w:rsidRDefault="00000000">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A1"/>
    <w:rsid w:val="002A5EC2"/>
    <w:rsid w:val="002D69A1"/>
    <w:rsid w:val="004A1BAF"/>
    <w:rsid w:val="006F3D25"/>
    <w:rsid w:val="007E69BD"/>
    <w:rsid w:val="00A23EA4"/>
    <w:rsid w:val="00B500A2"/>
    <w:rsid w:val="00C765BC"/>
    <w:rsid w:val="00D415A2"/>
    <w:rsid w:val="00E936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1800"/>
  <w15:docId w15:val="{EDEC2C77-B3C2-4593-A050-8FF38398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7"/>
      <w:ind w:left="360"/>
      <w:jc w:val="both"/>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23EA4"/>
    <w:rPr>
      <w:sz w:val="16"/>
      <w:szCs w:val="16"/>
    </w:rPr>
  </w:style>
  <w:style w:type="paragraph" w:styleId="CommentText">
    <w:name w:val="annotation text"/>
    <w:basedOn w:val="Normal"/>
    <w:link w:val="CommentTextChar"/>
    <w:uiPriority w:val="99"/>
    <w:semiHidden/>
    <w:unhideWhenUsed/>
    <w:rsid w:val="00A23EA4"/>
    <w:rPr>
      <w:sz w:val="20"/>
      <w:szCs w:val="20"/>
    </w:rPr>
  </w:style>
  <w:style w:type="character" w:customStyle="1" w:styleId="CommentTextChar">
    <w:name w:val="Comment Text Char"/>
    <w:basedOn w:val="DefaultParagraphFont"/>
    <w:link w:val="CommentText"/>
    <w:uiPriority w:val="99"/>
    <w:semiHidden/>
    <w:rsid w:val="00A23E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3EA4"/>
    <w:rPr>
      <w:b/>
      <w:bCs/>
    </w:rPr>
  </w:style>
  <w:style w:type="character" w:customStyle="1" w:styleId="CommentSubjectChar">
    <w:name w:val="Comment Subject Char"/>
    <w:basedOn w:val="CommentTextChar"/>
    <w:link w:val="CommentSubject"/>
    <w:uiPriority w:val="99"/>
    <w:semiHidden/>
    <w:rsid w:val="00A23E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3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jpeg"/><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1167</cp:lastModifiedBy>
  <cp:revision>3</cp:revision>
  <dcterms:created xsi:type="dcterms:W3CDTF">2025-09-16T13:44:00Z</dcterms:created>
  <dcterms:modified xsi:type="dcterms:W3CDTF">2025-09-17T12:08:00Z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