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C929" w14:textId="1FCC7CDA" w:rsidR="00E63012" w:rsidRDefault="00E63012" w:rsidP="00E63012">
      <w:pPr>
        <w:tabs>
          <w:tab w:val="left" w:pos="0"/>
        </w:tabs>
        <w:spacing w:after="0"/>
        <w:jc w:val="center"/>
        <w:rPr>
          <w:rFonts w:ascii="Times New Roman" w:hAnsi="Times New Roman" w:cs="Times New Roman"/>
          <w:b/>
          <w:bCs/>
          <w:sz w:val="28"/>
          <w:szCs w:val="28"/>
        </w:rPr>
      </w:pPr>
      <w:r w:rsidRPr="00E63012">
        <w:rPr>
          <w:rFonts w:ascii="Times New Roman" w:hAnsi="Times New Roman" w:cs="Times New Roman"/>
          <w:b/>
          <w:bCs/>
          <w:sz w:val="28"/>
          <w:szCs w:val="28"/>
        </w:rPr>
        <w:t>RESPONSE OF FINGER MILLET TO SPACING AND FERTILIZATION IN MALWA REGION OF M.P.</w:t>
      </w:r>
    </w:p>
    <w:p w14:paraId="0473F4EE" w14:textId="77777777" w:rsidR="00D76214" w:rsidRPr="00E63012" w:rsidRDefault="00D76214" w:rsidP="00E63012">
      <w:pPr>
        <w:tabs>
          <w:tab w:val="left" w:pos="0"/>
        </w:tabs>
        <w:spacing w:after="0"/>
        <w:jc w:val="center"/>
        <w:rPr>
          <w:rFonts w:ascii="Times New Roman" w:hAnsi="Times New Roman" w:cs="Times New Roman"/>
          <w:b/>
          <w:bCs/>
          <w:i/>
          <w:sz w:val="28"/>
          <w:szCs w:val="28"/>
        </w:rPr>
      </w:pPr>
    </w:p>
    <w:p w14:paraId="149FC3FF" w14:textId="47FE2CBE" w:rsidR="00C362AC" w:rsidRDefault="00C362AC" w:rsidP="00CB02CC">
      <w:pPr>
        <w:spacing w:before="240"/>
        <w:contextualSpacing/>
        <w:jc w:val="both"/>
        <w:rPr>
          <w:rFonts w:ascii="Times New Roman" w:eastAsia="Calibri" w:hAnsi="Times New Roman" w:cs="Times New Roman"/>
          <w:sz w:val="24"/>
          <w:szCs w:val="24"/>
          <w:lang w:val="en-IN"/>
        </w:rPr>
      </w:pPr>
    </w:p>
    <w:p w14:paraId="7D076244" w14:textId="77777777" w:rsidR="00756E51" w:rsidRDefault="00756E51"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commentRangeStart w:id="0"/>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commentRangeEnd w:id="0"/>
      <w:r w:rsidR="00C3652A">
        <w:rPr>
          <w:rStyle w:val="CommentReference"/>
        </w:rPr>
        <w:commentReference w:id="0"/>
      </w:r>
    </w:p>
    <w:p w14:paraId="5583EACA" w14:textId="77777777" w:rsidR="005922CC" w:rsidRPr="005922CC" w:rsidRDefault="004850DE" w:rsidP="005922CC">
      <w:pPr>
        <w:tabs>
          <w:tab w:val="left" w:pos="0"/>
        </w:tabs>
        <w:spacing w:after="0"/>
        <w:jc w:val="both"/>
        <w:rPr>
          <w:rFonts w:ascii="Times New Roman" w:hAnsi="Times New Roman" w:cs="Times New Roman"/>
          <w:sz w:val="24"/>
          <w:szCs w:val="24"/>
        </w:rPr>
      </w:pPr>
      <w:r w:rsidRPr="0052035E">
        <w:rPr>
          <w:rFonts w:ascii="Times New Roman" w:hAnsi="Times New Roman" w:cs="Times New Roman"/>
          <w:sz w:val="24"/>
          <w:szCs w:val="24"/>
          <w:shd w:val="clear" w:color="auto" w:fill="FFFFFF"/>
        </w:rPr>
        <w:tab/>
      </w:r>
      <w:commentRangeStart w:id="1"/>
      <w:commentRangeStart w:id="2"/>
      <w:r w:rsidR="003938A6" w:rsidRPr="0052035E">
        <w:rPr>
          <w:rFonts w:ascii="Times New Roman" w:hAnsi="Times New Roman" w:cs="Times New Roman"/>
          <w:sz w:val="24"/>
          <w:szCs w:val="24"/>
          <w:shd w:val="clear" w:color="auto" w:fill="FFFFFF"/>
        </w:rPr>
        <w:t xml:space="preserve">An experiment entitled, </w:t>
      </w:r>
      <w:r w:rsidR="00E63012" w:rsidRPr="00E63012">
        <w:rPr>
          <w:rFonts w:ascii="Times New Roman" w:hAnsi="Times New Roman" w:cs="Times New Roman"/>
          <w:sz w:val="24"/>
          <w:szCs w:val="24"/>
        </w:rPr>
        <w:t>“Response of finger millet to spacing and fertilization in Malwa Region of M.P”</w:t>
      </w:r>
      <w:r w:rsidR="003938A6" w:rsidRPr="0052035E">
        <w:rPr>
          <w:rFonts w:ascii="Times New Roman" w:hAnsi="Times New Roman" w:cs="Times New Roman"/>
          <w:sz w:val="24"/>
          <w:szCs w:val="24"/>
        </w:rPr>
        <w:t xml:space="preserve"> </w:t>
      </w:r>
      <w:commentRangeEnd w:id="1"/>
      <w:r w:rsidR="00C3652A">
        <w:rPr>
          <w:rStyle w:val="CommentReference"/>
        </w:rPr>
        <w:commentReference w:id="1"/>
      </w:r>
      <w:commentRangeEnd w:id="2"/>
      <w:r w:rsidR="00C3652A">
        <w:rPr>
          <w:rStyle w:val="CommentReference"/>
        </w:rPr>
        <w:commentReference w:id="2"/>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3" w:name="_Hlk174676989"/>
      <w:r w:rsidR="003938A6" w:rsidRPr="0052035E">
        <w:rPr>
          <w:rFonts w:ascii="Times New Roman" w:hAnsi="Times New Roman" w:cs="Times New Roman"/>
          <w:b/>
          <w:bCs/>
          <w:sz w:val="24"/>
          <w:szCs w:val="24"/>
        </w:rPr>
        <w:t xml:space="preserve"> </w:t>
      </w:r>
      <w:r w:rsidR="005922CC" w:rsidRPr="005922CC">
        <w:rPr>
          <w:rFonts w:ascii="Times New Roman" w:hAnsi="Times New Roman" w:cs="Times New Roman"/>
          <w:sz w:val="24"/>
          <w:szCs w:val="24"/>
        </w:rPr>
        <w:t>The field experiment was carried out in split plot design with three main and four sub-plot treatments. The main plot treatments were S</w:t>
      </w:r>
      <w:r w:rsidR="005922CC" w:rsidRPr="005922CC">
        <w:rPr>
          <w:rFonts w:ascii="Times New Roman" w:hAnsi="Times New Roman" w:cs="Times New Roman"/>
          <w:sz w:val="24"/>
          <w:szCs w:val="24"/>
          <w:vertAlign w:val="subscript"/>
        </w:rPr>
        <w:t xml:space="preserve">1 </w:t>
      </w:r>
      <w:r w:rsidR="005922CC" w:rsidRPr="005922CC">
        <w:rPr>
          <w:rFonts w:ascii="Times New Roman" w:hAnsi="Times New Roman" w:cs="Times New Roman"/>
          <w:sz w:val="24"/>
          <w:szCs w:val="24"/>
        </w:rPr>
        <w:t>(20 cm × 10 cm), S</w:t>
      </w:r>
      <w:r w:rsidR="005922CC" w:rsidRPr="005922CC">
        <w:rPr>
          <w:rFonts w:ascii="Times New Roman" w:hAnsi="Times New Roman" w:cs="Times New Roman"/>
          <w:sz w:val="24"/>
          <w:szCs w:val="24"/>
          <w:vertAlign w:val="subscript"/>
        </w:rPr>
        <w:t xml:space="preserve">2 </w:t>
      </w:r>
      <w:r w:rsidR="005922CC" w:rsidRPr="005922CC">
        <w:rPr>
          <w:rFonts w:ascii="Times New Roman" w:hAnsi="Times New Roman" w:cs="Times New Roman"/>
          <w:sz w:val="24"/>
          <w:szCs w:val="24"/>
        </w:rPr>
        <w:t>(30 cm x 10 cm) and S</w:t>
      </w:r>
      <w:r w:rsidR="005922CC" w:rsidRPr="005922CC">
        <w:rPr>
          <w:rFonts w:ascii="Times New Roman" w:hAnsi="Times New Roman" w:cs="Times New Roman"/>
          <w:sz w:val="24"/>
          <w:szCs w:val="24"/>
          <w:vertAlign w:val="subscript"/>
        </w:rPr>
        <w:t xml:space="preserve">3 </w:t>
      </w:r>
      <w:r w:rsidR="005922CC" w:rsidRPr="005922CC">
        <w:rPr>
          <w:rFonts w:ascii="Times New Roman" w:hAnsi="Times New Roman" w:cs="Times New Roman"/>
          <w:sz w:val="24"/>
          <w:szCs w:val="24"/>
        </w:rPr>
        <w:t>(45 cm x 10 cm). The sub plot treatments were F</w:t>
      </w:r>
      <w:r w:rsidR="005922CC" w:rsidRPr="005922CC">
        <w:rPr>
          <w:rFonts w:ascii="Times New Roman" w:hAnsi="Times New Roman" w:cs="Times New Roman"/>
          <w:sz w:val="24"/>
          <w:szCs w:val="24"/>
          <w:vertAlign w:val="subscript"/>
        </w:rPr>
        <w:t xml:space="preserve">1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125 % RDF</w:t>
      </w:r>
      <w:r w:rsidR="005922CC" w:rsidRPr="005922CC">
        <w:rPr>
          <w:rFonts w:ascii="Times New Roman" w:hAnsi="Times New Roman" w:cs="Times New Roman"/>
          <w:sz w:val="24"/>
          <w:szCs w:val="24"/>
        </w:rPr>
        <w:t>), F</w:t>
      </w:r>
      <w:r w:rsidR="005922CC" w:rsidRPr="005922CC">
        <w:rPr>
          <w:rFonts w:ascii="Times New Roman" w:hAnsi="Times New Roman" w:cs="Times New Roman"/>
          <w:sz w:val="24"/>
          <w:szCs w:val="24"/>
          <w:vertAlign w:val="subscript"/>
        </w:rPr>
        <w:t xml:space="preserve">2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100 % RDF), F</w:t>
      </w:r>
      <w:r w:rsidR="005922CC" w:rsidRPr="005922CC">
        <w:rPr>
          <w:rFonts w:ascii="Times New Roman" w:hAnsi="Times New Roman" w:cs="Times New Roman"/>
          <w:sz w:val="24"/>
          <w:szCs w:val="24"/>
          <w:vertAlign w:val="subscript"/>
          <w:lang w:val="fr-FR"/>
        </w:rPr>
        <w:t xml:space="preserve">3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75 % RDF</w:t>
      </w:r>
      <w:r w:rsidR="005922CC" w:rsidRPr="005922CC">
        <w:rPr>
          <w:rFonts w:ascii="Times New Roman" w:hAnsi="Times New Roman" w:cs="Times New Roman"/>
          <w:sz w:val="24"/>
          <w:szCs w:val="24"/>
        </w:rPr>
        <w:t>) and F</w:t>
      </w:r>
      <w:r w:rsidR="005922CC" w:rsidRPr="005922CC">
        <w:rPr>
          <w:rFonts w:ascii="Times New Roman" w:hAnsi="Times New Roman" w:cs="Times New Roman"/>
          <w:sz w:val="24"/>
          <w:szCs w:val="24"/>
          <w:vertAlign w:val="subscript"/>
        </w:rPr>
        <w:t xml:space="preserve">4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50 % RDF</w:t>
      </w:r>
      <w:r w:rsidR="005922CC" w:rsidRPr="005922CC">
        <w:rPr>
          <w:rFonts w:ascii="Times New Roman" w:hAnsi="Times New Roman" w:cs="Times New Roman"/>
          <w:sz w:val="24"/>
          <w:szCs w:val="24"/>
        </w:rPr>
        <w:t>), and each experimental unit was replicated thrice having the gross plot size of 3.60 x 4.50 m</w:t>
      </w:r>
      <w:r w:rsidR="005922CC" w:rsidRPr="005922CC">
        <w:rPr>
          <w:rFonts w:ascii="Times New Roman" w:hAnsi="Times New Roman" w:cs="Times New Roman"/>
          <w:sz w:val="24"/>
          <w:szCs w:val="24"/>
          <w:vertAlign w:val="superscript"/>
        </w:rPr>
        <w:t>2</w:t>
      </w:r>
      <w:r w:rsidR="005922CC" w:rsidRPr="005922CC">
        <w:rPr>
          <w:rFonts w:ascii="Times New Roman" w:hAnsi="Times New Roman" w:cs="Times New Roman"/>
          <w:sz w:val="24"/>
          <w:szCs w:val="24"/>
        </w:rPr>
        <w:t xml:space="preserve">. This experiment tested the recommended finger millet variety, </w:t>
      </w:r>
      <w:proofErr w:type="spellStart"/>
      <w:r w:rsidR="005922CC" w:rsidRPr="005922CC">
        <w:rPr>
          <w:rFonts w:ascii="Times New Roman" w:hAnsi="Times New Roman" w:cs="Times New Roman"/>
          <w:sz w:val="24"/>
          <w:szCs w:val="24"/>
        </w:rPr>
        <w:t>Dapoli</w:t>
      </w:r>
      <w:proofErr w:type="spellEnd"/>
      <w:r w:rsidR="005922CC" w:rsidRPr="005922CC">
        <w:rPr>
          <w:rFonts w:ascii="Times New Roman" w:hAnsi="Times New Roman" w:cs="Times New Roman"/>
          <w:sz w:val="24"/>
          <w:szCs w:val="24"/>
        </w:rPr>
        <w:t xml:space="preserve"> 3.</w:t>
      </w:r>
    </w:p>
    <w:p w14:paraId="5CFC0946" w14:textId="3E70CAE7" w:rsidR="005922CC" w:rsidRPr="005922CC" w:rsidRDefault="003938A6" w:rsidP="005922CC">
      <w:pPr>
        <w:tabs>
          <w:tab w:val="left" w:pos="0"/>
        </w:tabs>
        <w:spacing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bookmarkEnd w:id="3"/>
      <w:r w:rsidR="005922CC">
        <w:rPr>
          <w:rFonts w:ascii="Times New Roman" w:hAnsi="Times New Roman" w:cs="Times New Roman"/>
          <w:sz w:val="24"/>
          <w:szCs w:val="24"/>
          <w:shd w:val="clear" w:color="auto" w:fill="FFFFFF"/>
        </w:rPr>
        <w:tab/>
      </w:r>
      <w:r w:rsidR="005922CC" w:rsidRPr="005922CC">
        <w:rPr>
          <w:rFonts w:ascii="Times New Roman" w:hAnsi="Times New Roman" w:cs="Times New Roman"/>
          <w:sz w:val="24"/>
          <w:szCs w:val="24"/>
          <w:shd w:val="clear" w:color="auto" w:fill="FFFFFF"/>
        </w:rPr>
        <w:t>Spacing of 20 cm x 10 cm has recorded highest values of growth, yield and economic characters such as plant height (94.33 cm) at harvest and no. of leaves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(18.54) at 90 DAT, grain yield (12.45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straw yield (22.07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biological yield (34.52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gross monetary returns (₹ 62242.80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cost of cultivation (₹ 36187.57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net monetary returns (₹ 26055.23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B:C ratio (1.73). The other growth and yield parameters such as, number of tillers hill</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(11.89) at harvest, dry matter accumulation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(58.07 g) at harvest, no. of productive tillers (9.94), no. of fingers earhead</w:t>
      </w:r>
      <w:r w:rsidR="005922CC" w:rsidRPr="005922CC">
        <w:rPr>
          <w:rFonts w:ascii="Times New Roman" w:hAnsi="Times New Roman" w:cs="Times New Roman"/>
          <w:sz w:val="24"/>
          <w:szCs w:val="24"/>
          <w:shd w:val="clear" w:color="auto" w:fill="FFFFFF"/>
          <w:vertAlign w:val="superscript"/>
        </w:rPr>
        <w:t xml:space="preserve">-1 </w:t>
      </w:r>
      <w:r w:rsidR="005922CC" w:rsidRPr="005922CC">
        <w:rPr>
          <w:rFonts w:ascii="Times New Roman" w:hAnsi="Times New Roman" w:cs="Times New Roman"/>
          <w:sz w:val="24"/>
          <w:szCs w:val="24"/>
          <w:shd w:val="clear" w:color="auto" w:fill="FFFFFF"/>
        </w:rPr>
        <w:t>(7.04),</w:t>
      </w:r>
      <w:r w:rsidR="005922CC" w:rsidRPr="005922CC">
        <w:rPr>
          <w:rFonts w:ascii="Times New Roman" w:hAnsi="Times New Roman" w:cs="Times New Roman"/>
          <w:sz w:val="24"/>
          <w:szCs w:val="24"/>
          <w:shd w:val="clear" w:color="auto" w:fill="FFFFFF"/>
          <w:vertAlign w:val="superscript"/>
        </w:rPr>
        <w:t xml:space="preserve"> </w:t>
      </w:r>
      <w:r w:rsidR="005922CC" w:rsidRPr="005922CC">
        <w:rPr>
          <w:rFonts w:ascii="Times New Roman" w:hAnsi="Times New Roman" w:cs="Times New Roman"/>
          <w:sz w:val="24"/>
          <w:szCs w:val="24"/>
          <w:shd w:val="clear" w:color="auto" w:fill="FFFFFF"/>
        </w:rPr>
        <w:t>and finger length (7.39 cm) at harvest, was recorded in treatment with S</w:t>
      </w:r>
      <w:r w:rsidR="005922CC" w:rsidRPr="005922CC">
        <w:rPr>
          <w:rFonts w:ascii="Times New Roman" w:hAnsi="Times New Roman" w:cs="Times New Roman"/>
          <w:sz w:val="24"/>
          <w:szCs w:val="24"/>
          <w:shd w:val="clear" w:color="auto" w:fill="FFFFFF"/>
          <w:vertAlign w:val="subscript"/>
        </w:rPr>
        <w:t xml:space="preserve">3 </w:t>
      </w:r>
      <w:r w:rsidR="005922CC" w:rsidRPr="005922CC">
        <w:rPr>
          <w:rFonts w:ascii="Times New Roman" w:hAnsi="Times New Roman" w:cs="Times New Roman"/>
          <w:sz w:val="24"/>
          <w:szCs w:val="24"/>
          <w:shd w:val="clear" w:color="auto" w:fill="FFFFFF"/>
        </w:rPr>
        <w:t>(45 cm × 10 cm).  The application of F</w:t>
      </w:r>
      <w:r w:rsidR="005922CC" w:rsidRPr="005922CC">
        <w:rPr>
          <w:rFonts w:ascii="Times New Roman" w:hAnsi="Times New Roman" w:cs="Times New Roman"/>
          <w:sz w:val="24"/>
          <w:szCs w:val="24"/>
          <w:shd w:val="clear" w:color="auto" w:fill="FFFFFF"/>
          <w:vertAlign w:val="subscript"/>
        </w:rPr>
        <w:t xml:space="preserve">1 </w:t>
      </w:r>
      <w:r w:rsidR="005922CC" w:rsidRPr="005922CC">
        <w:rPr>
          <w:rFonts w:ascii="Times New Roman" w:hAnsi="Times New Roman" w:cs="Times New Roman"/>
          <w:sz w:val="24"/>
          <w:szCs w:val="24"/>
          <w:shd w:val="clear" w:color="auto" w:fill="FFFFFF"/>
        </w:rPr>
        <w:t>(125% RDF) demonstrated comparable outcomes. It recorded highest growth, yield attributes, yield and economics of finger millet. Application of 125 %  RDF recorded highest plant height (95.10 cm) at harvest, no. of leaves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(19.17) at 90 DAT, no. of tillers hill</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(12.12) and dry matter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(59.22 g), number of productive tillers (10.08), no. of fingers earhead</w:t>
      </w:r>
      <w:r w:rsidR="005922CC" w:rsidRPr="005922CC">
        <w:rPr>
          <w:rFonts w:ascii="Times New Roman" w:hAnsi="Times New Roman" w:cs="Times New Roman"/>
          <w:sz w:val="24"/>
          <w:szCs w:val="24"/>
          <w:shd w:val="clear" w:color="auto" w:fill="FFFFFF"/>
          <w:vertAlign w:val="superscript"/>
        </w:rPr>
        <w:t xml:space="preserve">-1 </w:t>
      </w:r>
      <w:r w:rsidR="005922CC" w:rsidRPr="005922CC">
        <w:rPr>
          <w:rFonts w:ascii="Times New Roman" w:hAnsi="Times New Roman" w:cs="Times New Roman"/>
          <w:sz w:val="24"/>
          <w:szCs w:val="24"/>
          <w:shd w:val="clear" w:color="auto" w:fill="FFFFFF"/>
        </w:rPr>
        <w:t>(7.23),</w:t>
      </w:r>
      <w:r w:rsidR="005922CC" w:rsidRPr="005922CC">
        <w:rPr>
          <w:rFonts w:ascii="Times New Roman" w:hAnsi="Times New Roman" w:cs="Times New Roman"/>
          <w:sz w:val="24"/>
          <w:szCs w:val="24"/>
          <w:shd w:val="clear" w:color="auto" w:fill="FFFFFF"/>
          <w:vertAlign w:val="superscript"/>
        </w:rPr>
        <w:t xml:space="preserve"> </w:t>
      </w:r>
      <w:r w:rsidR="005922CC" w:rsidRPr="005922CC">
        <w:rPr>
          <w:rFonts w:ascii="Times New Roman" w:hAnsi="Times New Roman" w:cs="Times New Roman"/>
          <w:sz w:val="24"/>
          <w:szCs w:val="24"/>
          <w:shd w:val="clear" w:color="auto" w:fill="FFFFFF"/>
        </w:rPr>
        <w:t>and finger length (7.78 cm) at harvest, grain yield (13.17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straw yield (22.63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biological yield (35.80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gross monetary returns (₹ 65843.62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cost of cultivation (₹ 37983.47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net monetary returns (₹ 27860.15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B:C ratio (1.72).</w:t>
      </w:r>
    </w:p>
    <w:p w14:paraId="257E5CCB" w14:textId="23BE2140"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5922CC">
        <w:rPr>
          <w:rFonts w:ascii="Times New Roman" w:hAnsi="Times New Roman" w:cs="Times New Roman"/>
          <w:sz w:val="24"/>
          <w:szCs w:val="24"/>
          <w:shd w:val="clear" w:color="auto" w:fill="FFFFFF"/>
        </w:rPr>
        <w:t>Consequently, this treatment resulted in higher growth, yield attributes, yield and quality parameters as compared to the remaining treatments. Hence, it is advisable to apply S</w:t>
      </w:r>
      <w:r w:rsidRPr="005922CC">
        <w:rPr>
          <w:rFonts w:ascii="Times New Roman" w:hAnsi="Times New Roman" w:cs="Times New Roman"/>
          <w:sz w:val="24"/>
          <w:szCs w:val="24"/>
          <w:shd w:val="clear" w:color="auto" w:fill="FFFFFF"/>
          <w:vertAlign w:val="subscript"/>
        </w:rPr>
        <w:t xml:space="preserve">1 </w:t>
      </w:r>
      <w:r w:rsidRPr="005922CC">
        <w:rPr>
          <w:rFonts w:ascii="Times New Roman" w:hAnsi="Times New Roman" w:cs="Times New Roman"/>
          <w:sz w:val="24"/>
          <w:szCs w:val="24"/>
          <w:shd w:val="clear" w:color="auto" w:fill="FFFFFF"/>
        </w:rPr>
        <w:t>(20 cm x 10 cm) and F</w:t>
      </w:r>
      <w:r w:rsidRPr="005922CC">
        <w:rPr>
          <w:rFonts w:ascii="Times New Roman" w:hAnsi="Times New Roman" w:cs="Times New Roman"/>
          <w:sz w:val="24"/>
          <w:szCs w:val="24"/>
          <w:shd w:val="clear" w:color="auto" w:fill="FFFFFF"/>
          <w:vertAlign w:val="subscript"/>
        </w:rPr>
        <w:t xml:space="preserve">1 </w:t>
      </w:r>
      <w:r w:rsidRPr="005922CC">
        <w:rPr>
          <w:rFonts w:ascii="Times New Roman" w:hAnsi="Times New Roman" w:cs="Times New Roman"/>
          <w:sz w:val="24"/>
          <w:szCs w:val="24"/>
          <w:shd w:val="clear" w:color="auto" w:fill="FFFFFF"/>
        </w:rPr>
        <w:t xml:space="preserve">(125% RDF) for getting maximum yield of </w:t>
      </w:r>
      <w:r w:rsidRPr="005922CC">
        <w:rPr>
          <w:rFonts w:ascii="Times New Roman" w:hAnsi="Times New Roman" w:cs="Times New Roman"/>
          <w:iCs/>
          <w:sz w:val="24"/>
          <w:szCs w:val="24"/>
          <w:shd w:val="clear" w:color="auto" w:fill="FFFFFF"/>
        </w:rPr>
        <w:t>finger millet</w:t>
      </w:r>
      <w:r w:rsidRPr="005922CC">
        <w:rPr>
          <w:rFonts w:ascii="Times New Roman" w:hAnsi="Times New Roman" w:cs="Times New Roman"/>
          <w:sz w:val="24"/>
          <w:szCs w:val="24"/>
          <w:shd w:val="clear" w:color="auto" w:fill="FFFFFF"/>
        </w:rPr>
        <w:t>.</w:t>
      </w:r>
    </w:p>
    <w:p w14:paraId="2FBCB0AD" w14:textId="4BFC9E84"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p>
    <w:p w14:paraId="4F7ACAFB" w14:textId="74D2A633" w:rsidR="000128FA" w:rsidRDefault="00DD6C8C" w:rsidP="005922CC">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73DD9F42" w14:textId="0647F1E9" w:rsidR="005922CC" w:rsidRPr="005922CC" w:rsidRDefault="00DA5435" w:rsidP="005922CC">
      <w:pPr>
        <w:tabs>
          <w:tab w:val="left" w:pos="0"/>
        </w:tabs>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commentRangeStart w:id="4"/>
      <w:r w:rsidR="005922CC" w:rsidRPr="005922CC">
        <w:rPr>
          <w:rFonts w:ascii="Times New Roman" w:hAnsi="Times New Roman" w:cs="Times New Roman"/>
          <w:color w:val="000000"/>
          <w:sz w:val="24"/>
          <w:szCs w:val="24"/>
        </w:rPr>
        <w:t xml:space="preserve">Millet is a traditional grain grown and consumed in Indian subcontinent for over 5000 years. Millet is a small-grained, annual, warm-weather cereal belonging to the grass family. It is rainfed and a hardy grain with low requirements for water and fertility compared to other popular cereals. It is highly tolerant </w:t>
      </w:r>
      <w:r w:rsidR="00F557A7" w:rsidRPr="005922CC">
        <w:rPr>
          <w:rFonts w:ascii="Times New Roman" w:hAnsi="Times New Roman" w:cs="Times New Roman"/>
          <w:color w:val="000000"/>
          <w:sz w:val="24"/>
          <w:szCs w:val="24"/>
        </w:rPr>
        <w:t>of</w:t>
      </w:r>
      <w:r w:rsidR="005922CC" w:rsidRPr="005922CC">
        <w:rPr>
          <w:rFonts w:ascii="Times New Roman" w:hAnsi="Times New Roman" w:cs="Times New Roman"/>
          <w:color w:val="000000"/>
          <w:sz w:val="24"/>
          <w:szCs w:val="24"/>
        </w:rPr>
        <w:t xml:space="preserve"> drought and other extreme weather conditions. </w:t>
      </w:r>
      <w:commentRangeEnd w:id="4"/>
      <w:r w:rsidR="00C3652A">
        <w:rPr>
          <w:rStyle w:val="CommentReference"/>
        </w:rPr>
        <w:commentReference w:id="4"/>
      </w:r>
    </w:p>
    <w:p w14:paraId="183391E7" w14:textId="619BAE7C"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rPr>
        <w:tab/>
      </w:r>
      <w:commentRangeStart w:id="5"/>
      <w:r w:rsidRPr="005922CC">
        <w:rPr>
          <w:rFonts w:ascii="Times New Roman" w:hAnsi="Times New Roman" w:cs="Times New Roman"/>
          <w:color w:val="000000"/>
          <w:sz w:val="24"/>
          <w:szCs w:val="24"/>
        </w:rPr>
        <w:t xml:space="preserve">Ragi (Finger millet), scientifically known as </w:t>
      </w:r>
      <w:r w:rsidRPr="005922CC">
        <w:rPr>
          <w:rFonts w:ascii="Times New Roman" w:hAnsi="Times New Roman" w:cs="Times New Roman"/>
          <w:i/>
          <w:iCs/>
          <w:color w:val="000000"/>
          <w:sz w:val="24"/>
          <w:szCs w:val="24"/>
        </w:rPr>
        <w:t>Eleusine coracana</w:t>
      </w:r>
      <w:r w:rsidRPr="005922CC">
        <w:rPr>
          <w:rFonts w:ascii="Times New Roman" w:hAnsi="Times New Roman" w:cs="Times New Roman"/>
          <w:color w:val="000000"/>
          <w:sz w:val="24"/>
          <w:szCs w:val="24"/>
          <w:lang w:val="en-IN"/>
        </w:rPr>
        <w:t xml:space="preserve"> (chromosomal </w:t>
      </w:r>
      <w:r w:rsidR="00BE7371">
        <w:rPr>
          <w:rFonts w:ascii="Times New Roman" w:hAnsi="Times New Roman" w:cs="Times New Roman"/>
          <w:color w:val="000000"/>
          <w:sz w:val="24"/>
          <w:szCs w:val="24"/>
          <w:lang w:val="en-IN"/>
        </w:rPr>
        <w:t>no.</w:t>
      </w:r>
      <w:r w:rsidRPr="005922CC">
        <w:rPr>
          <w:rFonts w:ascii="Times New Roman" w:hAnsi="Times New Roman" w:cs="Times New Roman"/>
          <w:color w:val="000000"/>
          <w:sz w:val="24"/>
          <w:szCs w:val="24"/>
          <w:lang w:val="en-IN"/>
        </w:rPr>
        <w:t xml:space="preserve"> of 2n=36) is an annual plant belonging to the family </w:t>
      </w:r>
      <w:commentRangeStart w:id="6"/>
      <w:proofErr w:type="spellStart"/>
      <w:r w:rsidRPr="005922CC">
        <w:rPr>
          <w:rFonts w:ascii="Times New Roman" w:hAnsi="Times New Roman" w:cs="Times New Roman"/>
          <w:color w:val="000000"/>
          <w:sz w:val="24"/>
          <w:szCs w:val="24"/>
          <w:lang w:val="en-IN"/>
        </w:rPr>
        <w:t>p</w:t>
      </w:r>
      <w:commentRangeEnd w:id="6"/>
      <w:r w:rsidR="00C3652A">
        <w:rPr>
          <w:rStyle w:val="CommentReference"/>
        </w:rPr>
        <w:commentReference w:id="6"/>
      </w:r>
      <w:r w:rsidRPr="005922CC">
        <w:rPr>
          <w:rFonts w:ascii="Times New Roman" w:hAnsi="Times New Roman" w:cs="Times New Roman"/>
          <w:color w:val="000000"/>
          <w:sz w:val="24"/>
          <w:szCs w:val="24"/>
          <w:lang w:val="en-IN"/>
        </w:rPr>
        <w:t>oaceae</w:t>
      </w:r>
      <w:proofErr w:type="spellEnd"/>
      <w:r w:rsidRPr="005922CC">
        <w:rPr>
          <w:rFonts w:ascii="Times New Roman" w:hAnsi="Times New Roman" w:cs="Times New Roman"/>
          <w:color w:val="000000"/>
          <w:sz w:val="24"/>
          <w:szCs w:val="24"/>
          <w:lang w:val="en-IN"/>
        </w:rPr>
        <w:t xml:space="preserve"> which </w:t>
      </w:r>
      <w:r w:rsidR="00DA5435" w:rsidRPr="005922CC">
        <w:rPr>
          <w:rFonts w:ascii="Times New Roman" w:hAnsi="Times New Roman" w:cs="Times New Roman"/>
          <w:color w:val="000000"/>
          <w:sz w:val="24"/>
          <w:szCs w:val="24"/>
          <w:lang w:val="en-IN"/>
        </w:rPr>
        <w:t>is widely</w:t>
      </w:r>
      <w:r w:rsidRPr="005922CC">
        <w:rPr>
          <w:rFonts w:ascii="Times New Roman" w:hAnsi="Times New Roman" w:cs="Times New Roman"/>
          <w:color w:val="000000"/>
          <w:sz w:val="24"/>
          <w:szCs w:val="24"/>
          <w:lang w:val="en-IN"/>
        </w:rPr>
        <w:t xml:space="preserve"> grown in the arid areas of Africa and Asia.</w:t>
      </w:r>
      <w:r w:rsidRPr="005922CC">
        <w:rPr>
          <w:rFonts w:ascii="Times New Roman" w:hAnsi="Times New Roman" w:cs="Times New Roman"/>
          <w:color w:val="000000"/>
          <w:sz w:val="24"/>
          <w:szCs w:val="24"/>
        </w:rPr>
        <w:t xml:space="preserve"> </w:t>
      </w:r>
      <w:commentRangeEnd w:id="5"/>
      <w:r w:rsidR="00C3652A">
        <w:rPr>
          <w:rStyle w:val="CommentReference"/>
        </w:rPr>
        <w:commentReference w:id="5"/>
      </w:r>
    </w:p>
    <w:p w14:paraId="0D710631" w14:textId="1AC2BA0F" w:rsidR="005922CC" w:rsidRPr="005922CC" w:rsidRDefault="005922CC" w:rsidP="005922CC">
      <w:pPr>
        <w:tabs>
          <w:tab w:val="left" w:pos="0"/>
        </w:tabs>
        <w:spacing w:before="240" w:after="0"/>
        <w:jc w:val="both"/>
        <w:rPr>
          <w:rFonts w:ascii="Times New Roman" w:hAnsi="Times New Roman" w:cs="Times New Roman"/>
          <w:color w:val="000000"/>
          <w:sz w:val="24"/>
          <w:szCs w:val="24"/>
        </w:rPr>
      </w:pPr>
      <w:r w:rsidRPr="005922CC">
        <w:rPr>
          <w:rFonts w:ascii="Times New Roman" w:hAnsi="Times New Roman" w:cs="Times New Roman"/>
          <w:color w:val="000000"/>
          <w:sz w:val="24"/>
          <w:szCs w:val="24"/>
          <w:lang w:val="en-IN"/>
        </w:rPr>
        <w:lastRenderedPageBreak/>
        <w:tab/>
      </w:r>
      <w:commentRangeStart w:id="7"/>
      <w:r w:rsidRPr="005922CC">
        <w:rPr>
          <w:rFonts w:ascii="Times New Roman" w:hAnsi="Times New Roman" w:cs="Times New Roman"/>
          <w:color w:val="000000"/>
          <w:sz w:val="24"/>
          <w:szCs w:val="24"/>
          <w:lang w:val="en-IN"/>
        </w:rPr>
        <w:t>It is believed to have originated in Africa, particularly in the Ethiopian highlands, where it has been cultivated for thousands of y</w:t>
      </w:r>
      <w:r w:rsidR="00BE7371">
        <w:rPr>
          <w:rFonts w:ascii="Times New Roman" w:hAnsi="Times New Roman" w:cs="Times New Roman"/>
          <w:color w:val="000000"/>
          <w:sz w:val="24"/>
          <w:szCs w:val="24"/>
          <w:lang w:val="en-IN"/>
        </w:rPr>
        <w:t>ears and s</w:t>
      </w:r>
      <w:r w:rsidRPr="005922CC">
        <w:rPr>
          <w:rFonts w:ascii="Times New Roman" w:hAnsi="Times New Roman" w:cs="Times New Roman"/>
          <w:color w:val="000000"/>
          <w:sz w:val="24"/>
          <w:szCs w:val="24"/>
          <w:lang w:val="en-IN"/>
        </w:rPr>
        <w:t xml:space="preserve">pread to other parts of the world, including India and Southeast Asia, where it became an integral part of traditional agriculture and cuisine. </w:t>
      </w:r>
      <w:commentRangeEnd w:id="7"/>
      <w:r w:rsidR="00C3652A">
        <w:rPr>
          <w:rStyle w:val="CommentReference"/>
        </w:rPr>
        <w:commentReference w:id="7"/>
      </w:r>
      <w:r w:rsidRPr="005922CC">
        <w:rPr>
          <w:rFonts w:ascii="Times New Roman" w:hAnsi="Times New Roman" w:cs="Times New Roman"/>
          <w:color w:val="000000"/>
          <w:sz w:val="24"/>
          <w:szCs w:val="24"/>
          <w:lang w:val="en-IN"/>
        </w:rPr>
        <w:t xml:space="preserve">Ragi has a fibrous root system that is shallow, branched, and roots at lower nodes. The stem of ragi is slender, erect, compressed, globous and smooth, sometimes branching. It is compressed and elliptical in shape, green in colour. The plant is robust, freely tillering, tufted annual grass, reaching up to 170 cm tall, and hollow at the internodes but solid at the nodes. Ragi plants have a dense arrangement of leaves on short, slender culms. The leaves are arranged alternately on either side of the compressed elliptical culm and are green in colour. They are distichous, simple, and entire. The inflorescence or panicle is borne at the end of the vegetative shoot. It is branched with one or a few branches below the main cluster of 4-19 branches. It is borne on a long peduncle. The panicle consists of a variable number of spikes ranging from 3 to 20 arranged in a bird's foot style. The branches are slender to robust, linear to oblong, up to 24 cm long, each branch with 60- 80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The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are carried on small </w:t>
      </w:r>
      <w:proofErr w:type="spellStart"/>
      <w:r w:rsidRPr="005922CC">
        <w:rPr>
          <w:rFonts w:ascii="Times New Roman" w:hAnsi="Times New Roman" w:cs="Times New Roman"/>
          <w:color w:val="000000"/>
          <w:sz w:val="24"/>
          <w:szCs w:val="24"/>
          <w:lang w:val="en-IN"/>
        </w:rPr>
        <w:t>rachillae</w:t>
      </w:r>
      <w:proofErr w:type="spellEnd"/>
      <w:r w:rsidRPr="005922CC">
        <w:rPr>
          <w:rFonts w:ascii="Times New Roman" w:hAnsi="Times New Roman" w:cs="Times New Roman"/>
          <w:color w:val="000000"/>
          <w:sz w:val="24"/>
          <w:szCs w:val="24"/>
          <w:lang w:val="en-IN"/>
        </w:rPr>
        <w:t xml:space="preserve"> at the ends of the branches of the panicle. They are often curved, crowded and 2 to 4 flowered. There are about 70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arranged alternately on the rachis, each containing 4 to 7 seeds. The grain of ragi is globose and smooth with a thin, hyaline, and loose pericarp. The naked grain is spherical in shape and its colour can be brown, reddish-brown, black, orange-red, purple or white.</w:t>
      </w:r>
    </w:p>
    <w:p w14:paraId="6252DFCD" w14:textId="56159B98"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The yearly global output of finger millet is estimated at around 3.7 million tonnes from a total area of about 6.1 million hectares with a productivity of 600 kg ha</w:t>
      </w:r>
      <w:r w:rsidRPr="005922CC">
        <w:rPr>
          <w:rFonts w:ascii="Times New Roman" w:hAnsi="Times New Roman" w:cs="Times New Roman"/>
          <w:color w:val="000000"/>
          <w:sz w:val="24"/>
          <w:szCs w:val="24"/>
          <w:vertAlign w:val="superscript"/>
          <w:lang w:val="en-IN"/>
        </w:rPr>
        <w:t>-1</w:t>
      </w:r>
      <w:r w:rsidRPr="005922CC">
        <w:rPr>
          <w:rFonts w:ascii="Times New Roman" w:hAnsi="Times New Roman" w:cs="Times New Roman"/>
          <w:color w:val="000000"/>
          <w:sz w:val="24"/>
          <w:szCs w:val="24"/>
          <w:lang w:val="en-IN"/>
        </w:rPr>
        <w:t>. It is the most important small millet in the tropics covering 12% of the global millet area. In India, ragi stands first in importance amongst small millets. The crop constitutes about 81% of the minor millets produced in our country. Finger millet is grown on 1.00 million hectares in India, with a total yield of 1.76 million tonnes and average productivity of 1747 kg ha</w:t>
      </w:r>
      <w:r w:rsidRPr="005922CC">
        <w:rPr>
          <w:rFonts w:ascii="Times New Roman" w:hAnsi="Times New Roman" w:cs="Times New Roman"/>
          <w:color w:val="000000"/>
          <w:sz w:val="24"/>
          <w:szCs w:val="24"/>
          <w:vertAlign w:val="superscript"/>
          <w:lang w:val="en-IN"/>
        </w:rPr>
        <w:t>-1</w:t>
      </w:r>
      <w:r w:rsidRPr="005922CC">
        <w:rPr>
          <w:rFonts w:ascii="Times New Roman" w:hAnsi="Times New Roman" w:cs="Times New Roman"/>
          <w:color w:val="000000"/>
          <w:sz w:val="24"/>
          <w:szCs w:val="24"/>
          <w:lang w:val="en-IN"/>
        </w:rPr>
        <w:t xml:space="preserve">. It comes in third place among millets, behind pearl millet and sorghum and sixth place among Indian cereals, behind rice, wheat, maize, sorghum, and bajra. In India, the area under finger millet cultivation is declining, as is the production, although productivity has grown with time due to the introduction of newly improved varieties. Karnataka, Tamil Nadu, Uttarakhand, Maharashtra, Andhra Pradesh, Odisha, Jharkhand, Gujarat, West Bengal, Bihar and Chhattisgarh are the major finger millet-growing states. </w:t>
      </w:r>
    </w:p>
    <w:p w14:paraId="2060B0AA" w14:textId="77777777" w:rsidR="005922CC" w:rsidRPr="005922CC" w:rsidRDefault="005922CC" w:rsidP="005922CC">
      <w:pPr>
        <w:tabs>
          <w:tab w:val="left" w:pos="0"/>
        </w:tabs>
        <w:spacing w:before="240" w:after="0"/>
        <w:jc w:val="both"/>
        <w:rPr>
          <w:rFonts w:ascii="Times New Roman" w:hAnsi="Times New Roman" w:cs="Times New Roman"/>
          <w:color w:val="000000"/>
          <w:sz w:val="24"/>
          <w:szCs w:val="24"/>
        </w:rPr>
      </w:pPr>
      <w:r w:rsidRPr="005922CC">
        <w:rPr>
          <w:rFonts w:ascii="Times New Roman" w:hAnsi="Times New Roman" w:cs="Times New Roman"/>
          <w:color w:val="000000"/>
          <w:sz w:val="24"/>
          <w:szCs w:val="24"/>
          <w:lang w:val="en-IN"/>
        </w:rPr>
        <w:tab/>
        <w:t xml:space="preserve">Ragi, or finger millet, is highly nutritious and offers a range of health benefits. 100 gm of raw </w:t>
      </w:r>
      <w:commentRangeStart w:id="8"/>
      <w:r w:rsidRPr="005922CC">
        <w:rPr>
          <w:rFonts w:ascii="Times New Roman" w:hAnsi="Times New Roman" w:cs="Times New Roman"/>
          <w:color w:val="000000"/>
          <w:sz w:val="24"/>
          <w:szCs w:val="24"/>
          <w:lang w:val="en-IN"/>
        </w:rPr>
        <w:t xml:space="preserve">ragi </w:t>
      </w:r>
      <w:commentRangeEnd w:id="8"/>
      <w:r w:rsidR="0070399D">
        <w:rPr>
          <w:rStyle w:val="CommentReference"/>
        </w:rPr>
        <w:commentReference w:id="8"/>
      </w:r>
      <w:r w:rsidRPr="005922CC">
        <w:rPr>
          <w:rFonts w:ascii="Times New Roman" w:hAnsi="Times New Roman" w:cs="Times New Roman"/>
          <w:color w:val="000000"/>
          <w:sz w:val="24"/>
          <w:szCs w:val="24"/>
          <w:lang w:val="en-IN"/>
        </w:rPr>
        <w:t xml:space="preserve">contains approximately energy: 336 kcal, carbohydrates: 72 gm, dietary </w:t>
      </w:r>
      <w:proofErr w:type="spellStart"/>
      <w:r w:rsidRPr="005922CC">
        <w:rPr>
          <w:rFonts w:ascii="Times New Roman" w:hAnsi="Times New Roman" w:cs="Times New Roman"/>
          <w:color w:val="000000"/>
          <w:sz w:val="24"/>
          <w:szCs w:val="24"/>
          <w:lang w:val="en-IN"/>
        </w:rPr>
        <w:t>fiber</w:t>
      </w:r>
      <w:proofErr w:type="spellEnd"/>
      <w:r w:rsidRPr="005922CC">
        <w:rPr>
          <w:rFonts w:ascii="Times New Roman" w:hAnsi="Times New Roman" w:cs="Times New Roman"/>
          <w:color w:val="000000"/>
          <w:sz w:val="24"/>
          <w:szCs w:val="24"/>
          <w:lang w:val="en-IN"/>
        </w:rPr>
        <w:t>: 3.6 gm, sugars: 0 gm, fat: 1.3 gm, saturated fat: 0.3 gm, monounsaturated fat: 0.4 gm, polyunsaturated fat: 0.6 gm, protein: 7.3 gm, vitamins i.e. vitamin A: 5 IU, vitamin B</w:t>
      </w:r>
      <w:r w:rsidRPr="005922CC">
        <w:rPr>
          <w:rFonts w:ascii="Times New Roman" w:hAnsi="Times New Roman" w:cs="Times New Roman"/>
          <w:color w:val="000000"/>
          <w:sz w:val="24"/>
          <w:szCs w:val="24"/>
          <w:vertAlign w:val="subscript"/>
          <w:lang w:val="en-IN"/>
        </w:rPr>
        <w:t>1</w:t>
      </w:r>
      <w:r w:rsidRPr="005922CC">
        <w:rPr>
          <w:rFonts w:ascii="Times New Roman" w:hAnsi="Times New Roman" w:cs="Times New Roman"/>
          <w:color w:val="000000"/>
          <w:sz w:val="24"/>
          <w:szCs w:val="24"/>
          <w:lang w:val="en-IN"/>
        </w:rPr>
        <w:t xml:space="preserve"> (Thiamine): 0.42 mg, vitamin B</w:t>
      </w:r>
      <w:r w:rsidRPr="005922CC">
        <w:rPr>
          <w:rFonts w:ascii="Times New Roman" w:hAnsi="Times New Roman" w:cs="Times New Roman"/>
          <w:color w:val="000000"/>
          <w:sz w:val="24"/>
          <w:szCs w:val="24"/>
          <w:vertAlign w:val="subscript"/>
          <w:lang w:val="en-IN"/>
        </w:rPr>
        <w:t>2</w:t>
      </w:r>
      <w:r w:rsidRPr="005922CC">
        <w:rPr>
          <w:rFonts w:ascii="Times New Roman" w:hAnsi="Times New Roman" w:cs="Times New Roman"/>
          <w:color w:val="000000"/>
          <w:sz w:val="24"/>
          <w:szCs w:val="24"/>
          <w:lang w:val="en-IN"/>
        </w:rPr>
        <w:t xml:space="preserve"> (Riboflavin): 0.19 mg, vitamin B3 (Niacin): 1.1 mg, vitamin B</w:t>
      </w:r>
      <w:r w:rsidRPr="005922CC">
        <w:rPr>
          <w:rFonts w:ascii="Times New Roman" w:hAnsi="Times New Roman" w:cs="Times New Roman"/>
          <w:color w:val="000000"/>
          <w:sz w:val="24"/>
          <w:szCs w:val="24"/>
          <w:vertAlign w:val="subscript"/>
          <w:lang w:val="en-IN"/>
        </w:rPr>
        <w:t>6</w:t>
      </w:r>
      <w:r w:rsidRPr="005922CC">
        <w:rPr>
          <w:rFonts w:ascii="Times New Roman" w:hAnsi="Times New Roman" w:cs="Times New Roman"/>
          <w:color w:val="000000"/>
          <w:sz w:val="24"/>
          <w:szCs w:val="24"/>
          <w:lang w:val="en-IN"/>
        </w:rPr>
        <w:t>: 0.3 mg, vitamin B</w:t>
      </w:r>
      <w:r w:rsidRPr="005922CC">
        <w:rPr>
          <w:rFonts w:ascii="Times New Roman" w:hAnsi="Times New Roman" w:cs="Times New Roman"/>
          <w:color w:val="000000"/>
          <w:sz w:val="24"/>
          <w:szCs w:val="24"/>
          <w:vertAlign w:val="subscript"/>
          <w:lang w:val="en-IN"/>
        </w:rPr>
        <w:t>9</w:t>
      </w:r>
      <w:r w:rsidRPr="005922CC">
        <w:rPr>
          <w:rFonts w:ascii="Times New Roman" w:hAnsi="Times New Roman" w:cs="Times New Roman"/>
          <w:color w:val="000000"/>
          <w:sz w:val="24"/>
          <w:szCs w:val="24"/>
          <w:lang w:val="en-IN"/>
        </w:rPr>
        <w:t xml:space="preserve"> (Folate): 42 mcg, vitamin E: 0.1 mg, vitamin K: 0.9 mcg, minerals i.e. calcium: 344 mg, iron: 3.9 mg, magnesium: 137 mg, phosphorus: 283 mg, potassium: 408 mg, sodium: 6 mg, zinc: 2.7 mg, copper: 0.4 mg, manganese: 1.6 mg and selenium: 8.6 mcg. </w:t>
      </w:r>
    </w:p>
    <w:p w14:paraId="40FAD2C7" w14:textId="49FDF81A"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It is a versatile grain with a wide range of culinary uses. </w:t>
      </w:r>
      <w:commentRangeStart w:id="9"/>
      <w:r w:rsidRPr="005922CC">
        <w:rPr>
          <w:rFonts w:ascii="Times New Roman" w:hAnsi="Times New Roman" w:cs="Times New Roman"/>
          <w:color w:val="000000"/>
          <w:sz w:val="24"/>
          <w:szCs w:val="24"/>
          <w:lang w:val="en-IN"/>
        </w:rPr>
        <w:t>Ragi</w:t>
      </w:r>
      <w:commentRangeEnd w:id="9"/>
      <w:r w:rsidR="0070399D">
        <w:rPr>
          <w:rStyle w:val="CommentReference"/>
        </w:rPr>
        <w:commentReference w:id="9"/>
      </w:r>
      <w:r w:rsidRPr="005922CC">
        <w:rPr>
          <w:rFonts w:ascii="Times New Roman" w:hAnsi="Times New Roman" w:cs="Times New Roman"/>
          <w:color w:val="000000"/>
          <w:sz w:val="24"/>
          <w:szCs w:val="24"/>
          <w:lang w:val="en-IN"/>
        </w:rPr>
        <w:t xml:space="preserve"> can be commonly used for preparation of </w:t>
      </w:r>
      <w:commentRangeStart w:id="10"/>
      <w:r w:rsidRPr="005922CC">
        <w:rPr>
          <w:rFonts w:ascii="Times New Roman" w:hAnsi="Times New Roman" w:cs="Times New Roman"/>
          <w:color w:val="000000"/>
          <w:sz w:val="24"/>
          <w:szCs w:val="24"/>
          <w:lang w:val="en-IN"/>
        </w:rPr>
        <w:t>ragi</w:t>
      </w:r>
      <w:commentRangeEnd w:id="10"/>
      <w:r w:rsidR="0070399D">
        <w:rPr>
          <w:rStyle w:val="CommentReference"/>
        </w:rPr>
        <w:commentReference w:id="10"/>
      </w:r>
      <w:r w:rsidRPr="005922CC">
        <w:rPr>
          <w:rFonts w:ascii="Times New Roman" w:hAnsi="Times New Roman" w:cs="Times New Roman"/>
          <w:color w:val="000000"/>
          <w:sz w:val="24"/>
          <w:szCs w:val="24"/>
          <w:lang w:val="en-IN"/>
        </w:rPr>
        <w:t xml:space="preserve"> porridge, often called ragi malt. Its flour is used to make various types </w:t>
      </w:r>
      <w:r w:rsidRPr="005922CC">
        <w:rPr>
          <w:rFonts w:ascii="Times New Roman" w:hAnsi="Times New Roman" w:cs="Times New Roman"/>
          <w:color w:val="000000"/>
          <w:sz w:val="24"/>
          <w:szCs w:val="24"/>
          <w:lang w:val="en-IN"/>
        </w:rPr>
        <w:lastRenderedPageBreak/>
        <w:t xml:space="preserve">of flatbreads, such as roti, chapati, and dosa. These flatbreads are gluten-free and have a slightly nutty flavour. Finger millet flour can also be used in baking to make cookies, cakes, muffins and bread. It is used to make a variety of snacks, including chips, crackers, and puffs. Ragi is often used in baby food recipes due to its high nutritional value. In some cultures, ragi is fermented to make traditional foods like </w:t>
      </w:r>
      <w:proofErr w:type="spellStart"/>
      <w:r w:rsidRPr="005922CC">
        <w:rPr>
          <w:rFonts w:ascii="Times New Roman" w:hAnsi="Times New Roman" w:cs="Times New Roman"/>
          <w:color w:val="000000"/>
          <w:sz w:val="24"/>
          <w:szCs w:val="24"/>
          <w:lang w:val="en-IN"/>
        </w:rPr>
        <w:t>idli</w:t>
      </w:r>
      <w:proofErr w:type="spellEnd"/>
      <w:r w:rsidRPr="005922CC">
        <w:rPr>
          <w:rFonts w:ascii="Times New Roman" w:hAnsi="Times New Roman" w:cs="Times New Roman"/>
          <w:color w:val="000000"/>
          <w:sz w:val="24"/>
          <w:szCs w:val="24"/>
          <w:lang w:val="en-IN"/>
        </w:rPr>
        <w:t>, dosa and fermented drinks. These are just a few examples of the many ways in which ragi can be used in cooking. Its versatility and nutritional benefits make it a popular ingredient in various cuisines around the world.</w:t>
      </w:r>
    </w:p>
    <w:p w14:paraId="7175002B" w14:textId="11C48478"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Plant spacing plays an important role in growth, development and yield of millet crops. Optimum plant density ensures plants to grow properly making better utilization of sunlight and soil nutrients. Closer spacing hampers intercultural operations and in a densely populated crop, the inter-plant competition for nutrients, air and light is higher, which usually results in mutual shading, lodging and reduces the harvest index</w:t>
      </w:r>
      <w:commentRangeStart w:id="11"/>
      <w:r w:rsidRPr="005922CC">
        <w:rPr>
          <w:rFonts w:ascii="Times New Roman" w:hAnsi="Times New Roman" w:cs="Times New Roman"/>
          <w:color w:val="000000"/>
          <w:sz w:val="24"/>
          <w:szCs w:val="24"/>
          <w:lang w:val="en-IN"/>
        </w:rPr>
        <w:t>.</w:t>
      </w:r>
      <w:commentRangeEnd w:id="11"/>
      <w:r w:rsidR="0070399D">
        <w:rPr>
          <w:rStyle w:val="CommentReference"/>
        </w:rPr>
        <w:commentReference w:id="11"/>
      </w:r>
      <w:r w:rsidRPr="005922CC">
        <w:rPr>
          <w:rFonts w:ascii="Times New Roman" w:hAnsi="Times New Roman" w:cs="Times New Roman"/>
          <w:color w:val="000000"/>
          <w:sz w:val="24"/>
          <w:szCs w:val="24"/>
          <w:lang w:val="en-IN"/>
        </w:rPr>
        <w:t xml:space="preserve"> (Narayan </w:t>
      </w:r>
      <w:r w:rsidRPr="005922CC">
        <w:rPr>
          <w:rFonts w:ascii="Times New Roman" w:hAnsi="Times New Roman" w:cs="Times New Roman"/>
          <w:i/>
          <w:iCs/>
          <w:color w:val="000000"/>
          <w:sz w:val="24"/>
          <w:szCs w:val="24"/>
          <w:lang w:val="en-IN"/>
        </w:rPr>
        <w:t>et al</w:t>
      </w:r>
      <w:r w:rsidRPr="005922CC">
        <w:rPr>
          <w:rFonts w:ascii="Times New Roman" w:hAnsi="Times New Roman" w:cs="Times New Roman"/>
          <w:color w:val="000000"/>
          <w:sz w:val="24"/>
          <w:szCs w:val="24"/>
          <w:lang w:val="en-IN"/>
        </w:rPr>
        <w:t xml:space="preserve">., 2018). Crop geometry is an important factor for better utilization of moisture and nutrients from the soil (root spread) and above ground growth (plant canopy) by harvesting maximum possible solar radiation (Uphoff </w:t>
      </w:r>
      <w:r w:rsidRPr="005922CC">
        <w:rPr>
          <w:rFonts w:ascii="Times New Roman" w:hAnsi="Times New Roman" w:cs="Times New Roman"/>
          <w:i/>
          <w:iCs/>
          <w:color w:val="000000"/>
          <w:sz w:val="24"/>
          <w:szCs w:val="24"/>
          <w:lang w:val="en-IN"/>
        </w:rPr>
        <w:t>et al</w:t>
      </w:r>
      <w:r w:rsidRPr="005922CC">
        <w:rPr>
          <w:rFonts w:ascii="Times New Roman" w:hAnsi="Times New Roman" w:cs="Times New Roman"/>
          <w:color w:val="000000"/>
          <w:sz w:val="24"/>
          <w:szCs w:val="24"/>
          <w:lang w:val="en-IN"/>
        </w:rPr>
        <w:t xml:space="preserve">., 2011). However, maintenance of optimum planting density is always a big problem to the farmers, and they maintain sub-optimum plant density leading to severe weed infestation, poor radiation </w:t>
      </w:r>
      <w:proofErr w:type="gramStart"/>
      <w:r w:rsidRPr="005922CC">
        <w:rPr>
          <w:rFonts w:ascii="Times New Roman" w:hAnsi="Times New Roman" w:cs="Times New Roman"/>
          <w:color w:val="000000"/>
          <w:sz w:val="24"/>
          <w:szCs w:val="24"/>
          <w:lang w:val="en-IN"/>
        </w:rPr>
        <w:t>use</w:t>
      </w:r>
      <w:proofErr w:type="gramEnd"/>
      <w:r w:rsidRPr="005922CC">
        <w:rPr>
          <w:rFonts w:ascii="Times New Roman" w:hAnsi="Times New Roman" w:cs="Times New Roman"/>
          <w:color w:val="000000"/>
          <w:sz w:val="24"/>
          <w:szCs w:val="24"/>
          <w:lang w:val="en-IN"/>
        </w:rPr>
        <w:t xml:space="preserve"> efficiency and lower yield, while dense plant population on the other hand may cause lodging, poor light penetration in the canopy and reduced photosynthesis due to shading of lower leaves and drastically reduce the yiel</w:t>
      </w:r>
      <w:r w:rsidR="0089170F">
        <w:rPr>
          <w:rFonts w:ascii="Times New Roman" w:hAnsi="Times New Roman" w:cs="Times New Roman"/>
          <w:color w:val="000000"/>
          <w:sz w:val="24"/>
          <w:szCs w:val="24"/>
          <w:lang w:val="en-IN"/>
        </w:rPr>
        <w:t>d</w:t>
      </w:r>
      <w:r w:rsidRPr="005922CC">
        <w:rPr>
          <w:rFonts w:ascii="Times New Roman" w:hAnsi="Times New Roman" w:cs="Times New Roman"/>
          <w:color w:val="000000"/>
          <w:sz w:val="24"/>
          <w:szCs w:val="24"/>
          <w:lang w:val="en-IN"/>
        </w:rPr>
        <w:t xml:space="preserve">. </w:t>
      </w:r>
    </w:p>
    <w:p w14:paraId="309476B2" w14:textId="77777777"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Nitrogen, phosphorous and potassium are the essential elements required for plant growth in relatively large amounts. Nitrogen fertilizer is one of the most yield limiting nutrients for crop production and it is applied in large quantities for most crops. Phosphorus plays an integral role in cell division, enzyme activation and inactivation and carbohydrate metabolism. Potassium increases water use efficiency and transforms sugar into starch in the grain-filling process. Chemical fertilizers or organic manures are used to provide these nutrients. However, there is a problem faced by farmers when choosing the correct chemical fertilizer levels to apply because of inadequate knowledge and cost of inputs involved while purchasing them. Inorganic fertilizers are readily available with suppliers but more information on application of different and correct levels in finger millet production will help to optimize on both production and yields. </w:t>
      </w:r>
    </w:p>
    <w:p w14:paraId="2CC14644" w14:textId="5CEAAC77" w:rsidR="005922CC" w:rsidRPr="005922CC" w:rsidRDefault="005922CC" w:rsidP="00DA5435">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r>
      <w:commentRangeStart w:id="12"/>
      <w:r w:rsidRPr="005922CC">
        <w:rPr>
          <w:rFonts w:ascii="Times New Roman" w:hAnsi="Times New Roman" w:cs="Times New Roman"/>
          <w:color w:val="000000"/>
          <w:sz w:val="24"/>
          <w:szCs w:val="24"/>
          <w:lang w:val="en-IN"/>
        </w:rPr>
        <w:t xml:space="preserve">Reason to conduct this research trial </w:t>
      </w:r>
      <w:r w:rsidR="0089170F">
        <w:rPr>
          <w:rFonts w:ascii="Times New Roman" w:hAnsi="Times New Roman" w:cs="Times New Roman"/>
          <w:color w:val="000000"/>
          <w:sz w:val="24"/>
          <w:szCs w:val="24"/>
          <w:lang w:val="en-IN"/>
        </w:rPr>
        <w:t>was</w:t>
      </w:r>
      <w:r w:rsidRPr="005922CC">
        <w:rPr>
          <w:rFonts w:ascii="Times New Roman" w:hAnsi="Times New Roman" w:cs="Times New Roman"/>
          <w:color w:val="000000"/>
          <w:sz w:val="24"/>
          <w:szCs w:val="24"/>
          <w:lang w:val="en-IN"/>
        </w:rPr>
        <w:t xml:space="preserve"> to check the effect of spacing by adjusting inter and intra-row spacing and fertilization on finger millet. </w:t>
      </w:r>
      <w:commentRangeEnd w:id="12"/>
      <w:r w:rsidR="0070399D">
        <w:rPr>
          <w:rStyle w:val="CommentReference"/>
        </w:rPr>
        <w:commentReference w:id="12"/>
      </w:r>
    </w:p>
    <w:p w14:paraId="178B4783" w14:textId="77777777"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31E7484B" w:rsidR="000128FA" w:rsidRPr="006B72B5"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r w:rsidR="009D7E5B" w:rsidRPr="009D7E5B">
        <w:rPr>
          <w:rFonts w:ascii="Times New Roman" w:hAnsi="Times New Roman" w:cs="Times New Roman"/>
          <w:sz w:val="24"/>
          <w:szCs w:val="24"/>
        </w:rPr>
        <w:t>“Response of finger millet to spacing and fertilization in Malwa region of M.P”</w:t>
      </w:r>
      <w:r w:rsidR="009D7E5B">
        <w:rPr>
          <w:rFonts w:ascii="Times New Roman" w:hAnsi="Times New Roman" w:cs="Times New Roman"/>
          <w:sz w:val="24"/>
          <w:szCs w:val="24"/>
        </w:rPr>
        <w:t xml:space="preserve"> </w:t>
      </w:r>
      <w:r w:rsidR="000128FA" w:rsidRPr="0052035E">
        <w:rPr>
          <w:rFonts w:ascii="Times New Roman" w:hAnsi="Times New Roman" w:cs="Times New Roman"/>
          <w:sz w:val="24"/>
          <w:szCs w:val="24"/>
        </w:rPr>
        <w:t xml:space="preserve">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1301EC" w:rsidRPr="0052035E">
        <w:rPr>
          <w:rFonts w:ascii="Times New Roman" w:hAnsi="Times New Roman" w:cs="Times New Roman"/>
          <w:sz w:val="24"/>
          <w:szCs w:val="24"/>
        </w:rPr>
        <w:t>5</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w:t>
      </w:r>
      <w:r w:rsidR="009D7E5B">
        <w:rPr>
          <w:rFonts w:ascii="Times New Roman" w:hAnsi="Times New Roman" w:cs="Times New Roman"/>
          <w:sz w:val="24"/>
          <w:szCs w:val="24"/>
        </w:rPr>
        <w:t>14.86</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9D7E5B">
        <w:rPr>
          <w:rFonts w:ascii="Times New Roman" w:hAnsi="Times New Roman" w:cs="Times New Roman"/>
          <w:sz w:val="24"/>
          <w:szCs w:val="24"/>
        </w:rPr>
        <w:t>45.91</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w:t>
      </w:r>
      <w:r w:rsidR="009D7E5B">
        <w:rPr>
          <w:rFonts w:ascii="Times New Roman" w:hAnsi="Times New Roman" w:cs="Times New Roman"/>
          <w:sz w:val="24"/>
          <w:szCs w:val="24"/>
        </w:rPr>
        <w:t>49</w:t>
      </w:r>
      <w:r w:rsidR="000128FA" w:rsidRPr="0052035E">
        <w:rPr>
          <w:rFonts w:ascii="Times New Roman" w:hAnsi="Times New Roman" w:cs="Times New Roman"/>
          <w:sz w:val="24"/>
          <w:szCs w:val="24"/>
        </w:rPr>
        <w:t xml:space="preserve"> per cent, 7.3</w:t>
      </w:r>
      <w:r w:rsidR="009D7E5B">
        <w:rPr>
          <w:rFonts w:ascii="Times New Roman" w:hAnsi="Times New Roman" w:cs="Times New Roman"/>
          <w:sz w:val="24"/>
          <w:szCs w:val="24"/>
        </w:rPr>
        <w:t>2</w:t>
      </w:r>
      <w:r w:rsidR="000128FA" w:rsidRPr="0052035E">
        <w:rPr>
          <w:rFonts w:ascii="Times New Roman" w:hAnsi="Times New Roman" w:cs="Times New Roman"/>
          <w:sz w:val="24"/>
          <w:szCs w:val="24"/>
        </w:rPr>
        <w:t>, and 0.7</w:t>
      </w:r>
      <w:r w:rsidR="009D7E5B">
        <w:rPr>
          <w:rFonts w:ascii="Times New Roman" w:hAnsi="Times New Roman" w:cs="Times New Roman"/>
          <w:sz w:val="24"/>
          <w:szCs w:val="24"/>
        </w:rPr>
        <w:t>4</w:t>
      </w:r>
      <w:r w:rsidR="000128FA" w:rsidRPr="0052035E">
        <w:rPr>
          <w:rFonts w:ascii="Times New Roman" w:hAnsi="Times New Roman" w:cs="Times New Roman"/>
          <w:sz w:val="24"/>
          <w:szCs w:val="24"/>
        </w:rPr>
        <w:t xml:space="preserve">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w:t>
      </w:r>
      <w:r w:rsidR="009D7E5B" w:rsidRPr="005922CC">
        <w:rPr>
          <w:rFonts w:ascii="Times New Roman" w:hAnsi="Times New Roman" w:cs="Times New Roman"/>
          <w:sz w:val="24"/>
          <w:szCs w:val="24"/>
        </w:rPr>
        <w:t xml:space="preserve">The field experiment was carried out in split plot design with three main and four sub-plot treatments. The main plot </w:t>
      </w:r>
      <w:r w:rsidR="009D7E5B" w:rsidRPr="005922CC">
        <w:rPr>
          <w:rFonts w:ascii="Times New Roman" w:hAnsi="Times New Roman" w:cs="Times New Roman"/>
          <w:sz w:val="24"/>
          <w:szCs w:val="24"/>
        </w:rPr>
        <w:lastRenderedPageBreak/>
        <w:t>treatments were S</w:t>
      </w:r>
      <w:r w:rsidR="009D7E5B" w:rsidRPr="005922CC">
        <w:rPr>
          <w:rFonts w:ascii="Times New Roman" w:hAnsi="Times New Roman" w:cs="Times New Roman"/>
          <w:sz w:val="24"/>
          <w:szCs w:val="24"/>
          <w:vertAlign w:val="subscript"/>
        </w:rPr>
        <w:t xml:space="preserve">1 </w:t>
      </w:r>
      <w:r w:rsidR="009D7E5B" w:rsidRPr="005922CC">
        <w:rPr>
          <w:rFonts w:ascii="Times New Roman" w:hAnsi="Times New Roman" w:cs="Times New Roman"/>
          <w:sz w:val="24"/>
          <w:szCs w:val="24"/>
        </w:rPr>
        <w:t>(20 cm × 10 cm), S</w:t>
      </w:r>
      <w:r w:rsidR="009D7E5B" w:rsidRPr="005922CC">
        <w:rPr>
          <w:rFonts w:ascii="Times New Roman" w:hAnsi="Times New Roman" w:cs="Times New Roman"/>
          <w:sz w:val="24"/>
          <w:szCs w:val="24"/>
          <w:vertAlign w:val="subscript"/>
        </w:rPr>
        <w:t xml:space="preserve">2 </w:t>
      </w:r>
      <w:r w:rsidR="009D7E5B" w:rsidRPr="005922CC">
        <w:rPr>
          <w:rFonts w:ascii="Times New Roman" w:hAnsi="Times New Roman" w:cs="Times New Roman"/>
          <w:sz w:val="24"/>
          <w:szCs w:val="24"/>
        </w:rPr>
        <w:t>(30 cm x 10 cm) and S</w:t>
      </w:r>
      <w:r w:rsidR="009D7E5B" w:rsidRPr="005922CC">
        <w:rPr>
          <w:rFonts w:ascii="Times New Roman" w:hAnsi="Times New Roman" w:cs="Times New Roman"/>
          <w:sz w:val="24"/>
          <w:szCs w:val="24"/>
          <w:vertAlign w:val="subscript"/>
        </w:rPr>
        <w:t xml:space="preserve">3 </w:t>
      </w:r>
      <w:r w:rsidR="009D7E5B" w:rsidRPr="005922CC">
        <w:rPr>
          <w:rFonts w:ascii="Times New Roman" w:hAnsi="Times New Roman" w:cs="Times New Roman"/>
          <w:sz w:val="24"/>
          <w:szCs w:val="24"/>
        </w:rPr>
        <w:t>(45 cm x 10 cm). The sub plot treatments were F</w:t>
      </w:r>
      <w:r w:rsidR="009D7E5B" w:rsidRPr="005922CC">
        <w:rPr>
          <w:rFonts w:ascii="Times New Roman" w:hAnsi="Times New Roman" w:cs="Times New Roman"/>
          <w:sz w:val="24"/>
          <w:szCs w:val="24"/>
          <w:vertAlign w:val="subscript"/>
        </w:rPr>
        <w:t xml:space="preserve">1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125 % RDF</w:t>
      </w:r>
      <w:r w:rsidR="009D7E5B" w:rsidRPr="005922CC">
        <w:rPr>
          <w:rFonts w:ascii="Times New Roman" w:hAnsi="Times New Roman" w:cs="Times New Roman"/>
          <w:sz w:val="24"/>
          <w:szCs w:val="24"/>
        </w:rPr>
        <w:t>), F</w:t>
      </w:r>
      <w:r w:rsidR="009D7E5B" w:rsidRPr="005922CC">
        <w:rPr>
          <w:rFonts w:ascii="Times New Roman" w:hAnsi="Times New Roman" w:cs="Times New Roman"/>
          <w:sz w:val="24"/>
          <w:szCs w:val="24"/>
          <w:vertAlign w:val="subscript"/>
        </w:rPr>
        <w:t xml:space="preserve">2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100 % RDF), F</w:t>
      </w:r>
      <w:r w:rsidR="009D7E5B" w:rsidRPr="005922CC">
        <w:rPr>
          <w:rFonts w:ascii="Times New Roman" w:hAnsi="Times New Roman" w:cs="Times New Roman"/>
          <w:sz w:val="24"/>
          <w:szCs w:val="24"/>
          <w:vertAlign w:val="subscript"/>
          <w:lang w:val="fr-FR"/>
        </w:rPr>
        <w:t xml:space="preserve">3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75 % RDF</w:t>
      </w:r>
      <w:r w:rsidR="009D7E5B" w:rsidRPr="005922CC">
        <w:rPr>
          <w:rFonts w:ascii="Times New Roman" w:hAnsi="Times New Roman" w:cs="Times New Roman"/>
          <w:sz w:val="24"/>
          <w:szCs w:val="24"/>
        </w:rPr>
        <w:t>) and F</w:t>
      </w:r>
      <w:r w:rsidR="009D7E5B" w:rsidRPr="005922CC">
        <w:rPr>
          <w:rFonts w:ascii="Times New Roman" w:hAnsi="Times New Roman" w:cs="Times New Roman"/>
          <w:sz w:val="24"/>
          <w:szCs w:val="24"/>
          <w:vertAlign w:val="subscript"/>
        </w:rPr>
        <w:t xml:space="preserve">4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50 % RDF</w:t>
      </w:r>
      <w:r w:rsidR="009D7E5B" w:rsidRPr="005922CC">
        <w:rPr>
          <w:rFonts w:ascii="Times New Roman" w:hAnsi="Times New Roman" w:cs="Times New Roman"/>
          <w:sz w:val="24"/>
          <w:szCs w:val="24"/>
        </w:rPr>
        <w:t>), and each experimental unit was replicated thrice having the gross plot size of 3.60 x 4.50 m</w:t>
      </w:r>
      <w:r w:rsidR="009D7E5B" w:rsidRPr="005922CC">
        <w:rPr>
          <w:rFonts w:ascii="Times New Roman" w:hAnsi="Times New Roman" w:cs="Times New Roman"/>
          <w:sz w:val="24"/>
          <w:szCs w:val="24"/>
          <w:vertAlign w:val="superscript"/>
        </w:rPr>
        <w:t>2</w:t>
      </w:r>
      <w:r w:rsidR="009D7E5B" w:rsidRPr="005922CC">
        <w:rPr>
          <w:rFonts w:ascii="Times New Roman" w:hAnsi="Times New Roman" w:cs="Times New Roman"/>
          <w:sz w:val="24"/>
          <w:szCs w:val="24"/>
        </w:rPr>
        <w:t xml:space="preserve">. This experiment tested the recommended finger millet variety, </w:t>
      </w:r>
      <w:proofErr w:type="spellStart"/>
      <w:r w:rsidR="009D7E5B" w:rsidRPr="005922CC">
        <w:rPr>
          <w:rFonts w:ascii="Times New Roman" w:hAnsi="Times New Roman" w:cs="Times New Roman"/>
          <w:sz w:val="24"/>
          <w:szCs w:val="24"/>
        </w:rPr>
        <w:t>Dapoli</w:t>
      </w:r>
      <w:proofErr w:type="spellEnd"/>
      <w:r w:rsidR="009D7E5B" w:rsidRPr="005922CC">
        <w:rPr>
          <w:rFonts w:ascii="Times New Roman" w:hAnsi="Times New Roman" w:cs="Times New Roman"/>
          <w:sz w:val="24"/>
          <w:szCs w:val="24"/>
        </w:rPr>
        <w:t xml:space="preserve"> 3.</w:t>
      </w:r>
      <w:r w:rsidR="009D7E5B">
        <w:rPr>
          <w:rFonts w:ascii="Times New Roman" w:hAnsi="Times New Roman" w:cs="Times New Roman"/>
          <w:sz w:val="24"/>
          <w:szCs w:val="24"/>
        </w:rPr>
        <w:t xml:space="preserve"> </w:t>
      </w:r>
      <w:r w:rsidR="006B72B5" w:rsidRPr="006B72B5">
        <w:rPr>
          <w:rFonts w:ascii="Times New Roman" w:hAnsi="Times New Roman" w:cs="Times New Roman"/>
          <w:bCs/>
          <w:sz w:val="24"/>
          <w:szCs w:val="24"/>
          <w:shd w:val="clear" w:color="auto" w:fill="FFFFFF"/>
          <w:lang w:val="en-IN"/>
        </w:rPr>
        <w:t>150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nursery area was required for raising seedlings for one ha area. The land was ploughed, and beds were prepared with a bed size of 2.0 x 2.0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with a height of 10 cm. 2 kg FYM and ½ kg urea was applied incorporated into soil bed before sowing. The seeds were broadcasted evenly on the beds. Powdered FYM over the beds was evenly sprinkled to cover the seeds and watering was done at evening hours. Seedlings were ready for transplanting at 21 DAS.</w:t>
      </w:r>
      <w:r w:rsidR="006B72B5" w:rsidRPr="006B72B5">
        <w:rPr>
          <w:sz w:val="24"/>
          <w:szCs w:val="24"/>
        </w:rPr>
        <w:t xml:space="preserve"> </w:t>
      </w:r>
      <w:r w:rsidR="006B72B5" w:rsidRPr="006B72B5">
        <w:rPr>
          <w:rFonts w:ascii="Times New Roman" w:hAnsi="Times New Roman" w:cs="Times New Roman"/>
          <w:bCs/>
          <w:sz w:val="24"/>
          <w:szCs w:val="24"/>
          <w:shd w:val="clear" w:color="auto" w:fill="FFFFFF"/>
        </w:rPr>
        <w:t xml:space="preserve">One ploughing with a tractor followed by one harrowing was done with provisions for irrigation channels and path. The experimental field was laid out as per the plan of layout. Further, levelling of individual plots was done before transplanting with the help of </w:t>
      </w:r>
      <w:r w:rsidR="00F557A7" w:rsidRPr="006B72B5">
        <w:rPr>
          <w:rFonts w:ascii="Times New Roman" w:hAnsi="Times New Roman" w:cs="Times New Roman"/>
          <w:bCs/>
          <w:sz w:val="24"/>
          <w:szCs w:val="24"/>
          <w:shd w:val="clear" w:color="auto" w:fill="FFFFFF"/>
        </w:rPr>
        <w:t>rakes</w:t>
      </w:r>
      <w:r w:rsidR="006B72B5" w:rsidRPr="006B72B5">
        <w:rPr>
          <w:rFonts w:ascii="Times New Roman" w:hAnsi="Times New Roman" w:cs="Times New Roman"/>
          <w:bCs/>
          <w:sz w:val="24"/>
          <w:szCs w:val="24"/>
          <w:shd w:val="clear" w:color="auto" w:fill="FFFFFF"/>
        </w:rPr>
        <w:t xml:space="preserve"> to facilitate uniform distribution of water and nutrients.</w:t>
      </w:r>
      <w:r w:rsidR="006B72B5">
        <w:rPr>
          <w:rFonts w:ascii="Times New Roman" w:hAnsi="Times New Roman" w:cs="Times New Roman"/>
          <w:bCs/>
          <w:sz w:val="24"/>
          <w:szCs w:val="24"/>
          <w:shd w:val="clear" w:color="auto" w:fill="FFFFFF"/>
        </w:rPr>
        <w:t xml:space="preserve"> </w:t>
      </w:r>
      <w:r w:rsidR="006B72B5" w:rsidRPr="006B72B5">
        <w:rPr>
          <w:rFonts w:ascii="Times New Roman" w:hAnsi="Times New Roman" w:cs="Times New Roman"/>
          <w:bCs/>
          <w:sz w:val="24"/>
          <w:szCs w:val="24"/>
          <w:shd w:val="clear" w:color="auto" w:fill="FFFFFF"/>
          <w:lang w:val="en-IN"/>
        </w:rPr>
        <w:t>One or two seedlings were transplanted on each hill at different distance as per the treatment.</w:t>
      </w:r>
      <w:r w:rsidR="006B72B5">
        <w:rPr>
          <w:rFonts w:ascii="Times New Roman" w:hAnsi="Times New Roman" w:cs="Times New Roman"/>
          <w:bCs/>
          <w:sz w:val="24"/>
          <w:szCs w:val="24"/>
          <w:shd w:val="clear" w:color="auto" w:fill="FFFFFF"/>
          <w:lang w:val="en-IN"/>
        </w:rPr>
        <w:t xml:space="preserve"> </w:t>
      </w:r>
      <w:r w:rsidR="000128FA" w:rsidRPr="0052035E">
        <w:rPr>
          <w:rFonts w:ascii="Times New Roman" w:hAnsi="Times New Roman" w:cs="Times New Roman"/>
          <w:sz w:val="24"/>
          <w:szCs w:val="24"/>
        </w:rPr>
        <w:t xml:space="preserve">The gap filling was carried out as soon as the mortality was notice after </w:t>
      </w:r>
      <w:r w:rsidR="006B72B5">
        <w:rPr>
          <w:rFonts w:ascii="Times New Roman" w:hAnsi="Times New Roman" w:cs="Times New Roman"/>
          <w:sz w:val="24"/>
          <w:szCs w:val="24"/>
        </w:rPr>
        <w:t>planting</w:t>
      </w:r>
      <w:r w:rsidR="000128FA" w:rsidRPr="0052035E">
        <w:rPr>
          <w:rFonts w:ascii="Times New Roman" w:hAnsi="Times New Roman" w:cs="Times New Roman"/>
          <w:sz w:val="24"/>
          <w:szCs w:val="24"/>
        </w:rPr>
        <w:t xml:space="preserve">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690AD374" w14:textId="13EB1F4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Effect of spacing</w:t>
      </w:r>
    </w:p>
    <w:p w14:paraId="5F5EEBAB" w14:textId="188E48E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5783F9DA"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growth parameters such as plant height increased at every step of crop development till maturity. The number of leaves increased up to 60 days and decreased thereafter towards maturity due to leaf senescence. Total dry matter increased at every growth stage from 30 DAS up to harvest. The development of fingers started after flowering and increases continuously up to harvest.</w:t>
      </w:r>
    </w:p>
    <w:p w14:paraId="7D150E43" w14:textId="77777777" w:rsidR="006B72B5" w:rsidRDefault="006B72B5" w:rsidP="006B72B5">
      <w:pPr>
        <w:spacing w:before="240" w:after="0"/>
        <w:jc w:val="both"/>
        <w:rPr>
          <w:rFonts w:ascii="Times New Roman" w:hAnsi="Times New Roman" w:cs="Times New Roman"/>
          <w:sz w:val="24"/>
          <w:szCs w:val="24"/>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Highest plant height (94.33 cm) at harvest, no. of leaves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(18.54) at 90 DAT was recorded in the treatment with spacing 20 x 10 cm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while, the lowest values were recorded with treatment with spacing of 45 cm x 10 cm (S</w:t>
      </w:r>
      <w:r w:rsidRPr="006B72B5">
        <w:rPr>
          <w:rFonts w:ascii="Times New Roman" w:hAnsi="Times New Roman" w:cs="Times New Roman"/>
          <w:sz w:val="24"/>
          <w:szCs w:val="24"/>
          <w:vertAlign w:val="subscript"/>
          <w:lang w:val="en-IN"/>
        </w:rPr>
        <w:t>3</w:t>
      </w:r>
      <w:r w:rsidRPr="006B72B5">
        <w:rPr>
          <w:rFonts w:ascii="Times New Roman" w:hAnsi="Times New Roman" w:cs="Times New Roman"/>
          <w:sz w:val="24"/>
          <w:szCs w:val="24"/>
          <w:lang w:val="en-IN"/>
        </w:rPr>
        <w:t>) treatment. The other growth parameters such as no. of tillers hill</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(11.89) and dry matter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(58.07 g) at harvest was recorded in treatment with S</w:t>
      </w:r>
      <w:r w:rsidRPr="006B72B5">
        <w:rPr>
          <w:rFonts w:ascii="Times New Roman" w:hAnsi="Times New Roman" w:cs="Times New Roman"/>
          <w:sz w:val="24"/>
          <w:szCs w:val="24"/>
          <w:vertAlign w:val="subscript"/>
          <w:lang w:val="en-IN"/>
        </w:rPr>
        <w:t xml:space="preserve">3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t>
      </w:r>
    </w:p>
    <w:p w14:paraId="69AFD77A" w14:textId="2D41F49E" w:rsidR="00001D56" w:rsidRPr="00482807" w:rsidRDefault="00001D56" w:rsidP="00001D56">
      <w:pPr>
        <w:spacing w:line="360" w:lineRule="auto"/>
        <w:ind w:firstLine="720"/>
        <w:jc w:val="both"/>
        <w:rPr>
          <w:rFonts w:ascii="Times New Roman" w:hAnsi="Times New Roman" w:cs="Times New Roman"/>
          <w:sz w:val="24"/>
          <w:szCs w:val="24"/>
        </w:rPr>
      </w:pPr>
      <w:r w:rsidRPr="00482807">
        <w:rPr>
          <w:rFonts w:ascii="Times New Roman" w:hAnsi="Times New Roman" w:cs="Times New Roman"/>
          <w:sz w:val="24"/>
          <w:szCs w:val="24"/>
        </w:rPr>
        <w:t xml:space="preserve">This is because </w:t>
      </w:r>
      <w:r w:rsidR="00AD2524">
        <w:rPr>
          <w:rFonts w:ascii="Times New Roman" w:hAnsi="Times New Roman" w:cs="Times New Roman"/>
          <w:sz w:val="24"/>
          <w:szCs w:val="24"/>
        </w:rPr>
        <w:t>p</w:t>
      </w:r>
      <w:r w:rsidRPr="00482807">
        <w:rPr>
          <w:rFonts w:ascii="Times New Roman" w:hAnsi="Times New Roman" w:cs="Times New Roman"/>
          <w:sz w:val="24"/>
          <w:szCs w:val="24"/>
        </w:rPr>
        <w:t xml:space="preserve">lants compete for light, and when crowded, they tend to grow taller to reach for sunlight, potentially outcompeting their </w:t>
      </w:r>
      <w:proofErr w:type="spellStart"/>
      <w:r w:rsidRPr="00482807">
        <w:rPr>
          <w:rFonts w:ascii="Times New Roman" w:hAnsi="Times New Roman" w:cs="Times New Roman"/>
          <w:sz w:val="24"/>
          <w:szCs w:val="24"/>
        </w:rPr>
        <w:t>neighbours</w:t>
      </w:r>
      <w:proofErr w:type="spellEnd"/>
      <w:r w:rsidRPr="00482807">
        <w:rPr>
          <w:rFonts w:ascii="Times New Roman" w:hAnsi="Times New Roman" w:cs="Times New Roman"/>
          <w:sz w:val="24"/>
          <w:szCs w:val="24"/>
        </w:rPr>
        <w:t xml:space="preserve">. and enhanced cell elongation and </w:t>
      </w:r>
      <w:r w:rsidRPr="00482807">
        <w:rPr>
          <w:rFonts w:ascii="Times New Roman" w:hAnsi="Times New Roman" w:cs="Times New Roman"/>
          <w:sz w:val="24"/>
          <w:szCs w:val="24"/>
        </w:rPr>
        <w:lastRenderedPageBreak/>
        <w:t xml:space="preserve">division in the meristematic region. These findings are in accordance with the results reported </w:t>
      </w:r>
      <w:commentRangeStart w:id="13"/>
      <w:r w:rsidRPr="00482807">
        <w:rPr>
          <w:rFonts w:ascii="Times New Roman" w:hAnsi="Times New Roman" w:cs="Times New Roman"/>
          <w:sz w:val="24"/>
          <w:szCs w:val="24"/>
        </w:rPr>
        <w:t xml:space="preserve">by </w:t>
      </w:r>
      <w:r w:rsidR="00AB12A2" w:rsidRPr="00482807">
        <w:rPr>
          <w:rFonts w:ascii="Times New Roman" w:hAnsi="Times New Roman" w:cs="Times New Roman"/>
          <w:sz w:val="24"/>
          <w:szCs w:val="24"/>
        </w:rPr>
        <w:t xml:space="preserve">Sanjay </w:t>
      </w:r>
      <w:r w:rsidR="00AB12A2" w:rsidRPr="00482807">
        <w:rPr>
          <w:rFonts w:ascii="Times New Roman" w:hAnsi="Times New Roman" w:cs="Times New Roman"/>
          <w:i/>
          <w:iCs/>
          <w:sz w:val="24"/>
          <w:szCs w:val="24"/>
        </w:rPr>
        <w:t>et al</w:t>
      </w:r>
      <w:r w:rsidR="00AB12A2" w:rsidRPr="00482807">
        <w:rPr>
          <w:rFonts w:ascii="Times New Roman" w:hAnsi="Times New Roman" w:cs="Times New Roman"/>
          <w:sz w:val="24"/>
          <w:szCs w:val="24"/>
        </w:rPr>
        <w:t>., (2021)</w:t>
      </w:r>
      <w:r w:rsidR="00AB12A2">
        <w:rPr>
          <w:rFonts w:ascii="Times New Roman" w:hAnsi="Times New Roman" w:cs="Times New Roman"/>
          <w:sz w:val="24"/>
          <w:szCs w:val="24"/>
        </w:rPr>
        <w:t xml:space="preserve"> and </w:t>
      </w:r>
      <w:r w:rsidRPr="00482807">
        <w:rPr>
          <w:rFonts w:ascii="Times New Roman" w:hAnsi="Times New Roman" w:cs="Times New Roman"/>
          <w:sz w:val="24"/>
          <w:szCs w:val="24"/>
        </w:rPr>
        <w:t xml:space="preserve">Padmaja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(2024)</w:t>
      </w:r>
      <w:r w:rsidR="00AB12A2">
        <w:rPr>
          <w:rFonts w:ascii="Times New Roman" w:hAnsi="Times New Roman" w:cs="Times New Roman"/>
          <w:sz w:val="24"/>
          <w:szCs w:val="24"/>
        </w:rPr>
        <w:t xml:space="preserve">. </w:t>
      </w:r>
      <w:commentRangeEnd w:id="13"/>
      <w:r w:rsidR="0070399D">
        <w:rPr>
          <w:rStyle w:val="CommentReference"/>
        </w:rPr>
        <w:commentReference w:id="13"/>
      </w:r>
    </w:p>
    <w:p w14:paraId="0FE0316C" w14:textId="14AAD04E"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26D4BC86"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commentRangeStart w:id="14"/>
      <w:r w:rsidRPr="006B72B5">
        <w:rPr>
          <w:rFonts w:ascii="Times New Roman" w:hAnsi="Times New Roman" w:cs="Times New Roman"/>
          <w:sz w:val="24"/>
          <w:szCs w:val="24"/>
          <w:lang w:val="en-IN"/>
        </w:rPr>
        <w:t>Yield attributing characters such as number of productive tillers (9.94), no. of fingers earhead</w:t>
      </w:r>
      <w:r w:rsidRPr="006B72B5">
        <w:rPr>
          <w:rFonts w:ascii="Times New Roman" w:hAnsi="Times New Roman" w:cs="Times New Roman"/>
          <w:sz w:val="24"/>
          <w:szCs w:val="24"/>
          <w:vertAlign w:val="superscript"/>
          <w:lang w:val="en-IN"/>
        </w:rPr>
        <w:t xml:space="preserve">-1 </w:t>
      </w:r>
      <w:r w:rsidRPr="006B72B5">
        <w:rPr>
          <w:rFonts w:ascii="Times New Roman" w:hAnsi="Times New Roman" w:cs="Times New Roman"/>
          <w:sz w:val="24"/>
          <w:szCs w:val="24"/>
          <w:lang w:val="en-IN"/>
        </w:rPr>
        <w:t>(7.04),</w:t>
      </w:r>
      <w:r w:rsidRPr="006B72B5">
        <w:rPr>
          <w:rFonts w:ascii="Times New Roman" w:hAnsi="Times New Roman" w:cs="Times New Roman"/>
          <w:sz w:val="24"/>
          <w:szCs w:val="24"/>
          <w:vertAlign w:val="superscript"/>
          <w:lang w:val="en-IN"/>
        </w:rPr>
        <w:t xml:space="preserve"> </w:t>
      </w:r>
      <w:r w:rsidRPr="006B72B5">
        <w:rPr>
          <w:rFonts w:ascii="Times New Roman" w:hAnsi="Times New Roman" w:cs="Times New Roman"/>
          <w:sz w:val="24"/>
          <w:szCs w:val="24"/>
          <w:lang w:val="en-IN"/>
        </w:rPr>
        <w:t>and finger length (7.39 cm) at harvest respectively, was recorded in treatment with S</w:t>
      </w:r>
      <w:r w:rsidRPr="006B72B5">
        <w:rPr>
          <w:rFonts w:ascii="Times New Roman" w:hAnsi="Times New Roman" w:cs="Times New Roman"/>
          <w:sz w:val="24"/>
          <w:szCs w:val="24"/>
          <w:vertAlign w:val="subscript"/>
          <w:lang w:val="en-IN"/>
        </w:rPr>
        <w:t xml:space="preserve">3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which was at par with S</w:t>
      </w:r>
      <w:r w:rsidRPr="006B72B5">
        <w:rPr>
          <w:rFonts w:ascii="Times New Roman" w:hAnsi="Times New Roman" w:cs="Times New Roman"/>
          <w:sz w:val="24"/>
          <w:szCs w:val="24"/>
          <w:vertAlign w:val="subscript"/>
        </w:rPr>
        <w:t xml:space="preserve">2 </w:t>
      </w:r>
      <w:r w:rsidRPr="006B72B5">
        <w:rPr>
          <w:rFonts w:ascii="Times New Roman" w:hAnsi="Times New Roman" w:cs="Times New Roman"/>
          <w:sz w:val="24"/>
          <w:szCs w:val="24"/>
        </w:rPr>
        <w:t>(30 cm x 10 cm) spacing. T</w:t>
      </w:r>
      <w:r w:rsidRPr="006B72B5">
        <w:rPr>
          <w:rFonts w:ascii="Times New Roman" w:hAnsi="Times New Roman" w:cs="Times New Roman"/>
          <w:sz w:val="24"/>
          <w:szCs w:val="24"/>
          <w:lang w:val="en-IN"/>
        </w:rPr>
        <w:t>he minimum values were recorded from treatment S</w:t>
      </w:r>
      <w:r w:rsidRPr="006B72B5">
        <w:rPr>
          <w:rFonts w:ascii="Times New Roman" w:hAnsi="Times New Roman" w:cs="Times New Roman"/>
          <w:sz w:val="24"/>
          <w:szCs w:val="24"/>
          <w:vertAlign w:val="subscript"/>
          <w:lang w:val="en-IN"/>
        </w:rPr>
        <w:t xml:space="preserve">1 </w:t>
      </w:r>
      <w:r w:rsidRPr="006B72B5">
        <w:rPr>
          <w:rFonts w:ascii="Times New Roman" w:hAnsi="Times New Roman" w:cs="Times New Roman"/>
          <w:sz w:val="24"/>
          <w:szCs w:val="24"/>
          <w:lang w:val="en-IN"/>
        </w:rPr>
        <w:t xml:space="preserve">with spacing </w:t>
      </w:r>
      <w:r w:rsidRPr="006B72B5">
        <w:rPr>
          <w:rFonts w:ascii="Times New Roman" w:hAnsi="Times New Roman" w:cs="Times New Roman"/>
          <w:sz w:val="24"/>
          <w:szCs w:val="24"/>
        </w:rPr>
        <w:t>20 cm x 10 cm</w:t>
      </w:r>
      <w:r w:rsidRPr="006B72B5">
        <w:rPr>
          <w:rFonts w:ascii="Times New Roman" w:hAnsi="Times New Roman" w:cs="Times New Roman"/>
          <w:sz w:val="24"/>
          <w:szCs w:val="24"/>
          <w:lang w:val="en-IN"/>
        </w:rPr>
        <w:t>.</w:t>
      </w:r>
      <w:commentRangeEnd w:id="14"/>
      <w:r w:rsidR="0070399D">
        <w:rPr>
          <w:rStyle w:val="CommentReference"/>
        </w:rPr>
        <w:commentReference w:id="14"/>
      </w:r>
    </w:p>
    <w:p w14:paraId="4A5134AD"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of test weight, as influenced by different treatments, showed non-significant results.</w:t>
      </w:r>
    </w:p>
    <w:p w14:paraId="285E9C14" w14:textId="4A70ECA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50966CD4"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 xml:space="preserve">The grain, straw and biological yield of finger millet was significantly influenced by different treatments. Sowing of finger millet at </w:t>
      </w:r>
      <w:r w:rsidRPr="006B72B5">
        <w:rPr>
          <w:rFonts w:ascii="Times New Roman" w:hAnsi="Times New Roman" w:cs="Times New Roman"/>
          <w:sz w:val="24"/>
          <w:szCs w:val="24"/>
        </w:rPr>
        <w:t xml:space="preserve">20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spacing (S</w:t>
      </w:r>
      <w:r w:rsidRPr="006B72B5">
        <w:rPr>
          <w:rFonts w:ascii="Times New Roman" w:hAnsi="Times New Roman" w:cs="Times New Roman"/>
          <w:sz w:val="24"/>
          <w:szCs w:val="24"/>
          <w:vertAlign w:val="subscript"/>
        </w:rPr>
        <w:t>1</w:t>
      </w:r>
      <w:r w:rsidRPr="006B72B5">
        <w:rPr>
          <w:rFonts w:ascii="Times New Roman" w:hAnsi="Times New Roman" w:cs="Times New Roman"/>
          <w:sz w:val="24"/>
          <w:szCs w:val="24"/>
        </w:rPr>
        <w:t xml:space="preserve">) </w:t>
      </w:r>
      <w:r w:rsidRPr="006B72B5">
        <w:rPr>
          <w:rFonts w:ascii="Times New Roman" w:hAnsi="Times New Roman" w:cs="Times New Roman"/>
          <w:sz w:val="24"/>
          <w:szCs w:val="24"/>
          <w:lang w:val="en-IN"/>
        </w:rPr>
        <w:t>recorded maximum grain yield (12.45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straw yield (22.07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biological yield (34.52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which was found to be at par with S</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(30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sowing of seed with 45 cm x 10 cm spacing (S</w:t>
      </w:r>
      <w:r w:rsidRPr="006B72B5">
        <w:rPr>
          <w:rFonts w:ascii="Times New Roman" w:hAnsi="Times New Roman" w:cs="Times New Roman"/>
          <w:sz w:val="24"/>
          <w:szCs w:val="24"/>
          <w:vertAlign w:val="subscript"/>
        </w:rPr>
        <w:t>3</w:t>
      </w:r>
      <w:r w:rsidRPr="006B72B5">
        <w:rPr>
          <w:rFonts w:ascii="Times New Roman" w:hAnsi="Times New Roman" w:cs="Times New Roman"/>
          <w:sz w:val="24"/>
          <w:szCs w:val="24"/>
        </w:rPr>
        <w:t xml:space="preserve">) recorded the minimum </w:t>
      </w:r>
      <w:r w:rsidRPr="006B72B5">
        <w:rPr>
          <w:rFonts w:ascii="Times New Roman" w:hAnsi="Times New Roman" w:cs="Times New Roman"/>
          <w:sz w:val="24"/>
          <w:szCs w:val="24"/>
          <w:lang w:val="en-IN"/>
        </w:rPr>
        <w:t>grain, straw and biological yield of finger millet.</w:t>
      </w:r>
    </w:p>
    <w:p w14:paraId="35D9D862"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in relation to the harvest index resulted in non-significant results among all the treatments under investigation.</w:t>
      </w:r>
    </w:p>
    <w:p w14:paraId="3D27920D" w14:textId="3FDEE971"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Economics</w:t>
      </w:r>
    </w:p>
    <w:p w14:paraId="321ADBCF" w14:textId="77777777" w:rsidR="006B72B5" w:rsidRDefault="006B72B5" w:rsidP="006B72B5">
      <w:pPr>
        <w:spacing w:before="240" w:after="0"/>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highest value of gross monetary returns (₹ 62242.80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36187.57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26055.23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(1.73) was recorded from treatment with the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(20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while the minimum values of </w:t>
      </w:r>
      <w:r w:rsidRPr="006B72B5">
        <w:rPr>
          <w:rFonts w:ascii="Times New Roman" w:hAnsi="Times New Roman" w:cs="Times New Roman"/>
          <w:sz w:val="24"/>
          <w:szCs w:val="24"/>
          <w:lang w:val="en-IN"/>
        </w:rPr>
        <w:t>gross monetary returns (₹ 50797.33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34280.14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16517.19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(1.48) where recorded from treatment S</w:t>
      </w:r>
      <w:r w:rsidRPr="006B72B5">
        <w:rPr>
          <w:rFonts w:ascii="Times New Roman" w:hAnsi="Times New Roman" w:cs="Times New Roman"/>
          <w:sz w:val="24"/>
          <w:szCs w:val="24"/>
          <w:vertAlign w:val="subscript"/>
          <w:lang w:val="en-IN"/>
        </w:rPr>
        <w:t>3</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w:t>
      </w:r>
    </w:p>
    <w:p w14:paraId="5C54C2CE" w14:textId="626C1EAA" w:rsidR="00700AFA" w:rsidRPr="00482807" w:rsidRDefault="00700AFA" w:rsidP="00700AFA">
      <w:pPr>
        <w:spacing w:line="360" w:lineRule="auto"/>
        <w:ind w:left="1440" w:hanging="1440"/>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82807">
        <w:rPr>
          <w:rFonts w:ascii="Times New Roman" w:hAnsi="Times New Roman" w:cs="Times New Roman"/>
          <w:b/>
          <w:bCs/>
          <w:sz w:val="24"/>
          <w:szCs w:val="24"/>
        </w:rPr>
        <w:tab/>
      </w: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 as influenced by different treatments</w:t>
      </w:r>
    </w:p>
    <w:tbl>
      <w:tblPr>
        <w:tblStyle w:val="TableGrid"/>
        <w:tblW w:w="5000" w:type="pct"/>
        <w:tblLook w:val="04A0" w:firstRow="1" w:lastRow="0" w:firstColumn="1" w:lastColumn="0" w:noHBand="0" w:noVBand="1"/>
      </w:tblPr>
      <w:tblGrid>
        <w:gridCol w:w="3207"/>
        <w:gridCol w:w="1452"/>
        <w:gridCol w:w="1452"/>
        <w:gridCol w:w="1452"/>
        <w:gridCol w:w="1453"/>
      </w:tblGrid>
      <w:tr w:rsidR="00700AFA" w:rsidRPr="00482807" w14:paraId="1B8AA6FD" w14:textId="77777777" w:rsidTr="00464ECC">
        <w:trPr>
          <w:trHeight w:val="302"/>
        </w:trPr>
        <w:tc>
          <w:tcPr>
            <w:tcW w:w="1779" w:type="pct"/>
            <w:vMerge w:val="restart"/>
            <w:vAlign w:val="center"/>
          </w:tcPr>
          <w:p w14:paraId="3AC2306E" w14:textId="77777777" w:rsidR="00700AFA" w:rsidRPr="00482807" w:rsidRDefault="00700AFA"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3221" w:type="pct"/>
            <w:gridSpan w:val="4"/>
            <w:vAlign w:val="center"/>
          </w:tcPr>
          <w:p w14:paraId="46C8AC66" w14:textId="28E1D360" w:rsidR="00700AFA" w:rsidRPr="00482807" w:rsidRDefault="00700AFA" w:rsidP="00700AFA">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Growth attributes</w:t>
            </w:r>
          </w:p>
        </w:tc>
      </w:tr>
      <w:tr w:rsidR="00700AFA" w:rsidRPr="00482807" w14:paraId="7330AD70" w14:textId="77777777" w:rsidTr="00464ECC">
        <w:trPr>
          <w:trHeight w:val="171"/>
        </w:trPr>
        <w:tc>
          <w:tcPr>
            <w:tcW w:w="1779" w:type="pct"/>
            <w:vMerge/>
            <w:vAlign w:val="center"/>
          </w:tcPr>
          <w:p w14:paraId="3134FAE6" w14:textId="77777777" w:rsidR="00700AFA" w:rsidRPr="00482807" w:rsidRDefault="00700AFA" w:rsidP="00700AFA">
            <w:pPr>
              <w:spacing w:after="0"/>
              <w:jc w:val="both"/>
              <w:rPr>
                <w:rFonts w:ascii="Times New Roman" w:hAnsi="Times New Roman" w:cs="Times New Roman"/>
                <w:b/>
                <w:bCs/>
                <w:sz w:val="24"/>
                <w:szCs w:val="24"/>
              </w:rPr>
            </w:pPr>
          </w:p>
        </w:tc>
        <w:tc>
          <w:tcPr>
            <w:tcW w:w="805" w:type="pct"/>
            <w:vAlign w:val="center"/>
          </w:tcPr>
          <w:p w14:paraId="588A0BDD" w14:textId="3E288991" w:rsidR="00700AFA" w:rsidRPr="00482807" w:rsidRDefault="00700AFA" w:rsidP="00700AFA">
            <w:pPr>
              <w:spacing w:after="0"/>
              <w:jc w:val="center"/>
              <w:rPr>
                <w:rFonts w:ascii="Times New Roman" w:hAnsi="Times New Roman" w:cs="Times New Roman"/>
                <w:b/>
                <w:bCs/>
                <w:sz w:val="24"/>
                <w:szCs w:val="24"/>
              </w:rPr>
            </w:pPr>
            <w:r>
              <w:rPr>
                <w:rFonts w:ascii="Times New Roman" w:hAnsi="Times New Roman" w:cs="Times New Roman"/>
                <w:b/>
                <w:bCs/>
                <w:sz w:val="24"/>
                <w:szCs w:val="24"/>
              </w:rPr>
              <w:t>Plant height (cm)</w:t>
            </w:r>
          </w:p>
        </w:tc>
        <w:tc>
          <w:tcPr>
            <w:tcW w:w="805" w:type="pct"/>
            <w:vAlign w:val="center"/>
          </w:tcPr>
          <w:p w14:paraId="42F613F9" w14:textId="408CF286" w:rsidR="00700AFA" w:rsidRPr="00482807" w:rsidRDefault="00700AFA"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w:t>
            </w:r>
            <w:r>
              <w:rPr>
                <w:rFonts w:ascii="Times New Roman" w:hAnsi="Times New Roman" w:cs="Times New Roman"/>
                <w:b/>
                <w:bCs/>
                <w:sz w:val="24"/>
                <w:szCs w:val="24"/>
              </w:rPr>
              <w:t>o</w:t>
            </w:r>
            <w:r w:rsidRPr="00482807">
              <w:rPr>
                <w:rFonts w:ascii="Times New Roman" w:hAnsi="Times New Roman" w:cs="Times New Roman"/>
                <w:b/>
                <w:bCs/>
                <w:sz w:val="24"/>
                <w:szCs w:val="24"/>
              </w:rPr>
              <w:t xml:space="preserve"> of leaves plant</w:t>
            </w:r>
            <w:r w:rsidRPr="00482807">
              <w:rPr>
                <w:rFonts w:ascii="Times New Roman" w:hAnsi="Times New Roman" w:cs="Times New Roman"/>
                <w:b/>
                <w:bCs/>
                <w:sz w:val="24"/>
                <w:szCs w:val="24"/>
                <w:vertAlign w:val="superscript"/>
              </w:rPr>
              <w:t>-1</w:t>
            </w:r>
          </w:p>
        </w:tc>
        <w:tc>
          <w:tcPr>
            <w:tcW w:w="805" w:type="pct"/>
            <w:vAlign w:val="center"/>
          </w:tcPr>
          <w:p w14:paraId="75690681" w14:textId="01970CBF" w:rsidR="00700AFA" w:rsidRPr="00482807" w:rsidRDefault="00847390"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Number of tillers hill</w:t>
            </w:r>
            <w:r w:rsidRPr="00482807">
              <w:rPr>
                <w:rFonts w:ascii="Times New Roman" w:hAnsi="Times New Roman" w:cs="Times New Roman"/>
                <w:b/>
                <w:bCs/>
                <w:sz w:val="24"/>
                <w:szCs w:val="24"/>
                <w:vertAlign w:val="superscript"/>
              </w:rPr>
              <w:t>-1</w:t>
            </w:r>
          </w:p>
        </w:tc>
        <w:tc>
          <w:tcPr>
            <w:tcW w:w="806" w:type="pct"/>
            <w:vAlign w:val="center"/>
          </w:tcPr>
          <w:p w14:paraId="592B74E7" w14:textId="066C7DF2" w:rsidR="00700AFA" w:rsidRPr="00482807" w:rsidRDefault="00847390"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Dry matter plant</w:t>
            </w:r>
            <w:r w:rsidRPr="00482807">
              <w:rPr>
                <w:rFonts w:ascii="Times New Roman" w:hAnsi="Times New Roman" w:cs="Times New Roman"/>
                <w:b/>
                <w:bCs/>
                <w:sz w:val="24"/>
                <w:szCs w:val="24"/>
                <w:vertAlign w:val="superscript"/>
              </w:rPr>
              <w:t>-1</w:t>
            </w:r>
          </w:p>
        </w:tc>
      </w:tr>
      <w:tr w:rsidR="00700AFA" w:rsidRPr="00482807" w14:paraId="52A4B08A" w14:textId="77777777" w:rsidTr="00464ECC">
        <w:trPr>
          <w:trHeight w:val="302"/>
        </w:trPr>
        <w:tc>
          <w:tcPr>
            <w:tcW w:w="5000" w:type="pct"/>
            <w:gridSpan w:val="5"/>
          </w:tcPr>
          <w:p w14:paraId="2D7A94A1" w14:textId="77777777" w:rsidR="00700AFA" w:rsidRPr="00482807" w:rsidRDefault="00700AFA" w:rsidP="00700AFA">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847390" w:rsidRPr="00482807" w14:paraId="7347C22D" w14:textId="77777777" w:rsidTr="00464ECC">
        <w:trPr>
          <w:trHeight w:val="302"/>
        </w:trPr>
        <w:tc>
          <w:tcPr>
            <w:tcW w:w="1779" w:type="pct"/>
            <w:tcBorders>
              <w:top w:val="single" w:sz="4" w:space="0" w:color="auto"/>
              <w:left w:val="single" w:sz="4" w:space="0" w:color="auto"/>
              <w:bottom w:val="single" w:sz="4" w:space="0" w:color="auto"/>
              <w:right w:val="single" w:sz="4" w:space="0" w:color="auto"/>
            </w:tcBorders>
            <w:vAlign w:val="bottom"/>
          </w:tcPr>
          <w:p w14:paraId="131585FD"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05" w:type="pct"/>
            <w:tcBorders>
              <w:top w:val="single" w:sz="4" w:space="0" w:color="auto"/>
              <w:left w:val="single" w:sz="4" w:space="0" w:color="auto"/>
              <w:bottom w:val="single" w:sz="4" w:space="0" w:color="auto"/>
              <w:right w:val="single" w:sz="4" w:space="0" w:color="auto"/>
            </w:tcBorders>
            <w:vAlign w:val="center"/>
          </w:tcPr>
          <w:p w14:paraId="3BC1E4F2" w14:textId="277D90C9"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94.33</w:t>
            </w:r>
          </w:p>
        </w:tc>
        <w:tc>
          <w:tcPr>
            <w:tcW w:w="805" w:type="pct"/>
            <w:tcBorders>
              <w:top w:val="single" w:sz="4" w:space="0" w:color="auto"/>
              <w:left w:val="nil"/>
              <w:bottom w:val="single" w:sz="4" w:space="0" w:color="auto"/>
              <w:right w:val="single" w:sz="4" w:space="0" w:color="auto"/>
            </w:tcBorders>
            <w:vAlign w:val="center"/>
          </w:tcPr>
          <w:p w14:paraId="1878EDEF" w14:textId="74D4E0B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18.54</w:t>
            </w:r>
          </w:p>
        </w:tc>
        <w:tc>
          <w:tcPr>
            <w:tcW w:w="805" w:type="pct"/>
            <w:tcBorders>
              <w:top w:val="single" w:sz="4" w:space="0" w:color="auto"/>
              <w:left w:val="nil"/>
              <w:bottom w:val="single" w:sz="4" w:space="0" w:color="auto"/>
              <w:right w:val="single" w:sz="4" w:space="0" w:color="auto"/>
            </w:tcBorders>
            <w:vAlign w:val="center"/>
          </w:tcPr>
          <w:p w14:paraId="724CB161" w14:textId="2B3D61C7"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10.00</w:t>
            </w:r>
          </w:p>
        </w:tc>
        <w:tc>
          <w:tcPr>
            <w:tcW w:w="806" w:type="pct"/>
            <w:tcBorders>
              <w:top w:val="single" w:sz="4" w:space="0" w:color="auto"/>
              <w:left w:val="nil"/>
              <w:bottom w:val="single" w:sz="4" w:space="0" w:color="auto"/>
              <w:right w:val="single" w:sz="4" w:space="0" w:color="auto"/>
            </w:tcBorders>
            <w:vAlign w:val="center"/>
          </w:tcPr>
          <w:p w14:paraId="033DC1FD" w14:textId="0759F80C"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color w:val="000000"/>
                <w:sz w:val="24"/>
                <w:szCs w:val="24"/>
              </w:rPr>
              <w:t>52.30</w:t>
            </w:r>
          </w:p>
        </w:tc>
      </w:tr>
      <w:tr w:rsidR="00847390" w:rsidRPr="00482807" w14:paraId="68A4D9A0"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22F12C31"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05" w:type="pct"/>
            <w:tcBorders>
              <w:top w:val="nil"/>
              <w:left w:val="single" w:sz="4" w:space="0" w:color="auto"/>
              <w:bottom w:val="single" w:sz="4" w:space="0" w:color="auto"/>
              <w:right w:val="single" w:sz="4" w:space="0" w:color="auto"/>
            </w:tcBorders>
            <w:vAlign w:val="center"/>
          </w:tcPr>
          <w:p w14:paraId="19391750" w14:textId="1728242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89.52</w:t>
            </w:r>
          </w:p>
        </w:tc>
        <w:tc>
          <w:tcPr>
            <w:tcW w:w="805" w:type="pct"/>
            <w:tcBorders>
              <w:top w:val="nil"/>
              <w:left w:val="nil"/>
              <w:bottom w:val="single" w:sz="4" w:space="0" w:color="auto"/>
              <w:right w:val="single" w:sz="4" w:space="0" w:color="auto"/>
            </w:tcBorders>
            <w:vAlign w:val="center"/>
          </w:tcPr>
          <w:p w14:paraId="3E4024CA" w14:textId="25BDC3B1"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17.17</w:t>
            </w:r>
          </w:p>
        </w:tc>
        <w:tc>
          <w:tcPr>
            <w:tcW w:w="805" w:type="pct"/>
            <w:tcBorders>
              <w:top w:val="nil"/>
              <w:left w:val="nil"/>
              <w:bottom w:val="single" w:sz="4" w:space="0" w:color="auto"/>
              <w:right w:val="single" w:sz="4" w:space="0" w:color="auto"/>
            </w:tcBorders>
            <w:vAlign w:val="center"/>
          </w:tcPr>
          <w:p w14:paraId="3DD03339" w14:textId="6CDCE42F"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11.08</w:t>
            </w:r>
          </w:p>
        </w:tc>
        <w:tc>
          <w:tcPr>
            <w:tcW w:w="806" w:type="pct"/>
            <w:tcBorders>
              <w:top w:val="nil"/>
              <w:left w:val="nil"/>
              <w:bottom w:val="single" w:sz="4" w:space="0" w:color="auto"/>
              <w:right w:val="single" w:sz="4" w:space="0" w:color="auto"/>
            </w:tcBorders>
            <w:vAlign w:val="center"/>
          </w:tcPr>
          <w:p w14:paraId="7749E360" w14:textId="218D9F7B"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55.62</w:t>
            </w:r>
          </w:p>
        </w:tc>
      </w:tr>
      <w:tr w:rsidR="00847390" w:rsidRPr="00482807" w14:paraId="776A562D"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173DC3C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05" w:type="pct"/>
            <w:tcBorders>
              <w:top w:val="nil"/>
              <w:left w:val="single" w:sz="4" w:space="0" w:color="auto"/>
              <w:bottom w:val="single" w:sz="4" w:space="0" w:color="auto"/>
              <w:right w:val="single" w:sz="4" w:space="0" w:color="auto"/>
            </w:tcBorders>
            <w:vAlign w:val="center"/>
          </w:tcPr>
          <w:p w14:paraId="378CEF1B" w14:textId="79FF70F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84.75</w:t>
            </w:r>
          </w:p>
        </w:tc>
        <w:tc>
          <w:tcPr>
            <w:tcW w:w="805" w:type="pct"/>
            <w:tcBorders>
              <w:top w:val="nil"/>
              <w:left w:val="nil"/>
              <w:bottom w:val="single" w:sz="4" w:space="0" w:color="auto"/>
              <w:right w:val="single" w:sz="4" w:space="0" w:color="auto"/>
            </w:tcBorders>
            <w:vAlign w:val="center"/>
          </w:tcPr>
          <w:p w14:paraId="34BDA6AA" w14:textId="7C0936D6"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color w:val="000000"/>
                <w:sz w:val="24"/>
                <w:szCs w:val="24"/>
              </w:rPr>
              <w:t>15.27</w:t>
            </w:r>
          </w:p>
        </w:tc>
        <w:tc>
          <w:tcPr>
            <w:tcW w:w="805" w:type="pct"/>
            <w:tcBorders>
              <w:top w:val="nil"/>
              <w:left w:val="nil"/>
              <w:bottom w:val="single" w:sz="4" w:space="0" w:color="auto"/>
              <w:right w:val="single" w:sz="4" w:space="0" w:color="auto"/>
            </w:tcBorders>
            <w:vAlign w:val="center"/>
          </w:tcPr>
          <w:p w14:paraId="6AAFA903" w14:textId="712AD78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11.89</w:t>
            </w:r>
          </w:p>
        </w:tc>
        <w:tc>
          <w:tcPr>
            <w:tcW w:w="806" w:type="pct"/>
            <w:tcBorders>
              <w:top w:val="nil"/>
              <w:left w:val="nil"/>
              <w:bottom w:val="single" w:sz="4" w:space="0" w:color="auto"/>
              <w:right w:val="single" w:sz="4" w:space="0" w:color="auto"/>
            </w:tcBorders>
            <w:vAlign w:val="center"/>
          </w:tcPr>
          <w:p w14:paraId="6FF3CF73" w14:textId="512BF139"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58.07</w:t>
            </w:r>
          </w:p>
        </w:tc>
      </w:tr>
      <w:tr w:rsidR="00847390" w:rsidRPr="00482807" w14:paraId="5E973300"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4578EFA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05" w:type="pct"/>
            <w:tcBorders>
              <w:top w:val="nil"/>
              <w:left w:val="single" w:sz="4" w:space="0" w:color="auto"/>
              <w:bottom w:val="single" w:sz="4" w:space="0" w:color="auto"/>
              <w:right w:val="single" w:sz="4" w:space="0" w:color="auto"/>
            </w:tcBorders>
            <w:vAlign w:val="center"/>
          </w:tcPr>
          <w:p w14:paraId="4B8F1537" w14:textId="579D7F2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w:t>
            </w:r>
          </w:p>
        </w:tc>
        <w:tc>
          <w:tcPr>
            <w:tcW w:w="805" w:type="pct"/>
            <w:tcBorders>
              <w:top w:val="nil"/>
              <w:left w:val="nil"/>
              <w:bottom w:val="single" w:sz="4" w:space="0" w:color="auto"/>
              <w:right w:val="single" w:sz="4" w:space="0" w:color="auto"/>
            </w:tcBorders>
            <w:vAlign w:val="center"/>
          </w:tcPr>
          <w:p w14:paraId="4B2DAB42" w14:textId="0889B245"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0.50</w:t>
            </w:r>
          </w:p>
        </w:tc>
        <w:tc>
          <w:tcPr>
            <w:tcW w:w="805" w:type="pct"/>
            <w:tcBorders>
              <w:top w:val="nil"/>
              <w:left w:val="nil"/>
              <w:bottom w:val="single" w:sz="4" w:space="0" w:color="auto"/>
              <w:right w:val="single" w:sz="4" w:space="0" w:color="auto"/>
            </w:tcBorders>
            <w:vAlign w:val="center"/>
          </w:tcPr>
          <w:p w14:paraId="320FD95F" w14:textId="139C65CA"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0.30</w:t>
            </w:r>
          </w:p>
        </w:tc>
        <w:tc>
          <w:tcPr>
            <w:tcW w:w="806" w:type="pct"/>
            <w:tcBorders>
              <w:top w:val="nil"/>
              <w:left w:val="nil"/>
              <w:bottom w:val="single" w:sz="4" w:space="0" w:color="auto"/>
              <w:right w:val="single" w:sz="4" w:space="0" w:color="auto"/>
            </w:tcBorders>
            <w:vAlign w:val="center"/>
          </w:tcPr>
          <w:p w14:paraId="2512D58C" w14:textId="1DD1F2B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0.91</w:t>
            </w:r>
          </w:p>
        </w:tc>
      </w:tr>
      <w:tr w:rsidR="00847390" w:rsidRPr="00482807" w14:paraId="7F4CBCAA"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698C6A5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05" w:type="pct"/>
            <w:tcBorders>
              <w:top w:val="nil"/>
              <w:left w:val="single" w:sz="4" w:space="0" w:color="auto"/>
              <w:bottom w:val="single" w:sz="4" w:space="0" w:color="auto"/>
              <w:right w:val="single" w:sz="4" w:space="0" w:color="auto"/>
            </w:tcBorders>
            <w:vAlign w:val="center"/>
          </w:tcPr>
          <w:p w14:paraId="4AD8F95A" w14:textId="5025049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4.82</w:t>
            </w:r>
          </w:p>
        </w:tc>
        <w:tc>
          <w:tcPr>
            <w:tcW w:w="805" w:type="pct"/>
            <w:tcBorders>
              <w:top w:val="nil"/>
              <w:left w:val="nil"/>
              <w:bottom w:val="single" w:sz="4" w:space="0" w:color="auto"/>
              <w:right w:val="single" w:sz="4" w:space="0" w:color="auto"/>
            </w:tcBorders>
            <w:vAlign w:val="center"/>
          </w:tcPr>
          <w:p w14:paraId="00E2D8CD" w14:textId="2588C4BB"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1.47</w:t>
            </w:r>
          </w:p>
        </w:tc>
        <w:tc>
          <w:tcPr>
            <w:tcW w:w="805" w:type="pct"/>
            <w:tcBorders>
              <w:top w:val="nil"/>
              <w:left w:val="nil"/>
              <w:bottom w:val="single" w:sz="4" w:space="0" w:color="auto"/>
              <w:right w:val="single" w:sz="4" w:space="0" w:color="auto"/>
            </w:tcBorders>
            <w:vAlign w:val="center"/>
          </w:tcPr>
          <w:p w14:paraId="19A3E18E" w14:textId="71F9ABF4"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0.87</w:t>
            </w:r>
          </w:p>
        </w:tc>
        <w:tc>
          <w:tcPr>
            <w:tcW w:w="806" w:type="pct"/>
            <w:tcBorders>
              <w:top w:val="nil"/>
              <w:left w:val="nil"/>
              <w:bottom w:val="single" w:sz="4" w:space="0" w:color="auto"/>
              <w:right w:val="single" w:sz="4" w:space="0" w:color="auto"/>
            </w:tcBorders>
            <w:vAlign w:val="center"/>
          </w:tcPr>
          <w:p w14:paraId="3F10B717" w14:textId="1A5A5777"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2.66</w:t>
            </w:r>
          </w:p>
        </w:tc>
      </w:tr>
      <w:tr w:rsidR="00847390" w:rsidRPr="00482807" w14:paraId="0AD72F6F" w14:textId="77777777" w:rsidTr="00464ECC">
        <w:trPr>
          <w:trHeight w:val="302"/>
        </w:trPr>
        <w:tc>
          <w:tcPr>
            <w:tcW w:w="5000" w:type="pct"/>
            <w:gridSpan w:val="5"/>
          </w:tcPr>
          <w:p w14:paraId="3DEEBD0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847390" w:rsidRPr="00482807" w14:paraId="1DA042F1" w14:textId="77777777" w:rsidTr="00464ECC">
        <w:trPr>
          <w:trHeight w:val="285"/>
        </w:trPr>
        <w:tc>
          <w:tcPr>
            <w:tcW w:w="1779" w:type="pct"/>
            <w:tcBorders>
              <w:top w:val="single" w:sz="4" w:space="0" w:color="auto"/>
              <w:left w:val="single" w:sz="4" w:space="0" w:color="auto"/>
              <w:bottom w:val="single" w:sz="4" w:space="0" w:color="auto"/>
              <w:right w:val="single" w:sz="4" w:space="0" w:color="auto"/>
            </w:tcBorders>
            <w:vAlign w:val="bottom"/>
          </w:tcPr>
          <w:p w14:paraId="7C436008"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05" w:type="pct"/>
            <w:tcBorders>
              <w:top w:val="single" w:sz="4" w:space="0" w:color="auto"/>
              <w:left w:val="single" w:sz="4" w:space="0" w:color="auto"/>
              <w:bottom w:val="single" w:sz="4" w:space="0" w:color="auto"/>
              <w:right w:val="single" w:sz="4" w:space="0" w:color="auto"/>
            </w:tcBorders>
            <w:vAlign w:val="center"/>
          </w:tcPr>
          <w:p w14:paraId="3FC80147" w14:textId="0877F09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95.10</w:t>
            </w:r>
          </w:p>
        </w:tc>
        <w:tc>
          <w:tcPr>
            <w:tcW w:w="805" w:type="pct"/>
            <w:tcBorders>
              <w:top w:val="single" w:sz="4" w:space="0" w:color="auto"/>
              <w:left w:val="nil"/>
              <w:bottom w:val="single" w:sz="4" w:space="0" w:color="auto"/>
              <w:right w:val="single" w:sz="4" w:space="0" w:color="auto"/>
            </w:tcBorders>
            <w:vAlign w:val="center"/>
          </w:tcPr>
          <w:p w14:paraId="76E5C9B2" w14:textId="6F9CF146"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19.17</w:t>
            </w:r>
          </w:p>
        </w:tc>
        <w:tc>
          <w:tcPr>
            <w:tcW w:w="805" w:type="pct"/>
            <w:tcBorders>
              <w:top w:val="single" w:sz="4" w:space="0" w:color="auto"/>
              <w:left w:val="nil"/>
              <w:bottom w:val="single" w:sz="4" w:space="0" w:color="auto"/>
              <w:right w:val="single" w:sz="4" w:space="0" w:color="auto"/>
            </w:tcBorders>
            <w:vAlign w:val="center"/>
          </w:tcPr>
          <w:p w14:paraId="6877A7C0" w14:textId="331A0261"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12.12</w:t>
            </w:r>
          </w:p>
        </w:tc>
        <w:tc>
          <w:tcPr>
            <w:tcW w:w="806" w:type="pct"/>
            <w:tcBorders>
              <w:top w:val="single" w:sz="4" w:space="0" w:color="auto"/>
              <w:left w:val="nil"/>
              <w:bottom w:val="single" w:sz="4" w:space="0" w:color="auto"/>
              <w:right w:val="single" w:sz="4" w:space="0" w:color="auto"/>
            </w:tcBorders>
            <w:vAlign w:val="center"/>
          </w:tcPr>
          <w:p w14:paraId="516B54C7" w14:textId="5ACB8EF6"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59.22</w:t>
            </w:r>
          </w:p>
        </w:tc>
      </w:tr>
      <w:tr w:rsidR="00847390" w:rsidRPr="00482807" w14:paraId="7E95C255"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2834D990"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05" w:type="pct"/>
            <w:tcBorders>
              <w:top w:val="nil"/>
              <w:left w:val="single" w:sz="4" w:space="0" w:color="auto"/>
              <w:bottom w:val="single" w:sz="4" w:space="0" w:color="auto"/>
              <w:right w:val="single" w:sz="4" w:space="0" w:color="auto"/>
            </w:tcBorders>
            <w:vAlign w:val="center"/>
          </w:tcPr>
          <w:p w14:paraId="0E8B4421" w14:textId="7C555AF8"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90.77</w:t>
            </w:r>
          </w:p>
        </w:tc>
        <w:tc>
          <w:tcPr>
            <w:tcW w:w="805" w:type="pct"/>
            <w:tcBorders>
              <w:top w:val="nil"/>
              <w:left w:val="nil"/>
              <w:bottom w:val="single" w:sz="4" w:space="0" w:color="auto"/>
              <w:right w:val="single" w:sz="4" w:space="0" w:color="auto"/>
            </w:tcBorders>
            <w:vAlign w:val="center"/>
          </w:tcPr>
          <w:p w14:paraId="0FC15F29" w14:textId="72E0EF6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18.11</w:t>
            </w:r>
          </w:p>
        </w:tc>
        <w:tc>
          <w:tcPr>
            <w:tcW w:w="805" w:type="pct"/>
            <w:tcBorders>
              <w:top w:val="nil"/>
              <w:left w:val="nil"/>
              <w:bottom w:val="single" w:sz="4" w:space="0" w:color="auto"/>
              <w:right w:val="single" w:sz="4" w:space="0" w:color="auto"/>
            </w:tcBorders>
            <w:vAlign w:val="center"/>
          </w:tcPr>
          <w:p w14:paraId="086C7214" w14:textId="07DA040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11.20</w:t>
            </w:r>
          </w:p>
        </w:tc>
        <w:tc>
          <w:tcPr>
            <w:tcW w:w="806" w:type="pct"/>
            <w:tcBorders>
              <w:top w:val="nil"/>
              <w:left w:val="nil"/>
              <w:bottom w:val="single" w:sz="4" w:space="0" w:color="auto"/>
              <w:right w:val="single" w:sz="4" w:space="0" w:color="auto"/>
            </w:tcBorders>
            <w:vAlign w:val="center"/>
          </w:tcPr>
          <w:p w14:paraId="436115FF" w14:textId="4E385260"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57.20</w:t>
            </w:r>
          </w:p>
        </w:tc>
      </w:tr>
      <w:tr w:rsidR="00847390" w:rsidRPr="00482807" w14:paraId="25710B11"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524D29E5"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05" w:type="pct"/>
            <w:tcBorders>
              <w:top w:val="nil"/>
              <w:left w:val="single" w:sz="4" w:space="0" w:color="auto"/>
              <w:bottom w:val="single" w:sz="4" w:space="0" w:color="auto"/>
              <w:right w:val="single" w:sz="4" w:space="0" w:color="auto"/>
            </w:tcBorders>
            <w:vAlign w:val="center"/>
          </w:tcPr>
          <w:p w14:paraId="754D0922" w14:textId="11C3D4CD"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88.00</w:t>
            </w:r>
          </w:p>
        </w:tc>
        <w:tc>
          <w:tcPr>
            <w:tcW w:w="805" w:type="pct"/>
            <w:tcBorders>
              <w:top w:val="nil"/>
              <w:left w:val="nil"/>
              <w:bottom w:val="single" w:sz="4" w:space="0" w:color="auto"/>
              <w:right w:val="single" w:sz="4" w:space="0" w:color="auto"/>
            </w:tcBorders>
            <w:vAlign w:val="center"/>
          </w:tcPr>
          <w:p w14:paraId="2764607A" w14:textId="3A4E4978"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15.85</w:t>
            </w:r>
          </w:p>
        </w:tc>
        <w:tc>
          <w:tcPr>
            <w:tcW w:w="805" w:type="pct"/>
            <w:tcBorders>
              <w:top w:val="nil"/>
              <w:left w:val="nil"/>
              <w:bottom w:val="single" w:sz="4" w:space="0" w:color="auto"/>
              <w:right w:val="single" w:sz="4" w:space="0" w:color="auto"/>
            </w:tcBorders>
            <w:vAlign w:val="center"/>
          </w:tcPr>
          <w:p w14:paraId="50D5FD5D" w14:textId="51DA452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10.75</w:t>
            </w:r>
          </w:p>
        </w:tc>
        <w:tc>
          <w:tcPr>
            <w:tcW w:w="806" w:type="pct"/>
            <w:tcBorders>
              <w:top w:val="nil"/>
              <w:left w:val="nil"/>
              <w:bottom w:val="single" w:sz="4" w:space="0" w:color="auto"/>
              <w:right w:val="single" w:sz="4" w:space="0" w:color="auto"/>
            </w:tcBorders>
            <w:vAlign w:val="center"/>
          </w:tcPr>
          <w:p w14:paraId="3C65B8D8" w14:textId="61BD130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53.03</w:t>
            </w:r>
          </w:p>
        </w:tc>
      </w:tr>
      <w:tr w:rsidR="00847390" w:rsidRPr="00482807" w14:paraId="79C8956C"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7CC2416C"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05" w:type="pct"/>
            <w:tcBorders>
              <w:top w:val="nil"/>
              <w:left w:val="single" w:sz="4" w:space="0" w:color="auto"/>
              <w:bottom w:val="single" w:sz="4" w:space="0" w:color="auto"/>
              <w:right w:val="single" w:sz="4" w:space="0" w:color="auto"/>
            </w:tcBorders>
            <w:vAlign w:val="center"/>
          </w:tcPr>
          <w:p w14:paraId="4354B98E" w14:textId="20C7726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84.27</w:t>
            </w:r>
          </w:p>
        </w:tc>
        <w:tc>
          <w:tcPr>
            <w:tcW w:w="805" w:type="pct"/>
            <w:tcBorders>
              <w:top w:val="nil"/>
              <w:left w:val="nil"/>
              <w:bottom w:val="single" w:sz="4" w:space="0" w:color="auto"/>
              <w:right w:val="single" w:sz="4" w:space="0" w:color="auto"/>
            </w:tcBorders>
            <w:vAlign w:val="center"/>
          </w:tcPr>
          <w:p w14:paraId="245F5707" w14:textId="686559D5"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14.84</w:t>
            </w:r>
          </w:p>
        </w:tc>
        <w:tc>
          <w:tcPr>
            <w:tcW w:w="805" w:type="pct"/>
            <w:tcBorders>
              <w:top w:val="nil"/>
              <w:left w:val="nil"/>
              <w:bottom w:val="single" w:sz="4" w:space="0" w:color="auto"/>
              <w:right w:val="single" w:sz="4" w:space="0" w:color="auto"/>
            </w:tcBorders>
            <w:vAlign w:val="center"/>
          </w:tcPr>
          <w:p w14:paraId="789A643B" w14:textId="3D9AFE19"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9.89</w:t>
            </w:r>
          </w:p>
        </w:tc>
        <w:tc>
          <w:tcPr>
            <w:tcW w:w="806" w:type="pct"/>
            <w:tcBorders>
              <w:top w:val="nil"/>
              <w:left w:val="nil"/>
              <w:bottom w:val="single" w:sz="4" w:space="0" w:color="auto"/>
              <w:right w:val="single" w:sz="4" w:space="0" w:color="auto"/>
            </w:tcBorders>
            <w:vAlign w:val="center"/>
          </w:tcPr>
          <w:p w14:paraId="56043095" w14:textId="2D8ED6F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51.87</w:t>
            </w:r>
          </w:p>
        </w:tc>
      </w:tr>
      <w:tr w:rsidR="00847390" w:rsidRPr="00482807" w14:paraId="735E63DA"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1F19538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05" w:type="pct"/>
            <w:tcBorders>
              <w:top w:val="nil"/>
              <w:left w:val="single" w:sz="4" w:space="0" w:color="auto"/>
              <w:bottom w:val="single" w:sz="4" w:space="0" w:color="auto"/>
              <w:right w:val="single" w:sz="4" w:space="0" w:color="auto"/>
            </w:tcBorders>
            <w:vAlign w:val="center"/>
          </w:tcPr>
          <w:p w14:paraId="29A5850F" w14:textId="1E7D6AA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1.57</w:t>
            </w:r>
          </w:p>
        </w:tc>
        <w:tc>
          <w:tcPr>
            <w:tcW w:w="805" w:type="pct"/>
            <w:tcBorders>
              <w:top w:val="nil"/>
              <w:left w:val="nil"/>
              <w:bottom w:val="single" w:sz="4" w:space="0" w:color="auto"/>
              <w:right w:val="single" w:sz="4" w:space="0" w:color="auto"/>
            </w:tcBorders>
            <w:vAlign w:val="center"/>
          </w:tcPr>
          <w:p w14:paraId="4DEE5A54" w14:textId="13342709"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0.85</w:t>
            </w:r>
          </w:p>
        </w:tc>
        <w:tc>
          <w:tcPr>
            <w:tcW w:w="805" w:type="pct"/>
            <w:tcBorders>
              <w:top w:val="nil"/>
              <w:left w:val="nil"/>
              <w:bottom w:val="single" w:sz="4" w:space="0" w:color="auto"/>
              <w:right w:val="single" w:sz="4" w:space="0" w:color="auto"/>
            </w:tcBorders>
            <w:vAlign w:val="center"/>
          </w:tcPr>
          <w:p w14:paraId="4C0C261A" w14:textId="7E12C943"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0.42</w:t>
            </w:r>
          </w:p>
        </w:tc>
        <w:tc>
          <w:tcPr>
            <w:tcW w:w="806" w:type="pct"/>
            <w:tcBorders>
              <w:top w:val="nil"/>
              <w:left w:val="nil"/>
              <w:bottom w:val="single" w:sz="4" w:space="0" w:color="auto"/>
              <w:right w:val="single" w:sz="4" w:space="0" w:color="auto"/>
            </w:tcBorders>
            <w:vAlign w:val="center"/>
          </w:tcPr>
          <w:p w14:paraId="091E8845" w14:textId="5BD8C3A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1.56</w:t>
            </w:r>
          </w:p>
        </w:tc>
      </w:tr>
      <w:tr w:rsidR="00847390" w:rsidRPr="00482807" w14:paraId="44B2B849"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0729A985"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05" w:type="pct"/>
            <w:tcBorders>
              <w:top w:val="nil"/>
              <w:left w:val="single" w:sz="4" w:space="0" w:color="auto"/>
              <w:bottom w:val="single" w:sz="4" w:space="0" w:color="auto"/>
              <w:right w:val="single" w:sz="4" w:space="0" w:color="auto"/>
            </w:tcBorders>
            <w:vAlign w:val="center"/>
          </w:tcPr>
          <w:p w14:paraId="64590897" w14:textId="4C72800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4.58</w:t>
            </w:r>
          </w:p>
        </w:tc>
        <w:tc>
          <w:tcPr>
            <w:tcW w:w="805" w:type="pct"/>
            <w:tcBorders>
              <w:top w:val="nil"/>
              <w:left w:val="nil"/>
              <w:bottom w:val="single" w:sz="4" w:space="0" w:color="auto"/>
              <w:right w:val="single" w:sz="4" w:space="0" w:color="auto"/>
            </w:tcBorders>
            <w:vAlign w:val="center"/>
          </w:tcPr>
          <w:p w14:paraId="46AB6850" w14:textId="52CA31E6"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2.48</w:t>
            </w:r>
          </w:p>
        </w:tc>
        <w:tc>
          <w:tcPr>
            <w:tcW w:w="805" w:type="pct"/>
            <w:tcBorders>
              <w:top w:val="nil"/>
              <w:left w:val="nil"/>
              <w:bottom w:val="single" w:sz="4" w:space="0" w:color="auto"/>
              <w:right w:val="single" w:sz="4" w:space="0" w:color="auto"/>
            </w:tcBorders>
            <w:vAlign w:val="center"/>
          </w:tcPr>
          <w:p w14:paraId="38CDAEA3" w14:textId="31C01AC8"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1.22</w:t>
            </w:r>
          </w:p>
        </w:tc>
        <w:tc>
          <w:tcPr>
            <w:tcW w:w="806" w:type="pct"/>
            <w:tcBorders>
              <w:top w:val="nil"/>
              <w:left w:val="nil"/>
              <w:bottom w:val="single" w:sz="4" w:space="0" w:color="auto"/>
              <w:right w:val="single" w:sz="4" w:space="0" w:color="auto"/>
            </w:tcBorders>
            <w:vAlign w:val="center"/>
          </w:tcPr>
          <w:p w14:paraId="45B17A6E" w14:textId="25D5B66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4.54</w:t>
            </w:r>
          </w:p>
        </w:tc>
      </w:tr>
      <w:tr w:rsidR="00847390" w:rsidRPr="00482807" w14:paraId="2372A5C7" w14:textId="77777777" w:rsidTr="00464ECC">
        <w:trPr>
          <w:trHeight w:val="302"/>
        </w:trPr>
        <w:tc>
          <w:tcPr>
            <w:tcW w:w="5000" w:type="pct"/>
            <w:gridSpan w:val="5"/>
          </w:tcPr>
          <w:p w14:paraId="175498B2"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847390" w:rsidRPr="00482807" w14:paraId="2DE80AC0" w14:textId="77777777" w:rsidTr="00464ECC">
        <w:trPr>
          <w:trHeight w:val="302"/>
        </w:trPr>
        <w:tc>
          <w:tcPr>
            <w:tcW w:w="1779" w:type="pct"/>
          </w:tcPr>
          <w:p w14:paraId="004E9738"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05" w:type="pct"/>
            <w:vAlign w:val="center"/>
          </w:tcPr>
          <w:p w14:paraId="620BDD3D" w14:textId="43BD9D9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5" w:type="pct"/>
            <w:vAlign w:val="center"/>
          </w:tcPr>
          <w:p w14:paraId="7C335934" w14:textId="31260CA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5" w:type="pct"/>
            <w:vAlign w:val="center"/>
          </w:tcPr>
          <w:p w14:paraId="58F22BA1" w14:textId="41314BF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6" w:type="pct"/>
            <w:vAlign w:val="center"/>
          </w:tcPr>
          <w:p w14:paraId="5D80B68C" w14:textId="7A3D2283"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r>
      <w:tr w:rsidR="00847390" w:rsidRPr="00482807" w14:paraId="1AF592B4" w14:textId="77777777" w:rsidTr="00464ECC">
        <w:trPr>
          <w:trHeight w:val="285"/>
        </w:trPr>
        <w:tc>
          <w:tcPr>
            <w:tcW w:w="1779" w:type="pct"/>
          </w:tcPr>
          <w:p w14:paraId="39F14530"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05" w:type="pct"/>
            <w:tcBorders>
              <w:top w:val="single" w:sz="4" w:space="0" w:color="auto"/>
              <w:left w:val="single" w:sz="4" w:space="0" w:color="auto"/>
              <w:bottom w:val="single" w:sz="4" w:space="0" w:color="auto"/>
              <w:right w:val="single" w:sz="4" w:space="0" w:color="auto"/>
            </w:tcBorders>
            <w:vAlign w:val="center"/>
          </w:tcPr>
          <w:p w14:paraId="77F80951" w14:textId="5C548E1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89.53</w:t>
            </w:r>
          </w:p>
        </w:tc>
        <w:tc>
          <w:tcPr>
            <w:tcW w:w="805" w:type="pct"/>
            <w:tcBorders>
              <w:top w:val="single" w:sz="4" w:space="0" w:color="auto"/>
              <w:left w:val="nil"/>
              <w:bottom w:val="single" w:sz="4" w:space="0" w:color="auto"/>
              <w:right w:val="single" w:sz="4" w:space="0" w:color="auto"/>
            </w:tcBorders>
            <w:vAlign w:val="center"/>
          </w:tcPr>
          <w:p w14:paraId="018A6230" w14:textId="1BBF731A"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16.99</w:t>
            </w:r>
          </w:p>
        </w:tc>
        <w:tc>
          <w:tcPr>
            <w:tcW w:w="805" w:type="pct"/>
            <w:tcBorders>
              <w:top w:val="single" w:sz="4" w:space="0" w:color="auto"/>
              <w:left w:val="nil"/>
              <w:bottom w:val="single" w:sz="4" w:space="0" w:color="auto"/>
              <w:right w:val="single" w:sz="4" w:space="0" w:color="auto"/>
            </w:tcBorders>
            <w:vAlign w:val="center"/>
          </w:tcPr>
          <w:p w14:paraId="34E5855C" w14:textId="1B3CECC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10.99</w:t>
            </w:r>
          </w:p>
        </w:tc>
        <w:tc>
          <w:tcPr>
            <w:tcW w:w="806" w:type="pct"/>
            <w:tcBorders>
              <w:top w:val="single" w:sz="4" w:space="0" w:color="auto"/>
              <w:left w:val="nil"/>
              <w:bottom w:val="single" w:sz="4" w:space="0" w:color="auto"/>
              <w:right w:val="single" w:sz="4" w:space="0" w:color="auto"/>
            </w:tcBorders>
            <w:vAlign w:val="center"/>
          </w:tcPr>
          <w:p w14:paraId="6439DD8F" w14:textId="166201B7"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55.33</w:t>
            </w:r>
          </w:p>
        </w:tc>
      </w:tr>
    </w:tbl>
    <w:p w14:paraId="4B6F5AEE" w14:textId="4805282B"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Effect of fertilization</w:t>
      </w:r>
    </w:p>
    <w:p w14:paraId="0A004849" w14:textId="097914C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47E1DA9B"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growth parameters such as plant height increased at every step of crop development till maturity. The number of leaves increased up to 60 days and decreased thereafter towards maturity due to leaf senescence. Total dry matter increased at every growth stage from 30 DAS up to harvest. The development of fingers started after flowering and increases continuously up to harvest.</w:t>
      </w:r>
    </w:p>
    <w:p w14:paraId="3E8C4E17"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r>
      <w:commentRangeStart w:id="15"/>
      <w:r w:rsidRPr="006B72B5">
        <w:rPr>
          <w:rFonts w:ascii="Times New Roman" w:hAnsi="Times New Roman" w:cs="Times New Roman"/>
          <w:sz w:val="24"/>
          <w:szCs w:val="24"/>
          <w:lang w:val="en-IN"/>
        </w:rPr>
        <w:t>Highest plant height (95.10 cm) at harvest, no. of leaves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(19.17) at 90 DAT, no. of tillers hill</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(12.12) and dry matter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(59.22 g) at harvest was recorded in the treatment with application of 125 % RDF. While the lowest values were recorded in treatment with application of 50 % RDF. The values were found at par with treatment where 100 % RDF was applied.</w:t>
      </w:r>
      <w:commentRangeEnd w:id="15"/>
      <w:r w:rsidR="0070399D">
        <w:rPr>
          <w:rStyle w:val="CommentReference"/>
        </w:rPr>
        <w:commentReference w:id="15"/>
      </w:r>
    </w:p>
    <w:p w14:paraId="3F43871F" w14:textId="33FE98B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1CA37FD7"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Yield attributing characters such as number of productive tillers (10.08), no. of fingers earhead</w:t>
      </w:r>
      <w:r w:rsidRPr="006B72B5">
        <w:rPr>
          <w:rFonts w:ascii="Times New Roman" w:hAnsi="Times New Roman" w:cs="Times New Roman"/>
          <w:sz w:val="24"/>
          <w:szCs w:val="24"/>
          <w:vertAlign w:val="superscript"/>
          <w:lang w:val="en-IN"/>
        </w:rPr>
        <w:t xml:space="preserve">-1 </w:t>
      </w:r>
      <w:r w:rsidRPr="006B72B5">
        <w:rPr>
          <w:rFonts w:ascii="Times New Roman" w:hAnsi="Times New Roman" w:cs="Times New Roman"/>
          <w:sz w:val="24"/>
          <w:szCs w:val="24"/>
          <w:lang w:val="en-IN"/>
        </w:rPr>
        <w:t>(7.23),</w:t>
      </w:r>
      <w:r w:rsidRPr="006B72B5">
        <w:rPr>
          <w:rFonts w:ascii="Times New Roman" w:hAnsi="Times New Roman" w:cs="Times New Roman"/>
          <w:sz w:val="24"/>
          <w:szCs w:val="24"/>
          <w:vertAlign w:val="superscript"/>
          <w:lang w:val="en-IN"/>
        </w:rPr>
        <w:t xml:space="preserve"> </w:t>
      </w:r>
      <w:r w:rsidRPr="006B72B5">
        <w:rPr>
          <w:rFonts w:ascii="Times New Roman" w:hAnsi="Times New Roman" w:cs="Times New Roman"/>
          <w:sz w:val="24"/>
          <w:szCs w:val="24"/>
          <w:lang w:val="en-IN"/>
        </w:rPr>
        <w:t>and finger length (7.78 cm) at harvest respectively, was recorded in treatment where 125 % RDF was applied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which was at par with 100 % RDF treatment </w:t>
      </w:r>
      <w:r w:rsidRPr="006B72B5">
        <w:rPr>
          <w:rFonts w:ascii="Times New Roman" w:hAnsi="Times New Roman" w:cs="Times New Roman"/>
          <w:sz w:val="24"/>
          <w:szCs w:val="24"/>
          <w:lang w:val="en-IN"/>
        </w:rPr>
        <w:t>(F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T</w:t>
      </w:r>
      <w:r w:rsidRPr="006B72B5">
        <w:rPr>
          <w:rFonts w:ascii="Times New Roman" w:hAnsi="Times New Roman" w:cs="Times New Roman"/>
          <w:sz w:val="24"/>
          <w:szCs w:val="24"/>
          <w:lang w:val="en-IN"/>
        </w:rPr>
        <w:t>he minimum values were recorded from treatment with application of 50 % RDF.</w:t>
      </w:r>
    </w:p>
    <w:p w14:paraId="476C0AD6"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of test weight, as influenced by different treatments, showed non-significant results.</w:t>
      </w:r>
    </w:p>
    <w:p w14:paraId="2885B268" w14:textId="0FB3ACDA" w:rsidR="00847390" w:rsidRPr="00482807" w:rsidRDefault="00847390" w:rsidP="00847390">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82807">
        <w:rPr>
          <w:rFonts w:ascii="Times New Roman" w:hAnsi="Times New Roman" w:cs="Times New Roman"/>
          <w:b/>
          <w:bCs/>
          <w:sz w:val="24"/>
          <w:szCs w:val="24"/>
        </w:rPr>
        <w:t>.</w:t>
      </w:r>
      <w:r w:rsidRPr="00482807">
        <w:rPr>
          <w:rFonts w:ascii="Times New Roman" w:hAnsi="Times New Roman" w:cs="Times New Roman"/>
          <w:b/>
          <w:bCs/>
          <w:sz w:val="24"/>
          <w:szCs w:val="24"/>
        </w:rPr>
        <w:tab/>
        <w:t>Yield attributes of finger millet as influenced by different treatments</w:t>
      </w:r>
    </w:p>
    <w:tbl>
      <w:tblPr>
        <w:tblStyle w:val="TableGrid"/>
        <w:tblW w:w="5000" w:type="pct"/>
        <w:tblLook w:val="04A0" w:firstRow="1" w:lastRow="0" w:firstColumn="1" w:lastColumn="0" w:noHBand="0" w:noVBand="1"/>
      </w:tblPr>
      <w:tblGrid>
        <w:gridCol w:w="2844"/>
        <w:gridCol w:w="1464"/>
        <w:gridCol w:w="1538"/>
        <w:gridCol w:w="1388"/>
        <w:gridCol w:w="1782"/>
      </w:tblGrid>
      <w:tr w:rsidR="00847390" w:rsidRPr="00482807" w14:paraId="5718768A" w14:textId="77777777" w:rsidTr="00464ECC">
        <w:trPr>
          <w:trHeight w:val="317"/>
        </w:trPr>
        <w:tc>
          <w:tcPr>
            <w:tcW w:w="1577" w:type="pct"/>
            <w:vMerge w:val="restart"/>
            <w:vAlign w:val="center"/>
          </w:tcPr>
          <w:p w14:paraId="2C19FAE7"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3423" w:type="pct"/>
            <w:gridSpan w:val="4"/>
          </w:tcPr>
          <w:p w14:paraId="7BBB2F7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b/>
                <w:bCs/>
                <w:sz w:val="24"/>
                <w:szCs w:val="24"/>
              </w:rPr>
              <w:t>Yield</w:t>
            </w:r>
            <w:r w:rsidRPr="00482807">
              <w:rPr>
                <w:rFonts w:ascii="Times New Roman" w:hAnsi="Times New Roman" w:cs="Times New Roman"/>
                <w:sz w:val="24"/>
                <w:szCs w:val="24"/>
              </w:rPr>
              <w:t xml:space="preserve"> </w:t>
            </w:r>
            <w:r w:rsidRPr="00482807">
              <w:rPr>
                <w:rFonts w:ascii="Times New Roman" w:hAnsi="Times New Roman" w:cs="Times New Roman"/>
                <w:b/>
                <w:bCs/>
                <w:sz w:val="24"/>
                <w:szCs w:val="24"/>
              </w:rPr>
              <w:t>attributes</w:t>
            </w:r>
          </w:p>
        </w:tc>
      </w:tr>
      <w:tr w:rsidR="00847390" w:rsidRPr="00482807" w14:paraId="0B3EAD1C" w14:textId="77777777" w:rsidTr="00464ECC">
        <w:trPr>
          <w:trHeight w:val="171"/>
        </w:trPr>
        <w:tc>
          <w:tcPr>
            <w:tcW w:w="1577" w:type="pct"/>
            <w:vMerge/>
            <w:vAlign w:val="center"/>
          </w:tcPr>
          <w:p w14:paraId="608880A5" w14:textId="77777777" w:rsidR="00847390" w:rsidRPr="00482807" w:rsidRDefault="00847390" w:rsidP="00847390">
            <w:pPr>
              <w:spacing w:after="0"/>
              <w:jc w:val="center"/>
              <w:rPr>
                <w:rFonts w:ascii="Times New Roman" w:hAnsi="Times New Roman" w:cs="Times New Roman"/>
                <w:b/>
                <w:bCs/>
                <w:sz w:val="24"/>
                <w:szCs w:val="24"/>
              </w:rPr>
            </w:pPr>
          </w:p>
        </w:tc>
        <w:tc>
          <w:tcPr>
            <w:tcW w:w="812" w:type="pct"/>
            <w:vAlign w:val="center"/>
          </w:tcPr>
          <w:p w14:paraId="6FBC2516"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xml:space="preserve">No. of </w:t>
            </w:r>
            <w:r w:rsidRPr="00482807">
              <w:rPr>
                <w:rFonts w:ascii="Times New Roman" w:hAnsi="Times New Roman" w:cs="Times New Roman"/>
                <w:b/>
                <w:bCs/>
                <w:color w:val="000000"/>
                <w:kern w:val="24"/>
                <w:sz w:val="24"/>
                <w:szCs w:val="24"/>
              </w:rPr>
              <w:t>productive</w:t>
            </w:r>
            <w:r w:rsidRPr="00482807">
              <w:rPr>
                <w:rFonts w:ascii="Times New Roman" w:hAnsi="Times New Roman" w:cs="Times New Roman"/>
                <w:b/>
                <w:bCs/>
                <w:sz w:val="24"/>
                <w:szCs w:val="24"/>
              </w:rPr>
              <w:t xml:space="preserve"> tillers </w:t>
            </w:r>
            <w:r w:rsidRPr="00482807">
              <w:rPr>
                <w:rFonts w:ascii="Times New Roman" w:hAnsi="Times New Roman" w:cs="Times New Roman"/>
                <w:b/>
                <w:bCs/>
                <w:color w:val="000000"/>
                <w:kern w:val="24"/>
                <w:sz w:val="24"/>
                <w:szCs w:val="24"/>
              </w:rPr>
              <w:t>hill</w:t>
            </w:r>
            <w:r w:rsidRPr="00482807">
              <w:rPr>
                <w:rFonts w:ascii="Times New Roman" w:hAnsi="Times New Roman" w:cs="Times New Roman"/>
                <w:b/>
                <w:bCs/>
                <w:color w:val="000000"/>
                <w:kern w:val="24"/>
                <w:sz w:val="24"/>
                <w:szCs w:val="24"/>
                <w:vertAlign w:val="superscript"/>
              </w:rPr>
              <w:t>-1</w:t>
            </w:r>
          </w:p>
        </w:tc>
        <w:tc>
          <w:tcPr>
            <w:tcW w:w="853" w:type="pct"/>
            <w:vAlign w:val="center"/>
          </w:tcPr>
          <w:p w14:paraId="1FE7B375"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No. of fingers earhead</w:t>
            </w:r>
            <w:r w:rsidRPr="00482807">
              <w:rPr>
                <w:rFonts w:ascii="Times New Roman" w:hAnsi="Times New Roman" w:cs="Times New Roman"/>
                <w:b/>
                <w:bCs/>
                <w:sz w:val="24"/>
                <w:szCs w:val="24"/>
                <w:vertAlign w:val="superscript"/>
              </w:rPr>
              <w:t>-1</w:t>
            </w:r>
          </w:p>
        </w:tc>
        <w:tc>
          <w:tcPr>
            <w:tcW w:w="770" w:type="pct"/>
            <w:vAlign w:val="center"/>
          </w:tcPr>
          <w:p w14:paraId="16DC49BA"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Test weight (gm)</w:t>
            </w:r>
          </w:p>
        </w:tc>
        <w:tc>
          <w:tcPr>
            <w:tcW w:w="987" w:type="pct"/>
            <w:vAlign w:val="center"/>
          </w:tcPr>
          <w:p w14:paraId="1C051D38"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Finger length (cm)</w:t>
            </w:r>
          </w:p>
        </w:tc>
      </w:tr>
      <w:tr w:rsidR="00847390" w:rsidRPr="00482807" w14:paraId="2285B1D4" w14:textId="77777777" w:rsidTr="00464ECC">
        <w:trPr>
          <w:trHeight w:val="302"/>
        </w:trPr>
        <w:tc>
          <w:tcPr>
            <w:tcW w:w="5000" w:type="pct"/>
            <w:gridSpan w:val="5"/>
          </w:tcPr>
          <w:p w14:paraId="7E83D4BF"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847390" w:rsidRPr="00482807" w14:paraId="0150FC24" w14:textId="77777777" w:rsidTr="00464ECC">
        <w:trPr>
          <w:trHeight w:val="302"/>
        </w:trPr>
        <w:tc>
          <w:tcPr>
            <w:tcW w:w="1577" w:type="pct"/>
            <w:tcBorders>
              <w:top w:val="single" w:sz="4" w:space="0" w:color="auto"/>
              <w:left w:val="single" w:sz="4" w:space="0" w:color="auto"/>
              <w:bottom w:val="single" w:sz="4" w:space="0" w:color="auto"/>
              <w:right w:val="single" w:sz="4" w:space="0" w:color="auto"/>
            </w:tcBorders>
            <w:vAlign w:val="bottom"/>
          </w:tcPr>
          <w:p w14:paraId="7E03D10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12" w:type="pct"/>
            <w:tcBorders>
              <w:top w:val="single" w:sz="4" w:space="0" w:color="auto"/>
              <w:left w:val="single" w:sz="4" w:space="0" w:color="auto"/>
              <w:bottom w:val="single" w:sz="4" w:space="0" w:color="auto"/>
              <w:right w:val="single" w:sz="4" w:space="0" w:color="auto"/>
            </w:tcBorders>
            <w:vAlign w:val="center"/>
          </w:tcPr>
          <w:p w14:paraId="7376F08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7.98</w:t>
            </w:r>
          </w:p>
        </w:tc>
        <w:tc>
          <w:tcPr>
            <w:tcW w:w="853" w:type="pct"/>
            <w:tcBorders>
              <w:top w:val="single" w:sz="4" w:space="0" w:color="auto"/>
              <w:left w:val="nil"/>
              <w:bottom w:val="single" w:sz="4" w:space="0" w:color="auto"/>
              <w:right w:val="single" w:sz="4" w:space="0" w:color="auto"/>
            </w:tcBorders>
            <w:vAlign w:val="center"/>
          </w:tcPr>
          <w:p w14:paraId="34F655F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4.98</w:t>
            </w:r>
          </w:p>
        </w:tc>
        <w:tc>
          <w:tcPr>
            <w:tcW w:w="770" w:type="pct"/>
            <w:tcBorders>
              <w:top w:val="single" w:sz="4" w:space="0" w:color="auto"/>
              <w:left w:val="nil"/>
              <w:bottom w:val="single" w:sz="4" w:space="0" w:color="auto"/>
              <w:right w:val="single" w:sz="4" w:space="0" w:color="auto"/>
            </w:tcBorders>
            <w:vAlign w:val="center"/>
          </w:tcPr>
          <w:p w14:paraId="694CC65C"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2.73</w:t>
            </w:r>
          </w:p>
        </w:tc>
        <w:tc>
          <w:tcPr>
            <w:tcW w:w="987" w:type="pct"/>
            <w:tcBorders>
              <w:top w:val="single" w:sz="4" w:space="0" w:color="auto"/>
              <w:left w:val="nil"/>
              <w:bottom w:val="single" w:sz="4" w:space="0" w:color="auto"/>
              <w:right w:val="single" w:sz="4" w:space="0" w:color="auto"/>
            </w:tcBorders>
            <w:vAlign w:val="center"/>
          </w:tcPr>
          <w:p w14:paraId="4162AB4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5.71</w:t>
            </w:r>
          </w:p>
        </w:tc>
      </w:tr>
      <w:tr w:rsidR="00847390" w:rsidRPr="00482807" w14:paraId="2DFE754A"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1AE5998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12" w:type="pct"/>
            <w:tcBorders>
              <w:top w:val="nil"/>
              <w:left w:val="single" w:sz="4" w:space="0" w:color="auto"/>
              <w:bottom w:val="single" w:sz="4" w:space="0" w:color="auto"/>
              <w:right w:val="single" w:sz="4" w:space="0" w:color="auto"/>
            </w:tcBorders>
            <w:vAlign w:val="center"/>
          </w:tcPr>
          <w:p w14:paraId="75402044"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9.13</w:t>
            </w:r>
          </w:p>
        </w:tc>
        <w:tc>
          <w:tcPr>
            <w:tcW w:w="853" w:type="pct"/>
            <w:tcBorders>
              <w:top w:val="nil"/>
              <w:left w:val="nil"/>
              <w:bottom w:val="single" w:sz="4" w:space="0" w:color="auto"/>
              <w:right w:val="single" w:sz="4" w:space="0" w:color="auto"/>
            </w:tcBorders>
            <w:vAlign w:val="center"/>
          </w:tcPr>
          <w:p w14:paraId="3822D3F1"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6.26</w:t>
            </w:r>
          </w:p>
        </w:tc>
        <w:tc>
          <w:tcPr>
            <w:tcW w:w="770" w:type="pct"/>
            <w:tcBorders>
              <w:top w:val="nil"/>
              <w:left w:val="nil"/>
              <w:bottom w:val="single" w:sz="4" w:space="0" w:color="auto"/>
              <w:right w:val="single" w:sz="4" w:space="0" w:color="auto"/>
            </w:tcBorders>
            <w:vAlign w:val="center"/>
          </w:tcPr>
          <w:p w14:paraId="2B2990C1"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2.77</w:t>
            </w:r>
          </w:p>
        </w:tc>
        <w:tc>
          <w:tcPr>
            <w:tcW w:w="987" w:type="pct"/>
            <w:tcBorders>
              <w:top w:val="nil"/>
              <w:left w:val="nil"/>
              <w:bottom w:val="single" w:sz="4" w:space="0" w:color="auto"/>
              <w:right w:val="single" w:sz="4" w:space="0" w:color="auto"/>
            </w:tcBorders>
            <w:vAlign w:val="center"/>
          </w:tcPr>
          <w:p w14:paraId="74A30B89"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6.93</w:t>
            </w:r>
          </w:p>
        </w:tc>
      </w:tr>
      <w:tr w:rsidR="00847390" w:rsidRPr="00482807" w14:paraId="53FAA504"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15E66EB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12" w:type="pct"/>
            <w:tcBorders>
              <w:top w:val="nil"/>
              <w:left w:val="single" w:sz="4" w:space="0" w:color="auto"/>
              <w:bottom w:val="single" w:sz="4" w:space="0" w:color="auto"/>
              <w:right w:val="single" w:sz="4" w:space="0" w:color="auto"/>
            </w:tcBorders>
            <w:vAlign w:val="center"/>
          </w:tcPr>
          <w:p w14:paraId="44329D0D"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9.94</w:t>
            </w:r>
          </w:p>
        </w:tc>
        <w:tc>
          <w:tcPr>
            <w:tcW w:w="853" w:type="pct"/>
            <w:tcBorders>
              <w:top w:val="nil"/>
              <w:left w:val="nil"/>
              <w:bottom w:val="single" w:sz="4" w:space="0" w:color="auto"/>
              <w:right w:val="single" w:sz="4" w:space="0" w:color="auto"/>
            </w:tcBorders>
            <w:vAlign w:val="center"/>
          </w:tcPr>
          <w:p w14:paraId="64BFE080"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7.04</w:t>
            </w:r>
          </w:p>
        </w:tc>
        <w:tc>
          <w:tcPr>
            <w:tcW w:w="770" w:type="pct"/>
            <w:tcBorders>
              <w:top w:val="nil"/>
              <w:left w:val="nil"/>
              <w:bottom w:val="single" w:sz="4" w:space="0" w:color="auto"/>
              <w:right w:val="single" w:sz="4" w:space="0" w:color="auto"/>
            </w:tcBorders>
            <w:vAlign w:val="center"/>
          </w:tcPr>
          <w:p w14:paraId="3014741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2.82</w:t>
            </w:r>
          </w:p>
        </w:tc>
        <w:tc>
          <w:tcPr>
            <w:tcW w:w="987" w:type="pct"/>
            <w:tcBorders>
              <w:top w:val="nil"/>
              <w:left w:val="nil"/>
              <w:bottom w:val="single" w:sz="4" w:space="0" w:color="auto"/>
              <w:right w:val="single" w:sz="4" w:space="0" w:color="auto"/>
            </w:tcBorders>
            <w:vAlign w:val="center"/>
          </w:tcPr>
          <w:p w14:paraId="1BB6EEFA"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7.39</w:t>
            </w:r>
          </w:p>
        </w:tc>
      </w:tr>
      <w:tr w:rsidR="00847390" w:rsidRPr="00482807" w14:paraId="2321B97A"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51996D22"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12" w:type="pct"/>
            <w:tcBorders>
              <w:top w:val="nil"/>
              <w:left w:val="single" w:sz="4" w:space="0" w:color="auto"/>
              <w:bottom w:val="single" w:sz="4" w:space="0" w:color="auto"/>
              <w:right w:val="single" w:sz="4" w:space="0" w:color="auto"/>
            </w:tcBorders>
            <w:vAlign w:val="center"/>
          </w:tcPr>
          <w:p w14:paraId="05FC93A9"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0.30</w:t>
            </w:r>
          </w:p>
        </w:tc>
        <w:tc>
          <w:tcPr>
            <w:tcW w:w="853" w:type="pct"/>
            <w:tcBorders>
              <w:top w:val="nil"/>
              <w:left w:val="nil"/>
              <w:bottom w:val="single" w:sz="4" w:space="0" w:color="auto"/>
              <w:right w:val="single" w:sz="4" w:space="0" w:color="auto"/>
            </w:tcBorders>
            <w:vAlign w:val="center"/>
          </w:tcPr>
          <w:p w14:paraId="45B979DC"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0.31</w:t>
            </w:r>
          </w:p>
        </w:tc>
        <w:tc>
          <w:tcPr>
            <w:tcW w:w="770" w:type="pct"/>
            <w:tcBorders>
              <w:top w:val="nil"/>
              <w:left w:val="nil"/>
              <w:bottom w:val="single" w:sz="4" w:space="0" w:color="auto"/>
              <w:right w:val="single" w:sz="4" w:space="0" w:color="auto"/>
            </w:tcBorders>
            <w:vAlign w:val="center"/>
          </w:tcPr>
          <w:p w14:paraId="7784C0F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0.06</w:t>
            </w:r>
          </w:p>
        </w:tc>
        <w:tc>
          <w:tcPr>
            <w:tcW w:w="987" w:type="pct"/>
            <w:tcBorders>
              <w:top w:val="nil"/>
              <w:left w:val="nil"/>
              <w:bottom w:val="single" w:sz="4" w:space="0" w:color="auto"/>
              <w:right w:val="single" w:sz="4" w:space="0" w:color="auto"/>
            </w:tcBorders>
            <w:vAlign w:val="center"/>
          </w:tcPr>
          <w:p w14:paraId="3AECA27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0.22</w:t>
            </w:r>
          </w:p>
        </w:tc>
      </w:tr>
      <w:tr w:rsidR="00847390" w:rsidRPr="00482807" w14:paraId="7E2EEEC7"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5FD535A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CD at 5%</w:t>
            </w:r>
          </w:p>
        </w:tc>
        <w:tc>
          <w:tcPr>
            <w:tcW w:w="812" w:type="pct"/>
            <w:tcBorders>
              <w:top w:val="nil"/>
              <w:left w:val="single" w:sz="4" w:space="0" w:color="auto"/>
              <w:bottom w:val="single" w:sz="4" w:space="0" w:color="auto"/>
              <w:right w:val="single" w:sz="4" w:space="0" w:color="auto"/>
            </w:tcBorders>
            <w:vAlign w:val="center"/>
          </w:tcPr>
          <w:p w14:paraId="1178AB6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0.87</w:t>
            </w:r>
          </w:p>
        </w:tc>
        <w:tc>
          <w:tcPr>
            <w:tcW w:w="853" w:type="pct"/>
            <w:tcBorders>
              <w:top w:val="nil"/>
              <w:left w:val="nil"/>
              <w:bottom w:val="single" w:sz="4" w:space="0" w:color="auto"/>
              <w:right w:val="single" w:sz="4" w:space="0" w:color="auto"/>
            </w:tcBorders>
            <w:vAlign w:val="center"/>
          </w:tcPr>
          <w:p w14:paraId="5D535BF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0.92</w:t>
            </w:r>
          </w:p>
        </w:tc>
        <w:tc>
          <w:tcPr>
            <w:tcW w:w="770" w:type="pct"/>
            <w:tcBorders>
              <w:top w:val="nil"/>
              <w:left w:val="nil"/>
              <w:bottom w:val="single" w:sz="4" w:space="0" w:color="auto"/>
              <w:right w:val="single" w:sz="4" w:space="0" w:color="auto"/>
            </w:tcBorders>
            <w:vAlign w:val="center"/>
          </w:tcPr>
          <w:p w14:paraId="61FAECC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tcBorders>
              <w:top w:val="nil"/>
              <w:left w:val="nil"/>
              <w:bottom w:val="single" w:sz="4" w:space="0" w:color="auto"/>
              <w:right w:val="single" w:sz="4" w:space="0" w:color="auto"/>
            </w:tcBorders>
            <w:vAlign w:val="center"/>
          </w:tcPr>
          <w:p w14:paraId="7259E83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0.65</w:t>
            </w:r>
          </w:p>
        </w:tc>
      </w:tr>
      <w:tr w:rsidR="00847390" w:rsidRPr="00482807" w14:paraId="2179EA17" w14:textId="77777777" w:rsidTr="00464ECC">
        <w:trPr>
          <w:trHeight w:val="302"/>
        </w:trPr>
        <w:tc>
          <w:tcPr>
            <w:tcW w:w="5000" w:type="pct"/>
            <w:gridSpan w:val="5"/>
          </w:tcPr>
          <w:p w14:paraId="698B5648"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847390" w:rsidRPr="00482807" w14:paraId="02955AFC" w14:textId="77777777" w:rsidTr="00464ECC">
        <w:trPr>
          <w:trHeight w:val="285"/>
        </w:trPr>
        <w:tc>
          <w:tcPr>
            <w:tcW w:w="1577" w:type="pct"/>
            <w:tcBorders>
              <w:top w:val="single" w:sz="4" w:space="0" w:color="auto"/>
              <w:left w:val="single" w:sz="4" w:space="0" w:color="auto"/>
              <w:bottom w:val="single" w:sz="4" w:space="0" w:color="auto"/>
              <w:right w:val="single" w:sz="4" w:space="0" w:color="auto"/>
            </w:tcBorders>
            <w:vAlign w:val="bottom"/>
          </w:tcPr>
          <w:p w14:paraId="5D16375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12" w:type="pct"/>
            <w:tcBorders>
              <w:top w:val="single" w:sz="4" w:space="0" w:color="auto"/>
              <w:left w:val="single" w:sz="4" w:space="0" w:color="auto"/>
              <w:bottom w:val="single" w:sz="4" w:space="0" w:color="auto"/>
              <w:right w:val="single" w:sz="4" w:space="0" w:color="auto"/>
            </w:tcBorders>
            <w:vAlign w:val="center"/>
          </w:tcPr>
          <w:p w14:paraId="3855ED48"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10.08</w:t>
            </w:r>
          </w:p>
        </w:tc>
        <w:tc>
          <w:tcPr>
            <w:tcW w:w="853" w:type="pct"/>
            <w:tcBorders>
              <w:top w:val="single" w:sz="4" w:space="0" w:color="auto"/>
              <w:left w:val="nil"/>
              <w:bottom w:val="single" w:sz="4" w:space="0" w:color="auto"/>
              <w:right w:val="single" w:sz="4" w:space="0" w:color="auto"/>
            </w:tcBorders>
            <w:vAlign w:val="center"/>
          </w:tcPr>
          <w:p w14:paraId="537CB37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7.23</w:t>
            </w:r>
          </w:p>
        </w:tc>
        <w:tc>
          <w:tcPr>
            <w:tcW w:w="770" w:type="pct"/>
            <w:tcBorders>
              <w:top w:val="single" w:sz="4" w:space="0" w:color="auto"/>
              <w:left w:val="nil"/>
              <w:bottom w:val="single" w:sz="4" w:space="0" w:color="auto"/>
              <w:right w:val="single" w:sz="4" w:space="0" w:color="auto"/>
            </w:tcBorders>
            <w:vAlign w:val="center"/>
          </w:tcPr>
          <w:p w14:paraId="71FE44B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2.83</w:t>
            </w:r>
          </w:p>
        </w:tc>
        <w:tc>
          <w:tcPr>
            <w:tcW w:w="987" w:type="pct"/>
            <w:tcBorders>
              <w:top w:val="single" w:sz="4" w:space="0" w:color="auto"/>
              <w:left w:val="nil"/>
              <w:bottom w:val="single" w:sz="4" w:space="0" w:color="auto"/>
              <w:right w:val="single" w:sz="4" w:space="0" w:color="auto"/>
            </w:tcBorders>
            <w:vAlign w:val="center"/>
          </w:tcPr>
          <w:p w14:paraId="429FABFA"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7.78</w:t>
            </w:r>
          </w:p>
        </w:tc>
      </w:tr>
      <w:tr w:rsidR="00847390" w:rsidRPr="00482807" w14:paraId="4816435E"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36D01BC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12" w:type="pct"/>
            <w:tcBorders>
              <w:top w:val="nil"/>
              <w:left w:val="single" w:sz="4" w:space="0" w:color="auto"/>
              <w:bottom w:val="single" w:sz="4" w:space="0" w:color="auto"/>
              <w:right w:val="single" w:sz="4" w:space="0" w:color="auto"/>
            </w:tcBorders>
            <w:vAlign w:val="center"/>
          </w:tcPr>
          <w:p w14:paraId="68C5D3BE"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9.25</w:t>
            </w:r>
          </w:p>
        </w:tc>
        <w:tc>
          <w:tcPr>
            <w:tcW w:w="853" w:type="pct"/>
            <w:tcBorders>
              <w:top w:val="nil"/>
              <w:left w:val="nil"/>
              <w:bottom w:val="single" w:sz="4" w:space="0" w:color="auto"/>
              <w:right w:val="single" w:sz="4" w:space="0" w:color="auto"/>
            </w:tcBorders>
            <w:vAlign w:val="center"/>
          </w:tcPr>
          <w:p w14:paraId="085910F2"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6.50</w:t>
            </w:r>
          </w:p>
        </w:tc>
        <w:tc>
          <w:tcPr>
            <w:tcW w:w="770" w:type="pct"/>
            <w:tcBorders>
              <w:top w:val="nil"/>
              <w:left w:val="nil"/>
              <w:bottom w:val="single" w:sz="4" w:space="0" w:color="auto"/>
              <w:right w:val="single" w:sz="4" w:space="0" w:color="auto"/>
            </w:tcBorders>
            <w:vAlign w:val="center"/>
          </w:tcPr>
          <w:p w14:paraId="5BEBBD20"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2.73</w:t>
            </w:r>
          </w:p>
        </w:tc>
        <w:tc>
          <w:tcPr>
            <w:tcW w:w="987" w:type="pct"/>
            <w:tcBorders>
              <w:top w:val="nil"/>
              <w:left w:val="nil"/>
              <w:bottom w:val="single" w:sz="4" w:space="0" w:color="auto"/>
              <w:right w:val="single" w:sz="4" w:space="0" w:color="auto"/>
            </w:tcBorders>
            <w:vAlign w:val="center"/>
          </w:tcPr>
          <w:p w14:paraId="7DC34AB7"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6.86</w:t>
            </w:r>
          </w:p>
        </w:tc>
      </w:tr>
      <w:tr w:rsidR="00847390" w:rsidRPr="00482807" w14:paraId="7FE2F9E6"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192354C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12" w:type="pct"/>
            <w:tcBorders>
              <w:top w:val="nil"/>
              <w:left w:val="single" w:sz="4" w:space="0" w:color="auto"/>
              <w:bottom w:val="single" w:sz="4" w:space="0" w:color="auto"/>
              <w:right w:val="single" w:sz="4" w:space="0" w:color="auto"/>
            </w:tcBorders>
            <w:vAlign w:val="center"/>
          </w:tcPr>
          <w:p w14:paraId="7B7811C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8.80</w:t>
            </w:r>
          </w:p>
        </w:tc>
        <w:tc>
          <w:tcPr>
            <w:tcW w:w="853" w:type="pct"/>
            <w:tcBorders>
              <w:top w:val="nil"/>
              <w:left w:val="nil"/>
              <w:bottom w:val="single" w:sz="4" w:space="0" w:color="auto"/>
              <w:right w:val="single" w:sz="4" w:space="0" w:color="auto"/>
            </w:tcBorders>
            <w:vAlign w:val="center"/>
          </w:tcPr>
          <w:p w14:paraId="484F2E66"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5.78</w:t>
            </w:r>
          </w:p>
        </w:tc>
        <w:tc>
          <w:tcPr>
            <w:tcW w:w="770" w:type="pct"/>
            <w:tcBorders>
              <w:top w:val="nil"/>
              <w:left w:val="nil"/>
              <w:bottom w:val="single" w:sz="4" w:space="0" w:color="auto"/>
              <w:right w:val="single" w:sz="4" w:space="0" w:color="auto"/>
            </w:tcBorders>
            <w:vAlign w:val="center"/>
          </w:tcPr>
          <w:p w14:paraId="20B3EBE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2.75</w:t>
            </w:r>
          </w:p>
        </w:tc>
        <w:tc>
          <w:tcPr>
            <w:tcW w:w="987" w:type="pct"/>
            <w:tcBorders>
              <w:top w:val="nil"/>
              <w:left w:val="nil"/>
              <w:bottom w:val="single" w:sz="4" w:space="0" w:color="auto"/>
              <w:right w:val="single" w:sz="4" w:space="0" w:color="auto"/>
            </w:tcBorders>
            <w:vAlign w:val="center"/>
          </w:tcPr>
          <w:p w14:paraId="316EBA0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6.43</w:t>
            </w:r>
          </w:p>
        </w:tc>
      </w:tr>
      <w:tr w:rsidR="00847390" w:rsidRPr="00482807" w14:paraId="1A3213D5"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4199F39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12" w:type="pct"/>
            <w:tcBorders>
              <w:top w:val="nil"/>
              <w:left w:val="single" w:sz="4" w:space="0" w:color="auto"/>
              <w:bottom w:val="single" w:sz="4" w:space="0" w:color="auto"/>
              <w:right w:val="single" w:sz="4" w:space="0" w:color="auto"/>
            </w:tcBorders>
            <w:vAlign w:val="center"/>
          </w:tcPr>
          <w:p w14:paraId="4A22348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7.94</w:t>
            </w:r>
          </w:p>
        </w:tc>
        <w:tc>
          <w:tcPr>
            <w:tcW w:w="853" w:type="pct"/>
            <w:tcBorders>
              <w:top w:val="nil"/>
              <w:left w:val="nil"/>
              <w:bottom w:val="single" w:sz="4" w:space="0" w:color="auto"/>
              <w:right w:val="single" w:sz="4" w:space="0" w:color="auto"/>
            </w:tcBorders>
            <w:vAlign w:val="center"/>
          </w:tcPr>
          <w:p w14:paraId="1D460EF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4.86</w:t>
            </w:r>
          </w:p>
        </w:tc>
        <w:tc>
          <w:tcPr>
            <w:tcW w:w="770" w:type="pct"/>
            <w:tcBorders>
              <w:top w:val="nil"/>
              <w:left w:val="nil"/>
              <w:bottom w:val="single" w:sz="4" w:space="0" w:color="auto"/>
              <w:right w:val="single" w:sz="4" w:space="0" w:color="auto"/>
            </w:tcBorders>
            <w:vAlign w:val="center"/>
          </w:tcPr>
          <w:p w14:paraId="23B9C1A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2.78</w:t>
            </w:r>
          </w:p>
        </w:tc>
        <w:tc>
          <w:tcPr>
            <w:tcW w:w="987" w:type="pct"/>
            <w:tcBorders>
              <w:top w:val="nil"/>
              <w:left w:val="nil"/>
              <w:bottom w:val="single" w:sz="4" w:space="0" w:color="auto"/>
              <w:right w:val="single" w:sz="4" w:space="0" w:color="auto"/>
            </w:tcBorders>
            <w:vAlign w:val="center"/>
          </w:tcPr>
          <w:p w14:paraId="2845D61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5.64</w:t>
            </w:r>
          </w:p>
        </w:tc>
      </w:tr>
      <w:tr w:rsidR="00847390" w:rsidRPr="00482807" w14:paraId="048DAB6D"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0E2F9B10"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12" w:type="pct"/>
            <w:tcBorders>
              <w:top w:val="nil"/>
              <w:left w:val="single" w:sz="4" w:space="0" w:color="auto"/>
              <w:bottom w:val="single" w:sz="4" w:space="0" w:color="auto"/>
              <w:right w:val="single" w:sz="4" w:space="0" w:color="auto"/>
            </w:tcBorders>
            <w:vAlign w:val="center"/>
          </w:tcPr>
          <w:p w14:paraId="535C6FA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0.43</w:t>
            </w:r>
          </w:p>
        </w:tc>
        <w:tc>
          <w:tcPr>
            <w:tcW w:w="853" w:type="pct"/>
            <w:tcBorders>
              <w:top w:val="nil"/>
              <w:left w:val="nil"/>
              <w:bottom w:val="single" w:sz="4" w:space="0" w:color="auto"/>
              <w:right w:val="single" w:sz="4" w:space="0" w:color="auto"/>
            </w:tcBorders>
            <w:vAlign w:val="center"/>
          </w:tcPr>
          <w:p w14:paraId="1C3363E2"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0.45</w:t>
            </w:r>
          </w:p>
        </w:tc>
        <w:tc>
          <w:tcPr>
            <w:tcW w:w="770" w:type="pct"/>
            <w:tcBorders>
              <w:top w:val="nil"/>
              <w:left w:val="nil"/>
              <w:bottom w:val="single" w:sz="4" w:space="0" w:color="auto"/>
              <w:right w:val="single" w:sz="4" w:space="0" w:color="auto"/>
            </w:tcBorders>
            <w:vAlign w:val="center"/>
          </w:tcPr>
          <w:p w14:paraId="7A8B9A42"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0.06</w:t>
            </w:r>
          </w:p>
        </w:tc>
        <w:tc>
          <w:tcPr>
            <w:tcW w:w="987" w:type="pct"/>
            <w:tcBorders>
              <w:top w:val="nil"/>
              <w:left w:val="nil"/>
              <w:bottom w:val="single" w:sz="4" w:space="0" w:color="auto"/>
              <w:right w:val="single" w:sz="4" w:space="0" w:color="auto"/>
            </w:tcBorders>
            <w:vAlign w:val="center"/>
          </w:tcPr>
          <w:p w14:paraId="58A9C8E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0.43</w:t>
            </w:r>
          </w:p>
        </w:tc>
      </w:tr>
      <w:tr w:rsidR="00847390" w:rsidRPr="00482807" w14:paraId="0E4CC20C"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49F63616"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12" w:type="pct"/>
            <w:tcBorders>
              <w:top w:val="nil"/>
              <w:left w:val="single" w:sz="4" w:space="0" w:color="auto"/>
              <w:bottom w:val="single" w:sz="4" w:space="0" w:color="auto"/>
              <w:right w:val="single" w:sz="4" w:space="0" w:color="auto"/>
            </w:tcBorders>
            <w:vAlign w:val="center"/>
          </w:tcPr>
          <w:p w14:paraId="0585BA65"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1.26</w:t>
            </w:r>
          </w:p>
        </w:tc>
        <w:tc>
          <w:tcPr>
            <w:tcW w:w="853" w:type="pct"/>
            <w:tcBorders>
              <w:top w:val="nil"/>
              <w:left w:val="nil"/>
              <w:bottom w:val="single" w:sz="4" w:space="0" w:color="auto"/>
              <w:right w:val="single" w:sz="4" w:space="0" w:color="auto"/>
            </w:tcBorders>
            <w:vAlign w:val="center"/>
          </w:tcPr>
          <w:p w14:paraId="764C645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1.32</w:t>
            </w:r>
          </w:p>
        </w:tc>
        <w:tc>
          <w:tcPr>
            <w:tcW w:w="770" w:type="pct"/>
            <w:tcBorders>
              <w:top w:val="nil"/>
              <w:left w:val="nil"/>
              <w:bottom w:val="single" w:sz="4" w:space="0" w:color="auto"/>
              <w:right w:val="single" w:sz="4" w:space="0" w:color="auto"/>
            </w:tcBorders>
            <w:vAlign w:val="center"/>
          </w:tcPr>
          <w:p w14:paraId="6BB271E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tcBorders>
              <w:top w:val="nil"/>
              <w:left w:val="nil"/>
              <w:bottom w:val="single" w:sz="4" w:space="0" w:color="auto"/>
              <w:right w:val="single" w:sz="4" w:space="0" w:color="auto"/>
            </w:tcBorders>
            <w:vAlign w:val="center"/>
          </w:tcPr>
          <w:p w14:paraId="37C7FD4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1.25</w:t>
            </w:r>
          </w:p>
        </w:tc>
      </w:tr>
      <w:tr w:rsidR="00847390" w:rsidRPr="00482807" w14:paraId="3C055EAE" w14:textId="77777777" w:rsidTr="00464ECC">
        <w:trPr>
          <w:trHeight w:val="302"/>
        </w:trPr>
        <w:tc>
          <w:tcPr>
            <w:tcW w:w="5000" w:type="pct"/>
            <w:gridSpan w:val="5"/>
          </w:tcPr>
          <w:p w14:paraId="31BD08BF"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847390" w:rsidRPr="00482807" w14:paraId="2645F571" w14:textId="77777777" w:rsidTr="00464ECC">
        <w:trPr>
          <w:trHeight w:val="302"/>
        </w:trPr>
        <w:tc>
          <w:tcPr>
            <w:tcW w:w="1577" w:type="pct"/>
          </w:tcPr>
          <w:p w14:paraId="350E0424"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12" w:type="pct"/>
            <w:vAlign w:val="center"/>
          </w:tcPr>
          <w:p w14:paraId="75C1A52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853" w:type="pct"/>
            <w:vAlign w:val="center"/>
          </w:tcPr>
          <w:p w14:paraId="20E8CAD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770" w:type="pct"/>
            <w:vAlign w:val="center"/>
          </w:tcPr>
          <w:p w14:paraId="1DBA6AA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vAlign w:val="center"/>
          </w:tcPr>
          <w:p w14:paraId="139A6CA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847390" w:rsidRPr="00482807" w14:paraId="4247708F" w14:textId="77777777" w:rsidTr="00464ECC">
        <w:trPr>
          <w:trHeight w:val="285"/>
        </w:trPr>
        <w:tc>
          <w:tcPr>
            <w:tcW w:w="1577" w:type="pct"/>
          </w:tcPr>
          <w:p w14:paraId="64E5B62F"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12" w:type="pct"/>
            <w:tcBorders>
              <w:top w:val="single" w:sz="4" w:space="0" w:color="auto"/>
              <w:left w:val="single" w:sz="4" w:space="0" w:color="auto"/>
              <w:bottom w:val="single" w:sz="4" w:space="0" w:color="auto"/>
              <w:right w:val="single" w:sz="4" w:space="0" w:color="auto"/>
            </w:tcBorders>
            <w:vAlign w:val="center"/>
          </w:tcPr>
          <w:p w14:paraId="5B8B038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9.02</w:t>
            </w:r>
          </w:p>
        </w:tc>
        <w:tc>
          <w:tcPr>
            <w:tcW w:w="853" w:type="pct"/>
            <w:tcBorders>
              <w:top w:val="single" w:sz="4" w:space="0" w:color="auto"/>
              <w:left w:val="nil"/>
              <w:bottom w:val="single" w:sz="4" w:space="0" w:color="auto"/>
              <w:right w:val="single" w:sz="4" w:space="0" w:color="auto"/>
            </w:tcBorders>
            <w:vAlign w:val="center"/>
          </w:tcPr>
          <w:p w14:paraId="7F129BA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6.09</w:t>
            </w:r>
          </w:p>
        </w:tc>
        <w:tc>
          <w:tcPr>
            <w:tcW w:w="770" w:type="pct"/>
            <w:tcBorders>
              <w:top w:val="single" w:sz="4" w:space="0" w:color="auto"/>
              <w:left w:val="nil"/>
              <w:bottom w:val="single" w:sz="4" w:space="0" w:color="auto"/>
              <w:right w:val="single" w:sz="4" w:space="0" w:color="auto"/>
            </w:tcBorders>
            <w:vAlign w:val="center"/>
          </w:tcPr>
          <w:p w14:paraId="07E9E7BB"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2.77</w:t>
            </w:r>
          </w:p>
        </w:tc>
        <w:tc>
          <w:tcPr>
            <w:tcW w:w="987" w:type="pct"/>
            <w:tcBorders>
              <w:top w:val="single" w:sz="4" w:space="0" w:color="auto"/>
              <w:left w:val="nil"/>
              <w:bottom w:val="single" w:sz="4" w:space="0" w:color="auto"/>
              <w:right w:val="single" w:sz="4" w:space="0" w:color="auto"/>
            </w:tcBorders>
            <w:vAlign w:val="center"/>
          </w:tcPr>
          <w:p w14:paraId="336B9BDE"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6.68</w:t>
            </w:r>
          </w:p>
        </w:tc>
      </w:tr>
    </w:tbl>
    <w:p w14:paraId="70DA5254" w14:textId="4F0EFE2E"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02954260"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grain, straw and biological yield of finger millet was significantly influenced by fertilization different treatments. Applying 125 % RDF to finger millet</w:t>
      </w:r>
      <w:r w:rsidRPr="006B72B5">
        <w:rPr>
          <w:rFonts w:ascii="Times New Roman" w:hAnsi="Times New Roman" w:cs="Times New Roman"/>
          <w:sz w:val="24"/>
          <w:szCs w:val="24"/>
        </w:rPr>
        <w:t xml:space="preserve"> </w:t>
      </w:r>
      <w:r w:rsidRPr="006B72B5">
        <w:rPr>
          <w:rFonts w:ascii="Times New Roman" w:hAnsi="Times New Roman" w:cs="Times New Roman"/>
          <w:sz w:val="24"/>
          <w:szCs w:val="24"/>
          <w:lang w:val="en-IN"/>
        </w:rPr>
        <w:t>recorded maximum grain yield (13.17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straw yield (22.63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biological yield (35.80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which was found to be at par with </w:t>
      </w:r>
      <w:r w:rsidRPr="006B72B5">
        <w:rPr>
          <w:rFonts w:ascii="Times New Roman" w:hAnsi="Times New Roman" w:cs="Times New Roman"/>
          <w:sz w:val="24"/>
          <w:szCs w:val="24"/>
        </w:rPr>
        <w:t xml:space="preserve">100 % RDF treatment </w:t>
      </w:r>
      <w:r w:rsidRPr="006B72B5">
        <w:rPr>
          <w:rFonts w:ascii="Times New Roman" w:hAnsi="Times New Roman" w:cs="Times New Roman"/>
          <w:sz w:val="24"/>
          <w:szCs w:val="24"/>
          <w:lang w:val="en-IN"/>
        </w:rPr>
        <w:t>(F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Application of 50 % RDF recorded the minimum </w:t>
      </w:r>
      <w:r w:rsidRPr="006B72B5">
        <w:rPr>
          <w:rFonts w:ascii="Times New Roman" w:hAnsi="Times New Roman" w:cs="Times New Roman"/>
          <w:sz w:val="24"/>
          <w:szCs w:val="24"/>
          <w:lang w:val="en-IN"/>
        </w:rPr>
        <w:t>grain, straw and biological yield of finger millet.</w:t>
      </w:r>
    </w:p>
    <w:p w14:paraId="3320190B"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in relation to the harvest index resulted in non-significant results among all the fertilization treatments under investigation.</w:t>
      </w:r>
    </w:p>
    <w:p w14:paraId="0C16728D" w14:textId="44F5D0F5" w:rsidR="00AB12A2" w:rsidRDefault="00AB12A2" w:rsidP="00AB12A2">
      <w:pPr>
        <w:spacing w:line="360" w:lineRule="auto"/>
        <w:ind w:firstLine="720"/>
        <w:jc w:val="both"/>
        <w:rPr>
          <w:rFonts w:ascii="Times New Roman" w:hAnsi="Times New Roman" w:cs="Times New Roman"/>
          <w:sz w:val="24"/>
          <w:szCs w:val="24"/>
          <w:lang w:val="en-IN"/>
        </w:rPr>
      </w:pPr>
      <w:r w:rsidRPr="00482807">
        <w:rPr>
          <w:rFonts w:ascii="Times New Roman" w:hAnsi="Times New Roman" w:cs="Times New Roman"/>
          <w:sz w:val="24"/>
          <w:szCs w:val="24"/>
        </w:rPr>
        <w:t xml:space="preserve">The higher vegetative biomass observed under close spacing and high fertilizer levels is likely due to enhanced tillering, leaf area expansion, and overall crop </w:t>
      </w:r>
      <w:r>
        <w:rPr>
          <w:rFonts w:ascii="Times New Roman" w:hAnsi="Times New Roman" w:cs="Times New Roman"/>
          <w:sz w:val="24"/>
          <w:szCs w:val="24"/>
        </w:rPr>
        <w:t>v</w:t>
      </w:r>
      <w:r w:rsidRPr="00482807">
        <w:rPr>
          <w:rFonts w:ascii="Times New Roman" w:hAnsi="Times New Roman" w:cs="Times New Roman"/>
          <w:sz w:val="24"/>
          <w:szCs w:val="24"/>
        </w:rPr>
        <w:t xml:space="preserve">igor. Similar findings were reported by Reddy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(2017)</w:t>
      </w:r>
      <w:r w:rsidR="00C03463">
        <w:rPr>
          <w:rFonts w:ascii="Times New Roman" w:hAnsi="Times New Roman" w:cs="Times New Roman"/>
          <w:sz w:val="24"/>
          <w:szCs w:val="24"/>
        </w:rPr>
        <w:t xml:space="preserve"> and </w:t>
      </w:r>
      <w:r w:rsidR="00C03463" w:rsidRPr="00482807">
        <w:rPr>
          <w:rFonts w:ascii="Times New Roman" w:hAnsi="Times New Roman" w:cs="Times New Roman"/>
          <w:sz w:val="24"/>
          <w:szCs w:val="24"/>
        </w:rPr>
        <w:t xml:space="preserve">Kumar </w:t>
      </w:r>
      <w:r w:rsidR="00C03463" w:rsidRPr="00482807">
        <w:rPr>
          <w:rFonts w:ascii="Times New Roman" w:hAnsi="Times New Roman" w:cs="Times New Roman"/>
          <w:i/>
          <w:iCs/>
          <w:sz w:val="24"/>
          <w:szCs w:val="24"/>
        </w:rPr>
        <w:t>et al.</w:t>
      </w:r>
      <w:r w:rsidR="00C03463" w:rsidRPr="00482807">
        <w:rPr>
          <w:rFonts w:ascii="Times New Roman" w:hAnsi="Times New Roman" w:cs="Times New Roman"/>
          <w:sz w:val="24"/>
          <w:szCs w:val="24"/>
        </w:rPr>
        <w:t xml:space="preserve"> (20</w:t>
      </w:r>
      <w:r w:rsidR="00C03463">
        <w:rPr>
          <w:rFonts w:ascii="Times New Roman" w:hAnsi="Times New Roman" w:cs="Times New Roman"/>
          <w:sz w:val="24"/>
          <w:szCs w:val="24"/>
        </w:rPr>
        <w:t>22</w:t>
      </w:r>
      <w:r w:rsidR="00C03463" w:rsidRPr="00482807">
        <w:rPr>
          <w:rFonts w:ascii="Times New Roman" w:hAnsi="Times New Roman" w:cs="Times New Roman"/>
          <w:sz w:val="24"/>
          <w:szCs w:val="24"/>
        </w:rPr>
        <w:t>)</w:t>
      </w:r>
      <w:r>
        <w:rPr>
          <w:rFonts w:ascii="Times New Roman" w:hAnsi="Times New Roman" w:cs="Times New Roman"/>
          <w:sz w:val="24"/>
          <w:szCs w:val="24"/>
        </w:rPr>
        <w:t xml:space="preserve">, </w:t>
      </w:r>
      <w:r w:rsidRPr="00482807">
        <w:rPr>
          <w:rFonts w:ascii="Times New Roman" w:hAnsi="Times New Roman" w:cs="Times New Roman"/>
          <w:sz w:val="24"/>
          <w:szCs w:val="24"/>
        </w:rPr>
        <w:t>who found increased straw yield in finger millet with higher NPK levels and denser planting, and also noted enhanced dry matter accumulation under higher nutrient regimes leading to maximize straw yield.</w:t>
      </w:r>
    </w:p>
    <w:p w14:paraId="481AD3B6" w14:textId="42A3ED6F" w:rsidR="00001D56" w:rsidRPr="00482807" w:rsidRDefault="00001D56" w:rsidP="00001D56">
      <w:pPr>
        <w:spacing w:line="360" w:lineRule="auto"/>
        <w:jc w:val="both"/>
        <w:rPr>
          <w:rFonts w:ascii="Times New Roman" w:hAnsi="Times New Roman" w:cs="Times New Roman"/>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482807">
        <w:rPr>
          <w:rFonts w:ascii="Times New Roman" w:hAnsi="Times New Roman" w:cs="Times New Roman"/>
          <w:b/>
          <w:bCs/>
          <w:sz w:val="24"/>
          <w:szCs w:val="24"/>
        </w:rPr>
        <w:tab/>
        <w:t xml:space="preserve">Grain yield, straw yield, and biological yield of finger millet as </w:t>
      </w:r>
      <w:r w:rsidRPr="00482807">
        <w:rPr>
          <w:rFonts w:ascii="Times New Roman" w:hAnsi="Times New Roman" w:cs="Times New Roman"/>
          <w:b/>
          <w:bCs/>
          <w:sz w:val="24"/>
          <w:szCs w:val="24"/>
        </w:rPr>
        <w:tab/>
      </w:r>
      <w:r w:rsidRPr="00482807">
        <w:rPr>
          <w:rFonts w:ascii="Times New Roman" w:hAnsi="Times New Roman" w:cs="Times New Roman"/>
          <w:b/>
          <w:bCs/>
          <w:sz w:val="24"/>
          <w:szCs w:val="24"/>
        </w:rPr>
        <w:tab/>
      </w:r>
      <w:r w:rsidRPr="00482807">
        <w:rPr>
          <w:rFonts w:ascii="Times New Roman" w:hAnsi="Times New Roman" w:cs="Times New Roman"/>
          <w:b/>
          <w:bCs/>
          <w:sz w:val="24"/>
          <w:szCs w:val="24"/>
        </w:rPr>
        <w:tab/>
        <w:t>influenced by different treatments</w:t>
      </w:r>
    </w:p>
    <w:tbl>
      <w:tblPr>
        <w:tblStyle w:val="TableGrid"/>
        <w:tblW w:w="5000" w:type="pct"/>
        <w:tblLook w:val="04A0" w:firstRow="1" w:lastRow="0" w:firstColumn="1" w:lastColumn="0" w:noHBand="0" w:noVBand="1"/>
      </w:tblPr>
      <w:tblGrid>
        <w:gridCol w:w="2575"/>
        <w:gridCol w:w="1738"/>
        <w:gridCol w:w="1536"/>
        <w:gridCol w:w="2047"/>
        <w:gridCol w:w="1120"/>
      </w:tblGrid>
      <w:tr w:rsidR="00001D56" w:rsidRPr="00482807" w14:paraId="12DCAB51" w14:textId="77777777" w:rsidTr="00464ECC">
        <w:trPr>
          <w:trHeight w:val="706"/>
        </w:trPr>
        <w:tc>
          <w:tcPr>
            <w:tcW w:w="1428" w:type="pct"/>
            <w:vAlign w:val="center"/>
            <w:hideMark/>
          </w:tcPr>
          <w:p w14:paraId="4838DB69"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964" w:type="pct"/>
            <w:vAlign w:val="center"/>
            <w:hideMark/>
          </w:tcPr>
          <w:p w14:paraId="4846335F"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Grain yield</w:t>
            </w:r>
          </w:p>
          <w:p w14:paraId="482D9063"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852" w:type="pct"/>
            <w:vAlign w:val="center"/>
            <w:hideMark/>
          </w:tcPr>
          <w:p w14:paraId="17090DBE"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Straw yield</w:t>
            </w:r>
          </w:p>
          <w:p w14:paraId="5160FB74"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1135" w:type="pct"/>
            <w:vAlign w:val="center"/>
            <w:hideMark/>
          </w:tcPr>
          <w:p w14:paraId="109B6B48"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Biological yield</w:t>
            </w:r>
          </w:p>
          <w:p w14:paraId="356F7057"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621" w:type="pct"/>
            <w:vAlign w:val="center"/>
            <w:hideMark/>
          </w:tcPr>
          <w:p w14:paraId="0F358284"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Harvest Index</w:t>
            </w:r>
          </w:p>
        </w:tc>
      </w:tr>
      <w:tr w:rsidR="00001D56" w:rsidRPr="00482807" w14:paraId="73015F00" w14:textId="77777777" w:rsidTr="00464ECC">
        <w:trPr>
          <w:trHeight w:val="264"/>
        </w:trPr>
        <w:tc>
          <w:tcPr>
            <w:tcW w:w="5000" w:type="pct"/>
            <w:gridSpan w:val="5"/>
          </w:tcPr>
          <w:p w14:paraId="36A50018"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001D56" w:rsidRPr="00482807" w14:paraId="16D23724" w14:textId="77777777" w:rsidTr="00464ECC">
        <w:trPr>
          <w:trHeight w:val="279"/>
        </w:trPr>
        <w:tc>
          <w:tcPr>
            <w:tcW w:w="1428" w:type="pct"/>
            <w:vAlign w:val="bottom"/>
          </w:tcPr>
          <w:p w14:paraId="16A66B6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964" w:type="pct"/>
            <w:tcBorders>
              <w:top w:val="single" w:sz="4" w:space="0" w:color="auto"/>
              <w:left w:val="single" w:sz="4" w:space="0" w:color="auto"/>
              <w:bottom w:val="single" w:sz="4" w:space="0" w:color="auto"/>
              <w:right w:val="single" w:sz="4" w:space="0" w:color="auto"/>
            </w:tcBorders>
            <w:vAlign w:val="center"/>
          </w:tcPr>
          <w:p w14:paraId="09721CC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12.45</w:t>
            </w:r>
          </w:p>
        </w:tc>
        <w:tc>
          <w:tcPr>
            <w:tcW w:w="852" w:type="pct"/>
            <w:tcBorders>
              <w:top w:val="single" w:sz="4" w:space="0" w:color="auto"/>
              <w:left w:val="nil"/>
              <w:bottom w:val="single" w:sz="4" w:space="0" w:color="auto"/>
              <w:right w:val="single" w:sz="4" w:space="0" w:color="auto"/>
            </w:tcBorders>
            <w:vAlign w:val="center"/>
          </w:tcPr>
          <w:p w14:paraId="79C64B5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22.07</w:t>
            </w:r>
          </w:p>
        </w:tc>
        <w:tc>
          <w:tcPr>
            <w:tcW w:w="1135" w:type="pct"/>
            <w:tcBorders>
              <w:top w:val="single" w:sz="4" w:space="0" w:color="auto"/>
              <w:left w:val="nil"/>
              <w:bottom w:val="single" w:sz="4" w:space="0" w:color="auto"/>
              <w:right w:val="single" w:sz="4" w:space="0" w:color="auto"/>
            </w:tcBorders>
            <w:vAlign w:val="center"/>
          </w:tcPr>
          <w:p w14:paraId="4745350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34.52</w:t>
            </w:r>
          </w:p>
        </w:tc>
        <w:tc>
          <w:tcPr>
            <w:tcW w:w="621" w:type="pct"/>
            <w:vAlign w:val="center"/>
          </w:tcPr>
          <w:p w14:paraId="4510211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36.00</w:t>
            </w:r>
          </w:p>
        </w:tc>
      </w:tr>
      <w:tr w:rsidR="00001D56" w:rsidRPr="00482807" w14:paraId="4245E8E8" w14:textId="77777777" w:rsidTr="00464ECC">
        <w:trPr>
          <w:trHeight w:val="264"/>
        </w:trPr>
        <w:tc>
          <w:tcPr>
            <w:tcW w:w="1428" w:type="pct"/>
            <w:vAlign w:val="bottom"/>
          </w:tcPr>
          <w:p w14:paraId="199A140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964" w:type="pct"/>
            <w:tcBorders>
              <w:top w:val="nil"/>
              <w:left w:val="single" w:sz="4" w:space="0" w:color="auto"/>
              <w:bottom w:val="single" w:sz="4" w:space="0" w:color="auto"/>
              <w:right w:val="single" w:sz="4" w:space="0" w:color="auto"/>
            </w:tcBorders>
            <w:vAlign w:val="center"/>
          </w:tcPr>
          <w:p w14:paraId="46FE3F7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11.73</w:t>
            </w:r>
          </w:p>
        </w:tc>
        <w:tc>
          <w:tcPr>
            <w:tcW w:w="852" w:type="pct"/>
            <w:tcBorders>
              <w:top w:val="nil"/>
              <w:left w:val="nil"/>
              <w:bottom w:val="single" w:sz="4" w:space="0" w:color="auto"/>
              <w:right w:val="single" w:sz="4" w:space="0" w:color="auto"/>
            </w:tcBorders>
            <w:vAlign w:val="center"/>
          </w:tcPr>
          <w:p w14:paraId="22D638B6"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20.94</w:t>
            </w:r>
          </w:p>
        </w:tc>
        <w:tc>
          <w:tcPr>
            <w:tcW w:w="1135" w:type="pct"/>
            <w:tcBorders>
              <w:top w:val="nil"/>
              <w:left w:val="nil"/>
              <w:bottom w:val="single" w:sz="4" w:space="0" w:color="auto"/>
              <w:right w:val="single" w:sz="4" w:space="0" w:color="auto"/>
            </w:tcBorders>
            <w:vAlign w:val="center"/>
          </w:tcPr>
          <w:p w14:paraId="0F4A6E98"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32.66</w:t>
            </w:r>
          </w:p>
        </w:tc>
        <w:tc>
          <w:tcPr>
            <w:tcW w:w="621" w:type="pct"/>
            <w:vAlign w:val="center"/>
          </w:tcPr>
          <w:p w14:paraId="358173D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35.45</w:t>
            </w:r>
          </w:p>
        </w:tc>
      </w:tr>
      <w:tr w:rsidR="00001D56" w:rsidRPr="00482807" w14:paraId="5AE7B8C7" w14:textId="77777777" w:rsidTr="00464ECC">
        <w:trPr>
          <w:trHeight w:val="279"/>
        </w:trPr>
        <w:tc>
          <w:tcPr>
            <w:tcW w:w="1428" w:type="pct"/>
            <w:vAlign w:val="bottom"/>
          </w:tcPr>
          <w:p w14:paraId="0F04D20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964" w:type="pct"/>
            <w:tcBorders>
              <w:top w:val="nil"/>
              <w:left w:val="single" w:sz="4" w:space="0" w:color="auto"/>
              <w:bottom w:val="single" w:sz="4" w:space="0" w:color="auto"/>
              <w:right w:val="single" w:sz="4" w:space="0" w:color="auto"/>
            </w:tcBorders>
            <w:vAlign w:val="center"/>
          </w:tcPr>
          <w:p w14:paraId="46FAA79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10.16</w:t>
            </w:r>
          </w:p>
        </w:tc>
        <w:tc>
          <w:tcPr>
            <w:tcW w:w="852" w:type="pct"/>
            <w:tcBorders>
              <w:top w:val="nil"/>
              <w:left w:val="nil"/>
              <w:bottom w:val="single" w:sz="4" w:space="0" w:color="auto"/>
              <w:right w:val="single" w:sz="4" w:space="0" w:color="auto"/>
            </w:tcBorders>
            <w:vAlign w:val="center"/>
          </w:tcPr>
          <w:p w14:paraId="18FC4385"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17.85</w:t>
            </w:r>
          </w:p>
        </w:tc>
        <w:tc>
          <w:tcPr>
            <w:tcW w:w="1135" w:type="pct"/>
            <w:tcBorders>
              <w:top w:val="nil"/>
              <w:left w:val="nil"/>
              <w:bottom w:val="single" w:sz="4" w:space="0" w:color="auto"/>
              <w:right w:val="single" w:sz="4" w:space="0" w:color="auto"/>
            </w:tcBorders>
            <w:vAlign w:val="center"/>
          </w:tcPr>
          <w:p w14:paraId="20B6FBD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28.01</w:t>
            </w:r>
          </w:p>
        </w:tc>
        <w:tc>
          <w:tcPr>
            <w:tcW w:w="621" w:type="pct"/>
            <w:vAlign w:val="center"/>
          </w:tcPr>
          <w:p w14:paraId="26E9301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36.82</w:t>
            </w:r>
          </w:p>
        </w:tc>
      </w:tr>
      <w:tr w:rsidR="00001D56" w:rsidRPr="00482807" w14:paraId="5D7C51CD" w14:textId="77777777" w:rsidTr="00464ECC">
        <w:trPr>
          <w:trHeight w:val="279"/>
        </w:trPr>
        <w:tc>
          <w:tcPr>
            <w:tcW w:w="1428" w:type="pct"/>
            <w:vAlign w:val="bottom"/>
          </w:tcPr>
          <w:p w14:paraId="06A887E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964" w:type="pct"/>
            <w:tcBorders>
              <w:top w:val="nil"/>
              <w:left w:val="single" w:sz="4" w:space="0" w:color="auto"/>
              <w:bottom w:val="single" w:sz="4" w:space="0" w:color="auto"/>
              <w:right w:val="single" w:sz="4" w:space="0" w:color="auto"/>
            </w:tcBorders>
            <w:vAlign w:val="center"/>
          </w:tcPr>
          <w:p w14:paraId="0A71979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0.35</w:t>
            </w:r>
          </w:p>
        </w:tc>
        <w:tc>
          <w:tcPr>
            <w:tcW w:w="852" w:type="pct"/>
            <w:tcBorders>
              <w:top w:val="nil"/>
              <w:left w:val="nil"/>
              <w:bottom w:val="single" w:sz="4" w:space="0" w:color="auto"/>
              <w:right w:val="single" w:sz="4" w:space="0" w:color="auto"/>
            </w:tcBorders>
            <w:vAlign w:val="center"/>
          </w:tcPr>
          <w:p w14:paraId="42D0141A"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0.31</w:t>
            </w:r>
          </w:p>
        </w:tc>
        <w:tc>
          <w:tcPr>
            <w:tcW w:w="1135" w:type="pct"/>
            <w:tcBorders>
              <w:top w:val="nil"/>
              <w:left w:val="nil"/>
              <w:bottom w:val="single" w:sz="4" w:space="0" w:color="auto"/>
              <w:right w:val="single" w:sz="4" w:space="0" w:color="auto"/>
            </w:tcBorders>
            <w:vAlign w:val="center"/>
          </w:tcPr>
          <w:p w14:paraId="43A00A6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0.50</w:t>
            </w:r>
          </w:p>
        </w:tc>
        <w:tc>
          <w:tcPr>
            <w:tcW w:w="621" w:type="pct"/>
            <w:vAlign w:val="center"/>
          </w:tcPr>
          <w:p w14:paraId="6DBBECE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0.75</w:t>
            </w:r>
          </w:p>
        </w:tc>
      </w:tr>
      <w:tr w:rsidR="00001D56" w:rsidRPr="00482807" w14:paraId="7E4CB420" w14:textId="77777777" w:rsidTr="00464ECC">
        <w:trPr>
          <w:trHeight w:val="264"/>
        </w:trPr>
        <w:tc>
          <w:tcPr>
            <w:tcW w:w="1428" w:type="pct"/>
            <w:vAlign w:val="bottom"/>
          </w:tcPr>
          <w:p w14:paraId="055B174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964" w:type="pct"/>
            <w:tcBorders>
              <w:top w:val="nil"/>
              <w:left w:val="single" w:sz="4" w:space="0" w:color="auto"/>
              <w:bottom w:val="single" w:sz="4" w:space="0" w:color="auto"/>
              <w:right w:val="single" w:sz="4" w:space="0" w:color="auto"/>
            </w:tcBorders>
            <w:vAlign w:val="center"/>
          </w:tcPr>
          <w:p w14:paraId="1299485A"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1.03</w:t>
            </w:r>
          </w:p>
        </w:tc>
        <w:tc>
          <w:tcPr>
            <w:tcW w:w="852" w:type="pct"/>
            <w:tcBorders>
              <w:top w:val="nil"/>
              <w:left w:val="nil"/>
              <w:bottom w:val="single" w:sz="4" w:space="0" w:color="auto"/>
              <w:right w:val="single" w:sz="4" w:space="0" w:color="auto"/>
            </w:tcBorders>
            <w:vAlign w:val="center"/>
          </w:tcPr>
          <w:p w14:paraId="1D796FB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0.90</w:t>
            </w:r>
          </w:p>
        </w:tc>
        <w:tc>
          <w:tcPr>
            <w:tcW w:w="1135" w:type="pct"/>
            <w:tcBorders>
              <w:top w:val="nil"/>
              <w:left w:val="nil"/>
              <w:bottom w:val="single" w:sz="4" w:space="0" w:color="auto"/>
              <w:right w:val="single" w:sz="4" w:space="0" w:color="auto"/>
            </w:tcBorders>
            <w:vAlign w:val="center"/>
          </w:tcPr>
          <w:p w14:paraId="56BEF90C"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1.45</w:t>
            </w:r>
          </w:p>
        </w:tc>
        <w:tc>
          <w:tcPr>
            <w:tcW w:w="621" w:type="pct"/>
            <w:vAlign w:val="center"/>
          </w:tcPr>
          <w:p w14:paraId="77652516"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001D56" w:rsidRPr="00482807" w14:paraId="2ACEB62E" w14:textId="77777777" w:rsidTr="00464ECC">
        <w:trPr>
          <w:trHeight w:val="279"/>
        </w:trPr>
        <w:tc>
          <w:tcPr>
            <w:tcW w:w="5000" w:type="pct"/>
            <w:gridSpan w:val="5"/>
          </w:tcPr>
          <w:p w14:paraId="5FA728A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001D56" w:rsidRPr="00482807" w14:paraId="7D9D6D54" w14:textId="77777777" w:rsidTr="00464ECC">
        <w:trPr>
          <w:trHeight w:val="279"/>
        </w:trPr>
        <w:tc>
          <w:tcPr>
            <w:tcW w:w="1428" w:type="pct"/>
            <w:vAlign w:val="bottom"/>
          </w:tcPr>
          <w:p w14:paraId="572FC8B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964" w:type="pct"/>
            <w:tcBorders>
              <w:top w:val="single" w:sz="4" w:space="0" w:color="auto"/>
              <w:left w:val="single" w:sz="4" w:space="0" w:color="auto"/>
              <w:bottom w:val="single" w:sz="4" w:space="0" w:color="auto"/>
              <w:right w:val="single" w:sz="4" w:space="0" w:color="auto"/>
            </w:tcBorders>
            <w:vAlign w:val="center"/>
          </w:tcPr>
          <w:p w14:paraId="5F33212A"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13.17</w:t>
            </w:r>
          </w:p>
        </w:tc>
        <w:tc>
          <w:tcPr>
            <w:tcW w:w="852" w:type="pct"/>
            <w:tcBorders>
              <w:top w:val="single" w:sz="4" w:space="0" w:color="auto"/>
              <w:left w:val="nil"/>
              <w:bottom w:val="single" w:sz="4" w:space="0" w:color="auto"/>
              <w:right w:val="single" w:sz="4" w:space="0" w:color="auto"/>
            </w:tcBorders>
            <w:vAlign w:val="center"/>
          </w:tcPr>
          <w:p w14:paraId="478C338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22.63</w:t>
            </w:r>
          </w:p>
        </w:tc>
        <w:tc>
          <w:tcPr>
            <w:tcW w:w="1135" w:type="pct"/>
            <w:tcBorders>
              <w:top w:val="single" w:sz="4" w:space="0" w:color="auto"/>
              <w:left w:val="nil"/>
              <w:bottom w:val="single" w:sz="4" w:space="0" w:color="auto"/>
              <w:right w:val="single" w:sz="4" w:space="0" w:color="auto"/>
            </w:tcBorders>
            <w:vAlign w:val="center"/>
          </w:tcPr>
          <w:p w14:paraId="68A2AC9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35.80</w:t>
            </w:r>
          </w:p>
        </w:tc>
        <w:tc>
          <w:tcPr>
            <w:tcW w:w="621" w:type="pct"/>
            <w:vAlign w:val="center"/>
          </w:tcPr>
          <w:p w14:paraId="43C5280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36.52</w:t>
            </w:r>
          </w:p>
        </w:tc>
      </w:tr>
      <w:tr w:rsidR="00001D56" w:rsidRPr="00482807" w14:paraId="6C36C16F" w14:textId="77777777" w:rsidTr="00464ECC">
        <w:trPr>
          <w:trHeight w:val="264"/>
        </w:trPr>
        <w:tc>
          <w:tcPr>
            <w:tcW w:w="1428" w:type="pct"/>
            <w:vAlign w:val="bottom"/>
          </w:tcPr>
          <w:p w14:paraId="1B78391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964" w:type="pct"/>
            <w:tcBorders>
              <w:top w:val="nil"/>
              <w:left w:val="single" w:sz="4" w:space="0" w:color="auto"/>
              <w:bottom w:val="single" w:sz="4" w:space="0" w:color="auto"/>
              <w:right w:val="single" w:sz="4" w:space="0" w:color="auto"/>
            </w:tcBorders>
            <w:vAlign w:val="center"/>
          </w:tcPr>
          <w:p w14:paraId="6E32C759"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12.17</w:t>
            </w:r>
          </w:p>
        </w:tc>
        <w:tc>
          <w:tcPr>
            <w:tcW w:w="852" w:type="pct"/>
            <w:tcBorders>
              <w:top w:val="nil"/>
              <w:left w:val="nil"/>
              <w:bottom w:val="single" w:sz="4" w:space="0" w:color="auto"/>
              <w:right w:val="single" w:sz="4" w:space="0" w:color="auto"/>
            </w:tcBorders>
            <w:vAlign w:val="center"/>
          </w:tcPr>
          <w:p w14:paraId="2D1690AD"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21.30</w:t>
            </w:r>
          </w:p>
        </w:tc>
        <w:tc>
          <w:tcPr>
            <w:tcW w:w="1135" w:type="pct"/>
            <w:tcBorders>
              <w:top w:val="nil"/>
              <w:left w:val="nil"/>
              <w:bottom w:val="single" w:sz="4" w:space="0" w:color="auto"/>
              <w:right w:val="single" w:sz="4" w:space="0" w:color="auto"/>
            </w:tcBorders>
            <w:vAlign w:val="center"/>
          </w:tcPr>
          <w:p w14:paraId="55B913B0"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33.47</w:t>
            </w:r>
          </w:p>
        </w:tc>
        <w:tc>
          <w:tcPr>
            <w:tcW w:w="621" w:type="pct"/>
            <w:vAlign w:val="center"/>
          </w:tcPr>
          <w:p w14:paraId="383534C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36.25</w:t>
            </w:r>
          </w:p>
        </w:tc>
      </w:tr>
      <w:tr w:rsidR="00001D56" w:rsidRPr="00482807" w14:paraId="67458111" w14:textId="77777777" w:rsidTr="00464ECC">
        <w:trPr>
          <w:trHeight w:val="279"/>
        </w:trPr>
        <w:tc>
          <w:tcPr>
            <w:tcW w:w="1428" w:type="pct"/>
            <w:vAlign w:val="bottom"/>
          </w:tcPr>
          <w:p w14:paraId="0BA7A4EE"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964" w:type="pct"/>
            <w:tcBorders>
              <w:top w:val="nil"/>
              <w:left w:val="single" w:sz="4" w:space="0" w:color="auto"/>
              <w:bottom w:val="single" w:sz="4" w:space="0" w:color="auto"/>
              <w:right w:val="single" w:sz="4" w:space="0" w:color="auto"/>
            </w:tcBorders>
            <w:vAlign w:val="center"/>
          </w:tcPr>
          <w:p w14:paraId="396EFDA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10.56</w:t>
            </w:r>
          </w:p>
        </w:tc>
        <w:tc>
          <w:tcPr>
            <w:tcW w:w="852" w:type="pct"/>
            <w:tcBorders>
              <w:top w:val="nil"/>
              <w:left w:val="nil"/>
              <w:bottom w:val="single" w:sz="4" w:space="0" w:color="auto"/>
              <w:right w:val="single" w:sz="4" w:space="0" w:color="auto"/>
            </w:tcBorders>
            <w:vAlign w:val="center"/>
          </w:tcPr>
          <w:p w14:paraId="7204C1A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19.51</w:t>
            </w:r>
          </w:p>
        </w:tc>
        <w:tc>
          <w:tcPr>
            <w:tcW w:w="1135" w:type="pct"/>
            <w:tcBorders>
              <w:top w:val="nil"/>
              <w:left w:val="nil"/>
              <w:bottom w:val="single" w:sz="4" w:space="0" w:color="auto"/>
              <w:right w:val="single" w:sz="4" w:space="0" w:color="auto"/>
            </w:tcBorders>
            <w:vAlign w:val="center"/>
          </w:tcPr>
          <w:p w14:paraId="3B873941"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30.08</w:t>
            </w:r>
          </w:p>
        </w:tc>
        <w:tc>
          <w:tcPr>
            <w:tcW w:w="621" w:type="pct"/>
            <w:vAlign w:val="center"/>
          </w:tcPr>
          <w:p w14:paraId="4DAC54F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35.29</w:t>
            </w:r>
          </w:p>
        </w:tc>
      </w:tr>
      <w:tr w:rsidR="00001D56" w:rsidRPr="00482807" w14:paraId="2643A061" w14:textId="77777777" w:rsidTr="00464ECC">
        <w:trPr>
          <w:trHeight w:val="264"/>
        </w:trPr>
        <w:tc>
          <w:tcPr>
            <w:tcW w:w="1428" w:type="pct"/>
            <w:vAlign w:val="bottom"/>
          </w:tcPr>
          <w:p w14:paraId="70755F7C"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964" w:type="pct"/>
            <w:tcBorders>
              <w:top w:val="nil"/>
              <w:left w:val="single" w:sz="4" w:space="0" w:color="auto"/>
              <w:bottom w:val="single" w:sz="4" w:space="0" w:color="auto"/>
              <w:right w:val="single" w:sz="4" w:space="0" w:color="auto"/>
            </w:tcBorders>
            <w:vAlign w:val="center"/>
          </w:tcPr>
          <w:p w14:paraId="61DD10FB"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9.88</w:t>
            </w:r>
          </w:p>
        </w:tc>
        <w:tc>
          <w:tcPr>
            <w:tcW w:w="852" w:type="pct"/>
            <w:tcBorders>
              <w:top w:val="nil"/>
              <w:left w:val="nil"/>
              <w:bottom w:val="single" w:sz="4" w:space="0" w:color="auto"/>
              <w:right w:val="single" w:sz="4" w:space="0" w:color="auto"/>
            </w:tcBorders>
            <w:vAlign w:val="center"/>
          </w:tcPr>
          <w:p w14:paraId="78E14D9D"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17.70</w:t>
            </w:r>
          </w:p>
        </w:tc>
        <w:tc>
          <w:tcPr>
            <w:tcW w:w="1135" w:type="pct"/>
            <w:tcBorders>
              <w:top w:val="nil"/>
              <w:left w:val="nil"/>
              <w:bottom w:val="single" w:sz="4" w:space="0" w:color="auto"/>
              <w:right w:val="single" w:sz="4" w:space="0" w:color="auto"/>
            </w:tcBorders>
            <w:vAlign w:val="center"/>
          </w:tcPr>
          <w:p w14:paraId="766B777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27.57</w:t>
            </w:r>
          </w:p>
        </w:tc>
        <w:tc>
          <w:tcPr>
            <w:tcW w:w="621" w:type="pct"/>
            <w:vAlign w:val="center"/>
          </w:tcPr>
          <w:p w14:paraId="13D3251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36.30</w:t>
            </w:r>
          </w:p>
        </w:tc>
      </w:tr>
      <w:tr w:rsidR="00001D56" w:rsidRPr="00482807" w14:paraId="02CDF672" w14:textId="77777777" w:rsidTr="00464ECC">
        <w:trPr>
          <w:trHeight w:val="279"/>
        </w:trPr>
        <w:tc>
          <w:tcPr>
            <w:tcW w:w="1428" w:type="pct"/>
            <w:vAlign w:val="bottom"/>
          </w:tcPr>
          <w:p w14:paraId="0B6C70B9"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964" w:type="pct"/>
            <w:tcBorders>
              <w:top w:val="nil"/>
              <w:left w:val="single" w:sz="4" w:space="0" w:color="auto"/>
              <w:bottom w:val="single" w:sz="4" w:space="0" w:color="auto"/>
              <w:right w:val="single" w:sz="4" w:space="0" w:color="auto"/>
            </w:tcBorders>
            <w:vAlign w:val="center"/>
          </w:tcPr>
          <w:p w14:paraId="5A2D279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0.47</w:t>
            </w:r>
          </w:p>
        </w:tc>
        <w:tc>
          <w:tcPr>
            <w:tcW w:w="852" w:type="pct"/>
            <w:tcBorders>
              <w:top w:val="nil"/>
              <w:left w:val="nil"/>
              <w:bottom w:val="single" w:sz="4" w:space="0" w:color="auto"/>
              <w:right w:val="single" w:sz="4" w:space="0" w:color="auto"/>
            </w:tcBorders>
            <w:vAlign w:val="center"/>
          </w:tcPr>
          <w:p w14:paraId="1155E45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0.55</w:t>
            </w:r>
          </w:p>
        </w:tc>
        <w:tc>
          <w:tcPr>
            <w:tcW w:w="1135" w:type="pct"/>
            <w:tcBorders>
              <w:top w:val="nil"/>
              <w:left w:val="nil"/>
              <w:bottom w:val="single" w:sz="4" w:space="0" w:color="auto"/>
              <w:right w:val="single" w:sz="4" w:space="0" w:color="auto"/>
            </w:tcBorders>
            <w:vAlign w:val="center"/>
          </w:tcPr>
          <w:p w14:paraId="2726A951"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0.65</w:t>
            </w:r>
          </w:p>
        </w:tc>
        <w:tc>
          <w:tcPr>
            <w:tcW w:w="621" w:type="pct"/>
            <w:vAlign w:val="center"/>
          </w:tcPr>
          <w:p w14:paraId="113A40A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1.26</w:t>
            </w:r>
          </w:p>
        </w:tc>
      </w:tr>
      <w:tr w:rsidR="00001D56" w:rsidRPr="00482807" w14:paraId="1C131CC3" w14:textId="77777777" w:rsidTr="00464ECC">
        <w:trPr>
          <w:trHeight w:val="279"/>
        </w:trPr>
        <w:tc>
          <w:tcPr>
            <w:tcW w:w="1428" w:type="pct"/>
            <w:vAlign w:val="bottom"/>
          </w:tcPr>
          <w:p w14:paraId="32742F5C"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964" w:type="pct"/>
            <w:tcBorders>
              <w:top w:val="nil"/>
              <w:left w:val="single" w:sz="4" w:space="0" w:color="auto"/>
              <w:bottom w:val="single" w:sz="4" w:space="0" w:color="auto"/>
              <w:right w:val="single" w:sz="4" w:space="0" w:color="auto"/>
            </w:tcBorders>
            <w:vAlign w:val="center"/>
          </w:tcPr>
          <w:p w14:paraId="2E499BE4"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1.37</w:t>
            </w:r>
          </w:p>
        </w:tc>
        <w:tc>
          <w:tcPr>
            <w:tcW w:w="852" w:type="pct"/>
            <w:tcBorders>
              <w:top w:val="nil"/>
              <w:left w:val="nil"/>
              <w:bottom w:val="single" w:sz="4" w:space="0" w:color="auto"/>
              <w:right w:val="single" w:sz="4" w:space="0" w:color="auto"/>
            </w:tcBorders>
            <w:vAlign w:val="center"/>
          </w:tcPr>
          <w:p w14:paraId="58EE3E89"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1.59</w:t>
            </w:r>
          </w:p>
        </w:tc>
        <w:tc>
          <w:tcPr>
            <w:tcW w:w="1135" w:type="pct"/>
            <w:tcBorders>
              <w:top w:val="nil"/>
              <w:left w:val="nil"/>
              <w:bottom w:val="single" w:sz="4" w:space="0" w:color="auto"/>
              <w:right w:val="single" w:sz="4" w:space="0" w:color="auto"/>
            </w:tcBorders>
            <w:vAlign w:val="center"/>
          </w:tcPr>
          <w:p w14:paraId="46E1FD4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1.89</w:t>
            </w:r>
          </w:p>
        </w:tc>
        <w:tc>
          <w:tcPr>
            <w:tcW w:w="621" w:type="pct"/>
            <w:vAlign w:val="center"/>
          </w:tcPr>
          <w:p w14:paraId="66BDD7F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001D56" w:rsidRPr="00482807" w14:paraId="40054AB2" w14:textId="77777777" w:rsidTr="00464ECC">
        <w:trPr>
          <w:trHeight w:val="264"/>
        </w:trPr>
        <w:tc>
          <w:tcPr>
            <w:tcW w:w="5000" w:type="pct"/>
            <w:gridSpan w:val="5"/>
          </w:tcPr>
          <w:p w14:paraId="24432C4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001D56" w:rsidRPr="00482807" w14:paraId="27BBD899" w14:textId="77777777" w:rsidTr="00464ECC">
        <w:trPr>
          <w:trHeight w:val="279"/>
        </w:trPr>
        <w:tc>
          <w:tcPr>
            <w:tcW w:w="1428" w:type="pct"/>
          </w:tcPr>
          <w:p w14:paraId="260F7864"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964" w:type="pct"/>
            <w:vAlign w:val="center"/>
          </w:tcPr>
          <w:p w14:paraId="3A8A531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852" w:type="pct"/>
            <w:vAlign w:val="center"/>
          </w:tcPr>
          <w:p w14:paraId="67A387FA"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1135" w:type="pct"/>
            <w:vAlign w:val="center"/>
          </w:tcPr>
          <w:p w14:paraId="07A4791C"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621" w:type="pct"/>
            <w:vAlign w:val="center"/>
          </w:tcPr>
          <w:p w14:paraId="4BC6E13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NS</w:t>
            </w:r>
          </w:p>
        </w:tc>
      </w:tr>
      <w:tr w:rsidR="00001D56" w:rsidRPr="00482807" w14:paraId="25228800" w14:textId="77777777" w:rsidTr="00464ECC">
        <w:trPr>
          <w:trHeight w:val="264"/>
        </w:trPr>
        <w:tc>
          <w:tcPr>
            <w:tcW w:w="1428" w:type="pct"/>
          </w:tcPr>
          <w:p w14:paraId="6C712D96"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964" w:type="pct"/>
            <w:tcBorders>
              <w:top w:val="single" w:sz="4" w:space="0" w:color="auto"/>
              <w:left w:val="single" w:sz="4" w:space="0" w:color="auto"/>
              <w:bottom w:val="single" w:sz="4" w:space="0" w:color="auto"/>
              <w:right w:val="single" w:sz="4" w:space="0" w:color="auto"/>
            </w:tcBorders>
            <w:vAlign w:val="center"/>
          </w:tcPr>
          <w:p w14:paraId="4CEEC2A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11.45</w:t>
            </w:r>
          </w:p>
        </w:tc>
        <w:tc>
          <w:tcPr>
            <w:tcW w:w="852" w:type="pct"/>
            <w:tcBorders>
              <w:top w:val="single" w:sz="4" w:space="0" w:color="auto"/>
              <w:left w:val="nil"/>
              <w:bottom w:val="single" w:sz="4" w:space="0" w:color="auto"/>
              <w:right w:val="single" w:sz="4" w:space="0" w:color="auto"/>
            </w:tcBorders>
            <w:vAlign w:val="center"/>
          </w:tcPr>
          <w:p w14:paraId="7EAFA2B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20.28</w:t>
            </w:r>
          </w:p>
        </w:tc>
        <w:tc>
          <w:tcPr>
            <w:tcW w:w="1135" w:type="pct"/>
            <w:tcBorders>
              <w:top w:val="single" w:sz="4" w:space="0" w:color="auto"/>
              <w:left w:val="nil"/>
              <w:bottom w:val="single" w:sz="4" w:space="0" w:color="auto"/>
              <w:right w:val="single" w:sz="4" w:space="0" w:color="auto"/>
            </w:tcBorders>
            <w:vAlign w:val="center"/>
          </w:tcPr>
          <w:p w14:paraId="33014874"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31.73</w:t>
            </w:r>
          </w:p>
        </w:tc>
        <w:tc>
          <w:tcPr>
            <w:tcW w:w="621" w:type="pct"/>
            <w:vAlign w:val="center"/>
          </w:tcPr>
          <w:p w14:paraId="5345503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36.09</w:t>
            </w:r>
          </w:p>
        </w:tc>
      </w:tr>
    </w:tbl>
    <w:p w14:paraId="2BA8716A" w14:textId="7BDE30EF"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Economics</w:t>
      </w:r>
    </w:p>
    <w:p w14:paraId="7813AFB8"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highest value of gross monetary returns (₹ 65843.62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37983.47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27860.15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(1.72) was recorded from by applying 125 % RDF to finger millet</w:t>
      </w:r>
      <w:r w:rsidRPr="006B72B5">
        <w:rPr>
          <w:rFonts w:ascii="Times New Roman" w:hAnsi="Times New Roman" w:cs="Times New Roman"/>
          <w:sz w:val="24"/>
          <w:szCs w:val="24"/>
        </w:rPr>
        <w:t xml:space="preserve"> while the lowest values of </w:t>
      </w:r>
      <w:r w:rsidRPr="006B72B5">
        <w:rPr>
          <w:rFonts w:ascii="Times New Roman" w:hAnsi="Times New Roman" w:cs="Times New Roman"/>
          <w:sz w:val="24"/>
          <w:szCs w:val="24"/>
          <w:lang w:val="en-IN"/>
        </w:rPr>
        <w:t>gross monetary returns (₹ 49382.72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32848.73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16533.99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and B:C ratio (1.49) </w:t>
      </w:r>
      <w:r w:rsidRPr="006B72B5">
        <w:rPr>
          <w:rFonts w:ascii="Times New Roman" w:hAnsi="Times New Roman" w:cs="Times New Roman"/>
          <w:sz w:val="24"/>
          <w:szCs w:val="24"/>
        </w:rPr>
        <w:t xml:space="preserve">were recorded from </w:t>
      </w:r>
      <w:r w:rsidRPr="006B72B5">
        <w:rPr>
          <w:rFonts w:ascii="Times New Roman" w:hAnsi="Times New Roman" w:cs="Times New Roman"/>
          <w:sz w:val="24"/>
          <w:szCs w:val="24"/>
          <w:lang w:val="en-IN"/>
        </w:rPr>
        <w:t>treatment F</w:t>
      </w:r>
      <w:r w:rsidRPr="006B72B5">
        <w:rPr>
          <w:rFonts w:ascii="Times New Roman" w:hAnsi="Times New Roman" w:cs="Times New Roman"/>
          <w:sz w:val="24"/>
          <w:szCs w:val="24"/>
          <w:vertAlign w:val="subscript"/>
          <w:lang w:val="en-IN"/>
        </w:rPr>
        <w:t>4</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(125 % RDF)</w:t>
      </w:r>
      <w:r w:rsidRPr="006B72B5">
        <w:rPr>
          <w:rFonts w:ascii="Times New Roman" w:hAnsi="Times New Roman" w:cs="Times New Roman"/>
          <w:sz w:val="24"/>
          <w:szCs w:val="24"/>
          <w:lang w:val="en-IN"/>
        </w:rPr>
        <w:t xml:space="preserve">. </w:t>
      </w:r>
    </w:p>
    <w:p w14:paraId="7210B1DA" w14:textId="39251FE8" w:rsidR="00001D56" w:rsidRPr="00482807" w:rsidRDefault="00001D56" w:rsidP="00001D56">
      <w:pPr>
        <w:spacing w:line="360" w:lineRule="auto"/>
        <w:jc w:val="both"/>
        <w:rPr>
          <w:rFonts w:ascii="Times New Roman" w:hAnsi="Times New Roman" w:cs="Times New Roman"/>
          <w:sz w:val="24"/>
          <w:szCs w:val="24"/>
        </w:rPr>
      </w:pPr>
      <w:r w:rsidRPr="00482807">
        <w:rPr>
          <w:rFonts w:ascii="Times New Roman" w:hAnsi="Times New Roman" w:cs="Times New Roman"/>
          <w:b/>
          <w:bCs/>
          <w:sz w:val="24"/>
          <w:szCs w:val="24"/>
        </w:rPr>
        <w:t>Table 4</w:t>
      </w:r>
      <w:r>
        <w:rPr>
          <w:rFonts w:ascii="Times New Roman" w:hAnsi="Times New Roman" w:cs="Times New Roman"/>
          <w:b/>
          <w:bCs/>
          <w:sz w:val="24"/>
          <w:szCs w:val="24"/>
        </w:rPr>
        <w:t>.</w:t>
      </w:r>
      <w:r w:rsidRPr="00482807">
        <w:rPr>
          <w:rFonts w:ascii="Times New Roman" w:hAnsi="Times New Roman" w:cs="Times New Roman"/>
          <w:b/>
          <w:bCs/>
          <w:sz w:val="24"/>
          <w:szCs w:val="24"/>
        </w:rPr>
        <w:tab/>
        <w:t>Economics of finger millet as influenced by different treatments</w:t>
      </w:r>
    </w:p>
    <w:tbl>
      <w:tblPr>
        <w:tblStyle w:val="TableGrid"/>
        <w:tblW w:w="5000" w:type="pct"/>
        <w:tblLook w:val="04A0" w:firstRow="1" w:lastRow="0" w:firstColumn="1" w:lastColumn="0" w:noHBand="0" w:noVBand="1"/>
      </w:tblPr>
      <w:tblGrid>
        <w:gridCol w:w="3268"/>
        <w:gridCol w:w="1482"/>
        <w:gridCol w:w="1482"/>
        <w:gridCol w:w="1486"/>
        <w:gridCol w:w="1298"/>
      </w:tblGrid>
      <w:tr w:rsidR="00001D56" w:rsidRPr="00482807" w14:paraId="7DA4656C" w14:textId="77777777" w:rsidTr="00464ECC">
        <w:trPr>
          <w:trHeight w:val="176"/>
        </w:trPr>
        <w:tc>
          <w:tcPr>
            <w:tcW w:w="1812" w:type="pct"/>
            <w:vAlign w:val="center"/>
          </w:tcPr>
          <w:p w14:paraId="0583E5AB"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Treatments </w:t>
            </w:r>
          </w:p>
        </w:tc>
        <w:tc>
          <w:tcPr>
            <w:tcW w:w="822" w:type="pct"/>
            <w:vAlign w:val="center"/>
          </w:tcPr>
          <w:p w14:paraId="300E9322"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Gross monetary returns</w:t>
            </w:r>
          </w:p>
          <w:p w14:paraId="3A2F5A2A"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822" w:type="pct"/>
            <w:vAlign w:val="center"/>
          </w:tcPr>
          <w:p w14:paraId="45A2DCCB"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Cost of cultivation</w:t>
            </w:r>
          </w:p>
          <w:p w14:paraId="13FD21EE"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824" w:type="pct"/>
            <w:vAlign w:val="center"/>
          </w:tcPr>
          <w:p w14:paraId="710B5431"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Net monetary returns</w:t>
            </w:r>
          </w:p>
          <w:p w14:paraId="5AA9C67F"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720" w:type="pct"/>
            <w:vAlign w:val="center"/>
          </w:tcPr>
          <w:p w14:paraId="3E30E927"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B:C ratio</w:t>
            </w:r>
          </w:p>
          <w:p w14:paraId="756D5009" w14:textId="77777777" w:rsidR="00001D56" w:rsidRPr="00482807" w:rsidRDefault="00001D56" w:rsidP="00001D56">
            <w:pPr>
              <w:spacing w:after="0"/>
              <w:jc w:val="center"/>
              <w:rPr>
                <w:rFonts w:ascii="Times New Roman" w:hAnsi="Times New Roman" w:cs="Times New Roman"/>
                <w:sz w:val="24"/>
                <w:szCs w:val="24"/>
              </w:rPr>
            </w:pPr>
          </w:p>
        </w:tc>
      </w:tr>
      <w:tr w:rsidR="00001D56" w:rsidRPr="00482807" w14:paraId="29393BBB" w14:textId="77777777" w:rsidTr="00464ECC">
        <w:trPr>
          <w:trHeight w:val="312"/>
        </w:trPr>
        <w:tc>
          <w:tcPr>
            <w:tcW w:w="5000" w:type="pct"/>
            <w:gridSpan w:val="5"/>
          </w:tcPr>
          <w:p w14:paraId="26D3DFB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001D56" w:rsidRPr="00482807" w14:paraId="200C2585" w14:textId="77777777" w:rsidTr="00464ECC">
        <w:trPr>
          <w:trHeight w:val="312"/>
        </w:trPr>
        <w:tc>
          <w:tcPr>
            <w:tcW w:w="1812" w:type="pct"/>
            <w:tcBorders>
              <w:top w:val="single" w:sz="4" w:space="0" w:color="auto"/>
              <w:left w:val="single" w:sz="4" w:space="0" w:color="auto"/>
              <w:bottom w:val="single" w:sz="4" w:space="0" w:color="auto"/>
              <w:right w:val="single" w:sz="4" w:space="0" w:color="auto"/>
            </w:tcBorders>
            <w:vAlign w:val="bottom"/>
          </w:tcPr>
          <w:p w14:paraId="13B531C7"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22" w:type="pct"/>
            <w:tcBorders>
              <w:top w:val="single" w:sz="4" w:space="0" w:color="auto"/>
              <w:left w:val="single" w:sz="4" w:space="0" w:color="auto"/>
              <w:bottom w:val="single" w:sz="4" w:space="0" w:color="auto"/>
              <w:right w:val="single" w:sz="4" w:space="0" w:color="auto"/>
            </w:tcBorders>
            <w:vAlign w:val="center"/>
          </w:tcPr>
          <w:p w14:paraId="294365A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62242.80</w:t>
            </w:r>
          </w:p>
        </w:tc>
        <w:tc>
          <w:tcPr>
            <w:tcW w:w="822" w:type="pct"/>
            <w:tcBorders>
              <w:top w:val="single" w:sz="4" w:space="0" w:color="auto"/>
              <w:left w:val="nil"/>
              <w:bottom w:val="single" w:sz="4" w:space="0" w:color="auto"/>
              <w:right w:val="single" w:sz="4" w:space="0" w:color="auto"/>
            </w:tcBorders>
            <w:vAlign w:val="center"/>
          </w:tcPr>
          <w:p w14:paraId="199F80A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36187.57</w:t>
            </w:r>
          </w:p>
        </w:tc>
        <w:tc>
          <w:tcPr>
            <w:tcW w:w="824" w:type="pct"/>
            <w:tcBorders>
              <w:top w:val="single" w:sz="4" w:space="0" w:color="auto"/>
              <w:left w:val="nil"/>
              <w:bottom w:val="single" w:sz="4" w:space="0" w:color="auto"/>
              <w:right w:val="single" w:sz="4" w:space="0" w:color="auto"/>
            </w:tcBorders>
            <w:vAlign w:val="center"/>
          </w:tcPr>
          <w:p w14:paraId="17173700"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26055.23</w:t>
            </w:r>
          </w:p>
        </w:tc>
        <w:tc>
          <w:tcPr>
            <w:tcW w:w="720" w:type="pct"/>
            <w:vAlign w:val="center"/>
          </w:tcPr>
          <w:p w14:paraId="70A5B48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1.73</w:t>
            </w:r>
          </w:p>
        </w:tc>
      </w:tr>
      <w:tr w:rsidR="00001D56" w:rsidRPr="00482807" w14:paraId="07BB1D18"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0D081DE3"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22" w:type="pct"/>
            <w:tcBorders>
              <w:top w:val="nil"/>
              <w:left w:val="single" w:sz="4" w:space="0" w:color="auto"/>
              <w:bottom w:val="single" w:sz="4" w:space="0" w:color="auto"/>
              <w:right w:val="single" w:sz="4" w:space="0" w:color="auto"/>
            </w:tcBorders>
            <w:vAlign w:val="center"/>
          </w:tcPr>
          <w:p w14:paraId="0B6F3448"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58641.98</w:t>
            </w:r>
          </w:p>
        </w:tc>
        <w:tc>
          <w:tcPr>
            <w:tcW w:w="822" w:type="pct"/>
            <w:tcBorders>
              <w:top w:val="nil"/>
              <w:left w:val="nil"/>
              <w:bottom w:val="single" w:sz="4" w:space="0" w:color="auto"/>
              <w:right w:val="single" w:sz="4" w:space="0" w:color="auto"/>
            </w:tcBorders>
            <w:vAlign w:val="center"/>
          </w:tcPr>
          <w:p w14:paraId="4435651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35631.33</w:t>
            </w:r>
          </w:p>
        </w:tc>
        <w:tc>
          <w:tcPr>
            <w:tcW w:w="824" w:type="pct"/>
            <w:tcBorders>
              <w:top w:val="nil"/>
              <w:left w:val="nil"/>
              <w:bottom w:val="single" w:sz="4" w:space="0" w:color="auto"/>
              <w:right w:val="single" w:sz="4" w:space="0" w:color="auto"/>
            </w:tcBorders>
            <w:vAlign w:val="center"/>
          </w:tcPr>
          <w:p w14:paraId="4F738F93"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23010.64</w:t>
            </w:r>
          </w:p>
        </w:tc>
        <w:tc>
          <w:tcPr>
            <w:tcW w:w="720" w:type="pct"/>
            <w:vAlign w:val="center"/>
          </w:tcPr>
          <w:p w14:paraId="1F57D60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1.62</w:t>
            </w:r>
          </w:p>
        </w:tc>
      </w:tr>
      <w:tr w:rsidR="00001D56" w:rsidRPr="00482807" w14:paraId="1D1BEEA6"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3057E4EE"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22" w:type="pct"/>
            <w:tcBorders>
              <w:top w:val="nil"/>
              <w:left w:val="single" w:sz="4" w:space="0" w:color="auto"/>
              <w:bottom w:val="single" w:sz="4" w:space="0" w:color="auto"/>
              <w:right w:val="single" w:sz="4" w:space="0" w:color="auto"/>
            </w:tcBorders>
            <w:vAlign w:val="center"/>
          </w:tcPr>
          <w:p w14:paraId="36F655A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50797.33</w:t>
            </w:r>
          </w:p>
        </w:tc>
        <w:tc>
          <w:tcPr>
            <w:tcW w:w="822" w:type="pct"/>
            <w:tcBorders>
              <w:top w:val="nil"/>
              <w:left w:val="nil"/>
              <w:bottom w:val="single" w:sz="4" w:space="0" w:color="auto"/>
              <w:right w:val="single" w:sz="4" w:space="0" w:color="auto"/>
            </w:tcBorders>
            <w:vAlign w:val="center"/>
          </w:tcPr>
          <w:p w14:paraId="2341B82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34280.14</w:t>
            </w:r>
          </w:p>
        </w:tc>
        <w:tc>
          <w:tcPr>
            <w:tcW w:w="824" w:type="pct"/>
            <w:tcBorders>
              <w:top w:val="nil"/>
              <w:left w:val="nil"/>
              <w:bottom w:val="single" w:sz="4" w:space="0" w:color="auto"/>
              <w:right w:val="single" w:sz="4" w:space="0" w:color="auto"/>
            </w:tcBorders>
            <w:vAlign w:val="center"/>
          </w:tcPr>
          <w:p w14:paraId="2B434029"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16517.19</w:t>
            </w:r>
          </w:p>
        </w:tc>
        <w:tc>
          <w:tcPr>
            <w:tcW w:w="720" w:type="pct"/>
            <w:vAlign w:val="center"/>
          </w:tcPr>
          <w:p w14:paraId="4E01260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1.48</w:t>
            </w:r>
          </w:p>
        </w:tc>
      </w:tr>
      <w:tr w:rsidR="00001D56" w:rsidRPr="00482807" w14:paraId="5A316E34"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539F1A9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22" w:type="pct"/>
            <w:tcBorders>
              <w:top w:val="nil"/>
              <w:left w:val="single" w:sz="4" w:space="0" w:color="auto"/>
              <w:bottom w:val="single" w:sz="4" w:space="0" w:color="auto"/>
              <w:right w:val="single" w:sz="4" w:space="0" w:color="auto"/>
            </w:tcBorders>
            <w:vAlign w:val="center"/>
          </w:tcPr>
          <w:p w14:paraId="19CAF25D"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1770.31</w:t>
            </w:r>
          </w:p>
        </w:tc>
        <w:tc>
          <w:tcPr>
            <w:tcW w:w="822" w:type="pct"/>
            <w:tcBorders>
              <w:top w:val="nil"/>
              <w:left w:val="nil"/>
              <w:bottom w:val="single" w:sz="4" w:space="0" w:color="auto"/>
              <w:right w:val="single" w:sz="4" w:space="0" w:color="auto"/>
            </w:tcBorders>
            <w:vAlign w:val="center"/>
          </w:tcPr>
          <w:p w14:paraId="19C08A6B"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0A8AD9E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1770.31</w:t>
            </w:r>
          </w:p>
        </w:tc>
        <w:tc>
          <w:tcPr>
            <w:tcW w:w="720" w:type="pct"/>
            <w:vAlign w:val="center"/>
          </w:tcPr>
          <w:p w14:paraId="0BD735A3"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3183BC54"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355D9F6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22" w:type="pct"/>
            <w:tcBorders>
              <w:top w:val="nil"/>
              <w:left w:val="single" w:sz="4" w:space="0" w:color="auto"/>
              <w:bottom w:val="single" w:sz="4" w:space="0" w:color="auto"/>
              <w:right w:val="single" w:sz="4" w:space="0" w:color="auto"/>
            </w:tcBorders>
            <w:vAlign w:val="center"/>
          </w:tcPr>
          <w:p w14:paraId="63B80196"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5167.41</w:t>
            </w:r>
          </w:p>
        </w:tc>
        <w:tc>
          <w:tcPr>
            <w:tcW w:w="822" w:type="pct"/>
            <w:tcBorders>
              <w:top w:val="nil"/>
              <w:left w:val="nil"/>
              <w:bottom w:val="single" w:sz="4" w:space="0" w:color="auto"/>
              <w:right w:val="single" w:sz="4" w:space="0" w:color="auto"/>
            </w:tcBorders>
            <w:vAlign w:val="center"/>
          </w:tcPr>
          <w:p w14:paraId="2521BDE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1A7FC5D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5167.41</w:t>
            </w:r>
          </w:p>
        </w:tc>
        <w:tc>
          <w:tcPr>
            <w:tcW w:w="720" w:type="pct"/>
            <w:vAlign w:val="center"/>
          </w:tcPr>
          <w:p w14:paraId="32D5073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1BA974FB" w14:textId="77777777" w:rsidTr="00464ECC">
        <w:trPr>
          <w:trHeight w:val="312"/>
        </w:trPr>
        <w:tc>
          <w:tcPr>
            <w:tcW w:w="5000" w:type="pct"/>
            <w:gridSpan w:val="5"/>
          </w:tcPr>
          <w:p w14:paraId="25DC9E1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001D56" w:rsidRPr="00482807" w14:paraId="5EEED0EF" w14:textId="77777777" w:rsidTr="00464ECC">
        <w:trPr>
          <w:trHeight w:val="294"/>
        </w:trPr>
        <w:tc>
          <w:tcPr>
            <w:tcW w:w="1812" w:type="pct"/>
            <w:tcBorders>
              <w:top w:val="single" w:sz="4" w:space="0" w:color="auto"/>
              <w:left w:val="single" w:sz="4" w:space="0" w:color="auto"/>
              <w:bottom w:val="single" w:sz="4" w:space="0" w:color="auto"/>
              <w:right w:val="single" w:sz="4" w:space="0" w:color="auto"/>
            </w:tcBorders>
            <w:vAlign w:val="bottom"/>
          </w:tcPr>
          <w:p w14:paraId="4EF9837F"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22" w:type="pct"/>
            <w:tcBorders>
              <w:top w:val="single" w:sz="4" w:space="0" w:color="auto"/>
              <w:left w:val="single" w:sz="4" w:space="0" w:color="auto"/>
              <w:bottom w:val="single" w:sz="4" w:space="0" w:color="auto"/>
              <w:right w:val="single" w:sz="4" w:space="0" w:color="auto"/>
            </w:tcBorders>
            <w:vAlign w:val="center"/>
          </w:tcPr>
          <w:p w14:paraId="55366F75"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65843.62</w:t>
            </w:r>
          </w:p>
        </w:tc>
        <w:tc>
          <w:tcPr>
            <w:tcW w:w="822" w:type="pct"/>
            <w:tcBorders>
              <w:top w:val="single" w:sz="4" w:space="0" w:color="auto"/>
              <w:left w:val="nil"/>
              <w:bottom w:val="single" w:sz="4" w:space="0" w:color="auto"/>
              <w:right w:val="single" w:sz="4" w:space="0" w:color="auto"/>
            </w:tcBorders>
            <w:vAlign w:val="center"/>
          </w:tcPr>
          <w:p w14:paraId="245ED0E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37983.47</w:t>
            </w:r>
          </w:p>
        </w:tc>
        <w:tc>
          <w:tcPr>
            <w:tcW w:w="824" w:type="pct"/>
            <w:tcBorders>
              <w:top w:val="single" w:sz="4" w:space="0" w:color="auto"/>
              <w:left w:val="nil"/>
              <w:bottom w:val="single" w:sz="4" w:space="0" w:color="auto"/>
              <w:right w:val="single" w:sz="4" w:space="0" w:color="auto"/>
            </w:tcBorders>
            <w:vAlign w:val="center"/>
          </w:tcPr>
          <w:p w14:paraId="6481930C"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27860.15</w:t>
            </w:r>
          </w:p>
        </w:tc>
        <w:tc>
          <w:tcPr>
            <w:tcW w:w="720" w:type="pct"/>
            <w:vAlign w:val="center"/>
          </w:tcPr>
          <w:p w14:paraId="59F31EB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1.72</w:t>
            </w:r>
          </w:p>
        </w:tc>
      </w:tr>
      <w:tr w:rsidR="00001D56" w:rsidRPr="00482807" w14:paraId="1CC70F99"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0AD25B5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22" w:type="pct"/>
            <w:tcBorders>
              <w:top w:val="nil"/>
              <w:left w:val="single" w:sz="4" w:space="0" w:color="auto"/>
              <w:bottom w:val="single" w:sz="4" w:space="0" w:color="auto"/>
              <w:right w:val="single" w:sz="4" w:space="0" w:color="auto"/>
            </w:tcBorders>
            <w:vAlign w:val="center"/>
          </w:tcPr>
          <w:p w14:paraId="4306A50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60871.06</w:t>
            </w:r>
          </w:p>
        </w:tc>
        <w:tc>
          <w:tcPr>
            <w:tcW w:w="822" w:type="pct"/>
            <w:tcBorders>
              <w:top w:val="nil"/>
              <w:left w:val="nil"/>
              <w:bottom w:val="single" w:sz="4" w:space="0" w:color="auto"/>
              <w:right w:val="single" w:sz="4" w:space="0" w:color="auto"/>
            </w:tcBorders>
            <w:vAlign w:val="center"/>
          </w:tcPr>
          <w:p w14:paraId="70F676AD"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36357.57</w:t>
            </w:r>
          </w:p>
        </w:tc>
        <w:tc>
          <w:tcPr>
            <w:tcW w:w="824" w:type="pct"/>
            <w:tcBorders>
              <w:top w:val="nil"/>
              <w:left w:val="nil"/>
              <w:bottom w:val="single" w:sz="4" w:space="0" w:color="auto"/>
              <w:right w:val="single" w:sz="4" w:space="0" w:color="auto"/>
            </w:tcBorders>
            <w:vAlign w:val="center"/>
          </w:tcPr>
          <w:p w14:paraId="3A33C95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24513.49</w:t>
            </w:r>
          </w:p>
        </w:tc>
        <w:tc>
          <w:tcPr>
            <w:tcW w:w="720" w:type="pct"/>
            <w:vAlign w:val="center"/>
          </w:tcPr>
          <w:p w14:paraId="6FBF665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1.67</w:t>
            </w:r>
          </w:p>
        </w:tc>
      </w:tr>
      <w:tr w:rsidR="00001D56" w:rsidRPr="00482807" w14:paraId="4A5EA83B"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1BAE2658"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22" w:type="pct"/>
            <w:tcBorders>
              <w:top w:val="nil"/>
              <w:left w:val="single" w:sz="4" w:space="0" w:color="auto"/>
              <w:bottom w:val="single" w:sz="4" w:space="0" w:color="auto"/>
              <w:right w:val="single" w:sz="4" w:space="0" w:color="auto"/>
            </w:tcBorders>
            <w:vAlign w:val="center"/>
          </w:tcPr>
          <w:p w14:paraId="0301B59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52812.07</w:t>
            </w:r>
          </w:p>
        </w:tc>
        <w:tc>
          <w:tcPr>
            <w:tcW w:w="822" w:type="pct"/>
            <w:tcBorders>
              <w:top w:val="nil"/>
              <w:left w:val="nil"/>
              <w:bottom w:val="single" w:sz="4" w:space="0" w:color="auto"/>
              <w:right w:val="single" w:sz="4" w:space="0" w:color="auto"/>
            </w:tcBorders>
            <w:vAlign w:val="center"/>
          </w:tcPr>
          <w:p w14:paraId="739F4CF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34275.62</w:t>
            </w:r>
          </w:p>
        </w:tc>
        <w:tc>
          <w:tcPr>
            <w:tcW w:w="824" w:type="pct"/>
            <w:tcBorders>
              <w:top w:val="nil"/>
              <w:left w:val="nil"/>
              <w:bottom w:val="single" w:sz="4" w:space="0" w:color="auto"/>
              <w:right w:val="single" w:sz="4" w:space="0" w:color="auto"/>
            </w:tcBorders>
            <w:vAlign w:val="center"/>
          </w:tcPr>
          <w:p w14:paraId="4158C95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18536.45</w:t>
            </w:r>
          </w:p>
        </w:tc>
        <w:tc>
          <w:tcPr>
            <w:tcW w:w="720" w:type="pct"/>
            <w:vAlign w:val="center"/>
          </w:tcPr>
          <w:p w14:paraId="0632151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1.54</w:t>
            </w:r>
          </w:p>
        </w:tc>
      </w:tr>
      <w:tr w:rsidR="00001D56" w:rsidRPr="00482807" w14:paraId="4858743F"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2C68B9B9"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22" w:type="pct"/>
            <w:tcBorders>
              <w:top w:val="nil"/>
              <w:left w:val="single" w:sz="4" w:space="0" w:color="auto"/>
              <w:bottom w:val="single" w:sz="4" w:space="0" w:color="auto"/>
              <w:right w:val="single" w:sz="4" w:space="0" w:color="auto"/>
            </w:tcBorders>
            <w:vAlign w:val="center"/>
          </w:tcPr>
          <w:p w14:paraId="48A9C353"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49382.72</w:t>
            </w:r>
          </w:p>
        </w:tc>
        <w:tc>
          <w:tcPr>
            <w:tcW w:w="822" w:type="pct"/>
            <w:tcBorders>
              <w:top w:val="nil"/>
              <w:left w:val="nil"/>
              <w:bottom w:val="single" w:sz="4" w:space="0" w:color="auto"/>
              <w:right w:val="single" w:sz="4" w:space="0" w:color="auto"/>
            </w:tcBorders>
            <w:vAlign w:val="center"/>
          </w:tcPr>
          <w:p w14:paraId="33B72E2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32848.73</w:t>
            </w:r>
          </w:p>
        </w:tc>
        <w:tc>
          <w:tcPr>
            <w:tcW w:w="824" w:type="pct"/>
            <w:tcBorders>
              <w:top w:val="nil"/>
              <w:left w:val="nil"/>
              <w:bottom w:val="single" w:sz="4" w:space="0" w:color="auto"/>
              <w:right w:val="single" w:sz="4" w:space="0" w:color="auto"/>
            </w:tcBorders>
            <w:vAlign w:val="center"/>
          </w:tcPr>
          <w:p w14:paraId="15736B3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16533.99</w:t>
            </w:r>
          </w:p>
        </w:tc>
        <w:tc>
          <w:tcPr>
            <w:tcW w:w="720" w:type="pct"/>
            <w:vAlign w:val="center"/>
          </w:tcPr>
          <w:p w14:paraId="07E3C71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1.49</w:t>
            </w:r>
          </w:p>
        </w:tc>
      </w:tr>
      <w:tr w:rsidR="00001D56" w:rsidRPr="00482807" w14:paraId="76ED3E42"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04708103"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22" w:type="pct"/>
            <w:tcBorders>
              <w:top w:val="nil"/>
              <w:left w:val="single" w:sz="4" w:space="0" w:color="auto"/>
              <w:bottom w:val="single" w:sz="4" w:space="0" w:color="auto"/>
              <w:right w:val="single" w:sz="4" w:space="0" w:color="auto"/>
            </w:tcBorders>
            <w:vAlign w:val="center"/>
          </w:tcPr>
          <w:p w14:paraId="6B1207A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2346.88</w:t>
            </w:r>
          </w:p>
        </w:tc>
        <w:tc>
          <w:tcPr>
            <w:tcW w:w="822" w:type="pct"/>
            <w:tcBorders>
              <w:top w:val="nil"/>
              <w:left w:val="nil"/>
              <w:bottom w:val="single" w:sz="4" w:space="0" w:color="auto"/>
              <w:right w:val="single" w:sz="4" w:space="0" w:color="auto"/>
            </w:tcBorders>
            <w:vAlign w:val="center"/>
          </w:tcPr>
          <w:p w14:paraId="2DBDBC3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62EB26C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2346.88</w:t>
            </w:r>
          </w:p>
        </w:tc>
        <w:tc>
          <w:tcPr>
            <w:tcW w:w="720" w:type="pct"/>
            <w:vAlign w:val="center"/>
          </w:tcPr>
          <w:p w14:paraId="723BB07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78ED83B8"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067A6E6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22" w:type="pct"/>
            <w:tcBorders>
              <w:top w:val="nil"/>
              <w:left w:val="single" w:sz="4" w:space="0" w:color="auto"/>
              <w:bottom w:val="single" w:sz="4" w:space="0" w:color="auto"/>
              <w:right w:val="single" w:sz="4" w:space="0" w:color="auto"/>
            </w:tcBorders>
            <w:vAlign w:val="center"/>
          </w:tcPr>
          <w:p w14:paraId="21E9313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6850.381</w:t>
            </w:r>
          </w:p>
        </w:tc>
        <w:tc>
          <w:tcPr>
            <w:tcW w:w="822" w:type="pct"/>
            <w:tcBorders>
              <w:top w:val="nil"/>
              <w:left w:val="nil"/>
              <w:bottom w:val="single" w:sz="4" w:space="0" w:color="auto"/>
              <w:right w:val="single" w:sz="4" w:space="0" w:color="auto"/>
            </w:tcBorders>
            <w:vAlign w:val="center"/>
          </w:tcPr>
          <w:p w14:paraId="0A11EAB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6C6733B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6850.38</w:t>
            </w:r>
          </w:p>
        </w:tc>
        <w:tc>
          <w:tcPr>
            <w:tcW w:w="720" w:type="pct"/>
            <w:vAlign w:val="center"/>
          </w:tcPr>
          <w:p w14:paraId="4E38ED1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0441A92E" w14:textId="77777777" w:rsidTr="00464ECC">
        <w:trPr>
          <w:trHeight w:val="312"/>
        </w:trPr>
        <w:tc>
          <w:tcPr>
            <w:tcW w:w="5000" w:type="pct"/>
            <w:gridSpan w:val="5"/>
          </w:tcPr>
          <w:p w14:paraId="4AE3124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001D56" w:rsidRPr="00482807" w14:paraId="0E4CB414" w14:textId="77777777" w:rsidTr="00464ECC">
        <w:trPr>
          <w:trHeight w:val="312"/>
        </w:trPr>
        <w:tc>
          <w:tcPr>
            <w:tcW w:w="1812" w:type="pct"/>
          </w:tcPr>
          <w:p w14:paraId="66040CB2"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22" w:type="pct"/>
            <w:vAlign w:val="center"/>
          </w:tcPr>
          <w:p w14:paraId="4467F157"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22" w:type="pct"/>
            <w:vAlign w:val="center"/>
          </w:tcPr>
          <w:p w14:paraId="62A266ED"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24" w:type="pct"/>
            <w:vAlign w:val="center"/>
          </w:tcPr>
          <w:p w14:paraId="0B53878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720" w:type="pct"/>
            <w:vAlign w:val="center"/>
          </w:tcPr>
          <w:p w14:paraId="1E827845"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r>
      <w:tr w:rsidR="00001D56" w:rsidRPr="00482807" w14:paraId="691E2F9D" w14:textId="77777777" w:rsidTr="00464ECC">
        <w:trPr>
          <w:trHeight w:val="294"/>
        </w:trPr>
        <w:tc>
          <w:tcPr>
            <w:tcW w:w="1812" w:type="pct"/>
          </w:tcPr>
          <w:p w14:paraId="2FA521E8"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22" w:type="pct"/>
            <w:tcBorders>
              <w:top w:val="single" w:sz="4" w:space="0" w:color="auto"/>
              <w:left w:val="single" w:sz="4" w:space="0" w:color="auto"/>
              <w:bottom w:val="single" w:sz="4" w:space="0" w:color="auto"/>
              <w:right w:val="single" w:sz="4" w:space="0" w:color="auto"/>
            </w:tcBorders>
            <w:vAlign w:val="center"/>
          </w:tcPr>
          <w:p w14:paraId="6D12956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57227.37</w:t>
            </w:r>
          </w:p>
        </w:tc>
        <w:tc>
          <w:tcPr>
            <w:tcW w:w="822" w:type="pct"/>
            <w:tcBorders>
              <w:top w:val="single" w:sz="4" w:space="0" w:color="auto"/>
              <w:left w:val="nil"/>
              <w:bottom w:val="single" w:sz="4" w:space="0" w:color="auto"/>
              <w:right w:val="single" w:sz="4" w:space="0" w:color="auto"/>
            </w:tcBorders>
            <w:vAlign w:val="center"/>
          </w:tcPr>
          <w:p w14:paraId="7CFB4FC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35366.35</w:t>
            </w:r>
          </w:p>
        </w:tc>
        <w:tc>
          <w:tcPr>
            <w:tcW w:w="824" w:type="pct"/>
            <w:tcBorders>
              <w:top w:val="single" w:sz="4" w:space="0" w:color="auto"/>
              <w:left w:val="nil"/>
              <w:bottom w:val="single" w:sz="4" w:space="0" w:color="auto"/>
              <w:right w:val="single" w:sz="4" w:space="0" w:color="auto"/>
            </w:tcBorders>
            <w:vAlign w:val="center"/>
          </w:tcPr>
          <w:p w14:paraId="502FCBA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21861.02</w:t>
            </w:r>
          </w:p>
        </w:tc>
        <w:tc>
          <w:tcPr>
            <w:tcW w:w="720" w:type="pct"/>
            <w:vAlign w:val="center"/>
          </w:tcPr>
          <w:p w14:paraId="54A56B9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1.61</w:t>
            </w:r>
          </w:p>
        </w:tc>
      </w:tr>
    </w:tbl>
    <w:p w14:paraId="2649193C" w14:textId="56DA9B29"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Interaction effect</w:t>
      </w:r>
    </w:p>
    <w:p w14:paraId="5C458CFE" w14:textId="784EE466"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interaction effect of spacing and fertilization in respect of growth attributes and yield attributes was found to be non-significant.</w:t>
      </w:r>
    </w:p>
    <w:p w14:paraId="733EC729"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lastRenderedPageBreak/>
        <w:tab/>
      </w:r>
      <w:r w:rsidRPr="006B72B5">
        <w:rPr>
          <w:rFonts w:ascii="Times New Roman" w:hAnsi="Times New Roman" w:cs="Times New Roman"/>
          <w:sz w:val="24"/>
          <w:szCs w:val="24"/>
          <w:lang w:val="en-IN"/>
        </w:rPr>
        <w:tab/>
        <w:t>The interaction effect of spacing and fertilization in respect of grain yield, straw yield and biological yield was found to be significant. The combination of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recorded the maximum grain yield (14.20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combination of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and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(100% RDF) recorded the maximum straw yield (23.46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minimum straw yield (12.14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was recorded when spacing of 45 cm x 10 cm used and 50% RDF was applied. The combination of S</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recorded the maximum biological yield (38.68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minimum biological yield (20.99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was recorded when spacing of 45 cm x 10 cm used and 50% RDF was applied.</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1894112E" w14:textId="1BF09040" w:rsidR="006B72B5" w:rsidRDefault="00AB12A2" w:rsidP="00AB12A2">
      <w:pPr>
        <w:shd w:val="clear" w:color="auto" w:fill="FFFFFF"/>
        <w:spacing w:before="240" w:after="0"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r>
      <w:r>
        <w:rPr>
          <w:rFonts w:ascii="Times New Roman" w:hAnsi="Times New Roman" w:cs="Times New Roman"/>
          <w:color w:val="000000"/>
          <w:sz w:val="24"/>
          <w:szCs w:val="24"/>
          <w:lang w:val="en-IN"/>
        </w:rPr>
        <w:tab/>
      </w:r>
      <w:r w:rsidR="006B72B5" w:rsidRPr="006B72B5">
        <w:rPr>
          <w:rFonts w:ascii="Times New Roman" w:hAnsi="Times New Roman" w:cs="Times New Roman"/>
          <w:color w:val="000000"/>
          <w:sz w:val="24"/>
          <w:szCs w:val="24"/>
          <w:lang w:val="en-IN"/>
        </w:rPr>
        <w:t xml:space="preserve">Spacing of </w:t>
      </w:r>
      <w:r w:rsidR="006B72B5" w:rsidRPr="006B72B5">
        <w:rPr>
          <w:rFonts w:ascii="Times New Roman" w:hAnsi="Times New Roman" w:cs="Times New Roman"/>
          <w:color w:val="000000"/>
          <w:sz w:val="24"/>
          <w:szCs w:val="24"/>
        </w:rPr>
        <w:t xml:space="preserve">20 cm </w:t>
      </w:r>
      <w:bookmarkStart w:id="16" w:name="_Hlk201496858"/>
      <w:r w:rsidR="006B72B5" w:rsidRPr="006B72B5">
        <w:rPr>
          <w:rFonts w:ascii="Times New Roman" w:hAnsi="Times New Roman" w:cs="Times New Roman"/>
          <w:color w:val="000000"/>
          <w:sz w:val="24"/>
          <w:szCs w:val="24"/>
          <w:lang w:val="en-IN"/>
        </w:rPr>
        <w:t>x</w:t>
      </w:r>
      <w:r w:rsidR="006B72B5" w:rsidRPr="006B72B5">
        <w:rPr>
          <w:rFonts w:ascii="Times New Roman" w:hAnsi="Times New Roman" w:cs="Times New Roman"/>
          <w:color w:val="000000"/>
          <w:sz w:val="24"/>
          <w:szCs w:val="24"/>
        </w:rPr>
        <w:t xml:space="preserve"> </w:t>
      </w:r>
      <w:bookmarkStart w:id="17" w:name="_Hlk201496814"/>
      <w:r w:rsidR="006B72B5" w:rsidRPr="006B72B5">
        <w:rPr>
          <w:rFonts w:ascii="Times New Roman" w:hAnsi="Times New Roman" w:cs="Times New Roman"/>
          <w:color w:val="000000"/>
          <w:sz w:val="24"/>
          <w:szCs w:val="24"/>
        </w:rPr>
        <w:t xml:space="preserve">10 </w:t>
      </w:r>
      <w:bookmarkEnd w:id="16"/>
      <w:r w:rsidR="006B72B5" w:rsidRPr="006B72B5">
        <w:rPr>
          <w:rFonts w:ascii="Times New Roman" w:hAnsi="Times New Roman" w:cs="Times New Roman"/>
          <w:color w:val="000000"/>
          <w:sz w:val="24"/>
          <w:szCs w:val="24"/>
          <w:lang w:val="en-IN"/>
        </w:rPr>
        <w:t xml:space="preserve">cm </w:t>
      </w:r>
      <w:bookmarkEnd w:id="17"/>
      <w:r w:rsidR="006B72B5" w:rsidRPr="006B72B5">
        <w:rPr>
          <w:rFonts w:ascii="Times New Roman" w:hAnsi="Times New Roman" w:cs="Times New Roman"/>
          <w:color w:val="000000"/>
          <w:sz w:val="24"/>
          <w:szCs w:val="24"/>
          <w:lang w:val="en-IN"/>
        </w:rPr>
        <w:t>along with application of 125 % RDF recorded highest plant height and no. of leaves plant</w:t>
      </w:r>
      <w:r w:rsidR="006B72B5" w:rsidRPr="006B72B5">
        <w:rPr>
          <w:rFonts w:ascii="Times New Roman" w:hAnsi="Times New Roman" w:cs="Times New Roman"/>
          <w:color w:val="000000"/>
          <w:sz w:val="24"/>
          <w:szCs w:val="24"/>
          <w:vertAlign w:val="superscript"/>
          <w:lang w:val="en-IN"/>
        </w:rPr>
        <w:t>-1</w:t>
      </w:r>
      <w:r w:rsidR="006B72B5" w:rsidRPr="006B72B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While the other growth parameters and </w:t>
      </w:r>
      <w:r w:rsidRPr="006B72B5">
        <w:rPr>
          <w:rFonts w:ascii="Times New Roman" w:hAnsi="Times New Roman" w:cs="Times New Roman"/>
          <w:color w:val="000000"/>
          <w:sz w:val="24"/>
          <w:szCs w:val="24"/>
          <w:lang w:val="en-IN"/>
        </w:rPr>
        <w:t>yield parameters</w:t>
      </w:r>
      <w:r>
        <w:rPr>
          <w:rFonts w:ascii="Times New Roman" w:hAnsi="Times New Roman" w:cs="Times New Roman"/>
          <w:color w:val="000000"/>
          <w:sz w:val="24"/>
          <w:szCs w:val="24"/>
          <w:lang w:val="en-IN"/>
        </w:rPr>
        <w:t xml:space="preserve"> where recorded highest </w:t>
      </w:r>
      <w:r w:rsidR="006B72B5" w:rsidRPr="006B72B5">
        <w:rPr>
          <w:rFonts w:ascii="Times New Roman" w:hAnsi="Times New Roman" w:cs="Times New Roman"/>
          <w:color w:val="000000"/>
          <w:sz w:val="24"/>
          <w:szCs w:val="24"/>
          <w:lang w:val="en-IN"/>
        </w:rPr>
        <w:t>with application of 125 % RDF</w:t>
      </w:r>
      <w:r>
        <w:rPr>
          <w:rFonts w:ascii="Times New Roman" w:hAnsi="Times New Roman" w:cs="Times New Roman"/>
          <w:color w:val="000000"/>
          <w:sz w:val="24"/>
          <w:szCs w:val="24"/>
          <w:lang w:val="en-IN"/>
        </w:rPr>
        <w:t xml:space="preserve"> to the treatment</w:t>
      </w:r>
      <w:r w:rsidR="006B72B5" w:rsidRPr="006B72B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t>
      </w:r>
      <w:r w:rsidR="006B72B5" w:rsidRPr="006B72B5">
        <w:rPr>
          <w:rFonts w:ascii="Times New Roman" w:hAnsi="Times New Roman" w:cs="Times New Roman"/>
          <w:color w:val="000000"/>
          <w:sz w:val="24"/>
          <w:szCs w:val="24"/>
          <w:lang w:val="en-IN"/>
        </w:rPr>
        <w:t>In case of yield, the maximum grain, straw, and biological yield was obtained by using spacing of 20 cm × 10 cm along with application of 125 % RDF.</w:t>
      </w:r>
      <w:r>
        <w:rPr>
          <w:rFonts w:ascii="Times New Roman" w:hAnsi="Times New Roman" w:cs="Times New Roman"/>
          <w:color w:val="000000"/>
          <w:sz w:val="24"/>
          <w:szCs w:val="24"/>
          <w:lang w:val="en-IN"/>
        </w:rPr>
        <w:t xml:space="preserve"> </w:t>
      </w:r>
      <w:r w:rsidR="006B72B5" w:rsidRPr="006B72B5">
        <w:rPr>
          <w:rFonts w:ascii="Times New Roman" w:hAnsi="Times New Roman" w:cs="Times New Roman"/>
          <w:color w:val="000000"/>
          <w:sz w:val="24"/>
          <w:szCs w:val="24"/>
          <w:lang w:val="en-IN"/>
        </w:rPr>
        <w:t>Highest net monetary returns and B:C ratio was recorded with spacing of 20 cm ×</w:t>
      </w:r>
      <w:r w:rsidR="006B72B5" w:rsidRPr="006B72B5">
        <w:rPr>
          <w:rFonts w:ascii="Times New Roman" w:hAnsi="Times New Roman" w:cs="Times New Roman"/>
          <w:color w:val="000000"/>
          <w:sz w:val="24"/>
          <w:szCs w:val="24"/>
        </w:rPr>
        <w:t xml:space="preserve"> 10</w:t>
      </w:r>
      <w:r w:rsidR="006B72B5" w:rsidRPr="006B72B5">
        <w:rPr>
          <w:rFonts w:ascii="Times New Roman" w:hAnsi="Times New Roman" w:cs="Times New Roman"/>
          <w:color w:val="000000"/>
          <w:sz w:val="24"/>
          <w:szCs w:val="24"/>
          <w:lang w:val="en-IN"/>
        </w:rPr>
        <w:t xml:space="preserve"> cm along with application of 125 % RDF.</w:t>
      </w:r>
    </w:p>
    <w:p w14:paraId="0C83B5C0" w14:textId="77777777" w:rsidR="004228B2" w:rsidRDefault="004228B2" w:rsidP="00AB12A2">
      <w:pPr>
        <w:shd w:val="clear" w:color="auto" w:fill="FFFFFF"/>
        <w:spacing w:before="240" w:after="0" w:line="360" w:lineRule="auto"/>
        <w:jc w:val="both"/>
        <w:rPr>
          <w:rFonts w:ascii="Times New Roman" w:hAnsi="Times New Roman" w:cs="Times New Roman"/>
          <w:color w:val="000000"/>
          <w:sz w:val="24"/>
          <w:szCs w:val="24"/>
          <w:lang w:val="en-IN"/>
        </w:rPr>
      </w:pPr>
    </w:p>
    <w:p w14:paraId="5C76C6E2" w14:textId="77777777" w:rsidR="004228B2" w:rsidRPr="004228B2" w:rsidRDefault="004228B2" w:rsidP="004228B2">
      <w:pPr>
        <w:shd w:val="clear" w:color="auto" w:fill="FFFFFF"/>
        <w:spacing w:before="240" w:after="0" w:line="360" w:lineRule="auto"/>
        <w:jc w:val="both"/>
        <w:rPr>
          <w:rFonts w:ascii="Times New Roman" w:hAnsi="Times New Roman" w:cs="Times New Roman"/>
          <w:color w:val="000000"/>
          <w:sz w:val="24"/>
          <w:szCs w:val="24"/>
          <w:lang w:val="en-IN"/>
        </w:rPr>
      </w:pPr>
      <w:r w:rsidRPr="004228B2">
        <w:rPr>
          <w:rFonts w:ascii="Times New Roman" w:hAnsi="Times New Roman" w:cs="Times New Roman"/>
          <w:color w:val="000000"/>
          <w:sz w:val="24"/>
          <w:szCs w:val="24"/>
          <w:lang w:val="en-IN"/>
        </w:rPr>
        <w:t>COMPETING INTERESTS DISCLAIMER:</w:t>
      </w:r>
    </w:p>
    <w:p w14:paraId="3A9FA655" w14:textId="53B8AF15" w:rsidR="004228B2" w:rsidRPr="006B72B5" w:rsidRDefault="004228B2" w:rsidP="004228B2">
      <w:pPr>
        <w:shd w:val="clear" w:color="auto" w:fill="FFFFFF"/>
        <w:spacing w:before="240" w:after="0" w:line="360" w:lineRule="auto"/>
        <w:jc w:val="both"/>
        <w:rPr>
          <w:rFonts w:ascii="Times New Roman" w:hAnsi="Times New Roman" w:cs="Times New Roman"/>
          <w:color w:val="000000"/>
          <w:sz w:val="24"/>
          <w:szCs w:val="24"/>
          <w:lang w:val="en-IN"/>
        </w:rPr>
      </w:pPr>
      <w:r w:rsidRPr="004228B2">
        <w:rPr>
          <w:rFonts w:ascii="Times New Roman" w:hAnsi="Times New Roman" w:cs="Times New Roman"/>
          <w:color w:val="000000"/>
          <w:sz w:val="24"/>
          <w:szCs w:val="24"/>
          <w:lang w:val="en-IN"/>
        </w:rPr>
        <w:t>Authors have declared that they have no known competing financial interests OR non-financial interests OR personal relationships that could have appeared to influence the work reported in this paper.</w:t>
      </w: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6CE5F750" w14:textId="77777777" w:rsidR="00C03463" w:rsidRPr="00C03463" w:rsidRDefault="00C03463" w:rsidP="00C03463">
      <w:pPr>
        <w:pStyle w:val="Default"/>
        <w:spacing w:after="240" w:line="276" w:lineRule="auto"/>
        <w:ind w:left="720" w:hanging="720"/>
        <w:jc w:val="both"/>
        <w:rPr>
          <w:rFonts w:ascii="Times New Roman" w:hAnsi="Times New Roman" w:cs="Times New Roman"/>
          <w:lang w:eastAsia="en-IN"/>
        </w:rPr>
      </w:pPr>
      <w:r w:rsidRPr="00C03463">
        <w:rPr>
          <w:rFonts w:ascii="Times New Roman" w:hAnsi="Times New Roman" w:cs="Times New Roman"/>
          <w:lang w:eastAsia="en-IN"/>
        </w:rPr>
        <w:t>Kumar, R., Umesha, C., Lalit, K.S., Dwivedi, R.K. and Kumar, S. 2022. Effect of planting geometry and fertilizer levels on growth and yield of finger millet (</w:t>
      </w:r>
      <w:r w:rsidRPr="00C03463">
        <w:rPr>
          <w:rFonts w:ascii="Times New Roman" w:hAnsi="Times New Roman" w:cs="Times New Roman"/>
          <w:i/>
          <w:iCs/>
          <w:lang w:eastAsia="en-IN"/>
        </w:rPr>
        <w:t>Eleusine coracana</w:t>
      </w:r>
      <w:r w:rsidRPr="00C03463">
        <w:rPr>
          <w:rFonts w:ascii="Times New Roman" w:hAnsi="Times New Roman" w:cs="Times New Roman"/>
          <w:lang w:eastAsia="en-IN"/>
        </w:rPr>
        <w:t xml:space="preserve"> L). </w:t>
      </w:r>
      <w:r w:rsidRPr="00C03463">
        <w:rPr>
          <w:rFonts w:ascii="Times New Roman" w:hAnsi="Times New Roman" w:cs="Times New Roman"/>
          <w:i/>
          <w:iCs/>
          <w:lang w:eastAsia="en-IN"/>
        </w:rPr>
        <w:t>Environment Conservation Journal.</w:t>
      </w:r>
      <w:r w:rsidRPr="00C03463">
        <w:rPr>
          <w:rFonts w:ascii="Times New Roman" w:hAnsi="Times New Roman" w:cs="Times New Roman"/>
          <w:lang w:eastAsia="en-IN"/>
        </w:rPr>
        <w:t xml:space="preserve"> </w:t>
      </w:r>
      <w:r w:rsidRPr="00C03463">
        <w:rPr>
          <w:rFonts w:ascii="Times New Roman" w:hAnsi="Times New Roman" w:cs="Times New Roman"/>
          <w:b/>
          <w:bCs/>
          <w:lang w:eastAsia="en-IN"/>
        </w:rPr>
        <w:t>23</w:t>
      </w:r>
      <w:r w:rsidRPr="00C03463">
        <w:rPr>
          <w:rFonts w:ascii="Times New Roman" w:hAnsi="Times New Roman" w:cs="Times New Roman"/>
          <w:lang w:eastAsia="en-IN"/>
        </w:rPr>
        <w:t>(3):233-239.</w:t>
      </w:r>
    </w:p>
    <w:p w14:paraId="4D4DB08C" w14:textId="77777777" w:rsidR="00C03463" w:rsidRPr="00C03463" w:rsidRDefault="00C03463" w:rsidP="00C03463">
      <w:pPr>
        <w:ind w:left="720" w:hanging="720"/>
        <w:rPr>
          <w:rFonts w:ascii="Times New Roman" w:hAnsi="Times New Roman" w:cs="Times New Roman"/>
          <w:sz w:val="24"/>
          <w:szCs w:val="24"/>
          <w:lang w:val="en-IN"/>
        </w:rPr>
      </w:pPr>
      <w:r w:rsidRPr="00C03463">
        <w:rPr>
          <w:rFonts w:ascii="Times New Roman" w:hAnsi="Times New Roman" w:cs="Times New Roman"/>
          <w:sz w:val="24"/>
          <w:szCs w:val="24"/>
          <w:lang w:val="en-IN"/>
        </w:rPr>
        <w:t xml:space="preserve">Narayan Hebbal, B.K., </w:t>
      </w:r>
      <w:proofErr w:type="spellStart"/>
      <w:r w:rsidRPr="00C03463">
        <w:rPr>
          <w:rFonts w:ascii="Times New Roman" w:hAnsi="Times New Roman" w:cs="Times New Roman"/>
          <w:sz w:val="24"/>
          <w:szCs w:val="24"/>
          <w:lang w:val="en-IN"/>
        </w:rPr>
        <w:t>Ramachandrappa</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Mudalairiyappa</w:t>
      </w:r>
      <w:proofErr w:type="spellEnd"/>
      <w:r w:rsidRPr="00C03463">
        <w:rPr>
          <w:rFonts w:ascii="Times New Roman" w:hAnsi="Times New Roman" w:cs="Times New Roman"/>
          <w:sz w:val="24"/>
          <w:szCs w:val="24"/>
          <w:lang w:val="en-IN"/>
        </w:rPr>
        <w:t xml:space="preserve">. and </w:t>
      </w:r>
      <w:proofErr w:type="spellStart"/>
      <w:r w:rsidRPr="00C03463">
        <w:rPr>
          <w:rFonts w:ascii="Times New Roman" w:hAnsi="Times New Roman" w:cs="Times New Roman"/>
          <w:sz w:val="24"/>
          <w:szCs w:val="24"/>
          <w:lang w:val="en-IN"/>
        </w:rPr>
        <w:t>Thimmegouda</w:t>
      </w:r>
      <w:proofErr w:type="spellEnd"/>
      <w:r w:rsidRPr="00C03463">
        <w:rPr>
          <w:rFonts w:ascii="Times New Roman" w:hAnsi="Times New Roman" w:cs="Times New Roman"/>
          <w:sz w:val="24"/>
          <w:szCs w:val="24"/>
          <w:lang w:val="en-IN"/>
        </w:rPr>
        <w:t xml:space="preserve">, M. N. 2018. Yield and economics of finger millet with establishment methods under different planting geometry and nutrient sources. </w:t>
      </w:r>
      <w:r w:rsidRPr="00C03463">
        <w:rPr>
          <w:rFonts w:ascii="Times New Roman" w:hAnsi="Times New Roman" w:cs="Times New Roman"/>
          <w:i/>
          <w:iCs/>
          <w:sz w:val="24"/>
          <w:szCs w:val="24"/>
          <w:lang w:val="en-IN"/>
        </w:rPr>
        <w:t>Indian Journal of dryland Agricultural Research and Development.</w:t>
      </w:r>
      <w:r w:rsidRPr="00C03463">
        <w:rPr>
          <w:rFonts w:ascii="Times New Roman" w:hAnsi="Times New Roman" w:cs="Times New Roman"/>
          <w:sz w:val="24"/>
          <w:szCs w:val="24"/>
          <w:lang w:val="en-IN"/>
        </w:rPr>
        <w:t xml:space="preserve"> </w:t>
      </w:r>
      <w:r w:rsidRPr="00C03463">
        <w:rPr>
          <w:rFonts w:ascii="Times New Roman" w:hAnsi="Times New Roman" w:cs="Times New Roman"/>
          <w:b/>
          <w:bCs/>
          <w:sz w:val="24"/>
          <w:szCs w:val="24"/>
          <w:lang w:val="en-IN"/>
        </w:rPr>
        <w:t>33</w:t>
      </w:r>
      <w:r w:rsidRPr="00C03463">
        <w:rPr>
          <w:rFonts w:ascii="Times New Roman" w:hAnsi="Times New Roman" w:cs="Times New Roman"/>
          <w:sz w:val="24"/>
          <w:szCs w:val="24"/>
          <w:lang w:val="en-IN"/>
        </w:rPr>
        <w:t>(1): 54-58.</w:t>
      </w:r>
    </w:p>
    <w:p w14:paraId="387AC7B2" w14:textId="77777777" w:rsidR="00C03463" w:rsidRPr="00C03463" w:rsidRDefault="00C03463" w:rsidP="00C03463">
      <w:pPr>
        <w:pStyle w:val="Default"/>
        <w:spacing w:after="240" w:line="276" w:lineRule="auto"/>
        <w:ind w:left="720" w:hanging="720"/>
        <w:jc w:val="both"/>
        <w:rPr>
          <w:rFonts w:ascii="Times New Roman" w:hAnsi="Times New Roman" w:cs="Times New Roman"/>
          <w:lang w:val="en-IN" w:eastAsia="en-IN"/>
        </w:rPr>
      </w:pPr>
      <w:r w:rsidRPr="00C03463">
        <w:rPr>
          <w:rFonts w:ascii="Times New Roman" w:hAnsi="Times New Roman" w:cs="Times New Roman"/>
          <w:lang w:val="en-IN" w:eastAsia="en-IN"/>
        </w:rPr>
        <w:t xml:space="preserve">Padmaja, M., </w:t>
      </w:r>
      <w:proofErr w:type="spellStart"/>
      <w:r w:rsidRPr="00C03463">
        <w:rPr>
          <w:rFonts w:ascii="Times New Roman" w:hAnsi="Times New Roman" w:cs="Times New Roman"/>
          <w:lang w:val="en-IN" w:eastAsia="en-IN"/>
        </w:rPr>
        <w:t>Awasarmal</w:t>
      </w:r>
      <w:proofErr w:type="spellEnd"/>
      <w:r w:rsidRPr="00C03463">
        <w:rPr>
          <w:rFonts w:ascii="Times New Roman" w:hAnsi="Times New Roman" w:cs="Times New Roman"/>
          <w:lang w:val="en-IN" w:eastAsia="en-IN"/>
        </w:rPr>
        <w:t xml:space="preserve">, V.B., </w:t>
      </w:r>
      <w:proofErr w:type="spellStart"/>
      <w:r w:rsidRPr="00C03463">
        <w:rPr>
          <w:rFonts w:ascii="Times New Roman" w:hAnsi="Times New Roman" w:cs="Times New Roman"/>
          <w:lang w:val="en-IN" w:eastAsia="en-IN"/>
        </w:rPr>
        <w:t>Kausalye</w:t>
      </w:r>
      <w:proofErr w:type="spellEnd"/>
      <w:r w:rsidRPr="00C03463">
        <w:rPr>
          <w:rFonts w:ascii="Times New Roman" w:hAnsi="Times New Roman" w:cs="Times New Roman"/>
          <w:lang w:val="en-IN" w:eastAsia="en-IN"/>
        </w:rPr>
        <w:t>, S.P. and Rajkumar, Y. 2024.</w:t>
      </w:r>
      <w:r w:rsidRPr="00C03463">
        <w:rPr>
          <w:rFonts w:ascii="Times New Roman" w:hAnsi="Times New Roman" w:cs="Times New Roman"/>
        </w:rPr>
        <w:t xml:space="preserve"> </w:t>
      </w:r>
      <w:r w:rsidRPr="00C03463">
        <w:rPr>
          <w:rFonts w:ascii="Times New Roman" w:hAnsi="Times New Roman" w:cs="Times New Roman"/>
          <w:lang w:val="en-IN" w:eastAsia="en-IN"/>
        </w:rPr>
        <w:t>Studies on effect of crop geometry and fertilizer levels on growth and yield of finger millet (</w:t>
      </w:r>
      <w:r w:rsidRPr="00C03463">
        <w:rPr>
          <w:rFonts w:ascii="Times New Roman" w:hAnsi="Times New Roman" w:cs="Times New Roman"/>
          <w:i/>
          <w:iCs/>
          <w:lang w:val="en-IN" w:eastAsia="en-IN"/>
        </w:rPr>
        <w:t>Eleusine coracana</w:t>
      </w:r>
      <w:r w:rsidRPr="00C03463">
        <w:rPr>
          <w:rFonts w:ascii="Times New Roman" w:hAnsi="Times New Roman" w:cs="Times New Roman"/>
          <w:lang w:val="en-IN" w:eastAsia="en-IN"/>
        </w:rPr>
        <w:t xml:space="preserve"> (L) </w:t>
      </w:r>
      <w:proofErr w:type="spellStart"/>
      <w:r w:rsidRPr="00C03463">
        <w:rPr>
          <w:rFonts w:ascii="Times New Roman" w:hAnsi="Times New Roman" w:cs="Times New Roman"/>
          <w:lang w:val="en-IN" w:eastAsia="en-IN"/>
        </w:rPr>
        <w:t>Gaertn</w:t>
      </w:r>
      <w:proofErr w:type="spellEnd"/>
      <w:r w:rsidRPr="00C03463">
        <w:rPr>
          <w:rFonts w:ascii="Times New Roman" w:hAnsi="Times New Roman" w:cs="Times New Roman"/>
          <w:lang w:val="en-IN" w:eastAsia="en-IN"/>
        </w:rPr>
        <w:t xml:space="preserve">). </w:t>
      </w:r>
      <w:r w:rsidRPr="00C03463">
        <w:rPr>
          <w:rFonts w:ascii="Times New Roman" w:hAnsi="Times New Roman" w:cs="Times New Roman"/>
          <w:i/>
          <w:iCs/>
          <w:lang w:val="en-IN" w:eastAsia="en-IN"/>
        </w:rPr>
        <w:t>International Journal of Research in Agronomy.</w:t>
      </w:r>
      <w:r w:rsidRPr="00C03463">
        <w:rPr>
          <w:rFonts w:ascii="Times New Roman" w:hAnsi="Times New Roman" w:cs="Times New Roman"/>
          <w:lang w:val="en-IN" w:eastAsia="en-IN"/>
        </w:rPr>
        <w:t xml:space="preserve"> </w:t>
      </w:r>
      <w:r w:rsidRPr="00C03463">
        <w:rPr>
          <w:rFonts w:ascii="Times New Roman" w:hAnsi="Times New Roman" w:cs="Times New Roman"/>
          <w:b/>
          <w:bCs/>
          <w:lang w:val="en-IN" w:eastAsia="en-IN"/>
        </w:rPr>
        <w:t>7</w:t>
      </w:r>
      <w:r w:rsidRPr="00C03463">
        <w:rPr>
          <w:rFonts w:ascii="Times New Roman" w:hAnsi="Times New Roman" w:cs="Times New Roman"/>
          <w:lang w:val="en-IN" w:eastAsia="en-IN"/>
        </w:rPr>
        <w:t>(12): 519-522.</w:t>
      </w:r>
    </w:p>
    <w:p w14:paraId="594BD386" w14:textId="77777777" w:rsidR="00C03463" w:rsidRPr="00C03463" w:rsidRDefault="00C03463" w:rsidP="00C03463">
      <w:pPr>
        <w:spacing w:after="0"/>
        <w:ind w:left="720" w:hanging="720"/>
        <w:jc w:val="both"/>
        <w:rPr>
          <w:rFonts w:ascii="Times New Roman" w:hAnsi="Times New Roman" w:cs="Times New Roman"/>
          <w:sz w:val="24"/>
          <w:szCs w:val="24"/>
        </w:rPr>
      </w:pPr>
      <w:r w:rsidRPr="00C03463">
        <w:rPr>
          <w:rFonts w:ascii="Times New Roman" w:hAnsi="Times New Roman" w:cs="Times New Roman"/>
          <w:sz w:val="24"/>
          <w:szCs w:val="24"/>
        </w:rPr>
        <w:lastRenderedPageBreak/>
        <w:t xml:space="preserve">Panse, V. G. and </w:t>
      </w:r>
      <w:proofErr w:type="spellStart"/>
      <w:r w:rsidRPr="00C03463">
        <w:rPr>
          <w:rFonts w:ascii="Times New Roman" w:hAnsi="Times New Roman" w:cs="Times New Roman"/>
          <w:sz w:val="24"/>
          <w:szCs w:val="24"/>
        </w:rPr>
        <w:t>Sukhatme</w:t>
      </w:r>
      <w:proofErr w:type="spellEnd"/>
      <w:r w:rsidRPr="00C03463">
        <w:rPr>
          <w:rFonts w:ascii="Times New Roman" w:hAnsi="Times New Roman" w:cs="Times New Roman"/>
          <w:sz w:val="24"/>
          <w:szCs w:val="24"/>
        </w:rPr>
        <w:t xml:space="preserve">, P. V. 1985. Statistical methods for agricultural workers </w:t>
      </w:r>
      <w:proofErr w:type="spellStart"/>
      <w:r w:rsidRPr="00C03463">
        <w:rPr>
          <w:rFonts w:ascii="Times New Roman" w:hAnsi="Times New Roman" w:cs="Times New Roman"/>
          <w:sz w:val="24"/>
          <w:szCs w:val="24"/>
        </w:rPr>
        <w:t>II</w:t>
      </w:r>
      <w:r w:rsidRPr="00C03463">
        <w:rPr>
          <w:rFonts w:ascii="Times New Roman" w:hAnsi="Times New Roman" w:cs="Times New Roman"/>
          <w:sz w:val="24"/>
          <w:szCs w:val="24"/>
          <w:vertAlign w:val="superscript"/>
        </w:rPr>
        <w:t>nd</w:t>
      </w:r>
      <w:proofErr w:type="spellEnd"/>
      <w:r w:rsidRPr="00C03463">
        <w:rPr>
          <w:rFonts w:ascii="Times New Roman" w:hAnsi="Times New Roman" w:cs="Times New Roman"/>
          <w:sz w:val="24"/>
          <w:szCs w:val="24"/>
        </w:rPr>
        <w:t xml:space="preserve"> enlarged Ed. I.C.A.R., New Delhi. PP: 135-136.</w:t>
      </w:r>
    </w:p>
    <w:p w14:paraId="4CFEB00B" w14:textId="77777777" w:rsidR="00C03463" w:rsidRPr="00C03463" w:rsidRDefault="00C03463" w:rsidP="00C03463">
      <w:pPr>
        <w:autoSpaceDE w:val="0"/>
        <w:autoSpaceDN w:val="0"/>
        <w:adjustRightInd w:val="0"/>
        <w:spacing w:after="240"/>
        <w:ind w:left="720" w:hanging="720"/>
        <w:jc w:val="both"/>
        <w:rPr>
          <w:rFonts w:ascii="Times New Roman" w:eastAsia="Calibri" w:hAnsi="Times New Roman" w:cs="Times New Roman"/>
          <w:color w:val="000000"/>
          <w:sz w:val="24"/>
          <w:szCs w:val="24"/>
          <w:lang w:eastAsia="en-IN"/>
        </w:rPr>
      </w:pPr>
      <w:r w:rsidRPr="00C03463">
        <w:rPr>
          <w:rFonts w:ascii="Times New Roman" w:eastAsia="Calibri" w:hAnsi="Times New Roman" w:cs="Times New Roman"/>
          <w:color w:val="000000"/>
          <w:sz w:val="24"/>
          <w:szCs w:val="24"/>
          <w:lang w:eastAsia="en-IN"/>
        </w:rPr>
        <w:t>Reddy, B. P., Singh, R., and Singh, A. C. 2017. Effect of spacing and phosphorous levels on yield and economics of finger millet (</w:t>
      </w:r>
      <w:r w:rsidRPr="00C03463">
        <w:rPr>
          <w:rFonts w:ascii="Times New Roman" w:eastAsia="Calibri" w:hAnsi="Times New Roman" w:cs="Times New Roman"/>
          <w:i/>
          <w:iCs/>
          <w:color w:val="000000"/>
          <w:sz w:val="24"/>
          <w:szCs w:val="24"/>
          <w:lang w:eastAsia="en-IN"/>
        </w:rPr>
        <w:t>Eleusine coracana</w:t>
      </w:r>
      <w:r w:rsidRPr="00C03463">
        <w:rPr>
          <w:rFonts w:ascii="Times New Roman" w:eastAsia="Calibri" w:hAnsi="Times New Roman" w:cs="Times New Roman"/>
          <w:color w:val="000000"/>
          <w:sz w:val="24"/>
          <w:szCs w:val="24"/>
          <w:lang w:eastAsia="en-IN"/>
        </w:rPr>
        <w:t xml:space="preserve"> L.)</w:t>
      </w:r>
      <w:r w:rsidRPr="00C03463">
        <w:rPr>
          <w:rFonts w:ascii="Times New Roman" w:eastAsia="Calibri" w:hAnsi="Times New Roman" w:cs="Times New Roman"/>
          <w:color w:val="000000"/>
          <w:sz w:val="24"/>
          <w:szCs w:val="24"/>
        </w:rPr>
        <w:t xml:space="preserve">. </w:t>
      </w:r>
      <w:r w:rsidRPr="00C03463">
        <w:rPr>
          <w:rFonts w:ascii="Times New Roman" w:eastAsia="Calibri" w:hAnsi="Times New Roman" w:cs="Times New Roman"/>
          <w:i/>
          <w:iCs/>
          <w:color w:val="000000"/>
          <w:sz w:val="24"/>
          <w:szCs w:val="24"/>
          <w:lang w:eastAsia="en-IN"/>
        </w:rPr>
        <w:t>The Pharma Innovation Journal.</w:t>
      </w:r>
      <w:r w:rsidRPr="00C03463">
        <w:rPr>
          <w:rFonts w:ascii="Times New Roman" w:eastAsia="Calibri" w:hAnsi="Times New Roman" w:cs="Times New Roman"/>
          <w:color w:val="000000"/>
          <w:sz w:val="24"/>
          <w:szCs w:val="24"/>
          <w:lang w:eastAsia="en-IN"/>
        </w:rPr>
        <w:t xml:space="preserve"> </w:t>
      </w:r>
      <w:r w:rsidRPr="00C03463">
        <w:rPr>
          <w:rFonts w:ascii="Times New Roman" w:eastAsia="Calibri" w:hAnsi="Times New Roman" w:cs="Times New Roman"/>
          <w:b/>
          <w:bCs/>
          <w:color w:val="000000"/>
          <w:sz w:val="24"/>
          <w:szCs w:val="24"/>
          <w:lang w:eastAsia="en-IN"/>
        </w:rPr>
        <w:t>10</w:t>
      </w:r>
      <w:r w:rsidRPr="00C03463">
        <w:rPr>
          <w:rFonts w:ascii="Times New Roman" w:eastAsia="Calibri" w:hAnsi="Times New Roman" w:cs="Times New Roman"/>
          <w:color w:val="000000"/>
          <w:sz w:val="24"/>
          <w:szCs w:val="24"/>
          <w:lang w:eastAsia="en-IN"/>
        </w:rPr>
        <w:t>(11): 723-725.</w:t>
      </w:r>
    </w:p>
    <w:p w14:paraId="61B47335" w14:textId="77777777" w:rsidR="00C03463" w:rsidRPr="00C03463" w:rsidRDefault="00C03463" w:rsidP="00C03463">
      <w:pPr>
        <w:autoSpaceDE w:val="0"/>
        <w:autoSpaceDN w:val="0"/>
        <w:adjustRightInd w:val="0"/>
        <w:spacing w:after="240"/>
        <w:ind w:left="720" w:hanging="720"/>
        <w:jc w:val="both"/>
        <w:rPr>
          <w:rFonts w:ascii="Times New Roman" w:eastAsia="Calibri" w:hAnsi="Times New Roman" w:cs="Times New Roman"/>
          <w:color w:val="000000"/>
          <w:sz w:val="24"/>
          <w:szCs w:val="24"/>
          <w:lang w:eastAsia="en-IN"/>
        </w:rPr>
      </w:pPr>
      <w:r w:rsidRPr="00C03463">
        <w:rPr>
          <w:rFonts w:ascii="Times New Roman" w:eastAsia="Calibri" w:hAnsi="Times New Roman" w:cs="Times New Roman"/>
          <w:color w:val="000000"/>
          <w:sz w:val="24"/>
          <w:szCs w:val="24"/>
          <w:lang w:eastAsia="en-IN"/>
        </w:rPr>
        <w:t>Sanjay, K. J., Singh, V., Tiwari, D. and George, S. 2021. Effect of spacing and age of seedling on growth and yield of finger Millet (</w:t>
      </w:r>
      <w:r w:rsidRPr="00C03463">
        <w:rPr>
          <w:rFonts w:ascii="Times New Roman" w:eastAsia="Calibri" w:hAnsi="Times New Roman" w:cs="Times New Roman"/>
          <w:i/>
          <w:iCs/>
          <w:color w:val="000000"/>
          <w:sz w:val="24"/>
          <w:szCs w:val="24"/>
          <w:lang w:eastAsia="en-IN"/>
        </w:rPr>
        <w:t xml:space="preserve">Eleusine coracana </w:t>
      </w:r>
      <w:r w:rsidRPr="00C03463">
        <w:rPr>
          <w:rFonts w:ascii="Times New Roman" w:eastAsia="Calibri" w:hAnsi="Times New Roman" w:cs="Times New Roman"/>
          <w:color w:val="000000"/>
          <w:sz w:val="24"/>
          <w:szCs w:val="24"/>
          <w:lang w:eastAsia="en-IN"/>
        </w:rPr>
        <w:t>L.).</w:t>
      </w:r>
      <w:r w:rsidRPr="00C03463">
        <w:rPr>
          <w:rFonts w:ascii="Times New Roman" w:hAnsi="Times New Roman" w:cs="Times New Roman"/>
          <w:b/>
          <w:bCs/>
          <w:i/>
          <w:iCs/>
          <w:color w:val="00B150"/>
          <w:sz w:val="24"/>
          <w:szCs w:val="24"/>
        </w:rPr>
        <w:t xml:space="preserve"> </w:t>
      </w:r>
      <w:r w:rsidRPr="00C03463">
        <w:rPr>
          <w:rFonts w:ascii="Times New Roman" w:eastAsia="Calibri" w:hAnsi="Times New Roman" w:cs="Times New Roman"/>
          <w:i/>
          <w:iCs/>
          <w:color w:val="000000"/>
          <w:sz w:val="24"/>
          <w:szCs w:val="24"/>
          <w:lang w:eastAsia="en-IN"/>
        </w:rPr>
        <w:t xml:space="preserve">Biological Forum – An International Journal. </w:t>
      </w:r>
      <w:r w:rsidRPr="00C03463">
        <w:rPr>
          <w:rFonts w:ascii="Times New Roman" w:eastAsia="Calibri" w:hAnsi="Times New Roman" w:cs="Times New Roman"/>
          <w:b/>
          <w:bCs/>
          <w:color w:val="000000"/>
          <w:sz w:val="24"/>
          <w:szCs w:val="24"/>
          <w:lang w:eastAsia="en-IN"/>
        </w:rPr>
        <w:t>13</w:t>
      </w:r>
      <w:r w:rsidRPr="00C03463">
        <w:rPr>
          <w:rFonts w:ascii="Times New Roman" w:eastAsia="Calibri" w:hAnsi="Times New Roman" w:cs="Times New Roman"/>
          <w:color w:val="000000"/>
          <w:sz w:val="24"/>
          <w:szCs w:val="24"/>
          <w:lang w:eastAsia="en-IN"/>
        </w:rPr>
        <w:t>(1): 585-589.</w:t>
      </w:r>
    </w:p>
    <w:p w14:paraId="62B49098" w14:textId="441BF6FA" w:rsidR="00C03463" w:rsidRPr="00F557A7" w:rsidRDefault="00C03463" w:rsidP="00C03463">
      <w:pPr>
        <w:ind w:left="720" w:hanging="720"/>
        <w:rPr>
          <w:rFonts w:ascii="Times New Roman" w:hAnsi="Times New Roman" w:cs="Times New Roman"/>
          <w:sz w:val="24"/>
          <w:szCs w:val="24"/>
          <w:lang w:val="en-IN"/>
        </w:rPr>
      </w:pPr>
      <w:r w:rsidRPr="00C03463">
        <w:rPr>
          <w:rFonts w:ascii="Times New Roman" w:hAnsi="Times New Roman" w:cs="Times New Roman"/>
          <w:sz w:val="24"/>
          <w:szCs w:val="24"/>
          <w:lang w:val="en-IN"/>
        </w:rPr>
        <w:t xml:space="preserve">Uphoff, N., Marguerite, T., Devi, J., Behera, D., Verma, A.K. and </w:t>
      </w:r>
      <w:proofErr w:type="spellStart"/>
      <w:r w:rsidRPr="00C03463">
        <w:rPr>
          <w:rFonts w:ascii="Times New Roman" w:hAnsi="Times New Roman" w:cs="Times New Roman"/>
          <w:sz w:val="24"/>
          <w:szCs w:val="24"/>
          <w:lang w:val="en-IN"/>
        </w:rPr>
        <w:t>Pandaian</w:t>
      </w:r>
      <w:proofErr w:type="spellEnd"/>
      <w:r w:rsidRPr="00C03463">
        <w:rPr>
          <w:rFonts w:ascii="Times New Roman" w:hAnsi="Times New Roman" w:cs="Times New Roman"/>
          <w:sz w:val="24"/>
          <w:szCs w:val="24"/>
          <w:lang w:val="en-IN"/>
        </w:rPr>
        <w:t xml:space="preserve">, B.J. 2011. National Colloquium on system of crop intensification (SCI). In: http:// </w:t>
      </w:r>
      <w:proofErr w:type="spellStart"/>
      <w:r w:rsidRPr="00C03463">
        <w:rPr>
          <w:rFonts w:ascii="Times New Roman" w:hAnsi="Times New Roman" w:cs="Times New Roman"/>
          <w:sz w:val="24"/>
          <w:szCs w:val="24"/>
          <w:lang w:val="en-IN"/>
        </w:rPr>
        <w:t>sri</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ciifad</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cornell</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edu</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aboutsri</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othercrops</w:t>
      </w:r>
      <w:proofErr w:type="spellEnd"/>
      <w:r w:rsidRPr="00C03463">
        <w:rPr>
          <w:rFonts w:ascii="Times New Roman" w:hAnsi="Times New Roman" w:cs="Times New Roman"/>
          <w:sz w:val="24"/>
          <w:szCs w:val="24"/>
          <w:lang w:val="en-IN"/>
        </w:rPr>
        <w:t>/index.html.</w:t>
      </w:r>
    </w:p>
    <w:p w14:paraId="0DD902B1" w14:textId="77777777" w:rsidR="00C03463" w:rsidRPr="00185789" w:rsidRDefault="00C03463" w:rsidP="00AB12A2">
      <w:pPr>
        <w:pStyle w:val="Default"/>
        <w:spacing w:after="240" w:line="360" w:lineRule="auto"/>
        <w:ind w:left="851" w:hanging="851"/>
        <w:jc w:val="both"/>
        <w:rPr>
          <w:rFonts w:ascii="Times New Roman" w:hAnsi="Times New Roman" w:cs="Times New Roman"/>
          <w:lang w:val="en-IN" w:eastAsia="en-IN"/>
        </w:rPr>
      </w:pPr>
    </w:p>
    <w:p w14:paraId="6021498B" w14:textId="77777777" w:rsidR="00F557A7" w:rsidRPr="00F557A7" w:rsidRDefault="00F557A7" w:rsidP="00F557A7">
      <w:pPr>
        <w:rPr>
          <w:rFonts w:ascii="Times New Roman" w:hAnsi="Times New Roman" w:cs="Times New Roman"/>
          <w:sz w:val="24"/>
          <w:szCs w:val="24"/>
        </w:rPr>
      </w:pPr>
    </w:p>
    <w:sectPr w:rsidR="00F557A7" w:rsidRPr="00F557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tna Dewi Eskundari" w:date="2025-08-23T22:53:00Z" w:initials="RE">
    <w:p w14:paraId="211858DA" w14:textId="2794BBF3" w:rsidR="00C3652A" w:rsidRDefault="00C3652A">
      <w:pPr>
        <w:pStyle w:val="CommentText"/>
      </w:pPr>
      <w:r>
        <w:rPr>
          <w:rStyle w:val="CommentReference"/>
        </w:rPr>
        <w:annotationRef/>
      </w:r>
      <w:r w:rsidRPr="00C3652A">
        <w:t>Please check the maximum number of words in the abstract again.</w:t>
      </w:r>
    </w:p>
  </w:comment>
  <w:comment w:id="1" w:author="Ratna Dewi Eskundari" w:date="2025-08-23T22:49:00Z" w:initials="RE">
    <w:p w14:paraId="78024A0A" w14:textId="326B0971" w:rsidR="00C3652A" w:rsidRDefault="00C3652A">
      <w:pPr>
        <w:pStyle w:val="CommentText"/>
      </w:pPr>
      <w:r>
        <w:rPr>
          <w:rStyle w:val="CommentReference"/>
        </w:rPr>
        <w:annotationRef/>
      </w:r>
      <w:r w:rsidRPr="00C3652A">
        <w:t xml:space="preserve">It would be better if the beginning of the paragraph begins with an opening sentence related to </w:t>
      </w:r>
      <w:r>
        <w:t>“Finger Millet”.</w:t>
      </w:r>
    </w:p>
  </w:comment>
  <w:comment w:id="2" w:author="Ratna Dewi Eskundari" w:date="2025-08-23T22:51:00Z" w:initials="RE">
    <w:p w14:paraId="4F55FB28" w14:textId="45712800" w:rsidR="00C3652A" w:rsidRDefault="00C3652A">
      <w:pPr>
        <w:pStyle w:val="CommentText"/>
      </w:pPr>
      <w:r>
        <w:rPr>
          <w:rStyle w:val="CommentReference"/>
        </w:rPr>
        <w:annotationRef/>
      </w:r>
      <w:r>
        <w:t xml:space="preserve">This experiment was conducted during … etc. </w:t>
      </w:r>
    </w:p>
  </w:comment>
  <w:comment w:id="4" w:author="Ratna Dewi Eskundari" w:date="2025-08-23T22:54:00Z" w:initials="RE">
    <w:p w14:paraId="0FFB1047" w14:textId="626EF092" w:rsidR="00C3652A" w:rsidRDefault="00C3652A">
      <w:pPr>
        <w:pStyle w:val="CommentText"/>
      </w:pPr>
      <w:r>
        <w:rPr>
          <w:rStyle w:val="CommentReference"/>
        </w:rPr>
        <w:annotationRef/>
      </w:r>
      <w:r>
        <w:t xml:space="preserve">Please write the reference(s). </w:t>
      </w:r>
    </w:p>
  </w:comment>
  <w:comment w:id="6" w:author="Ratna Dewi Eskundari" w:date="2025-08-23T22:55:00Z" w:initials="RE">
    <w:p w14:paraId="550FFF8F" w14:textId="66853E5B" w:rsidR="00C3652A" w:rsidRDefault="00C3652A">
      <w:pPr>
        <w:pStyle w:val="CommentText"/>
      </w:pPr>
      <w:r>
        <w:rPr>
          <w:rStyle w:val="CommentReference"/>
        </w:rPr>
        <w:annotationRef/>
      </w:r>
      <w:r>
        <w:t>P</w:t>
      </w:r>
    </w:p>
  </w:comment>
  <w:comment w:id="5" w:author="Ratna Dewi Eskundari" w:date="2025-08-23T22:55:00Z" w:initials="RE">
    <w:p w14:paraId="20B611F6" w14:textId="60942AD5" w:rsidR="00C3652A" w:rsidRPr="00C3652A" w:rsidRDefault="00C3652A">
      <w:pPr>
        <w:pStyle w:val="CommentText"/>
      </w:pPr>
      <w:r>
        <w:rPr>
          <w:rStyle w:val="CommentReference"/>
        </w:rPr>
        <w:annotationRef/>
      </w:r>
      <w:r w:rsidRPr="00C3652A">
        <w:t>one paragraph consists of at least 3 sentences</w:t>
      </w:r>
      <w:r>
        <w:t>.</w:t>
      </w:r>
    </w:p>
  </w:comment>
  <w:comment w:id="7" w:author="Ratna Dewi Eskundari" w:date="2025-08-23T22:56:00Z" w:initials="RE">
    <w:p w14:paraId="2F3C105C" w14:textId="42E45E6F" w:rsidR="00C3652A" w:rsidRDefault="00C3652A">
      <w:pPr>
        <w:pStyle w:val="CommentText"/>
      </w:pPr>
      <w:r>
        <w:rPr>
          <w:rStyle w:val="CommentReference"/>
        </w:rPr>
        <w:annotationRef/>
      </w:r>
      <w:r w:rsidRPr="00C3652A">
        <w:t>should be written in paragraph 2</w:t>
      </w:r>
    </w:p>
  </w:comment>
  <w:comment w:id="8" w:author="Ratna Dewi Eskundari" w:date="2025-08-23T23:02:00Z" w:initials="RE">
    <w:p w14:paraId="6AC44A90" w14:textId="28B88CE9" w:rsidR="0070399D" w:rsidRDefault="0070399D">
      <w:pPr>
        <w:pStyle w:val="CommentText"/>
      </w:pPr>
      <w:r>
        <w:rPr>
          <w:rStyle w:val="CommentReference"/>
        </w:rPr>
        <w:annotationRef/>
      </w:r>
      <w:r w:rsidRPr="0070399D">
        <w:t>it is better to be consistent in using words</w:t>
      </w:r>
      <w:r>
        <w:t xml:space="preserve"> “finger millet”.</w:t>
      </w:r>
    </w:p>
  </w:comment>
  <w:comment w:id="9" w:author="Ratna Dewi Eskundari" w:date="2025-08-23T23:03:00Z" w:initials="RE">
    <w:p w14:paraId="09B6EE4E" w14:textId="22C630E9" w:rsidR="0070399D" w:rsidRDefault="0070399D">
      <w:pPr>
        <w:pStyle w:val="CommentText"/>
      </w:pPr>
      <w:r>
        <w:rPr>
          <w:rStyle w:val="CommentReference"/>
        </w:rPr>
        <w:annotationRef/>
      </w:r>
      <w:r>
        <w:t>See previous comment. Please consistent use “finger millet”.</w:t>
      </w:r>
    </w:p>
  </w:comment>
  <w:comment w:id="10" w:author="Ratna Dewi Eskundari" w:date="2025-08-23T23:03:00Z" w:initials="RE">
    <w:p w14:paraId="4B02A0DC" w14:textId="44A1AEAD" w:rsidR="0070399D" w:rsidRDefault="0070399D">
      <w:pPr>
        <w:pStyle w:val="CommentText"/>
      </w:pPr>
      <w:r>
        <w:rPr>
          <w:rStyle w:val="CommentReference"/>
        </w:rPr>
        <w:annotationRef/>
      </w:r>
      <w:r>
        <w:t>See previous comment.</w:t>
      </w:r>
    </w:p>
  </w:comment>
  <w:comment w:id="11" w:author="Ratna Dewi Eskundari" w:date="2025-08-23T23:04:00Z" w:initials="RE">
    <w:p w14:paraId="284F14B7" w14:textId="684C2F8C" w:rsidR="0070399D" w:rsidRDefault="0070399D">
      <w:pPr>
        <w:pStyle w:val="CommentText"/>
      </w:pPr>
      <w:r>
        <w:rPr>
          <w:rStyle w:val="CommentReference"/>
        </w:rPr>
        <w:annotationRef/>
      </w:r>
      <w:r>
        <w:t>delete</w:t>
      </w:r>
    </w:p>
  </w:comment>
  <w:comment w:id="12" w:author="Ratna Dewi Eskundari" w:date="2025-08-23T23:04:00Z" w:initials="RE">
    <w:p w14:paraId="4DC90F09" w14:textId="264C298F" w:rsidR="0070399D" w:rsidRDefault="0070399D">
      <w:pPr>
        <w:pStyle w:val="CommentText"/>
      </w:pPr>
      <w:r>
        <w:rPr>
          <w:rStyle w:val="CommentReference"/>
        </w:rPr>
        <w:annotationRef/>
      </w:r>
      <w:r w:rsidRPr="0070399D">
        <w:t>write a few sentences to end the introduction, for example "with the explanations above, this research aims to.... The results of this research are expected to contribute to....</w:t>
      </w:r>
    </w:p>
  </w:comment>
  <w:comment w:id="13" w:author="Ratna Dewi Eskundari" w:date="2025-08-23T23:06:00Z" w:initials="RE">
    <w:p w14:paraId="52E31F9A" w14:textId="5FD8F683" w:rsidR="0070399D" w:rsidRDefault="0070399D">
      <w:pPr>
        <w:pStyle w:val="CommentText"/>
      </w:pPr>
      <w:r>
        <w:rPr>
          <w:rStyle w:val="CommentReference"/>
        </w:rPr>
        <w:annotationRef/>
      </w:r>
      <w:r>
        <w:t xml:space="preserve">please explain these results with 2-4 sentences. </w:t>
      </w:r>
    </w:p>
  </w:comment>
  <w:comment w:id="14" w:author="Ratna Dewi Eskundari" w:date="2025-08-23T23:08:00Z" w:initials="RE">
    <w:p w14:paraId="2175E5DF" w14:textId="7B261168" w:rsidR="0070399D" w:rsidRDefault="0070399D">
      <w:pPr>
        <w:pStyle w:val="CommentText"/>
      </w:pPr>
      <w:r>
        <w:rPr>
          <w:rStyle w:val="CommentReference"/>
        </w:rPr>
        <w:annotationRef/>
      </w:r>
      <w:r w:rsidRPr="0070399D">
        <w:t>Please analyze these results, for example, they can be linked to previous results and based on science.</w:t>
      </w:r>
    </w:p>
  </w:comment>
  <w:comment w:id="15" w:author="Ratna Dewi Eskundari" w:date="2025-08-23T23:09:00Z" w:initials="RE">
    <w:p w14:paraId="7E76B711" w14:textId="759D88A6" w:rsidR="0070399D" w:rsidRDefault="0070399D">
      <w:pPr>
        <w:pStyle w:val="CommentText"/>
      </w:pPr>
      <w:r>
        <w:rPr>
          <w:rStyle w:val="CommentReference"/>
        </w:rPr>
        <w:annotationRef/>
      </w:r>
      <w:r w:rsidRPr="0070399D">
        <w:t>Why is the result like this? Explain in 4-8 sentences.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1858DA" w15:done="0"/>
  <w15:commentEx w15:paraId="78024A0A" w15:done="0"/>
  <w15:commentEx w15:paraId="4F55FB28" w15:done="0"/>
  <w15:commentEx w15:paraId="0FFB1047" w15:done="0"/>
  <w15:commentEx w15:paraId="550FFF8F" w15:done="0"/>
  <w15:commentEx w15:paraId="20B611F6" w15:done="0"/>
  <w15:commentEx w15:paraId="2F3C105C" w15:done="0"/>
  <w15:commentEx w15:paraId="6AC44A90" w15:done="0"/>
  <w15:commentEx w15:paraId="09B6EE4E" w15:done="0"/>
  <w15:commentEx w15:paraId="4B02A0DC" w15:done="0"/>
  <w15:commentEx w15:paraId="284F14B7" w15:done="0"/>
  <w15:commentEx w15:paraId="4DC90F09" w15:done="0"/>
  <w15:commentEx w15:paraId="52E31F9A" w15:done="0"/>
  <w15:commentEx w15:paraId="2175E5DF" w15:done="0"/>
  <w15:commentEx w15:paraId="7E76B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B4CAF" w16cex:dateUtc="2025-08-23T15:53:00Z"/>
  <w16cex:commentExtensible w16cex:durableId="404C7306" w16cex:dateUtc="2025-08-23T15:49:00Z"/>
  <w16cex:commentExtensible w16cex:durableId="32F26C6F" w16cex:dateUtc="2025-08-23T15:51:00Z"/>
  <w16cex:commentExtensible w16cex:durableId="4BA63C33" w16cex:dateUtc="2025-08-23T15:54:00Z"/>
  <w16cex:commentExtensible w16cex:durableId="49D65A26" w16cex:dateUtc="2025-08-23T15:55:00Z"/>
  <w16cex:commentExtensible w16cex:durableId="70938B83" w16cex:dateUtc="2025-08-23T15:55:00Z"/>
  <w16cex:commentExtensible w16cex:durableId="322ED01F" w16cex:dateUtc="2025-08-23T15:56:00Z"/>
  <w16cex:commentExtensible w16cex:durableId="0777D6F6" w16cex:dateUtc="2025-08-23T16:02:00Z"/>
  <w16cex:commentExtensible w16cex:durableId="5573CECA" w16cex:dateUtc="2025-08-23T16:03:00Z"/>
  <w16cex:commentExtensible w16cex:durableId="53591B74" w16cex:dateUtc="2025-08-23T16:03:00Z"/>
  <w16cex:commentExtensible w16cex:durableId="25948AAE" w16cex:dateUtc="2025-08-23T16:04:00Z"/>
  <w16cex:commentExtensible w16cex:durableId="2BBFCEA3" w16cex:dateUtc="2025-08-23T16:04:00Z"/>
  <w16cex:commentExtensible w16cex:durableId="149AF99D" w16cex:dateUtc="2025-08-23T16:06:00Z"/>
  <w16cex:commentExtensible w16cex:durableId="0ACC06CB" w16cex:dateUtc="2025-08-23T16:08:00Z"/>
  <w16cex:commentExtensible w16cex:durableId="6358F4AE" w16cex:dateUtc="2025-08-23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858DA" w16cid:durableId="13CB4CAF"/>
  <w16cid:commentId w16cid:paraId="78024A0A" w16cid:durableId="404C7306"/>
  <w16cid:commentId w16cid:paraId="4F55FB28" w16cid:durableId="32F26C6F"/>
  <w16cid:commentId w16cid:paraId="0FFB1047" w16cid:durableId="4BA63C33"/>
  <w16cid:commentId w16cid:paraId="550FFF8F" w16cid:durableId="49D65A26"/>
  <w16cid:commentId w16cid:paraId="20B611F6" w16cid:durableId="70938B83"/>
  <w16cid:commentId w16cid:paraId="2F3C105C" w16cid:durableId="322ED01F"/>
  <w16cid:commentId w16cid:paraId="6AC44A90" w16cid:durableId="0777D6F6"/>
  <w16cid:commentId w16cid:paraId="09B6EE4E" w16cid:durableId="5573CECA"/>
  <w16cid:commentId w16cid:paraId="4B02A0DC" w16cid:durableId="53591B74"/>
  <w16cid:commentId w16cid:paraId="284F14B7" w16cid:durableId="25948AAE"/>
  <w16cid:commentId w16cid:paraId="4DC90F09" w16cid:durableId="2BBFCEA3"/>
  <w16cid:commentId w16cid:paraId="52E31F9A" w16cid:durableId="149AF99D"/>
  <w16cid:commentId w16cid:paraId="2175E5DF" w16cid:durableId="0ACC06CB"/>
  <w16cid:commentId w16cid:paraId="7E76B711" w16cid:durableId="6358F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0E87" w14:textId="77777777" w:rsidR="006F42A2" w:rsidRDefault="006F42A2" w:rsidP="00756E51">
      <w:pPr>
        <w:spacing w:after="0" w:line="240" w:lineRule="auto"/>
      </w:pPr>
      <w:r>
        <w:separator/>
      </w:r>
    </w:p>
  </w:endnote>
  <w:endnote w:type="continuationSeparator" w:id="0">
    <w:p w14:paraId="63A911E7" w14:textId="77777777" w:rsidR="006F42A2" w:rsidRDefault="006F42A2" w:rsidP="0075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D9D2" w14:textId="77777777" w:rsidR="00756E51" w:rsidRDefault="0075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11A" w14:textId="77777777" w:rsidR="00756E51" w:rsidRDefault="00756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7D0B" w14:textId="77777777" w:rsidR="00756E51" w:rsidRDefault="0075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FCC2" w14:textId="77777777" w:rsidR="006F42A2" w:rsidRDefault="006F42A2" w:rsidP="00756E51">
      <w:pPr>
        <w:spacing w:after="0" w:line="240" w:lineRule="auto"/>
      </w:pPr>
      <w:r>
        <w:separator/>
      </w:r>
    </w:p>
  </w:footnote>
  <w:footnote w:type="continuationSeparator" w:id="0">
    <w:p w14:paraId="600F550F" w14:textId="77777777" w:rsidR="006F42A2" w:rsidRDefault="006F42A2" w:rsidP="0075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ED" w14:textId="5869ED9B" w:rsidR="00756E51" w:rsidRDefault="00000000">
    <w:pPr>
      <w:pStyle w:val="Header"/>
    </w:pPr>
    <w:r>
      <w:rPr>
        <w:noProof/>
      </w:rPr>
      <w:pict w14:anchorId="03330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9AD9" w14:textId="626451C8" w:rsidR="00756E51" w:rsidRDefault="00000000">
    <w:pPr>
      <w:pStyle w:val="Header"/>
    </w:pPr>
    <w:r>
      <w:rPr>
        <w:noProof/>
      </w:rPr>
      <w:pict w14:anchorId="786C0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982A" w14:textId="16D4F36D" w:rsidR="00756E51" w:rsidRDefault="00000000">
    <w:pPr>
      <w:pStyle w:val="Header"/>
    </w:pPr>
    <w:r>
      <w:rPr>
        <w:noProof/>
      </w:rPr>
      <w:pict w14:anchorId="54F6B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2" w15:restartNumberingAfterBreak="0">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16cid:durableId="76944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464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181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tna Dewi Eskundari">
    <w15:presenceInfo w15:providerId="Windows Live" w15:userId="73b39461c19e0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A"/>
    <w:rsid w:val="00001D56"/>
    <w:rsid w:val="000128FA"/>
    <w:rsid w:val="000264A8"/>
    <w:rsid w:val="0005013D"/>
    <w:rsid w:val="000644A6"/>
    <w:rsid w:val="000D018A"/>
    <w:rsid w:val="001301EC"/>
    <w:rsid w:val="00141A51"/>
    <w:rsid w:val="001F654A"/>
    <w:rsid w:val="00227953"/>
    <w:rsid w:val="002319DB"/>
    <w:rsid w:val="002329BF"/>
    <w:rsid w:val="00257438"/>
    <w:rsid w:val="003938A6"/>
    <w:rsid w:val="00413ED2"/>
    <w:rsid w:val="004228B2"/>
    <w:rsid w:val="004407D0"/>
    <w:rsid w:val="004850DE"/>
    <w:rsid w:val="004B50AF"/>
    <w:rsid w:val="00513934"/>
    <w:rsid w:val="0052035E"/>
    <w:rsid w:val="00554F40"/>
    <w:rsid w:val="005922CC"/>
    <w:rsid w:val="005F6638"/>
    <w:rsid w:val="00624E4B"/>
    <w:rsid w:val="00635DDE"/>
    <w:rsid w:val="00661FE7"/>
    <w:rsid w:val="00694EFE"/>
    <w:rsid w:val="00695EAB"/>
    <w:rsid w:val="006B72B5"/>
    <w:rsid w:val="006C203E"/>
    <w:rsid w:val="006F3CAC"/>
    <w:rsid w:val="006F42A2"/>
    <w:rsid w:val="00700AFA"/>
    <w:rsid w:val="0070399D"/>
    <w:rsid w:val="00747BDA"/>
    <w:rsid w:val="00756E51"/>
    <w:rsid w:val="00782CCC"/>
    <w:rsid w:val="007F5786"/>
    <w:rsid w:val="00815DEF"/>
    <w:rsid w:val="00827052"/>
    <w:rsid w:val="00847390"/>
    <w:rsid w:val="00865001"/>
    <w:rsid w:val="0089170F"/>
    <w:rsid w:val="008A2A67"/>
    <w:rsid w:val="00927DE8"/>
    <w:rsid w:val="0098574B"/>
    <w:rsid w:val="009D7E5B"/>
    <w:rsid w:val="009F5724"/>
    <w:rsid w:val="009F57D1"/>
    <w:rsid w:val="00A06E81"/>
    <w:rsid w:val="00A417CB"/>
    <w:rsid w:val="00A829D2"/>
    <w:rsid w:val="00AB12A2"/>
    <w:rsid w:val="00AB1E81"/>
    <w:rsid w:val="00AC52F2"/>
    <w:rsid w:val="00AD2524"/>
    <w:rsid w:val="00AE30C0"/>
    <w:rsid w:val="00B069B0"/>
    <w:rsid w:val="00B10DAA"/>
    <w:rsid w:val="00B539E2"/>
    <w:rsid w:val="00BE7371"/>
    <w:rsid w:val="00BF249A"/>
    <w:rsid w:val="00C03463"/>
    <w:rsid w:val="00C24826"/>
    <w:rsid w:val="00C362AC"/>
    <w:rsid w:val="00C3652A"/>
    <w:rsid w:val="00CB02CC"/>
    <w:rsid w:val="00D76214"/>
    <w:rsid w:val="00DA5435"/>
    <w:rsid w:val="00DD6C8C"/>
    <w:rsid w:val="00DF4683"/>
    <w:rsid w:val="00E63012"/>
    <w:rsid w:val="00EE5399"/>
    <w:rsid w:val="00F557A7"/>
    <w:rsid w:val="00F57D60"/>
    <w:rsid w:val="00F73113"/>
    <w:rsid w:val="00FF6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14:ligatures w14:val="none"/>
    </w:rPr>
  </w:style>
  <w:style w:type="paragraph" w:customStyle="1" w:styleId="Default">
    <w:name w:val="Default"/>
    <w:rsid w:val="00AB12A2"/>
    <w:pPr>
      <w:autoSpaceDE w:val="0"/>
      <w:autoSpaceDN w:val="0"/>
      <w:adjustRightInd w:val="0"/>
      <w:spacing w:after="0" w:line="240" w:lineRule="auto"/>
    </w:pPr>
    <w:rPr>
      <w:rFonts w:ascii="Arial" w:eastAsia="Calibri" w:hAnsi="Arial" w:cs="Arial"/>
      <w:color w:val="000000"/>
      <w:kern w:val="0"/>
      <w:lang w:val="en-US"/>
      <w14:ligatures w14:val="none"/>
    </w:rPr>
  </w:style>
  <w:style w:type="character" w:styleId="CommentReference">
    <w:name w:val="annotation reference"/>
    <w:basedOn w:val="DefaultParagraphFont"/>
    <w:uiPriority w:val="99"/>
    <w:semiHidden/>
    <w:unhideWhenUsed/>
    <w:rsid w:val="00C3652A"/>
    <w:rPr>
      <w:sz w:val="16"/>
      <w:szCs w:val="16"/>
    </w:rPr>
  </w:style>
  <w:style w:type="paragraph" w:styleId="CommentText">
    <w:name w:val="annotation text"/>
    <w:basedOn w:val="Normal"/>
    <w:link w:val="CommentTextChar"/>
    <w:uiPriority w:val="99"/>
    <w:semiHidden/>
    <w:unhideWhenUsed/>
    <w:rsid w:val="00C3652A"/>
    <w:pPr>
      <w:spacing w:line="240" w:lineRule="auto"/>
    </w:pPr>
    <w:rPr>
      <w:sz w:val="20"/>
      <w:szCs w:val="20"/>
    </w:rPr>
  </w:style>
  <w:style w:type="character" w:customStyle="1" w:styleId="CommentTextChar">
    <w:name w:val="Comment Text Char"/>
    <w:basedOn w:val="DefaultParagraphFont"/>
    <w:link w:val="CommentText"/>
    <w:uiPriority w:val="99"/>
    <w:semiHidden/>
    <w:rsid w:val="00C3652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3652A"/>
    <w:rPr>
      <w:b/>
      <w:bCs/>
    </w:rPr>
  </w:style>
  <w:style w:type="character" w:customStyle="1" w:styleId="CommentSubjectChar">
    <w:name w:val="Comment Subject Char"/>
    <w:basedOn w:val="CommentTextChar"/>
    <w:link w:val="CommentSubject"/>
    <w:uiPriority w:val="99"/>
    <w:semiHidden/>
    <w:rsid w:val="00C3652A"/>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E122-C7B6-4AD2-B6B9-70671614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10</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Ratna Dewi Eskundari</cp:lastModifiedBy>
  <cp:revision>50</cp:revision>
  <dcterms:created xsi:type="dcterms:W3CDTF">2024-12-05T10:23:00Z</dcterms:created>
  <dcterms:modified xsi:type="dcterms:W3CDTF">2025-08-23T16:10:00Z</dcterms:modified>
</cp:coreProperties>
</file>