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37832" w14:textId="77777777" w:rsidR="005B1DC9" w:rsidRPr="006F4277" w:rsidRDefault="005B1DC9" w:rsidP="006F427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24"/>
          <w:u w:val="single"/>
          <w:lang w:val="en-US"/>
        </w:rPr>
      </w:pPr>
      <w:r w:rsidRPr="006F4277">
        <w:rPr>
          <w:rFonts w:ascii="Times New Roman" w:hAnsi="Times New Roman" w:cs="Times New Roman"/>
          <w:b/>
          <w:i/>
          <w:sz w:val="36"/>
          <w:szCs w:val="24"/>
          <w:u w:val="single"/>
          <w:lang w:val="en-US"/>
        </w:rPr>
        <w:t>Case report</w:t>
      </w:r>
    </w:p>
    <w:p w14:paraId="7056EDC1" w14:textId="77777777" w:rsidR="00C41FAF" w:rsidRDefault="001330AC" w:rsidP="005B1D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commentRangeStart w:id="0"/>
      <w:r w:rsidRPr="00A260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Successful Management of Dermatitis in a </w:t>
      </w:r>
      <w:proofErr w:type="gramStart"/>
      <w:r w:rsidRPr="00A26095">
        <w:rPr>
          <w:rFonts w:ascii="Times New Roman" w:hAnsi="Times New Roman" w:cs="Times New Roman"/>
          <w:b/>
          <w:sz w:val="24"/>
          <w:szCs w:val="24"/>
          <w:lang w:val="en-US"/>
        </w:rPr>
        <w:t>Dog</w:t>
      </w:r>
      <w:r w:rsidR="00F75E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="00F75E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Case Report</w:t>
      </w:r>
      <w:commentRangeEnd w:id="0"/>
      <w:r w:rsidR="002A35F4">
        <w:rPr>
          <w:rStyle w:val="CommentReference"/>
        </w:rPr>
        <w:commentReference w:id="0"/>
      </w:r>
    </w:p>
    <w:p w14:paraId="51EBEBEA" w14:textId="77777777" w:rsidR="003B3D72" w:rsidRDefault="003B3D72" w:rsidP="00E36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C651F0" w14:textId="77777777" w:rsidR="00C674A3" w:rsidRDefault="00C674A3" w:rsidP="00E368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424D89" w14:textId="77777777" w:rsidR="00AE765C" w:rsidRDefault="00AE765C" w:rsidP="00E368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56972" w14:textId="77777777" w:rsidR="00C674A3" w:rsidRPr="009E18DC" w:rsidRDefault="00C674A3" w:rsidP="00E368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CB0AD1" w14:textId="77777777" w:rsidR="001C2974" w:rsidRDefault="00B609BA" w:rsidP="00E36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576AA394" w14:textId="77777777" w:rsidR="00C674A3" w:rsidRDefault="00C674A3" w:rsidP="00E36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1252B0" w14:textId="77777777" w:rsidR="00B609BA" w:rsidRDefault="00B609BA" w:rsidP="00E36833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B609BA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Aims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: </w:t>
      </w:r>
      <w:commentRangeStart w:id="1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To report and discuss about a canine dermatitis case with its symptoms, diagnosis and treatment strategies.</w:t>
      </w:r>
      <w:commentRangeEnd w:id="1"/>
      <w:r w:rsidR="00CD46D4">
        <w:rPr>
          <w:rStyle w:val="CommentReference"/>
        </w:rPr>
        <w:commentReference w:id="1"/>
      </w:r>
    </w:p>
    <w:p w14:paraId="26FAEF53" w14:textId="77777777" w:rsidR="00B609BA" w:rsidRDefault="00B609BA" w:rsidP="00E36833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B609BA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Presentation of case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: A </w:t>
      </w:r>
      <w:proofErr w:type="gramStart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seven year old</w:t>
      </w:r>
      <w:proofErr w:type="gramEnd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female mixed breed dog was brought with complaints of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severe itching over the whole body area since one year along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with alopecia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other symptoms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  <w:commentRangeStart w:id="2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The dog </w:t>
      </w:r>
      <w:proofErr w:type="gramStart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was examined</w:t>
      </w:r>
      <w:proofErr w:type="gramEnd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and laboratory examinations were done for a proper diagnosis. </w:t>
      </w:r>
      <w:commentRangeEnd w:id="2"/>
      <w:r w:rsidR="00B76E44">
        <w:rPr>
          <w:rStyle w:val="CommentReference"/>
        </w:rPr>
        <w:commentReference w:id="2"/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PCR </w:t>
      </w:r>
      <w:proofErr w:type="gramStart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was performed</w:t>
      </w:r>
      <w:proofErr w:type="gramEnd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to detect the presence of </w:t>
      </w:r>
      <w:r w:rsidRPr="00E36833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Staphylococcus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using published primers. The management of dermatitis </w:t>
      </w:r>
      <w:proofErr w:type="gramStart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was done</w:t>
      </w:r>
      <w:proofErr w:type="gramEnd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commentRangeStart w:id="3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with </w:t>
      </w:r>
      <w:proofErr w:type="spellStart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ivermectin</w:t>
      </w:r>
      <w:proofErr w:type="spellEnd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and adjunct therapy using omega fatty acids to alleviate symptoms</w:t>
      </w:r>
      <w:commentRangeEnd w:id="3"/>
      <w:r w:rsidR="000514E7">
        <w:rPr>
          <w:rStyle w:val="CommentReference"/>
        </w:rPr>
        <w:commentReference w:id="3"/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The case </w:t>
      </w:r>
      <w:proofErr w:type="gramStart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was reviewed</w:t>
      </w:r>
      <w:proofErr w:type="gramEnd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periodically and improvements were recorded. The results </w:t>
      </w:r>
      <w:proofErr w:type="gramStart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were discussed</w:t>
      </w:r>
      <w:proofErr w:type="gramEnd"/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with published research articles in the subject and conclusions were given</w:t>
      </w:r>
    </w:p>
    <w:p w14:paraId="03BBFE46" w14:textId="77777777" w:rsidR="00B609BA" w:rsidRDefault="00B609BA" w:rsidP="00E36833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B609BA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Discussion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: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</w:t>
      </w:r>
      <w:r w:rsidR="006C42C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ermatitis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is a common skin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disease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in dogs caused by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various </w:t>
      </w:r>
      <w:r w:rsid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aetiologies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 B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acteria like </w:t>
      </w:r>
      <w:r w:rsidR="001C2974" w:rsidRPr="006C42C4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Staphylococcus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can cause dermatitis 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when the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re is </w:t>
      </w:r>
      <w:r w:rsid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a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damage of 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skin's protective barrier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by underlying issues like allergies, </w:t>
      </w:r>
      <w:r w:rsidR="006C42C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wounds,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external 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parasites, or </w:t>
      </w:r>
      <w:r w:rsidR="006C42C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nutritional deficiencies</w:t>
      </w:r>
      <w:r w:rsidR="001C2974" w:rsidRPr="001C297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14:paraId="5E1682F8" w14:textId="77777777" w:rsidR="00B609BA" w:rsidRDefault="00B609BA" w:rsidP="00B60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09BA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Conclusion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: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commentRangeStart w:id="4"/>
      <w:r w:rsidRPr="00A343E4">
        <w:rPr>
          <w:rFonts w:ascii="Times New Roman" w:hAnsi="Times New Roman" w:cs="Times New Roman"/>
          <w:sz w:val="24"/>
          <w:szCs w:val="24"/>
          <w:highlight w:val="red"/>
          <w:lang w:val="en-US"/>
        </w:rPr>
        <w:t>Bacterial infection is one of the most common etiologies</w:t>
      </w:r>
      <w:commentRangeEnd w:id="4"/>
      <w:r w:rsidR="00A343E4">
        <w:rPr>
          <w:rStyle w:val="CommentReference"/>
        </w:rPr>
        <w:commentReference w:id="4"/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26095">
        <w:rPr>
          <w:rFonts w:ascii="Times New Roman" w:hAnsi="Times New Roman" w:cs="Times New Roman"/>
          <w:sz w:val="24"/>
          <w:szCs w:val="24"/>
          <w:lang w:val="en-US"/>
        </w:rPr>
        <w:t>Ivermectin</w:t>
      </w:r>
      <w:proofErr w:type="spellEnd"/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can be used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 the treatment of dermatitis caused by </w:t>
      </w:r>
      <w:r w:rsidRPr="00096631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djunct therapy with omega fatty acid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could alleviate the </w:t>
      </w:r>
      <w:commentRangeStart w:id="5"/>
      <w:r>
        <w:rPr>
          <w:rFonts w:ascii="Times New Roman" w:hAnsi="Times New Roman" w:cs="Times New Roman"/>
          <w:sz w:val="24"/>
          <w:szCs w:val="24"/>
          <w:lang w:val="en-US"/>
        </w:rPr>
        <w:t>symptoms associated with dermatitis</w:t>
      </w:r>
      <w:commentRangeEnd w:id="5"/>
      <w:r w:rsidR="00F716E8">
        <w:rPr>
          <w:rStyle w:val="CommentReference"/>
        </w:rPr>
        <w:commentReference w:id="5"/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20AB3F22" w14:textId="77777777" w:rsidR="003B3D72" w:rsidRPr="00A26095" w:rsidRDefault="003B3D72" w:rsidP="00B60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A1C96D" w14:textId="77777777" w:rsidR="008126C1" w:rsidRDefault="008126C1" w:rsidP="00E36833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9E0C23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Keywords</w:t>
      </w:r>
      <w:r w:rsidRPr="008126C1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: 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Dermatitis</w:t>
      </w:r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dog</w:t>
      </w:r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; </w:t>
      </w:r>
      <w:proofErr w:type="spellStart"/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ivermectin</w:t>
      </w:r>
      <w:proofErr w:type="spellEnd"/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E0C23"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skin</w:t>
      </w:r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 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PCR</w:t>
      </w:r>
      <w:r w:rsidR="009E0C2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8126C1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Staphylococcus</w:t>
      </w:r>
      <w:r w:rsidRPr="008126C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</w:p>
    <w:p w14:paraId="2DB93EC7" w14:textId="77777777" w:rsidR="003B3D72" w:rsidRPr="008126C1" w:rsidRDefault="003B3D72" w:rsidP="00E36833">
      <w:pPr>
        <w:spacing w:after="0" w:line="240" w:lineRule="auto"/>
        <w:jc w:val="both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14:paraId="36AA2C83" w14:textId="77777777" w:rsidR="001330AC" w:rsidRDefault="001330AC" w:rsidP="00B609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42C4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397A7DB9" w14:textId="77777777" w:rsidR="003B3D72" w:rsidRPr="006C42C4" w:rsidRDefault="003B3D72" w:rsidP="00F75E5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35FDC5" w14:textId="77777777" w:rsidR="00A01042" w:rsidRPr="00A26095" w:rsidRDefault="001330AC" w:rsidP="00E36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commentRangeStart w:id="6"/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Dermatological disorders have significant impact on animals, causing distress, irritation, and unpleasant odors. They also provide a risk of zoonotic disease transmission. Bacterial dermatitis </w:t>
      </w:r>
      <w:proofErr w:type="gramStart"/>
      <w:r w:rsidRPr="00A26095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 significant dermatological issue in dogs. Several bacterial species </w:t>
      </w:r>
      <w:proofErr w:type="gramStart"/>
      <w:r w:rsidRPr="00A26095">
        <w:rPr>
          <w:rFonts w:ascii="Times New Roman" w:hAnsi="Times New Roman" w:cs="Times New Roman"/>
          <w:sz w:val="24"/>
          <w:szCs w:val="24"/>
          <w:lang w:val="en-US"/>
        </w:rPr>
        <w:t>have been identified</w:t>
      </w:r>
      <w:proofErr w:type="gramEnd"/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as primary or secondary infections, and their sensitivity varies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location. Bacterial pyoderma is a frequent dermatologic condition in dogs, however diagnosing it can be challenging even for skilled clinicians</w:t>
      </w:r>
      <w:r w:rsidR="00A01042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4F3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1]</w:t>
      </w:r>
      <w:r w:rsidR="00A01042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55470E" w14:textId="77777777" w:rsidR="001330AC" w:rsidRDefault="00A0104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Fatty acid supplements </w:t>
      </w:r>
      <w:proofErr w:type="gramStart"/>
      <w:r w:rsidRPr="00A26095">
        <w:rPr>
          <w:rFonts w:ascii="Times New Roman" w:hAnsi="Times New Roman" w:cs="Times New Roman"/>
          <w:sz w:val="24"/>
          <w:szCs w:val="24"/>
          <w:lang w:val="en-US"/>
        </w:rPr>
        <w:t>are used</w:t>
      </w:r>
      <w:proofErr w:type="gramEnd"/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djunct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therapy in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inflammatory skin conditions in dogs.   According to recent research, eating more polyunsaturated fatty acids (PUFAs) may enhance the function of the skin's epidermal barrier </w:t>
      </w:r>
      <w:r w:rsidR="00A34F3E">
        <w:rPr>
          <w:rFonts w:ascii="Times New Roman" w:hAnsi="Times New Roman" w:cs="Times New Roman"/>
          <w:sz w:val="24"/>
          <w:szCs w:val="24"/>
          <w:lang w:val="en-US"/>
        </w:rPr>
        <w:t>[2]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PUFAs mainly omega- 3 and omega-6 supplementation helps to increase the immune response, reduction of inflammatory mediators and promoting skin barrier function.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In a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llergies and </w:t>
      </w:r>
      <w:proofErr w:type="gramStart"/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>dermatitis</w:t>
      </w:r>
      <w:proofErr w:type="gramEnd"/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that causes irritation and itching, omega-3 FA helps to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alleviate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the condition as it poses anti-inflammatory properties. </w:t>
      </w:r>
      <w:proofErr w:type="gramStart"/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>Likewise</w:t>
      </w:r>
      <w:proofErr w:type="gramEnd"/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omega-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6 FA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contributing the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healthy skin barrier function, giving protection from pathogens and environmental allergens. </w:t>
      </w:r>
      <w:r w:rsidR="00435881" w:rsidRPr="00A26095">
        <w:rPr>
          <w:rFonts w:ascii="Times New Roman" w:hAnsi="Times New Roman" w:cs="Times New Roman"/>
          <w:sz w:val="24"/>
          <w:szCs w:val="24"/>
          <w:lang w:val="en-US"/>
        </w:rPr>
        <w:t>Dogs with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essential fatty acid (EFA</w:t>
      </w:r>
      <w:r w:rsidR="00435881" w:rsidRPr="00A26095">
        <w:rPr>
          <w:rFonts w:ascii="Times New Roman" w:hAnsi="Times New Roman" w:cs="Times New Roman"/>
          <w:sz w:val="24"/>
          <w:szCs w:val="24"/>
          <w:lang w:val="en-US"/>
        </w:rPr>
        <w:t>) deficit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have   matted   skin coat   and   unkempt   </w:t>
      </w:r>
      <w:r w:rsidR="00435881" w:rsidRPr="00A26095">
        <w:rPr>
          <w:rFonts w:ascii="Times New Roman" w:hAnsi="Times New Roman" w:cs="Times New Roman"/>
          <w:sz w:val="24"/>
          <w:szCs w:val="24"/>
          <w:lang w:val="en-US"/>
        </w:rPr>
        <w:t>appearance includ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delayed growth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>discoloured</w:t>
      </w:r>
      <w:proofErr w:type="spellEnd"/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coat. Therefore, they are highly recommended as an   adjunct   therapy for the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effective management</w:t>
      </w:r>
      <w:r w:rsidR="00AE39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of bacterial dermatitis </w:t>
      </w:r>
      <w:r w:rsidR="00A34F3E">
        <w:rPr>
          <w:rFonts w:ascii="Times New Roman" w:hAnsi="Times New Roman" w:cs="Times New Roman"/>
          <w:sz w:val="24"/>
          <w:szCs w:val="24"/>
          <w:lang w:val="en-US"/>
        </w:rPr>
        <w:t>[3]</w:t>
      </w:r>
      <w:r w:rsidR="00E37E63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In this </w:t>
      </w:r>
      <w:proofErr w:type="gramStart"/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>case</w:t>
      </w:r>
      <w:proofErr w:type="gramEnd"/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report we are discussing about the management of bacterial skin infection in a 7 year old </w:t>
      </w:r>
      <w:r w:rsidR="007F7D9F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female dog. </w:t>
      </w:r>
      <w:r w:rsidR="00BF2014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commentRangeEnd w:id="6"/>
      <w:r w:rsidR="003270EE">
        <w:rPr>
          <w:rStyle w:val="CommentReference"/>
        </w:rPr>
        <w:commentReference w:id="6"/>
      </w:r>
    </w:p>
    <w:p w14:paraId="4F93D1C8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E3BC7F" w14:textId="77777777" w:rsidR="00A01042" w:rsidRDefault="009E0C23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9E0C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E37E63" w:rsidRPr="009E0C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CASE </w:t>
      </w:r>
    </w:p>
    <w:p w14:paraId="5FC341FB" w14:textId="77777777" w:rsidR="003B3D72" w:rsidRPr="009E0C23" w:rsidRDefault="003B3D72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C71F1C" w14:textId="77777777" w:rsidR="00E37E63" w:rsidRDefault="00E37E63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gramStart"/>
      <w:r w:rsidRPr="00A26095">
        <w:rPr>
          <w:rFonts w:ascii="Times New Roman" w:hAnsi="Times New Roman" w:cs="Times New Roman"/>
          <w:sz w:val="24"/>
          <w:szCs w:val="24"/>
          <w:lang w:val="en-US"/>
        </w:rPr>
        <w:t>7 year old</w:t>
      </w:r>
      <w:proofErr w:type="gramEnd"/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mixed breed dog weighing 7.3 kg was brought to the Veterinary Clinical Complex, </w:t>
      </w:r>
      <w:proofErr w:type="spellStart"/>
      <w:r w:rsidRPr="00A26095">
        <w:rPr>
          <w:rFonts w:ascii="Times New Roman" w:hAnsi="Times New Roman" w:cs="Times New Roman"/>
          <w:sz w:val="24"/>
          <w:szCs w:val="24"/>
          <w:lang w:val="en-US"/>
        </w:rPr>
        <w:t>Selesih</w:t>
      </w:r>
      <w:proofErr w:type="spellEnd"/>
      <w:r w:rsidRPr="00A26095">
        <w:rPr>
          <w:rFonts w:ascii="Times New Roman" w:hAnsi="Times New Roman" w:cs="Times New Roman"/>
          <w:sz w:val="24"/>
          <w:szCs w:val="24"/>
          <w:lang w:val="en-US"/>
        </w:rPr>
        <w:t>, Aizawl, Mizoram with Out Patient Department (OPD) number 1729 on 24</w:t>
      </w:r>
      <w:r w:rsidRPr="00A260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September 2023</w:t>
      </w:r>
      <w:r w:rsidR="00A94492" w:rsidRPr="00A26095">
        <w:rPr>
          <w:rFonts w:ascii="Times New Roman" w:hAnsi="Times New Roman" w:cs="Times New Roman"/>
          <w:sz w:val="24"/>
          <w:szCs w:val="24"/>
          <w:lang w:val="en-US"/>
        </w:rPr>
        <w:t>. The dog was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having a history of severe itching over the whole body area since </w:t>
      </w:r>
      <w:r w:rsidR="00423B97" w:rsidRPr="00A26095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year</w:t>
      </w:r>
      <w:r w:rsidR="00A94492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along</w:t>
      </w:r>
      <w:r w:rsidR="00812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4492" w:rsidRPr="00A2609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alopecia, </w:t>
      </w:r>
      <w:proofErr w:type="spellStart"/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lichenification</w:t>
      </w:r>
      <w:proofErr w:type="spellEnd"/>
      <w:r w:rsidR="00742703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of the skin, 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presence of fleas </w:t>
      </w:r>
      <w:r w:rsidR="00423B97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 the body</w:t>
      </w:r>
      <w:r w:rsidR="00742703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="00742703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inappetence</w:t>
      </w:r>
      <w:proofErr w:type="spellEnd"/>
      <w:r w:rsidR="00742703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erythema, excoriation, patches, crusts and </w:t>
      </w:r>
      <w:r w:rsidR="00A94492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foul odour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Clinical examination </w:t>
      </w:r>
      <w:proofErr w:type="gramStart"/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was conducted and observed that animal was active and alert, having </w:t>
      </w:r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rectal temperature </w:t>
      </w:r>
      <w:r w:rsidR="00A94492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of</w:t>
      </w:r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101.5</w:t>
      </w:r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vertAlign w:val="superscript"/>
        </w:rPr>
        <w:t>0</w:t>
      </w:r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</w:t>
      </w:r>
      <w:r w:rsidR="00A94492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and with a normal mucus membrane colour</w:t>
      </w:r>
      <w:proofErr w:type="gramEnd"/>
      <w:r w:rsidR="00B3098E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</w:p>
    <w:p w14:paraId="520168B6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1B1AEB68" w14:textId="77777777" w:rsidR="00B3098E" w:rsidRDefault="00A94492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After recording </w:t>
      </w:r>
      <w:r w:rsidR="003E1FB7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complete 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case </w:t>
      </w:r>
      <w:r w:rsidR="003E1FB7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history, laboratory examinat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ion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s </w:t>
      </w:r>
      <w:proofErr w:type="gramStart"/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were performed</w:t>
      </w:r>
      <w:proofErr w:type="gramEnd"/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on 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skin scraping, skin swab</w:t>
      </w:r>
      <w:r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accompanied by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haematological examination and molecular test.</w:t>
      </w:r>
      <w:r w:rsidR="003E1FB7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Skin scraping examination revealed abs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ence of any external parasites. Skin swabs </w:t>
      </w:r>
      <w:proofErr w:type="gramStart"/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were inoculated in the nutrient broth and then streaked on to the nutrient agar plate and kept in the 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incubator 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at </w:t>
      </w:r>
      <w:smartTag w:uri="urn:schemas-microsoft-com:office:smarttags" w:element="metricconverter">
        <w:smartTagPr>
          <w:attr w:name="ProductID" w:val="370C"/>
        </w:smartTagPr>
        <w:r w:rsidR="008B19BB" w:rsidRPr="00A26095">
          <w:rPr>
            <w:rFonts w:ascii="Times New Roman" w:hAnsi="Times New Roman" w:cs="Times New Roman"/>
            <w:color w:val="001D35"/>
            <w:sz w:val="24"/>
            <w:szCs w:val="24"/>
            <w:shd w:val="clear" w:color="auto" w:fill="FFFFFF"/>
          </w:rPr>
          <w:t>37</w:t>
        </w:r>
        <w:r w:rsidR="008B19BB" w:rsidRPr="00A26095">
          <w:rPr>
            <w:rFonts w:ascii="Times New Roman" w:hAnsi="Times New Roman" w:cs="Times New Roman"/>
            <w:color w:val="001D35"/>
            <w:sz w:val="24"/>
            <w:szCs w:val="24"/>
            <w:shd w:val="clear" w:color="auto" w:fill="FFFFFF"/>
            <w:vertAlign w:val="superscript"/>
          </w:rPr>
          <w:t>0</w:t>
        </w:r>
        <w:r w:rsidR="008B19BB" w:rsidRPr="00A26095">
          <w:rPr>
            <w:rFonts w:ascii="Times New Roman" w:hAnsi="Times New Roman" w:cs="Times New Roman"/>
            <w:color w:val="001D35"/>
            <w:sz w:val="24"/>
            <w:szCs w:val="24"/>
            <w:shd w:val="clear" w:color="auto" w:fill="FFFFFF"/>
          </w:rPr>
          <w:t>C</w:t>
        </w:r>
      </w:smartTag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24 hours for colony development</w:t>
      </w:r>
      <w:proofErr w:type="gramEnd"/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  <w:r w:rsidR="00087980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Large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round golden-yellow colour colonies </w:t>
      </w:r>
      <w:proofErr w:type="gramStart"/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were observed</w:t>
      </w:r>
      <w:proofErr w:type="gramEnd"/>
      <w:r w:rsidR="00E947B4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.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The colonies </w:t>
      </w:r>
      <w:proofErr w:type="gramStart"/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were identified</w:t>
      </w:r>
      <w:proofErr w:type="gramEnd"/>
      <w:r w:rsidR="008B19B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by using Gram staining and found 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clusters of Gram-positive bacteria indicating </w:t>
      </w:r>
      <w:r w:rsidR="00BF201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of </w:t>
      </w:r>
      <w:proofErr w:type="spellStart"/>
      <w:r w:rsidR="00BF2014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Staphylocopccus</w:t>
      </w:r>
      <w:proofErr w:type="spellEnd"/>
      <w:r w:rsidR="00E947B4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 xml:space="preserve"> aureus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(</w:t>
      </w:r>
      <w:r w:rsidR="00E947B4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S. aureus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). P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olymerase Chain Reaction (P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CR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gramStart"/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was 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done</w:t>
      </w:r>
      <w:proofErr w:type="gramEnd"/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to 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detect </w:t>
      </w:r>
      <w:r w:rsidR="00435881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S. aureus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using the standard protocol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123326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[4]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commentRangeStart w:id="7"/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The published primers for </w:t>
      </w:r>
      <w:proofErr w:type="spellStart"/>
      <w:r w:rsidR="00D56A0C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nuc</w:t>
      </w:r>
      <w:proofErr w:type="spellEnd"/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gene</w:t>
      </w:r>
      <w:r w:rsidR="00E947B4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gramStart"/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were used</w:t>
      </w:r>
      <w:proofErr w:type="gramEnd"/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to detect </w:t>
      </w:r>
      <w:r w:rsidR="00D56A0C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 xml:space="preserve">S. aureus </w:t>
      </w:r>
      <w:r w:rsidR="00B52367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[5]</w:t>
      </w:r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PCR result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s </w:t>
      </w:r>
      <w:commentRangeEnd w:id="7"/>
      <w:r w:rsidR="00795040">
        <w:rPr>
          <w:rStyle w:val="CommentReference"/>
        </w:rPr>
        <w:commentReference w:id="7"/>
      </w:r>
      <w:proofErr w:type="gramStart"/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were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found</w:t>
      </w:r>
      <w:proofErr w:type="gramEnd"/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positive for </w:t>
      </w:r>
      <w:r w:rsidR="00435881" w:rsidRPr="00A26095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S. aureus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at 280 base pair (</w:t>
      </w:r>
      <w:proofErr w:type="spellStart"/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bp</w:t>
      </w:r>
      <w:proofErr w:type="spellEnd"/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), as show</w:t>
      </w:r>
      <w:r w:rsidR="00D56A0C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n in fig 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1</w:t>
      </w:r>
      <w:r w:rsidR="00435881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  <w:r w:rsidR="00635BDB" w:rsidRPr="00A2609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Haematological analysis showed all the parameters were within the normal range (Table 1).</w:t>
      </w:r>
    </w:p>
    <w:p w14:paraId="72C5ADB9" w14:textId="77777777" w:rsidR="003B3D72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494"/>
      </w:tblGrid>
      <w:tr w:rsidR="003B3D72" w:rsidRPr="00A26095" w14:paraId="79CBB8B7" w14:textId="77777777" w:rsidTr="00DC6B59">
        <w:tc>
          <w:tcPr>
            <w:tcW w:w="4621" w:type="dxa"/>
          </w:tcPr>
          <w:p w14:paraId="24A69436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259094CA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36A8D390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05C90E69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8FFB94" wp14:editId="04B34D16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639445</wp:posOffset>
                      </wp:positionV>
                      <wp:extent cx="1712595" cy="0"/>
                      <wp:effectExtent l="0" t="76200" r="20955" b="952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2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F6A31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24.95pt;margin-top:50.35pt;width:134.8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w:drawing>
                <wp:anchor distT="0" distB="0" distL="114300" distR="114300" simplePos="0" relativeHeight="251651584" behindDoc="1" locked="0" layoutInCell="1" allowOverlap="1" wp14:anchorId="6DA1032E" wp14:editId="5503F2C5">
                  <wp:simplePos x="0" y="0"/>
                  <wp:positionH relativeFrom="margin">
                    <wp:posOffset>789940</wp:posOffset>
                  </wp:positionH>
                  <wp:positionV relativeFrom="paragraph">
                    <wp:posOffset>-7216775</wp:posOffset>
                  </wp:positionV>
                  <wp:extent cx="2047875" cy="2033270"/>
                  <wp:effectExtent l="0" t="0" r="9525" b="5080"/>
                  <wp:wrapTight wrapText="bothSides">
                    <wp:wrapPolygon edited="0">
                      <wp:start x="0" y="0"/>
                      <wp:lineTo x="0" y="21452"/>
                      <wp:lineTo x="21500" y="21452"/>
                      <wp:lineTo x="215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11" t="6673" r="30594" b="26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3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856189" wp14:editId="7EFB82CF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-494030</wp:posOffset>
                      </wp:positionV>
                      <wp:extent cx="247650" cy="25527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A8B1E7" w14:textId="77777777" w:rsidR="003B3D72" w:rsidRPr="00C82CAA" w:rsidRDefault="003B3D72" w:rsidP="003B3D72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856189" id="Rectangle 4" o:spid="_x0000_s1026" style="position:absolute;left:0;text-align:left;margin-left:69.75pt;margin-top:-38.9pt;width:19.5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" filled="f" stroked="f">
                      <v:textbox>
                        <w:txbxContent>
                          <w:p w14:paraId="77A8B1E7" w14:textId="77777777" w:rsidR="003B3D72" w:rsidRPr="00C82CAA" w:rsidRDefault="003B3D72" w:rsidP="003B3D72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1D62854" wp14:editId="5FD5CBFF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-513080</wp:posOffset>
                      </wp:positionV>
                      <wp:extent cx="390525" cy="27432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6F404" w14:textId="77777777" w:rsidR="003B3D72" w:rsidRPr="002A0BD9" w:rsidRDefault="003B3D72" w:rsidP="003B3D72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2A0BD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D62854" id="Rectangle 8" o:spid="_x0000_s1027" style="position:absolute;left:0;text-align:left;margin-left:79.65pt;margin-top:-40.4pt;width:30.7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" filled="f" stroked="f">
                      <v:textbox>
                        <w:txbxContent>
                          <w:p w14:paraId="1756F404" w14:textId="77777777" w:rsidR="003B3D72" w:rsidRPr="002A0BD9" w:rsidRDefault="003B3D72" w:rsidP="003B3D72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A0BD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7FFD94B" wp14:editId="1D3FDC0E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-522605</wp:posOffset>
                      </wp:positionV>
                      <wp:extent cx="390525" cy="27432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3DC60D" w14:textId="77777777" w:rsidR="003B3D72" w:rsidRPr="002A0BD9" w:rsidRDefault="003B3D72" w:rsidP="003B3D72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2A0BD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FFD94B" id="Rectangle 7" o:spid="_x0000_s1028" style="position:absolute;left:0;text-align:left;margin-left:89.4pt;margin-top:-41.15pt;width:30.7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" filled="f" stroked="f">
                      <v:textbox>
                        <w:txbxContent>
                          <w:p w14:paraId="7A3DC60D" w14:textId="77777777" w:rsidR="003B3D72" w:rsidRPr="002A0BD9" w:rsidRDefault="003B3D72" w:rsidP="003B3D72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A0BD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E9B557" wp14:editId="61DEA38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-513080</wp:posOffset>
                      </wp:positionV>
                      <wp:extent cx="390525" cy="274320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E279B9" w14:textId="77777777" w:rsidR="003B3D72" w:rsidRPr="002A0BD9" w:rsidRDefault="003B3D72" w:rsidP="003B3D72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2A0BD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L3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5E9B557" id="Rectangle 6" o:spid="_x0000_s1029" style="position:absolute;left:0;text-align:left;margin-left:104.25pt;margin-top:-40.4pt;width:30.7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" filled="f" stroked="f">
                      <v:textbox>
                        <w:txbxContent>
                          <w:p w14:paraId="76E279B9" w14:textId="77777777" w:rsidR="003B3D72" w:rsidRPr="002A0BD9" w:rsidRDefault="003B3D72" w:rsidP="003B3D72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A0BD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21" w:type="dxa"/>
          </w:tcPr>
          <w:p w14:paraId="0D3A967C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>L 1: Control (Positive)</w:t>
            </w:r>
          </w:p>
          <w:p w14:paraId="1BABB956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>L 2: Sample (Positive)</w:t>
            </w:r>
          </w:p>
          <w:p w14:paraId="25F1EB1D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>L 3: Sample (Positive)</w:t>
            </w:r>
          </w:p>
          <w:p w14:paraId="4CD58D54" w14:textId="77777777" w:rsidR="003B3D72" w:rsidRPr="00A26095" w:rsidRDefault="003B3D72" w:rsidP="00DC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M: Ladder- 100bp</w:t>
            </w:r>
          </w:p>
          <w:p w14:paraId="379BA888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D3B27" w14:textId="77777777" w:rsidR="003B3D72" w:rsidRPr="00A26095" w:rsidRDefault="003B3D72" w:rsidP="00DC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32786" w14:textId="77777777" w:rsidR="003B3D72" w:rsidRPr="00A26095" w:rsidRDefault="003B3D72" w:rsidP="00DC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280 </w:t>
            </w:r>
            <w:proofErr w:type="spellStart"/>
            <w:r w:rsidRPr="00A2609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  <w:p w14:paraId="3E403026" w14:textId="77777777" w:rsidR="003B3D72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3F83EDEF" w14:textId="77777777" w:rsidR="003B3D72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  <w:p w14:paraId="434BB248" w14:textId="77777777" w:rsidR="003B3D72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</w:p>
          <w:p w14:paraId="4A03406F" w14:textId="77777777" w:rsidR="003B3D72" w:rsidRPr="00A26095" w:rsidRDefault="003B3D72" w:rsidP="00DC6B59">
            <w:pPr>
              <w:jc w:val="both"/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534FCA4" wp14:editId="4CCCDDB1">
                      <wp:simplePos x="0" y="0"/>
                      <wp:positionH relativeFrom="column">
                        <wp:posOffset>4016375</wp:posOffset>
                      </wp:positionH>
                      <wp:positionV relativeFrom="paragraph">
                        <wp:posOffset>1014730</wp:posOffset>
                      </wp:positionV>
                      <wp:extent cx="1710690" cy="1329690"/>
                      <wp:effectExtent l="0" t="0" r="0" b="381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0690" cy="1329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305CC09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1: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C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ontrol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20715E52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2: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S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ample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383C3C97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3: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S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ample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79ED4DA9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M: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d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-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100bp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534FCA4" id="Rectangle 3" o:spid="_x0000_s1030" style="position:absolute;left:0;text-align:left;margin-left:316.25pt;margin-top:79.9pt;width:134.7pt;height:10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" filled="f" stroked="f">
                      <v:textbox>
                        <w:txbxContent>
                          <w:p w14:paraId="5305CC09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1: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C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ontrol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20715E52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 xml:space="preserve">2: </w:t>
                            </w:r>
                            <w:r>
                              <w:rPr>
                                <w:rFonts w:ascii="Arial" w:hAnsi="Arial"/>
                              </w:rPr>
                              <w:t>S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ample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383C3C97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 xml:space="preserve">3: </w:t>
                            </w:r>
                            <w:r>
                              <w:rPr>
                                <w:rFonts w:ascii="Arial" w:hAnsi="Arial"/>
                              </w:rPr>
                              <w:t>S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ample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79ED4DA9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 xml:space="preserve">M: </w:t>
                            </w:r>
                            <w:r>
                              <w:rPr>
                                <w:rFonts w:ascii="Arial" w:hAnsi="Arial"/>
                              </w:rPr>
                              <w:t>L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</w:rPr>
                              <w:t>d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-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100bp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095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A61BF64" wp14:editId="42F85557">
                      <wp:simplePos x="0" y="0"/>
                      <wp:positionH relativeFrom="column">
                        <wp:posOffset>4016375</wp:posOffset>
                      </wp:positionH>
                      <wp:positionV relativeFrom="paragraph">
                        <wp:posOffset>1014730</wp:posOffset>
                      </wp:positionV>
                      <wp:extent cx="1710690" cy="1329690"/>
                      <wp:effectExtent l="0" t="0" r="0" b="381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0690" cy="1329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B4F08B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1: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C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ontrol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667CAFCD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2: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S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ample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58714B39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3: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S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ample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(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)</w:t>
                                  </w:r>
                                </w:p>
                                <w:p w14:paraId="0D5FBE4D" w14:textId="77777777" w:rsidR="003B3D72" w:rsidRPr="00341091" w:rsidRDefault="003B3D72" w:rsidP="003B3D72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 w:rsidRPr="00341091">
                                    <w:rPr>
                                      <w:rFonts w:ascii="Arial" w:hAnsi="Arial"/>
                                    </w:rPr>
                                    <w:t xml:space="preserve">M: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L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d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- </w:t>
                                  </w:r>
                                  <w:r w:rsidRPr="00341091">
                                    <w:rPr>
                                      <w:rFonts w:ascii="Arial" w:hAnsi="Arial"/>
                                    </w:rPr>
                                    <w:t>100bp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61BF64" id="Rectangle 2" o:spid="_x0000_s1031" style="position:absolute;left:0;text-align:left;margin-left:316.25pt;margin-top:79.9pt;width:134.7pt;height:10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" filled="f" stroked="f">
                      <v:textbox>
                        <w:txbxContent>
                          <w:p w14:paraId="06B4F08B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1: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C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ontrol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667CAFCD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 xml:space="preserve">2: </w:t>
                            </w:r>
                            <w:r>
                              <w:rPr>
                                <w:rFonts w:ascii="Arial" w:hAnsi="Arial"/>
                              </w:rPr>
                              <w:t>S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ample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58714B39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 xml:space="preserve">3: </w:t>
                            </w:r>
                            <w:r>
                              <w:rPr>
                                <w:rFonts w:ascii="Arial" w:hAnsi="Arial"/>
                              </w:rPr>
                              <w:t>S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ample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</w:rPr>
                              <w:t>)</w:t>
                            </w:r>
                          </w:p>
                          <w:p w14:paraId="0D5FBE4D" w14:textId="77777777" w:rsidR="003B3D72" w:rsidRPr="00341091" w:rsidRDefault="003B3D72" w:rsidP="003B3D7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341091">
                              <w:rPr>
                                <w:rFonts w:ascii="Arial" w:hAnsi="Arial"/>
                              </w:rPr>
                              <w:t xml:space="preserve">M: </w:t>
                            </w:r>
                            <w:r>
                              <w:rPr>
                                <w:rFonts w:ascii="Arial" w:hAnsi="Arial"/>
                              </w:rPr>
                              <w:t>L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</w:rPr>
                              <w:t>d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- </w:t>
                            </w:r>
                            <w:r w:rsidRPr="00341091">
                              <w:rPr>
                                <w:rFonts w:ascii="Arial" w:hAnsi="Arial"/>
                              </w:rPr>
                              <w:t>100bp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77A2EE2" w14:textId="77777777" w:rsidR="003B3D72" w:rsidRDefault="003B3D72" w:rsidP="003B3D72">
      <w:pPr>
        <w:spacing w:after="0" w:line="240" w:lineRule="auto"/>
        <w:jc w:val="center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14:paraId="456544E1" w14:textId="77777777" w:rsidR="003B3D72" w:rsidRDefault="003B3D72" w:rsidP="003B3D72">
      <w:pPr>
        <w:spacing w:after="0" w:line="240" w:lineRule="auto"/>
        <w:jc w:val="center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  <w:r w:rsidRPr="003B3D72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Fig 1: PCR detection of </w:t>
      </w:r>
      <w:proofErr w:type="spellStart"/>
      <w:r w:rsidRPr="003B3D72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nuc</w:t>
      </w:r>
      <w:proofErr w:type="spellEnd"/>
      <w:r w:rsidRPr="003B3D72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 gene of S. aureus</w:t>
      </w:r>
    </w:p>
    <w:p w14:paraId="59104F18" w14:textId="77777777" w:rsidR="003B3D72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61B72003" w14:textId="77777777" w:rsidR="00845846" w:rsidRDefault="00845846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835"/>
        <w:gridCol w:w="2750"/>
      </w:tblGrid>
      <w:tr w:rsidR="00845846" w14:paraId="0DD84024" w14:textId="77777777" w:rsidTr="00E02997">
        <w:trPr>
          <w:jc w:val="center"/>
        </w:trPr>
        <w:tc>
          <w:tcPr>
            <w:tcW w:w="2802" w:type="dxa"/>
          </w:tcPr>
          <w:p w14:paraId="4953FA31" w14:textId="77777777" w:rsidR="00845846" w:rsidRDefault="00845846" w:rsidP="006157F8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1D35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 wp14:anchorId="4BEEC7AA" wp14:editId="7A236724">
                  <wp:extent cx="1606456" cy="1204868"/>
                  <wp:effectExtent l="0" t="0" r="0" b="0"/>
                  <wp:docPr id="10" name="Picture 10" descr="F:\Research Case\Grup-5 .....Both OMega 3 &amp; 6\Case-1729\Day 0...24-11-23\IMG_20231124_115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Research Case\Grup-5 .....Both OMega 3 &amp; 6\Case-1729\Day 0...24-11-23\IMG_20231124_115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456" cy="1204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5B2013E" w14:textId="77777777" w:rsidR="00845846" w:rsidRDefault="00845846" w:rsidP="006157F8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1D35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 wp14:anchorId="0C36BDAF" wp14:editId="2B179A8C">
                  <wp:extent cx="1653236" cy="1239905"/>
                  <wp:effectExtent l="0" t="0" r="4445" b="0"/>
                  <wp:docPr id="11" name="Picture 11" descr="F:\Research Case\Grup-5 .....Both OMega 3 &amp; 6\Case-1729\Day 14\IMG_20231218_110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Research Case\Grup-5 .....Both OMega 3 &amp; 6\Case-1729\Day 14\IMG_20231218_110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906" cy="124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</w:tcPr>
          <w:p w14:paraId="08E68064" w14:textId="77777777" w:rsidR="00845846" w:rsidRDefault="00845846" w:rsidP="006157F8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1D35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 wp14:anchorId="4390BAA3" wp14:editId="2254C786">
                  <wp:extent cx="1609344" cy="1206988"/>
                  <wp:effectExtent l="0" t="0" r="0" b="0"/>
                  <wp:docPr id="12" name="Picture 12" descr="F:\Research Case\Grup-5 .....Both OMega 3 &amp; 6\Case-1729\Day 14\IMG_20231218_11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Research Case\Grup-5 .....Both OMega 3 &amp; 6\Case-1729\Day 14\IMG_20231218_11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744" cy="1210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97" w14:paraId="3EC69E52" w14:textId="77777777" w:rsidTr="00E02997">
        <w:trPr>
          <w:jc w:val="center"/>
        </w:trPr>
        <w:tc>
          <w:tcPr>
            <w:tcW w:w="2802" w:type="dxa"/>
          </w:tcPr>
          <w:p w14:paraId="3C216751" w14:textId="77777777" w:rsidR="00E02997" w:rsidRPr="00845846" w:rsidRDefault="00E02997" w:rsidP="006157F8">
            <w:pPr>
              <w:jc w:val="both"/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</w:pP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Fig 2. 0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vertAlign w:val="superscript"/>
                <w:lang w:eastAsia="en-IN"/>
              </w:rPr>
              <w:t>th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 Day</w:t>
            </w:r>
          </w:p>
        </w:tc>
        <w:tc>
          <w:tcPr>
            <w:tcW w:w="2835" w:type="dxa"/>
          </w:tcPr>
          <w:p w14:paraId="688557C7" w14:textId="77777777" w:rsidR="00E02997" w:rsidRDefault="00E02997" w:rsidP="00845846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Fig </w:t>
            </w:r>
            <w:r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3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14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vertAlign w:val="superscript"/>
                <w:lang w:eastAsia="en-IN"/>
              </w:rPr>
              <w:t>th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 Day</w:t>
            </w:r>
          </w:p>
        </w:tc>
        <w:tc>
          <w:tcPr>
            <w:tcW w:w="2750" w:type="dxa"/>
          </w:tcPr>
          <w:p w14:paraId="5E8566D3" w14:textId="77777777" w:rsidR="00E02997" w:rsidRDefault="00E02997" w:rsidP="00E02997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Fig </w:t>
            </w:r>
            <w:r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4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>28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vertAlign w:val="superscript"/>
                <w:lang w:eastAsia="en-IN"/>
              </w:rPr>
              <w:t>th</w:t>
            </w:r>
            <w:r w:rsidRPr="00845846">
              <w:rPr>
                <w:rFonts w:ascii="Times New Roman" w:hAnsi="Times New Roman" w:cs="Times New Roman"/>
                <w:b/>
                <w:noProof/>
                <w:color w:val="001D35"/>
                <w:sz w:val="24"/>
                <w:szCs w:val="24"/>
                <w:shd w:val="clear" w:color="auto" w:fill="FFFFFF"/>
                <w:lang w:eastAsia="en-IN"/>
              </w:rPr>
              <w:t xml:space="preserve"> Day</w:t>
            </w:r>
          </w:p>
        </w:tc>
      </w:tr>
    </w:tbl>
    <w:p w14:paraId="64B47851" w14:textId="77777777" w:rsidR="00845846" w:rsidRDefault="00845846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7A78B508" w14:textId="77777777" w:rsidR="00845846" w:rsidRDefault="00845846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03C5EC8B" w14:textId="77777777" w:rsidR="00AE765C" w:rsidRDefault="00AE765C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5B10550E" w14:textId="77777777" w:rsidR="00AE765C" w:rsidRDefault="00315C72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commentRangeStart w:id="8"/>
      <w:commentRangeEnd w:id="8"/>
      <w:r>
        <w:rPr>
          <w:rStyle w:val="CommentReference"/>
        </w:rPr>
        <w:commentReference w:id="8"/>
      </w:r>
    </w:p>
    <w:p w14:paraId="1C9BDBA5" w14:textId="77777777" w:rsidR="00AE765C" w:rsidRPr="00A26095" w:rsidRDefault="00AE765C" w:rsidP="006157F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22460F73" w14:textId="77777777" w:rsidR="003B3D72" w:rsidRDefault="003B3D72" w:rsidP="00423B97">
      <w:pPr>
        <w:spacing w:after="0" w:line="240" w:lineRule="auto"/>
        <w:jc w:val="center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14:paraId="74CB85B1" w14:textId="77777777" w:rsidR="00B3098E" w:rsidRPr="00A26095" w:rsidRDefault="00B3098E" w:rsidP="00423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lastRenderedPageBreak/>
        <w:t>Table 1. Haematological findings</w:t>
      </w:r>
    </w:p>
    <w:tbl>
      <w:tblPr>
        <w:tblStyle w:val="TableGrid"/>
        <w:tblpPr w:leftFromText="180" w:rightFromText="180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2376"/>
        <w:gridCol w:w="936"/>
        <w:gridCol w:w="2076"/>
      </w:tblGrid>
      <w:tr w:rsidR="00B3098E" w:rsidRPr="00A26095" w14:paraId="7CFC0430" w14:textId="77777777" w:rsidTr="00BF2014">
        <w:tc>
          <w:tcPr>
            <w:tcW w:w="2376" w:type="dxa"/>
          </w:tcPr>
          <w:p w14:paraId="3ED4CC1D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936" w:type="dxa"/>
          </w:tcPr>
          <w:p w14:paraId="04A75546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Value</w:t>
            </w:r>
          </w:p>
        </w:tc>
        <w:tc>
          <w:tcPr>
            <w:tcW w:w="2076" w:type="dxa"/>
          </w:tcPr>
          <w:p w14:paraId="227EFEA7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Reference Range</w:t>
            </w:r>
          </w:p>
        </w:tc>
      </w:tr>
      <w:tr w:rsidR="00B3098E" w:rsidRPr="00A26095" w14:paraId="032F9DB5" w14:textId="77777777" w:rsidTr="00BF2014">
        <w:tc>
          <w:tcPr>
            <w:tcW w:w="2376" w:type="dxa"/>
          </w:tcPr>
          <w:p w14:paraId="6B399621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RBC (million/µ</w:t>
            </w:r>
            <w:r w:rsidR="00371AF3"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36" w:type="dxa"/>
          </w:tcPr>
          <w:p w14:paraId="1B415106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6.43</w:t>
            </w:r>
          </w:p>
        </w:tc>
        <w:tc>
          <w:tcPr>
            <w:tcW w:w="2076" w:type="dxa"/>
          </w:tcPr>
          <w:p w14:paraId="33CE0F59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5.5-8.5</w:t>
            </w:r>
          </w:p>
        </w:tc>
      </w:tr>
      <w:tr w:rsidR="00B3098E" w:rsidRPr="00A26095" w14:paraId="1FF447FB" w14:textId="77777777" w:rsidTr="00BF2014">
        <w:tc>
          <w:tcPr>
            <w:tcW w:w="2376" w:type="dxa"/>
          </w:tcPr>
          <w:p w14:paraId="54C1CA19" w14:textId="77777777" w:rsidR="00B3098E" w:rsidRPr="00A26095" w:rsidRDefault="00B3098E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WBC (x 10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="00371AF3"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µL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36" w:type="dxa"/>
          </w:tcPr>
          <w:p w14:paraId="2972F468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12.7</w:t>
            </w:r>
          </w:p>
        </w:tc>
        <w:tc>
          <w:tcPr>
            <w:tcW w:w="2076" w:type="dxa"/>
          </w:tcPr>
          <w:p w14:paraId="3A1703A9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6-17</w:t>
            </w:r>
          </w:p>
        </w:tc>
      </w:tr>
      <w:tr w:rsidR="00B3098E" w:rsidRPr="00A26095" w14:paraId="0F211802" w14:textId="77777777" w:rsidTr="00BF2014">
        <w:tc>
          <w:tcPr>
            <w:tcW w:w="2376" w:type="dxa"/>
          </w:tcPr>
          <w:p w14:paraId="797A3D00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 (g/</w:t>
            </w:r>
            <w:proofErr w:type="spellStart"/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</w:t>
            </w:r>
            <w:proofErr w:type="spellEnd"/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36" w:type="dxa"/>
          </w:tcPr>
          <w:p w14:paraId="61831A84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</w:t>
            </w:r>
          </w:p>
        </w:tc>
        <w:tc>
          <w:tcPr>
            <w:tcW w:w="2076" w:type="dxa"/>
          </w:tcPr>
          <w:p w14:paraId="7D9D1AFB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12-18</w:t>
            </w:r>
          </w:p>
        </w:tc>
      </w:tr>
      <w:tr w:rsidR="00B3098E" w:rsidRPr="00A26095" w14:paraId="2E3C135D" w14:textId="77777777" w:rsidTr="00BF2014">
        <w:tc>
          <w:tcPr>
            <w:tcW w:w="2376" w:type="dxa"/>
          </w:tcPr>
          <w:p w14:paraId="03A2ABEB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PCV (%)</w:t>
            </w:r>
          </w:p>
        </w:tc>
        <w:tc>
          <w:tcPr>
            <w:tcW w:w="936" w:type="dxa"/>
          </w:tcPr>
          <w:p w14:paraId="12AA09C6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47.7</w:t>
            </w:r>
          </w:p>
        </w:tc>
        <w:tc>
          <w:tcPr>
            <w:tcW w:w="2076" w:type="dxa"/>
          </w:tcPr>
          <w:p w14:paraId="2045BBA3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37-55</w:t>
            </w:r>
          </w:p>
        </w:tc>
      </w:tr>
      <w:tr w:rsidR="00B3098E" w:rsidRPr="00A26095" w14:paraId="35168E49" w14:textId="77777777" w:rsidTr="00BF2014">
        <w:tc>
          <w:tcPr>
            <w:tcW w:w="2376" w:type="dxa"/>
          </w:tcPr>
          <w:p w14:paraId="51BFA4A3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Neutrophil (%)</w:t>
            </w:r>
          </w:p>
        </w:tc>
        <w:tc>
          <w:tcPr>
            <w:tcW w:w="936" w:type="dxa"/>
          </w:tcPr>
          <w:p w14:paraId="401BD07D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076" w:type="dxa"/>
          </w:tcPr>
          <w:p w14:paraId="061A2BFF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51-84</w:t>
            </w:r>
          </w:p>
        </w:tc>
      </w:tr>
      <w:tr w:rsidR="00B3098E" w:rsidRPr="00A26095" w14:paraId="3C5EF6D6" w14:textId="77777777" w:rsidTr="00BF2014">
        <w:tc>
          <w:tcPr>
            <w:tcW w:w="2376" w:type="dxa"/>
          </w:tcPr>
          <w:p w14:paraId="3D5D4649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Eosinophil (%)</w:t>
            </w:r>
          </w:p>
        </w:tc>
        <w:tc>
          <w:tcPr>
            <w:tcW w:w="936" w:type="dxa"/>
          </w:tcPr>
          <w:p w14:paraId="3E5E2819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</w:t>
            </w:r>
          </w:p>
        </w:tc>
        <w:tc>
          <w:tcPr>
            <w:tcW w:w="2076" w:type="dxa"/>
          </w:tcPr>
          <w:p w14:paraId="3D352F28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0-09</w:t>
            </w:r>
          </w:p>
        </w:tc>
      </w:tr>
      <w:tr w:rsidR="00B3098E" w:rsidRPr="00A26095" w14:paraId="140667B7" w14:textId="77777777" w:rsidTr="00BF2014">
        <w:tc>
          <w:tcPr>
            <w:tcW w:w="2376" w:type="dxa"/>
          </w:tcPr>
          <w:p w14:paraId="22303966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Lymphocyte (%)</w:t>
            </w:r>
          </w:p>
        </w:tc>
        <w:tc>
          <w:tcPr>
            <w:tcW w:w="936" w:type="dxa"/>
          </w:tcPr>
          <w:p w14:paraId="2F16C6BD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23.7</w:t>
            </w:r>
          </w:p>
        </w:tc>
        <w:tc>
          <w:tcPr>
            <w:tcW w:w="2076" w:type="dxa"/>
          </w:tcPr>
          <w:p w14:paraId="17D2FB7B" w14:textId="77777777" w:rsidR="00B3098E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08-38</w:t>
            </w:r>
          </w:p>
        </w:tc>
      </w:tr>
      <w:tr w:rsidR="00371AF3" w:rsidRPr="00A26095" w14:paraId="60E14A3D" w14:textId="77777777" w:rsidTr="00BF2014">
        <w:tc>
          <w:tcPr>
            <w:tcW w:w="2376" w:type="dxa"/>
          </w:tcPr>
          <w:p w14:paraId="54C59CA3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Monocyte (%)</w:t>
            </w:r>
          </w:p>
        </w:tc>
        <w:tc>
          <w:tcPr>
            <w:tcW w:w="936" w:type="dxa"/>
          </w:tcPr>
          <w:p w14:paraId="3C170C28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76" w:type="dxa"/>
          </w:tcPr>
          <w:p w14:paraId="5B3A266F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01-09</w:t>
            </w:r>
          </w:p>
        </w:tc>
      </w:tr>
      <w:tr w:rsidR="00371AF3" w:rsidRPr="00A26095" w14:paraId="2DF9985B" w14:textId="77777777" w:rsidTr="00BF2014">
        <w:tc>
          <w:tcPr>
            <w:tcW w:w="2376" w:type="dxa"/>
          </w:tcPr>
          <w:p w14:paraId="3DE9DECD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Platelets (x 10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µL)</w:t>
            </w:r>
          </w:p>
        </w:tc>
        <w:tc>
          <w:tcPr>
            <w:tcW w:w="936" w:type="dxa"/>
          </w:tcPr>
          <w:p w14:paraId="501533BE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4.59</w:t>
            </w:r>
          </w:p>
        </w:tc>
        <w:tc>
          <w:tcPr>
            <w:tcW w:w="2076" w:type="dxa"/>
          </w:tcPr>
          <w:p w14:paraId="586ECE9F" w14:textId="77777777" w:rsidR="00371AF3" w:rsidRPr="00A26095" w:rsidRDefault="00371AF3" w:rsidP="00B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</w:t>
            </w:r>
          </w:p>
        </w:tc>
      </w:tr>
    </w:tbl>
    <w:p w14:paraId="5B56B8CB" w14:textId="77777777" w:rsidR="00A01042" w:rsidRPr="00A26095" w:rsidRDefault="00A01042" w:rsidP="00B3098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FC2681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5DE5C6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44BEA2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5247AA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93ED12" w14:textId="77777777" w:rsidR="00A01042" w:rsidRPr="00A26095" w:rsidRDefault="00A01042" w:rsidP="00133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FA9ABD" w14:textId="77777777" w:rsidR="00A01042" w:rsidRDefault="00E33BC1" w:rsidP="00615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case was diagnosed as bacterial skin infection. </w:t>
      </w:r>
      <w:r w:rsidR="0032151F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animal was treated with </w:t>
      </w:r>
      <w:r w:rsidR="00FF54D5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Inj. </w:t>
      </w:r>
      <w:proofErr w:type="spellStart"/>
      <w:r w:rsidR="00FF54D5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Invermectin</w:t>
      </w:r>
      <w:proofErr w:type="spellEnd"/>
      <w:r w:rsidR="00FF54D5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@ 0.2 mg/Kg</w:t>
      </w:r>
      <w:r w:rsidR="00452532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SC</w:t>
      </w:r>
      <w:r w:rsidR="00C831E8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FB794C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Tablet </w:t>
      </w:r>
      <w:proofErr w:type="spellStart"/>
      <w:r w:rsidR="00FB794C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Itraconazole</w:t>
      </w:r>
      <w:proofErr w:type="spellEnd"/>
      <w:r w:rsidR="00FB794C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100 mg @ 5mg/Kg BID, </w:t>
      </w:r>
      <w:r w:rsidR="00C831E8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Tablet </w:t>
      </w:r>
      <w:proofErr w:type="spellStart"/>
      <w:r w:rsidR="00C831E8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Levocetrizine</w:t>
      </w:r>
      <w:proofErr w:type="spellEnd"/>
      <w:r w:rsidR="00C831E8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10mg @</w:t>
      </w:r>
      <w:r w:rsidR="00742703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1mg/Kg</w:t>
      </w:r>
      <w:r w:rsidR="00452532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OD</w:t>
      </w:r>
      <w:r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 Tablet containing </w:t>
      </w:r>
      <w:proofErr w:type="spellStart"/>
      <w:r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Pentoxifylline</w:t>
      </w:r>
      <w:proofErr w:type="spellEnd"/>
      <w:r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400 mg @ 10-25 mg/Kg PO OD for 14 days. Syrup with nutritional skin and hair coat containing Omega 3 and Omega 6 was advised at the rate of 1 </w:t>
      </w:r>
      <w:r w:rsidR="00452532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TSP PO OD</w:t>
      </w:r>
      <w:r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 shampoo with </w:t>
      </w:r>
      <w:proofErr w:type="spellStart"/>
      <w:r w:rsidRPr="00A26095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Miconazole</w:t>
      </w:r>
      <w:proofErr w:type="spellEnd"/>
      <w:r w:rsidRPr="00A26095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Nitrate and Chlorhexidine Gluconate </w:t>
      </w:r>
      <w:r w:rsidR="003B5C56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advised for giving bath.</w:t>
      </w:r>
      <w:r w:rsidR="00452532" w:rsidRPr="00A260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220F1E47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9094690" w14:textId="77777777" w:rsidR="00620D2B" w:rsidRDefault="0045253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The evaluation of clinical sign was </w:t>
      </w:r>
      <w:r w:rsidR="003B5C5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done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on 0, 14 and 28 days of post treatment. </w:t>
      </w:r>
      <w:r w:rsidR="00742703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Improvement was observed on day 14 and 28 of post treatment</w:t>
      </w:r>
      <w:r w:rsidR="00742703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(Fig </w:t>
      </w:r>
      <w:r w:rsidR="003B5C56" w:rsidRPr="00A2609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42703" w:rsidRPr="00A26095">
        <w:rPr>
          <w:rFonts w:ascii="Times New Roman" w:hAnsi="Times New Roman" w:cs="Times New Roman"/>
          <w:sz w:val="24"/>
          <w:szCs w:val="24"/>
          <w:lang w:val="en-US"/>
        </w:rPr>
        <w:t>, Fig.</w:t>
      </w:r>
      <w:r w:rsidR="003B5C56" w:rsidRPr="00A26095">
        <w:rPr>
          <w:rFonts w:ascii="Times New Roman" w:hAnsi="Times New Roman" w:cs="Times New Roman"/>
          <w:sz w:val="24"/>
          <w:szCs w:val="24"/>
          <w:lang w:val="en-US"/>
        </w:rPr>
        <w:t>3 and Fig 4</w:t>
      </w:r>
      <w:r w:rsidR="00742703" w:rsidRPr="00A2609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7980" w:rsidRPr="00A26095">
        <w:rPr>
          <w:rFonts w:ascii="Times New Roman" w:hAnsi="Times New Roman" w:cs="Times New Roman"/>
          <w:sz w:val="24"/>
          <w:szCs w:val="24"/>
          <w:lang w:val="en-US"/>
        </w:rPr>
        <w:t>On 14</w:t>
      </w:r>
      <w:r w:rsidR="00087980" w:rsidRPr="00A260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087980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and 28</w:t>
      </w:r>
      <w:r w:rsidR="00087980" w:rsidRPr="00A260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087980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day of therapy, swab samples were c</w:t>
      </w:r>
      <w:r w:rsidR="008F7DB6" w:rsidRPr="00A26095">
        <w:rPr>
          <w:rFonts w:ascii="Times New Roman" w:hAnsi="Times New Roman" w:cs="Times New Roman"/>
          <w:sz w:val="24"/>
          <w:szCs w:val="24"/>
          <w:lang w:val="en-US"/>
        </w:rPr>
        <w:t>ollected and culture was done o</w:t>
      </w:r>
      <w:r w:rsidR="00087980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n Nutrient agar and </w:t>
      </w:r>
      <w:r w:rsidR="008F7DB6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observed no bacterial growth. </w:t>
      </w:r>
    </w:p>
    <w:p w14:paraId="33E4C1B4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E7E37D" w14:textId="77777777" w:rsidR="00742703" w:rsidRDefault="009E0C23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742703" w:rsidRPr="009E0C23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000F2F18" w14:textId="77777777" w:rsidR="003B3D72" w:rsidRPr="009E0C23" w:rsidRDefault="003B3D72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8E68C9" w14:textId="77777777" w:rsidR="00A01042" w:rsidRDefault="00D77A7A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095">
        <w:rPr>
          <w:rFonts w:ascii="Times New Roman" w:hAnsi="Times New Roman" w:cs="Times New Roman"/>
          <w:sz w:val="24"/>
          <w:szCs w:val="24"/>
        </w:rPr>
        <w:t>The higher incidence of dermatitis in adult dogs could be due to roaming outside home</w:t>
      </w:r>
      <w:r w:rsidR="00FB794C" w:rsidRPr="00A26095">
        <w:rPr>
          <w:rFonts w:ascii="Times New Roman" w:hAnsi="Times New Roman" w:cs="Times New Roman"/>
          <w:sz w:val="24"/>
          <w:szCs w:val="24"/>
        </w:rPr>
        <w:t xml:space="preserve">. </w:t>
      </w:r>
      <w:r w:rsidR="00B66EF9">
        <w:rPr>
          <w:rFonts w:ascii="Times New Roman" w:hAnsi="Times New Roman" w:cs="Times New Roman"/>
          <w:sz w:val="24"/>
          <w:szCs w:val="24"/>
        </w:rPr>
        <w:t>D</w:t>
      </w:r>
      <w:r w:rsidRPr="00A26095">
        <w:rPr>
          <w:rFonts w:ascii="Times New Roman" w:hAnsi="Times New Roman" w:cs="Times New Roman"/>
          <w:sz w:val="24"/>
          <w:szCs w:val="24"/>
        </w:rPr>
        <w:t xml:space="preserve">ogs with </w:t>
      </w:r>
      <w:r w:rsidR="00FB794C" w:rsidRPr="00A26095">
        <w:rPr>
          <w:rFonts w:ascii="Times New Roman" w:hAnsi="Times New Roman" w:cs="Times New Roman"/>
          <w:sz w:val="24"/>
          <w:szCs w:val="24"/>
        </w:rPr>
        <w:t xml:space="preserve">an </w:t>
      </w:r>
      <w:r w:rsidRPr="00A26095">
        <w:rPr>
          <w:rFonts w:ascii="Times New Roman" w:hAnsi="Times New Roman" w:cs="Times New Roman"/>
          <w:sz w:val="24"/>
          <w:szCs w:val="24"/>
        </w:rPr>
        <w:t xml:space="preserve">average age </w:t>
      </w:r>
      <w:commentRangeStart w:id="9"/>
      <w:r w:rsidRPr="00A26095">
        <w:rPr>
          <w:rFonts w:ascii="Times New Roman" w:hAnsi="Times New Roman" w:cs="Times New Roman"/>
          <w:sz w:val="24"/>
          <w:szCs w:val="24"/>
        </w:rPr>
        <w:t xml:space="preserve">6.78±2.3 </w:t>
      </w:r>
      <w:commentRangeEnd w:id="9"/>
      <w:r w:rsidR="00C86590">
        <w:rPr>
          <w:rStyle w:val="CommentReference"/>
        </w:rPr>
        <w:commentReference w:id="9"/>
      </w:r>
      <w:r w:rsidRPr="00A26095">
        <w:rPr>
          <w:rFonts w:ascii="Times New Roman" w:hAnsi="Times New Roman" w:cs="Times New Roman"/>
          <w:sz w:val="24"/>
          <w:szCs w:val="24"/>
        </w:rPr>
        <w:t xml:space="preserve">years have more chance for </w:t>
      </w:r>
      <w:r w:rsidR="00FB794C" w:rsidRPr="00A26095">
        <w:rPr>
          <w:rFonts w:ascii="Times New Roman" w:hAnsi="Times New Roman" w:cs="Times New Roman"/>
          <w:sz w:val="24"/>
          <w:szCs w:val="24"/>
        </w:rPr>
        <w:t>getting</w:t>
      </w:r>
      <w:r w:rsidRPr="00A26095">
        <w:rPr>
          <w:rFonts w:ascii="Times New Roman" w:hAnsi="Times New Roman" w:cs="Times New Roman"/>
          <w:sz w:val="24"/>
          <w:szCs w:val="24"/>
        </w:rPr>
        <w:t xml:space="preserve"> dermatitis </w:t>
      </w:r>
      <w:r w:rsidR="00FB794C" w:rsidRPr="00A26095">
        <w:rPr>
          <w:rFonts w:ascii="Times New Roman" w:hAnsi="Times New Roman" w:cs="Times New Roman"/>
          <w:sz w:val="24"/>
          <w:szCs w:val="24"/>
        </w:rPr>
        <w:t>with</w:t>
      </w:r>
      <w:r w:rsidRPr="00A26095">
        <w:rPr>
          <w:rFonts w:ascii="Times New Roman" w:hAnsi="Times New Roman" w:cs="Times New Roman"/>
          <w:sz w:val="24"/>
          <w:szCs w:val="24"/>
        </w:rPr>
        <w:t xml:space="preserve"> </w:t>
      </w:r>
      <w:r w:rsidRPr="00A26095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A26095">
        <w:rPr>
          <w:rFonts w:ascii="Times New Roman" w:hAnsi="Times New Roman" w:cs="Times New Roman"/>
          <w:sz w:val="24"/>
          <w:szCs w:val="24"/>
        </w:rPr>
        <w:t xml:space="preserve"> infection</w:t>
      </w:r>
      <w:r w:rsidR="00B66EF9">
        <w:rPr>
          <w:rFonts w:ascii="Times New Roman" w:hAnsi="Times New Roman" w:cs="Times New Roman"/>
          <w:sz w:val="24"/>
          <w:szCs w:val="24"/>
        </w:rPr>
        <w:t xml:space="preserve"> </w:t>
      </w:r>
      <w:r w:rsidR="00B66EF9">
        <w:rPr>
          <w:rFonts w:ascii="Times New Roman" w:hAnsi="Times New Roman" w:cs="Times New Roman"/>
          <w:sz w:val="24"/>
          <w:szCs w:val="24"/>
          <w:shd w:val="clear" w:color="auto" w:fill="FFFFFF"/>
        </w:rPr>
        <w:t>[6]</w:t>
      </w:r>
      <w:r w:rsidRPr="00A26095">
        <w:rPr>
          <w:rFonts w:ascii="Times New Roman" w:hAnsi="Times New Roman" w:cs="Times New Roman"/>
          <w:sz w:val="24"/>
          <w:szCs w:val="24"/>
        </w:rPr>
        <w:t>. Similar to th</w:t>
      </w:r>
      <w:r w:rsidR="009B6827">
        <w:rPr>
          <w:rFonts w:ascii="Times New Roman" w:hAnsi="Times New Roman" w:cs="Times New Roman"/>
          <w:sz w:val="24"/>
          <w:szCs w:val="24"/>
        </w:rPr>
        <w:t xml:space="preserve">e clinical signs in this report, </w:t>
      </w:r>
      <w:r w:rsidR="00462B75">
        <w:rPr>
          <w:rFonts w:ascii="Times New Roman" w:hAnsi="Times New Roman" w:cs="Times New Roman"/>
          <w:sz w:val="24"/>
          <w:szCs w:val="24"/>
        </w:rPr>
        <w:t xml:space="preserve">it is </w:t>
      </w:r>
      <w:r w:rsidRPr="00A26095">
        <w:rPr>
          <w:rFonts w:ascii="Times New Roman" w:hAnsi="Times New Roman" w:cs="Times New Roman"/>
          <w:sz w:val="24"/>
          <w:szCs w:val="24"/>
        </w:rPr>
        <w:t>observed that the most common clinical signs for superficial pyoderma were erythema, alopecia, collarets, pruritus, scabs</w:t>
      </w:r>
      <w:r w:rsidR="00FB794C" w:rsidRPr="00A26095">
        <w:rPr>
          <w:rFonts w:ascii="Times New Roman" w:hAnsi="Times New Roman" w:cs="Times New Roman"/>
          <w:sz w:val="24"/>
          <w:szCs w:val="24"/>
        </w:rPr>
        <w:t>,</w:t>
      </w:r>
      <w:r w:rsidRPr="00A26095">
        <w:rPr>
          <w:rFonts w:ascii="Times New Roman" w:hAnsi="Times New Roman" w:cs="Times New Roman"/>
          <w:sz w:val="24"/>
          <w:szCs w:val="24"/>
        </w:rPr>
        <w:t xml:space="preserve"> pustules, hyperkeratosis, hyper pigmentation and ulcers</w:t>
      </w:r>
      <w:r w:rsidR="00462B75">
        <w:rPr>
          <w:rFonts w:ascii="Times New Roman" w:hAnsi="Times New Roman" w:cs="Times New Roman"/>
          <w:sz w:val="24"/>
          <w:szCs w:val="24"/>
        </w:rPr>
        <w:t xml:space="preserve"> [7]</w:t>
      </w:r>
      <w:r w:rsidRPr="00A26095">
        <w:rPr>
          <w:rFonts w:ascii="Times New Roman" w:hAnsi="Times New Roman" w:cs="Times New Roman"/>
          <w:sz w:val="24"/>
          <w:szCs w:val="24"/>
        </w:rPr>
        <w:t>.</w:t>
      </w:r>
      <w:r w:rsidR="00346F64" w:rsidRPr="00A26095">
        <w:rPr>
          <w:rFonts w:ascii="Times New Roman" w:hAnsi="Times New Roman" w:cs="Times New Roman"/>
          <w:sz w:val="24"/>
          <w:szCs w:val="24"/>
        </w:rPr>
        <w:t xml:space="preserve"> </w:t>
      </w:r>
      <w:r w:rsidR="006165AC">
        <w:rPr>
          <w:rFonts w:ascii="Times New Roman" w:hAnsi="Times New Roman" w:cs="Times New Roman"/>
          <w:sz w:val="24"/>
          <w:szCs w:val="24"/>
        </w:rPr>
        <w:t>T</w:t>
      </w:r>
      <w:r w:rsidR="00346F64" w:rsidRPr="00A26095">
        <w:rPr>
          <w:rFonts w:ascii="Times New Roman" w:hAnsi="Times New Roman" w:cs="Times New Roman"/>
          <w:sz w:val="24"/>
          <w:szCs w:val="24"/>
        </w:rPr>
        <w:t xml:space="preserve">he common clinical signs for </w:t>
      </w:r>
      <w:r w:rsidR="000E40B9" w:rsidRPr="00A26095">
        <w:rPr>
          <w:rFonts w:ascii="Times New Roman" w:hAnsi="Times New Roman" w:cs="Times New Roman"/>
          <w:sz w:val="24"/>
          <w:szCs w:val="24"/>
        </w:rPr>
        <w:t>dermatitis due</w:t>
      </w:r>
      <w:r w:rsidR="00346F64" w:rsidRPr="00A26095">
        <w:rPr>
          <w:rFonts w:ascii="Times New Roman" w:hAnsi="Times New Roman" w:cs="Times New Roman"/>
          <w:sz w:val="24"/>
          <w:szCs w:val="24"/>
        </w:rPr>
        <w:t xml:space="preserve"> to </w:t>
      </w:r>
      <w:r w:rsidR="00346F64" w:rsidRPr="00A26095">
        <w:rPr>
          <w:rFonts w:ascii="Times New Roman" w:hAnsi="Times New Roman" w:cs="Times New Roman"/>
          <w:i/>
          <w:iCs/>
          <w:sz w:val="24"/>
          <w:szCs w:val="24"/>
        </w:rPr>
        <w:t xml:space="preserve">Staphylococcus </w:t>
      </w:r>
      <w:r w:rsidR="00346F64" w:rsidRPr="00A26095">
        <w:rPr>
          <w:rFonts w:ascii="Times New Roman" w:hAnsi="Times New Roman" w:cs="Times New Roman"/>
          <w:sz w:val="24"/>
          <w:szCs w:val="24"/>
        </w:rPr>
        <w:t>spp. were erythema, alopecia, pustules and hyperkeratosis</w:t>
      </w:r>
      <w:r w:rsidR="006165AC">
        <w:rPr>
          <w:rFonts w:ascii="Times New Roman" w:hAnsi="Times New Roman" w:cs="Times New Roman"/>
          <w:sz w:val="24"/>
          <w:szCs w:val="24"/>
        </w:rPr>
        <w:t xml:space="preserve"> [8]</w:t>
      </w:r>
      <w:r w:rsidR="00346F64" w:rsidRPr="00A26095">
        <w:rPr>
          <w:rFonts w:ascii="Times New Roman" w:hAnsi="Times New Roman" w:cs="Times New Roman"/>
          <w:sz w:val="24"/>
          <w:szCs w:val="24"/>
        </w:rPr>
        <w:t xml:space="preserve">. </w:t>
      </w:r>
      <w:r w:rsidR="009B6827">
        <w:rPr>
          <w:rFonts w:ascii="Times New Roman" w:hAnsi="Times New Roman" w:cs="Times New Roman"/>
          <w:sz w:val="24"/>
          <w:szCs w:val="24"/>
        </w:rPr>
        <w:t xml:space="preserve">In laboratory diagnosis of </w:t>
      </w:r>
      <w:r w:rsidR="009B6827" w:rsidRPr="009B6827">
        <w:rPr>
          <w:rFonts w:ascii="Times New Roman" w:hAnsi="Times New Roman" w:cs="Times New Roman"/>
          <w:i/>
          <w:sz w:val="24"/>
          <w:szCs w:val="24"/>
        </w:rPr>
        <w:t>Staphylococcal</w:t>
      </w:r>
      <w:r w:rsidR="009B6827">
        <w:rPr>
          <w:rFonts w:ascii="Times New Roman" w:hAnsi="Times New Roman" w:cs="Times New Roman"/>
          <w:sz w:val="24"/>
          <w:szCs w:val="24"/>
        </w:rPr>
        <w:t xml:space="preserve"> infections, 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colonies of </w:t>
      </w:r>
      <w:r w:rsidR="00087980" w:rsidRPr="00A26095">
        <w:rPr>
          <w:rFonts w:ascii="Times New Roman" w:hAnsi="Times New Roman" w:cs="Times New Roman"/>
          <w:i/>
          <w:iCs/>
          <w:sz w:val="24"/>
          <w:szCs w:val="24"/>
        </w:rPr>
        <w:t xml:space="preserve">S. aureus </w:t>
      </w:r>
      <w:r w:rsidR="008521D2">
        <w:rPr>
          <w:rFonts w:ascii="Times New Roman" w:hAnsi="Times New Roman" w:cs="Times New Roman"/>
          <w:iCs/>
          <w:sz w:val="24"/>
          <w:szCs w:val="24"/>
        </w:rPr>
        <w:t xml:space="preserve">were 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showed </w:t>
      </w:r>
      <w:r w:rsidR="008521D2">
        <w:rPr>
          <w:rFonts w:ascii="Times New Roman" w:hAnsi="Times New Roman" w:cs="Times New Roman"/>
          <w:sz w:val="24"/>
          <w:szCs w:val="24"/>
        </w:rPr>
        <w:t xml:space="preserve">as 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large yellow to white colonies with roughly spherical </w:t>
      </w:r>
      <w:r w:rsidR="00FB794C" w:rsidRPr="00A26095">
        <w:rPr>
          <w:rFonts w:ascii="Times New Roman" w:hAnsi="Times New Roman" w:cs="Times New Roman"/>
          <w:sz w:val="24"/>
          <w:szCs w:val="24"/>
        </w:rPr>
        <w:t>to smooth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 surface on Nutrient agar media plates</w:t>
      </w:r>
      <w:r w:rsidR="008521D2">
        <w:rPr>
          <w:rFonts w:ascii="Times New Roman" w:hAnsi="Times New Roman" w:cs="Times New Roman"/>
          <w:sz w:val="24"/>
          <w:szCs w:val="24"/>
        </w:rPr>
        <w:t xml:space="preserve"> [9]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. </w:t>
      </w:r>
      <w:r w:rsidR="008521D2">
        <w:rPr>
          <w:rFonts w:ascii="Times New Roman" w:hAnsi="Times New Roman" w:cs="Times New Roman"/>
          <w:sz w:val="24"/>
          <w:szCs w:val="24"/>
        </w:rPr>
        <w:t>C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lusters of gram-positive cocci indicating </w:t>
      </w:r>
      <w:r w:rsidR="00087980" w:rsidRPr="00A26095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 were observed in Gram staining</w:t>
      </w:r>
      <w:r w:rsidR="008521D2">
        <w:rPr>
          <w:rFonts w:ascii="Times New Roman" w:hAnsi="Times New Roman" w:cs="Times New Roman"/>
          <w:sz w:val="24"/>
          <w:szCs w:val="24"/>
        </w:rPr>
        <w:t xml:space="preserve"> [10]</w:t>
      </w:r>
      <w:r w:rsidR="00087980" w:rsidRPr="00A26095">
        <w:rPr>
          <w:rFonts w:ascii="Times New Roman" w:hAnsi="Times New Roman" w:cs="Times New Roman"/>
          <w:sz w:val="24"/>
          <w:szCs w:val="24"/>
        </w:rPr>
        <w:t xml:space="preserve">. </w:t>
      </w:r>
      <w:r w:rsidR="009B6827">
        <w:rPr>
          <w:rFonts w:ascii="Times New Roman" w:hAnsi="Times New Roman" w:cs="Times New Roman"/>
          <w:sz w:val="24"/>
          <w:szCs w:val="24"/>
        </w:rPr>
        <w:t xml:space="preserve">PCR is one of the effective molecular tests for the detection of </w:t>
      </w:r>
      <w:r w:rsidR="009B6827" w:rsidRPr="009B6827">
        <w:rPr>
          <w:rFonts w:ascii="Times New Roman" w:hAnsi="Times New Roman" w:cs="Times New Roman"/>
          <w:i/>
          <w:sz w:val="24"/>
          <w:szCs w:val="24"/>
        </w:rPr>
        <w:t>Staphylococcus</w:t>
      </w:r>
      <w:r w:rsidR="009B6827">
        <w:rPr>
          <w:rFonts w:ascii="Times New Roman" w:hAnsi="Times New Roman" w:cs="Times New Roman"/>
          <w:sz w:val="24"/>
          <w:szCs w:val="24"/>
        </w:rPr>
        <w:t xml:space="preserve">. 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A similar observation was recorded in molecular studies </w:t>
      </w:r>
      <w:r w:rsidR="005C1225">
        <w:rPr>
          <w:rFonts w:ascii="Times New Roman" w:hAnsi="Times New Roman" w:cs="Times New Roman"/>
          <w:sz w:val="24"/>
          <w:szCs w:val="24"/>
        </w:rPr>
        <w:t>where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 skin samples from dog </w:t>
      </w:r>
      <w:r w:rsidR="005C1225">
        <w:rPr>
          <w:rFonts w:ascii="Times New Roman" w:hAnsi="Times New Roman" w:cs="Times New Roman"/>
          <w:sz w:val="24"/>
          <w:szCs w:val="24"/>
        </w:rPr>
        <w:t xml:space="preserve">were 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found positive </w:t>
      </w:r>
      <w:r w:rsidR="005C1225">
        <w:rPr>
          <w:rFonts w:ascii="Times New Roman" w:hAnsi="Times New Roman" w:cs="Times New Roman"/>
          <w:sz w:val="24"/>
          <w:szCs w:val="24"/>
        </w:rPr>
        <w:t>for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 </w:t>
      </w:r>
      <w:r w:rsidR="00C007D0" w:rsidRPr="00A26095">
        <w:rPr>
          <w:rFonts w:ascii="Times New Roman" w:hAnsi="Times New Roman" w:cs="Times New Roman"/>
          <w:i/>
          <w:sz w:val="24"/>
          <w:szCs w:val="24"/>
        </w:rPr>
        <w:t>S. aureus</w:t>
      </w:r>
      <w:r w:rsidR="005C1225">
        <w:rPr>
          <w:rFonts w:ascii="Times New Roman" w:hAnsi="Times New Roman" w:cs="Times New Roman"/>
          <w:sz w:val="24"/>
          <w:szCs w:val="24"/>
        </w:rPr>
        <w:t xml:space="preserve"> [11]</w:t>
      </w:r>
      <w:r w:rsidR="00C007D0" w:rsidRPr="00A26095">
        <w:rPr>
          <w:rFonts w:ascii="Times New Roman" w:hAnsi="Times New Roman" w:cs="Times New Roman"/>
          <w:sz w:val="24"/>
          <w:szCs w:val="24"/>
        </w:rPr>
        <w:t xml:space="preserve">. </w:t>
      </w:r>
      <w:r w:rsidR="00620D2B" w:rsidRPr="00A26095">
        <w:rPr>
          <w:rFonts w:ascii="Times New Roman" w:hAnsi="Times New Roman" w:cs="Times New Roman"/>
          <w:sz w:val="24"/>
          <w:szCs w:val="24"/>
        </w:rPr>
        <w:t xml:space="preserve"> Identification of </w:t>
      </w:r>
      <w:proofErr w:type="spellStart"/>
      <w:r w:rsidR="00620D2B" w:rsidRPr="00A26095">
        <w:rPr>
          <w:rFonts w:ascii="Times New Roman" w:hAnsi="Times New Roman" w:cs="Times New Roman"/>
          <w:i/>
          <w:sz w:val="24"/>
          <w:szCs w:val="24"/>
        </w:rPr>
        <w:t>nuc</w:t>
      </w:r>
      <w:proofErr w:type="spellEnd"/>
      <w:r w:rsidR="00620D2B" w:rsidRPr="00A26095">
        <w:rPr>
          <w:rFonts w:ascii="Times New Roman" w:hAnsi="Times New Roman" w:cs="Times New Roman"/>
          <w:sz w:val="24"/>
          <w:szCs w:val="24"/>
        </w:rPr>
        <w:t xml:space="preserve"> gene </w:t>
      </w:r>
      <w:r w:rsidR="009B6827">
        <w:rPr>
          <w:rFonts w:ascii="Times New Roman" w:hAnsi="Times New Roman" w:cs="Times New Roman"/>
          <w:sz w:val="24"/>
          <w:szCs w:val="24"/>
        </w:rPr>
        <w:t xml:space="preserve">can be </w:t>
      </w:r>
      <w:r w:rsidR="00620D2B" w:rsidRPr="00A26095">
        <w:rPr>
          <w:rFonts w:ascii="Times New Roman" w:hAnsi="Times New Roman" w:cs="Times New Roman"/>
          <w:sz w:val="24"/>
          <w:szCs w:val="24"/>
        </w:rPr>
        <w:t xml:space="preserve">used as a confirmatory diagnosis for </w:t>
      </w:r>
      <w:r w:rsidR="00620D2B" w:rsidRPr="00A26095">
        <w:rPr>
          <w:rFonts w:ascii="Times New Roman" w:hAnsi="Times New Roman" w:cs="Times New Roman"/>
          <w:i/>
          <w:sz w:val="24"/>
          <w:szCs w:val="24"/>
        </w:rPr>
        <w:t>S. aureus</w:t>
      </w:r>
      <w:r w:rsidR="00620D2B" w:rsidRPr="00A26095">
        <w:rPr>
          <w:rFonts w:ascii="Times New Roman" w:hAnsi="Times New Roman" w:cs="Times New Roman"/>
          <w:sz w:val="24"/>
          <w:szCs w:val="24"/>
        </w:rPr>
        <w:t xml:space="preserve"> infection </w:t>
      </w:r>
      <w:r w:rsidR="005C1225">
        <w:rPr>
          <w:rFonts w:ascii="Times New Roman" w:hAnsi="Times New Roman" w:cs="Times New Roman"/>
          <w:sz w:val="24"/>
          <w:szCs w:val="24"/>
        </w:rPr>
        <w:t>[3]</w:t>
      </w:r>
      <w:r w:rsidR="00620D2B" w:rsidRPr="00A260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C007D0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vermectin</w:t>
      </w:r>
      <w:proofErr w:type="spellEnd"/>
      <w:r w:rsidR="00C007D0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 antibacterial affects against </w:t>
      </w:r>
      <w:r w:rsidR="00C007D0" w:rsidRPr="00A2609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S. aureus</w:t>
      </w:r>
      <w:r w:rsidR="00C007D0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infection</w:t>
      </w:r>
      <w:r w:rsidR="00620D2B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also against M</w:t>
      </w:r>
      <w:r w:rsidR="00615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ethicillin Resistance </w:t>
      </w:r>
      <w:r w:rsidR="006157F8" w:rsidRPr="006157F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Staphylococcus aureus</w:t>
      </w:r>
      <w:r w:rsidR="00615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</w:t>
      </w:r>
      <w:r w:rsidR="00620D2B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RSA</w:t>
      </w:r>
      <w:r w:rsidR="00615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5C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[12]</w:t>
      </w:r>
      <w:r w:rsidR="00620D2B" w:rsidRPr="00A26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15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this case report, supplements containing omega fatty acids were used as an adjunct therapy. 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Omega fatty acid </w:t>
      </w:r>
      <w:r w:rsidR="00FB794C" w:rsidRPr="00A26095">
        <w:rPr>
          <w:rFonts w:ascii="Times New Roman" w:hAnsi="Times New Roman" w:cs="Times New Roman"/>
          <w:sz w:val="24"/>
          <w:szCs w:val="24"/>
        </w:rPr>
        <w:t>supplementations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 for the skin disorders can help to </w:t>
      </w:r>
      <w:r w:rsidR="00FB794C" w:rsidRPr="00A26095">
        <w:rPr>
          <w:rFonts w:ascii="Times New Roman" w:hAnsi="Times New Roman" w:cs="Times New Roman"/>
          <w:sz w:val="24"/>
          <w:szCs w:val="24"/>
        </w:rPr>
        <w:t>alleviate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 the symptoms</w:t>
      </w:r>
      <w:r w:rsidR="00FB794C" w:rsidRPr="00A26095">
        <w:rPr>
          <w:rFonts w:ascii="Times New Roman" w:hAnsi="Times New Roman" w:cs="Times New Roman"/>
          <w:sz w:val="24"/>
          <w:szCs w:val="24"/>
        </w:rPr>
        <w:t xml:space="preserve"> of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 inflammation and improve the skin barrier function. Combination of omega-3 and omega-6 fatty acids showed more beneficial as an adjunct therapy against bacterial dermatitis </w:t>
      </w:r>
      <w:r w:rsidR="005C1225">
        <w:rPr>
          <w:rFonts w:ascii="Times New Roman" w:hAnsi="Times New Roman" w:cs="Times New Roman"/>
          <w:sz w:val="24"/>
          <w:szCs w:val="24"/>
        </w:rPr>
        <w:t>[13]</w:t>
      </w:r>
      <w:r w:rsidR="008F7DB6" w:rsidRPr="00A2609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F56C249" w14:textId="77777777" w:rsidR="003B3D72" w:rsidRPr="00A26095" w:rsidRDefault="003B3D72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834C6" w14:textId="77777777" w:rsidR="00620D2B" w:rsidRDefault="009E0C23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="00620D2B" w:rsidRPr="009E0C23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</w:p>
    <w:p w14:paraId="6EBD69FE" w14:textId="77777777" w:rsidR="003B3D72" w:rsidRPr="009E0C23" w:rsidRDefault="003B3D72" w:rsidP="009E0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981BD9" w14:textId="77777777" w:rsidR="00620D2B" w:rsidRDefault="00620D2B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Dermatitis is a common skin infection in dog and can </w:t>
      </w:r>
      <w:r w:rsidR="00552CA4" w:rsidRPr="00A26095">
        <w:rPr>
          <w:rFonts w:ascii="Times New Roman" w:hAnsi="Times New Roman" w:cs="Times New Roman"/>
          <w:sz w:val="24"/>
          <w:szCs w:val="24"/>
          <w:lang w:val="en-US"/>
        </w:rPr>
        <w:t>cause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by variety of agents. Bacterial infection is one of the most common </w:t>
      </w:r>
      <w:r w:rsidR="006157F8" w:rsidRPr="00A26095">
        <w:rPr>
          <w:rFonts w:ascii="Times New Roman" w:hAnsi="Times New Roman" w:cs="Times New Roman"/>
          <w:sz w:val="24"/>
          <w:szCs w:val="24"/>
          <w:lang w:val="en-US"/>
        </w:rPr>
        <w:t>etiologies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In this case report a female dog with dermatitis along with its clinical symptoms, diagnosis, 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>and treatment is described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PCR results and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laboratory findings were 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 xml:space="preserve">used for diagnosis and are </w:t>
      </w:r>
      <w:r w:rsidRPr="00A26095">
        <w:rPr>
          <w:rFonts w:ascii="Times New Roman" w:hAnsi="Times New Roman" w:cs="Times New Roman"/>
          <w:sz w:val="24"/>
          <w:szCs w:val="24"/>
          <w:lang w:val="en-US"/>
        </w:rPr>
        <w:t>discussed.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>Ivermectin</w:t>
      </w:r>
      <w:proofErr w:type="spellEnd"/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 xml:space="preserve">can be used for the treatment of dermatitis caused by </w:t>
      </w:r>
      <w:r w:rsidR="00096631" w:rsidRPr="00096631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>djunct therapy with omega fatty acid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 could alleviate the </w:t>
      </w:r>
      <w:r w:rsidR="00096631">
        <w:rPr>
          <w:rFonts w:ascii="Times New Roman" w:hAnsi="Times New Roman" w:cs="Times New Roman"/>
          <w:sz w:val="24"/>
          <w:szCs w:val="24"/>
          <w:lang w:val="en-US"/>
        </w:rPr>
        <w:t>symptoms associated with dermatitis</w:t>
      </w:r>
      <w:r w:rsidR="0081460B" w:rsidRPr="00A2609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2D71474C" w14:textId="77777777" w:rsidR="003B3D72" w:rsidRDefault="00915F41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commentRangeStart w:id="10"/>
      <w:commentRangeEnd w:id="10"/>
      <w:r>
        <w:rPr>
          <w:rStyle w:val="CommentReference"/>
        </w:rPr>
        <w:commentReference w:id="10"/>
      </w:r>
    </w:p>
    <w:p w14:paraId="6DC90500" w14:textId="77777777" w:rsidR="009E0C23" w:rsidRDefault="009E0C23" w:rsidP="00615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0C23">
        <w:rPr>
          <w:rFonts w:ascii="Times New Roman" w:hAnsi="Times New Roman" w:cs="Times New Roman"/>
          <w:b/>
          <w:sz w:val="24"/>
          <w:szCs w:val="24"/>
          <w:lang w:val="en-US"/>
        </w:rPr>
        <w:t>ETHICAL APPROVAL</w:t>
      </w:r>
    </w:p>
    <w:p w14:paraId="53D1BB66" w14:textId="77777777" w:rsidR="00E6018F" w:rsidRPr="009E0C23" w:rsidRDefault="00E6018F" w:rsidP="00615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0F0F33" w14:textId="77777777" w:rsidR="009E0C23" w:rsidRDefault="009E0C23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work was performed with permission of Institute Animal Ethics Committee of the institute </w:t>
      </w:r>
      <w:r w:rsidRPr="009E0C23">
        <w:rPr>
          <w:rFonts w:ascii="Times New Roman" w:hAnsi="Times New Roman" w:cs="Times New Roman"/>
          <w:i/>
          <w:sz w:val="24"/>
          <w:szCs w:val="24"/>
          <w:lang w:val="en-US"/>
        </w:rPr>
        <w:t>vide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 CVSC/CAU/IAEC/2023-2024/P-15 (Post Graduate work of the first author).</w:t>
      </w:r>
    </w:p>
    <w:p w14:paraId="4CC6D485" w14:textId="77777777" w:rsidR="00E6018F" w:rsidRDefault="00E6018F" w:rsidP="0061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D3C69D" w14:textId="77777777" w:rsidR="00E6018F" w:rsidRPr="009E0C23" w:rsidRDefault="00E6018F" w:rsidP="009E0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7735C7" w14:textId="77777777" w:rsidR="00A01042" w:rsidRDefault="009E0C23" w:rsidP="00615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6095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2556C460" w14:textId="77777777" w:rsidR="00E6018F" w:rsidRPr="00A26095" w:rsidRDefault="00E6018F" w:rsidP="00615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B86062" w14:textId="77777777" w:rsidR="00A34F3E" w:rsidRPr="00A34F3E" w:rsidRDefault="00A34F3E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Logas</w:t>
      </w:r>
      <w:proofErr w:type="spellEnd"/>
      <w:r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D, </w:t>
      </w:r>
      <w:commentRangeStart w:id="12"/>
      <w:proofErr w:type="spellStart"/>
      <w:r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Delan</w:t>
      </w:r>
      <w:proofErr w:type="spellEnd"/>
      <w:r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CY. Bacterial Infections. </w:t>
      </w:r>
      <w:r w:rsidRPr="00A34F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Small Animal Dermatology for Technicians and Nurses</w:t>
      </w:r>
      <w:r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9265B6"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</w:t>
      </w:r>
      <w:r w:rsidR="009265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Pr="00A34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27-44.</w:t>
      </w:r>
    </w:p>
    <w:p w14:paraId="18564A59" w14:textId="77777777" w:rsidR="00A34F3E" w:rsidRPr="00A34F3E" w:rsidRDefault="00A34F3E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>Macri</w:t>
      </w:r>
      <w:proofErr w:type="spellEnd"/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AM, Hurley L, </w:t>
      </w:r>
      <w:proofErr w:type="spellStart"/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>Matei</w:t>
      </w:r>
      <w:proofErr w:type="spellEnd"/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S. The importance of dietary control in skin and hair disorders in dogs. </w:t>
      </w:r>
      <w:proofErr w:type="spellStart"/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>AgriScriptum</w:t>
      </w:r>
      <w:proofErr w:type="spellEnd"/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265B6"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="00926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A34F3E">
        <w:rPr>
          <w:rFonts w:ascii="Times New Roman" w:hAnsi="Times New Roman" w:cs="Times New Roman"/>
          <w:sz w:val="24"/>
          <w:szCs w:val="24"/>
          <w:shd w:val="clear" w:color="auto" w:fill="FFFFFF"/>
        </w:rPr>
        <w:t>27-31.</w:t>
      </w:r>
    </w:p>
    <w:p w14:paraId="416EFB65" w14:textId="77777777" w:rsidR="00A34F3E" w:rsidRPr="00021AF3" w:rsidRDefault="00A34F3E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</w:t>
      </w:r>
      <w:proofErr w:type="spellEnd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P, Rajesh J</w:t>
      </w:r>
      <w:r w:rsidR="00926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Behera</w:t>
      </w:r>
      <w:proofErr w:type="spellEnd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S, </w:t>
      </w:r>
      <w:proofErr w:type="spellStart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Konwar</w:t>
      </w:r>
      <w:proofErr w:type="spellEnd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B, </w:t>
      </w:r>
      <w:proofErr w:type="spellStart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Samanta</w:t>
      </w:r>
      <w:proofErr w:type="spellEnd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926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Prasad H, </w:t>
      </w:r>
      <w:proofErr w:type="spellStart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Tolenkhomba</w:t>
      </w:r>
      <w:proofErr w:type="spellEnd"/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T. Omega Fatty Acids and Its Role in Amelioration of Canine Dermatological Disorders. </w:t>
      </w:r>
      <w:r w:rsidR="00395496" w:rsidRPr="00021AF3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J</w:t>
      </w:r>
      <w:r w:rsidR="00395496"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395496"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Sci</w:t>
      </w:r>
      <w:proofErr w:type="spellEnd"/>
      <w:r w:rsidR="00395496"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Res</w:t>
      </w:r>
      <w:r w:rsidR="00021AF3"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Rep.</w:t>
      </w:r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9265B6"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2024</w:t>
      </w:r>
      <w:r w:rsidR="00926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30</w:t>
      </w:r>
      <w:r w:rsidRPr="00021A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(11), 910-921.</w:t>
      </w:r>
    </w:p>
    <w:p w14:paraId="59AF1AF8" w14:textId="77777777" w:rsidR="00123326" w:rsidRPr="00123326" w:rsidRDefault="00123326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Khaleel</w:t>
      </w:r>
      <w:proofErr w:type="spellEnd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DA, Othman RM, </w:t>
      </w:r>
      <w:proofErr w:type="spellStart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Khudaier</w:t>
      </w:r>
      <w:proofErr w:type="spellEnd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BY. Plasmid transformation and curing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proofErr w:type="spellStart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nalidixic</w:t>
      </w:r>
      <w:proofErr w:type="spellEnd"/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acid gene in Staphylococcus aureus isolated from buffaloes mastitis and worker’s hands. 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Iraqi</w:t>
      </w:r>
      <w:r w:rsidRPr="001233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J Vet Sci</w:t>
      </w:r>
      <w:r w:rsid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.</w:t>
      </w:r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9265B6"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 w:rsidR="009265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32</w:t>
      </w:r>
      <w:r w:rsidRPr="001233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14:paraId="2DAA8EA9" w14:textId="77777777" w:rsidR="00123326" w:rsidRPr="00123326" w:rsidRDefault="00123326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3326">
        <w:rPr>
          <w:rFonts w:ascii="Times New Roman" w:hAnsi="Times New Roman" w:cs="Times New Roman"/>
          <w:sz w:val="24"/>
          <w:szCs w:val="24"/>
          <w:lang w:val="en-US"/>
        </w:rPr>
        <w:t>Kar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P, Rajesh JB, </w:t>
      </w:r>
      <w:proofErr w:type="spellStart"/>
      <w:r w:rsidRPr="00123326">
        <w:rPr>
          <w:rFonts w:ascii="Times New Roman" w:hAnsi="Times New Roman" w:cs="Times New Roman"/>
          <w:sz w:val="24"/>
          <w:szCs w:val="24"/>
          <w:lang w:val="en-US"/>
        </w:rPr>
        <w:t>Behera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SK, </w:t>
      </w:r>
      <w:proofErr w:type="spellStart"/>
      <w:r w:rsidRPr="00123326">
        <w:rPr>
          <w:rFonts w:ascii="Times New Roman" w:hAnsi="Times New Roman" w:cs="Times New Roman"/>
          <w:sz w:val="24"/>
          <w:szCs w:val="24"/>
          <w:lang w:val="en-US"/>
        </w:rPr>
        <w:t>Konwar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B, </w:t>
      </w:r>
      <w:proofErr w:type="spellStart"/>
      <w:r w:rsidRPr="00123326">
        <w:rPr>
          <w:rFonts w:ascii="Times New Roman" w:hAnsi="Times New Roman" w:cs="Times New Roman"/>
          <w:sz w:val="24"/>
          <w:szCs w:val="24"/>
          <w:lang w:val="en-US"/>
        </w:rPr>
        <w:t>Tolenkhomba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TC</w:t>
      </w:r>
      <w:r w:rsidR="00D47B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326">
        <w:rPr>
          <w:rFonts w:ascii="Times New Roman" w:hAnsi="Times New Roman" w:cs="Times New Roman"/>
          <w:sz w:val="24"/>
          <w:szCs w:val="24"/>
          <w:lang w:val="en-US"/>
        </w:rPr>
        <w:t>Sarma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K. Detection of </w:t>
      </w:r>
      <w:proofErr w:type="spellStart"/>
      <w:r w:rsidRPr="00123326">
        <w:rPr>
          <w:rFonts w:ascii="Times New Roman" w:hAnsi="Times New Roman" w:cs="Times New Roman"/>
          <w:i/>
          <w:sz w:val="24"/>
          <w:szCs w:val="24"/>
          <w:lang w:val="en-US"/>
        </w:rPr>
        <w:t>nuc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123326">
        <w:rPr>
          <w:rFonts w:ascii="Times New Roman" w:hAnsi="Times New Roman" w:cs="Times New Roman"/>
          <w:i/>
          <w:sz w:val="24"/>
          <w:szCs w:val="24"/>
          <w:lang w:val="en-US"/>
        </w:rPr>
        <w:t>mecA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from Canine Dermatoses Cases at Aizawl. J </w:t>
      </w:r>
      <w:proofErr w:type="spellStart"/>
      <w:r w:rsidRPr="00123326">
        <w:rPr>
          <w:rFonts w:ascii="Times New Roman" w:hAnsi="Times New Roman" w:cs="Times New Roman"/>
          <w:sz w:val="24"/>
          <w:szCs w:val="24"/>
          <w:lang w:val="en-US"/>
        </w:rPr>
        <w:t>Exp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326">
        <w:rPr>
          <w:rFonts w:ascii="Times New Roman" w:hAnsi="Times New Roman" w:cs="Times New Roman"/>
          <w:sz w:val="24"/>
          <w:szCs w:val="24"/>
          <w:lang w:val="en-US"/>
        </w:rPr>
        <w:t>Biol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326">
        <w:rPr>
          <w:rFonts w:ascii="Times New Roman" w:hAnsi="Times New Roman" w:cs="Times New Roman"/>
          <w:sz w:val="24"/>
          <w:szCs w:val="24"/>
          <w:lang w:val="en-US"/>
        </w:rPr>
        <w:t>Agric</w:t>
      </w:r>
      <w:proofErr w:type="spellEnd"/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 Sci. </w:t>
      </w:r>
      <w:r w:rsidR="00D47BC8">
        <w:rPr>
          <w:rFonts w:ascii="Times New Roman" w:hAnsi="Times New Roman" w:cs="Times New Roman"/>
          <w:sz w:val="24"/>
          <w:szCs w:val="24"/>
          <w:lang w:val="en-US"/>
        </w:rPr>
        <w:t xml:space="preserve">2025; </w:t>
      </w:r>
      <w:r w:rsidRPr="00123326">
        <w:rPr>
          <w:rFonts w:ascii="Times New Roman" w:hAnsi="Times New Roman" w:cs="Times New Roman"/>
          <w:sz w:val="24"/>
          <w:szCs w:val="24"/>
          <w:lang w:val="en-US"/>
        </w:rPr>
        <w:t xml:space="preserve">13(3): 299-308. </w:t>
      </w:r>
      <w:commentRangeEnd w:id="12"/>
      <w:r w:rsidR="006E7281">
        <w:rPr>
          <w:rStyle w:val="CommentReference"/>
        </w:rPr>
        <w:commentReference w:id="12"/>
      </w:r>
    </w:p>
    <w:p w14:paraId="032FB8D3" w14:textId="77777777" w:rsidR="006D0876" w:rsidRPr="006D0876" w:rsidRDefault="006D0876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3" w:name="_Hlk179786309"/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Punpichaya</w:t>
      </w:r>
      <w:bookmarkEnd w:id="13"/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F, </w:t>
      </w:r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Pasakorn</w:t>
      </w:r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B, </w:t>
      </w:r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Pattrarat</w:t>
      </w:r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</w:t>
      </w:r>
      <w:r w:rsidR="00D47B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Nuvee</w:t>
      </w:r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 Distribution of methicillin-resistant coagulase-positive </w:t>
      </w:r>
      <w:r w:rsidRPr="006D08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Staphylococci</w:t>
      </w:r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MRCoPS</w:t>
      </w:r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in a surgical unit and </w:t>
      </w:r>
      <w:proofErr w:type="spellStart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cystotomy</w:t>
      </w:r>
      <w:proofErr w:type="spellEnd"/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operation sites in a veterinary teaching hospital. </w:t>
      </w:r>
      <w:r w:rsidRPr="00021AF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J Vet Med Sci</w:t>
      </w:r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47BC8"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="00D47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16</w:t>
      </w:r>
      <w:r w:rsidRPr="006D0876">
        <w:rPr>
          <w:rFonts w:ascii="Times New Roman" w:hAnsi="Times New Roman" w:cs="Times New Roman"/>
          <w:sz w:val="24"/>
          <w:szCs w:val="24"/>
          <w:shd w:val="clear" w:color="auto" w:fill="FFFFFF"/>
        </w:rPr>
        <w:t>-0146</w:t>
      </w:r>
    </w:p>
    <w:p w14:paraId="58D21872" w14:textId="77777777" w:rsidR="00462B75" w:rsidRPr="00462B75" w:rsidRDefault="00462B75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2B75">
        <w:rPr>
          <w:rFonts w:ascii="Times New Roman" w:hAnsi="Times New Roman" w:cs="Times New Roman"/>
          <w:sz w:val="24"/>
          <w:szCs w:val="24"/>
        </w:rPr>
        <w:t>González-</w:t>
      </w:r>
      <w:proofErr w:type="spellStart"/>
      <w:r w:rsidRPr="00462B75">
        <w:rPr>
          <w:rFonts w:ascii="Times New Roman" w:hAnsi="Times New Roman" w:cs="Times New Roman"/>
          <w:sz w:val="24"/>
          <w:szCs w:val="24"/>
        </w:rPr>
        <w:t>Domínguez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 xml:space="preserve"> MS, </w:t>
      </w:r>
      <w:proofErr w:type="spellStart"/>
      <w:r w:rsidRPr="00462B75">
        <w:rPr>
          <w:rFonts w:ascii="Times New Roman" w:hAnsi="Times New Roman" w:cs="Times New Roman"/>
          <w:sz w:val="24"/>
          <w:szCs w:val="24"/>
        </w:rPr>
        <w:t>Carvajal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 xml:space="preserve"> HD, </w:t>
      </w:r>
      <w:proofErr w:type="spellStart"/>
      <w:r w:rsidRPr="00462B75">
        <w:rPr>
          <w:rFonts w:ascii="Times New Roman" w:hAnsi="Times New Roman" w:cs="Times New Roman"/>
          <w:sz w:val="24"/>
          <w:szCs w:val="24"/>
        </w:rPr>
        <w:t>Calle-Echeverri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 xml:space="preserve"> DA</w:t>
      </w:r>
      <w:r w:rsidR="00D47BC8">
        <w:rPr>
          <w:rFonts w:ascii="Times New Roman" w:hAnsi="Times New Roman" w:cs="Times New Roman"/>
          <w:sz w:val="24"/>
          <w:szCs w:val="24"/>
        </w:rPr>
        <w:t>,</w:t>
      </w:r>
      <w:r w:rsidRPr="00462B75">
        <w:rPr>
          <w:rFonts w:ascii="Times New Roman" w:hAnsi="Times New Roman" w:cs="Times New Roman"/>
          <w:sz w:val="24"/>
          <w:szCs w:val="24"/>
        </w:rPr>
        <w:t xml:space="preserve"> Chinchilla-Cárdenas D. Molecular detection and characterization of the </w:t>
      </w:r>
      <w:proofErr w:type="spellStart"/>
      <w:r w:rsidRPr="00462B75">
        <w:rPr>
          <w:rFonts w:ascii="Times New Roman" w:hAnsi="Times New Roman" w:cs="Times New Roman"/>
          <w:i/>
          <w:iCs/>
          <w:sz w:val="24"/>
          <w:szCs w:val="24"/>
        </w:rPr>
        <w:t>mecA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62B75">
        <w:rPr>
          <w:rFonts w:ascii="Times New Roman" w:hAnsi="Times New Roman" w:cs="Times New Roman"/>
          <w:i/>
          <w:iCs/>
          <w:sz w:val="24"/>
          <w:szCs w:val="24"/>
        </w:rPr>
        <w:t>nuc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 xml:space="preserve"> genes from </w:t>
      </w:r>
      <w:r w:rsidRPr="00462B75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r w:rsidRPr="00462B75">
        <w:rPr>
          <w:rFonts w:ascii="Times New Roman" w:hAnsi="Times New Roman" w:cs="Times New Roman"/>
          <w:sz w:val="24"/>
          <w:szCs w:val="24"/>
        </w:rPr>
        <w:t xml:space="preserve"> species (</w:t>
      </w:r>
      <w:r w:rsidRPr="00462B75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462B7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462B75">
        <w:rPr>
          <w:rFonts w:ascii="Times New Roman" w:hAnsi="Times New Roman" w:cs="Times New Roman"/>
          <w:i/>
          <w:iCs/>
          <w:sz w:val="24"/>
          <w:szCs w:val="24"/>
        </w:rPr>
        <w:t>pseudintermedius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 xml:space="preserve">, and </w:t>
      </w:r>
      <w:r w:rsidRPr="00462B75">
        <w:rPr>
          <w:rFonts w:ascii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Pr="00462B75">
        <w:rPr>
          <w:rFonts w:ascii="Times New Roman" w:hAnsi="Times New Roman" w:cs="Times New Roman"/>
          <w:i/>
          <w:iCs/>
          <w:sz w:val="24"/>
          <w:szCs w:val="24"/>
        </w:rPr>
        <w:t>schleiferi</w:t>
      </w:r>
      <w:proofErr w:type="spellEnd"/>
      <w:r w:rsidRPr="00462B75">
        <w:rPr>
          <w:rFonts w:ascii="Times New Roman" w:hAnsi="Times New Roman" w:cs="Times New Roman"/>
          <w:sz w:val="24"/>
          <w:szCs w:val="24"/>
        </w:rPr>
        <w:t>) isolated from dogs suffering superficial pyoderma and their antimicrobial resistance profiles. </w:t>
      </w:r>
      <w:r w:rsidRPr="00021AF3">
        <w:rPr>
          <w:rFonts w:ascii="Times New Roman" w:hAnsi="Times New Roman" w:cs="Times New Roman"/>
          <w:iCs/>
          <w:sz w:val="24"/>
          <w:szCs w:val="24"/>
        </w:rPr>
        <w:t>Front Vet Sci</w:t>
      </w:r>
      <w:r w:rsidRPr="00462B75">
        <w:rPr>
          <w:rFonts w:ascii="Times New Roman" w:hAnsi="Times New Roman" w:cs="Times New Roman"/>
          <w:sz w:val="24"/>
          <w:szCs w:val="24"/>
        </w:rPr>
        <w:t>. </w:t>
      </w:r>
      <w:r w:rsidR="00D47BC8" w:rsidRPr="00462B75">
        <w:rPr>
          <w:rFonts w:ascii="Times New Roman" w:hAnsi="Times New Roman" w:cs="Times New Roman"/>
          <w:sz w:val="24"/>
          <w:szCs w:val="24"/>
        </w:rPr>
        <w:t>2020</w:t>
      </w:r>
      <w:r w:rsidR="00D47BC8">
        <w:rPr>
          <w:rFonts w:ascii="Times New Roman" w:hAnsi="Times New Roman" w:cs="Times New Roman"/>
          <w:sz w:val="24"/>
          <w:szCs w:val="24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</w:rPr>
        <w:t>7</w:t>
      </w:r>
      <w:r w:rsidRPr="00462B75">
        <w:rPr>
          <w:rFonts w:ascii="Times New Roman" w:hAnsi="Times New Roman" w:cs="Times New Roman"/>
          <w:sz w:val="24"/>
          <w:szCs w:val="24"/>
        </w:rPr>
        <w:t>: 376.</w:t>
      </w:r>
    </w:p>
    <w:p w14:paraId="0F00A430" w14:textId="77777777" w:rsidR="006165AC" w:rsidRPr="006165AC" w:rsidRDefault="006165AC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János</w:t>
      </w:r>
      <w:proofErr w:type="spellEnd"/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</w:t>
      </w:r>
      <w:proofErr w:type="spellStart"/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Viorel</w:t>
      </w:r>
      <w:proofErr w:type="spellEnd"/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H, </w:t>
      </w:r>
      <w:proofErr w:type="spellStart"/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Ionica</w:t>
      </w:r>
      <w:proofErr w:type="spellEnd"/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I, Corina P, Tiana F</w:t>
      </w:r>
      <w:r w:rsidR="00D47B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Roxana D. Carriage of multidrug resistance </w:t>
      </w:r>
      <w:r w:rsidRPr="006165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Staphylococci</w:t>
      </w:r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shelter dogs in Timisoara, Romania. </w:t>
      </w:r>
      <w:r w:rsidRPr="006165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Antibiotics</w:t>
      </w:r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D47BC8"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2021</w:t>
      </w:r>
      <w:r w:rsidR="00D47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</w:t>
      </w:r>
      <w:r w:rsidRPr="006165AC">
        <w:rPr>
          <w:rFonts w:ascii="Times New Roman" w:hAnsi="Times New Roman" w:cs="Times New Roman"/>
          <w:sz w:val="24"/>
          <w:szCs w:val="24"/>
          <w:shd w:val="clear" w:color="auto" w:fill="FFFFFF"/>
        </w:rPr>
        <w:t>(7): 801.</w:t>
      </w:r>
    </w:p>
    <w:p w14:paraId="26A77698" w14:textId="77777777" w:rsidR="008521D2" w:rsidRPr="008521D2" w:rsidRDefault="008521D2" w:rsidP="00604AB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80050054"/>
      <w:proofErr w:type="spellStart"/>
      <w:r w:rsidRPr="008521D2">
        <w:rPr>
          <w:rFonts w:ascii="Times New Roman" w:hAnsi="Times New Roman" w:cs="Times New Roman"/>
          <w:sz w:val="24"/>
          <w:szCs w:val="24"/>
        </w:rPr>
        <w:t>Gnanamani</w:t>
      </w:r>
      <w:bookmarkEnd w:id="14"/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8521D2">
        <w:rPr>
          <w:rFonts w:ascii="Times New Roman" w:hAnsi="Times New Roman" w:cs="Times New Roman"/>
          <w:sz w:val="24"/>
          <w:szCs w:val="24"/>
        </w:rPr>
        <w:t>Hariharan</w:t>
      </w:r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P</w:t>
      </w:r>
      <w:r w:rsidR="00D47BC8">
        <w:rPr>
          <w:rFonts w:ascii="Times New Roman" w:hAnsi="Times New Roman" w:cs="Times New Roman"/>
          <w:sz w:val="24"/>
          <w:szCs w:val="24"/>
        </w:rPr>
        <w:t>, Paul-</w:t>
      </w:r>
      <w:proofErr w:type="spellStart"/>
      <w:r w:rsidR="00D47BC8">
        <w:rPr>
          <w:rFonts w:ascii="Times New Roman" w:hAnsi="Times New Roman" w:cs="Times New Roman"/>
          <w:sz w:val="24"/>
          <w:szCs w:val="24"/>
        </w:rPr>
        <w:t>Satyaseela</w:t>
      </w:r>
      <w:proofErr w:type="spellEnd"/>
      <w:r w:rsidR="00D47BC8">
        <w:rPr>
          <w:rFonts w:ascii="Times New Roman" w:hAnsi="Times New Roman" w:cs="Times New Roman"/>
          <w:sz w:val="24"/>
          <w:szCs w:val="24"/>
        </w:rPr>
        <w:t xml:space="preserve"> </w:t>
      </w:r>
      <w:r w:rsidRPr="008521D2">
        <w:rPr>
          <w:rFonts w:ascii="Times New Roman" w:hAnsi="Times New Roman" w:cs="Times New Roman"/>
          <w:sz w:val="24"/>
          <w:szCs w:val="24"/>
        </w:rPr>
        <w:t xml:space="preserve">M. </w:t>
      </w:r>
      <w:r w:rsidRPr="008521D2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8521D2">
        <w:rPr>
          <w:rFonts w:ascii="Times New Roman" w:hAnsi="Times New Roman" w:cs="Times New Roman"/>
          <w:sz w:val="24"/>
          <w:szCs w:val="24"/>
        </w:rPr>
        <w:t>: Overview of bacteriology, clinical diseases, epidemiology, antibiotic resistance and therapeutic approach. </w:t>
      </w:r>
      <w:r w:rsidRPr="00021AF3">
        <w:rPr>
          <w:rFonts w:ascii="Times New Roman" w:hAnsi="Times New Roman" w:cs="Times New Roman"/>
          <w:iCs/>
          <w:sz w:val="24"/>
          <w:szCs w:val="24"/>
        </w:rPr>
        <w:t xml:space="preserve">Frontiers in </w:t>
      </w:r>
      <w:r w:rsidRPr="00021AF3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8521D2">
        <w:rPr>
          <w:rFonts w:ascii="Times New Roman" w:hAnsi="Times New Roman" w:cs="Times New Roman"/>
          <w:sz w:val="24"/>
          <w:szCs w:val="24"/>
        </w:rPr>
        <w:t>, </w:t>
      </w:r>
      <w:r w:rsidR="00D47BC8" w:rsidRPr="008521D2">
        <w:rPr>
          <w:rFonts w:ascii="Times New Roman" w:hAnsi="Times New Roman" w:cs="Times New Roman"/>
          <w:sz w:val="24"/>
          <w:szCs w:val="24"/>
        </w:rPr>
        <w:t>2017</w:t>
      </w:r>
      <w:r w:rsidR="00D47BC8">
        <w:rPr>
          <w:rFonts w:ascii="Times New Roman" w:hAnsi="Times New Roman" w:cs="Times New Roman"/>
          <w:sz w:val="24"/>
          <w:szCs w:val="24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</w:rPr>
        <w:t>4</w:t>
      </w:r>
      <w:r w:rsidRPr="008521D2">
        <w:rPr>
          <w:rFonts w:ascii="Times New Roman" w:hAnsi="Times New Roman" w:cs="Times New Roman"/>
          <w:sz w:val="24"/>
          <w:szCs w:val="24"/>
        </w:rPr>
        <w:t>(28): 10-5772.</w:t>
      </w:r>
    </w:p>
    <w:p w14:paraId="017D5EB1" w14:textId="77777777" w:rsidR="008521D2" w:rsidRPr="008521D2" w:rsidRDefault="008521D2" w:rsidP="00021AF3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80054397"/>
      <w:proofErr w:type="spellStart"/>
      <w:r w:rsidRPr="008521D2">
        <w:rPr>
          <w:rFonts w:ascii="Times New Roman" w:hAnsi="Times New Roman" w:cs="Times New Roman"/>
          <w:sz w:val="24"/>
          <w:szCs w:val="24"/>
        </w:rPr>
        <w:t>Ranzani</w:t>
      </w:r>
      <w:bookmarkEnd w:id="15"/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OT, </w:t>
      </w:r>
      <w:proofErr w:type="spellStart"/>
      <w:r w:rsidRPr="008521D2">
        <w:rPr>
          <w:rFonts w:ascii="Times New Roman" w:hAnsi="Times New Roman" w:cs="Times New Roman"/>
          <w:sz w:val="24"/>
          <w:szCs w:val="24"/>
        </w:rPr>
        <w:t>Motos</w:t>
      </w:r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8521D2">
        <w:rPr>
          <w:rFonts w:ascii="Times New Roman" w:hAnsi="Times New Roman" w:cs="Times New Roman"/>
          <w:sz w:val="24"/>
          <w:szCs w:val="24"/>
        </w:rPr>
        <w:t>Chiurazzi</w:t>
      </w:r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8521D2">
        <w:rPr>
          <w:rFonts w:ascii="Times New Roman" w:hAnsi="Times New Roman" w:cs="Times New Roman"/>
          <w:sz w:val="24"/>
          <w:szCs w:val="24"/>
        </w:rPr>
        <w:t>Ceccato</w:t>
      </w:r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8521D2">
        <w:rPr>
          <w:rFonts w:ascii="Times New Roman" w:hAnsi="Times New Roman" w:cs="Times New Roman"/>
          <w:sz w:val="24"/>
          <w:szCs w:val="24"/>
        </w:rPr>
        <w:t>Rinaudo</w:t>
      </w:r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8521D2">
        <w:rPr>
          <w:rFonts w:ascii="Times New Roman" w:hAnsi="Times New Roman" w:cs="Times New Roman"/>
          <w:sz w:val="24"/>
          <w:szCs w:val="24"/>
        </w:rPr>
        <w:t>Bassi</w:t>
      </w:r>
      <w:proofErr w:type="spellEnd"/>
      <w:r w:rsidRPr="008521D2">
        <w:rPr>
          <w:rFonts w:ascii="Times New Roman" w:hAnsi="Times New Roman" w:cs="Times New Roman"/>
          <w:sz w:val="24"/>
          <w:szCs w:val="24"/>
        </w:rPr>
        <w:t xml:space="preserve"> GL</w:t>
      </w:r>
      <w:r w:rsidR="00D47BC8">
        <w:rPr>
          <w:rFonts w:ascii="Times New Roman" w:hAnsi="Times New Roman" w:cs="Times New Roman"/>
          <w:sz w:val="24"/>
          <w:szCs w:val="24"/>
        </w:rPr>
        <w:t xml:space="preserve">, </w:t>
      </w:r>
      <w:r w:rsidRPr="008521D2">
        <w:rPr>
          <w:rFonts w:ascii="Times New Roman" w:hAnsi="Times New Roman" w:cs="Times New Roman"/>
          <w:sz w:val="24"/>
          <w:szCs w:val="24"/>
        </w:rPr>
        <w:t xml:space="preserve">Torres A. Diagnostic accuracy of Gram staining when predicting </w:t>
      </w:r>
      <w:r w:rsidRPr="008521D2">
        <w:rPr>
          <w:rFonts w:ascii="Times New Roman" w:hAnsi="Times New Roman" w:cs="Times New Roman"/>
          <w:i/>
          <w:iCs/>
          <w:sz w:val="24"/>
          <w:szCs w:val="24"/>
        </w:rPr>
        <w:t>Staphylococcal</w:t>
      </w:r>
      <w:r w:rsidRPr="008521D2">
        <w:rPr>
          <w:rFonts w:ascii="Times New Roman" w:hAnsi="Times New Roman" w:cs="Times New Roman"/>
          <w:sz w:val="24"/>
          <w:szCs w:val="24"/>
        </w:rPr>
        <w:t xml:space="preserve"> hospital-acquired pneumonia and ventilator-associated pneumonia: a systematic review and meta-analysis. </w:t>
      </w:r>
      <w:proofErr w:type="spellStart"/>
      <w:r w:rsidRPr="00021AF3">
        <w:rPr>
          <w:rFonts w:ascii="Times New Roman" w:hAnsi="Times New Roman" w:cs="Times New Roman"/>
          <w:iCs/>
          <w:sz w:val="24"/>
          <w:szCs w:val="24"/>
        </w:rPr>
        <w:t>Clin</w:t>
      </w:r>
      <w:proofErr w:type="spellEnd"/>
      <w:r w:rsidRPr="00021AF3">
        <w:rPr>
          <w:rFonts w:ascii="Times New Roman" w:hAnsi="Times New Roman" w:cs="Times New Roman"/>
          <w:iCs/>
          <w:sz w:val="24"/>
          <w:szCs w:val="24"/>
        </w:rPr>
        <w:t> </w:t>
      </w:r>
      <w:proofErr w:type="spellStart"/>
      <w:r w:rsidRPr="00021AF3">
        <w:rPr>
          <w:rFonts w:ascii="Times New Roman" w:hAnsi="Times New Roman" w:cs="Times New Roman"/>
          <w:iCs/>
          <w:sz w:val="24"/>
          <w:szCs w:val="24"/>
        </w:rPr>
        <w:t>Microbiol</w:t>
      </w:r>
      <w:proofErr w:type="spellEnd"/>
      <w:r w:rsidRPr="00021AF3">
        <w:rPr>
          <w:rFonts w:ascii="Times New Roman" w:hAnsi="Times New Roman" w:cs="Times New Roman"/>
          <w:iCs/>
          <w:sz w:val="24"/>
          <w:szCs w:val="24"/>
        </w:rPr>
        <w:t xml:space="preserve"> Infect</w:t>
      </w:r>
      <w:r w:rsidRPr="008521D2">
        <w:rPr>
          <w:rFonts w:ascii="Times New Roman" w:hAnsi="Times New Roman" w:cs="Times New Roman"/>
          <w:sz w:val="24"/>
          <w:szCs w:val="24"/>
        </w:rPr>
        <w:t>. </w:t>
      </w:r>
      <w:r w:rsidR="00D47BC8" w:rsidRPr="008521D2">
        <w:rPr>
          <w:rFonts w:ascii="Times New Roman" w:hAnsi="Times New Roman" w:cs="Times New Roman"/>
          <w:sz w:val="24"/>
          <w:szCs w:val="24"/>
        </w:rPr>
        <w:t>2020</w:t>
      </w:r>
      <w:r w:rsidR="00D47BC8">
        <w:rPr>
          <w:rFonts w:ascii="Times New Roman" w:hAnsi="Times New Roman" w:cs="Times New Roman"/>
          <w:sz w:val="24"/>
          <w:szCs w:val="24"/>
        </w:rPr>
        <w:t xml:space="preserve">; </w:t>
      </w:r>
      <w:r w:rsidRPr="00021AF3">
        <w:rPr>
          <w:rFonts w:ascii="Times New Roman" w:hAnsi="Times New Roman" w:cs="Times New Roman"/>
          <w:bCs/>
          <w:sz w:val="24"/>
          <w:szCs w:val="24"/>
        </w:rPr>
        <w:t>26</w:t>
      </w:r>
      <w:r w:rsidRPr="008521D2">
        <w:rPr>
          <w:rFonts w:ascii="Times New Roman" w:hAnsi="Times New Roman" w:cs="Times New Roman"/>
          <w:sz w:val="24"/>
          <w:szCs w:val="24"/>
        </w:rPr>
        <w:t>(11): 1456-1463.</w:t>
      </w:r>
    </w:p>
    <w:p w14:paraId="41A66BFD" w14:textId="77777777" w:rsidR="008521D2" w:rsidRPr="008521D2" w:rsidRDefault="008521D2" w:rsidP="00021AF3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Elshabrawy</w:t>
      </w:r>
      <w:proofErr w:type="spellEnd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MA, </w:t>
      </w:r>
      <w:proofErr w:type="spellStart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Abouelhag</w:t>
      </w:r>
      <w:proofErr w:type="spellEnd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HA, </w:t>
      </w:r>
      <w:proofErr w:type="spellStart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Khairy</w:t>
      </w:r>
      <w:proofErr w:type="spellEnd"/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EA, Marie HS, Hakim AS. Molecular Divergence of </w:t>
      </w:r>
      <w:r w:rsidRPr="008521D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Staphylococcus aureus</w:t>
      </w:r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Isolated from Dogs and Cats. 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Jordan J of </w:t>
      </w:r>
      <w:proofErr w:type="spellStart"/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Biol</w:t>
      </w:r>
      <w:proofErr w:type="spellEnd"/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Sci</w:t>
      </w:r>
      <w:r w:rsid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.</w:t>
      </w:r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D47BC8"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D47B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13</w:t>
      </w:r>
      <w:r w:rsidRPr="00852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14:paraId="2889B1E3" w14:textId="77777777" w:rsidR="00CA6D45" w:rsidRPr="005C1225" w:rsidRDefault="00CA6D45" w:rsidP="00021AF3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Ashraf S, Chaudhry U, Raza A, Ghosh D, Zhao X. In vitro activity of </w:t>
      </w:r>
      <w:proofErr w:type="spellStart"/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ivermectin</w:t>
      </w:r>
      <w:proofErr w:type="spellEnd"/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against </w:t>
      </w:r>
      <w:r w:rsidRPr="005C1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Staphylococcus aureus</w:t>
      </w:r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clinical isolates. </w:t>
      </w:r>
      <w:r w:rsidRPr="00021AF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Antimicrobial Resistance &amp; Infection Control</w:t>
      </w:r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="00D47BC8"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2018</w:t>
      </w:r>
      <w:r w:rsidR="00D47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021AF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7</w:t>
      </w:r>
      <w:r w:rsidRPr="005C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27.</w:t>
      </w:r>
    </w:p>
    <w:p w14:paraId="457A22C3" w14:textId="77777777" w:rsidR="00CA6D45" w:rsidRPr="005C1225" w:rsidRDefault="005C1225" w:rsidP="00021AF3">
      <w:pPr>
        <w:pStyle w:val="ListParagraph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225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Pr="005C1225">
        <w:rPr>
          <w:rFonts w:ascii="Times New Roman" w:hAnsi="Times New Roman" w:cs="Times New Roman"/>
          <w:sz w:val="24"/>
          <w:szCs w:val="24"/>
        </w:rPr>
        <w:t xml:space="preserve"> P, Rajesh JB, </w:t>
      </w:r>
      <w:proofErr w:type="spellStart"/>
      <w:r w:rsidRPr="005C1225">
        <w:rPr>
          <w:rFonts w:ascii="Times New Roman" w:hAnsi="Times New Roman" w:cs="Times New Roman"/>
          <w:sz w:val="24"/>
          <w:szCs w:val="24"/>
        </w:rPr>
        <w:t>Behera</w:t>
      </w:r>
      <w:proofErr w:type="spellEnd"/>
      <w:r w:rsidRPr="005C1225">
        <w:rPr>
          <w:rFonts w:ascii="Times New Roman" w:hAnsi="Times New Roman" w:cs="Times New Roman"/>
          <w:sz w:val="24"/>
          <w:szCs w:val="24"/>
        </w:rPr>
        <w:t xml:space="preserve"> SK, </w:t>
      </w:r>
      <w:proofErr w:type="spellStart"/>
      <w:r w:rsidRPr="005C1225">
        <w:rPr>
          <w:rFonts w:ascii="Times New Roman" w:hAnsi="Times New Roman" w:cs="Times New Roman"/>
          <w:sz w:val="24"/>
          <w:szCs w:val="24"/>
        </w:rPr>
        <w:t>Konwar</w:t>
      </w:r>
      <w:proofErr w:type="spellEnd"/>
      <w:r w:rsidRPr="005C1225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5C1225">
        <w:rPr>
          <w:rFonts w:ascii="Times New Roman" w:hAnsi="Times New Roman" w:cs="Times New Roman"/>
          <w:sz w:val="24"/>
          <w:szCs w:val="24"/>
        </w:rPr>
        <w:t>Samanta</w:t>
      </w:r>
      <w:proofErr w:type="spellEnd"/>
      <w:r w:rsidRPr="005C1225">
        <w:rPr>
          <w:rFonts w:ascii="Times New Roman" w:hAnsi="Times New Roman" w:cs="Times New Roman"/>
          <w:sz w:val="24"/>
          <w:szCs w:val="24"/>
        </w:rPr>
        <w:t xml:space="preserve"> AK, Prasad H, </w:t>
      </w:r>
      <w:proofErr w:type="spellStart"/>
      <w:r w:rsidRPr="005C1225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5C1225">
        <w:rPr>
          <w:rFonts w:ascii="Times New Roman" w:hAnsi="Times New Roman" w:cs="Times New Roman"/>
          <w:sz w:val="24"/>
          <w:szCs w:val="24"/>
        </w:rPr>
        <w:t xml:space="preserve"> K</w:t>
      </w:r>
      <w:r w:rsidR="00D47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D45" w:rsidRPr="005C1225">
        <w:rPr>
          <w:rFonts w:ascii="Times New Roman" w:hAnsi="Times New Roman" w:cs="Times New Roman"/>
          <w:sz w:val="24"/>
          <w:szCs w:val="24"/>
        </w:rPr>
        <w:t>Tolenkhomba</w:t>
      </w:r>
      <w:proofErr w:type="spellEnd"/>
      <w:r w:rsidR="00CA6D45" w:rsidRPr="005C1225">
        <w:rPr>
          <w:rFonts w:ascii="Times New Roman" w:hAnsi="Times New Roman" w:cs="Times New Roman"/>
          <w:sz w:val="24"/>
          <w:szCs w:val="24"/>
        </w:rPr>
        <w:t xml:space="preserve"> TC. Alpha </w:t>
      </w:r>
      <w:proofErr w:type="spellStart"/>
      <w:r w:rsidR="00CA6D45" w:rsidRPr="005C1225">
        <w:rPr>
          <w:rFonts w:ascii="Times New Roman" w:hAnsi="Times New Roman" w:cs="Times New Roman"/>
          <w:sz w:val="24"/>
          <w:szCs w:val="24"/>
        </w:rPr>
        <w:t>linolenic</w:t>
      </w:r>
      <w:proofErr w:type="spellEnd"/>
      <w:r w:rsidR="00CA6D45" w:rsidRPr="005C1225">
        <w:rPr>
          <w:rFonts w:ascii="Times New Roman" w:hAnsi="Times New Roman" w:cs="Times New Roman"/>
          <w:sz w:val="24"/>
          <w:szCs w:val="24"/>
        </w:rPr>
        <w:t xml:space="preserve"> acid and linoleic acid and their effects on therapeutic regimen of canine dermatoses. </w:t>
      </w:r>
      <w:proofErr w:type="spellStart"/>
      <w:r w:rsidR="00021AF3" w:rsidRPr="00021AF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Int</w:t>
      </w:r>
      <w:proofErr w:type="spellEnd"/>
      <w:r w:rsidR="00021AF3" w:rsidRPr="00021AF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J </w:t>
      </w:r>
      <w:proofErr w:type="spellStart"/>
      <w:r w:rsidR="00021AF3" w:rsidRPr="00021AF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Adv</w:t>
      </w:r>
      <w:proofErr w:type="spellEnd"/>
      <w:r w:rsidR="00021AF3" w:rsidRPr="00021AF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  <w:proofErr w:type="spellStart"/>
      <w:r w:rsidR="00021AF3" w:rsidRPr="00021AF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Biochem</w:t>
      </w:r>
      <w:proofErr w:type="spellEnd"/>
      <w:r w:rsidR="00021AF3" w:rsidRPr="00021AF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 Res</w:t>
      </w:r>
      <w:r w:rsidR="00CA6D45" w:rsidRPr="005C1225">
        <w:rPr>
          <w:rFonts w:ascii="Times New Roman" w:hAnsi="Times New Roman" w:cs="Times New Roman"/>
          <w:sz w:val="24"/>
          <w:szCs w:val="24"/>
        </w:rPr>
        <w:t xml:space="preserve">. </w:t>
      </w:r>
      <w:r w:rsidR="00D47BC8">
        <w:rPr>
          <w:rFonts w:ascii="Times New Roman" w:hAnsi="Times New Roman" w:cs="Times New Roman"/>
          <w:sz w:val="24"/>
          <w:szCs w:val="24"/>
        </w:rPr>
        <w:t xml:space="preserve">2025; </w:t>
      </w:r>
      <w:r w:rsidR="00CA6D45" w:rsidRPr="005C1225">
        <w:rPr>
          <w:rFonts w:ascii="Times New Roman" w:hAnsi="Times New Roman" w:cs="Times New Roman"/>
          <w:sz w:val="24"/>
          <w:szCs w:val="24"/>
        </w:rPr>
        <w:t>9(5): 351-360.</w:t>
      </w:r>
    </w:p>
    <w:p w14:paraId="79946FBF" w14:textId="77777777" w:rsidR="008521D2" w:rsidRPr="00A26095" w:rsidRDefault="0085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21D2" w:rsidRPr="00A26095" w:rsidSect="00604A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va A Ajaj" w:date="2025-09-09T20:59:00Z" w:initials="EA">
    <w:p w14:paraId="2A40EE22" w14:textId="4B4B6F8D" w:rsidR="002A35F4" w:rsidRDefault="002A35F4">
      <w:pPr>
        <w:pStyle w:val="CommentText"/>
      </w:pPr>
      <w:r>
        <w:rPr>
          <w:rStyle w:val="CommentReference"/>
        </w:rPr>
        <w:annotationRef/>
      </w:r>
      <w:r w:rsidRPr="002A35F4">
        <w:t xml:space="preserve">Successful Management of </w:t>
      </w:r>
      <w:r w:rsidR="00250B8B" w:rsidRPr="00250B8B">
        <w:t>Staphylococcal dermatitis</w:t>
      </w:r>
      <w:r w:rsidRPr="002A35F4">
        <w:t xml:space="preserve"> in a </w:t>
      </w:r>
      <w:proofErr w:type="gramStart"/>
      <w:r w:rsidRPr="002A35F4">
        <w:t>Dog :</w:t>
      </w:r>
      <w:proofErr w:type="gramEnd"/>
      <w:r w:rsidRPr="002A35F4">
        <w:t xml:space="preserve"> A Case Report</w:t>
      </w:r>
    </w:p>
  </w:comment>
  <w:comment w:id="1" w:author="Eva A Ajaj" w:date="2025-09-09T20:58:00Z" w:initials="EA">
    <w:p w14:paraId="08D93495" w14:textId="72B785B5" w:rsidR="00CD46D4" w:rsidRDefault="00CD46D4">
      <w:pPr>
        <w:pStyle w:val="CommentText"/>
      </w:pPr>
      <w:r>
        <w:rPr>
          <w:rStyle w:val="CommentReference"/>
        </w:rPr>
        <w:annotationRef/>
      </w:r>
      <w:r w:rsidR="002A35F4">
        <w:t>??????</w:t>
      </w:r>
    </w:p>
  </w:comment>
  <w:comment w:id="2" w:author="Eva A Ajaj" w:date="2025-09-09T21:01:00Z" w:initials="EA">
    <w:p w14:paraId="6EE25482" w14:textId="1336B1A2" w:rsidR="00B76E44" w:rsidRDefault="00B76E44">
      <w:pPr>
        <w:pStyle w:val="CommentText"/>
      </w:pPr>
      <w:r>
        <w:rPr>
          <w:rStyle w:val="CommentReference"/>
        </w:rPr>
        <w:annotationRef/>
      </w:r>
      <w:r w:rsidR="00573971">
        <w:t xml:space="preserve">You need to explain </w:t>
      </w:r>
      <w:r w:rsidR="00B517C5">
        <w:t xml:space="preserve">the lab. Examination </w:t>
      </w:r>
      <w:r w:rsidR="00D618C6">
        <w:t>used for</w:t>
      </w:r>
      <w:r w:rsidR="00AD5C01">
        <w:t xml:space="preserve"> </w:t>
      </w:r>
      <w:r w:rsidR="004C194B">
        <w:t xml:space="preserve">the benefit </w:t>
      </w:r>
      <w:r w:rsidR="001E1C06">
        <w:t xml:space="preserve">to </w:t>
      </w:r>
      <w:r w:rsidR="00D618C6">
        <w:t>another</w:t>
      </w:r>
      <w:r w:rsidR="001E1C06">
        <w:t xml:space="preserve"> </w:t>
      </w:r>
      <w:r w:rsidR="00D618C6">
        <w:t>researcher.</w:t>
      </w:r>
      <w:r w:rsidR="004C194B">
        <w:t xml:space="preserve"> </w:t>
      </w:r>
    </w:p>
  </w:comment>
  <w:comment w:id="3" w:author="Eva A Ajaj" w:date="2025-09-09T21:05:00Z" w:initials="EA">
    <w:p w14:paraId="1A38784A" w14:textId="4BE8E124" w:rsidR="000514E7" w:rsidRDefault="000514E7">
      <w:pPr>
        <w:pStyle w:val="CommentText"/>
      </w:pPr>
      <w:r>
        <w:rPr>
          <w:rStyle w:val="CommentReference"/>
        </w:rPr>
        <w:annotationRef/>
      </w:r>
      <w:r w:rsidR="00FE7014">
        <w:t xml:space="preserve">Duration of </w:t>
      </w:r>
      <w:r w:rsidR="00EE3566">
        <w:t>using</w:t>
      </w:r>
      <w:r w:rsidR="00FE7014">
        <w:t xml:space="preserve"> </w:t>
      </w:r>
      <w:r w:rsidR="00EE3566">
        <w:t xml:space="preserve">the treatment? </w:t>
      </w:r>
      <w:r w:rsidR="004665AC">
        <w:t>Should mentioned in abst</w:t>
      </w:r>
      <w:r w:rsidR="006147E7">
        <w:t>ract</w:t>
      </w:r>
      <w:r w:rsidR="004665AC">
        <w:t xml:space="preserve"> </w:t>
      </w:r>
    </w:p>
  </w:comment>
  <w:comment w:id="4" w:author="Eva A Ajaj" w:date="2025-09-09T21:13:00Z" w:initials="EA">
    <w:p w14:paraId="6A4AFD2D" w14:textId="762FE065" w:rsidR="00A343E4" w:rsidRDefault="00A343E4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delet</w:t>
      </w:r>
      <w:proofErr w:type="spellEnd"/>
      <w:proofErr w:type="gramEnd"/>
    </w:p>
  </w:comment>
  <w:comment w:id="5" w:author="Eva A Ajaj" w:date="2025-09-09T21:20:00Z" w:initials="EA">
    <w:p w14:paraId="7C7B9F69" w14:textId="6A58F9E9" w:rsidR="00D2211A" w:rsidRDefault="00F716E8" w:rsidP="00D2211A">
      <w:pPr>
        <w:pStyle w:val="CommentText"/>
      </w:pPr>
      <w:r>
        <w:rPr>
          <w:rStyle w:val="CommentReference"/>
        </w:rPr>
        <w:annotationRef/>
      </w:r>
      <w:proofErr w:type="gramStart"/>
      <w:r>
        <w:t>the</w:t>
      </w:r>
      <w:proofErr w:type="gramEnd"/>
      <w:r>
        <w:t xml:space="preserve"> abstract needs re w</w:t>
      </w:r>
      <w:r w:rsidR="00B676D8">
        <w:t xml:space="preserve">rite </w:t>
      </w:r>
      <w:r w:rsidR="00D2211A">
        <w:t>the abstract could be more concise and focused, avoiding repeated phrases and ensuring a sharper summary of outcomes</w:t>
      </w:r>
      <w:r w:rsidR="00BD38F2">
        <w:t xml:space="preserve"> </w:t>
      </w:r>
      <w:r w:rsidR="00D2211A">
        <w:t>.Provide more information on lesion distribution and body condition.</w:t>
      </w:r>
    </w:p>
  </w:comment>
  <w:comment w:id="6" w:author="Eva A Ajaj" w:date="2025-09-09T21:25:00Z" w:initials="EA">
    <w:p w14:paraId="1B77FF57" w14:textId="3BC922FF" w:rsidR="003270EE" w:rsidRDefault="003270EE">
      <w:pPr>
        <w:pStyle w:val="CommentText"/>
      </w:pPr>
      <w:r>
        <w:rPr>
          <w:rStyle w:val="CommentReference"/>
        </w:rPr>
        <w:annotationRef/>
      </w:r>
      <w:r>
        <w:t xml:space="preserve">Re write </w:t>
      </w:r>
      <w:r w:rsidR="007A72CC">
        <w:t xml:space="preserve">in more information and </w:t>
      </w:r>
      <w:proofErr w:type="spellStart"/>
      <w:r w:rsidR="007A72CC">
        <w:t>refences</w:t>
      </w:r>
      <w:proofErr w:type="spellEnd"/>
      <w:r w:rsidR="007A72CC">
        <w:t xml:space="preserve"> </w:t>
      </w:r>
      <w:r w:rsidR="00610E99">
        <w:t xml:space="preserve">the introduction should include </w:t>
      </w:r>
      <w:r w:rsidR="00FA6D6C">
        <w:t>more and more</w:t>
      </w:r>
    </w:p>
  </w:comment>
  <w:comment w:id="7" w:author="Eva A Ajaj" w:date="2025-09-09T21:41:00Z" w:initials="EA">
    <w:p w14:paraId="6702D04E" w14:textId="358DFCC7" w:rsidR="00795040" w:rsidRDefault="00795040">
      <w:pPr>
        <w:pStyle w:val="CommentText"/>
      </w:pPr>
      <w:r>
        <w:rPr>
          <w:rStyle w:val="CommentReference"/>
        </w:rPr>
        <w:annotationRef/>
      </w:r>
      <w:r>
        <w:t>Need more information</w:t>
      </w:r>
    </w:p>
  </w:comment>
  <w:comment w:id="8" w:author="Eva A Ajaj" w:date="2025-09-09T21:43:00Z" w:initials="EA">
    <w:p w14:paraId="3DC7629A" w14:textId="73179206" w:rsidR="00315C72" w:rsidRDefault="00315C72">
      <w:pPr>
        <w:pStyle w:val="CommentText"/>
      </w:pPr>
      <w:r>
        <w:rPr>
          <w:rStyle w:val="CommentReference"/>
        </w:rPr>
        <w:annotationRef/>
      </w:r>
      <w:r w:rsidR="00B3423F">
        <w:t>The 1</w:t>
      </w:r>
      <w:r w:rsidR="00B3423F" w:rsidRPr="00B3423F">
        <w:rPr>
          <w:vertAlign w:val="superscript"/>
        </w:rPr>
        <w:t>st</w:t>
      </w:r>
      <w:r w:rsidR="00B3423F">
        <w:t>. pic. Not clear</w:t>
      </w:r>
    </w:p>
  </w:comment>
  <w:comment w:id="9" w:author="Eva A Ajaj" w:date="2025-09-09T21:45:00Z" w:initials="EA">
    <w:p w14:paraId="40C110C5" w14:textId="37F5BB04" w:rsidR="00FC7EE6" w:rsidRDefault="00C86590">
      <w:pPr>
        <w:pStyle w:val="CommentText"/>
      </w:pPr>
      <w:r>
        <w:rPr>
          <w:rStyle w:val="CommentReference"/>
        </w:rPr>
        <w:annotationRef/>
      </w:r>
      <w:r>
        <w:t xml:space="preserve">You </w:t>
      </w:r>
      <w:r w:rsidR="00FC7EE6">
        <w:t>can’t</w:t>
      </w:r>
      <w:r w:rsidR="00BA48C2">
        <w:t xml:space="preserve"> judge from one case</w:t>
      </w:r>
      <w:r w:rsidR="00FC7EE6">
        <w:t xml:space="preserve"> </w:t>
      </w:r>
    </w:p>
    <w:p w14:paraId="1BD80E08" w14:textId="11958311" w:rsidR="00C86590" w:rsidRDefault="00FC7EE6">
      <w:pPr>
        <w:pStyle w:val="CommentText"/>
      </w:pPr>
      <w:r>
        <w:t>I prefer to delete this to be more scientific</w:t>
      </w:r>
      <w:r w:rsidR="00BA48C2">
        <w:t xml:space="preserve"> </w:t>
      </w:r>
    </w:p>
  </w:comment>
  <w:comment w:id="10" w:author="Eva A Ajaj" w:date="2025-09-09T21:54:00Z" w:initials="EA">
    <w:p w14:paraId="17AA9118" w14:textId="3BBCE150" w:rsidR="00915F41" w:rsidRDefault="00915F41">
      <w:pPr>
        <w:pStyle w:val="CommentText"/>
      </w:pPr>
      <w:r>
        <w:rPr>
          <w:rStyle w:val="CommentReference"/>
        </w:rPr>
        <w:annotationRef/>
      </w:r>
      <w:proofErr w:type="gramStart"/>
      <w:r w:rsidRPr="00915F41">
        <w:t>both</w:t>
      </w:r>
      <w:proofErr w:type="gramEnd"/>
      <w:r w:rsidRPr="00915F41">
        <w:t xml:space="preserve"> conventional therapeutic management and adjunct fatty acid supplementation provides practical value</w:t>
      </w:r>
      <w:r w:rsidR="00880946">
        <w:t xml:space="preserve">, we wish to work on </w:t>
      </w:r>
      <w:r w:rsidR="006E7281">
        <w:t>research</w:t>
      </w:r>
      <w:r w:rsidR="00880946">
        <w:t xml:space="preserve"> with more </w:t>
      </w:r>
      <w:r w:rsidR="00CF70A8">
        <w:t>food supplementary and more pets</w:t>
      </w:r>
      <w:r w:rsidR="008702FA">
        <w:t xml:space="preserve">. </w:t>
      </w:r>
      <w:bookmarkStart w:id="11" w:name="_GoBack"/>
      <w:bookmarkEnd w:id="11"/>
    </w:p>
  </w:comment>
  <w:comment w:id="12" w:author="Eva A Ajaj" w:date="2025-09-09T21:57:00Z" w:initials="EA">
    <w:p w14:paraId="6D093C84" w14:textId="539751BA" w:rsidR="006E7281" w:rsidRDefault="006E7281">
      <w:pPr>
        <w:pStyle w:val="CommentText"/>
      </w:pPr>
      <w:r>
        <w:rPr>
          <w:rStyle w:val="CommentReference"/>
        </w:rPr>
        <w:annotationRef/>
      </w:r>
      <w:r>
        <w:t xml:space="preserve">all references </w:t>
      </w:r>
      <w:r w:rsidR="00D922CF">
        <w:t xml:space="preserve">recent that`s good points </w:t>
      </w:r>
      <w:r w:rsidR="0084752D">
        <w:t>but need more refe</w:t>
      </w:r>
      <w:r w:rsidR="00D33914">
        <w:t>rence about food supplements.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40EE22" w15:done="0"/>
  <w15:commentEx w15:paraId="08D93495" w15:done="0"/>
  <w15:commentEx w15:paraId="6EE25482" w15:done="0"/>
  <w15:commentEx w15:paraId="1A38784A" w15:done="0"/>
  <w15:commentEx w15:paraId="6A4AFD2D" w15:done="0"/>
  <w15:commentEx w15:paraId="7C7B9F69" w15:done="0"/>
  <w15:commentEx w15:paraId="1B77FF57" w15:done="0"/>
  <w15:commentEx w15:paraId="6702D04E" w15:done="0"/>
  <w15:commentEx w15:paraId="3DC7629A" w15:done="0"/>
  <w15:commentEx w15:paraId="1BD80E08" w15:done="0"/>
  <w15:commentEx w15:paraId="17AA9118" w15:done="0"/>
  <w15:commentEx w15:paraId="6D093C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71BF20" w16cex:dateUtc="2025-09-09T17:59:00Z"/>
  <w16cex:commentExtensible w16cex:durableId="29DA3CEA" w16cex:dateUtc="2025-09-09T17:58:00Z"/>
  <w16cex:commentExtensible w16cex:durableId="374C0B3B" w16cex:dateUtc="2025-09-09T18:01:00Z"/>
  <w16cex:commentExtensible w16cex:durableId="6989BF76" w16cex:dateUtc="2025-09-09T18:05:00Z"/>
  <w16cex:commentExtensible w16cex:durableId="087D6548" w16cex:dateUtc="2025-09-09T18:13:00Z"/>
  <w16cex:commentExtensible w16cex:durableId="1A68E9DC" w16cex:dateUtc="2025-09-09T18:20:00Z"/>
  <w16cex:commentExtensible w16cex:durableId="57E86700" w16cex:dateUtc="2025-09-09T18:25:00Z"/>
  <w16cex:commentExtensible w16cex:durableId="730F4EF8" w16cex:dateUtc="2025-09-09T18:41:00Z"/>
  <w16cex:commentExtensible w16cex:durableId="23349930" w16cex:dateUtc="2025-09-09T18:43:00Z"/>
  <w16cex:commentExtensible w16cex:durableId="4FDF71D7" w16cex:dateUtc="2025-09-09T18:45:00Z"/>
  <w16cex:commentExtensible w16cex:durableId="26A2865B" w16cex:dateUtc="2025-09-09T18:54:00Z"/>
  <w16cex:commentExtensible w16cex:durableId="2F649B6B" w16cex:dateUtc="2025-09-09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40EE22" w16cid:durableId="2A71BF20"/>
  <w16cid:commentId w16cid:paraId="08D93495" w16cid:durableId="29DA3CEA"/>
  <w16cid:commentId w16cid:paraId="6EE25482" w16cid:durableId="374C0B3B"/>
  <w16cid:commentId w16cid:paraId="1A38784A" w16cid:durableId="6989BF76"/>
  <w16cid:commentId w16cid:paraId="6A4AFD2D" w16cid:durableId="087D6548"/>
  <w16cid:commentId w16cid:paraId="7C7B9F69" w16cid:durableId="1A68E9DC"/>
  <w16cid:commentId w16cid:paraId="1B77FF57" w16cid:durableId="57E86700"/>
  <w16cid:commentId w16cid:paraId="6702D04E" w16cid:durableId="730F4EF8"/>
  <w16cid:commentId w16cid:paraId="3DC7629A" w16cid:durableId="23349930"/>
  <w16cid:commentId w16cid:paraId="1BD80E08" w16cid:durableId="4FDF71D7"/>
  <w16cid:commentId w16cid:paraId="17AA9118" w16cid:durableId="26A2865B"/>
  <w16cid:commentId w16cid:paraId="6D093C84" w16cid:durableId="2F649B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04D30" w14:textId="77777777" w:rsidR="00EB67C2" w:rsidRDefault="00EB67C2" w:rsidP="00AE765C">
      <w:pPr>
        <w:spacing w:after="0" w:line="240" w:lineRule="auto"/>
      </w:pPr>
      <w:r>
        <w:separator/>
      </w:r>
    </w:p>
  </w:endnote>
  <w:endnote w:type="continuationSeparator" w:id="0">
    <w:p w14:paraId="13E1192C" w14:textId="77777777" w:rsidR="00EB67C2" w:rsidRDefault="00EB67C2" w:rsidP="00AE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BF4C8" w14:textId="77777777" w:rsidR="00AE765C" w:rsidRDefault="00AE7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5DA1" w14:textId="77777777" w:rsidR="00AE765C" w:rsidRDefault="00AE7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579FE" w14:textId="77777777" w:rsidR="00AE765C" w:rsidRDefault="00AE7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C6BE" w14:textId="77777777" w:rsidR="00EB67C2" w:rsidRDefault="00EB67C2" w:rsidP="00AE765C">
      <w:pPr>
        <w:spacing w:after="0" w:line="240" w:lineRule="auto"/>
      </w:pPr>
      <w:r>
        <w:separator/>
      </w:r>
    </w:p>
  </w:footnote>
  <w:footnote w:type="continuationSeparator" w:id="0">
    <w:p w14:paraId="3EBDEC98" w14:textId="77777777" w:rsidR="00EB67C2" w:rsidRDefault="00EB67C2" w:rsidP="00AE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5739" w14:textId="77777777" w:rsidR="00AE765C" w:rsidRDefault="00EB67C2">
    <w:pPr>
      <w:pStyle w:val="Header"/>
    </w:pPr>
    <w:r>
      <w:rPr>
        <w:noProof/>
      </w:rPr>
      <w:pict w14:anchorId="4351CD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213782" o:spid="_x0000_s2050" type="#_x0000_t136" style="position:absolute;margin-left:0;margin-top:0;width:538.4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0C575" w14:textId="77777777" w:rsidR="00AE765C" w:rsidRDefault="00EB67C2">
    <w:pPr>
      <w:pStyle w:val="Header"/>
    </w:pPr>
    <w:r>
      <w:rPr>
        <w:noProof/>
      </w:rPr>
      <w:pict w14:anchorId="344754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213783" o:spid="_x0000_s2051" type="#_x0000_t136" style="position:absolute;margin-left:0;margin-top:0;width:538.4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A8AD4" w14:textId="77777777" w:rsidR="00AE765C" w:rsidRDefault="00EB67C2">
    <w:pPr>
      <w:pStyle w:val="Header"/>
    </w:pPr>
    <w:r>
      <w:rPr>
        <w:noProof/>
      </w:rPr>
      <w:pict w14:anchorId="2F76B2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213781" o:spid="_x0000_s2049" type="#_x0000_t136" style="position:absolute;margin-left:0;margin-top:0;width:538.4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D0B3F"/>
    <w:multiLevelType w:val="hybridMultilevel"/>
    <w:tmpl w:val="7BD8B4E4"/>
    <w:lvl w:ilvl="0" w:tplc="B956980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5414"/>
    <w:multiLevelType w:val="hybridMultilevel"/>
    <w:tmpl w:val="EC6EE1EC"/>
    <w:lvl w:ilvl="0" w:tplc="D97A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1D3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A040E"/>
    <w:multiLevelType w:val="hybridMultilevel"/>
    <w:tmpl w:val="A6BC0D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A Ajaj">
    <w15:presenceInfo w15:providerId="Windows Live" w15:userId="81806eb7d7d5cb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AC"/>
    <w:rsid w:val="0000206D"/>
    <w:rsid w:val="00021AF3"/>
    <w:rsid w:val="000514E7"/>
    <w:rsid w:val="00087980"/>
    <w:rsid w:val="00096631"/>
    <w:rsid w:val="000E40B9"/>
    <w:rsid w:val="00104E74"/>
    <w:rsid w:val="00123326"/>
    <w:rsid w:val="00132292"/>
    <w:rsid w:val="001330AC"/>
    <w:rsid w:val="001C2974"/>
    <w:rsid w:val="001E1C06"/>
    <w:rsid w:val="00250B8B"/>
    <w:rsid w:val="002A35F4"/>
    <w:rsid w:val="003055DF"/>
    <w:rsid w:val="00315C72"/>
    <w:rsid w:val="0032151F"/>
    <w:rsid w:val="003270EE"/>
    <w:rsid w:val="00346F64"/>
    <w:rsid w:val="00371AF3"/>
    <w:rsid w:val="00395496"/>
    <w:rsid w:val="003B3D72"/>
    <w:rsid w:val="003B5C56"/>
    <w:rsid w:val="003E1FB7"/>
    <w:rsid w:val="00423B97"/>
    <w:rsid w:val="00435881"/>
    <w:rsid w:val="00440104"/>
    <w:rsid w:val="00452532"/>
    <w:rsid w:val="00462B75"/>
    <w:rsid w:val="004665AC"/>
    <w:rsid w:val="004C194B"/>
    <w:rsid w:val="005442B3"/>
    <w:rsid w:val="00552CA4"/>
    <w:rsid w:val="00573971"/>
    <w:rsid w:val="005948DD"/>
    <w:rsid w:val="005B1DC9"/>
    <w:rsid w:val="005B5327"/>
    <w:rsid w:val="005C1225"/>
    <w:rsid w:val="00604ABF"/>
    <w:rsid w:val="00610E99"/>
    <w:rsid w:val="006147E7"/>
    <w:rsid w:val="006157F8"/>
    <w:rsid w:val="006165AC"/>
    <w:rsid w:val="00620D2B"/>
    <w:rsid w:val="00635BDB"/>
    <w:rsid w:val="00651E1D"/>
    <w:rsid w:val="006C42C4"/>
    <w:rsid w:val="006D0876"/>
    <w:rsid w:val="006E7281"/>
    <w:rsid w:val="006F4277"/>
    <w:rsid w:val="00717714"/>
    <w:rsid w:val="00742703"/>
    <w:rsid w:val="00795040"/>
    <w:rsid w:val="007A5ED1"/>
    <w:rsid w:val="007A72CC"/>
    <w:rsid w:val="007F7D9F"/>
    <w:rsid w:val="008126C1"/>
    <w:rsid w:val="0081460B"/>
    <w:rsid w:val="00816579"/>
    <w:rsid w:val="00845846"/>
    <w:rsid w:val="0084752D"/>
    <w:rsid w:val="008521D2"/>
    <w:rsid w:val="008679C5"/>
    <w:rsid w:val="008702FA"/>
    <w:rsid w:val="00880946"/>
    <w:rsid w:val="008B19BB"/>
    <w:rsid w:val="008F7DB6"/>
    <w:rsid w:val="00915F41"/>
    <w:rsid w:val="009265B6"/>
    <w:rsid w:val="009B6827"/>
    <w:rsid w:val="009E0C23"/>
    <w:rsid w:val="009E18DC"/>
    <w:rsid w:val="00A01042"/>
    <w:rsid w:val="00A23F5F"/>
    <w:rsid w:val="00A26095"/>
    <w:rsid w:val="00A343E4"/>
    <w:rsid w:val="00A34F3E"/>
    <w:rsid w:val="00A519EC"/>
    <w:rsid w:val="00A94492"/>
    <w:rsid w:val="00AD5C01"/>
    <w:rsid w:val="00AE3956"/>
    <w:rsid w:val="00AE765C"/>
    <w:rsid w:val="00B003A9"/>
    <w:rsid w:val="00B2347C"/>
    <w:rsid w:val="00B3098E"/>
    <w:rsid w:val="00B3423F"/>
    <w:rsid w:val="00B517C5"/>
    <w:rsid w:val="00B52367"/>
    <w:rsid w:val="00B609BA"/>
    <w:rsid w:val="00B66EF9"/>
    <w:rsid w:val="00B676D8"/>
    <w:rsid w:val="00B701C9"/>
    <w:rsid w:val="00B76E44"/>
    <w:rsid w:val="00BA48C2"/>
    <w:rsid w:val="00BD38F2"/>
    <w:rsid w:val="00BF2014"/>
    <w:rsid w:val="00C007D0"/>
    <w:rsid w:val="00C0695C"/>
    <w:rsid w:val="00C41FAF"/>
    <w:rsid w:val="00C674A3"/>
    <w:rsid w:val="00C831E8"/>
    <w:rsid w:val="00C86590"/>
    <w:rsid w:val="00CA65BF"/>
    <w:rsid w:val="00CA6D45"/>
    <w:rsid w:val="00CD46D4"/>
    <w:rsid w:val="00CF70A8"/>
    <w:rsid w:val="00D2211A"/>
    <w:rsid w:val="00D33914"/>
    <w:rsid w:val="00D47BC8"/>
    <w:rsid w:val="00D56A0C"/>
    <w:rsid w:val="00D618C6"/>
    <w:rsid w:val="00D6580F"/>
    <w:rsid w:val="00D77A7A"/>
    <w:rsid w:val="00D922CF"/>
    <w:rsid w:val="00E02997"/>
    <w:rsid w:val="00E33BC1"/>
    <w:rsid w:val="00E36833"/>
    <w:rsid w:val="00E37E63"/>
    <w:rsid w:val="00E6018F"/>
    <w:rsid w:val="00E947B4"/>
    <w:rsid w:val="00EB67C2"/>
    <w:rsid w:val="00EE3566"/>
    <w:rsid w:val="00EF0DB1"/>
    <w:rsid w:val="00F716E8"/>
    <w:rsid w:val="00F75E5F"/>
    <w:rsid w:val="00F85866"/>
    <w:rsid w:val="00FA6D6C"/>
    <w:rsid w:val="00FB794C"/>
    <w:rsid w:val="00FC7EE6"/>
    <w:rsid w:val="00FE7014"/>
    <w:rsid w:val="00FF4D1E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."/>
  <w:listSeparator w:val=","/>
  <w14:docId w14:val="1C027ECE"/>
  <w15:docId w15:val="{310CF6A8-C13E-43D1-8F63-8CEECDD4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0AC"/>
    <w:pPr>
      <w:ind w:left="720"/>
      <w:contextualSpacing/>
    </w:pPr>
  </w:style>
  <w:style w:type="character" w:customStyle="1" w:styleId="highlight">
    <w:name w:val="highlight"/>
    <w:basedOn w:val="DefaultParagraphFont"/>
    <w:rsid w:val="00A01042"/>
  </w:style>
  <w:style w:type="table" w:styleId="TableGrid">
    <w:name w:val="Table Grid"/>
    <w:basedOn w:val="TableNormal"/>
    <w:uiPriority w:val="59"/>
    <w:rsid w:val="00B3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33B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46"/>
    <w:rPr>
      <w:rFonts w:ascii="Tahoma" w:hAnsi="Tahoma" w:cs="Tahoma"/>
      <w:sz w:val="16"/>
      <w:szCs w:val="16"/>
    </w:rPr>
  </w:style>
  <w:style w:type="character" w:customStyle="1" w:styleId="m5tqyf">
    <w:name w:val="m5tqyf"/>
    <w:basedOn w:val="DefaultParagraphFont"/>
    <w:rsid w:val="001C2974"/>
  </w:style>
  <w:style w:type="character" w:styleId="Hyperlink">
    <w:name w:val="Hyperlink"/>
    <w:basedOn w:val="DefaultParagraphFont"/>
    <w:uiPriority w:val="99"/>
    <w:unhideWhenUsed/>
    <w:rsid w:val="001C2974"/>
    <w:rPr>
      <w:color w:val="0000FF"/>
      <w:u w:val="single"/>
    </w:rPr>
  </w:style>
  <w:style w:type="character" w:customStyle="1" w:styleId="uv3um">
    <w:name w:val="uv3um"/>
    <w:basedOn w:val="DefaultParagraphFont"/>
    <w:rsid w:val="001C2974"/>
  </w:style>
  <w:style w:type="paragraph" w:styleId="Header">
    <w:name w:val="header"/>
    <w:basedOn w:val="Normal"/>
    <w:link w:val="HeaderChar"/>
    <w:uiPriority w:val="99"/>
    <w:unhideWhenUsed/>
    <w:rsid w:val="00AE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65C"/>
  </w:style>
  <w:style w:type="paragraph" w:styleId="Footer">
    <w:name w:val="footer"/>
    <w:basedOn w:val="Normal"/>
    <w:link w:val="FooterChar"/>
    <w:uiPriority w:val="99"/>
    <w:unhideWhenUsed/>
    <w:rsid w:val="00AE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65C"/>
  </w:style>
  <w:style w:type="character" w:styleId="CommentReference">
    <w:name w:val="annotation reference"/>
    <w:basedOn w:val="DefaultParagraphFont"/>
    <w:uiPriority w:val="99"/>
    <w:semiHidden/>
    <w:unhideWhenUsed/>
    <w:rsid w:val="00B70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1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CPU 1130</cp:lastModifiedBy>
  <cp:revision>47</cp:revision>
  <dcterms:created xsi:type="dcterms:W3CDTF">2025-09-09T17:34:00Z</dcterms:created>
  <dcterms:modified xsi:type="dcterms:W3CDTF">2025-09-10T10:36:00Z</dcterms:modified>
</cp:coreProperties>
</file>