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24E5" w:rsidRPr="008F2232" w:rsidRDefault="00A124E5" w:rsidP="005530A4">
      <w:pPr>
        <w:autoSpaceDE w:val="0"/>
        <w:autoSpaceDN w:val="0"/>
        <w:adjustRightInd w:val="0"/>
        <w:spacing w:after="0" w:line="240" w:lineRule="auto"/>
        <w:jc w:val="right"/>
        <w:rPr>
          <w:rFonts w:ascii="Times New Roman" w:hAnsi="Times New Roman" w:cs="Times New Roman"/>
          <w:b/>
          <w:color w:val="000000"/>
          <w:sz w:val="28"/>
          <w:szCs w:val="24"/>
        </w:rPr>
      </w:pPr>
      <w:commentRangeStart w:id="0"/>
      <w:r w:rsidRPr="008F2232">
        <w:rPr>
          <w:rFonts w:ascii="Times New Roman" w:hAnsi="Times New Roman" w:cs="Times New Roman"/>
          <w:b/>
          <w:iCs/>
          <w:color w:val="000000"/>
          <w:sz w:val="24"/>
          <w:szCs w:val="23"/>
        </w:rPr>
        <w:t xml:space="preserve">Evaluation of Mutant Lines of </w:t>
      </w:r>
      <w:r w:rsidRPr="008F2232">
        <w:rPr>
          <w:rFonts w:ascii="Times New Roman" w:hAnsi="Times New Roman" w:cs="Times New Roman"/>
          <w:b/>
          <w:i/>
          <w:iCs/>
          <w:color w:val="000000"/>
          <w:sz w:val="24"/>
          <w:szCs w:val="23"/>
        </w:rPr>
        <w:t>Mentha arvensis</w:t>
      </w:r>
      <w:r w:rsidRPr="008F2232">
        <w:rPr>
          <w:rFonts w:ascii="Times New Roman" w:hAnsi="Times New Roman" w:cs="Times New Roman"/>
          <w:b/>
          <w:iCs/>
          <w:color w:val="000000"/>
          <w:sz w:val="24"/>
          <w:szCs w:val="23"/>
        </w:rPr>
        <w:t xml:space="preserve"> L. for Agronomic and Quality Traits</w:t>
      </w:r>
      <w:commentRangeEnd w:id="0"/>
      <w:r w:rsidR="00C667FC">
        <w:rPr>
          <w:rStyle w:val="CommentReference"/>
        </w:rPr>
        <w:commentReference w:id="0"/>
      </w:r>
    </w:p>
    <w:p w:rsidR="00A124E5" w:rsidRDefault="00A124E5" w:rsidP="00863C1E">
      <w:pPr>
        <w:pStyle w:val="Default"/>
        <w:jc w:val="center"/>
        <w:rPr>
          <w:rFonts w:ascii="Times New Roman" w:hAnsi="Times New Roman"/>
          <w:b/>
        </w:rPr>
      </w:pPr>
    </w:p>
    <w:p w:rsidR="00123DB6" w:rsidRDefault="00123DB6" w:rsidP="00B016E8">
      <w:pPr>
        <w:spacing w:after="0" w:line="240" w:lineRule="auto"/>
        <w:jc w:val="both"/>
        <w:rPr>
          <w:rFonts w:ascii="Times New Roman" w:hAnsi="Times New Roman" w:cs="Times New Roman"/>
          <w:b/>
        </w:rPr>
      </w:pPr>
    </w:p>
    <w:p w:rsidR="00CC0202" w:rsidRDefault="00CC0202" w:rsidP="00B016E8">
      <w:pPr>
        <w:spacing w:after="0" w:line="240" w:lineRule="auto"/>
        <w:jc w:val="both"/>
        <w:rPr>
          <w:rFonts w:ascii="Times New Roman" w:hAnsi="Times New Roman" w:cs="Times New Roman"/>
          <w:b/>
        </w:rPr>
      </w:pPr>
      <w:bookmarkStart w:id="1" w:name="_GoBack"/>
      <w:bookmarkEnd w:id="1"/>
    </w:p>
    <w:p w:rsidR="00913AE6" w:rsidRPr="00A72A21" w:rsidRDefault="00913AE6" w:rsidP="00B016E8">
      <w:pPr>
        <w:spacing w:after="0" w:line="240" w:lineRule="auto"/>
        <w:jc w:val="both"/>
        <w:rPr>
          <w:rFonts w:ascii="Times New Roman" w:hAnsi="Times New Roman" w:cs="Times New Roman"/>
          <w:b/>
        </w:rPr>
      </w:pPr>
      <w:r w:rsidRPr="00A72A21">
        <w:rPr>
          <w:rFonts w:ascii="Times New Roman" w:hAnsi="Times New Roman" w:cs="Times New Roman"/>
          <w:b/>
        </w:rPr>
        <w:t xml:space="preserve">Abstract </w:t>
      </w:r>
    </w:p>
    <w:p w:rsidR="00E2184A" w:rsidRDefault="00587007" w:rsidP="00D16FDC">
      <w:pPr>
        <w:spacing w:after="0"/>
        <w:ind w:firstLine="720"/>
        <w:jc w:val="both"/>
        <w:rPr>
          <w:rFonts w:ascii="Times New Roman" w:hAnsi="Times New Roman" w:cs="Times New Roman"/>
        </w:rPr>
      </w:pPr>
      <w:r w:rsidRPr="00A72A21">
        <w:rPr>
          <w:rFonts w:ascii="Times New Roman" w:hAnsi="Times New Roman" w:cs="Times New Roman"/>
        </w:rPr>
        <w:t xml:space="preserve">A field experiment was conducted to </w:t>
      </w:r>
      <w:r w:rsidR="002861B1" w:rsidRPr="00A72A21">
        <w:rPr>
          <w:rFonts w:ascii="Times New Roman" w:hAnsi="Times New Roman" w:cs="Times New Roman"/>
        </w:rPr>
        <w:t>study the performance of mutant lines of menthol mint over their respective checks.</w:t>
      </w:r>
      <w:r w:rsidRPr="00A72A21">
        <w:rPr>
          <w:rFonts w:ascii="Times New Roman" w:hAnsi="Times New Roman" w:cs="Times New Roman"/>
        </w:rPr>
        <w:t xml:space="preserve"> For this purpose, stolons</w:t>
      </w:r>
      <w:r w:rsidR="00885D7B" w:rsidRPr="00A72A21">
        <w:rPr>
          <w:rFonts w:ascii="Times New Roman" w:hAnsi="Times New Roman" w:cs="Times New Roman"/>
        </w:rPr>
        <w:t xml:space="preserve"> of both parental checks </w:t>
      </w:r>
      <w:r w:rsidR="00885D7B" w:rsidRPr="00A72A21">
        <w:rPr>
          <w:rFonts w:ascii="Times New Roman" w:hAnsi="Times New Roman" w:cs="Times New Roman"/>
          <w:i/>
        </w:rPr>
        <w:t>i.e</w:t>
      </w:r>
      <w:r w:rsidR="00B4532F">
        <w:rPr>
          <w:rFonts w:ascii="Times New Roman" w:hAnsi="Times New Roman" w:cs="Times New Roman"/>
          <w:i/>
        </w:rPr>
        <w:t xml:space="preserve">. </w:t>
      </w:r>
      <w:r w:rsidR="00C7258B" w:rsidRPr="00A72A21">
        <w:rPr>
          <w:rFonts w:ascii="Times New Roman" w:hAnsi="Times New Roman" w:cs="Times New Roman"/>
        </w:rPr>
        <w:t>cv. Kosi</w:t>
      </w:r>
      <w:r w:rsidR="00B4532F">
        <w:rPr>
          <w:rFonts w:ascii="Times New Roman" w:hAnsi="Times New Roman" w:cs="Times New Roman"/>
        </w:rPr>
        <w:t xml:space="preserve"> </w:t>
      </w:r>
      <w:r w:rsidR="00A8703F" w:rsidRPr="00A72A21">
        <w:rPr>
          <w:rFonts w:ascii="Times New Roman" w:hAnsi="Times New Roman" w:cs="Times New Roman"/>
        </w:rPr>
        <w:t>and CIM Kranthi</w:t>
      </w:r>
      <w:r w:rsidR="00B4532F">
        <w:rPr>
          <w:rFonts w:ascii="Times New Roman" w:hAnsi="Times New Roman" w:cs="Times New Roman"/>
        </w:rPr>
        <w:t xml:space="preserve"> </w:t>
      </w:r>
      <w:r w:rsidR="000B2C23" w:rsidRPr="00A72A21">
        <w:rPr>
          <w:rFonts w:ascii="Times New Roman" w:hAnsi="Times New Roman" w:cs="Times New Roman"/>
        </w:rPr>
        <w:t xml:space="preserve">and their ten mutant lines </w:t>
      </w:r>
      <w:r w:rsidRPr="00A72A21">
        <w:rPr>
          <w:rFonts w:ascii="Times New Roman" w:hAnsi="Times New Roman" w:cs="Times New Roman"/>
        </w:rPr>
        <w:t xml:space="preserve">were evaluated </w:t>
      </w:r>
      <w:r w:rsidR="0032062F" w:rsidRPr="00A72A21">
        <w:rPr>
          <w:rFonts w:ascii="Times New Roman" w:hAnsi="Times New Roman" w:cs="Times New Roman"/>
        </w:rPr>
        <w:t xml:space="preserve">for growth and yield </w:t>
      </w:r>
      <w:r w:rsidR="0031082F" w:rsidRPr="00A72A21">
        <w:rPr>
          <w:rFonts w:ascii="Times New Roman" w:hAnsi="Times New Roman" w:cs="Times New Roman"/>
        </w:rPr>
        <w:t xml:space="preserve">at Kittur Rani Channamma College of Horticulture, Arabhavi, Belagavi district, </w:t>
      </w:r>
      <w:r w:rsidR="00F61F9A" w:rsidRPr="00A72A21">
        <w:rPr>
          <w:rFonts w:ascii="Times New Roman" w:hAnsi="Times New Roman" w:cs="Times New Roman"/>
        </w:rPr>
        <w:t xml:space="preserve">University of Horticultural </w:t>
      </w:r>
      <w:r w:rsidR="004928BE" w:rsidRPr="00A72A21">
        <w:rPr>
          <w:rFonts w:ascii="Times New Roman" w:hAnsi="Times New Roman" w:cs="Times New Roman"/>
        </w:rPr>
        <w:t>Sciences Bagalkot</w:t>
      </w:r>
      <w:r w:rsidR="00F61F9A" w:rsidRPr="00A72A21">
        <w:rPr>
          <w:rFonts w:ascii="Times New Roman" w:hAnsi="Times New Roman" w:cs="Times New Roman"/>
        </w:rPr>
        <w:t xml:space="preserve">, </w:t>
      </w:r>
      <w:r w:rsidR="0031082F" w:rsidRPr="00A72A21">
        <w:rPr>
          <w:rFonts w:ascii="Times New Roman" w:hAnsi="Times New Roman" w:cs="Times New Roman"/>
        </w:rPr>
        <w:t>Karnataka</w:t>
      </w:r>
      <w:r w:rsidR="000B2C23" w:rsidRPr="00A72A21">
        <w:rPr>
          <w:rFonts w:ascii="Times New Roman" w:hAnsi="Times New Roman" w:cs="Times New Roman"/>
        </w:rPr>
        <w:t xml:space="preserve"> during 2021-22</w:t>
      </w:r>
      <w:r w:rsidR="00F61F9A" w:rsidRPr="00A72A21">
        <w:rPr>
          <w:rFonts w:ascii="Times New Roman" w:hAnsi="Times New Roman" w:cs="Times New Roman"/>
        </w:rPr>
        <w:t>.</w:t>
      </w:r>
      <w:r w:rsidR="004928BE" w:rsidRPr="00A72A21">
        <w:rPr>
          <w:rFonts w:ascii="Times New Roman" w:hAnsi="Times New Roman" w:cs="Times New Roman"/>
        </w:rPr>
        <w:t xml:space="preserve"> The experiment was conducted with </w:t>
      </w:r>
      <w:commentRangeStart w:id="2"/>
      <w:r w:rsidR="004928BE" w:rsidRPr="00A72A21">
        <w:rPr>
          <w:rFonts w:ascii="Times New Roman" w:hAnsi="Times New Roman" w:cs="Times New Roman"/>
        </w:rPr>
        <w:t>K</w:t>
      </w:r>
      <w:r w:rsidR="004928BE" w:rsidRPr="00A72A21">
        <w:rPr>
          <w:rFonts w:ascii="Times New Roman" w:hAnsi="Times New Roman" w:cs="Times New Roman"/>
          <w:vertAlign w:val="subscript"/>
        </w:rPr>
        <w:t>20</w:t>
      </w:r>
      <w:r w:rsidR="004928BE" w:rsidRPr="00A72A21">
        <w:rPr>
          <w:rFonts w:ascii="Times New Roman" w:hAnsi="Times New Roman" w:cs="Times New Roman"/>
        </w:rPr>
        <w:t>P</w:t>
      </w:r>
      <w:r w:rsidR="004928BE" w:rsidRPr="00A72A21">
        <w:rPr>
          <w:rFonts w:ascii="Times New Roman" w:hAnsi="Times New Roman" w:cs="Times New Roman"/>
          <w:vertAlign w:val="subscript"/>
        </w:rPr>
        <w:t xml:space="preserve">23, </w:t>
      </w:r>
      <w:r w:rsidR="004928BE" w:rsidRPr="00A72A21">
        <w:rPr>
          <w:rFonts w:ascii="Times New Roman" w:hAnsi="Times New Roman" w:cs="Times New Roman"/>
        </w:rPr>
        <w:t>K</w:t>
      </w:r>
      <w:r w:rsidR="004928BE" w:rsidRPr="00A72A21">
        <w:rPr>
          <w:rFonts w:ascii="Times New Roman" w:hAnsi="Times New Roman" w:cs="Times New Roman"/>
          <w:vertAlign w:val="subscript"/>
        </w:rPr>
        <w:t>20</w:t>
      </w:r>
      <w:r w:rsidR="004928BE" w:rsidRPr="00A72A21">
        <w:rPr>
          <w:rFonts w:ascii="Times New Roman" w:hAnsi="Times New Roman" w:cs="Times New Roman"/>
        </w:rPr>
        <w:t>P</w:t>
      </w:r>
      <w:r w:rsidR="004928BE" w:rsidRPr="00A72A21">
        <w:rPr>
          <w:rFonts w:ascii="Times New Roman" w:hAnsi="Times New Roman" w:cs="Times New Roman"/>
          <w:vertAlign w:val="subscript"/>
        </w:rPr>
        <w:t xml:space="preserve">41, </w:t>
      </w:r>
      <w:r w:rsidR="004928BE" w:rsidRPr="00A72A21">
        <w:rPr>
          <w:rFonts w:ascii="Times New Roman" w:hAnsi="Times New Roman" w:cs="Times New Roman"/>
        </w:rPr>
        <w:t>K</w:t>
      </w:r>
      <w:r w:rsidR="004928BE" w:rsidRPr="00A72A21">
        <w:rPr>
          <w:rFonts w:ascii="Times New Roman" w:hAnsi="Times New Roman" w:cs="Times New Roman"/>
          <w:vertAlign w:val="subscript"/>
        </w:rPr>
        <w:t>20</w:t>
      </w:r>
      <w:r w:rsidR="004928BE" w:rsidRPr="00A72A21">
        <w:rPr>
          <w:rFonts w:ascii="Times New Roman" w:hAnsi="Times New Roman" w:cs="Times New Roman"/>
        </w:rPr>
        <w:t>P</w:t>
      </w:r>
      <w:r w:rsidR="004928BE" w:rsidRPr="00A72A21">
        <w:rPr>
          <w:rFonts w:ascii="Times New Roman" w:hAnsi="Times New Roman" w:cs="Times New Roman"/>
          <w:vertAlign w:val="subscript"/>
        </w:rPr>
        <w:t xml:space="preserve">26, </w:t>
      </w:r>
      <w:r w:rsidR="004928BE" w:rsidRPr="00A72A21">
        <w:rPr>
          <w:rFonts w:ascii="Times New Roman" w:hAnsi="Times New Roman" w:cs="Times New Roman"/>
        </w:rPr>
        <w:t>K</w:t>
      </w:r>
      <w:r w:rsidR="004928BE" w:rsidRPr="00A72A21">
        <w:rPr>
          <w:rFonts w:ascii="Times New Roman" w:hAnsi="Times New Roman" w:cs="Times New Roman"/>
          <w:vertAlign w:val="subscript"/>
        </w:rPr>
        <w:t>20</w:t>
      </w:r>
      <w:r w:rsidR="004928BE" w:rsidRPr="00A72A21">
        <w:rPr>
          <w:rFonts w:ascii="Times New Roman" w:hAnsi="Times New Roman" w:cs="Times New Roman"/>
        </w:rPr>
        <w:t>P</w:t>
      </w:r>
      <w:r w:rsidR="004928BE" w:rsidRPr="00A72A21">
        <w:rPr>
          <w:rFonts w:ascii="Times New Roman" w:hAnsi="Times New Roman" w:cs="Times New Roman"/>
          <w:vertAlign w:val="subscript"/>
        </w:rPr>
        <w:t>33</w:t>
      </w:r>
      <w:r w:rsidR="00107134" w:rsidRPr="00A72A21">
        <w:rPr>
          <w:rFonts w:ascii="Times New Roman" w:hAnsi="Times New Roman" w:cs="Times New Roman"/>
          <w:vertAlign w:val="subscript"/>
        </w:rPr>
        <w:t xml:space="preserve">, </w:t>
      </w:r>
      <w:r w:rsidR="00107134" w:rsidRPr="00A72A21">
        <w:rPr>
          <w:rFonts w:ascii="Times New Roman" w:hAnsi="Times New Roman" w:cs="Times New Roman"/>
        </w:rPr>
        <w:t>K</w:t>
      </w:r>
      <w:r w:rsidR="00107134" w:rsidRPr="00A72A21">
        <w:rPr>
          <w:rFonts w:ascii="Times New Roman" w:hAnsi="Times New Roman" w:cs="Times New Roman"/>
          <w:vertAlign w:val="subscript"/>
        </w:rPr>
        <w:t>20</w:t>
      </w:r>
      <w:r w:rsidR="00107134" w:rsidRPr="00A72A21">
        <w:rPr>
          <w:rFonts w:ascii="Times New Roman" w:hAnsi="Times New Roman" w:cs="Times New Roman"/>
        </w:rPr>
        <w:t>P</w:t>
      </w:r>
      <w:r w:rsidR="00107134" w:rsidRPr="00A72A21">
        <w:rPr>
          <w:rFonts w:ascii="Times New Roman" w:hAnsi="Times New Roman" w:cs="Times New Roman"/>
          <w:vertAlign w:val="subscript"/>
        </w:rPr>
        <w:t>13,</w:t>
      </w:r>
      <w:commentRangeEnd w:id="2"/>
      <w:r w:rsidR="00B4532F">
        <w:rPr>
          <w:rStyle w:val="CommentReference"/>
        </w:rPr>
        <w:commentReference w:id="2"/>
      </w:r>
      <w:r w:rsidR="00107134" w:rsidRPr="00A72A21">
        <w:rPr>
          <w:rFonts w:ascii="Times New Roman" w:hAnsi="Times New Roman" w:cs="Times New Roman"/>
          <w:vertAlign w:val="subscript"/>
        </w:rPr>
        <w:t xml:space="preserve"> </w:t>
      </w:r>
      <w:r w:rsidR="00107134" w:rsidRPr="00A72A21">
        <w:rPr>
          <w:rFonts w:ascii="Times New Roman" w:hAnsi="Times New Roman" w:cs="Times New Roman"/>
        </w:rPr>
        <w:t xml:space="preserve">cv. Kosi, </w:t>
      </w:r>
      <w:commentRangeStart w:id="3"/>
      <w:r w:rsidR="00107134" w:rsidRPr="00A72A21">
        <w:rPr>
          <w:rFonts w:ascii="Times New Roman" w:hAnsi="Times New Roman" w:cs="Times New Roman"/>
        </w:rPr>
        <w:t>CK</w:t>
      </w:r>
      <w:r w:rsidR="00107134" w:rsidRPr="00A72A21">
        <w:rPr>
          <w:rFonts w:ascii="Times New Roman" w:hAnsi="Times New Roman" w:cs="Times New Roman"/>
          <w:vertAlign w:val="subscript"/>
        </w:rPr>
        <w:t>40</w:t>
      </w:r>
      <w:r w:rsidR="00107134" w:rsidRPr="00A72A21">
        <w:rPr>
          <w:rFonts w:ascii="Times New Roman" w:hAnsi="Times New Roman" w:cs="Times New Roman"/>
        </w:rPr>
        <w:t>P</w:t>
      </w:r>
      <w:r w:rsidR="00107134" w:rsidRPr="00A72A21">
        <w:rPr>
          <w:rFonts w:ascii="Times New Roman" w:hAnsi="Times New Roman" w:cs="Times New Roman"/>
          <w:vertAlign w:val="subscript"/>
        </w:rPr>
        <w:t xml:space="preserve">17, </w:t>
      </w:r>
      <w:r w:rsidR="00107134" w:rsidRPr="00A72A21">
        <w:rPr>
          <w:rFonts w:ascii="Times New Roman" w:hAnsi="Times New Roman" w:cs="Times New Roman"/>
        </w:rPr>
        <w:t>CK</w:t>
      </w:r>
      <w:r w:rsidR="00107134" w:rsidRPr="00A72A21">
        <w:rPr>
          <w:rFonts w:ascii="Times New Roman" w:hAnsi="Times New Roman" w:cs="Times New Roman"/>
          <w:vertAlign w:val="subscript"/>
        </w:rPr>
        <w:t>20</w:t>
      </w:r>
      <w:r w:rsidR="00107134" w:rsidRPr="00A72A21">
        <w:rPr>
          <w:rFonts w:ascii="Times New Roman" w:hAnsi="Times New Roman" w:cs="Times New Roman"/>
        </w:rPr>
        <w:t>P</w:t>
      </w:r>
      <w:r w:rsidR="00107134" w:rsidRPr="00A72A21">
        <w:rPr>
          <w:rFonts w:ascii="Times New Roman" w:hAnsi="Times New Roman" w:cs="Times New Roman"/>
          <w:vertAlign w:val="subscript"/>
        </w:rPr>
        <w:t xml:space="preserve">113, </w:t>
      </w:r>
      <w:r w:rsidR="00107134" w:rsidRPr="00A72A21">
        <w:rPr>
          <w:rFonts w:ascii="Times New Roman" w:hAnsi="Times New Roman" w:cs="Times New Roman"/>
        </w:rPr>
        <w:t>CK</w:t>
      </w:r>
      <w:r w:rsidR="00107134" w:rsidRPr="00A72A21">
        <w:rPr>
          <w:rFonts w:ascii="Times New Roman" w:hAnsi="Times New Roman" w:cs="Times New Roman"/>
          <w:vertAlign w:val="subscript"/>
        </w:rPr>
        <w:t>20</w:t>
      </w:r>
      <w:r w:rsidR="00107134" w:rsidRPr="00A72A21">
        <w:rPr>
          <w:rFonts w:ascii="Times New Roman" w:hAnsi="Times New Roman" w:cs="Times New Roman"/>
        </w:rPr>
        <w:t>P</w:t>
      </w:r>
      <w:r w:rsidR="00107134" w:rsidRPr="00A72A21">
        <w:rPr>
          <w:rFonts w:ascii="Times New Roman" w:hAnsi="Times New Roman" w:cs="Times New Roman"/>
          <w:vertAlign w:val="subscript"/>
        </w:rPr>
        <w:t xml:space="preserve">43, </w:t>
      </w:r>
      <w:r w:rsidR="00107134" w:rsidRPr="00A72A21">
        <w:rPr>
          <w:rFonts w:ascii="Times New Roman" w:hAnsi="Times New Roman" w:cs="Times New Roman"/>
        </w:rPr>
        <w:t>CK</w:t>
      </w:r>
      <w:r w:rsidR="00107134" w:rsidRPr="00A72A21">
        <w:rPr>
          <w:rFonts w:ascii="Times New Roman" w:hAnsi="Times New Roman" w:cs="Times New Roman"/>
          <w:vertAlign w:val="subscript"/>
        </w:rPr>
        <w:t>20</w:t>
      </w:r>
      <w:r w:rsidR="00107134" w:rsidRPr="00A72A21">
        <w:rPr>
          <w:rFonts w:ascii="Times New Roman" w:hAnsi="Times New Roman" w:cs="Times New Roman"/>
        </w:rPr>
        <w:t>P</w:t>
      </w:r>
      <w:r w:rsidR="00107134" w:rsidRPr="00A72A21">
        <w:rPr>
          <w:rFonts w:ascii="Times New Roman" w:hAnsi="Times New Roman" w:cs="Times New Roman"/>
          <w:vertAlign w:val="subscript"/>
        </w:rPr>
        <w:t xml:space="preserve">22, </w:t>
      </w:r>
      <w:r w:rsidR="00107134" w:rsidRPr="00A72A21">
        <w:rPr>
          <w:rFonts w:ascii="Times New Roman" w:hAnsi="Times New Roman" w:cs="Times New Roman"/>
        </w:rPr>
        <w:t>CK</w:t>
      </w:r>
      <w:r w:rsidR="00107134" w:rsidRPr="00A72A21">
        <w:rPr>
          <w:rFonts w:ascii="Times New Roman" w:hAnsi="Times New Roman" w:cs="Times New Roman"/>
          <w:vertAlign w:val="subscript"/>
        </w:rPr>
        <w:t>20</w:t>
      </w:r>
      <w:r w:rsidR="00107134" w:rsidRPr="00A72A21">
        <w:rPr>
          <w:rFonts w:ascii="Times New Roman" w:hAnsi="Times New Roman" w:cs="Times New Roman"/>
        </w:rPr>
        <w:t>P</w:t>
      </w:r>
      <w:r w:rsidR="00107134" w:rsidRPr="00A72A21">
        <w:rPr>
          <w:rFonts w:ascii="Times New Roman" w:hAnsi="Times New Roman" w:cs="Times New Roman"/>
          <w:vertAlign w:val="subscript"/>
        </w:rPr>
        <w:t>79</w:t>
      </w:r>
      <w:commentRangeEnd w:id="3"/>
      <w:r w:rsidR="00B4532F">
        <w:rPr>
          <w:rStyle w:val="CommentReference"/>
        </w:rPr>
        <w:commentReference w:id="3"/>
      </w:r>
      <w:r w:rsidR="00107134" w:rsidRPr="00A72A21">
        <w:rPr>
          <w:rFonts w:ascii="Times New Roman" w:hAnsi="Times New Roman" w:cs="Times New Roman"/>
        </w:rPr>
        <w:t xml:space="preserve"> and</w:t>
      </w:r>
      <w:r w:rsidR="00B4532F">
        <w:rPr>
          <w:rFonts w:ascii="Times New Roman" w:hAnsi="Times New Roman" w:cs="Times New Roman"/>
        </w:rPr>
        <w:t xml:space="preserve"> </w:t>
      </w:r>
      <w:r w:rsidR="00107134" w:rsidRPr="00A72A21">
        <w:rPr>
          <w:rFonts w:ascii="Times New Roman" w:hAnsi="Times New Roman" w:cs="Times New Roman"/>
        </w:rPr>
        <w:t>cv. CIM Kranthi</w:t>
      </w:r>
      <w:r w:rsidR="00544B59" w:rsidRPr="00A72A21">
        <w:rPr>
          <w:rFonts w:ascii="Times New Roman" w:hAnsi="Times New Roman" w:cs="Times New Roman"/>
        </w:rPr>
        <w:t xml:space="preserve">. Among different treatments </w:t>
      </w:r>
      <w:r w:rsidR="00D43CDA" w:rsidRPr="00A72A21">
        <w:rPr>
          <w:rFonts w:ascii="Times New Roman" w:hAnsi="Times New Roman" w:cs="Times New Roman"/>
        </w:rPr>
        <w:t>CK</w:t>
      </w:r>
      <w:r w:rsidR="00D43CDA" w:rsidRPr="00A72A21">
        <w:rPr>
          <w:rFonts w:ascii="Times New Roman" w:hAnsi="Times New Roman" w:cs="Times New Roman"/>
          <w:vertAlign w:val="subscript"/>
        </w:rPr>
        <w:t>20</w:t>
      </w:r>
      <w:r w:rsidR="00D43CDA" w:rsidRPr="00A72A21">
        <w:rPr>
          <w:rFonts w:ascii="Times New Roman" w:hAnsi="Times New Roman" w:cs="Times New Roman"/>
        </w:rPr>
        <w:t>P</w:t>
      </w:r>
      <w:r w:rsidR="00D43CDA" w:rsidRPr="00A72A21">
        <w:rPr>
          <w:rFonts w:ascii="Times New Roman" w:hAnsi="Times New Roman" w:cs="Times New Roman"/>
          <w:vertAlign w:val="subscript"/>
        </w:rPr>
        <w:t>79</w:t>
      </w:r>
      <w:r w:rsidR="00D43CDA" w:rsidRPr="00A72A21">
        <w:rPr>
          <w:rFonts w:ascii="Times New Roman" w:hAnsi="Times New Roman" w:cs="Times New Roman"/>
        </w:rPr>
        <w:t xml:space="preserve"> recorded </w:t>
      </w:r>
      <w:r w:rsidR="0032062F" w:rsidRPr="00A72A21">
        <w:rPr>
          <w:rFonts w:ascii="Times New Roman" w:hAnsi="Times New Roman" w:cs="Times New Roman"/>
        </w:rPr>
        <w:t>maximum plant height (</w:t>
      </w:r>
      <w:r w:rsidR="00D43CDA" w:rsidRPr="00A72A21">
        <w:rPr>
          <w:rFonts w:ascii="Times New Roman" w:hAnsi="Times New Roman" w:cs="Times New Roman"/>
        </w:rPr>
        <w:t>74.40 cm</w:t>
      </w:r>
      <w:r w:rsidR="0032062F" w:rsidRPr="00A72A21">
        <w:rPr>
          <w:rFonts w:ascii="Times New Roman" w:hAnsi="Times New Roman" w:cs="Times New Roman"/>
        </w:rPr>
        <w:t>)</w:t>
      </w:r>
      <w:r w:rsidR="00DC07E7" w:rsidRPr="00A72A21">
        <w:rPr>
          <w:rFonts w:ascii="Times New Roman" w:hAnsi="Times New Roman" w:cs="Times New Roman"/>
        </w:rPr>
        <w:t xml:space="preserve">, plant spread </w:t>
      </w:r>
      <w:r w:rsidR="00277C41" w:rsidRPr="00A72A21">
        <w:rPr>
          <w:rFonts w:ascii="Times New Roman" w:hAnsi="Times New Roman" w:cs="Times New Roman"/>
        </w:rPr>
        <w:t>(76.95 cm) and</w:t>
      </w:r>
      <w:r w:rsidR="00B4532F">
        <w:rPr>
          <w:rFonts w:ascii="Times New Roman" w:hAnsi="Times New Roman" w:cs="Times New Roman"/>
        </w:rPr>
        <w:t xml:space="preserve"> </w:t>
      </w:r>
      <w:r w:rsidR="008F0433" w:rsidRPr="00A72A21">
        <w:rPr>
          <w:rFonts w:ascii="Times New Roman" w:hAnsi="Times New Roman" w:cs="Times New Roman"/>
        </w:rPr>
        <w:t>more number of bra</w:t>
      </w:r>
      <w:r w:rsidR="00FA025C">
        <w:rPr>
          <w:rFonts w:ascii="Times New Roman" w:hAnsi="Times New Roman" w:cs="Times New Roman"/>
        </w:rPr>
        <w:t>n</w:t>
      </w:r>
      <w:r w:rsidR="008F0433" w:rsidRPr="00A72A21">
        <w:rPr>
          <w:rFonts w:ascii="Times New Roman" w:hAnsi="Times New Roman" w:cs="Times New Roman"/>
        </w:rPr>
        <w:t xml:space="preserve">ches </w:t>
      </w:r>
      <w:r w:rsidR="008F0433" w:rsidRPr="00A72A21">
        <w:rPr>
          <w:rFonts w:ascii="Times New Roman" w:hAnsi="Times New Roman" w:cs="Times New Roman"/>
          <w:i/>
        </w:rPr>
        <w:t>i.e</w:t>
      </w:r>
      <w:r w:rsidR="00B4532F">
        <w:rPr>
          <w:rFonts w:ascii="Times New Roman" w:hAnsi="Times New Roman" w:cs="Times New Roman"/>
          <w:i/>
        </w:rPr>
        <w:t xml:space="preserve">. </w:t>
      </w:r>
      <w:r w:rsidR="006F664F" w:rsidRPr="00A72A21">
        <w:rPr>
          <w:rFonts w:ascii="Times New Roman" w:hAnsi="Times New Roman" w:cs="Times New Roman"/>
        </w:rPr>
        <w:t>52.60</w:t>
      </w:r>
      <w:r w:rsidR="00C120CF" w:rsidRPr="00A72A21">
        <w:rPr>
          <w:rFonts w:ascii="Times New Roman" w:hAnsi="Times New Roman" w:cs="Times New Roman"/>
        </w:rPr>
        <w:t xml:space="preserve">. </w:t>
      </w:r>
      <w:r w:rsidR="00874B6E" w:rsidRPr="00A72A21">
        <w:rPr>
          <w:rFonts w:ascii="Times New Roman" w:hAnsi="Times New Roman" w:cs="Times New Roman"/>
        </w:rPr>
        <w:t>M</w:t>
      </w:r>
      <w:r w:rsidR="000E3EFB" w:rsidRPr="00A72A21">
        <w:rPr>
          <w:rFonts w:ascii="Times New Roman" w:hAnsi="Times New Roman" w:cs="Times New Roman"/>
        </w:rPr>
        <w:t>aximum fresh herbage yield</w:t>
      </w:r>
      <w:r w:rsidR="00B4532F">
        <w:rPr>
          <w:rFonts w:ascii="Times New Roman" w:hAnsi="Times New Roman" w:cs="Times New Roman"/>
        </w:rPr>
        <w:t xml:space="preserve"> </w:t>
      </w:r>
      <w:r w:rsidR="00B51A27" w:rsidRPr="00A72A21">
        <w:rPr>
          <w:rFonts w:ascii="Times New Roman" w:hAnsi="Times New Roman" w:cs="Times New Roman"/>
        </w:rPr>
        <w:t xml:space="preserve">per ha (18.41 tonnes) </w:t>
      </w:r>
      <w:r w:rsidR="000E3EFB" w:rsidRPr="00A72A21">
        <w:rPr>
          <w:rFonts w:ascii="Times New Roman" w:hAnsi="Times New Roman" w:cs="Times New Roman"/>
        </w:rPr>
        <w:t xml:space="preserve">was recorded </w:t>
      </w:r>
      <w:commentRangeStart w:id="4"/>
      <w:r w:rsidR="000E3EFB" w:rsidRPr="00A72A21">
        <w:rPr>
          <w:rFonts w:ascii="Times New Roman" w:hAnsi="Times New Roman" w:cs="Times New Roman"/>
        </w:rPr>
        <w:t>by</w:t>
      </w:r>
      <w:commentRangeEnd w:id="4"/>
      <w:r w:rsidR="00B4532F">
        <w:rPr>
          <w:rStyle w:val="CommentReference"/>
        </w:rPr>
        <w:commentReference w:id="4"/>
      </w:r>
      <w:r w:rsidR="000E3EFB" w:rsidRPr="00A72A21">
        <w:rPr>
          <w:rFonts w:ascii="Times New Roman" w:hAnsi="Times New Roman" w:cs="Times New Roman"/>
        </w:rPr>
        <w:t xml:space="preserve"> the genotype CK</w:t>
      </w:r>
      <w:r w:rsidR="000E3EFB" w:rsidRPr="00A72A21">
        <w:rPr>
          <w:rFonts w:ascii="Times New Roman" w:hAnsi="Times New Roman" w:cs="Times New Roman"/>
          <w:vertAlign w:val="subscript"/>
        </w:rPr>
        <w:t>20</w:t>
      </w:r>
      <w:r w:rsidR="000E3EFB" w:rsidRPr="00A72A21">
        <w:rPr>
          <w:rFonts w:ascii="Times New Roman" w:hAnsi="Times New Roman" w:cs="Times New Roman"/>
        </w:rPr>
        <w:t>P</w:t>
      </w:r>
      <w:r w:rsidR="000E3EFB" w:rsidRPr="00A72A21">
        <w:rPr>
          <w:rFonts w:ascii="Times New Roman" w:hAnsi="Times New Roman" w:cs="Times New Roman"/>
          <w:vertAlign w:val="subscript"/>
        </w:rPr>
        <w:t>79</w:t>
      </w:r>
      <w:r w:rsidR="00B51A27" w:rsidRPr="00A72A21">
        <w:rPr>
          <w:rFonts w:ascii="Times New Roman" w:hAnsi="Times New Roman" w:cs="Times New Roman"/>
        </w:rPr>
        <w:t>.</w:t>
      </w:r>
      <w:r w:rsidR="00B4532F">
        <w:rPr>
          <w:rFonts w:ascii="Times New Roman" w:hAnsi="Times New Roman" w:cs="Times New Roman"/>
        </w:rPr>
        <w:t xml:space="preserve"> </w:t>
      </w:r>
      <w:r w:rsidR="00B51A27" w:rsidRPr="00A72A21">
        <w:rPr>
          <w:rFonts w:ascii="Times New Roman" w:hAnsi="Times New Roman" w:cs="Times New Roman"/>
        </w:rPr>
        <w:t>H</w:t>
      </w:r>
      <w:r w:rsidR="00B70534" w:rsidRPr="00A72A21">
        <w:rPr>
          <w:rFonts w:ascii="Times New Roman" w:hAnsi="Times New Roman" w:cs="Times New Roman"/>
        </w:rPr>
        <w:t xml:space="preserve">igher shade dried yield </w:t>
      </w:r>
      <w:r w:rsidR="00EF6BA4" w:rsidRPr="00A72A21">
        <w:rPr>
          <w:rFonts w:ascii="Times New Roman" w:hAnsi="Times New Roman" w:cs="Times New Roman"/>
        </w:rPr>
        <w:t xml:space="preserve">plot </w:t>
      </w:r>
      <w:r w:rsidR="00B70534" w:rsidRPr="00A72A21">
        <w:rPr>
          <w:rFonts w:ascii="Times New Roman" w:hAnsi="Times New Roman" w:cs="Times New Roman"/>
        </w:rPr>
        <w:t>was noted in CK</w:t>
      </w:r>
      <w:r w:rsidR="00B70534" w:rsidRPr="00A72A21">
        <w:rPr>
          <w:rFonts w:ascii="Times New Roman" w:hAnsi="Times New Roman" w:cs="Times New Roman"/>
          <w:vertAlign w:val="subscript"/>
        </w:rPr>
        <w:t>20</w:t>
      </w:r>
      <w:r w:rsidR="00B70534" w:rsidRPr="00A72A21">
        <w:rPr>
          <w:rFonts w:ascii="Times New Roman" w:hAnsi="Times New Roman" w:cs="Times New Roman"/>
        </w:rPr>
        <w:t>P</w:t>
      </w:r>
      <w:r w:rsidR="00B70534" w:rsidRPr="00A72A21">
        <w:rPr>
          <w:rFonts w:ascii="Times New Roman" w:hAnsi="Times New Roman" w:cs="Times New Roman"/>
          <w:vertAlign w:val="subscript"/>
        </w:rPr>
        <w:t>79</w:t>
      </w:r>
      <w:r w:rsidR="00B4532F">
        <w:rPr>
          <w:rFonts w:ascii="Times New Roman" w:hAnsi="Times New Roman" w:cs="Times New Roman"/>
          <w:vertAlign w:val="subscript"/>
        </w:rPr>
        <w:t xml:space="preserve"> </w:t>
      </w:r>
      <w:r w:rsidR="00EF6BA4" w:rsidRPr="00A72A21">
        <w:rPr>
          <w:rFonts w:ascii="Times New Roman" w:hAnsi="Times New Roman" w:cs="Times New Roman"/>
        </w:rPr>
        <w:t>(19.81 kg)</w:t>
      </w:r>
      <w:r w:rsidR="0046350C" w:rsidRPr="00A72A21">
        <w:rPr>
          <w:rFonts w:ascii="Times New Roman" w:hAnsi="Times New Roman" w:cs="Times New Roman"/>
        </w:rPr>
        <w:t>. K</w:t>
      </w:r>
      <w:r w:rsidR="0046350C" w:rsidRPr="00A72A21">
        <w:rPr>
          <w:rFonts w:ascii="Times New Roman" w:hAnsi="Times New Roman" w:cs="Times New Roman"/>
          <w:vertAlign w:val="subscript"/>
        </w:rPr>
        <w:t>20</w:t>
      </w:r>
      <w:r w:rsidR="0046350C" w:rsidRPr="00A72A21">
        <w:rPr>
          <w:rFonts w:ascii="Times New Roman" w:hAnsi="Times New Roman" w:cs="Times New Roman"/>
        </w:rPr>
        <w:t>P</w:t>
      </w:r>
      <w:r w:rsidR="0046350C" w:rsidRPr="00A72A21">
        <w:rPr>
          <w:rFonts w:ascii="Times New Roman" w:hAnsi="Times New Roman" w:cs="Times New Roman"/>
          <w:vertAlign w:val="subscript"/>
        </w:rPr>
        <w:t>33</w:t>
      </w:r>
      <w:r w:rsidR="0046350C" w:rsidRPr="00A72A21">
        <w:rPr>
          <w:rFonts w:ascii="Times New Roman" w:hAnsi="Times New Roman" w:cs="Times New Roman"/>
        </w:rPr>
        <w:t xml:space="preserve"> recorded the highest ratoon yield </w:t>
      </w:r>
      <w:commentRangeStart w:id="5"/>
      <w:r w:rsidR="0046350C" w:rsidRPr="00A72A21">
        <w:rPr>
          <w:rFonts w:ascii="Times New Roman" w:hAnsi="Times New Roman" w:cs="Times New Roman"/>
        </w:rPr>
        <w:t>about</w:t>
      </w:r>
      <w:commentRangeEnd w:id="5"/>
      <w:r w:rsidR="00B94ACC">
        <w:rPr>
          <w:rStyle w:val="CommentReference"/>
        </w:rPr>
        <w:commentReference w:id="5"/>
      </w:r>
      <w:r w:rsidR="0046350C" w:rsidRPr="00A72A21">
        <w:rPr>
          <w:rFonts w:ascii="Times New Roman" w:hAnsi="Times New Roman" w:cs="Times New Roman"/>
        </w:rPr>
        <w:t xml:space="preserve"> </w:t>
      </w:r>
      <w:r w:rsidR="00443334" w:rsidRPr="00A72A21">
        <w:rPr>
          <w:rFonts w:ascii="Times New Roman" w:hAnsi="Times New Roman" w:cs="Times New Roman"/>
        </w:rPr>
        <w:t xml:space="preserve">18.49 tonnes per </w:t>
      </w:r>
      <w:r w:rsidR="000229E4" w:rsidRPr="00A72A21">
        <w:rPr>
          <w:rFonts w:ascii="Times New Roman" w:hAnsi="Times New Roman" w:cs="Times New Roman"/>
        </w:rPr>
        <w:t>hectare</w:t>
      </w:r>
      <w:r w:rsidR="00443334" w:rsidRPr="00A72A21">
        <w:rPr>
          <w:rFonts w:ascii="Times New Roman" w:hAnsi="Times New Roman" w:cs="Times New Roman"/>
        </w:rPr>
        <w:t>.</w:t>
      </w:r>
      <w:r w:rsidR="005D30CB" w:rsidRPr="00A72A21">
        <w:rPr>
          <w:rFonts w:ascii="Times New Roman" w:hAnsi="Times New Roman" w:cs="Times New Roman"/>
        </w:rPr>
        <w:t xml:space="preserve"> Total fresh herb was reported in </w:t>
      </w:r>
      <w:r w:rsidR="001249C6" w:rsidRPr="00A72A21">
        <w:rPr>
          <w:rFonts w:ascii="Times New Roman" w:hAnsi="Times New Roman" w:cs="Times New Roman"/>
        </w:rPr>
        <w:t>CK</w:t>
      </w:r>
      <w:r w:rsidR="001249C6" w:rsidRPr="00A72A21">
        <w:rPr>
          <w:rFonts w:ascii="Times New Roman" w:hAnsi="Times New Roman" w:cs="Times New Roman"/>
          <w:vertAlign w:val="subscript"/>
        </w:rPr>
        <w:t>20</w:t>
      </w:r>
      <w:r w:rsidR="001249C6" w:rsidRPr="00A72A21">
        <w:rPr>
          <w:rFonts w:ascii="Times New Roman" w:hAnsi="Times New Roman" w:cs="Times New Roman"/>
        </w:rPr>
        <w:t>P</w:t>
      </w:r>
      <w:r w:rsidR="001249C6" w:rsidRPr="00A72A21">
        <w:rPr>
          <w:rFonts w:ascii="Times New Roman" w:hAnsi="Times New Roman" w:cs="Times New Roman"/>
          <w:vertAlign w:val="subscript"/>
        </w:rPr>
        <w:t xml:space="preserve">79 </w:t>
      </w:r>
      <w:r w:rsidR="001249C6" w:rsidRPr="00A72A21">
        <w:rPr>
          <w:rFonts w:ascii="Times New Roman" w:hAnsi="Times New Roman" w:cs="Times New Roman"/>
        </w:rPr>
        <w:t>(33.17 ton)</w:t>
      </w:r>
      <w:r w:rsidR="00ED63E1" w:rsidRPr="00A72A21">
        <w:rPr>
          <w:rFonts w:ascii="Times New Roman" w:hAnsi="Times New Roman" w:cs="Times New Roman"/>
        </w:rPr>
        <w:t xml:space="preserve">. Highest oil yield </w:t>
      </w:r>
      <w:r w:rsidR="00135F6A">
        <w:rPr>
          <w:rFonts w:ascii="Times New Roman" w:hAnsi="Times New Roman" w:cs="Times New Roman"/>
        </w:rPr>
        <w:t xml:space="preserve">per </w:t>
      </w:r>
      <w:r w:rsidR="00503B7C" w:rsidRPr="00A72A21">
        <w:rPr>
          <w:rFonts w:ascii="Times New Roman" w:hAnsi="Times New Roman" w:cs="Times New Roman"/>
        </w:rPr>
        <w:t>hectare</w:t>
      </w:r>
      <w:r w:rsidR="00B4532F">
        <w:rPr>
          <w:rFonts w:ascii="Times New Roman" w:hAnsi="Times New Roman" w:cs="Times New Roman"/>
        </w:rPr>
        <w:t xml:space="preserve"> </w:t>
      </w:r>
      <w:r w:rsidR="00FD524D" w:rsidRPr="00A72A21">
        <w:rPr>
          <w:rFonts w:ascii="Times New Roman" w:hAnsi="Times New Roman" w:cs="Times New Roman"/>
        </w:rPr>
        <w:t xml:space="preserve">(121.53 kg) </w:t>
      </w:r>
      <w:r w:rsidR="007C2D8D" w:rsidRPr="00A72A21">
        <w:rPr>
          <w:rFonts w:ascii="Times New Roman" w:hAnsi="Times New Roman" w:cs="Times New Roman"/>
        </w:rPr>
        <w:t>was recorded</w:t>
      </w:r>
      <w:r w:rsidR="00ED63E1" w:rsidRPr="00A72A21">
        <w:rPr>
          <w:rFonts w:ascii="Times New Roman" w:hAnsi="Times New Roman" w:cs="Times New Roman"/>
        </w:rPr>
        <w:t xml:space="preserve"> </w:t>
      </w:r>
      <w:commentRangeStart w:id="6"/>
      <w:r w:rsidR="00ED63E1" w:rsidRPr="00A72A21">
        <w:rPr>
          <w:rFonts w:ascii="Times New Roman" w:hAnsi="Times New Roman" w:cs="Times New Roman"/>
        </w:rPr>
        <w:t>by</w:t>
      </w:r>
      <w:commentRangeEnd w:id="6"/>
      <w:r w:rsidR="00B4532F">
        <w:rPr>
          <w:rStyle w:val="CommentReference"/>
        </w:rPr>
        <w:commentReference w:id="6"/>
      </w:r>
      <w:r w:rsidR="00ED63E1" w:rsidRPr="00A72A21">
        <w:rPr>
          <w:rFonts w:ascii="Times New Roman" w:hAnsi="Times New Roman" w:cs="Times New Roman"/>
        </w:rPr>
        <w:t xml:space="preserve"> </w:t>
      </w:r>
      <w:r w:rsidR="00DF79DF" w:rsidRPr="00A72A21">
        <w:rPr>
          <w:rFonts w:ascii="Times New Roman" w:hAnsi="Times New Roman" w:cs="Times New Roman"/>
        </w:rPr>
        <w:t>CK</w:t>
      </w:r>
      <w:r w:rsidR="00DF79DF" w:rsidRPr="00A72A21">
        <w:rPr>
          <w:rFonts w:ascii="Times New Roman" w:hAnsi="Times New Roman" w:cs="Times New Roman"/>
          <w:vertAlign w:val="subscript"/>
        </w:rPr>
        <w:t>20</w:t>
      </w:r>
      <w:r w:rsidR="00DF79DF" w:rsidRPr="00A72A21">
        <w:rPr>
          <w:rFonts w:ascii="Times New Roman" w:hAnsi="Times New Roman" w:cs="Times New Roman"/>
        </w:rPr>
        <w:t>P</w:t>
      </w:r>
      <w:r w:rsidR="00DF79DF" w:rsidRPr="00A72A21">
        <w:rPr>
          <w:rFonts w:ascii="Times New Roman" w:hAnsi="Times New Roman" w:cs="Times New Roman"/>
          <w:vertAlign w:val="subscript"/>
        </w:rPr>
        <w:t>79</w:t>
      </w:r>
      <w:r w:rsidR="00FD524D" w:rsidRPr="00A72A21">
        <w:rPr>
          <w:rFonts w:ascii="Times New Roman" w:hAnsi="Times New Roman" w:cs="Times New Roman"/>
          <w:vertAlign w:val="subscript"/>
        </w:rPr>
        <w:t xml:space="preserve">. </w:t>
      </w:r>
      <w:r w:rsidR="002D2093" w:rsidRPr="00A72A21">
        <w:rPr>
          <w:rFonts w:ascii="Times New Roman" w:hAnsi="Times New Roman" w:cs="Times New Roman"/>
        </w:rPr>
        <w:t>Whereas in</w:t>
      </w:r>
      <w:r w:rsidR="00FD524D" w:rsidRPr="00A72A21">
        <w:rPr>
          <w:rFonts w:ascii="Times New Roman" w:hAnsi="Times New Roman" w:cs="Times New Roman"/>
        </w:rPr>
        <w:t xml:space="preserve"> the ratoon crop</w:t>
      </w:r>
      <w:r w:rsidR="00DA21DB" w:rsidRPr="00A72A21">
        <w:rPr>
          <w:rFonts w:ascii="Times New Roman" w:hAnsi="Times New Roman" w:cs="Times New Roman"/>
        </w:rPr>
        <w:t xml:space="preserve">, </w:t>
      </w:r>
      <w:r w:rsidR="002D2093" w:rsidRPr="00A72A21">
        <w:rPr>
          <w:rFonts w:ascii="Times New Roman" w:hAnsi="Times New Roman" w:cs="Times New Roman"/>
        </w:rPr>
        <w:t>h</w:t>
      </w:r>
      <w:r w:rsidR="00DA21DB" w:rsidRPr="00A72A21">
        <w:rPr>
          <w:rFonts w:ascii="Times New Roman" w:hAnsi="Times New Roman" w:cs="Times New Roman"/>
        </w:rPr>
        <w:t>ighe</w:t>
      </w:r>
      <w:r w:rsidR="002D2093" w:rsidRPr="00A72A21">
        <w:rPr>
          <w:rFonts w:ascii="Times New Roman" w:hAnsi="Times New Roman" w:cs="Times New Roman"/>
        </w:rPr>
        <w:t>st oil yield per hectare</w:t>
      </w:r>
      <w:r w:rsidR="00DA21DB" w:rsidRPr="00A72A21">
        <w:rPr>
          <w:rFonts w:ascii="Times New Roman" w:hAnsi="Times New Roman" w:cs="Times New Roman"/>
        </w:rPr>
        <w:t xml:space="preserve"> was recorded </w:t>
      </w:r>
      <w:commentRangeStart w:id="7"/>
      <w:r w:rsidR="00DA21DB" w:rsidRPr="00A72A21">
        <w:rPr>
          <w:rFonts w:ascii="Times New Roman" w:hAnsi="Times New Roman" w:cs="Times New Roman"/>
        </w:rPr>
        <w:t>by</w:t>
      </w:r>
      <w:commentRangeEnd w:id="7"/>
      <w:r w:rsidR="00B4532F">
        <w:rPr>
          <w:rStyle w:val="CommentReference"/>
        </w:rPr>
        <w:commentReference w:id="7"/>
      </w:r>
      <w:r w:rsidR="00DA21DB" w:rsidRPr="00A72A21">
        <w:rPr>
          <w:rFonts w:ascii="Times New Roman" w:hAnsi="Times New Roman" w:cs="Times New Roman"/>
        </w:rPr>
        <w:t xml:space="preserve"> K</w:t>
      </w:r>
      <w:r w:rsidR="00DA21DB" w:rsidRPr="00A72A21">
        <w:rPr>
          <w:rFonts w:ascii="Times New Roman" w:hAnsi="Times New Roman" w:cs="Times New Roman"/>
          <w:vertAlign w:val="subscript"/>
        </w:rPr>
        <w:t>20</w:t>
      </w:r>
      <w:r w:rsidR="00DA21DB" w:rsidRPr="00A72A21">
        <w:rPr>
          <w:rFonts w:ascii="Times New Roman" w:hAnsi="Times New Roman" w:cs="Times New Roman"/>
        </w:rPr>
        <w:t>P</w:t>
      </w:r>
      <w:r w:rsidR="00DA21DB" w:rsidRPr="00A72A21">
        <w:rPr>
          <w:rFonts w:ascii="Times New Roman" w:hAnsi="Times New Roman" w:cs="Times New Roman"/>
          <w:vertAlign w:val="subscript"/>
        </w:rPr>
        <w:t xml:space="preserve">33 </w:t>
      </w:r>
      <w:r w:rsidR="00DA21DB" w:rsidRPr="00A72A21">
        <w:rPr>
          <w:rFonts w:ascii="Times New Roman" w:hAnsi="Times New Roman" w:cs="Times New Roman"/>
        </w:rPr>
        <w:t>(156.54 kg).</w:t>
      </w:r>
      <w:r w:rsidR="00B56F0D" w:rsidRPr="00A72A21">
        <w:rPr>
          <w:rFonts w:ascii="Times New Roman" w:hAnsi="Times New Roman" w:cs="Times New Roman"/>
        </w:rPr>
        <w:t xml:space="preserve"> The maximum content of essential oil was identified in CK</w:t>
      </w:r>
      <w:r w:rsidR="00B56F0D" w:rsidRPr="00A72A21">
        <w:rPr>
          <w:rFonts w:ascii="Times New Roman" w:hAnsi="Times New Roman" w:cs="Times New Roman"/>
          <w:vertAlign w:val="subscript"/>
        </w:rPr>
        <w:t>20</w:t>
      </w:r>
      <w:r w:rsidR="00B56F0D" w:rsidRPr="00A72A21">
        <w:rPr>
          <w:rFonts w:ascii="Times New Roman" w:hAnsi="Times New Roman" w:cs="Times New Roman"/>
        </w:rPr>
        <w:t>P</w:t>
      </w:r>
      <w:r w:rsidR="00B56F0D" w:rsidRPr="00A72A21">
        <w:rPr>
          <w:rFonts w:ascii="Times New Roman" w:hAnsi="Times New Roman" w:cs="Times New Roman"/>
          <w:vertAlign w:val="subscript"/>
        </w:rPr>
        <w:t>43</w:t>
      </w:r>
      <w:r w:rsidR="00B56F0D" w:rsidRPr="00A72A21">
        <w:rPr>
          <w:rFonts w:ascii="Times New Roman" w:hAnsi="Times New Roman" w:cs="Times New Roman"/>
        </w:rPr>
        <w:t xml:space="preserve"> (1%)</w:t>
      </w:r>
      <w:r w:rsidR="006D4B93" w:rsidRPr="00A72A21">
        <w:rPr>
          <w:rFonts w:ascii="Times New Roman" w:hAnsi="Times New Roman" w:cs="Times New Roman"/>
        </w:rPr>
        <w:t xml:space="preserve"> and lowest was </w:t>
      </w:r>
      <w:commentRangeStart w:id="8"/>
      <w:r w:rsidR="006D4B93" w:rsidRPr="00A72A21">
        <w:rPr>
          <w:rFonts w:ascii="Times New Roman" w:hAnsi="Times New Roman" w:cs="Times New Roman"/>
        </w:rPr>
        <w:t>by</w:t>
      </w:r>
      <w:commentRangeEnd w:id="8"/>
      <w:r w:rsidR="00B4532F">
        <w:rPr>
          <w:rStyle w:val="CommentReference"/>
        </w:rPr>
        <w:commentReference w:id="8"/>
      </w:r>
      <w:r w:rsidR="006D4B93" w:rsidRPr="00A72A21">
        <w:rPr>
          <w:rFonts w:ascii="Times New Roman" w:hAnsi="Times New Roman" w:cs="Times New Roman"/>
        </w:rPr>
        <w:t xml:space="preserve"> K</w:t>
      </w:r>
      <w:r w:rsidR="006D4B93" w:rsidRPr="00A72A21">
        <w:rPr>
          <w:rFonts w:ascii="Times New Roman" w:hAnsi="Times New Roman" w:cs="Times New Roman"/>
          <w:vertAlign w:val="subscript"/>
        </w:rPr>
        <w:t>20</w:t>
      </w:r>
      <w:r w:rsidR="006D4B93" w:rsidRPr="00A72A21">
        <w:rPr>
          <w:rFonts w:ascii="Times New Roman" w:hAnsi="Times New Roman" w:cs="Times New Roman"/>
        </w:rPr>
        <w:t>P</w:t>
      </w:r>
      <w:r w:rsidR="006D4B93" w:rsidRPr="00A72A21">
        <w:rPr>
          <w:rFonts w:ascii="Times New Roman" w:hAnsi="Times New Roman" w:cs="Times New Roman"/>
          <w:vertAlign w:val="subscript"/>
        </w:rPr>
        <w:t xml:space="preserve">41 </w:t>
      </w:r>
      <w:r w:rsidR="006D4B93" w:rsidRPr="00A72A21">
        <w:rPr>
          <w:rFonts w:ascii="Times New Roman" w:hAnsi="Times New Roman" w:cs="Times New Roman"/>
        </w:rPr>
        <w:t>(0.62%).</w:t>
      </w:r>
      <w:r w:rsidR="00B94ACC">
        <w:rPr>
          <w:rFonts w:ascii="Times New Roman" w:hAnsi="Times New Roman" w:cs="Times New Roman"/>
        </w:rPr>
        <w:t xml:space="preserve"> </w:t>
      </w:r>
      <w:commentRangeStart w:id="9"/>
      <w:r w:rsidR="00B94ACC">
        <w:rPr>
          <w:rFonts w:ascii="Times New Roman" w:hAnsi="Times New Roman" w:cs="Times New Roman"/>
        </w:rPr>
        <w:t>()</w:t>
      </w:r>
      <w:commentRangeEnd w:id="9"/>
      <w:r w:rsidR="00B94ACC">
        <w:rPr>
          <w:rStyle w:val="CommentReference"/>
        </w:rPr>
        <w:commentReference w:id="9"/>
      </w:r>
    </w:p>
    <w:p w:rsidR="008F610E" w:rsidRPr="008F610E" w:rsidRDefault="008F610E" w:rsidP="008F610E">
      <w:pPr>
        <w:spacing w:after="0"/>
        <w:jc w:val="both"/>
        <w:rPr>
          <w:rFonts w:ascii="Times New Roman" w:hAnsi="Times New Roman" w:cs="Times New Roman"/>
          <w:b/>
        </w:rPr>
      </w:pPr>
      <w:r w:rsidRPr="008F610E">
        <w:rPr>
          <w:rFonts w:ascii="Times New Roman" w:hAnsi="Times New Roman" w:cs="Times New Roman"/>
          <w:b/>
        </w:rPr>
        <w:t xml:space="preserve">Key words: </w:t>
      </w:r>
      <w:r w:rsidR="00365291">
        <w:rPr>
          <w:rFonts w:ascii="Times New Roman" w:hAnsi="Times New Roman" w:cs="Times New Roman"/>
          <w:szCs w:val="24"/>
        </w:rPr>
        <w:t>E</w:t>
      </w:r>
      <w:r w:rsidR="00365291" w:rsidRPr="001A717B">
        <w:rPr>
          <w:rFonts w:ascii="Times New Roman" w:hAnsi="Times New Roman" w:cs="Times New Roman"/>
          <w:szCs w:val="24"/>
        </w:rPr>
        <w:t>ssential oil</w:t>
      </w:r>
      <w:r w:rsidR="00365291">
        <w:rPr>
          <w:rFonts w:ascii="Times New Roman" w:hAnsi="Times New Roman" w:cs="Times New Roman"/>
          <w:szCs w:val="24"/>
        </w:rPr>
        <w:t>,</w:t>
      </w:r>
      <w:r w:rsidR="00B94ACC">
        <w:rPr>
          <w:rFonts w:ascii="Times New Roman" w:hAnsi="Times New Roman" w:cs="Times New Roman"/>
          <w:szCs w:val="24"/>
        </w:rPr>
        <w:t xml:space="preserve"> </w:t>
      </w:r>
      <w:r w:rsidRPr="001A717B">
        <w:rPr>
          <w:rFonts w:ascii="Times New Roman" w:hAnsi="Times New Roman" w:cs="Times New Roman"/>
          <w:szCs w:val="24"/>
        </w:rPr>
        <w:t>Menthol mint</w:t>
      </w:r>
      <w:r w:rsidR="00FB3DEC" w:rsidRPr="001A717B">
        <w:rPr>
          <w:rFonts w:ascii="Times New Roman" w:hAnsi="Times New Roman" w:cs="Times New Roman"/>
          <w:szCs w:val="24"/>
        </w:rPr>
        <w:t xml:space="preserve">, </w:t>
      </w:r>
      <w:r w:rsidR="003E66BE">
        <w:rPr>
          <w:rFonts w:ascii="Times New Roman" w:hAnsi="Times New Roman" w:cs="Times New Roman"/>
          <w:iCs/>
          <w:color w:val="000000"/>
          <w:szCs w:val="24"/>
        </w:rPr>
        <w:t>Mutation breeding,</w:t>
      </w:r>
      <w:r w:rsidR="00365291">
        <w:rPr>
          <w:rFonts w:ascii="Times New Roman" w:hAnsi="Times New Roman" w:cs="Times New Roman"/>
          <w:szCs w:val="24"/>
        </w:rPr>
        <w:t>P</w:t>
      </w:r>
      <w:r w:rsidR="001A717B" w:rsidRPr="001A717B">
        <w:rPr>
          <w:rFonts w:ascii="Times New Roman" w:hAnsi="Times New Roman" w:cs="Times New Roman"/>
          <w:iCs/>
          <w:color w:val="000000"/>
          <w:szCs w:val="24"/>
        </w:rPr>
        <w:t>lant breeding</w:t>
      </w:r>
      <w:r w:rsidR="00887404">
        <w:rPr>
          <w:rFonts w:ascii="Times New Roman" w:hAnsi="Times New Roman" w:cs="Times New Roman"/>
          <w:iCs/>
          <w:color w:val="000000"/>
          <w:szCs w:val="24"/>
        </w:rPr>
        <w:t>,</w:t>
      </w:r>
      <w:r w:rsidR="00887404">
        <w:rPr>
          <w:rFonts w:ascii="Times New Roman" w:hAnsi="Times New Roman" w:cs="Times New Roman"/>
          <w:color w:val="000000"/>
          <w:szCs w:val="24"/>
        </w:rPr>
        <w:t xml:space="preserve">and </w:t>
      </w:r>
      <w:r w:rsidR="00365291">
        <w:rPr>
          <w:rFonts w:ascii="Times New Roman" w:hAnsi="Times New Roman" w:cs="Times New Roman"/>
          <w:iCs/>
          <w:color w:val="000000"/>
          <w:szCs w:val="24"/>
        </w:rPr>
        <w:t>Y</w:t>
      </w:r>
      <w:r w:rsidR="001A717B" w:rsidRPr="001A717B">
        <w:rPr>
          <w:rFonts w:ascii="Times New Roman" w:hAnsi="Times New Roman" w:cs="Times New Roman"/>
          <w:iCs/>
          <w:color w:val="000000"/>
          <w:szCs w:val="24"/>
        </w:rPr>
        <w:t>ield improvement</w:t>
      </w:r>
    </w:p>
    <w:p w:rsidR="00E2184A" w:rsidRPr="00A72A21" w:rsidRDefault="00E2184A" w:rsidP="00B016E8">
      <w:pPr>
        <w:spacing w:after="0" w:line="240" w:lineRule="auto"/>
        <w:jc w:val="both"/>
        <w:rPr>
          <w:rFonts w:ascii="Times New Roman" w:hAnsi="Times New Roman" w:cs="Times New Roman"/>
          <w:b/>
        </w:rPr>
      </w:pPr>
    </w:p>
    <w:p w:rsidR="00E2184A" w:rsidRPr="00A72A21" w:rsidRDefault="00E2184A" w:rsidP="00B016E8">
      <w:pPr>
        <w:spacing w:after="0" w:line="240" w:lineRule="auto"/>
        <w:jc w:val="both"/>
        <w:rPr>
          <w:rFonts w:ascii="Times New Roman" w:hAnsi="Times New Roman" w:cs="Times New Roman"/>
          <w:b/>
        </w:rPr>
      </w:pPr>
      <w:r w:rsidRPr="00A72A21">
        <w:rPr>
          <w:rFonts w:ascii="Times New Roman" w:hAnsi="Times New Roman" w:cs="Times New Roman"/>
          <w:b/>
        </w:rPr>
        <w:t>Introduction</w:t>
      </w:r>
    </w:p>
    <w:p w:rsidR="00B51DA8" w:rsidRPr="00A72A21" w:rsidRDefault="003D5137" w:rsidP="00D16FDC">
      <w:pPr>
        <w:spacing w:after="0"/>
        <w:ind w:firstLine="720"/>
        <w:jc w:val="both"/>
        <w:rPr>
          <w:rFonts w:ascii="Times New Roman" w:hAnsi="Times New Roman" w:cs="Times New Roman"/>
        </w:rPr>
      </w:pPr>
      <w:r w:rsidRPr="00A72A21">
        <w:rPr>
          <w:rFonts w:ascii="Times New Roman" w:hAnsi="Times New Roman" w:cs="Times New Roman"/>
        </w:rPr>
        <w:t>Aromatic</w:t>
      </w:r>
      <w:r w:rsidR="00107619" w:rsidRPr="00A72A21">
        <w:rPr>
          <w:rFonts w:ascii="Times New Roman" w:hAnsi="Times New Roman" w:cs="Times New Roman"/>
        </w:rPr>
        <w:t xml:space="preserve"> plants are ‘natural biochemical factories’ or ‘chemical goldmines’. </w:t>
      </w:r>
      <w:bookmarkStart w:id="10" w:name="_Hlk113223636"/>
      <w:r w:rsidR="00107619" w:rsidRPr="00A72A21">
        <w:rPr>
          <w:rFonts w:ascii="Times New Roman" w:hAnsi="Times New Roman" w:cs="Times New Roman"/>
        </w:rPr>
        <w:t xml:space="preserve">They contain volatile odorous substances, such as oleoresin, balsam, essential oil and green </w:t>
      </w:r>
      <w:r w:rsidR="0080147E" w:rsidRPr="00A72A21">
        <w:rPr>
          <w:rFonts w:ascii="Times New Roman" w:hAnsi="Times New Roman" w:cs="Times New Roman"/>
        </w:rPr>
        <w:t>exudates</w:t>
      </w:r>
      <w:r w:rsidR="00107619" w:rsidRPr="00A72A21">
        <w:rPr>
          <w:rFonts w:ascii="Times New Roman" w:hAnsi="Times New Roman" w:cs="Times New Roman"/>
        </w:rPr>
        <w:t xml:space="preserve"> in different plant parts</w:t>
      </w:r>
      <w:bookmarkEnd w:id="10"/>
      <w:r w:rsidR="00442423" w:rsidRPr="00A72A21">
        <w:rPr>
          <w:rFonts w:ascii="Times New Roman" w:hAnsi="Times New Roman" w:cs="Times New Roman"/>
          <w:color w:val="222222"/>
          <w:shd w:val="clear" w:color="auto" w:fill="FFFFFF"/>
        </w:rPr>
        <w:t xml:space="preserve"> (Shormin, </w:t>
      </w:r>
      <w:r w:rsidR="00B04205" w:rsidRPr="00A72A21">
        <w:rPr>
          <w:rFonts w:ascii="Times New Roman" w:hAnsi="Times New Roman" w:cs="Times New Roman"/>
          <w:i/>
          <w:color w:val="222222"/>
          <w:shd w:val="clear" w:color="auto" w:fill="FFFFFF"/>
        </w:rPr>
        <w:t>et.al</w:t>
      </w:r>
      <w:r w:rsidR="00B04205" w:rsidRPr="00A72A21">
        <w:rPr>
          <w:rFonts w:ascii="Times New Roman" w:hAnsi="Times New Roman" w:cs="Times New Roman"/>
          <w:color w:val="222222"/>
          <w:shd w:val="clear" w:color="auto" w:fill="FFFFFF"/>
        </w:rPr>
        <w:t>, 2009</w:t>
      </w:r>
      <w:r w:rsidR="00442423" w:rsidRPr="00A72A21">
        <w:rPr>
          <w:rFonts w:ascii="Times New Roman" w:hAnsi="Times New Roman" w:cs="Times New Roman"/>
          <w:color w:val="222222"/>
          <w:shd w:val="clear" w:color="auto" w:fill="FFFFFF"/>
        </w:rPr>
        <w:t>)</w:t>
      </w:r>
      <w:r w:rsidR="00107619" w:rsidRPr="00A72A21">
        <w:rPr>
          <w:rFonts w:ascii="Times New Roman" w:hAnsi="Times New Roman" w:cs="Times New Roman"/>
        </w:rPr>
        <w:t xml:space="preserve">. </w:t>
      </w:r>
      <w:r w:rsidR="00946B21" w:rsidRPr="00A72A21">
        <w:rPr>
          <w:rFonts w:ascii="Times New Roman" w:hAnsi="Times New Roman" w:cs="Times New Roman"/>
        </w:rPr>
        <w:t xml:space="preserve">Among </w:t>
      </w:r>
      <w:commentRangeStart w:id="11"/>
      <w:r w:rsidR="00946B21" w:rsidRPr="00A72A21">
        <w:rPr>
          <w:rFonts w:ascii="Times New Roman" w:hAnsi="Times New Roman" w:cs="Times New Roman"/>
        </w:rPr>
        <w:t>varies</w:t>
      </w:r>
      <w:commentRangeEnd w:id="11"/>
      <w:r w:rsidR="00B94ACC">
        <w:rPr>
          <w:rStyle w:val="CommentReference"/>
        </w:rPr>
        <w:commentReference w:id="11"/>
      </w:r>
      <w:r w:rsidR="00946B21" w:rsidRPr="00A72A21">
        <w:rPr>
          <w:rFonts w:ascii="Times New Roman" w:hAnsi="Times New Roman" w:cs="Times New Roman"/>
        </w:rPr>
        <w:t xml:space="preserve"> aromatic crops</w:t>
      </w:r>
      <w:r w:rsidR="00AE243B" w:rsidRPr="00A72A21">
        <w:rPr>
          <w:rFonts w:ascii="Times New Roman" w:hAnsi="Times New Roman" w:cs="Times New Roman"/>
        </w:rPr>
        <w:t xml:space="preserve"> only </w:t>
      </w:r>
      <w:r w:rsidR="00107619" w:rsidRPr="00A72A21">
        <w:rPr>
          <w:rFonts w:ascii="Times New Roman" w:hAnsi="Times New Roman" w:cs="Times New Roman"/>
        </w:rPr>
        <w:t>65 spec</w:t>
      </w:r>
      <w:r w:rsidR="00B51DA8" w:rsidRPr="00A72A21">
        <w:rPr>
          <w:rFonts w:ascii="Times New Roman" w:hAnsi="Times New Roman" w:cs="Times New Roman"/>
        </w:rPr>
        <w:t xml:space="preserve">ies are commercially cultivated </w:t>
      </w:r>
      <w:r w:rsidR="00E2184A" w:rsidRPr="00A72A21">
        <w:rPr>
          <w:rFonts w:ascii="Times New Roman" w:hAnsi="Times New Roman" w:cs="Times New Roman"/>
        </w:rPr>
        <w:t>(Sarika, 2007).</w:t>
      </w:r>
      <w:r w:rsidR="00B51DA8" w:rsidRPr="00A72A21">
        <w:rPr>
          <w:rFonts w:ascii="Times New Roman" w:hAnsi="Times New Roman" w:cs="Times New Roman"/>
        </w:rPr>
        <w:t xml:space="preserve"> The genus </w:t>
      </w:r>
      <w:r w:rsidR="00B51DA8" w:rsidRPr="00A72A21">
        <w:rPr>
          <w:rFonts w:ascii="Times New Roman" w:hAnsi="Times New Roman" w:cs="Times New Roman"/>
          <w:i/>
        </w:rPr>
        <w:t>Mentha</w:t>
      </w:r>
      <w:r w:rsidR="00B51DA8" w:rsidRPr="00A72A21">
        <w:rPr>
          <w:rFonts w:ascii="Times New Roman" w:hAnsi="Times New Roman" w:cs="Times New Roman"/>
        </w:rPr>
        <w:t xml:space="preserve"> is highly variable in its characteristics and ploidy level including 25-30 cultivated species. However, only five of them, Japanese mint (</w:t>
      </w:r>
      <w:r w:rsidR="00B51DA8" w:rsidRPr="00A72A21">
        <w:rPr>
          <w:rFonts w:ascii="Times New Roman" w:hAnsi="Times New Roman" w:cs="Times New Roman"/>
          <w:i/>
          <w:iCs/>
        </w:rPr>
        <w:t>Mentha arvensis</w:t>
      </w:r>
      <w:r w:rsidR="00B51DA8" w:rsidRPr="00A72A21">
        <w:rPr>
          <w:rFonts w:ascii="Times New Roman" w:hAnsi="Times New Roman" w:cs="Times New Roman"/>
        </w:rPr>
        <w:t xml:space="preserve"> L.), Peppermint (</w:t>
      </w:r>
      <w:r w:rsidR="00B51DA8" w:rsidRPr="00A72A21">
        <w:rPr>
          <w:rFonts w:ascii="Times New Roman" w:hAnsi="Times New Roman" w:cs="Times New Roman"/>
          <w:i/>
          <w:iCs/>
        </w:rPr>
        <w:t>Mentha piperita</w:t>
      </w:r>
      <w:r w:rsidR="00B51DA8" w:rsidRPr="00A72A21">
        <w:rPr>
          <w:rFonts w:ascii="Times New Roman" w:hAnsi="Times New Roman" w:cs="Times New Roman"/>
        </w:rPr>
        <w:t>), Spearmint (</w:t>
      </w:r>
      <w:r w:rsidR="00B51DA8" w:rsidRPr="00A72A21">
        <w:rPr>
          <w:rFonts w:ascii="Times New Roman" w:hAnsi="Times New Roman" w:cs="Times New Roman"/>
          <w:i/>
          <w:iCs/>
        </w:rPr>
        <w:t xml:space="preserve">Mentha spicata </w:t>
      </w:r>
      <w:r w:rsidR="00B51DA8" w:rsidRPr="00A72A21">
        <w:rPr>
          <w:rFonts w:ascii="Times New Roman" w:hAnsi="Times New Roman" w:cs="Times New Roman"/>
          <w:iCs/>
        </w:rPr>
        <w:t>L.</w:t>
      </w:r>
      <w:r w:rsidR="00B51DA8" w:rsidRPr="00A72A21">
        <w:rPr>
          <w:rFonts w:ascii="Times New Roman" w:hAnsi="Times New Roman" w:cs="Times New Roman"/>
        </w:rPr>
        <w:t>), Scotch spearmint (</w:t>
      </w:r>
      <w:r w:rsidR="00B51DA8" w:rsidRPr="00A72A21">
        <w:rPr>
          <w:rFonts w:ascii="Times New Roman" w:hAnsi="Times New Roman" w:cs="Times New Roman"/>
          <w:i/>
          <w:iCs/>
        </w:rPr>
        <w:t>Mentha cardiaca</w:t>
      </w:r>
      <w:r w:rsidR="00B51DA8" w:rsidRPr="00A72A21">
        <w:rPr>
          <w:rFonts w:ascii="Times New Roman" w:hAnsi="Times New Roman" w:cs="Times New Roman"/>
          <w:iCs/>
        </w:rPr>
        <w:t xml:space="preserve"> L.) </w:t>
      </w:r>
      <w:r w:rsidR="00B51DA8" w:rsidRPr="00A72A21">
        <w:rPr>
          <w:rFonts w:ascii="Times New Roman" w:hAnsi="Times New Roman" w:cs="Times New Roman"/>
        </w:rPr>
        <w:t>and Bergamot mints (</w:t>
      </w:r>
      <w:r w:rsidR="00B51DA8" w:rsidRPr="00A72A21">
        <w:rPr>
          <w:rFonts w:ascii="Times New Roman" w:hAnsi="Times New Roman" w:cs="Times New Roman"/>
          <w:i/>
          <w:iCs/>
        </w:rPr>
        <w:t xml:space="preserve">Mentha </w:t>
      </w:r>
      <w:r w:rsidR="00B94ACC">
        <w:rPr>
          <w:rFonts w:ascii="Times New Roman" w:hAnsi="Times New Roman" w:cs="Times New Roman"/>
          <w:i/>
          <w:iCs/>
        </w:rPr>
        <w:t xml:space="preserve">citrate </w:t>
      </w:r>
      <w:r w:rsidR="00B51DA8" w:rsidRPr="00A72A21">
        <w:rPr>
          <w:rFonts w:ascii="Times New Roman" w:hAnsi="Times New Roman" w:cs="Times New Roman"/>
          <w:iCs/>
        </w:rPr>
        <w:t>L.</w:t>
      </w:r>
      <w:r w:rsidR="00B51DA8" w:rsidRPr="00A72A21">
        <w:rPr>
          <w:rFonts w:ascii="Times New Roman" w:hAnsi="Times New Roman" w:cs="Times New Roman"/>
        </w:rPr>
        <w:t>), are commercially cultivated</w:t>
      </w:r>
      <w:r w:rsidR="00D97BED" w:rsidRPr="00A72A21">
        <w:rPr>
          <w:rFonts w:ascii="Times New Roman" w:hAnsi="Times New Roman" w:cs="Times New Roman"/>
        </w:rPr>
        <w:t xml:space="preserve">. </w:t>
      </w:r>
      <w:r w:rsidR="00D97BED" w:rsidRPr="00A72A21">
        <w:rPr>
          <w:rFonts w:ascii="Times New Roman" w:hAnsi="Times New Roman" w:cs="Times New Roman"/>
          <w:i/>
          <w:iCs/>
        </w:rPr>
        <w:t>Mentha arvensis</w:t>
      </w:r>
      <w:r w:rsidR="00D97BED" w:rsidRPr="00A72A21">
        <w:rPr>
          <w:rFonts w:ascii="Times New Roman" w:hAnsi="Times New Roman" w:cs="Times New Roman"/>
        </w:rPr>
        <w:t xml:space="preserve"> L. is commonly known as Japanese mint, corn mint or menthol mint. It is originated in the Mediterranean region and distributed in temperate and subtropical areas of the world (Chauhan </w:t>
      </w:r>
      <w:r w:rsidR="00D97BED" w:rsidRPr="00A72A21">
        <w:rPr>
          <w:rFonts w:ascii="Times New Roman" w:hAnsi="Times New Roman" w:cs="Times New Roman"/>
          <w:i/>
        </w:rPr>
        <w:t>et al.</w:t>
      </w:r>
      <w:r w:rsidR="00D97BED" w:rsidRPr="00A72A21">
        <w:rPr>
          <w:rFonts w:ascii="Times New Roman" w:hAnsi="Times New Roman" w:cs="Times New Roman"/>
        </w:rPr>
        <w:t>, 2012).</w:t>
      </w:r>
      <w:r w:rsidR="007328CB" w:rsidRPr="00A72A21">
        <w:rPr>
          <w:rFonts w:ascii="Times New Roman" w:hAnsi="Times New Roman" w:cs="Times New Roman"/>
        </w:rPr>
        <w:t xml:space="preserve"> The stem is dark green, quadrangular, 60-90 cm high, bearing opposite le</w:t>
      </w:r>
      <w:r w:rsidR="004729EF" w:rsidRPr="00A72A21">
        <w:rPr>
          <w:rFonts w:ascii="Times New Roman" w:hAnsi="Times New Roman" w:cs="Times New Roman"/>
        </w:rPr>
        <w:t xml:space="preserve">aves at each node. </w:t>
      </w:r>
      <w:r w:rsidR="002F6F74" w:rsidRPr="00A72A21">
        <w:rPr>
          <w:rFonts w:ascii="Times New Roman" w:hAnsi="Times New Roman" w:cs="Times New Roman"/>
        </w:rPr>
        <w:t xml:space="preserve">The </w:t>
      </w:r>
      <w:r w:rsidR="001F6448" w:rsidRPr="00A72A21">
        <w:rPr>
          <w:rFonts w:ascii="Times New Roman" w:hAnsi="Times New Roman" w:cs="Times New Roman"/>
        </w:rPr>
        <w:t>inter nodal region is smooth and striated</w:t>
      </w:r>
      <w:r w:rsidR="002A7400">
        <w:rPr>
          <w:rFonts w:ascii="Times New Roman" w:hAnsi="Times New Roman" w:cs="Times New Roman"/>
        </w:rPr>
        <w:t xml:space="preserve"> </w:t>
      </w:r>
      <w:r w:rsidR="007328CB" w:rsidRPr="00A72A21">
        <w:rPr>
          <w:rFonts w:ascii="Times New Roman" w:hAnsi="Times New Roman" w:cs="Times New Roman"/>
        </w:rPr>
        <w:t xml:space="preserve">(Chawla and Thakur, 2013). Menthol mint herbage yields 0.6 percent essential oil with high menthol content (70-85%) which is of very high industrial importance (Kizil </w:t>
      </w:r>
      <w:r w:rsidR="007328CB" w:rsidRPr="00A72A21">
        <w:rPr>
          <w:rFonts w:ascii="Times New Roman" w:hAnsi="Times New Roman" w:cs="Times New Roman"/>
          <w:i/>
        </w:rPr>
        <w:t>et al</w:t>
      </w:r>
      <w:r w:rsidR="007328CB" w:rsidRPr="00A72A21">
        <w:rPr>
          <w:rFonts w:ascii="Times New Roman" w:hAnsi="Times New Roman" w:cs="Times New Roman"/>
        </w:rPr>
        <w:t>., 2010).</w:t>
      </w:r>
    </w:p>
    <w:p w:rsidR="00AB7D65" w:rsidRPr="00A72A21" w:rsidRDefault="00AB7D65" w:rsidP="00D16FDC">
      <w:pPr>
        <w:spacing w:before="240" w:after="0"/>
        <w:ind w:right="289" w:firstLine="720"/>
        <w:jc w:val="both"/>
        <w:rPr>
          <w:rFonts w:ascii="Times New Roman" w:hAnsi="Times New Roman" w:cs="Times New Roman"/>
        </w:rPr>
      </w:pPr>
      <w:r w:rsidRPr="00A72A21">
        <w:rPr>
          <w:rFonts w:ascii="Times New Roman" w:hAnsi="Times New Roman" w:cs="Times New Roman"/>
        </w:rPr>
        <w:t>In India, the crop improvement work in mint had been confined to the introduction, selection, hybridization, and other breeding programs. The concentrated and focused research in India is carried out in the Central Institute of Medicinal and Aromatic Plants (CIMAP) at Lucknow, Uttar pradesh. Existing varieties are performing better under North Indian conditions</w:t>
      </w:r>
      <w:r w:rsidR="0077633C" w:rsidRPr="00A72A21">
        <w:rPr>
          <w:rFonts w:ascii="Times New Roman" w:hAnsi="Times New Roman" w:cs="Times New Roman"/>
        </w:rPr>
        <w:t>. So, no such varieties or geno</w:t>
      </w:r>
      <w:r w:rsidRPr="00A72A21">
        <w:rPr>
          <w:rFonts w:ascii="Times New Roman" w:hAnsi="Times New Roman" w:cs="Times New Roman"/>
        </w:rPr>
        <w:t>types are developed for South Indian conditions. Considering this, the present investigation has been planned to develop new mutants with desirable characteristics such as high herbage yield, oil, menthol content, and through induced mutations.</w:t>
      </w:r>
    </w:p>
    <w:p w:rsidR="00B016E8" w:rsidRPr="00A72A21" w:rsidRDefault="00B016E8" w:rsidP="00B016E8">
      <w:pPr>
        <w:tabs>
          <w:tab w:val="left" w:pos="3075"/>
        </w:tabs>
        <w:autoSpaceDE w:val="0"/>
        <w:autoSpaceDN w:val="0"/>
        <w:adjustRightInd w:val="0"/>
        <w:spacing w:after="0" w:line="240" w:lineRule="auto"/>
        <w:jc w:val="both"/>
        <w:rPr>
          <w:rFonts w:ascii="Times New Roman" w:hAnsi="Times New Roman" w:cs="Times New Roman"/>
          <w:b/>
        </w:rPr>
      </w:pPr>
    </w:p>
    <w:p w:rsidR="00F7301D" w:rsidRPr="00A72A21" w:rsidRDefault="00F7301D" w:rsidP="00B016E8">
      <w:pPr>
        <w:tabs>
          <w:tab w:val="left" w:pos="3075"/>
        </w:tabs>
        <w:autoSpaceDE w:val="0"/>
        <w:autoSpaceDN w:val="0"/>
        <w:adjustRightInd w:val="0"/>
        <w:spacing w:after="0" w:line="240" w:lineRule="auto"/>
        <w:jc w:val="both"/>
        <w:rPr>
          <w:rFonts w:ascii="Times New Roman" w:hAnsi="Times New Roman" w:cs="Times New Roman"/>
          <w:b/>
        </w:rPr>
      </w:pPr>
      <w:r w:rsidRPr="00A72A21">
        <w:rPr>
          <w:rFonts w:ascii="Times New Roman" w:hAnsi="Times New Roman" w:cs="Times New Roman"/>
          <w:b/>
        </w:rPr>
        <w:t>Materials and methods</w:t>
      </w:r>
      <w:r w:rsidRPr="00A72A21">
        <w:rPr>
          <w:rFonts w:ascii="Times New Roman" w:hAnsi="Times New Roman" w:cs="Times New Roman"/>
          <w:b/>
        </w:rPr>
        <w:tab/>
      </w:r>
    </w:p>
    <w:p w:rsidR="00F7301D" w:rsidRPr="000C6915" w:rsidRDefault="00680305" w:rsidP="000C6915">
      <w:pPr>
        <w:pStyle w:val="Default"/>
        <w:jc w:val="both"/>
        <w:rPr>
          <w:rFonts w:ascii="Times New Roman" w:hAnsi="Times New Roman"/>
          <w:sz w:val="22"/>
          <w:szCs w:val="22"/>
        </w:rPr>
      </w:pPr>
      <w:r w:rsidRPr="000C6915">
        <w:rPr>
          <w:rFonts w:ascii="Times New Roman" w:hAnsi="Times New Roman"/>
          <w:sz w:val="22"/>
          <w:szCs w:val="22"/>
        </w:rPr>
        <w:t xml:space="preserve">In the Agro Climatic Zone of Karnataka, the experimental field is located in the Northern Dry Zone (Zone –III) of Region – II. It's at 16° 15' North latitude, North </w:t>
      </w:r>
      <w:r w:rsidR="007B42E6" w:rsidRPr="000C6915">
        <w:rPr>
          <w:rFonts w:ascii="Times New Roman" w:hAnsi="Times New Roman"/>
          <w:sz w:val="22"/>
          <w:szCs w:val="22"/>
        </w:rPr>
        <w:t xml:space="preserve">75° E </w:t>
      </w:r>
      <w:r w:rsidRPr="000C6915">
        <w:rPr>
          <w:rFonts w:ascii="Times New Roman" w:hAnsi="Times New Roman"/>
          <w:sz w:val="22"/>
          <w:szCs w:val="22"/>
        </w:rPr>
        <w:t xml:space="preserve">longitude, and 612 meters above sea level. </w:t>
      </w:r>
      <w:r w:rsidR="00F7301D" w:rsidRPr="000C6915">
        <w:rPr>
          <w:rFonts w:ascii="Times New Roman" w:hAnsi="Times New Roman"/>
          <w:sz w:val="22"/>
          <w:szCs w:val="22"/>
        </w:rPr>
        <w:t xml:space="preserve">The experiment was laid out in Randomized Completely Block Design with three replication. Ten </w:t>
      </w:r>
      <w:commentRangeStart w:id="12"/>
      <w:r w:rsidR="00F7301D" w:rsidRPr="000C6915">
        <w:rPr>
          <w:rFonts w:ascii="Times New Roman" w:hAnsi="Times New Roman"/>
          <w:sz w:val="22"/>
          <w:szCs w:val="22"/>
        </w:rPr>
        <w:lastRenderedPageBreak/>
        <w:t xml:space="preserve">advanced mutant lines </w:t>
      </w:r>
      <w:commentRangeEnd w:id="12"/>
      <w:r w:rsidR="00E52EAD">
        <w:rPr>
          <w:rStyle w:val="CommentReference"/>
          <w:rFonts w:asciiTheme="minorHAnsi" w:eastAsiaTheme="minorHAnsi" w:hAnsiTheme="minorHAnsi" w:cstheme="minorBidi"/>
          <w:color w:val="auto"/>
        </w:rPr>
        <w:commentReference w:id="12"/>
      </w:r>
      <w:r w:rsidR="00F7301D" w:rsidRPr="000C6915">
        <w:rPr>
          <w:rFonts w:ascii="Times New Roman" w:hAnsi="Times New Roman"/>
          <w:sz w:val="22"/>
          <w:szCs w:val="22"/>
        </w:rPr>
        <w:t xml:space="preserve">along with two </w:t>
      </w:r>
      <w:r w:rsidR="000116BC" w:rsidRPr="000C6915">
        <w:rPr>
          <w:rFonts w:ascii="Times New Roman" w:hAnsi="Times New Roman"/>
          <w:sz w:val="22"/>
          <w:szCs w:val="22"/>
        </w:rPr>
        <w:t xml:space="preserve">parental </w:t>
      </w:r>
      <w:r w:rsidR="00F7301D" w:rsidRPr="000C6915">
        <w:rPr>
          <w:rFonts w:ascii="Times New Roman" w:hAnsi="Times New Roman"/>
          <w:sz w:val="22"/>
          <w:szCs w:val="22"/>
        </w:rPr>
        <w:t xml:space="preserve">checks </w:t>
      </w:r>
      <w:r w:rsidR="00F7301D" w:rsidRPr="000C6915">
        <w:rPr>
          <w:rFonts w:ascii="Times New Roman" w:hAnsi="Times New Roman"/>
          <w:i/>
          <w:iCs/>
          <w:sz w:val="22"/>
          <w:szCs w:val="22"/>
        </w:rPr>
        <w:t>viz</w:t>
      </w:r>
      <w:r w:rsidR="00F7301D" w:rsidRPr="000C6915">
        <w:rPr>
          <w:rFonts w:ascii="Times New Roman" w:hAnsi="Times New Roman"/>
          <w:sz w:val="22"/>
          <w:szCs w:val="22"/>
        </w:rPr>
        <w:t>., cv. Kosi and CIM Kranthi were used for planting. The entire area was initially prepared into 20 cm raised beds of 120 cm width and of convenient length. Later plots of 4.8 m width and 2.8 m length were laid out with leaving 1.2 m space between. Inline drip irrigation system with 16 mm laterals having emitters of 2 lph co extruded at 40cm interval was installed prior to planting. White, uniformly thick, 10–12 cm long stolons were collected for the purpose of planting in November.</w:t>
      </w:r>
      <w:r w:rsidR="00476C5E" w:rsidRPr="000C6915">
        <w:rPr>
          <w:rFonts w:ascii="Times New Roman" w:hAnsi="Times New Roman"/>
          <w:sz w:val="22"/>
          <w:szCs w:val="22"/>
        </w:rPr>
        <w:t xml:space="preserve"> The </w:t>
      </w:r>
      <w:commentRangeStart w:id="13"/>
      <w:r w:rsidR="00476C5E" w:rsidRPr="000C6915">
        <w:rPr>
          <w:rFonts w:ascii="Times New Roman" w:hAnsi="Times New Roman"/>
          <w:sz w:val="22"/>
          <w:szCs w:val="22"/>
        </w:rPr>
        <w:t>stolons</w:t>
      </w:r>
      <w:commentRangeEnd w:id="13"/>
      <w:r w:rsidR="00E52EAD">
        <w:rPr>
          <w:rStyle w:val="CommentReference"/>
          <w:rFonts w:asciiTheme="minorHAnsi" w:eastAsiaTheme="minorHAnsi" w:hAnsiTheme="minorHAnsi" w:cstheme="minorBidi"/>
          <w:color w:val="auto"/>
        </w:rPr>
        <w:commentReference w:id="13"/>
      </w:r>
      <w:r w:rsidR="00476C5E" w:rsidRPr="000C6915">
        <w:rPr>
          <w:rFonts w:ascii="Times New Roman" w:hAnsi="Times New Roman"/>
          <w:sz w:val="22"/>
          <w:szCs w:val="22"/>
        </w:rPr>
        <w:t xml:space="preserve"> were kept horizontally at a depth of 2.5 to 4.0 cm, </w:t>
      </w:r>
      <w:r w:rsidR="00BE20B4" w:rsidRPr="000C6915">
        <w:rPr>
          <w:rFonts w:ascii="Times New Roman" w:hAnsi="Times New Roman"/>
          <w:sz w:val="22"/>
          <w:szCs w:val="22"/>
        </w:rPr>
        <w:t xml:space="preserve">and then covered with soil and </w:t>
      </w:r>
      <w:r w:rsidR="00C75C58">
        <w:rPr>
          <w:rFonts w:ascii="Times New Roman" w:hAnsi="Times New Roman"/>
          <w:bCs/>
          <w:sz w:val="22"/>
          <w:szCs w:val="22"/>
        </w:rPr>
        <w:t>150:</w:t>
      </w:r>
      <w:r w:rsidR="00F269E1" w:rsidRPr="000C6915">
        <w:rPr>
          <w:rFonts w:ascii="Times New Roman" w:hAnsi="Times New Roman"/>
          <w:bCs/>
          <w:sz w:val="22"/>
          <w:szCs w:val="22"/>
        </w:rPr>
        <w:t>60:60 kg NPK and 15t of FYM per ha has been</w:t>
      </w:r>
      <w:r w:rsidR="00BE20B4" w:rsidRPr="000C6915">
        <w:rPr>
          <w:rFonts w:ascii="Times New Roman" w:hAnsi="Times New Roman"/>
          <w:bCs/>
          <w:sz w:val="22"/>
          <w:szCs w:val="22"/>
        </w:rPr>
        <w:t xml:space="preserve"> dispersed over the entire field one week prior to planting.</w:t>
      </w:r>
    </w:p>
    <w:p w:rsidR="005803FF" w:rsidRPr="00A72A21" w:rsidRDefault="005803FF" w:rsidP="004E556B">
      <w:pPr>
        <w:spacing w:after="0"/>
        <w:ind w:firstLine="720"/>
        <w:jc w:val="both"/>
        <w:rPr>
          <w:rFonts w:ascii="Times New Roman" w:hAnsi="Times New Roman" w:cs="Times New Roman"/>
        </w:rPr>
      </w:pPr>
      <w:r w:rsidRPr="00A72A21">
        <w:rPr>
          <w:rFonts w:ascii="Times New Roman" w:hAnsi="Times New Roman" w:cs="Times New Roman"/>
        </w:rPr>
        <w:t>Irrigation was given immediately after planting and subsequent irrigations were given at eight to ten days intervals depending on the rainfall and soil moisture. The crop was harves</w:t>
      </w:r>
      <w:r w:rsidR="00C11C6E" w:rsidRPr="00A72A21">
        <w:rPr>
          <w:rFonts w:ascii="Times New Roman" w:hAnsi="Times New Roman" w:cs="Times New Roman"/>
        </w:rPr>
        <w:t xml:space="preserve">ted at 150 days after planting (Desai, </w:t>
      </w:r>
      <w:r w:rsidR="00C11C6E" w:rsidRPr="00A72A21">
        <w:rPr>
          <w:rFonts w:ascii="Times New Roman" w:hAnsi="Times New Roman" w:cs="Times New Roman"/>
          <w:i/>
        </w:rPr>
        <w:t>et al</w:t>
      </w:r>
      <w:r w:rsidR="00C11C6E" w:rsidRPr="00A72A21">
        <w:rPr>
          <w:rFonts w:ascii="Times New Roman" w:hAnsi="Times New Roman" w:cs="Times New Roman"/>
        </w:rPr>
        <w:t xml:space="preserve">., 2018). </w:t>
      </w:r>
      <w:r w:rsidRPr="00A72A21">
        <w:rPr>
          <w:rFonts w:ascii="Times New Roman" w:hAnsi="Times New Roman" w:cs="Times New Roman"/>
        </w:rPr>
        <w:t>Observations on growth parameters like plant height, plant spread, number of branches and yield parameters like fresh and shade dried herbage yield were recorded on five randomly selected plants in each replication of different treatments at harvest. The plant material was chopped into small pieces and essential oil extraction was done by hydro-steam distillation method using essential oil extraction unit of 10 kg capacity (CSIR – Institute of Himalayan Bioresource Technology patented technology)</w:t>
      </w:r>
      <w:r w:rsidR="00C272E2" w:rsidRPr="00A72A21">
        <w:rPr>
          <w:rFonts w:ascii="Times New Roman" w:hAnsi="Times New Roman" w:cs="Times New Roman"/>
          <w:color w:val="222222"/>
          <w:shd w:val="clear" w:color="auto" w:fill="FFFFFF"/>
        </w:rPr>
        <w:t xml:space="preserve"> (Chandrakala, </w:t>
      </w:r>
      <w:r w:rsidR="00C272E2" w:rsidRPr="00A72A21">
        <w:rPr>
          <w:rFonts w:ascii="Times New Roman" w:hAnsi="Times New Roman" w:cs="Times New Roman"/>
          <w:i/>
          <w:color w:val="222222"/>
          <w:shd w:val="clear" w:color="auto" w:fill="FFFFFF"/>
        </w:rPr>
        <w:t>et al.,</w:t>
      </w:r>
      <w:r w:rsidR="00C272E2" w:rsidRPr="00A72A21">
        <w:rPr>
          <w:rFonts w:ascii="Times New Roman" w:hAnsi="Times New Roman" w:cs="Times New Roman"/>
          <w:color w:val="222222"/>
          <w:shd w:val="clear" w:color="auto" w:fill="FFFFFF"/>
        </w:rPr>
        <w:t xml:space="preserve"> 2023)</w:t>
      </w:r>
      <w:r w:rsidRPr="00A72A21">
        <w:rPr>
          <w:rFonts w:ascii="Times New Roman" w:hAnsi="Times New Roman" w:cs="Times New Roman"/>
        </w:rPr>
        <w:t>. Essential oil content was estimated on shade dried weight basis and menthol content was estimated using gas chromatography and both are expressed in percentage (%).</w:t>
      </w:r>
    </w:p>
    <w:p w:rsidR="00AE5E57" w:rsidRPr="00A72A21" w:rsidRDefault="00AE5E57" w:rsidP="00B016E8">
      <w:pPr>
        <w:spacing w:after="0" w:line="240" w:lineRule="auto"/>
        <w:jc w:val="both"/>
        <w:rPr>
          <w:rFonts w:ascii="Times New Roman" w:hAnsi="Times New Roman" w:cs="Times New Roman"/>
          <w:b/>
        </w:rPr>
      </w:pPr>
    </w:p>
    <w:p w:rsidR="001D7272" w:rsidRPr="00A72A21" w:rsidRDefault="001D7272" w:rsidP="00B016E8">
      <w:pPr>
        <w:spacing w:after="0" w:line="240" w:lineRule="auto"/>
        <w:jc w:val="both"/>
        <w:rPr>
          <w:rFonts w:ascii="Times New Roman" w:hAnsi="Times New Roman" w:cs="Times New Roman"/>
          <w:b/>
        </w:rPr>
      </w:pPr>
      <w:r w:rsidRPr="00A72A21">
        <w:rPr>
          <w:rFonts w:ascii="Times New Roman" w:hAnsi="Times New Roman" w:cs="Times New Roman"/>
          <w:b/>
        </w:rPr>
        <w:t>Results and Discussion</w:t>
      </w:r>
    </w:p>
    <w:p w:rsidR="00C6679A" w:rsidRPr="00A72A21" w:rsidRDefault="00BB4DD5" w:rsidP="00B016E8">
      <w:pPr>
        <w:spacing w:after="0" w:line="240" w:lineRule="auto"/>
        <w:jc w:val="both"/>
        <w:rPr>
          <w:rFonts w:ascii="Times New Roman" w:hAnsi="Times New Roman" w:cs="Times New Roman"/>
          <w:b/>
          <w:bCs/>
        </w:rPr>
      </w:pPr>
      <w:r w:rsidRPr="00A72A21">
        <w:rPr>
          <w:rFonts w:ascii="Times New Roman" w:hAnsi="Times New Roman" w:cs="Times New Roman"/>
          <w:b/>
          <w:bCs/>
        </w:rPr>
        <w:t>Performance of genotypes for growth parameters</w:t>
      </w:r>
    </w:p>
    <w:p w:rsidR="001D7272" w:rsidRPr="00A72A21" w:rsidRDefault="00C6679A" w:rsidP="004E556B">
      <w:pPr>
        <w:spacing w:after="0"/>
        <w:ind w:firstLine="720"/>
        <w:jc w:val="both"/>
        <w:rPr>
          <w:rFonts w:ascii="Times New Roman" w:hAnsi="Times New Roman" w:cs="Times New Roman"/>
        </w:rPr>
      </w:pPr>
      <w:r w:rsidRPr="00A72A21">
        <w:rPr>
          <w:rFonts w:ascii="Times New Roman" w:hAnsi="Times New Roman" w:cs="Times New Roman"/>
        </w:rPr>
        <w:t>G</w:t>
      </w:r>
      <w:r w:rsidR="009049EB" w:rsidRPr="00A72A21">
        <w:rPr>
          <w:rFonts w:ascii="Times New Roman" w:hAnsi="Times New Roman" w:cs="Times New Roman"/>
        </w:rPr>
        <w:t xml:space="preserve">rowth </w:t>
      </w:r>
      <w:r w:rsidRPr="00A72A21">
        <w:rPr>
          <w:rFonts w:ascii="Times New Roman" w:hAnsi="Times New Roman" w:cs="Times New Roman"/>
        </w:rPr>
        <w:t>parameters</w:t>
      </w:r>
      <w:r w:rsidR="009049EB" w:rsidRPr="00A72A21">
        <w:rPr>
          <w:rFonts w:ascii="Times New Roman" w:hAnsi="Times New Roman" w:cs="Times New Roman"/>
        </w:rPr>
        <w:t xml:space="preserve"> like plant height, </w:t>
      </w:r>
      <w:r w:rsidRPr="00A72A21">
        <w:rPr>
          <w:rFonts w:ascii="Times New Roman" w:hAnsi="Times New Roman" w:cs="Times New Roman"/>
        </w:rPr>
        <w:t>Plant spread and number of braches was recorded from 45 Days after pla</w:t>
      </w:r>
      <w:r w:rsidR="008F2379" w:rsidRPr="00A72A21">
        <w:rPr>
          <w:rFonts w:ascii="Times New Roman" w:hAnsi="Times New Roman" w:cs="Times New Roman"/>
        </w:rPr>
        <w:t>nting (DAP) to till harvesting s</w:t>
      </w:r>
      <w:r w:rsidRPr="00A72A21">
        <w:rPr>
          <w:rFonts w:ascii="Times New Roman" w:hAnsi="Times New Roman" w:cs="Times New Roman"/>
        </w:rPr>
        <w:t>tage</w:t>
      </w:r>
      <w:r w:rsidR="008F2379" w:rsidRPr="00A72A21">
        <w:rPr>
          <w:rFonts w:ascii="Times New Roman" w:hAnsi="Times New Roman" w:cs="Times New Roman"/>
        </w:rPr>
        <w:t xml:space="preserve"> is summarized in the table 1. In general the </w:t>
      </w:r>
      <w:r w:rsidR="00085D1D" w:rsidRPr="00A72A21">
        <w:rPr>
          <w:rFonts w:ascii="Times New Roman" w:hAnsi="Times New Roman" w:cs="Times New Roman"/>
        </w:rPr>
        <w:t xml:space="preserve">growth </w:t>
      </w:r>
      <w:r w:rsidR="00340127" w:rsidRPr="00A72A21">
        <w:rPr>
          <w:rFonts w:ascii="Times New Roman" w:hAnsi="Times New Roman" w:cs="Times New Roman"/>
        </w:rPr>
        <w:t>parameters were</w:t>
      </w:r>
      <w:r w:rsidR="008F2379" w:rsidRPr="00A72A21">
        <w:rPr>
          <w:rFonts w:ascii="Times New Roman" w:hAnsi="Times New Roman" w:cs="Times New Roman"/>
        </w:rPr>
        <w:t xml:space="preserve"> slow at early stages, increased gradually and attained maximum at the time of harvest</w:t>
      </w:r>
      <w:r w:rsidR="00340127" w:rsidRPr="00A72A21">
        <w:rPr>
          <w:rFonts w:ascii="Times New Roman" w:hAnsi="Times New Roman" w:cs="Times New Roman"/>
        </w:rPr>
        <w:t>.</w:t>
      </w:r>
      <w:r w:rsidR="00E52EAD">
        <w:rPr>
          <w:rFonts w:ascii="Times New Roman" w:hAnsi="Times New Roman" w:cs="Times New Roman"/>
        </w:rPr>
        <w:t xml:space="preserve"> </w:t>
      </w:r>
      <w:r w:rsidR="001F4CF6" w:rsidRPr="00A72A21">
        <w:rPr>
          <w:rFonts w:ascii="Times New Roman" w:hAnsi="Times New Roman" w:cs="Times New Roman"/>
        </w:rPr>
        <w:t xml:space="preserve">Data on this indicated significant difference among the mutants </w:t>
      </w:r>
      <w:r w:rsidR="00A359AA" w:rsidRPr="00A72A21">
        <w:rPr>
          <w:rFonts w:ascii="Times New Roman" w:hAnsi="Times New Roman" w:cs="Times New Roman"/>
        </w:rPr>
        <w:t xml:space="preserve">and checks throughout the study and </w:t>
      </w:r>
      <w:r w:rsidR="006A0865" w:rsidRPr="00A72A21">
        <w:rPr>
          <w:rFonts w:ascii="Times New Roman" w:hAnsi="Times New Roman" w:cs="Times New Roman"/>
        </w:rPr>
        <w:t>yield</w:t>
      </w:r>
      <w:r w:rsidR="00A359AA" w:rsidRPr="00A72A21">
        <w:rPr>
          <w:rFonts w:ascii="Times New Roman" w:hAnsi="Times New Roman" w:cs="Times New Roman"/>
        </w:rPr>
        <w:t xml:space="preserve"> parameters like fresh herbage yield</w:t>
      </w:r>
      <w:r w:rsidR="00914D72" w:rsidRPr="00A72A21">
        <w:rPr>
          <w:rFonts w:ascii="Times New Roman" w:hAnsi="Times New Roman" w:cs="Times New Roman"/>
        </w:rPr>
        <w:t xml:space="preserve"> and oil yield was recorded at harvest time.</w:t>
      </w:r>
    </w:p>
    <w:p w:rsidR="00165FA7" w:rsidRPr="006918EA" w:rsidRDefault="00D14BDE" w:rsidP="00BA3370">
      <w:pPr>
        <w:autoSpaceDE w:val="0"/>
        <w:autoSpaceDN w:val="0"/>
        <w:adjustRightInd w:val="0"/>
        <w:spacing w:before="240" w:after="240" w:line="240" w:lineRule="auto"/>
        <w:ind w:firstLine="720"/>
        <w:jc w:val="both"/>
        <w:rPr>
          <w:rFonts w:ascii="Times New Roman" w:hAnsi="Times New Roman" w:cs="Times New Roman"/>
        </w:rPr>
      </w:pPr>
      <w:r w:rsidRPr="006918EA">
        <w:rPr>
          <w:rFonts w:ascii="Times New Roman" w:eastAsia="Calibri" w:hAnsi="Times New Roman" w:cs="Times New Roman"/>
        </w:rPr>
        <w:t xml:space="preserve">There was much clear </w:t>
      </w:r>
      <w:commentRangeStart w:id="14"/>
      <w:r w:rsidRPr="006918EA">
        <w:rPr>
          <w:rFonts w:ascii="Times New Roman" w:eastAsia="Calibri" w:hAnsi="Times New Roman" w:cs="Times New Roman"/>
        </w:rPr>
        <w:t>difference</w:t>
      </w:r>
      <w:commentRangeEnd w:id="14"/>
      <w:r w:rsidR="00E52EAD">
        <w:rPr>
          <w:rStyle w:val="CommentReference"/>
        </w:rPr>
        <w:commentReference w:id="14"/>
      </w:r>
      <w:r w:rsidRPr="006918EA">
        <w:rPr>
          <w:rFonts w:ascii="Times New Roman" w:eastAsia="Calibri" w:hAnsi="Times New Roman" w:cs="Times New Roman"/>
        </w:rPr>
        <w:t xml:space="preserve"> </w:t>
      </w:r>
      <w:r w:rsidRPr="006918EA">
        <w:rPr>
          <w:rFonts w:ascii="Times New Roman" w:hAnsi="Times New Roman" w:cs="Times New Roman"/>
        </w:rPr>
        <w:t xml:space="preserve">in plant height </w:t>
      </w:r>
      <w:r w:rsidRPr="006918EA">
        <w:rPr>
          <w:rFonts w:ascii="Times New Roman" w:eastAsia="Calibri" w:hAnsi="Times New Roman" w:cs="Times New Roman"/>
        </w:rPr>
        <w:t>at harvesting stage with CK</w:t>
      </w:r>
      <w:r w:rsidRPr="006918EA">
        <w:rPr>
          <w:rFonts w:ascii="Times New Roman" w:eastAsia="Calibri" w:hAnsi="Times New Roman" w:cs="Times New Roman"/>
          <w:vertAlign w:val="subscript"/>
        </w:rPr>
        <w:t>20</w:t>
      </w:r>
      <w:r w:rsidRPr="006918EA">
        <w:rPr>
          <w:rFonts w:ascii="Times New Roman" w:eastAsia="Calibri" w:hAnsi="Times New Roman" w:cs="Times New Roman"/>
        </w:rPr>
        <w:t>P</w:t>
      </w:r>
      <w:r w:rsidRPr="006918EA">
        <w:rPr>
          <w:rFonts w:ascii="Times New Roman" w:eastAsia="Calibri" w:hAnsi="Times New Roman" w:cs="Times New Roman"/>
          <w:vertAlign w:val="subscript"/>
        </w:rPr>
        <w:t>79</w:t>
      </w:r>
      <w:r w:rsidR="00214701" w:rsidRPr="006918EA">
        <w:rPr>
          <w:rFonts w:ascii="Times New Roman" w:eastAsia="Calibri" w:hAnsi="Times New Roman" w:cs="Times New Roman"/>
        </w:rPr>
        <w:t xml:space="preserve"> (74.40 cm) recorded</w:t>
      </w:r>
      <w:r w:rsidRPr="006918EA">
        <w:rPr>
          <w:rFonts w:ascii="Times New Roman" w:eastAsia="Calibri" w:hAnsi="Times New Roman" w:cs="Times New Roman"/>
        </w:rPr>
        <w:t xml:space="preserve"> taller plants followed by CK</w:t>
      </w:r>
      <w:r w:rsidRPr="006918EA">
        <w:rPr>
          <w:rFonts w:ascii="Times New Roman" w:eastAsia="Calibri" w:hAnsi="Times New Roman" w:cs="Times New Roman"/>
          <w:vertAlign w:val="subscript"/>
        </w:rPr>
        <w:t>20</w:t>
      </w:r>
      <w:r w:rsidRPr="006918EA">
        <w:rPr>
          <w:rFonts w:ascii="Times New Roman" w:eastAsia="Calibri" w:hAnsi="Times New Roman" w:cs="Times New Roman"/>
        </w:rPr>
        <w:t>P</w:t>
      </w:r>
      <w:r w:rsidRPr="006918EA">
        <w:rPr>
          <w:rFonts w:ascii="Times New Roman" w:eastAsia="Calibri" w:hAnsi="Times New Roman" w:cs="Times New Roman"/>
          <w:vertAlign w:val="subscript"/>
        </w:rPr>
        <w:t>17</w:t>
      </w:r>
      <w:r w:rsidRPr="006918EA">
        <w:rPr>
          <w:rFonts w:ascii="Times New Roman" w:eastAsia="Calibri" w:hAnsi="Times New Roman" w:cs="Times New Roman"/>
        </w:rPr>
        <w:t xml:space="preserve"> (71.44 cm) while the lower plant height was recorded by check cv. Kosi (46.31 cm). Overall the plants of Kranthi linage were taller than those of Kosi linage. However, all the advanced mutants of both Kosi and Kranthi were taller than their respective parental checks.</w:t>
      </w:r>
      <w:r w:rsidR="00211EBE" w:rsidRPr="006918EA">
        <w:rPr>
          <w:rFonts w:ascii="Times New Roman" w:hAnsi="Times New Roman" w:cs="Times New Roman"/>
        </w:rPr>
        <w:t xml:space="preserve"> M</w:t>
      </w:r>
      <w:r w:rsidR="00211EBE" w:rsidRPr="006918EA">
        <w:rPr>
          <w:rFonts w:ascii="Times New Roman" w:eastAsia="Calibri" w:hAnsi="Times New Roman" w:cs="Times New Roman"/>
        </w:rPr>
        <w:t>aximum plant spread was found in CK</w:t>
      </w:r>
      <w:r w:rsidR="00211EBE" w:rsidRPr="006918EA">
        <w:rPr>
          <w:rFonts w:ascii="Times New Roman" w:eastAsia="Calibri" w:hAnsi="Times New Roman" w:cs="Times New Roman"/>
          <w:vertAlign w:val="subscript"/>
        </w:rPr>
        <w:t>20</w:t>
      </w:r>
      <w:r w:rsidR="00211EBE" w:rsidRPr="006918EA">
        <w:rPr>
          <w:rFonts w:ascii="Times New Roman" w:eastAsia="Calibri" w:hAnsi="Times New Roman" w:cs="Times New Roman"/>
        </w:rPr>
        <w:t>P</w:t>
      </w:r>
      <w:r w:rsidR="00211EBE" w:rsidRPr="006918EA">
        <w:rPr>
          <w:rFonts w:ascii="Times New Roman" w:eastAsia="Calibri" w:hAnsi="Times New Roman" w:cs="Times New Roman"/>
          <w:vertAlign w:val="subscript"/>
        </w:rPr>
        <w:t>79</w:t>
      </w:r>
      <w:r w:rsidR="00211EBE" w:rsidRPr="006918EA">
        <w:rPr>
          <w:rFonts w:ascii="Times New Roman" w:eastAsia="Calibri" w:hAnsi="Times New Roman" w:cs="Times New Roman"/>
        </w:rPr>
        <w:t xml:space="preserve"> (76.95 cm) it is </w:t>
      </w:r>
      <w:r w:rsidR="00211EBE" w:rsidRPr="006918EA">
        <w:rPr>
          <w:rFonts w:ascii="Times New Roman" w:eastAsia="Calibri" w:hAnsi="Times New Roman" w:cs="Times New Roman"/>
          <w:i/>
          <w:iCs/>
        </w:rPr>
        <w:t>on par</w:t>
      </w:r>
      <w:r w:rsidR="00211EBE" w:rsidRPr="006918EA">
        <w:rPr>
          <w:rFonts w:ascii="Times New Roman" w:eastAsia="Calibri" w:hAnsi="Times New Roman" w:cs="Times New Roman"/>
        </w:rPr>
        <w:t xml:space="preserve"> with CK</w:t>
      </w:r>
      <w:r w:rsidR="00211EBE" w:rsidRPr="006918EA">
        <w:rPr>
          <w:rFonts w:ascii="Times New Roman" w:eastAsia="Calibri" w:hAnsi="Times New Roman" w:cs="Times New Roman"/>
          <w:vertAlign w:val="subscript"/>
        </w:rPr>
        <w:t>20</w:t>
      </w:r>
      <w:r w:rsidR="00211EBE" w:rsidRPr="006918EA">
        <w:rPr>
          <w:rFonts w:ascii="Times New Roman" w:eastAsia="Calibri" w:hAnsi="Times New Roman" w:cs="Times New Roman"/>
        </w:rPr>
        <w:t>P</w:t>
      </w:r>
      <w:r w:rsidR="00211EBE" w:rsidRPr="006918EA">
        <w:rPr>
          <w:rFonts w:ascii="Times New Roman" w:eastAsia="Calibri" w:hAnsi="Times New Roman" w:cs="Times New Roman"/>
          <w:vertAlign w:val="subscript"/>
        </w:rPr>
        <w:t>22</w:t>
      </w:r>
      <w:r w:rsidR="00211EBE" w:rsidRPr="006918EA">
        <w:rPr>
          <w:rFonts w:ascii="Times New Roman" w:eastAsia="Calibri" w:hAnsi="Times New Roman" w:cs="Times New Roman"/>
        </w:rPr>
        <w:t xml:space="preserve"> (75.20 cm), CK</w:t>
      </w:r>
      <w:r w:rsidR="00211EBE" w:rsidRPr="006918EA">
        <w:rPr>
          <w:rFonts w:ascii="Times New Roman" w:eastAsia="Calibri" w:hAnsi="Times New Roman" w:cs="Times New Roman"/>
          <w:vertAlign w:val="subscript"/>
        </w:rPr>
        <w:t>20</w:t>
      </w:r>
      <w:r w:rsidR="00211EBE" w:rsidRPr="006918EA">
        <w:rPr>
          <w:rFonts w:ascii="Times New Roman" w:eastAsia="Calibri" w:hAnsi="Times New Roman" w:cs="Times New Roman"/>
        </w:rPr>
        <w:t>P</w:t>
      </w:r>
      <w:r w:rsidR="00211EBE" w:rsidRPr="006918EA">
        <w:rPr>
          <w:rFonts w:ascii="Times New Roman" w:eastAsia="Calibri" w:hAnsi="Times New Roman" w:cs="Times New Roman"/>
          <w:vertAlign w:val="subscript"/>
        </w:rPr>
        <w:t>113</w:t>
      </w:r>
      <w:r w:rsidR="00211EBE" w:rsidRPr="006918EA">
        <w:rPr>
          <w:rFonts w:ascii="Times New Roman" w:eastAsia="Calibri" w:hAnsi="Times New Roman" w:cs="Times New Roman"/>
        </w:rPr>
        <w:t xml:space="preserve"> (74.28 cm) and CK</w:t>
      </w:r>
      <w:r w:rsidR="00211EBE" w:rsidRPr="006918EA">
        <w:rPr>
          <w:rFonts w:ascii="Times New Roman" w:eastAsia="Calibri" w:hAnsi="Times New Roman" w:cs="Times New Roman"/>
          <w:vertAlign w:val="subscript"/>
        </w:rPr>
        <w:t>20</w:t>
      </w:r>
      <w:r w:rsidR="00211EBE" w:rsidRPr="006918EA">
        <w:rPr>
          <w:rFonts w:ascii="Times New Roman" w:eastAsia="Calibri" w:hAnsi="Times New Roman" w:cs="Times New Roman"/>
        </w:rPr>
        <w:t>P</w:t>
      </w:r>
      <w:r w:rsidR="00211EBE" w:rsidRPr="006918EA">
        <w:rPr>
          <w:rFonts w:ascii="Times New Roman" w:eastAsia="Calibri" w:hAnsi="Times New Roman" w:cs="Times New Roman"/>
          <w:vertAlign w:val="subscript"/>
        </w:rPr>
        <w:t>43</w:t>
      </w:r>
      <w:r w:rsidR="00211EBE" w:rsidRPr="006918EA">
        <w:rPr>
          <w:rFonts w:ascii="Times New Roman" w:eastAsia="Calibri" w:hAnsi="Times New Roman" w:cs="Times New Roman"/>
        </w:rPr>
        <w:t xml:space="preserve"> (71.40 cm). While the minimum was recorded in cv. Kosi (46.65 cm).</w:t>
      </w:r>
      <w:r w:rsidR="00E52EAD">
        <w:rPr>
          <w:rFonts w:ascii="Times New Roman" w:eastAsia="Calibri" w:hAnsi="Times New Roman" w:cs="Times New Roman"/>
        </w:rPr>
        <w:t xml:space="preserve"> </w:t>
      </w:r>
      <w:r w:rsidR="00A26E23" w:rsidRPr="006918EA">
        <w:rPr>
          <w:rFonts w:ascii="Times New Roman" w:hAnsi="Times New Roman" w:cs="Times New Roman"/>
        </w:rPr>
        <w:t>During harvest branching ranged from 22.67 (Kosi) to 52.60 (CK</w:t>
      </w:r>
      <w:r w:rsidR="00A26E23" w:rsidRPr="006918EA">
        <w:rPr>
          <w:rFonts w:ascii="Times New Roman" w:hAnsi="Times New Roman" w:cs="Times New Roman"/>
          <w:vertAlign w:val="subscript"/>
        </w:rPr>
        <w:t>20</w:t>
      </w:r>
      <w:r w:rsidR="00A26E23" w:rsidRPr="006918EA">
        <w:rPr>
          <w:rFonts w:ascii="Times New Roman" w:hAnsi="Times New Roman" w:cs="Times New Roman"/>
        </w:rPr>
        <w:t>P</w:t>
      </w:r>
      <w:r w:rsidR="00A26E23" w:rsidRPr="006918EA">
        <w:rPr>
          <w:rFonts w:ascii="Times New Roman" w:hAnsi="Times New Roman" w:cs="Times New Roman"/>
          <w:vertAlign w:val="subscript"/>
        </w:rPr>
        <w:t>79</w:t>
      </w:r>
      <w:r w:rsidR="00A26E23" w:rsidRPr="006918EA">
        <w:rPr>
          <w:rFonts w:ascii="Times New Roman" w:hAnsi="Times New Roman" w:cs="Times New Roman"/>
        </w:rPr>
        <w:t xml:space="preserve">) which was </w:t>
      </w:r>
      <w:r w:rsidR="00A26E23" w:rsidRPr="006918EA">
        <w:rPr>
          <w:rFonts w:ascii="Times New Roman" w:hAnsi="Times New Roman" w:cs="Times New Roman"/>
          <w:i/>
          <w:iCs/>
        </w:rPr>
        <w:t>on par</w:t>
      </w:r>
      <w:r w:rsidR="00A26E23" w:rsidRPr="006918EA">
        <w:rPr>
          <w:rFonts w:ascii="Times New Roman" w:hAnsi="Times New Roman" w:cs="Times New Roman"/>
        </w:rPr>
        <w:t xml:space="preserve"> with CK</w:t>
      </w:r>
      <w:r w:rsidR="00A26E23" w:rsidRPr="006918EA">
        <w:rPr>
          <w:rFonts w:ascii="Times New Roman" w:hAnsi="Times New Roman" w:cs="Times New Roman"/>
          <w:vertAlign w:val="subscript"/>
        </w:rPr>
        <w:t>20</w:t>
      </w:r>
      <w:r w:rsidR="00A26E23" w:rsidRPr="006918EA">
        <w:rPr>
          <w:rFonts w:ascii="Times New Roman" w:hAnsi="Times New Roman" w:cs="Times New Roman"/>
        </w:rPr>
        <w:t>P</w:t>
      </w:r>
      <w:r w:rsidR="00A26E23" w:rsidRPr="006918EA">
        <w:rPr>
          <w:rFonts w:ascii="Times New Roman" w:hAnsi="Times New Roman" w:cs="Times New Roman"/>
          <w:vertAlign w:val="subscript"/>
        </w:rPr>
        <w:t>43</w:t>
      </w:r>
      <w:r w:rsidR="00A26E23" w:rsidRPr="006918EA">
        <w:rPr>
          <w:rFonts w:ascii="Times New Roman" w:hAnsi="Times New Roman" w:cs="Times New Roman"/>
        </w:rPr>
        <w:t xml:space="preserve"> (50.73) and CK</w:t>
      </w:r>
      <w:r w:rsidR="00A26E23" w:rsidRPr="006918EA">
        <w:rPr>
          <w:rFonts w:ascii="Times New Roman" w:hAnsi="Times New Roman" w:cs="Times New Roman"/>
          <w:vertAlign w:val="subscript"/>
        </w:rPr>
        <w:t>20</w:t>
      </w:r>
      <w:r w:rsidR="00A26E23" w:rsidRPr="006918EA">
        <w:rPr>
          <w:rFonts w:ascii="Times New Roman" w:hAnsi="Times New Roman" w:cs="Times New Roman"/>
        </w:rPr>
        <w:t>P</w:t>
      </w:r>
      <w:r w:rsidR="00A26E23" w:rsidRPr="006918EA">
        <w:rPr>
          <w:rFonts w:ascii="Times New Roman" w:hAnsi="Times New Roman" w:cs="Times New Roman"/>
          <w:vertAlign w:val="subscript"/>
        </w:rPr>
        <w:t>113</w:t>
      </w:r>
      <w:r w:rsidR="00A26E23" w:rsidRPr="006918EA">
        <w:rPr>
          <w:rFonts w:ascii="Times New Roman" w:hAnsi="Times New Roman" w:cs="Times New Roman"/>
        </w:rPr>
        <w:t xml:space="preserve"> (50.20) and least branching were recorded by cv. Kosi (22.67).</w:t>
      </w:r>
      <w:r w:rsidR="00B92A6C" w:rsidRPr="006918EA">
        <w:rPr>
          <w:rFonts w:ascii="Times New Roman" w:hAnsi="Times New Roman" w:cs="Times New Roman"/>
        </w:rPr>
        <w:t>It is due to genetic variation in the mutant lines of two different back ground and its interaction with prevailing soil and meteorological conditions.</w:t>
      </w:r>
      <w:r w:rsidR="00E36C59" w:rsidRPr="006918EA">
        <w:rPr>
          <w:rFonts w:ascii="Times New Roman" w:hAnsi="Times New Roman" w:cs="Times New Roman"/>
        </w:rPr>
        <w:t xml:space="preserve"> The production of branches </w:t>
      </w:r>
      <w:r w:rsidR="00886686" w:rsidRPr="006918EA">
        <w:rPr>
          <w:rFonts w:ascii="Times New Roman" w:eastAsia="TimesNewRomanPSMT" w:hAnsi="Times New Roman" w:cs="Times New Roman"/>
        </w:rPr>
        <w:t>differs as result of</w:t>
      </w:r>
      <w:r w:rsidR="00886686" w:rsidRPr="006918EA">
        <w:rPr>
          <w:rFonts w:ascii="Times New Roman" w:hAnsi="Times New Roman" w:cs="Times New Roman"/>
        </w:rPr>
        <w:t xml:space="preserve"> increased cell division, resulting in increasing the number of vegetative buds on the main stem and also genetic character of the lines. </w:t>
      </w:r>
      <w:r w:rsidR="00B92A6C" w:rsidRPr="006918EA">
        <w:rPr>
          <w:rFonts w:ascii="Times New Roman" w:hAnsi="Times New Roman" w:cs="Times New Roman"/>
        </w:rPr>
        <w:t xml:space="preserve">These findings agree with those of Padma </w:t>
      </w:r>
      <w:r w:rsidR="00B92A6C" w:rsidRPr="006918EA">
        <w:rPr>
          <w:rFonts w:ascii="Times New Roman" w:hAnsi="Times New Roman" w:cs="Times New Roman"/>
          <w:i/>
          <w:iCs/>
        </w:rPr>
        <w:t xml:space="preserve">et al. </w:t>
      </w:r>
      <w:r w:rsidR="00B92A6C" w:rsidRPr="006918EA">
        <w:rPr>
          <w:rFonts w:ascii="Times New Roman" w:hAnsi="Times New Roman" w:cs="Times New Roman"/>
        </w:rPr>
        <w:t xml:space="preserve">(2020) and Jamir </w:t>
      </w:r>
      <w:r w:rsidR="00B92A6C" w:rsidRPr="006918EA">
        <w:rPr>
          <w:rFonts w:ascii="Times New Roman" w:hAnsi="Times New Roman" w:cs="Times New Roman"/>
          <w:i/>
          <w:iCs/>
        </w:rPr>
        <w:t>et al.</w:t>
      </w:r>
      <w:r w:rsidR="00B92A6C" w:rsidRPr="006918EA">
        <w:rPr>
          <w:rFonts w:ascii="Times New Roman" w:hAnsi="Times New Roman" w:cs="Times New Roman"/>
        </w:rPr>
        <w:t xml:space="preserve"> (2017).</w:t>
      </w:r>
    </w:p>
    <w:p w:rsidR="0098004F" w:rsidRPr="00A72A21" w:rsidRDefault="0098004F" w:rsidP="0098004F">
      <w:pPr>
        <w:spacing w:before="40" w:after="0" w:line="240" w:lineRule="auto"/>
        <w:jc w:val="both"/>
        <w:rPr>
          <w:rFonts w:ascii="Times New Roman" w:hAnsi="Times New Roman" w:cs="Times New Roman"/>
          <w:b/>
          <w:bCs/>
        </w:rPr>
      </w:pPr>
    </w:p>
    <w:p w:rsidR="00B948CB" w:rsidRPr="00A72A21" w:rsidRDefault="00935514" w:rsidP="0098004F">
      <w:pPr>
        <w:spacing w:before="40" w:after="0" w:line="240" w:lineRule="auto"/>
        <w:jc w:val="both"/>
        <w:rPr>
          <w:rFonts w:ascii="Times New Roman" w:hAnsi="Times New Roman" w:cs="Times New Roman"/>
          <w:b/>
          <w:bCs/>
        </w:rPr>
      </w:pPr>
      <w:r>
        <w:rPr>
          <w:rFonts w:ascii="Times New Roman" w:hAnsi="Times New Roman" w:cs="Times New Roman"/>
          <w:b/>
          <w:bCs/>
          <w:noProof/>
          <w:lang w:eastAsia="ko-KR" w:bidi="kn-IN"/>
        </w:rPr>
        <w:pict>
          <v:rect id="_x0000_s1028" style="position:absolute;left:0;text-align:left;margin-left:676.5pt;margin-top:-63pt;width:44pt;height:27pt;z-index:251664384" stroked="f"/>
        </w:pict>
      </w:r>
      <w:r w:rsidR="002E0B9B">
        <w:rPr>
          <w:rFonts w:ascii="Times New Roman" w:hAnsi="Times New Roman" w:cs="Times New Roman"/>
          <w:b/>
          <w:bCs/>
        </w:rPr>
        <w:t>Table 1</w:t>
      </w:r>
      <w:r w:rsidR="0098004F" w:rsidRPr="00A72A21">
        <w:rPr>
          <w:rFonts w:ascii="Times New Roman" w:hAnsi="Times New Roman" w:cs="Times New Roman"/>
          <w:b/>
          <w:bCs/>
        </w:rPr>
        <w:t xml:space="preserve">. </w:t>
      </w:r>
      <w:r w:rsidR="000B4306">
        <w:rPr>
          <w:rFonts w:ascii="Times New Roman" w:hAnsi="Times New Roman" w:cs="Times New Roman"/>
          <w:b/>
          <w:bCs/>
        </w:rPr>
        <w:t>Growth</w:t>
      </w:r>
      <w:r w:rsidR="0098004F" w:rsidRPr="00A72A21">
        <w:rPr>
          <w:rFonts w:ascii="Times New Roman" w:hAnsi="Times New Roman" w:cs="Times New Roman"/>
          <w:b/>
          <w:bCs/>
        </w:rPr>
        <w:t xml:space="preserve"> parameters of advanced mutant lines in menthol mint </w:t>
      </w:r>
    </w:p>
    <w:tbl>
      <w:tblPr>
        <w:tblW w:w="6005"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175"/>
        <w:gridCol w:w="850"/>
        <w:gridCol w:w="851"/>
        <w:gridCol w:w="850"/>
        <w:gridCol w:w="916"/>
        <w:gridCol w:w="785"/>
        <w:gridCol w:w="815"/>
        <w:gridCol w:w="755"/>
        <w:gridCol w:w="982"/>
        <w:gridCol w:w="850"/>
        <w:gridCol w:w="851"/>
        <w:gridCol w:w="829"/>
        <w:gridCol w:w="992"/>
      </w:tblGrid>
      <w:tr w:rsidR="00B333C1" w:rsidRPr="00A72A21" w:rsidTr="0098004F">
        <w:trPr>
          <w:trHeight w:val="17"/>
          <w:jc w:val="center"/>
        </w:trPr>
        <w:tc>
          <w:tcPr>
            <w:tcW w:w="1175" w:type="dxa"/>
            <w:vMerge w:val="restart"/>
            <w:vAlign w:val="center"/>
          </w:tcPr>
          <w:p w:rsidR="00B333C1" w:rsidRPr="00A72A21" w:rsidRDefault="00B333C1" w:rsidP="008F610E">
            <w:pPr>
              <w:pStyle w:val="NoSpacing"/>
              <w:jc w:val="center"/>
              <w:rPr>
                <w:rFonts w:ascii="Times New Roman" w:hAnsi="Times New Roman" w:cs="Times New Roman"/>
                <w:b/>
                <w:bCs/>
              </w:rPr>
            </w:pPr>
            <w:r w:rsidRPr="00A72A21">
              <w:rPr>
                <w:rFonts w:ascii="Times New Roman" w:hAnsi="Times New Roman" w:cs="Times New Roman"/>
                <w:b/>
                <w:bCs/>
              </w:rPr>
              <w:t>Varieties/</w:t>
            </w:r>
          </w:p>
          <w:p w:rsidR="00B333C1" w:rsidRPr="00A72A21" w:rsidRDefault="00B333C1" w:rsidP="008F610E">
            <w:pPr>
              <w:pStyle w:val="NoSpacing"/>
              <w:jc w:val="center"/>
              <w:rPr>
                <w:rFonts w:ascii="Times New Roman" w:hAnsi="Times New Roman" w:cs="Times New Roman"/>
                <w:b/>
                <w:bCs/>
              </w:rPr>
            </w:pPr>
            <w:r w:rsidRPr="00A72A21">
              <w:rPr>
                <w:rFonts w:ascii="Times New Roman" w:hAnsi="Times New Roman" w:cs="Times New Roman"/>
                <w:b/>
                <w:bCs/>
              </w:rPr>
              <w:t>Lines</w:t>
            </w:r>
          </w:p>
        </w:tc>
        <w:tc>
          <w:tcPr>
            <w:tcW w:w="3467" w:type="dxa"/>
            <w:gridSpan w:val="4"/>
            <w:tcBorders>
              <w:right w:val="single" w:sz="4" w:space="0" w:color="auto"/>
            </w:tcBorders>
          </w:tcPr>
          <w:p w:rsidR="00B333C1" w:rsidRPr="00A72A21" w:rsidRDefault="00B333C1" w:rsidP="008F610E">
            <w:pPr>
              <w:pStyle w:val="NoSpacing"/>
              <w:jc w:val="center"/>
              <w:rPr>
                <w:rFonts w:ascii="Times New Roman" w:hAnsi="Times New Roman" w:cs="Times New Roman"/>
                <w:b/>
                <w:bCs/>
              </w:rPr>
            </w:pPr>
            <w:r w:rsidRPr="00A72A21">
              <w:rPr>
                <w:rFonts w:ascii="Times New Roman" w:hAnsi="Times New Roman" w:cs="Times New Roman"/>
                <w:b/>
                <w:bCs/>
              </w:rPr>
              <w:t>Plant height (cm)</w:t>
            </w:r>
          </w:p>
        </w:tc>
        <w:tc>
          <w:tcPr>
            <w:tcW w:w="3337" w:type="dxa"/>
            <w:gridSpan w:val="4"/>
            <w:tcBorders>
              <w:left w:val="single" w:sz="4" w:space="0" w:color="auto"/>
              <w:right w:val="single" w:sz="4" w:space="0" w:color="auto"/>
            </w:tcBorders>
          </w:tcPr>
          <w:p w:rsidR="00B333C1" w:rsidRPr="00A72A21" w:rsidRDefault="00B333C1" w:rsidP="008F610E">
            <w:pPr>
              <w:pStyle w:val="NoSpacing"/>
              <w:rPr>
                <w:rFonts w:ascii="Times New Roman" w:hAnsi="Times New Roman" w:cs="Times New Roman"/>
                <w:b/>
                <w:bCs/>
              </w:rPr>
            </w:pPr>
            <w:r w:rsidRPr="00A72A21">
              <w:rPr>
                <w:rFonts w:ascii="Times New Roman" w:hAnsi="Times New Roman" w:cs="Times New Roman"/>
                <w:b/>
                <w:bCs/>
              </w:rPr>
              <w:t>Plant spread (cm)</w:t>
            </w:r>
          </w:p>
        </w:tc>
        <w:tc>
          <w:tcPr>
            <w:tcW w:w="3522" w:type="dxa"/>
            <w:gridSpan w:val="4"/>
            <w:tcBorders>
              <w:left w:val="single" w:sz="4" w:space="0" w:color="auto"/>
              <w:right w:val="single" w:sz="4" w:space="0" w:color="auto"/>
            </w:tcBorders>
          </w:tcPr>
          <w:p w:rsidR="00B333C1" w:rsidRPr="00A72A21" w:rsidRDefault="00B333C1" w:rsidP="008F610E">
            <w:pPr>
              <w:pStyle w:val="NoSpacing"/>
              <w:rPr>
                <w:rFonts w:ascii="Times New Roman" w:hAnsi="Times New Roman" w:cs="Times New Roman"/>
                <w:b/>
                <w:bCs/>
              </w:rPr>
            </w:pPr>
            <w:r w:rsidRPr="00A72A21">
              <w:rPr>
                <w:rFonts w:ascii="Times New Roman" w:hAnsi="Times New Roman" w:cs="Times New Roman"/>
                <w:b/>
                <w:bCs/>
              </w:rPr>
              <w:t>Number of branches</w:t>
            </w:r>
          </w:p>
        </w:tc>
      </w:tr>
      <w:tr w:rsidR="007841F2" w:rsidRPr="00A72A21" w:rsidTr="00F375B4">
        <w:trPr>
          <w:trHeight w:val="287"/>
          <w:jc w:val="center"/>
        </w:trPr>
        <w:tc>
          <w:tcPr>
            <w:tcW w:w="1175" w:type="dxa"/>
            <w:vMerge/>
            <w:vAlign w:val="center"/>
          </w:tcPr>
          <w:p w:rsidR="00B333C1" w:rsidRPr="00A72A21" w:rsidRDefault="00B333C1" w:rsidP="00F375B4">
            <w:pPr>
              <w:pStyle w:val="NoSpacing"/>
              <w:jc w:val="center"/>
              <w:rPr>
                <w:rFonts w:ascii="Times New Roman" w:hAnsi="Times New Roman" w:cs="Times New Roman"/>
                <w:b/>
                <w:bCs/>
              </w:rPr>
            </w:pPr>
          </w:p>
        </w:tc>
        <w:tc>
          <w:tcPr>
            <w:tcW w:w="850" w:type="dxa"/>
            <w:vAlign w:val="center"/>
          </w:tcPr>
          <w:p w:rsidR="00990926" w:rsidRPr="00A72A21" w:rsidRDefault="00B333C1" w:rsidP="00F375B4">
            <w:pPr>
              <w:pStyle w:val="NoSpacing"/>
              <w:jc w:val="center"/>
              <w:rPr>
                <w:rFonts w:ascii="Times New Roman" w:hAnsi="Times New Roman" w:cs="Times New Roman"/>
                <w:b/>
                <w:bCs/>
              </w:rPr>
            </w:pPr>
            <w:r w:rsidRPr="00A72A21">
              <w:rPr>
                <w:rFonts w:ascii="Times New Roman" w:hAnsi="Times New Roman" w:cs="Times New Roman"/>
                <w:b/>
                <w:bCs/>
              </w:rPr>
              <w:t>45</w:t>
            </w:r>
          </w:p>
          <w:p w:rsidR="00B333C1" w:rsidRPr="00A72A21" w:rsidRDefault="00B333C1" w:rsidP="00F375B4">
            <w:pPr>
              <w:pStyle w:val="NoSpacing"/>
              <w:jc w:val="center"/>
              <w:rPr>
                <w:rFonts w:ascii="Times New Roman" w:hAnsi="Times New Roman" w:cs="Times New Roman"/>
                <w:b/>
                <w:bCs/>
              </w:rPr>
            </w:pPr>
            <w:r w:rsidRPr="00A72A21">
              <w:rPr>
                <w:rFonts w:ascii="Times New Roman" w:hAnsi="Times New Roman" w:cs="Times New Roman"/>
                <w:b/>
                <w:bCs/>
              </w:rPr>
              <w:t>DAP</w:t>
            </w:r>
          </w:p>
        </w:tc>
        <w:tc>
          <w:tcPr>
            <w:tcW w:w="851" w:type="dxa"/>
            <w:vAlign w:val="center"/>
          </w:tcPr>
          <w:p w:rsidR="00990926" w:rsidRPr="00A72A21" w:rsidRDefault="00B333C1" w:rsidP="00F375B4">
            <w:pPr>
              <w:pStyle w:val="NoSpacing"/>
              <w:jc w:val="center"/>
              <w:rPr>
                <w:rFonts w:ascii="Times New Roman" w:hAnsi="Times New Roman" w:cs="Times New Roman"/>
                <w:b/>
                <w:bCs/>
              </w:rPr>
            </w:pPr>
            <w:r w:rsidRPr="00A72A21">
              <w:rPr>
                <w:rFonts w:ascii="Times New Roman" w:hAnsi="Times New Roman" w:cs="Times New Roman"/>
                <w:b/>
                <w:bCs/>
              </w:rPr>
              <w:t>60</w:t>
            </w:r>
          </w:p>
          <w:p w:rsidR="00B333C1" w:rsidRPr="00A72A21" w:rsidRDefault="00B333C1" w:rsidP="00F375B4">
            <w:pPr>
              <w:pStyle w:val="NoSpacing"/>
              <w:jc w:val="center"/>
              <w:rPr>
                <w:rFonts w:ascii="Times New Roman" w:hAnsi="Times New Roman" w:cs="Times New Roman"/>
                <w:b/>
                <w:bCs/>
              </w:rPr>
            </w:pPr>
            <w:r w:rsidRPr="00A72A21">
              <w:rPr>
                <w:rFonts w:ascii="Times New Roman" w:hAnsi="Times New Roman" w:cs="Times New Roman"/>
                <w:b/>
                <w:bCs/>
              </w:rPr>
              <w:t>DAP</w:t>
            </w:r>
          </w:p>
        </w:tc>
        <w:tc>
          <w:tcPr>
            <w:tcW w:w="850" w:type="dxa"/>
            <w:tcBorders>
              <w:right w:val="single" w:sz="4" w:space="0" w:color="auto"/>
            </w:tcBorders>
            <w:vAlign w:val="center"/>
          </w:tcPr>
          <w:p w:rsidR="00B333C1" w:rsidRPr="00A72A21" w:rsidRDefault="00B333C1" w:rsidP="00F375B4">
            <w:pPr>
              <w:pStyle w:val="NoSpacing"/>
              <w:jc w:val="center"/>
              <w:rPr>
                <w:rFonts w:ascii="Times New Roman" w:hAnsi="Times New Roman" w:cs="Times New Roman"/>
                <w:b/>
                <w:bCs/>
              </w:rPr>
            </w:pPr>
            <w:r w:rsidRPr="00A72A21">
              <w:rPr>
                <w:rFonts w:ascii="Times New Roman" w:hAnsi="Times New Roman" w:cs="Times New Roman"/>
                <w:b/>
                <w:bCs/>
              </w:rPr>
              <w:t>90 DAP</w:t>
            </w:r>
          </w:p>
        </w:tc>
        <w:tc>
          <w:tcPr>
            <w:tcW w:w="916" w:type="dxa"/>
            <w:tcBorders>
              <w:left w:val="single" w:sz="4" w:space="0" w:color="auto"/>
              <w:right w:val="single" w:sz="4" w:space="0" w:color="auto"/>
            </w:tcBorders>
            <w:vAlign w:val="center"/>
          </w:tcPr>
          <w:p w:rsidR="00B333C1" w:rsidRPr="00A72A21" w:rsidRDefault="00B333C1" w:rsidP="00F375B4">
            <w:pPr>
              <w:pStyle w:val="NoSpacing"/>
              <w:jc w:val="center"/>
              <w:rPr>
                <w:rFonts w:ascii="Times New Roman" w:hAnsi="Times New Roman" w:cs="Times New Roman"/>
                <w:b/>
                <w:bCs/>
              </w:rPr>
            </w:pPr>
            <w:r w:rsidRPr="00A72A21">
              <w:rPr>
                <w:rFonts w:ascii="Times New Roman" w:hAnsi="Times New Roman" w:cs="Times New Roman"/>
                <w:b/>
                <w:bCs/>
              </w:rPr>
              <w:t>At harvest</w:t>
            </w:r>
          </w:p>
        </w:tc>
        <w:tc>
          <w:tcPr>
            <w:tcW w:w="785" w:type="dxa"/>
            <w:tcBorders>
              <w:right w:val="single" w:sz="4" w:space="0" w:color="auto"/>
            </w:tcBorders>
            <w:vAlign w:val="center"/>
          </w:tcPr>
          <w:p w:rsidR="00B333C1" w:rsidRPr="00A72A21" w:rsidRDefault="00B333C1" w:rsidP="00F375B4">
            <w:pPr>
              <w:pStyle w:val="NoSpacing"/>
              <w:jc w:val="center"/>
              <w:rPr>
                <w:rFonts w:ascii="Times New Roman" w:hAnsi="Times New Roman" w:cs="Times New Roman"/>
                <w:b/>
                <w:bCs/>
              </w:rPr>
            </w:pPr>
            <w:r w:rsidRPr="00A72A21">
              <w:rPr>
                <w:rFonts w:ascii="Times New Roman" w:hAnsi="Times New Roman" w:cs="Times New Roman"/>
                <w:b/>
                <w:bCs/>
              </w:rPr>
              <w:t>45 DAP</w:t>
            </w:r>
          </w:p>
        </w:tc>
        <w:tc>
          <w:tcPr>
            <w:tcW w:w="815" w:type="dxa"/>
            <w:tcBorders>
              <w:right w:val="single" w:sz="4" w:space="0" w:color="auto"/>
            </w:tcBorders>
            <w:vAlign w:val="center"/>
          </w:tcPr>
          <w:p w:rsidR="00B333C1" w:rsidRPr="00A72A21" w:rsidRDefault="00B333C1" w:rsidP="00F375B4">
            <w:pPr>
              <w:pStyle w:val="NoSpacing"/>
              <w:jc w:val="center"/>
              <w:rPr>
                <w:rFonts w:ascii="Times New Roman" w:hAnsi="Times New Roman" w:cs="Times New Roman"/>
                <w:b/>
                <w:bCs/>
              </w:rPr>
            </w:pPr>
            <w:r w:rsidRPr="00A72A21">
              <w:rPr>
                <w:rFonts w:ascii="Times New Roman" w:hAnsi="Times New Roman" w:cs="Times New Roman"/>
                <w:b/>
                <w:bCs/>
              </w:rPr>
              <w:t>60 DAP</w:t>
            </w:r>
          </w:p>
        </w:tc>
        <w:tc>
          <w:tcPr>
            <w:tcW w:w="755" w:type="dxa"/>
            <w:tcBorders>
              <w:left w:val="single" w:sz="4" w:space="0" w:color="auto"/>
              <w:right w:val="single" w:sz="4" w:space="0" w:color="auto"/>
            </w:tcBorders>
            <w:vAlign w:val="center"/>
          </w:tcPr>
          <w:p w:rsidR="00B333C1" w:rsidRPr="00A72A21" w:rsidRDefault="00B333C1" w:rsidP="00F375B4">
            <w:pPr>
              <w:pStyle w:val="NoSpacing"/>
              <w:jc w:val="center"/>
              <w:rPr>
                <w:rFonts w:ascii="Times New Roman" w:hAnsi="Times New Roman" w:cs="Times New Roman"/>
                <w:b/>
                <w:bCs/>
              </w:rPr>
            </w:pPr>
            <w:r w:rsidRPr="00A72A21">
              <w:rPr>
                <w:rFonts w:ascii="Times New Roman" w:hAnsi="Times New Roman" w:cs="Times New Roman"/>
                <w:b/>
                <w:bCs/>
              </w:rPr>
              <w:t>90 DAP</w:t>
            </w:r>
          </w:p>
        </w:tc>
        <w:tc>
          <w:tcPr>
            <w:tcW w:w="982" w:type="dxa"/>
            <w:tcBorders>
              <w:top w:val="single" w:sz="4" w:space="0" w:color="auto"/>
              <w:left w:val="single" w:sz="4" w:space="0" w:color="auto"/>
              <w:right w:val="single" w:sz="4" w:space="0" w:color="auto"/>
            </w:tcBorders>
            <w:vAlign w:val="center"/>
          </w:tcPr>
          <w:p w:rsidR="00B333C1" w:rsidRPr="00A72A21" w:rsidRDefault="00B333C1" w:rsidP="00F375B4">
            <w:pPr>
              <w:pStyle w:val="NoSpacing"/>
              <w:jc w:val="center"/>
              <w:rPr>
                <w:rFonts w:ascii="Times New Roman" w:hAnsi="Times New Roman" w:cs="Times New Roman"/>
                <w:b/>
                <w:bCs/>
              </w:rPr>
            </w:pPr>
            <w:r w:rsidRPr="00A72A21">
              <w:rPr>
                <w:rFonts w:ascii="Times New Roman" w:hAnsi="Times New Roman" w:cs="Times New Roman"/>
                <w:b/>
                <w:bCs/>
              </w:rPr>
              <w:t>At harvest</w:t>
            </w:r>
          </w:p>
        </w:tc>
        <w:tc>
          <w:tcPr>
            <w:tcW w:w="850" w:type="dxa"/>
            <w:tcBorders>
              <w:left w:val="single" w:sz="4" w:space="0" w:color="auto"/>
              <w:right w:val="single" w:sz="4" w:space="0" w:color="auto"/>
            </w:tcBorders>
            <w:vAlign w:val="center"/>
          </w:tcPr>
          <w:p w:rsidR="00B333C1" w:rsidRPr="00A72A21" w:rsidRDefault="00B333C1" w:rsidP="00F375B4">
            <w:pPr>
              <w:pStyle w:val="NoSpacing"/>
              <w:jc w:val="center"/>
              <w:rPr>
                <w:rFonts w:ascii="Times New Roman" w:hAnsi="Times New Roman" w:cs="Times New Roman"/>
                <w:b/>
                <w:bCs/>
              </w:rPr>
            </w:pPr>
            <w:r w:rsidRPr="00A72A21">
              <w:rPr>
                <w:rFonts w:ascii="Times New Roman" w:hAnsi="Times New Roman" w:cs="Times New Roman"/>
                <w:b/>
                <w:bCs/>
              </w:rPr>
              <w:t>45 DAP</w:t>
            </w:r>
          </w:p>
        </w:tc>
        <w:tc>
          <w:tcPr>
            <w:tcW w:w="851" w:type="dxa"/>
            <w:tcBorders>
              <w:left w:val="single" w:sz="4" w:space="0" w:color="auto"/>
              <w:right w:val="single" w:sz="4" w:space="0" w:color="auto"/>
            </w:tcBorders>
            <w:vAlign w:val="center"/>
          </w:tcPr>
          <w:p w:rsidR="00B333C1" w:rsidRPr="00A72A21" w:rsidRDefault="00B333C1" w:rsidP="00F375B4">
            <w:pPr>
              <w:pStyle w:val="NoSpacing"/>
              <w:jc w:val="center"/>
              <w:rPr>
                <w:rFonts w:ascii="Times New Roman" w:hAnsi="Times New Roman" w:cs="Times New Roman"/>
                <w:b/>
                <w:bCs/>
              </w:rPr>
            </w:pPr>
            <w:r w:rsidRPr="00A72A21">
              <w:rPr>
                <w:rFonts w:ascii="Times New Roman" w:hAnsi="Times New Roman" w:cs="Times New Roman"/>
                <w:b/>
                <w:bCs/>
              </w:rPr>
              <w:t>60 DAP</w:t>
            </w:r>
          </w:p>
        </w:tc>
        <w:tc>
          <w:tcPr>
            <w:tcW w:w="829" w:type="dxa"/>
            <w:tcBorders>
              <w:left w:val="single" w:sz="4" w:space="0" w:color="auto"/>
              <w:right w:val="single" w:sz="4" w:space="0" w:color="auto"/>
            </w:tcBorders>
            <w:vAlign w:val="center"/>
          </w:tcPr>
          <w:p w:rsidR="00B333C1" w:rsidRPr="00A72A21" w:rsidRDefault="00B333C1" w:rsidP="00F375B4">
            <w:pPr>
              <w:pStyle w:val="NoSpacing"/>
              <w:jc w:val="center"/>
              <w:rPr>
                <w:rFonts w:ascii="Times New Roman" w:hAnsi="Times New Roman" w:cs="Times New Roman"/>
                <w:b/>
                <w:bCs/>
              </w:rPr>
            </w:pPr>
            <w:r w:rsidRPr="00A72A21">
              <w:rPr>
                <w:rFonts w:ascii="Times New Roman" w:hAnsi="Times New Roman" w:cs="Times New Roman"/>
                <w:b/>
                <w:bCs/>
              </w:rPr>
              <w:t>90 DAP</w:t>
            </w:r>
          </w:p>
        </w:tc>
        <w:tc>
          <w:tcPr>
            <w:tcW w:w="992" w:type="dxa"/>
            <w:tcBorders>
              <w:left w:val="single" w:sz="4" w:space="0" w:color="auto"/>
              <w:right w:val="single" w:sz="4" w:space="0" w:color="auto"/>
            </w:tcBorders>
            <w:vAlign w:val="center"/>
          </w:tcPr>
          <w:p w:rsidR="00B333C1" w:rsidRPr="00A72A21" w:rsidRDefault="00B333C1" w:rsidP="00F375B4">
            <w:pPr>
              <w:pStyle w:val="NoSpacing"/>
              <w:jc w:val="center"/>
              <w:rPr>
                <w:rFonts w:ascii="Times New Roman" w:hAnsi="Times New Roman" w:cs="Times New Roman"/>
                <w:b/>
                <w:bCs/>
              </w:rPr>
            </w:pPr>
            <w:r w:rsidRPr="00A72A21">
              <w:rPr>
                <w:rFonts w:ascii="Times New Roman" w:hAnsi="Times New Roman" w:cs="Times New Roman"/>
                <w:b/>
                <w:bCs/>
              </w:rPr>
              <w:t>At harvest</w:t>
            </w:r>
          </w:p>
        </w:tc>
      </w:tr>
      <w:tr w:rsidR="007841F2" w:rsidRPr="00A72A21" w:rsidTr="0098004F">
        <w:trPr>
          <w:trHeight w:val="269"/>
          <w:jc w:val="center"/>
        </w:trPr>
        <w:tc>
          <w:tcPr>
            <w:tcW w:w="1175" w:type="dxa"/>
            <w:vAlign w:val="center"/>
          </w:tcPr>
          <w:p w:rsidR="00B333C1" w:rsidRPr="00A72A21" w:rsidRDefault="00B333C1" w:rsidP="00F375B4">
            <w:pPr>
              <w:pStyle w:val="NoSpacing"/>
              <w:rPr>
                <w:rFonts w:ascii="Times New Roman" w:hAnsi="Times New Roman" w:cs="Times New Roman"/>
              </w:rPr>
            </w:pPr>
            <w:r w:rsidRPr="00A72A21">
              <w:rPr>
                <w:rFonts w:ascii="Times New Roman" w:hAnsi="Times New Roman" w:cs="Times New Roman"/>
              </w:rPr>
              <w:t>K</w:t>
            </w:r>
            <w:r w:rsidRPr="00A72A21">
              <w:rPr>
                <w:rFonts w:ascii="Times New Roman" w:hAnsi="Times New Roman" w:cs="Times New Roman"/>
                <w:vertAlign w:val="subscript"/>
              </w:rPr>
              <w:t>20</w:t>
            </w:r>
            <w:r w:rsidRPr="00A72A21">
              <w:rPr>
                <w:rFonts w:ascii="Times New Roman" w:hAnsi="Times New Roman" w:cs="Times New Roman"/>
              </w:rPr>
              <w:t>P</w:t>
            </w:r>
            <w:r w:rsidRPr="00A72A21">
              <w:rPr>
                <w:rFonts w:ascii="Times New Roman" w:hAnsi="Times New Roman" w:cs="Times New Roman"/>
                <w:vertAlign w:val="subscript"/>
              </w:rPr>
              <w:t>23</w:t>
            </w:r>
          </w:p>
        </w:tc>
        <w:tc>
          <w:tcPr>
            <w:tcW w:w="850" w:type="dxa"/>
            <w:vAlign w:val="center"/>
          </w:tcPr>
          <w:p w:rsidR="00B333C1" w:rsidRPr="00A72A21" w:rsidRDefault="00B333C1" w:rsidP="008F610E">
            <w:pPr>
              <w:spacing w:after="0" w:line="240" w:lineRule="auto"/>
              <w:jc w:val="center"/>
              <w:rPr>
                <w:rFonts w:ascii="Times New Roman" w:hAnsi="Times New Roman" w:cs="Times New Roman"/>
              </w:rPr>
            </w:pPr>
            <w:r w:rsidRPr="00A72A21">
              <w:rPr>
                <w:rFonts w:ascii="Times New Roman" w:hAnsi="Times New Roman" w:cs="Times New Roman"/>
              </w:rPr>
              <w:t>4.83</w:t>
            </w:r>
          </w:p>
        </w:tc>
        <w:tc>
          <w:tcPr>
            <w:tcW w:w="851" w:type="dxa"/>
            <w:vAlign w:val="center"/>
          </w:tcPr>
          <w:p w:rsidR="00B333C1" w:rsidRPr="00A72A21" w:rsidRDefault="00B333C1" w:rsidP="008F610E">
            <w:pPr>
              <w:spacing w:after="0" w:line="240" w:lineRule="auto"/>
              <w:jc w:val="center"/>
              <w:rPr>
                <w:rFonts w:ascii="Times New Roman" w:hAnsi="Times New Roman" w:cs="Times New Roman"/>
              </w:rPr>
            </w:pPr>
            <w:r w:rsidRPr="00A72A21">
              <w:rPr>
                <w:rFonts w:ascii="Times New Roman" w:hAnsi="Times New Roman" w:cs="Times New Roman"/>
              </w:rPr>
              <w:t>32.27</w:t>
            </w:r>
          </w:p>
        </w:tc>
        <w:tc>
          <w:tcPr>
            <w:tcW w:w="850" w:type="dxa"/>
            <w:vAlign w:val="center"/>
          </w:tcPr>
          <w:p w:rsidR="00B333C1" w:rsidRPr="00A72A21" w:rsidRDefault="00B333C1" w:rsidP="008F610E">
            <w:pPr>
              <w:spacing w:after="0" w:line="240" w:lineRule="auto"/>
              <w:jc w:val="center"/>
              <w:rPr>
                <w:rFonts w:ascii="Times New Roman" w:hAnsi="Times New Roman" w:cs="Times New Roman"/>
              </w:rPr>
            </w:pPr>
            <w:r w:rsidRPr="00A72A21">
              <w:rPr>
                <w:rFonts w:ascii="Times New Roman" w:hAnsi="Times New Roman" w:cs="Times New Roman"/>
              </w:rPr>
              <w:t>42.23</w:t>
            </w:r>
          </w:p>
        </w:tc>
        <w:tc>
          <w:tcPr>
            <w:tcW w:w="916" w:type="dxa"/>
            <w:tcBorders>
              <w:right w:val="single" w:sz="4" w:space="0" w:color="auto"/>
            </w:tcBorders>
            <w:vAlign w:val="center"/>
          </w:tcPr>
          <w:p w:rsidR="00B333C1" w:rsidRPr="00A72A21" w:rsidRDefault="00B333C1" w:rsidP="008F610E">
            <w:pPr>
              <w:spacing w:after="0" w:line="240" w:lineRule="auto"/>
              <w:jc w:val="center"/>
              <w:rPr>
                <w:rFonts w:ascii="Times New Roman" w:hAnsi="Times New Roman" w:cs="Times New Roman"/>
              </w:rPr>
            </w:pPr>
            <w:r w:rsidRPr="00A72A21">
              <w:rPr>
                <w:rFonts w:ascii="Times New Roman" w:hAnsi="Times New Roman" w:cs="Times New Roman"/>
              </w:rPr>
              <w:t>53.58</w:t>
            </w:r>
          </w:p>
        </w:tc>
        <w:tc>
          <w:tcPr>
            <w:tcW w:w="785" w:type="dxa"/>
            <w:tcBorders>
              <w:right w:val="single" w:sz="4" w:space="0" w:color="auto"/>
            </w:tcBorders>
            <w:vAlign w:val="center"/>
          </w:tcPr>
          <w:p w:rsidR="00B333C1" w:rsidRPr="00A72A21" w:rsidRDefault="00B333C1" w:rsidP="008F610E">
            <w:pPr>
              <w:spacing w:after="0" w:line="240" w:lineRule="auto"/>
              <w:jc w:val="center"/>
              <w:rPr>
                <w:rFonts w:ascii="Times New Roman" w:hAnsi="Times New Roman" w:cs="Times New Roman"/>
              </w:rPr>
            </w:pPr>
            <w:r w:rsidRPr="00A72A21">
              <w:rPr>
                <w:rFonts w:ascii="Times New Roman" w:hAnsi="Times New Roman" w:cs="Times New Roman"/>
              </w:rPr>
              <w:t>14.63</w:t>
            </w:r>
          </w:p>
        </w:tc>
        <w:tc>
          <w:tcPr>
            <w:tcW w:w="815" w:type="dxa"/>
            <w:tcBorders>
              <w:right w:val="single" w:sz="4" w:space="0" w:color="auto"/>
            </w:tcBorders>
            <w:vAlign w:val="center"/>
          </w:tcPr>
          <w:p w:rsidR="00B333C1" w:rsidRPr="00A72A21" w:rsidRDefault="00B333C1" w:rsidP="008F610E">
            <w:pPr>
              <w:spacing w:after="0" w:line="240" w:lineRule="auto"/>
              <w:jc w:val="center"/>
              <w:rPr>
                <w:rFonts w:ascii="Times New Roman" w:hAnsi="Times New Roman" w:cs="Times New Roman"/>
              </w:rPr>
            </w:pPr>
            <w:r w:rsidRPr="00A72A21">
              <w:rPr>
                <w:rFonts w:ascii="Times New Roman" w:hAnsi="Times New Roman" w:cs="Times New Roman"/>
              </w:rPr>
              <w:t>24.10</w:t>
            </w:r>
          </w:p>
        </w:tc>
        <w:tc>
          <w:tcPr>
            <w:tcW w:w="755" w:type="dxa"/>
            <w:tcBorders>
              <w:left w:val="single" w:sz="4" w:space="0" w:color="auto"/>
              <w:bottom w:val="single" w:sz="4" w:space="0" w:color="auto"/>
              <w:right w:val="single" w:sz="4" w:space="0" w:color="auto"/>
            </w:tcBorders>
            <w:vAlign w:val="center"/>
          </w:tcPr>
          <w:p w:rsidR="00B333C1" w:rsidRPr="00A72A21" w:rsidRDefault="00B333C1" w:rsidP="008F610E">
            <w:pPr>
              <w:spacing w:after="0" w:line="240" w:lineRule="auto"/>
              <w:jc w:val="center"/>
              <w:rPr>
                <w:rFonts w:ascii="Times New Roman" w:hAnsi="Times New Roman" w:cs="Times New Roman"/>
              </w:rPr>
            </w:pPr>
            <w:r w:rsidRPr="00A72A21">
              <w:rPr>
                <w:rFonts w:ascii="Times New Roman" w:hAnsi="Times New Roman" w:cs="Times New Roman"/>
              </w:rPr>
              <w:t>37.67</w:t>
            </w:r>
          </w:p>
        </w:tc>
        <w:tc>
          <w:tcPr>
            <w:tcW w:w="982" w:type="dxa"/>
            <w:tcBorders>
              <w:left w:val="single" w:sz="4" w:space="0" w:color="auto"/>
              <w:right w:val="single" w:sz="4" w:space="0" w:color="auto"/>
            </w:tcBorders>
            <w:vAlign w:val="center"/>
          </w:tcPr>
          <w:p w:rsidR="00B333C1" w:rsidRPr="00A72A21" w:rsidRDefault="00B333C1" w:rsidP="008F610E">
            <w:pPr>
              <w:spacing w:after="0" w:line="240" w:lineRule="auto"/>
              <w:jc w:val="center"/>
              <w:rPr>
                <w:rFonts w:ascii="Times New Roman" w:hAnsi="Times New Roman" w:cs="Times New Roman"/>
              </w:rPr>
            </w:pPr>
            <w:r w:rsidRPr="00A72A21">
              <w:rPr>
                <w:rFonts w:ascii="Times New Roman" w:hAnsi="Times New Roman" w:cs="Times New Roman"/>
              </w:rPr>
              <w:t>50.95</w:t>
            </w:r>
          </w:p>
        </w:tc>
        <w:tc>
          <w:tcPr>
            <w:tcW w:w="850" w:type="dxa"/>
            <w:tcBorders>
              <w:left w:val="single" w:sz="4" w:space="0" w:color="auto"/>
              <w:right w:val="single" w:sz="4" w:space="0" w:color="auto"/>
            </w:tcBorders>
            <w:vAlign w:val="center"/>
          </w:tcPr>
          <w:p w:rsidR="00B333C1" w:rsidRPr="00A72A21" w:rsidRDefault="00B333C1" w:rsidP="008F610E">
            <w:pPr>
              <w:spacing w:after="0" w:line="240" w:lineRule="auto"/>
              <w:jc w:val="center"/>
              <w:rPr>
                <w:rFonts w:ascii="Times New Roman" w:hAnsi="Times New Roman" w:cs="Times New Roman"/>
              </w:rPr>
            </w:pPr>
            <w:r w:rsidRPr="00A72A21">
              <w:rPr>
                <w:rFonts w:ascii="Times New Roman" w:hAnsi="Times New Roman" w:cs="Times New Roman"/>
              </w:rPr>
              <w:t>5.87</w:t>
            </w:r>
          </w:p>
        </w:tc>
        <w:tc>
          <w:tcPr>
            <w:tcW w:w="851" w:type="dxa"/>
            <w:tcBorders>
              <w:left w:val="single" w:sz="4" w:space="0" w:color="auto"/>
              <w:right w:val="single" w:sz="4" w:space="0" w:color="auto"/>
            </w:tcBorders>
            <w:vAlign w:val="center"/>
          </w:tcPr>
          <w:p w:rsidR="00B333C1" w:rsidRPr="00A72A21" w:rsidRDefault="00B333C1" w:rsidP="008F610E">
            <w:pPr>
              <w:spacing w:after="0" w:line="240" w:lineRule="auto"/>
              <w:jc w:val="center"/>
              <w:rPr>
                <w:rFonts w:ascii="Times New Roman" w:hAnsi="Times New Roman" w:cs="Times New Roman"/>
              </w:rPr>
            </w:pPr>
            <w:r w:rsidRPr="00A72A21">
              <w:rPr>
                <w:rFonts w:ascii="Times New Roman" w:hAnsi="Times New Roman" w:cs="Times New Roman"/>
              </w:rPr>
              <w:t>13.60</w:t>
            </w:r>
          </w:p>
        </w:tc>
        <w:tc>
          <w:tcPr>
            <w:tcW w:w="829" w:type="dxa"/>
            <w:tcBorders>
              <w:left w:val="single" w:sz="4" w:space="0" w:color="auto"/>
              <w:right w:val="single" w:sz="4" w:space="0" w:color="auto"/>
            </w:tcBorders>
            <w:vAlign w:val="center"/>
          </w:tcPr>
          <w:p w:rsidR="00B333C1" w:rsidRPr="00A72A21" w:rsidRDefault="00B333C1" w:rsidP="008F610E">
            <w:pPr>
              <w:spacing w:after="0" w:line="240" w:lineRule="auto"/>
              <w:jc w:val="center"/>
              <w:rPr>
                <w:rFonts w:ascii="Times New Roman" w:hAnsi="Times New Roman" w:cs="Times New Roman"/>
              </w:rPr>
            </w:pPr>
            <w:r w:rsidRPr="00A72A21">
              <w:rPr>
                <w:rFonts w:ascii="Times New Roman" w:hAnsi="Times New Roman" w:cs="Times New Roman"/>
              </w:rPr>
              <w:t>19.40</w:t>
            </w:r>
          </w:p>
        </w:tc>
        <w:tc>
          <w:tcPr>
            <w:tcW w:w="992" w:type="dxa"/>
            <w:tcBorders>
              <w:left w:val="single" w:sz="4" w:space="0" w:color="auto"/>
              <w:right w:val="single" w:sz="4" w:space="0" w:color="auto"/>
            </w:tcBorders>
            <w:vAlign w:val="center"/>
          </w:tcPr>
          <w:p w:rsidR="00B333C1" w:rsidRPr="00A72A21" w:rsidRDefault="00B333C1" w:rsidP="008F610E">
            <w:pPr>
              <w:spacing w:after="0" w:line="240" w:lineRule="auto"/>
              <w:jc w:val="center"/>
              <w:rPr>
                <w:rFonts w:ascii="Times New Roman" w:hAnsi="Times New Roman" w:cs="Times New Roman"/>
              </w:rPr>
            </w:pPr>
            <w:r w:rsidRPr="00A72A21">
              <w:rPr>
                <w:rFonts w:ascii="Times New Roman" w:hAnsi="Times New Roman" w:cs="Times New Roman"/>
              </w:rPr>
              <w:t>25.40</w:t>
            </w:r>
          </w:p>
        </w:tc>
      </w:tr>
      <w:tr w:rsidR="007841F2" w:rsidRPr="00A72A21" w:rsidTr="0098004F">
        <w:trPr>
          <w:trHeight w:val="17"/>
          <w:jc w:val="center"/>
        </w:trPr>
        <w:tc>
          <w:tcPr>
            <w:tcW w:w="1175" w:type="dxa"/>
            <w:vAlign w:val="center"/>
          </w:tcPr>
          <w:p w:rsidR="00B333C1" w:rsidRPr="00A72A21" w:rsidRDefault="00B333C1" w:rsidP="008F610E">
            <w:pPr>
              <w:pStyle w:val="NoSpacing"/>
              <w:rPr>
                <w:rFonts w:ascii="Times New Roman" w:hAnsi="Times New Roman" w:cs="Times New Roman"/>
              </w:rPr>
            </w:pPr>
            <w:r w:rsidRPr="00A72A21">
              <w:rPr>
                <w:rFonts w:ascii="Times New Roman" w:hAnsi="Times New Roman" w:cs="Times New Roman"/>
              </w:rPr>
              <w:t>K</w:t>
            </w:r>
            <w:r w:rsidRPr="00A72A21">
              <w:rPr>
                <w:rFonts w:ascii="Times New Roman" w:hAnsi="Times New Roman" w:cs="Times New Roman"/>
                <w:vertAlign w:val="subscript"/>
              </w:rPr>
              <w:t>20</w:t>
            </w:r>
            <w:r w:rsidRPr="00A72A21">
              <w:rPr>
                <w:rFonts w:ascii="Times New Roman" w:hAnsi="Times New Roman" w:cs="Times New Roman"/>
              </w:rPr>
              <w:t>P</w:t>
            </w:r>
            <w:r w:rsidRPr="00A72A21">
              <w:rPr>
                <w:rFonts w:ascii="Times New Roman" w:hAnsi="Times New Roman" w:cs="Times New Roman"/>
                <w:vertAlign w:val="subscript"/>
              </w:rPr>
              <w:t>41</w:t>
            </w:r>
          </w:p>
        </w:tc>
        <w:tc>
          <w:tcPr>
            <w:tcW w:w="850" w:type="dxa"/>
            <w:vAlign w:val="center"/>
          </w:tcPr>
          <w:p w:rsidR="00B333C1" w:rsidRPr="00A72A21" w:rsidRDefault="00B333C1" w:rsidP="008F610E">
            <w:pPr>
              <w:spacing w:after="0" w:line="240" w:lineRule="auto"/>
              <w:jc w:val="center"/>
              <w:rPr>
                <w:rFonts w:ascii="Times New Roman" w:hAnsi="Times New Roman" w:cs="Times New Roman"/>
              </w:rPr>
            </w:pPr>
            <w:r w:rsidRPr="00A72A21">
              <w:rPr>
                <w:rFonts w:ascii="Times New Roman" w:hAnsi="Times New Roman" w:cs="Times New Roman"/>
              </w:rPr>
              <w:t>4.83</w:t>
            </w:r>
          </w:p>
        </w:tc>
        <w:tc>
          <w:tcPr>
            <w:tcW w:w="851" w:type="dxa"/>
            <w:vAlign w:val="center"/>
          </w:tcPr>
          <w:p w:rsidR="00B333C1" w:rsidRPr="00A72A21" w:rsidRDefault="00B333C1" w:rsidP="008F610E">
            <w:pPr>
              <w:spacing w:after="0" w:line="240" w:lineRule="auto"/>
              <w:jc w:val="center"/>
              <w:rPr>
                <w:rFonts w:ascii="Times New Roman" w:hAnsi="Times New Roman" w:cs="Times New Roman"/>
              </w:rPr>
            </w:pPr>
            <w:r w:rsidRPr="00A72A21">
              <w:rPr>
                <w:rFonts w:ascii="Times New Roman" w:hAnsi="Times New Roman" w:cs="Times New Roman"/>
              </w:rPr>
              <w:t>30.47</w:t>
            </w:r>
          </w:p>
        </w:tc>
        <w:tc>
          <w:tcPr>
            <w:tcW w:w="850" w:type="dxa"/>
            <w:vAlign w:val="center"/>
          </w:tcPr>
          <w:p w:rsidR="00B333C1" w:rsidRPr="00A72A21" w:rsidRDefault="00B333C1" w:rsidP="008F610E">
            <w:pPr>
              <w:spacing w:after="0" w:line="240" w:lineRule="auto"/>
              <w:jc w:val="center"/>
              <w:rPr>
                <w:rFonts w:ascii="Times New Roman" w:hAnsi="Times New Roman" w:cs="Times New Roman"/>
              </w:rPr>
            </w:pPr>
            <w:r w:rsidRPr="00A72A21">
              <w:rPr>
                <w:rFonts w:ascii="Times New Roman" w:hAnsi="Times New Roman" w:cs="Times New Roman"/>
              </w:rPr>
              <w:t>40.77</w:t>
            </w:r>
          </w:p>
        </w:tc>
        <w:tc>
          <w:tcPr>
            <w:tcW w:w="916" w:type="dxa"/>
            <w:tcBorders>
              <w:right w:val="single" w:sz="4" w:space="0" w:color="auto"/>
            </w:tcBorders>
            <w:vAlign w:val="center"/>
          </w:tcPr>
          <w:p w:rsidR="00B333C1" w:rsidRPr="00A72A21" w:rsidRDefault="00B333C1" w:rsidP="008F610E">
            <w:pPr>
              <w:spacing w:after="0" w:line="240" w:lineRule="auto"/>
              <w:jc w:val="center"/>
              <w:rPr>
                <w:rFonts w:ascii="Times New Roman" w:hAnsi="Times New Roman" w:cs="Times New Roman"/>
              </w:rPr>
            </w:pPr>
            <w:r w:rsidRPr="00A72A21">
              <w:rPr>
                <w:rFonts w:ascii="Times New Roman" w:hAnsi="Times New Roman" w:cs="Times New Roman"/>
              </w:rPr>
              <w:t>50.70</w:t>
            </w:r>
          </w:p>
        </w:tc>
        <w:tc>
          <w:tcPr>
            <w:tcW w:w="785" w:type="dxa"/>
            <w:tcBorders>
              <w:right w:val="single" w:sz="4" w:space="0" w:color="auto"/>
            </w:tcBorders>
            <w:vAlign w:val="center"/>
          </w:tcPr>
          <w:p w:rsidR="00B333C1" w:rsidRPr="00A72A21" w:rsidRDefault="00B333C1" w:rsidP="008F610E">
            <w:pPr>
              <w:spacing w:after="0" w:line="240" w:lineRule="auto"/>
              <w:jc w:val="center"/>
              <w:rPr>
                <w:rFonts w:ascii="Times New Roman" w:hAnsi="Times New Roman" w:cs="Times New Roman"/>
              </w:rPr>
            </w:pPr>
            <w:r w:rsidRPr="00A72A21">
              <w:rPr>
                <w:rFonts w:ascii="Times New Roman" w:hAnsi="Times New Roman" w:cs="Times New Roman"/>
              </w:rPr>
              <w:t>13.88</w:t>
            </w:r>
          </w:p>
        </w:tc>
        <w:tc>
          <w:tcPr>
            <w:tcW w:w="815" w:type="dxa"/>
            <w:tcBorders>
              <w:right w:val="single" w:sz="4" w:space="0" w:color="auto"/>
            </w:tcBorders>
            <w:vAlign w:val="center"/>
          </w:tcPr>
          <w:p w:rsidR="00B333C1" w:rsidRPr="00A72A21" w:rsidRDefault="00B333C1" w:rsidP="008F610E">
            <w:pPr>
              <w:spacing w:after="0" w:line="240" w:lineRule="auto"/>
              <w:jc w:val="center"/>
              <w:rPr>
                <w:rFonts w:ascii="Times New Roman" w:hAnsi="Times New Roman" w:cs="Times New Roman"/>
              </w:rPr>
            </w:pPr>
            <w:r w:rsidRPr="00A72A21">
              <w:rPr>
                <w:rFonts w:ascii="Times New Roman" w:hAnsi="Times New Roman" w:cs="Times New Roman"/>
              </w:rPr>
              <w:t>26.22</w:t>
            </w:r>
          </w:p>
        </w:tc>
        <w:tc>
          <w:tcPr>
            <w:tcW w:w="755" w:type="dxa"/>
            <w:tcBorders>
              <w:top w:val="single" w:sz="4" w:space="0" w:color="auto"/>
              <w:left w:val="single" w:sz="4" w:space="0" w:color="auto"/>
              <w:right w:val="single" w:sz="4" w:space="0" w:color="auto"/>
            </w:tcBorders>
            <w:vAlign w:val="center"/>
          </w:tcPr>
          <w:p w:rsidR="00B333C1" w:rsidRPr="00A72A21" w:rsidRDefault="00B333C1" w:rsidP="008F610E">
            <w:pPr>
              <w:spacing w:after="0" w:line="240" w:lineRule="auto"/>
              <w:jc w:val="center"/>
              <w:rPr>
                <w:rFonts w:ascii="Times New Roman" w:hAnsi="Times New Roman" w:cs="Times New Roman"/>
              </w:rPr>
            </w:pPr>
            <w:r w:rsidRPr="00A72A21">
              <w:rPr>
                <w:rFonts w:ascii="Times New Roman" w:hAnsi="Times New Roman" w:cs="Times New Roman"/>
              </w:rPr>
              <w:t>39.62</w:t>
            </w:r>
          </w:p>
        </w:tc>
        <w:tc>
          <w:tcPr>
            <w:tcW w:w="982" w:type="dxa"/>
            <w:tcBorders>
              <w:left w:val="single" w:sz="4" w:space="0" w:color="auto"/>
              <w:right w:val="single" w:sz="4" w:space="0" w:color="auto"/>
            </w:tcBorders>
            <w:vAlign w:val="center"/>
          </w:tcPr>
          <w:p w:rsidR="00B333C1" w:rsidRPr="00A72A21" w:rsidRDefault="00B333C1" w:rsidP="008F610E">
            <w:pPr>
              <w:spacing w:after="0" w:line="240" w:lineRule="auto"/>
              <w:jc w:val="center"/>
              <w:rPr>
                <w:rFonts w:ascii="Times New Roman" w:hAnsi="Times New Roman" w:cs="Times New Roman"/>
              </w:rPr>
            </w:pPr>
            <w:r w:rsidRPr="00A72A21">
              <w:rPr>
                <w:rFonts w:ascii="Times New Roman" w:hAnsi="Times New Roman" w:cs="Times New Roman"/>
              </w:rPr>
              <w:t>50.95</w:t>
            </w:r>
          </w:p>
        </w:tc>
        <w:tc>
          <w:tcPr>
            <w:tcW w:w="850" w:type="dxa"/>
            <w:tcBorders>
              <w:left w:val="single" w:sz="4" w:space="0" w:color="auto"/>
              <w:right w:val="single" w:sz="4" w:space="0" w:color="auto"/>
            </w:tcBorders>
            <w:vAlign w:val="center"/>
          </w:tcPr>
          <w:p w:rsidR="00B333C1" w:rsidRPr="00A72A21" w:rsidRDefault="00B333C1" w:rsidP="008F610E">
            <w:pPr>
              <w:spacing w:after="0" w:line="240" w:lineRule="auto"/>
              <w:jc w:val="center"/>
              <w:rPr>
                <w:rFonts w:ascii="Times New Roman" w:hAnsi="Times New Roman" w:cs="Times New Roman"/>
              </w:rPr>
            </w:pPr>
            <w:r w:rsidRPr="00A72A21">
              <w:rPr>
                <w:rFonts w:ascii="Times New Roman" w:hAnsi="Times New Roman" w:cs="Times New Roman"/>
              </w:rPr>
              <w:t>6.20</w:t>
            </w:r>
          </w:p>
        </w:tc>
        <w:tc>
          <w:tcPr>
            <w:tcW w:w="851" w:type="dxa"/>
            <w:tcBorders>
              <w:left w:val="single" w:sz="4" w:space="0" w:color="auto"/>
              <w:right w:val="single" w:sz="4" w:space="0" w:color="auto"/>
            </w:tcBorders>
            <w:vAlign w:val="center"/>
          </w:tcPr>
          <w:p w:rsidR="00B333C1" w:rsidRPr="00A72A21" w:rsidRDefault="00B333C1" w:rsidP="008F610E">
            <w:pPr>
              <w:spacing w:after="0" w:line="240" w:lineRule="auto"/>
              <w:jc w:val="center"/>
              <w:rPr>
                <w:rFonts w:ascii="Times New Roman" w:hAnsi="Times New Roman" w:cs="Times New Roman"/>
              </w:rPr>
            </w:pPr>
            <w:r w:rsidRPr="00A72A21">
              <w:rPr>
                <w:rFonts w:ascii="Times New Roman" w:hAnsi="Times New Roman" w:cs="Times New Roman"/>
              </w:rPr>
              <w:t>12.87</w:t>
            </w:r>
          </w:p>
        </w:tc>
        <w:tc>
          <w:tcPr>
            <w:tcW w:w="829" w:type="dxa"/>
            <w:tcBorders>
              <w:left w:val="single" w:sz="4" w:space="0" w:color="auto"/>
              <w:right w:val="single" w:sz="4" w:space="0" w:color="auto"/>
            </w:tcBorders>
            <w:vAlign w:val="center"/>
          </w:tcPr>
          <w:p w:rsidR="00B333C1" w:rsidRPr="00A72A21" w:rsidRDefault="00B333C1" w:rsidP="008F610E">
            <w:pPr>
              <w:spacing w:after="0" w:line="240" w:lineRule="auto"/>
              <w:jc w:val="center"/>
              <w:rPr>
                <w:rFonts w:ascii="Times New Roman" w:hAnsi="Times New Roman" w:cs="Times New Roman"/>
              </w:rPr>
            </w:pPr>
            <w:r w:rsidRPr="00A72A21">
              <w:rPr>
                <w:rFonts w:ascii="Times New Roman" w:hAnsi="Times New Roman" w:cs="Times New Roman"/>
              </w:rPr>
              <w:t>19.93</w:t>
            </w:r>
          </w:p>
        </w:tc>
        <w:tc>
          <w:tcPr>
            <w:tcW w:w="992" w:type="dxa"/>
            <w:tcBorders>
              <w:left w:val="single" w:sz="4" w:space="0" w:color="auto"/>
              <w:right w:val="single" w:sz="4" w:space="0" w:color="auto"/>
            </w:tcBorders>
            <w:vAlign w:val="center"/>
          </w:tcPr>
          <w:p w:rsidR="00B333C1" w:rsidRPr="00A72A21" w:rsidRDefault="00B333C1" w:rsidP="008F610E">
            <w:pPr>
              <w:spacing w:after="0" w:line="240" w:lineRule="auto"/>
              <w:jc w:val="center"/>
              <w:rPr>
                <w:rFonts w:ascii="Times New Roman" w:hAnsi="Times New Roman" w:cs="Times New Roman"/>
              </w:rPr>
            </w:pPr>
            <w:r w:rsidRPr="00A72A21">
              <w:rPr>
                <w:rFonts w:ascii="Times New Roman" w:hAnsi="Times New Roman" w:cs="Times New Roman"/>
              </w:rPr>
              <w:t>25.93</w:t>
            </w:r>
          </w:p>
        </w:tc>
      </w:tr>
      <w:tr w:rsidR="007841F2" w:rsidRPr="00A72A21" w:rsidTr="0098004F">
        <w:trPr>
          <w:trHeight w:val="17"/>
          <w:jc w:val="center"/>
        </w:trPr>
        <w:tc>
          <w:tcPr>
            <w:tcW w:w="1175" w:type="dxa"/>
            <w:vAlign w:val="center"/>
          </w:tcPr>
          <w:p w:rsidR="00B333C1" w:rsidRPr="00A72A21" w:rsidRDefault="00B333C1" w:rsidP="008F610E">
            <w:pPr>
              <w:pStyle w:val="NoSpacing"/>
              <w:rPr>
                <w:rFonts w:ascii="Times New Roman" w:hAnsi="Times New Roman" w:cs="Times New Roman"/>
              </w:rPr>
            </w:pPr>
            <w:r w:rsidRPr="00A72A21">
              <w:rPr>
                <w:rFonts w:ascii="Times New Roman" w:hAnsi="Times New Roman" w:cs="Times New Roman"/>
              </w:rPr>
              <w:t>K</w:t>
            </w:r>
            <w:r w:rsidRPr="00A72A21">
              <w:rPr>
                <w:rFonts w:ascii="Times New Roman" w:hAnsi="Times New Roman" w:cs="Times New Roman"/>
                <w:vertAlign w:val="subscript"/>
              </w:rPr>
              <w:t>20</w:t>
            </w:r>
            <w:r w:rsidRPr="00A72A21">
              <w:rPr>
                <w:rFonts w:ascii="Times New Roman" w:hAnsi="Times New Roman" w:cs="Times New Roman"/>
              </w:rPr>
              <w:t>P</w:t>
            </w:r>
            <w:r w:rsidRPr="00A72A21">
              <w:rPr>
                <w:rFonts w:ascii="Times New Roman" w:hAnsi="Times New Roman" w:cs="Times New Roman"/>
                <w:vertAlign w:val="subscript"/>
              </w:rPr>
              <w:t>26</w:t>
            </w:r>
          </w:p>
        </w:tc>
        <w:tc>
          <w:tcPr>
            <w:tcW w:w="850" w:type="dxa"/>
            <w:vAlign w:val="center"/>
          </w:tcPr>
          <w:p w:rsidR="00B333C1" w:rsidRPr="00A72A21" w:rsidRDefault="00B333C1" w:rsidP="008F610E">
            <w:pPr>
              <w:spacing w:after="0" w:line="240" w:lineRule="auto"/>
              <w:jc w:val="center"/>
              <w:rPr>
                <w:rFonts w:ascii="Times New Roman" w:hAnsi="Times New Roman" w:cs="Times New Roman"/>
              </w:rPr>
            </w:pPr>
            <w:r w:rsidRPr="00A72A21">
              <w:rPr>
                <w:rFonts w:ascii="Times New Roman" w:hAnsi="Times New Roman" w:cs="Times New Roman"/>
              </w:rPr>
              <w:t>4.96</w:t>
            </w:r>
          </w:p>
        </w:tc>
        <w:tc>
          <w:tcPr>
            <w:tcW w:w="851" w:type="dxa"/>
            <w:vAlign w:val="center"/>
          </w:tcPr>
          <w:p w:rsidR="00B333C1" w:rsidRPr="00A72A21" w:rsidRDefault="00B333C1" w:rsidP="008F610E">
            <w:pPr>
              <w:spacing w:after="0" w:line="240" w:lineRule="auto"/>
              <w:jc w:val="center"/>
              <w:rPr>
                <w:rFonts w:ascii="Times New Roman" w:hAnsi="Times New Roman" w:cs="Times New Roman"/>
              </w:rPr>
            </w:pPr>
            <w:r w:rsidRPr="00A72A21">
              <w:rPr>
                <w:rFonts w:ascii="Times New Roman" w:hAnsi="Times New Roman" w:cs="Times New Roman"/>
              </w:rPr>
              <w:t>36.13</w:t>
            </w:r>
          </w:p>
        </w:tc>
        <w:tc>
          <w:tcPr>
            <w:tcW w:w="850" w:type="dxa"/>
            <w:vAlign w:val="center"/>
          </w:tcPr>
          <w:p w:rsidR="00B333C1" w:rsidRPr="00A72A21" w:rsidRDefault="00B333C1" w:rsidP="008F610E">
            <w:pPr>
              <w:spacing w:after="0" w:line="240" w:lineRule="auto"/>
              <w:jc w:val="center"/>
              <w:rPr>
                <w:rFonts w:ascii="Times New Roman" w:hAnsi="Times New Roman" w:cs="Times New Roman"/>
              </w:rPr>
            </w:pPr>
            <w:r w:rsidRPr="00A72A21">
              <w:rPr>
                <w:rFonts w:ascii="Times New Roman" w:hAnsi="Times New Roman" w:cs="Times New Roman"/>
              </w:rPr>
              <w:t>48.47</w:t>
            </w:r>
          </w:p>
        </w:tc>
        <w:tc>
          <w:tcPr>
            <w:tcW w:w="916" w:type="dxa"/>
            <w:tcBorders>
              <w:right w:val="single" w:sz="4" w:space="0" w:color="auto"/>
            </w:tcBorders>
            <w:vAlign w:val="center"/>
          </w:tcPr>
          <w:p w:rsidR="00B333C1" w:rsidRPr="00A72A21" w:rsidRDefault="00B333C1" w:rsidP="008F610E">
            <w:pPr>
              <w:spacing w:after="0" w:line="240" w:lineRule="auto"/>
              <w:jc w:val="center"/>
              <w:rPr>
                <w:rFonts w:ascii="Times New Roman" w:hAnsi="Times New Roman" w:cs="Times New Roman"/>
              </w:rPr>
            </w:pPr>
            <w:r w:rsidRPr="00A72A21">
              <w:rPr>
                <w:rFonts w:ascii="Times New Roman" w:hAnsi="Times New Roman" w:cs="Times New Roman"/>
              </w:rPr>
              <w:t>59.73</w:t>
            </w:r>
          </w:p>
        </w:tc>
        <w:tc>
          <w:tcPr>
            <w:tcW w:w="785" w:type="dxa"/>
            <w:tcBorders>
              <w:right w:val="single" w:sz="4" w:space="0" w:color="auto"/>
            </w:tcBorders>
            <w:vAlign w:val="center"/>
          </w:tcPr>
          <w:p w:rsidR="00B333C1" w:rsidRPr="00A72A21" w:rsidRDefault="00B333C1" w:rsidP="008F610E">
            <w:pPr>
              <w:spacing w:after="0" w:line="240" w:lineRule="auto"/>
              <w:jc w:val="center"/>
              <w:rPr>
                <w:rFonts w:ascii="Times New Roman" w:hAnsi="Times New Roman" w:cs="Times New Roman"/>
              </w:rPr>
            </w:pPr>
            <w:r w:rsidRPr="00A72A21">
              <w:rPr>
                <w:rFonts w:ascii="Times New Roman" w:hAnsi="Times New Roman" w:cs="Times New Roman"/>
              </w:rPr>
              <w:t>15.82</w:t>
            </w:r>
          </w:p>
        </w:tc>
        <w:tc>
          <w:tcPr>
            <w:tcW w:w="815" w:type="dxa"/>
            <w:tcBorders>
              <w:right w:val="single" w:sz="4" w:space="0" w:color="auto"/>
            </w:tcBorders>
            <w:vAlign w:val="center"/>
          </w:tcPr>
          <w:p w:rsidR="00B333C1" w:rsidRPr="00A72A21" w:rsidRDefault="00B333C1" w:rsidP="008F610E">
            <w:pPr>
              <w:spacing w:after="0" w:line="240" w:lineRule="auto"/>
              <w:jc w:val="center"/>
              <w:rPr>
                <w:rFonts w:ascii="Times New Roman" w:hAnsi="Times New Roman" w:cs="Times New Roman"/>
              </w:rPr>
            </w:pPr>
            <w:r w:rsidRPr="00A72A21">
              <w:rPr>
                <w:rFonts w:ascii="Times New Roman" w:hAnsi="Times New Roman" w:cs="Times New Roman"/>
              </w:rPr>
              <w:t>27.12</w:t>
            </w:r>
          </w:p>
        </w:tc>
        <w:tc>
          <w:tcPr>
            <w:tcW w:w="755" w:type="dxa"/>
            <w:tcBorders>
              <w:left w:val="single" w:sz="4" w:space="0" w:color="auto"/>
              <w:right w:val="single" w:sz="4" w:space="0" w:color="auto"/>
            </w:tcBorders>
            <w:vAlign w:val="center"/>
          </w:tcPr>
          <w:p w:rsidR="00B333C1" w:rsidRPr="00A72A21" w:rsidRDefault="00B333C1" w:rsidP="008F610E">
            <w:pPr>
              <w:spacing w:after="0" w:line="240" w:lineRule="auto"/>
              <w:jc w:val="center"/>
              <w:rPr>
                <w:rFonts w:ascii="Times New Roman" w:hAnsi="Times New Roman" w:cs="Times New Roman"/>
              </w:rPr>
            </w:pPr>
            <w:r w:rsidRPr="00A72A21">
              <w:rPr>
                <w:rFonts w:ascii="Times New Roman" w:hAnsi="Times New Roman" w:cs="Times New Roman"/>
              </w:rPr>
              <w:t>39.72</w:t>
            </w:r>
          </w:p>
        </w:tc>
        <w:tc>
          <w:tcPr>
            <w:tcW w:w="982" w:type="dxa"/>
            <w:tcBorders>
              <w:left w:val="single" w:sz="4" w:space="0" w:color="auto"/>
              <w:right w:val="single" w:sz="4" w:space="0" w:color="auto"/>
            </w:tcBorders>
            <w:vAlign w:val="center"/>
          </w:tcPr>
          <w:p w:rsidR="00B333C1" w:rsidRPr="00A72A21" w:rsidRDefault="00B333C1" w:rsidP="008F610E">
            <w:pPr>
              <w:spacing w:after="0" w:line="240" w:lineRule="auto"/>
              <w:jc w:val="center"/>
              <w:rPr>
                <w:rFonts w:ascii="Times New Roman" w:hAnsi="Times New Roman" w:cs="Times New Roman"/>
              </w:rPr>
            </w:pPr>
            <w:r w:rsidRPr="00A72A21">
              <w:rPr>
                <w:rFonts w:ascii="Times New Roman" w:hAnsi="Times New Roman" w:cs="Times New Roman"/>
              </w:rPr>
              <w:t>52.25</w:t>
            </w:r>
          </w:p>
        </w:tc>
        <w:tc>
          <w:tcPr>
            <w:tcW w:w="850" w:type="dxa"/>
            <w:tcBorders>
              <w:left w:val="single" w:sz="4" w:space="0" w:color="auto"/>
              <w:right w:val="single" w:sz="4" w:space="0" w:color="auto"/>
            </w:tcBorders>
            <w:vAlign w:val="center"/>
          </w:tcPr>
          <w:p w:rsidR="00B333C1" w:rsidRPr="00A72A21" w:rsidRDefault="00B333C1" w:rsidP="008F610E">
            <w:pPr>
              <w:spacing w:after="0" w:line="240" w:lineRule="auto"/>
              <w:jc w:val="center"/>
              <w:rPr>
                <w:rFonts w:ascii="Times New Roman" w:hAnsi="Times New Roman" w:cs="Times New Roman"/>
              </w:rPr>
            </w:pPr>
            <w:r w:rsidRPr="00A72A21">
              <w:rPr>
                <w:rFonts w:ascii="Times New Roman" w:hAnsi="Times New Roman" w:cs="Times New Roman"/>
              </w:rPr>
              <w:t>5.73</w:t>
            </w:r>
          </w:p>
        </w:tc>
        <w:tc>
          <w:tcPr>
            <w:tcW w:w="851" w:type="dxa"/>
            <w:tcBorders>
              <w:left w:val="single" w:sz="4" w:space="0" w:color="auto"/>
              <w:right w:val="single" w:sz="4" w:space="0" w:color="auto"/>
            </w:tcBorders>
            <w:vAlign w:val="center"/>
          </w:tcPr>
          <w:p w:rsidR="00B333C1" w:rsidRPr="00A72A21" w:rsidRDefault="00B333C1" w:rsidP="008F610E">
            <w:pPr>
              <w:spacing w:after="0" w:line="240" w:lineRule="auto"/>
              <w:jc w:val="center"/>
              <w:rPr>
                <w:rFonts w:ascii="Times New Roman" w:hAnsi="Times New Roman" w:cs="Times New Roman"/>
              </w:rPr>
            </w:pPr>
            <w:r w:rsidRPr="00A72A21">
              <w:rPr>
                <w:rFonts w:ascii="Times New Roman" w:hAnsi="Times New Roman" w:cs="Times New Roman"/>
              </w:rPr>
              <w:t>14.53</w:t>
            </w:r>
          </w:p>
        </w:tc>
        <w:tc>
          <w:tcPr>
            <w:tcW w:w="829" w:type="dxa"/>
            <w:tcBorders>
              <w:left w:val="single" w:sz="4" w:space="0" w:color="auto"/>
              <w:right w:val="single" w:sz="4" w:space="0" w:color="auto"/>
            </w:tcBorders>
            <w:vAlign w:val="center"/>
          </w:tcPr>
          <w:p w:rsidR="00B333C1" w:rsidRPr="00A72A21" w:rsidRDefault="00B333C1" w:rsidP="008F610E">
            <w:pPr>
              <w:spacing w:after="0" w:line="240" w:lineRule="auto"/>
              <w:jc w:val="center"/>
              <w:rPr>
                <w:rFonts w:ascii="Times New Roman" w:hAnsi="Times New Roman" w:cs="Times New Roman"/>
              </w:rPr>
            </w:pPr>
            <w:r w:rsidRPr="00A72A21">
              <w:rPr>
                <w:rFonts w:ascii="Times New Roman" w:hAnsi="Times New Roman" w:cs="Times New Roman"/>
              </w:rPr>
              <w:t>21.80</w:t>
            </w:r>
          </w:p>
        </w:tc>
        <w:tc>
          <w:tcPr>
            <w:tcW w:w="992" w:type="dxa"/>
            <w:tcBorders>
              <w:left w:val="single" w:sz="4" w:space="0" w:color="auto"/>
              <w:right w:val="single" w:sz="4" w:space="0" w:color="auto"/>
            </w:tcBorders>
            <w:vAlign w:val="center"/>
          </w:tcPr>
          <w:p w:rsidR="00B333C1" w:rsidRPr="00A72A21" w:rsidRDefault="00B333C1" w:rsidP="008F610E">
            <w:pPr>
              <w:spacing w:after="0" w:line="240" w:lineRule="auto"/>
              <w:jc w:val="center"/>
              <w:rPr>
                <w:rFonts w:ascii="Times New Roman" w:hAnsi="Times New Roman" w:cs="Times New Roman"/>
              </w:rPr>
            </w:pPr>
            <w:r w:rsidRPr="00A72A21">
              <w:rPr>
                <w:rFonts w:ascii="Times New Roman" w:hAnsi="Times New Roman" w:cs="Times New Roman"/>
              </w:rPr>
              <w:t>27.93</w:t>
            </w:r>
          </w:p>
        </w:tc>
      </w:tr>
      <w:tr w:rsidR="007841F2" w:rsidRPr="00A72A21" w:rsidTr="0098004F">
        <w:trPr>
          <w:trHeight w:val="17"/>
          <w:jc w:val="center"/>
        </w:trPr>
        <w:tc>
          <w:tcPr>
            <w:tcW w:w="1175" w:type="dxa"/>
            <w:vAlign w:val="center"/>
          </w:tcPr>
          <w:p w:rsidR="00B333C1" w:rsidRPr="00A72A21" w:rsidRDefault="00B333C1" w:rsidP="008F610E">
            <w:pPr>
              <w:pStyle w:val="NoSpacing"/>
              <w:rPr>
                <w:rFonts w:ascii="Times New Roman" w:hAnsi="Times New Roman" w:cs="Times New Roman"/>
              </w:rPr>
            </w:pPr>
            <w:r w:rsidRPr="00A72A21">
              <w:rPr>
                <w:rFonts w:ascii="Times New Roman" w:hAnsi="Times New Roman" w:cs="Times New Roman"/>
              </w:rPr>
              <w:t>K</w:t>
            </w:r>
            <w:r w:rsidRPr="00A72A21">
              <w:rPr>
                <w:rFonts w:ascii="Times New Roman" w:hAnsi="Times New Roman" w:cs="Times New Roman"/>
                <w:vertAlign w:val="subscript"/>
              </w:rPr>
              <w:t>20</w:t>
            </w:r>
            <w:r w:rsidRPr="00A72A21">
              <w:rPr>
                <w:rFonts w:ascii="Times New Roman" w:hAnsi="Times New Roman" w:cs="Times New Roman"/>
              </w:rPr>
              <w:t>P</w:t>
            </w:r>
            <w:r w:rsidRPr="00A72A21">
              <w:rPr>
                <w:rFonts w:ascii="Times New Roman" w:hAnsi="Times New Roman" w:cs="Times New Roman"/>
                <w:vertAlign w:val="subscript"/>
              </w:rPr>
              <w:t>33</w:t>
            </w:r>
          </w:p>
        </w:tc>
        <w:tc>
          <w:tcPr>
            <w:tcW w:w="850" w:type="dxa"/>
            <w:vAlign w:val="center"/>
          </w:tcPr>
          <w:p w:rsidR="00B333C1" w:rsidRPr="00A72A21" w:rsidRDefault="00B333C1" w:rsidP="008F610E">
            <w:pPr>
              <w:spacing w:after="0" w:line="240" w:lineRule="auto"/>
              <w:jc w:val="center"/>
              <w:rPr>
                <w:rFonts w:ascii="Times New Roman" w:hAnsi="Times New Roman" w:cs="Times New Roman"/>
              </w:rPr>
            </w:pPr>
            <w:r w:rsidRPr="00A72A21">
              <w:rPr>
                <w:rFonts w:ascii="Times New Roman" w:hAnsi="Times New Roman" w:cs="Times New Roman"/>
              </w:rPr>
              <w:t>7.04</w:t>
            </w:r>
          </w:p>
        </w:tc>
        <w:tc>
          <w:tcPr>
            <w:tcW w:w="851" w:type="dxa"/>
            <w:vAlign w:val="center"/>
          </w:tcPr>
          <w:p w:rsidR="00B333C1" w:rsidRPr="00A72A21" w:rsidRDefault="00B333C1" w:rsidP="008F610E">
            <w:pPr>
              <w:spacing w:after="0" w:line="240" w:lineRule="auto"/>
              <w:jc w:val="center"/>
              <w:rPr>
                <w:rFonts w:ascii="Times New Roman" w:hAnsi="Times New Roman" w:cs="Times New Roman"/>
              </w:rPr>
            </w:pPr>
            <w:r w:rsidRPr="00A72A21">
              <w:rPr>
                <w:rFonts w:ascii="Times New Roman" w:hAnsi="Times New Roman" w:cs="Times New Roman"/>
              </w:rPr>
              <w:t>34.03</w:t>
            </w:r>
          </w:p>
        </w:tc>
        <w:tc>
          <w:tcPr>
            <w:tcW w:w="850" w:type="dxa"/>
            <w:vAlign w:val="center"/>
          </w:tcPr>
          <w:p w:rsidR="00B333C1" w:rsidRPr="00A72A21" w:rsidRDefault="00B333C1" w:rsidP="008F610E">
            <w:pPr>
              <w:spacing w:after="0" w:line="240" w:lineRule="auto"/>
              <w:jc w:val="center"/>
              <w:rPr>
                <w:rFonts w:ascii="Times New Roman" w:hAnsi="Times New Roman" w:cs="Times New Roman"/>
              </w:rPr>
            </w:pPr>
            <w:r w:rsidRPr="00A72A21">
              <w:rPr>
                <w:rFonts w:ascii="Times New Roman" w:hAnsi="Times New Roman" w:cs="Times New Roman"/>
              </w:rPr>
              <w:t>46.93</w:t>
            </w:r>
          </w:p>
        </w:tc>
        <w:tc>
          <w:tcPr>
            <w:tcW w:w="916" w:type="dxa"/>
            <w:tcBorders>
              <w:right w:val="single" w:sz="4" w:space="0" w:color="auto"/>
            </w:tcBorders>
            <w:vAlign w:val="center"/>
          </w:tcPr>
          <w:p w:rsidR="00B333C1" w:rsidRPr="00A72A21" w:rsidRDefault="00B333C1" w:rsidP="008F610E">
            <w:pPr>
              <w:spacing w:after="0" w:line="240" w:lineRule="auto"/>
              <w:jc w:val="center"/>
              <w:rPr>
                <w:rFonts w:ascii="Times New Roman" w:hAnsi="Times New Roman" w:cs="Times New Roman"/>
              </w:rPr>
            </w:pPr>
            <w:r w:rsidRPr="00A72A21">
              <w:rPr>
                <w:rFonts w:ascii="Times New Roman" w:hAnsi="Times New Roman" w:cs="Times New Roman"/>
              </w:rPr>
              <w:t>57.93</w:t>
            </w:r>
          </w:p>
        </w:tc>
        <w:tc>
          <w:tcPr>
            <w:tcW w:w="785" w:type="dxa"/>
            <w:tcBorders>
              <w:right w:val="single" w:sz="4" w:space="0" w:color="auto"/>
            </w:tcBorders>
            <w:vAlign w:val="center"/>
          </w:tcPr>
          <w:p w:rsidR="00B333C1" w:rsidRPr="00A72A21" w:rsidRDefault="00B333C1" w:rsidP="008F610E">
            <w:pPr>
              <w:spacing w:after="0" w:line="240" w:lineRule="auto"/>
              <w:jc w:val="center"/>
              <w:rPr>
                <w:rFonts w:ascii="Times New Roman" w:hAnsi="Times New Roman" w:cs="Times New Roman"/>
              </w:rPr>
            </w:pPr>
            <w:r w:rsidRPr="00A72A21">
              <w:rPr>
                <w:rFonts w:ascii="Times New Roman" w:hAnsi="Times New Roman" w:cs="Times New Roman"/>
              </w:rPr>
              <w:t>15.55</w:t>
            </w:r>
          </w:p>
        </w:tc>
        <w:tc>
          <w:tcPr>
            <w:tcW w:w="815" w:type="dxa"/>
            <w:tcBorders>
              <w:right w:val="single" w:sz="4" w:space="0" w:color="auto"/>
            </w:tcBorders>
            <w:vAlign w:val="center"/>
          </w:tcPr>
          <w:p w:rsidR="00B333C1" w:rsidRPr="00A72A21" w:rsidRDefault="00B333C1" w:rsidP="008F610E">
            <w:pPr>
              <w:spacing w:after="0" w:line="240" w:lineRule="auto"/>
              <w:jc w:val="center"/>
              <w:rPr>
                <w:rFonts w:ascii="Times New Roman" w:hAnsi="Times New Roman" w:cs="Times New Roman"/>
              </w:rPr>
            </w:pPr>
            <w:r w:rsidRPr="00A72A21">
              <w:rPr>
                <w:rFonts w:ascii="Times New Roman" w:hAnsi="Times New Roman" w:cs="Times New Roman"/>
              </w:rPr>
              <w:t>27.77</w:t>
            </w:r>
          </w:p>
        </w:tc>
        <w:tc>
          <w:tcPr>
            <w:tcW w:w="755" w:type="dxa"/>
            <w:tcBorders>
              <w:left w:val="single" w:sz="4" w:space="0" w:color="auto"/>
              <w:right w:val="single" w:sz="4" w:space="0" w:color="auto"/>
            </w:tcBorders>
            <w:vAlign w:val="center"/>
          </w:tcPr>
          <w:p w:rsidR="00B333C1" w:rsidRPr="00A72A21" w:rsidRDefault="00B333C1" w:rsidP="008F610E">
            <w:pPr>
              <w:spacing w:after="0" w:line="240" w:lineRule="auto"/>
              <w:jc w:val="center"/>
              <w:rPr>
                <w:rFonts w:ascii="Times New Roman" w:hAnsi="Times New Roman" w:cs="Times New Roman"/>
              </w:rPr>
            </w:pPr>
            <w:r w:rsidRPr="00A72A21">
              <w:rPr>
                <w:rFonts w:ascii="Times New Roman" w:hAnsi="Times New Roman" w:cs="Times New Roman"/>
              </w:rPr>
              <w:t>40.57</w:t>
            </w:r>
          </w:p>
        </w:tc>
        <w:tc>
          <w:tcPr>
            <w:tcW w:w="982" w:type="dxa"/>
            <w:tcBorders>
              <w:left w:val="single" w:sz="4" w:space="0" w:color="auto"/>
              <w:right w:val="single" w:sz="4" w:space="0" w:color="auto"/>
            </w:tcBorders>
            <w:vAlign w:val="center"/>
          </w:tcPr>
          <w:p w:rsidR="00B333C1" w:rsidRPr="00A72A21" w:rsidRDefault="00B333C1" w:rsidP="008F610E">
            <w:pPr>
              <w:spacing w:after="0" w:line="240" w:lineRule="auto"/>
              <w:jc w:val="center"/>
              <w:rPr>
                <w:rFonts w:ascii="Times New Roman" w:hAnsi="Times New Roman" w:cs="Times New Roman"/>
              </w:rPr>
            </w:pPr>
            <w:r w:rsidRPr="00A72A21">
              <w:rPr>
                <w:rFonts w:ascii="Times New Roman" w:hAnsi="Times New Roman" w:cs="Times New Roman"/>
              </w:rPr>
              <w:t>53.47</w:t>
            </w:r>
          </w:p>
        </w:tc>
        <w:tc>
          <w:tcPr>
            <w:tcW w:w="850" w:type="dxa"/>
            <w:tcBorders>
              <w:left w:val="single" w:sz="4" w:space="0" w:color="auto"/>
              <w:right w:val="single" w:sz="4" w:space="0" w:color="auto"/>
            </w:tcBorders>
            <w:vAlign w:val="center"/>
          </w:tcPr>
          <w:p w:rsidR="00B333C1" w:rsidRPr="00A72A21" w:rsidRDefault="00B333C1" w:rsidP="008F610E">
            <w:pPr>
              <w:spacing w:after="0" w:line="240" w:lineRule="auto"/>
              <w:jc w:val="center"/>
              <w:rPr>
                <w:rFonts w:ascii="Times New Roman" w:hAnsi="Times New Roman" w:cs="Times New Roman"/>
              </w:rPr>
            </w:pPr>
            <w:r w:rsidRPr="00A72A21">
              <w:rPr>
                <w:rFonts w:ascii="Times New Roman" w:hAnsi="Times New Roman" w:cs="Times New Roman"/>
              </w:rPr>
              <w:t>4.80</w:t>
            </w:r>
          </w:p>
        </w:tc>
        <w:tc>
          <w:tcPr>
            <w:tcW w:w="851" w:type="dxa"/>
            <w:tcBorders>
              <w:left w:val="single" w:sz="4" w:space="0" w:color="auto"/>
              <w:right w:val="single" w:sz="4" w:space="0" w:color="auto"/>
            </w:tcBorders>
            <w:vAlign w:val="center"/>
          </w:tcPr>
          <w:p w:rsidR="00B333C1" w:rsidRPr="00A72A21" w:rsidRDefault="00B333C1" w:rsidP="008F610E">
            <w:pPr>
              <w:spacing w:after="0" w:line="240" w:lineRule="auto"/>
              <w:jc w:val="center"/>
              <w:rPr>
                <w:rFonts w:ascii="Times New Roman" w:hAnsi="Times New Roman" w:cs="Times New Roman"/>
              </w:rPr>
            </w:pPr>
            <w:r w:rsidRPr="00A72A21">
              <w:rPr>
                <w:rFonts w:ascii="Times New Roman" w:hAnsi="Times New Roman" w:cs="Times New Roman"/>
              </w:rPr>
              <w:t>15.53</w:t>
            </w:r>
          </w:p>
        </w:tc>
        <w:tc>
          <w:tcPr>
            <w:tcW w:w="829" w:type="dxa"/>
            <w:tcBorders>
              <w:left w:val="single" w:sz="4" w:space="0" w:color="auto"/>
              <w:right w:val="single" w:sz="4" w:space="0" w:color="auto"/>
            </w:tcBorders>
            <w:vAlign w:val="center"/>
          </w:tcPr>
          <w:p w:rsidR="00B333C1" w:rsidRPr="00A72A21" w:rsidRDefault="00B333C1" w:rsidP="008F610E">
            <w:pPr>
              <w:spacing w:after="0" w:line="240" w:lineRule="auto"/>
              <w:jc w:val="center"/>
              <w:rPr>
                <w:rFonts w:ascii="Times New Roman" w:hAnsi="Times New Roman" w:cs="Times New Roman"/>
              </w:rPr>
            </w:pPr>
            <w:r w:rsidRPr="00A72A21">
              <w:rPr>
                <w:rFonts w:ascii="Times New Roman" w:hAnsi="Times New Roman" w:cs="Times New Roman"/>
              </w:rPr>
              <w:t>18.33</w:t>
            </w:r>
          </w:p>
        </w:tc>
        <w:tc>
          <w:tcPr>
            <w:tcW w:w="992" w:type="dxa"/>
            <w:tcBorders>
              <w:left w:val="single" w:sz="4" w:space="0" w:color="auto"/>
              <w:right w:val="single" w:sz="4" w:space="0" w:color="auto"/>
            </w:tcBorders>
            <w:vAlign w:val="center"/>
          </w:tcPr>
          <w:p w:rsidR="00B333C1" w:rsidRPr="00A72A21" w:rsidRDefault="00B333C1" w:rsidP="008F610E">
            <w:pPr>
              <w:spacing w:after="0" w:line="240" w:lineRule="auto"/>
              <w:jc w:val="center"/>
              <w:rPr>
                <w:rFonts w:ascii="Times New Roman" w:hAnsi="Times New Roman" w:cs="Times New Roman"/>
              </w:rPr>
            </w:pPr>
            <w:r w:rsidRPr="00A72A21">
              <w:rPr>
                <w:rFonts w:ascii="Times New Roman" w:hAnsi="Times New Roman" w:cs="Times New Roman"/>
              </w:rPr>
              <w:t>23.60</w:t>
            </w:r>
          </w:p>
        </w:tc>
      </w:tr>
      <w:tr w:rsidR="007841F2" w:rsidRPr="00A72A21" w:rsidTr="0098004F">
        <w:trPr>
          <w:trHeight w:val="17"/>
          <w:jc w:val="center"/>
        </w:trPr>
        <w:tc>
          <w:tcPr>
            <w:tcW w:w="1175" w:type="dxa"/>
            <w:vAlign w:val="center"/>
          </w:tcPr>
          <w:p w:rsidR="00B333C1" w:rsidRPr="00A72A21" w:rsidRDefault="00B333C1" w:rsidP="008F610E">
            <w:pPr>
              <w:pStyle w:val="NoSpacing"/>
              <w:rPr>
                <w:rFonts w:ascii="Times New Roman" w:hAnsi="Times New Roman" w:cs="Times New Roman"/>
              </w:rPr>
            </w:pPr>
            <w:r w:rsidRPr="00A72A21">
              <w:rPr>
                <w:rFonts w:ascii="Times New Roman" w:hAnsi="Times New Roman" w:cs="Times New Roman"/>
              </w:rPr>
              <w:lastRenderedPageBreak/>
              <w:t>K</w:t>
            </w:r>
            <w:r w:rsidRPr="00A72A21">
              <w:rPr>
                <w:rFonts w:ascii="Times New Roman" w:hAnsi="Times New Roman" w:cs="Times New Roman"/>
                <w:vertAlign w:val="subscript"/>
              </w:rPr>
              <w:t>20</w:t>
            </w:r>
            <w:r w:rsidRPr="00A72A21">
              <w:rPr>
                <w:rFonts w:ascii="Times New Roman" w:hAnsi="Times New Roman" w:cs="Times New Roman"/>
              </w:rPr>
              <w:t>P</w:t>
            </w:r>
            <w:r w:rsidRPr="00A72A21">
              <w:rPr>
                <w:rFonts w:ascii="Times New Roman" w:hAnsi="Times New Roman" w:cs="Times New Roman"/>
                <w:vertAlign w:val="subscript"/>
              </w:rPr>
              <w:t>13</w:t>
            </w:r>
          </w:p>
        </w:tc>
        <w:tc>
          <w:tcPr>
            <w:tcW w:w="850" w:type="dxa"/>
            <w:vAlign w:val="center"/>
          </w:tcPr>
          <w:p w:rsidR="00B333C1" w:rsidRPr="00A72A21" w:rsidRDefault="00B333C1" w:rsidP="008F610E">
            <w:pPr>
              <w:spacing w:after="0" w:line="240" w:lineRule="auto"/>
              <w:jc w:val="center"/>
              <w:rPr>
                <w:rFonts w:ascii="Times New Roman" w:hAnsi="Times New Roman" w:cs="Times New Roman"/>
              </w:rPr>
            </w:pPr>
            <w:r w:rsidRPr="00A72A21">
              <w:rPr>
                <w:rFonts w:ascii="Times New Roman" w:hAnsi="Times New Roman" w:cs="Times New Roman"/>
              </w:rPr>
              <w:t>4.40</w:t>
            </w:r>
          </w:p>
        </w:tc>
        <w:tc>
          <w:tcPr>
            <w:tcW w:w="851" w:type="dxa"/>
            <w:vAlign w:val="center"/>
          </w:tcPr>
          <w:p w:rsidR="00B333C1" w:rsidRPr="00A72A21" w:rsidRDefault="00B333C1" w:rsidP="008F610E">
            <w:pPr>
              <w:spacing w:after="0" w:line="240" w:lineRule="auto"/>
              <w:jc w:val="center"/>
              <w:rPr>
                <w:rFonts w:ascii="Times New Roman" w:hAnsi="Times New Roman" w:cs="Times New Roman"/>
              </w:rPr>
            </w:pPr>
            <w:r w:rsidRPr="00A72A21">
              <w:rPr>
                <w:rFonts w:ascii="Times New Roman" w:hAnsi="Times New Roman" w:cs="Times New Roman"/>
              </w:rPr>
              <w:t>31.03</w:t>
            </w:r>
          </w:p>
        </w:tc>
        <w:tc>
          <w:tcPr>
            <w:tcW w:w="850" w:type="dxa"/>
            <w:vAlign w:val="center"/>
          </w:tcPr>
          <w:p w:rsidR="00B333C1" w:rsidRPr="00A72A21" w:rsidRDefault="00B333C1" w:rsidP="008F610E">
            <w:pPr>
              <w:spacing w:after="0" w:line="240" w:lineRule="auto"/>
              <w:jc w:val="center"/>
              <w:rPr>
                <w:rFonts w:ascii="Times New Roman" w:hAnsi="Times New Roman" w:cs="Times New Roman"/>
              </w:rPr>
            </w:pPr>
            <w:r w:rsidRPr="00A72A21">
              <w:rPr>
                <w:rFonts w:ascii="Times New Roman" w:hAnsi="Times New Roman" w:cs="Times New Roman"/>
              </w:rPr>
              <w:t>40.44</w:t>
            </w:r>
          </w:p>
        </w:tc>
        <w:tc>
          <w:tcPr>
            <w:tcW w:w="916" w:type="dxa"/>
            <w:tcBorders>
              <w:right w:val="single" w:sz="4" w:space="0" w:color="auto"/>
            </w:tcBorders>
            <w:vAlign w:val="center"/>
          </w:tcPr>
          <w:p w:rsidR="00B333C1" w:rsidRPr="00A72A21" w:rsidRDefault="00B333C1" w:rsidP="008F610E">
            <w:pPr>
              <w:spacing w:after="0" w:line="240" w:lineRule="auto"/>
              <w:jc w:val="center"/>
              <w:rPr>
                <w:rFonts w:ascii="Times New Roman" w:hAnsi="Times New Roman" w:cs="Times New Roman"/>
              </w:rPr>
            </w:pPr>
            <w:r w:rsidRPr="00A72A21">
              <w:rPr>
                <w:rFonts w:ascii="Times New Roman" w:hAnsi="Times New Roman" w:cs="Times New Roman"/>
              </w:rPr>
              <w:t>52.17</w:t>
            </w:r>
          </w:p>
        </w:tc>
        <w:tc>
          <w:tcPr>
            <w:tcW w:w="785" w:type="dxa"/>
            <w:tcBorders>
              <w:right w:val="single" w:sz="4" w:space="0" w:color="auto"/>
            </w:tcBorders>
            <w:vAlign w:val="center"/>
          </w:tcPr>
          <w:p w:rsidR="00B333C1" w:rsidRPr="00A72A21" w:rsidRDefault="00B333C1" w:rsidP="008F610E">
            <w:pPr>
              <w:spacing w:after="0" w:line="240" w:lineRule="auto"/>
              <w:jc w:val="center"/>
              <w:rPr>
                <w:rFonts w:ascii="Times New Roman" w:hAnsi="Times New Roman" w:cs="Times New Roman"/>
              </w:rPr>
            </w:pPr>
            <w:r w:rsidRPr="00A72A21">
              <w:rPr>
                <w:rFonts w:ascii="Times New Roman" w:hAnsi="Times New Roman" w:cs="Times New Roman"/>
              </w:rPr>
              <w:t>14.12</w:t>
            </w:r>
          </w:p>
        </w:tc>
        <w:tc>
          <w:tcPr>
            <w:tcW w:w="815" w:type="dxa"/>
            <w:tcBorders>
              <w:right w:val="single" w:sz="4" w:space="0" w:color="auto"/>
            </w:tcBorders>
            <w:vAlign w:val="center"/>
          </w:tcPr>
          <w:p w:rsidR="00B333C1" w:rsidRPr="00A72A21" w:rsidRDefault="00B333C1" w:rsidP="008F610E">
            <w:pPr>
              <w:spacing w:after="0" w:line="240" w:lineRule="auto"/>
              <w:jc w:val="center"/>
              <w:rPr>
                <w:rFonts w:ascii="Times New Roman" w:hAnsi="Times New Roman" w:cs="Times New Roman"/>
              </w:rPr>
            </w:pPr>
            <w:r w:rsidRPr="00A72A21">
              <w:rPr>
                <w:rFonts w:ascii="Times New Roman" w:hAnsi="Times New Roman" w:cs="Times New Roman"/>
              </w:rPr>
              <w:t>24.55</w:t>
            </w:r>
          </w:p>
        </w:tc>
        <w:tc>
          <w:tcPr>
            <w:tcW w:w="755" w:type="dxa"/>
            <w:tcBorders>
              <w:left w:val="single" w:sz="4" w:space="0" w:color="auto"/>
              <w:right w:val="single" w:sz="4" w:space="0" w:color="auto"/>
            </w:tcBorders>
            <w:vAlign w:val="center"/>
          </w:tcPr>
          <w:p w:rsidR="00B333C1" w:rsidRPr="00A72A21" w:rsidRDefault="00B333C1" w:rsidP="008F610E">
            <w:pPr>
              <w:spacing w:after="0" w:line="240" w:lineRule="auto"/>
              <w:jc w:val="center"/>
              <w:rPr>
                <w:rFonts w:ascii="Times New Roman" w:hAnsi="Times New Roman" w:cs="Times New Roman"/>
              </w:rPr>
            </w:pPr>
            <w:r w:rsidRPr="00A72A21">
              <w:rPr>
                <w:rFonts w:ascii="Times New Roman" w:hAnsi="Times New Roman" w:cs="Times New Roman"/>
              </w:rPr>
              <w:t>37.03</w:t>
            </w:r>
          </w:p>
        </w:tc>
        <w:tc>
          <w:tcPr>
            <w:tcW w:w="982" w:type="dxa"/>
            <w:tcBorders>
              <w:left w:val="single" w:sz="4" w:space="0" w:color="auto"/>
              <w:right w:val="single" w:sz="4" w:space="0" w:color="auto"/>
            </w:tcBorders>
            <w:vAlign w:val="center"/>
          </w:tcPr>
          <w:p w:rsidR="00B333C1" w:rsidRPr="00A72A21" w:rsidRDefault="00B333C1" w:rsidP="008F610E">
            <w:pPr>
              <w:spacing w:after="0" w:line="240" w:lineRule="auto"/>
              <w:jc w:val="center"/>
              <w:rPr>
                <w:rFonts w:ascii="Times New Roman" w:hAnsi="Times New Roman" w:cs="Times New Roman"/>
              </w:rPr>
            </w:pPr>
            <w:r w:rsidRPr="00A72A21">
              <w:rPr>
                <w:rFonts w:ascii="Times New Roman" w:hAnsi="Times New Roman" w:cs="Times New Roman"/>
              </w:rPr>
              <w:t>49.48</w:t>
            </w:r>
          </w:p>
        </w:tc>
        <w:tc>
          <w:tcPr>
            <w:tcW w:w="850" w:type="dxa"/>
            <w:tcBorders>
              <w:left w:val="single" w:sz="4" w:space="0" w:color="auto"/>
              <w:right w:val="single" w:sz="4" w:space="0" w:color="auto"/>
            </w:tcBorders>
            <w:vAlign w:val="center"/>
          </w:tcPr>
          <w:p w:rsidR="00B333C1" w:rsidRPr="00A72A21" w:rsidRDefault="00B333C1" w:rsidP="008F610E">
            <w:pPr>
              <w:spacing w:after="0" w:line="240" w:lineRule="auto"/>
              <w:jc w:val="center"/>
              <w:rPr>
                <w:rFonts w:ascii="Times New Roman" w:hAnsi="Times New Roman" w:cs="Times New Roman"/>
              </w:rPr>
            </w:pPr>
            <w:r w:rsidRPr="00A72A21">
              <w:rPr>
                <w:rFonts w:ascii="Times New Roman" w:hAnsi="Times New Roman" w:cs="Times New Roman"/>
              </w:rPr>
              <w:t>5.60</w:t>
            </w:r>
          </w:p>
        </w:tc>
        <w:tc>
          <w:tcPr>
            <w:tcW w:w="851" w:type="dxa"/>
            <w:tcBorders>
              <w:left w:val="single" w:sz="4" w:space="0" w:color="auto"/>
              <w:right w:val="single" w:sz="4" w:space="0" w:color="auto"/>
            </w:tcBorders>
            <w:vAlign w:val="center"/>
          </w:tcPr>
          <w:p w:rsidR="00B333C1" w:rsidRPr="00A72A21" w:rsidRDefault="00B333C1" w:rsidP="008F610E">
            <w:pPr>
              <w:spacing w:after="0" w:line="240" w:lineRule="auto"/>
              <w:jc w:val="center"/>
              <w:rPr>
                <w:rFonts w:ascii="Times New Roman" w:hAnsi="Times New Roman" w:cs="Times New Roman"/>
              </w:rPr>
            </w:pPr>
            <w:r w:rsidRPr="00A72A21">
              <w:rPr>
                <w:rFonts w:ascii="Times New Roman" w:hAnsi="Times New Roman" w:cs="Times New Roman"/>
              </w:rPr>
              <w:t>12.13</w:t>
            </w:r>
          </w:p>
        </w:tc>
        <w:tc>
          <w:tcPr>
            <w:tcW w:w="829" w:type="dxa"/>
            <w:tcBorders>
              <w:left w:val="single" w:sz="4" w:space="0" w:color="auto"/>
              <w:right w:val="single" w:sz="4" w:space="0" w:color="auto"/>
            </w:tcBorders>
            <w:vAlign w:val="center"/>
          </w:tcPr>
          <w:p w:rsidR="00B333C1" w:rsidRPr="00A72A21" w:rsidRDefault="00B333C1" w:rsidP="008F610E">
            <w:pPr>
              <w:spacing w:after="0" w:line="240" w:lineRule="auto"/>
              <w:jc w:val="center"/>
              <w:rPr>
                <w:rFonts w:ascii="Times New Roman" w:hAnsi="Times New Roman" w:cs="Times New Roman"/>
              </w:rPr>
            </w:pPr>
            <w:r w:rsidRPr="00A72A21">
              <w:rPr>
                <w:rFonts w:ascii="Times New Roman" w:hAnsi="Times New Roman" w:cs="Times New Roman"/>
              </w:rPr>
              <w:t>22.60</w:t>
            </w:r>
          </w:p>
        </w:tc>
        <w:tc>
          <w:tcPr>
            <w:tcW w:w="992" w:type="dxa"/>
            <w:tcBorders>
              <w:left w:val="single" w:sz="4" w:space="0" w:color="auto"/>
              <w:right w:val="single" w:sz="4" w:space="0" w:color="auto"/>
            </w:tcBorders>
            <w:vAlign w:val="center"/>
          </w:tcPr>
          <w:p w:rsidR="00B333C1" w:rsidRPr="00A72A21" w:rsidRDefault="00B333C1" w:rsidP="008F610E">
            <w:pPr>
              <w:spacing w:after="0" w:line="240" w:lineRule="auto"/>
              <w:jc w:val="center"/>
              <w:rPr>
                <w:rFonts w:ascii="Times New Roman" w:hAnsi="Times New Roman" w:cs="Times New Roman"/>
              </w:rPr>
            </w:pPr>
            <w:r w:rsidRPr="00A72A21">
              <w:rPr>
                <w:rFonts w:ascii="Times New Roman" w:hAnsi="Times New Roman" w:cs="Times New Roman"/>
              </w:rPr>
              <w:t>28.40</w:t>
            </w:r>
          </w:p>
        </w:tc>
      </w:tr>
      <w:tr w:rsidR="007841F2" w:rsidRPr="00A72A21" w:rsidTr="0098004F">
        <w:trPr>
          <w:trHeight w:val="17"/>
          <w:jc w:val="center"/>
        </w:trPr>
        <w:tc>
          <w:tcPr>
            <w:tcW w:w="1175" w:type="dxa"/>
            <w:vAlign w:val="center"/>
          </w:tcPr>
          <w:p w:rsidR="00B333C1" w:rsidRPr="00A72A21" w:rsidRDefault="00B333C1" w:rsidP="008F610E">
            <w:pPr>
              <w:pStyle w:val="NoSpacing"/>
              <w:rPr>
                <w:rFonts w:ascii="Times New Roman" w:hAnsi="Times New Roman" w:cs="Times New Roman"/>
              </w:rPr>
            </w:pPr>
            <w:r w:rsidRPr="00A72A21">
              <w:rPr>
                <w:rFonts w:ascii="Times New Roman" w:hAnsi="Times New Roman" w:cs="Times New Roman"/>
              </w:rPr>
              <w:t>cv. Kosi</w:t>
            </w:r>
          </w:p>
        </w:tc>
        <w:tc>
          <w:tcPr>
            <w:tcW w:w="850" w:type="dxa"/>
            <w:vAlign w:val="center"/>
          </w:tcPr>
          <w:p w:rsidR="00B333C1" w:rsidRPr="00A72A21" w:rsidRDefault="00B333C1" w:rsidP="008F610E">
            <w:pPr>
              <w:spacing w:after="0" w:line="240" w:lineRule="auto"/>
              <w:jc w:val="center"/>
              <w:rPr>
                <w:rFonts w:ascii="Times New Roman" w:hAnsi="Times New Roman" w:cs="Times New Roman"/>
              </w:rPr>
            </w:pPr>
            <w:r w:rsidRPr="00A72A21">
              <w:rPr>
                <w:rFonts w:ascii="Times New Roman" w:hAnsi="Times New Roman" w:cs="Times New Roman"/>
              </w:rPr>
              <w:t>4.03</w:t>
            </w:r>
          </w:p>
        </w:tc>
        <w:tc>
          <w:tcPr>
            <w:tcW w:w="851" w:type="dxa"/>
            <w:vAlign w:val="center"/>
          </w:tcPr>
          <w:p w:rsidR="00B333C1" w:rsidRPr="00A72A21" w:rsidRDefault="00B333C1" w:rsidP="008F610E">
            <w:pPr>
              <w:spacing w:after="0" w:line="240" w:lineRule="auto"/>
              <w:jc w:val="center"/>
              <w:rPr>
                <w:rFonts w:ascii="Times New Roman" w:hAnsi="Times New Roman" w:cs="Times New Roman"/>
              </w:rPr>
            </w:pPr>
            <w:r w:rsidRPr="00A72A21">
              <w:rPr>
                <w:rFonts w:ascii="Times New Roman" w:hAnsi="Times New Roman" w:cs="Times New Roman"/>
              </w:rPr>
              <w:t>27.13</w:t>
            </w:r>
          </w:p>
        </w:tc>
        <w:tc>
          <w:tcPr>
            <w:tcW w:w="850" w:type="dxa"/>
            <w:vAlign w:val="center"/>
          </w:tcPr>
          <w:p w:rsidR="00B333C1" w:rsidRPr="00A72A21" w:rsidRDefault="00B333C1" w:rsidP="008F610E">
            <w:pPr>
              <w:spacing w:after="0" w:line="240" w:lineRule="auto"/>
              <w:jc w:val="center"/>
              <w:rPr>
                <w:rFonts w:ascii="Times New Roman" w:hAnsi="Times New Roman" w:cs="Times New Roman"/>
              </w:rPr>
            </w:pPr>
            <w:r w:rsidRPr="00A72A21">
              <w:rPr>
                <w:rFonts w:ascii="Times New Roman" w:hAnsi="Times New Roman" w:cs="Times New Roman"/>
              </w:rPr>
              <w:t>36.13</w:t>
            </w:r>
          </w:p>
        </w:tc>
        <w:tc>
          <w:tcPr>
            <w:tcW w:w="916" w:type="dxa"/>
            <w:tcBorders>
              <w:right w:val="single" w:sz="4" w:space="0" w:color="auto"/>
            </w:tcBorders>
            <w:vAlign w:val="center"/>
          </w:tcPr>
          <w:p w:rsidR="00B333C1" w:rsidRPr="00A72A21" w:rsidRDefault="00B333C1" w:rsidP="008F610E">
            <w:pPr>
              <w:spacing w:after="0" w:line="240" w:lineRule="auto"/>
              <w:jc w:val="center"/>
              <w:rPr>
                <w:rFonts w:ascii="Times New Roman" w:hAnsi="Times New Roman" w:cs="Times New Roman"/>
              </w:rPr>
            </w:pPr>
            <w:r w:rsidRPr="00A72A21">
              <w:rPr>
                <w:rFonts w:ascii="Times New Roman" w:hAnsi="Times New Roman" w:cs="Times New Roman"/>
              </w:rPr>
              <w:t>46.31</w:t>
            </w:r>
          </w:p>
        </w:tc>
        <w:tc>
          <w:tcPr>
            <w:tcW w:w="785" w:type="dxa"/>
            <w:tcBorders>
              <w:right w:val="single" w:sz="4" w:space="0" w:color="auto"/>
            </w:tcBorders>
            <w:vAlign w:val="center"/>
          </w:tcPr>
          <w:p w:rsidR="00B333C1" w:rsidRPr="00A72A21" w:rsidRDefault="00B333C1" w:rsidP="008F610E">
            <w:pPr>
              <w:spacing w:after="0" w:line="240" w:lineRule="auto"/>
              <w:jc w:val="center"/>
              <w:rPr>
                <w:rFonts w:ascii="Times New Roman" w:hAnsi="Times New Roman" w:cs="Times New Roman"/>
              </w:rPr>
            </w:pPr>
            <w:r w:rsidRPr="00A72A21">
              <w:rPr>
                <w:rFonts w:ascii="Times New Roman" w:hAnsi="Times New Roman" w:cs="Times New Roman"/>
              </w:rPr>
              <w:t>11.97</w:t>
            </w:r>
          </w:p>
        </w:tc>
        <w:tc>
          <w:tcPr>
            <w:tcW w:w="815" w:type="dxa"/>
            <w:tcBorders>
              <w:right w:val="single" w:sz="4" w:space="0" w:color="auto"/>
            </w:tcBorders>
            <w:vAlign w:val="center"/>
          </w:tcPr>
          <w:p w:rsidR="00B333C1" w:rsidRPr="00A72A21" w:rsidRDefault="00B333C1" w:rsidP="008F610E">
            <w:pPr>
              <w:spacing w:after="0" w:line="240" w:lineRule="auto"/>
              <w:jc w:val="center"/>
              <w:rPr>
                <w:rFonts w:ascii="Times New Roman" w:hAnsi="Times New Roman" w:cs="Times New Roman"/>
              </w:rPr>
            </w:pPr>
            <w:r w:rsidRPr="00A72A21">
              <w:rPr>
                <w:rFonts w:ascii="Times New Roman" w:hAnsi="Times New Roman" w:cs="Times New Roman"/>
              </w:rPr>
              <w:t>22.00</w:t>
            </w:r>
          </w:p>
        </w:tc>
        <w:tc>
          <w:tcPr>
            <w:tcW w:w="755" w:type="dxa"/>
            <w:tcBorders>
              <w:left w:val="single" w:sz="4" w:space="0" w:color="auto"/>
              <w:right w:val="single" w:sz="4" w:space="0" w:color="auto"/>
            </w:tcBorders>
            <w:vAlign w:val="center"/>
          </w:tcPr>
          <w:p w:rsidR="00B333C1" w:rsidRPr="00A72A21" w:rsidRDefault="00B333C1" w:rsidP="008F610E">
            <w:pPr>
              <w:spacing w:after="0" w:line="240" w:lineRule="auto"/>
              <w:jc w:val="center"/>
              <w:rPr>
                <w:rFonts w:ascii="Times New Roman" w:hAnsi="Times New Roman" w:cs="Times New Roman"/>
              </w:rPr>
            </w:pPr>
            <w:r w:rsidRPr="00A72A21">
              <w:rPr>
                <w:rFonts w:ascii="Times New Roman" w:hAnsi="Times New Roman" w:cs="Times New Roman"/>
              </w:rPr>
              <w:t>34.98</w:t>
            </w:r>
          </w:p>
        </w:tc>
        <w:tc>
          <w:tcPr>
            <w:tcW w:w="982" w:type="dxa"/>
            <w:tcBorders>
              <w:left w:val="single" w:sz="4" w:space="0" w:color="auto"/>
              <w:right w:val="single" w:sz="4" w:space="0" w:color="auto"/>
            </w:tcBorders>
            <w:vAlign w:val="center"/>
          </w:tcPr>
          <w:p w:rsidR="00B333C1" w:rsidRPr="00A72A21" w:rsidRDefault="00B333C1" w:rsidP="008F610E">
            <w:pPr>
              <w:spacing w:after="0" w:line="240" w:lineRule="auto"/>
              <w:jc w:val="center"/>
              <w:rPr>
                <w:rFonts w:ascii="Times New Roman" w:hAnsi="Times New Roman" w:cs="Times New Roman"/>
              </w:rPr>
            </w:pPr>
            <w:r w:rsidRPr="00A72A21">
              <w:rPr>
                <w:rFonts w:ascii="Times New Roman" w:hAnsi="Times New Roman" w:cs="Times New Roman"/>
              </w:rPr>
              <w:t>46.65</w:t>
            </w:r>
          </w:p>
        </w:tc>
        <w:tc>
          <w:tcPr>
            <w:tcW w:w="850" w:type="dxa"/>
            <w:tcBorders>
              <w:left w:val="single" w:sz="4" w:space="0" w:color="auto"/>
              <w:right w:val="single" w:sz="4" w:space="0" w:color="auto"/>
            </w:tcBorders>
            <w:vAlign w:val="center"/>
          </w:tcPr>
          <w:p w:rsidR="00B333C1" w:rsidRPr="00A72A21" w:rsidRDefault="00B333C1" w:rsidP="008F610E">
            <w:pPr>
              <w:spacing w:after="0" w:line="240" w:lineRule="auto"/>
              <w:jc w:val="center"/>
              <w:rPr>
                <w:rFonts w:ascii="Times New Roman" w:hAnsi="Times New Roman" w:cs="Times New Roman"/>
              </w:rPr>
            </w:pPr>
            <w:r w:rsidRPr="00A72A21">
              <w:rPr>
                <w:rFonts w:ascii="Times New Roman" w:hAnsi="Times New Roman" w:cs="Times New Roman"/>
              </w:rPr>
              <w:t>4.07</w:t>
            </w:r>
          </w:p>
        </w:tc>
        <w:tc>
          <w:tcPr>
            <w:tcW w:w="851" w:type="dxa"/>
            <w:tcBorders>
              <w:left w:val="single" w:sz="4" w:space="0" w:color="auto"/>
              <w:right w:val="single" w:sz="4" w:space="0" w:color="auto"/>
            </w:tcBorders>
            <w:vAlign w:val="center"/>
          </w:tcPr>
          <w:p w:rsidR="00B333C1" w:rsidRPr="00A72A21" w:rsidRDefault="00B333C1" w:rsidP="008F610E">
            <w:pPr>
              <w:spacing w:after="0" w:line="240" w:lineRule="auto"/>
              <w:jc w:val="center"/>
              <w:rPr>
                <w:rFonts w:ascii="Times New Roman" w:hAnsi="Times New Roman" w:cs="Times New Roman"/>
              </w:rPr>
            </w:pPr>
            <w:r w:rsidRPr="00A72A21">
              <w:rPr>
                <w:rFonts w:ascii="Times New Roman" w:hAnsi="Times New Roman" w:cs="Times New Roman"/>
              </w:rPr>
              <w:t>12.27</w:t>
            </w:r>
          </w:p>
        </w:tc>
        <w:tc>
          <w:tcPr>
            <w:tcW w:w="829" w:type="dxa"/>
            <w:tcBorders>
              <w:left w:val="single" w:sz="4" w:space="0" w:color="auto"/>
              <w:right w:val="single" w:sz="4" w:space="0" w:color="auto"/>
            </w:tcBorders>
            <w:vAlign w:val="center"/>
          </w:tcPr>
          <w:p w:rsidR="00B333C1" w:rsidRPr="00A72A21" w:rsidRDefault="00B333C1" w:rsidP="008F610E">
            <w:pPr>
              <w:spacing w:after="0" w:line="240" w:lineRule="auto"/>
              <w:jc w:val="center"/>
              <w:rPr>
                <w:rFonts w:ascii="Times New Roman" w:hAnsi="Times New Roman" w:cs="Times New Roman"/>
              </w:rPr>
            </w:pPr>
            <w:r w:rsidRPr="00A72A21">
              <w:rPr>
                <w:rFonts w:ascii="Times New Roman" w:hAnsi="Times New Roman" w:cs="Times New Roman"/>
              </w:rPr>
              <w:t>16.73</w:t>
            </w:r>
          </w:p>
        </w:tc>
        <w:tc>
          <w:tcPr>
            <w:tcW w:w="992" w:type="dxa"/>
            <w:tcBorders>
              <w:left w:val="single" w:sz="4" w:space="0" w:color="auto"/>
              <w:right w:val="single" w:sz="4" w:space="0" w:color="auto"/>
            </w:tcBorders>
            <w:vAlign w:val="center"/>
          </w:tcPr>
          <w:p w:rsidR="00B333C1" w:rsidRPr="00A72A21" w:rsidRDefault="00B333C1" w:rsidP="008F610E">
            <w:pPr>
              <w:spacing w:after="0" w:line="240" w:lineRule="auto"/>
              <w:jc w:val="center"/>
              <w:rPr>
                <w:rFonts w:ascii="Times New Roman" w:hAnsi="Times New Roman" w:cs="Times New Roman"/>
              </w:rPr>
            </w:pPr>
            <w:r w:rsidRPr="00A72A21">
              <w:rPr>
                <w:rFonts w:ascii="Times New Roman" w:hAnsi="Times New Roman" w:cs="Times New Roman"/>
              </w:rPr>
              <w:t>22.67</w:t>
            </w:r>
          </w:p>
        </w:tc>
      </w:tr>
      <w:tr w:rsidR="007841F2" w:rsidRPr="00A72A21" w:rsidTr="0098004F">
        <w:trPr>
          <w:trHeight w:val="17"/>
          <w:jc w:val="center"/>
        </w:trPr>
        <w:tc>
          <w:tcPr>
            <w:tcW w:w="1175" w:type="dxa"/>
            <w:vAlign w:val="center"/>
          </w:tcPr>
          <w:p w:rsidR="00B333C1" w:rsidRPr="00A72A21" w:rsidRDefault="00B333C1" w:rsidP="008F610E">
            <w:pPr>
              <w:pStyle w:val="NoSpacing"/>
              <w:rPr>
                <w:rFonts w:ascii="Times New Roman" w:hAnsi="Times New Roman" w:cs="Times New Roman"/>
              </w:rPr>
            </w:pPr>
            <w:r w:rsidRPr="00A72A21">
              <w:rPr>
                <w:rFonts w:ascii="Times New Roman" w:hAnsi="Times New Roman" w:cs="Times New Roman"/>
              </w:rPr>
              <w:t>CK</w:t>
            </w:r>
            <w:r w:rsidRPr="00A72A21">
              <w:rPr>
                <w:rFonts w:ascii="Times New Roman" w:hAnsi="Times New Roman" w:cs="Times New Roman"/>
                <w:vertAlign w:val="subscript"/>
              </w:rPr>
              <w:t>40</w:t>
            </w:r>
            <w:r w:rsidRPr="00A72A21">
              <w:rPr>
                <w:rFonts w:ascii="Times New Roman" w:hAnsi="Times New Roman" w:cs="Times New Roman"/>
              </w:rPr>
              <w:t>P</w:t>
            </w:r>
            <w:r w:rsidRPr="00A72A21">
              <w:rPr>
                <w:rFonts w:ascii="Times New Roman" w:hAnsi="Times New Roman" w:cs="Times New Roman"/>
                <w:vertAlign w:val="subscript"/>
              </w:rPr>
              <w:t>17</w:t>
            </w:r>
          </w:p>
        </w:tc>
        <w:tc>
          <w:tcPr>
            <w:tcW w:w="850" w:type="dxa"/>
            <w:vAlign w:val="center"/>
          </w:tcPr>
          <w:p w:rsidR="00B333C1" w:rsidRPr="00A72A21" w:rsidRDefault="00B333C1" w:rsidP="008F610E">
            <w:pPr>
              <w:spacing w:after="0" w:line="240" w:lineRule="auto"/>
              <w:jc w:val="center"/>
              <w:rPr>
                <w:rFonts w:ascii="Times New Roman" w:hAnsi="Times New Roman" w:cs="Times New Roman"/>
              </w:rPr>
            </w:pPr>
            <w:r w:rsidRPr="00A72A21">
              <w:rPr>
                <w:rFonts w:ascii="Times New Roman" w:hAnsi="Times New Roman" w:cs="Times New Roman"/>
              </w:rPr>
              <w:t>13.29</w:t>
            </w:r>
          </w:p>
        </w:tc>
        <w:tc>
          <w:tcPr>
            <w:tcW w:w="851" w:type="dxa"/>
            <w:vAlign w:val="center"/>
          </w:tcPr>
          <w:p w:rsidR="00B333C1" w:rsidRPr="00A72A21" w:rsidRDefault="00B333C1" w:rsidP="008F610E">
            <w:pPr>
              <w:spacing w:after="0" w:line="240" w:lineRule="auto"/>
              <w:jc w:val="center"/>
              <w:rPr>
                <w:rFonts w:ascii="Times New Roman" w:hAnsi="Times New Roman" w:cs="Times New Roman"/>
              </w:rPr>
            </w:pPr>
            <w:r w:rsidRPr="00A72A21">
              <w:rPr>
                <w:rFonts w:ascii="Times New Roman" w:hAnsi="Times New Roman" w:cs="Times New Roman"/>
              </w:rPr>
              <w:t>35.77</w:t>
            </w:r>
          </w:p>
        </w:tc>
        <w:tc>
          <w:tcPr>
            <w:tcW w:w="850" w:type="dxa"/>
            <w:vAlign w:val="center"/>
          </w:tcPr>
          <w:p w:rsidR="00B333C1" w:rsidRPr="00A72A21" w:rsidRDefault="00B333C1" w:rsidP="008F610E">
            <w:pPr>
              <w:spacing w:after="0" w:line="240" w:lineRule="auto"/>
              <w:jc w:val="center"/>
              <w:rPr>
                <w:rFonts w:ascii="Times New Roman" w:hAnsi="Times New Roman" w:cs="Times New Roman"/>
              </w:rPr>
            </w:pPr>
            <w:r w:rsidRPr="00A72A21">
              <w:rPr>
                <w:rFonts w:ascii="Times New Roman" w:hAnsi="Times New Roman" w:cs="Times New Roman"/>
              </w:rPr>
              <w:t>52.33</w:t>
            </w:r>
          </w:p>
        </w:tc>
        <w:tc>
          <w:tcPr>
            <w:tcW w:w="916" w:type="dxa"/>
            <w:tcBorders>
              <w:right w:val="single" w:sz="4" w:space="0" w:color="auto"/>
            </w:tcBorders>
            <w:vAlign w:val="center"/>
          </w:tcPr>
          <w:p w:rsidR="00B333C1" w:rsidRPr="00A72A21" w:rsidRDefault="00B333C1" w:rsidP="008F610E">
            <w:pPr>
              <w:spacing w:after="0" w:line="240" w:lineRule="auto"/>
              <w:jc w:val="center"/>
              <w:rPr>
                <w:rFonts w:ascii="Times New Roman" w:hAnsi="Times New Roman" w:cs="Times New Roman"/>
              </w:rPr>
            </w:pPr>
            <w:r w:rsidRPr="00A72A21">
              <w:rPr>
                <w:rFonts w:ascii="Times New Roman" w:hAnsi="Times New Roman" w:cs="Times New Roman"/>
              </w:rPr>
              <w:t>71.44</w:t>
            </w:r>
          </w:p>
        </w:tc>
        <w:tc>
          <w:tcPr>
            <w:tcW w:w="785" w:type="dxa"/>
            <w:tcBorders>
              <w:right w:val="single" w:sz="4" w:space="0" w:color="auto"/>
            </w:tcBorders>
            <w:vAlign w:val="center"/>
          </w:tcPr>
          <w:p w:rsidR="00B333C1" w:rsidRPr="00A72A21" w:rsidRDefault="00B333C1" w:rsidP="008F610E">
            <w:pPr>
              <w:spacing w:after="0" w:line="240" w:lineRule="auto"/>
              <w:jc w:val="center"/>
              <w:rPr>
                <w:rFonts w:ascii="Times New Roman" w:hAnsi="Times New Roman" w:cs="Times New Roman"/>
              </w:rPr>
            </w:pPr>
            <w:r w:rsidRPr="00A72A21">
              <w:rPr>
                <w:rFonts w:ascii="Times New Roman" w:hAnsi="Times New Roman" w:cs="Times New Roman"/>
              </w:rPr>
              <w:t>25.77</w:t>
            </w:r>
          </w:p>
        </w:tc>
        <w:tc>
          <w:tcPr>
            <w:tcW w:w="815" w:type="dxa"/>
            <w:tcBorders>
              <w:right w:val="single" w:sz="4" w:space="0" w:color="auto"/>
            </w:tcBorders>
            <w:vAlign w:val="center"/>
          </w:tcPr>
          <w:p w:rsidR="00B333C1" w:rsidRPr="00A72A21" w:rsidRDefault="00B333C1" w:rsidP="008F610E">
            <w:pPr>
              <w:spacing w:after="0" w:line="240" w:lineRule="auto"/>
              <w:jc w:val="center"/>
              <w:rPr>
                <w:rFonts w:ascii="Times New Roman" w:hAnsi="Times New Roman" w:cs="Times New Roman"/>
              </w:rPr>
            </w:pPr>
            <w:r w:rsidRPr="00A72A21">
              <w:rPr>
                <w:rFonts w:ascii="Times New Roman" w:hAnsi="Times New Roman" w:cs="Times New Roman"/>
              </w:rPr>
              <w:t>37.67</w:t>
            </w:r>
          </w:p>
        </w:tc>
        <w:tc>
          <w:tcPr>
            <w:tcW w:w="755" w:type="dxa"/>
            <w:tcBorders>
              <w:left w:val="single" w:sz="4" w:space="0" w:color="auto"/>
              <w:right w:val="single" w:sz="4" w:space="0" w:color="auto"/>
            </w:tcBorders>
            <w:vAlign w:val="center"/>
          </w:tcPr>
          <w:p w:rsidR="00B333C1" w:rsidRPr="00A72A21" w:rsidRDefault="00B333C1" w:rsidP="008F610E">
            <w:pPr>
              <w:spacing w:after="0" w:line="240" w:lineRule="auto"/>
              <w:jc w:val="center"/>
              <w:rPr>
                <w:rFonts w:ascii="Times New Roman" w:hAnsi="Times New Roman" w:cs="Times New Roman"/>
              </w:rPr>
            </w:pPr>
            <w:r w:rsidRPr="00A72A21">
              <w:rPr>
                <w:rFonts w:ascii="Times New Roman" w:hAnsi="Times New Roman" w:cs="Times New Roman"/>
              </w:rPr>
              <w:t>56.01</w:t>
            </w:r>
          </w:p>
        </w:tc>
        <w:tc>
          <w:tcPr>
            <w:tcW w:w="982" w:type="dxa"/>
            <w:tcBorders>
              <w:left w:val="single" w:sz="4" w:space="0" w:color="auto"/>
              <w:right w:val="single" w:sz="4" w:space="0" w:color="auto"/>
            </w:tcBorders>
            <w:vAlign w:val="center"/>
          </w:tcPr>
          <w:p w:rsidR="00B333C1" w:rsidRPr="00A72A21" w:rsidRDefault="00B333C1" w:rsidP="008F610E">
            <w:pPr>
              <w:spacing w:after="0" w:line="240" w:lineRule="auto"/>
              <w:jc w:val="center"/>
              <w:rPr>
                <w:rFonts w:ascii="Times New Roman" w:hAnsi="Times New Roman" w:cs="Times New Roman"/>
              </w:rPr>
            </w:pPr>
            <w:r w:rsidRPr="00A72A21">
              <w:rPr>
                <w:rFonts w:ascii="Times New Roman" w:hAnsi="Times New Roman" w:cs="Times New Roman"/>
              </w:rPr>
              <w:t>70.85</w:t>
            </w:r>
          </w:p>
        </w:tc>
        <w:tc>
          <w:tcPr>
            <w:tcW w:w="850" w:type="dxa"/>
            <w:tcBorders>
              <w:left w:val="single" w:sz="4" w:space="0" w:color="auto"/>
              <w:right w:val="single" w:sz="4" w:space="0" w:color="auto"/>
            </w:tcBorders>
            <w:vAlign w:val="center"/>
          </w:tcPr>
          <w:p w:rsidR="00B333C1" w:rsidRPr="00A72A21" w:rsidRDefault="00B333C1" w:rsidP="008F610E">
            <w:pPr>
              <w:spacing w:after="0" w:line="240" w:lineRule="auto"/>
              <w:jc w:val="center"/>
              <w:rPr>
                <w:rFonts w:ascii="Times New Roman" w:hAnsi="Times New Roman" w:cs="Times New Roman"/>
              </w:rPr>
            </w:pPr>
            <w:r w:rsidRPr="00A72A21">
              <w:rPr>
                <w:rFonts w:ascii="Times New Roman" w:hAnsi="Times New Roman" w:cs="Times New Roman"/>
              </w:rPr>
              <w:t>7.87</w:t>
            </w:r>
          </w:p>
        </w:tc>
        <w:tc>
          <w:tcPr>
            <w:tcW w:w="851" w:type="dxa"/>
            <w:tcBorders>
              <w:left w:val="single" w:sz="4" w:space="0" w:color="auto"/>
              <w:right w:val="single" w:sz="4" w:space="0" w:color="auto"/>
            </w:tcBorders>
            <w:vAlign w:val="center"/>
          </w:tcPr>
          <w:p w:rsidR="00B333C1" w:rsidRPr="00A72A21" w:rsidRDefault="00B333C1" w:rsidP="008F610E">
            <w:pPr>
              <w:spacing w:after="0" w:line="240" w:lineRule="auto"/>
              <w:jc w:val="center"/>
              <w:rPr>
                <w:rFonts w:ascii="Times New Roman" w:hAnsi="Times New Roman" w:cs="Times New Roman"/>
              </w:rPr>
            </w:pPr>
            <w:r w:rsidRPr="00A72A21">
              <w:rPr>
                <w:rFonts w:ascii="Times New Roman" w:hAnsi="Times New Roman" w:cs="Times New Roman"/>
              </w:rPr>
              <w:t>23.87</w:t>
            </w:r>
          </w:p>
        </w:tc>
        <w:tc>
          <w:tcPr>
            <w:tcW w:w="829" w:type="dxa"/>
            <w:tcBorders>
              <w:left w:val="single" w:sz="4" w:space="0" w:color="auto"/>
              <w:right w:val="single" w:sz="4" w:space="0" w:color="auto"/>
            </w:tcBorders>
            <w:vAlign w:val="center"/>
          </w:tcPr>
          <w:p w:rsidR="00B333C1" w:rsidRPr="00A72A21" w:rsidRDefault="00B333C1" w:rsidP="008F610E">
            <w:pPr>
              <w:spacing w:after="0" w:line="240" w:lineRule="auto"/>
              <w:jc w:val="center"/>
              <w:rPr>
                <w:rFonts w:ascii="Times New Roman" w:hAnsi="Times New Roman" w:cs="Times New Roman"/>
              </w:rPr>
            </w:pPr>
            <w:r w:rsidRPr="00A72A21">
              <w:rPr>
                <w:rFonts w:ascii="Times New Roman" w:hAnsi="Times New Roman" w:cs="Times New Roman"/>
              </w:rPr>
              <w:t>39.87</w:t>
            </w:r>
          </w:p>
        </w:tc>
        <w:tc>
          <w:tcPr>
            <w:tcW w:w="992" w:type="dxa"/>
            <w:tcBorders>
              <w:left w:val="single" w:sz="4" w:space="0" w:color="auto"/>
              <w:right w:val="single" w:sz="4" w:space="0" w:color="auto"/>
            </w:tcBorders>
            <w:vAlign w:val="center"/>
          </w:tcPr>
          <w:p w:rsidR="00B333C1" w:rsidRPr="00A72A21" w:rsidRDefault="00B333C1" w:rsidP="008F610E">
            <w:pPr>
              <w:spacing w:after="0" w:line="240" w:lineRule="auto"/>
              <w:jc w:val="center"/>
              <w:rPr>
                <w:rFonts w:ascii="Times New Roman" w:hAnsi="Times New Roman" w:cs="Times New Roman"/>
              </w:rPr>
            </w:pPr>
            <w:r w:rsidRPr="00A72A21">
              <w:rPr>
                <w:rFonts w:ascii="Times New Roman" w:hAnsi="Times New Roman" w:cs="Times New Roman"/>
              </w:rPr>
              <w:t>45.53</w:t>
            </w:r>
          </w:p>
        </w:tc>
      </w:tr>
      <w:tr w:rsidR="007841F2" w:rsidRPr="00A72A21" w:rsidTr="0098004F">
        <w:trPr>
          <w:trHeight w:val="17"/>
          <w:jc w:val="center"/>
        </w:trPr>
        <w:tc>
          <w:tcPr>
            <w:tcW w:w="1175" w:type="dxa"/>
            <w:vAlign w:val="center"/>
          </w:tcPr>
          <w:p w:rsidR="00B333C1" w:rsidRPr="00A72A21" w:rsidRDefault="00B333C1" w:rsidP="008F610E">
            <w:pPr>
              <w:pStyle w:val="NoSpacing"/>
              <w:rPr>
                <w:rFonts w:ascii="Times New Roman" w:hAnsi="Times New Roman" w:cs="Times New Roman"/>
              </w:rPr>
            </w:pPr>
            <w:r w:rsidRPr="00A72A21">
              <w:rPr>
                <w:rFonts w:ascii="Times New Roman" w:hAnsi="Times New Roman" w:cs="Times New Roman"/>
              </w:rPr>
              <w:t>CK</w:t>
            </w:r>
            <w:r w:rsidRPr="00A72A21">
              <w:rPr>
                <w:rFonts w:ascii="Times New Roman" w:hAnsi="Times New Roman" w:cs="Times New Roman"/>
                <w:vertAlign w:val="subscript"/>
              </w:rPr>
              <w:t>20</w:t>
            </w:r>
            <w:r w:rsidRPr="00A72A21">
              <w:rPr>
                <w:rFonts w:ascii="Times New Roman" w:hAnsi="Times New Roman" w:cs="Times New Roman"/>
              </w:rPr>
              <w:t>P</w:t>
            </w:r>
            <w:r w:rsidRPr="00A72A21">
              <w:rPr>
                <w:rFonts w:ascii="Times New Roman" w:hAnsi="Times New Roman" w:cs="Times New Roman"/>
                <w:vertAlign w:val="subscript"/>
              </w:rPr>
              <w:t>113</w:t>
            </w:r>
          </w:p>
        </w:tc>
        <w:tc>
          <w:tcPr>
            <w:tcW w:w="850" w:type="dxa"/>
            <w:vAlign w:val="center"/>
          </w:tcPr>
          <w:p w:rsidR="00B333C1" w:rsidRPr="00A72A21" w:rsidRDefault="00B333C1" w:rsidP="008F610E">
            <w:pPr>
              <w:spacing w:after="0" w:line="240" w:lineRule="auto"/>
              <w:jc w:val="center"/>
              <w:rPr>
                <w:rFonts w:ascii="Times New Roman" w:hAnsi="Times New Roman" w:cs="Times New Roman"/>
              </w:rPr>
            </w:pPr>
            <w:r w:rsidRPr="00A72A21">
              <w:rPr>
                <w:rFonts w:ascii="Times New Roman" w:hAnsi="Times New Roman" w:cs="Times New Roman"/>
              </w:rPr>
              <w:t>19.71</w:t>
            </w:r>
          </w:p>
        </w:tc>
        <w:tc>
          <w:tcPr>
            <w:tcW w:w="851" w:type="dxa"/>
            <w:vAlign w:val="center"/>
          </w:tcPr>
          <w:p w:rsidR="00B333C1" w:rsidRPr="00A72A21" w:rsidRDefault="00B333C1" w:rsidP="008F610E">
            <w:pPr>
              <w:spacing w:after="0" w:line="240" w:lineRule="auto"/>
              <w:jc w:val="center"/>
              <w:rPr>
                <w:rFonts w:ascii="Times New Roman" w:hAnsi="Times New Roman" w:cs="Times New Roman"/>
              </w:rPr>
            </w:pPr>
            <w:r w:rsidRPr="00A72A21">
              <w:rPr>
                <w:rFonts w:ascii="Times New Roman" w:hAnsi="Times New Roman" w:cs="Times New Roman"/>
              </w:rPr>
              <w:t>38.80</w:t>
            </w:r>
          </w:p>
        </w:tc>
        <w:tc>
          <w:tcPr>
            <w:tcW w:w="850" w:type="dxa"/>
            <w:vAlign w:val="center"/>
          </w:tcPr>
          <w:p w:rsidR="00B333C1" w:rsidRPr="00A72A21" w:rsidRDefault="00B333C1" w:rsidP="008F610E">
            <w:pPr>
              <w:spacing w:after="0" w:line="240" w:lineRule="auto"/>
              <w:jc w:val="center"/>
              <w:rPr>
                <w:rFonts w:ascii="Times New Roman" w:hAnsi="Times New Roman" w:cs="Times New Roman"/>
              </w:rPr>
            </w:pPr>
            <w:r w:rsidRPr="00A72A21">
              <w:rPr>
                <w:rFonts w:ascii="Times New Roman" w:hAnsi="Times New Roman" w:cs="Times New Roman"/>
              </w:rPr>
              <w:t>54.50</w:t>
            </w:r>
          </w:p>
        </w:tc>
        <w:tc>
          <w:tcPr>
            <w:tcW w:w="916" w:type="dxa"/>
            <w:tcBorders>
              <w:right w:val="single" w:sz="4" w:space="0" w:color="auto"/>
            </w:tcBorders>
            <w:vAlign w:val="center"/>
          </w:tcPr>
          <w:p w:rsidR="00B333C1" w:rsidRPr="00A72A21" w:rsidRDefault="00B333C1" w:rsidP="008F610E">
            <w:pPr>
              <w:spacing w:after="0" w:line="240" w:lineRule="auto"/>
              <w:jc w:val="center"/>
              <w:rPr>
                <w:rFonts w:ascii="Times New Roman" w:hAnsi="Times New Roman" w:cs="Times New Roman"/>
              </w:rPr>
            </w:pPr>
            <w:r w:rsidRPr="00A72A21">
              <w:rPr>
                <w:rFonts w:ascii="Times New Roman" w:hAnsi="Times New Roman" w:cs="Times New Roman"/>
              </w:rPr>
              <w:t>67.93</w:t>
            </w:r>
          </w:p>
        </w:tc>
        <w:tc>
          <w:tcPr>
            <w:tcW w:w="785" w:type="dxa"/>
            <w:tcBorders>
              <w:right w:val="single" w:sz="4" w:space="0" w:color="auto"/>
            </w:tcBorders>
            <w:vAlign w:val="center"/>
          </w:tcPr>
          <w:p w:rsidR="00B333C1" w:rsidRPr="00A72A21" w:rsidRDefault="00B333C1" w:rsidP="008F610E">
            <w:pPr>
              <w:spacing w:after="0" w:line="240" w:lineRule="auto"/>
              <w:jc w:val="center"/>
              <w:rPr>
                <w:rFonts w:ascii="Times New Roman" w:hAnsi="Times New Roman" w:cs="Times New Roman"/>
              </w:rPr>
            </w:pPr>
            <w:r w:rsidRPr="00A72A21">
              <w:rPr>
                <w:rFonts w:ascii="Times New Roman" w:hAnsi="Times New Roman" w:cs="Times New Roman"/>
              </w:rPr>
              <w:t>28.57</w:t>
            </w:r>
          </w:p>
        </w:tc>
        <w:tc>
          <w:tcPr>
            <w:tcW w:w="815" w:type="dxa"/>
            <w:tcBorders>
              <w:right w:val="single" w:sz="4" w:space="0" w:color="auto"/>
            </w:tcBorders>
            <w:vAlign w:val="center"/>
          </w:tcPr>
          <w:p w:rsidR="00B333C1" w:rsidRPr="00A72A21" w:rsidRDefault="00B333C1" w:rsidP="008F610E">
            <w:pPr>
              <w:spacing w:after="0" w:line="240" w:lineRule="auto"/>
              <w:jc w:val="center"/>
              <w:rPr>
                <w:rFonts w:ascii="Times New Roman" w:hAnsi="Times New Roman" w:cs="Times New Roman"/>
              </w:rPr>
            </w:pPr>
            <w:r w:rsidRPr="00A72A21">
              <w:rPr>
                <w:rFonts w:ascii="Times New Roman" w:hAnsi="Times New Roman" w:cs="Times New Roman"/>
              </w:rPr>
              <w:t>37.87</w:t>
            </w:r>
          </w:p>
        </w:tc>
        <w:tc>
          <w:tcPr>
            <w:tcW w:w="755" w:type="dxa"/>
            <w:tcBorders>
              <w:left w:val="single" w:sz="4" w:space="0" w:color="auto"/>
              <w:right w:val="single" w:sz="4" w:space="0" w:color="auto"/>
            </w:tcBorders>
            <w:vAlign w:val="center"/>
          </w:tcPr>
          <w:p w:rsidR="00B333C1" w:rsidRPr="00A72A21" w:rsidRDefault="00B333C1" w:rsidP="008F610E">
            <w:pPr>
              <w:spacing w:after="0" w:line="240" w:lineRule="auto"/>
              <w:jc w:val="center"/>
              <w:rPr>
                <w:rFonts w:ascii="Times New Roman" w:hAnsi="Times New Roman" w:cs="Times New Roman"/>
              </w:rPr>
            </w:pPr>
            <w:r w:rsidRPr="00A72A21">
              <w:rPr>
                <w:rFonts w:ascii="Times New Roman" w:hAnsi="Times New Roman" w:cs="Times New Roman"/>
              </w:rPr>
              <w:t>60.27</w:t>
            </w:r>
          </w:p>
        </w:tc>
        <w:tc>
          <w:tcPr>
            <w:tcW w:w="982" w:type="dxa"/>
            <w:tcBorders>
              <w:left w:val="single" w:sz="4" w:space="0" w:color="auto"/>
              <w:right w:val="single" w:sz="4" w:space="0" w:color="auto"/>
            </w:tcBorders>
            <w:vAlign w:val="center"/>
          </w:tcPr>
          <w:p w:rsidR="00B333C1" w:rsidRPr="00A72A21" w:rsidRDefault="00B333C1" w:rsidP="008F610E">
            <w:pPr>
              <w:spacing w:after="0" w:line="240" w:lineRule="auto"/>
              <w:jc w:val="center"/>
              <w:rPr>
                <w:rFonts w:ascii="Times New Roman" w:hAnsi="Times New Roman" w:cs="Times New Roman"/>
              </w:rPr>
            </w:pPr>
            <w:r w:rsidRPr="00A72A21">
              <w:rPr>
                <w:rFonts w:ascii="Times New Roman" w:hAnsi="Times New Roman" w:cs="Times New Roman"/>
              </w:rPr>
              <w:t>74.28</w:t>
            </w:r>
          </w:p>
        </w:tc>
        <w:tc>
          <w:tcPr>
            <w:tcW w:w="850" w:type="dxa"/>
            <w:tcBorders>
              <w:left w:val="single" w:sz="4" w:space="0" w:color="auto"/>
              <w:right w:val="single" w:sz="4" w:space="0" w:color="auto"/>
            </w:tcBorders>
            <w:vAlign w:val="center"/>
          </w:tcPr>
          <w:p w:rsidR="00B333C1" w:rsidRPr="00A72A21" w:rsidRDefault="00B333C1" w:rsidP="008F610E">
            <w:pPr>
              <w:spacing w:after="0" w:line="240" w:lineRule="auto"/>
              <w:jc w:val="center"/>
              <w:rPr>
                <w:rFonts w:ascii="Times New Roman" w:hAnsi="Times New Roman" w:cs="Times New Roman"/>
              </w:rPr>
            </w:pPr>
            <w:r w:rsidRPr="00A72A21">
              <w:rPr>
                <w:rFonts w:ascii="Times New Roman" w:hAnsi="Times New Roman" w:cs="Times New Roman"/>
              </w:rPr>
              <w:t>7.73</w:t>
            </w:r>
          </w:p>
        </w:tc>
        <w:tc>
          <w:tcPr>
            <w:tcW w:w="851" w:type="dxa"/>
            <w:tcBorders>
              <w:left w:val="single" w:sz="4" w:space="0" w:color="auto"/>
              <w:right w:val="single" w:sz="4" w:space="0" w:color="auto"/>
            </w:tcBorders>
            <w:vAlign w:val="center"/>
          </w:tcPr>
          <w:p w:rsidR="00B333C1" w:rsidRPr="00A72A21" w:rsidRDefault="00B333C1" w:rsidP="008F610E">
            <w:pPr>
              <w:spacing w:after="0" w:line="240" w:lineRule="auto"/>
              <w:jc w:val="center"/>
              <w:rPr>
                <w:rFonts w:ascii="Times New Roman" w:hAnsi="Times New Roman" w:cs="Times New Roman"/>
              </w:rPr>
            </w:pPr>
            <w:r w:rsidRPr="00A72A21">
              <w:rPr>
                <w:rFonts w:ascii="Times New Roman" w:hAnsi="Times New Roman" w:cs="Times New Roman"/>
              </w:rPr>
              <w:t>28.07</w:t>
            </w:r>
          </w:p>
        </w:tc>
        <w:tc>
          <w:tcPr>
            <w:tcW w:w="829" w:type="dxa"/>
            <w:tcBorders>
              <w:left w:val="single" w:sz="4" w:space="0" w:color="auto"/>
              <w:right w:val="single" w:sz="4" w:space="0" w:color="auto"/>
            </w:tcBorders>
            <w:vAlign w:val="center"/>
          </w:tcPr>
          <w:p w:rsidR="00B333C1" w:rsidRPr="00A72A21" w:rsidRDefault="00B333C1" w:rsidP="008F610E">
            <w:pPr>
              <w:spacing w:after="0" w:line="240" w:lineRule="auto"/>
              <w:jc w:val="center"/>
              <w:rPr>
                <w:rFonts w:ascii="Times New Roman" w:hAnsi="Times New Roman" w:cs="Times New Roman"/>
              </w:rPr>
            </w:pPr>
            <w:r w:rsidRPr="00A72A21">
              <w:rPr>
                <w:rFonts w:ascii="Times New Roman" w:hAnsi="Times New Roman" w:cs="Times New Roman"/>
              </w:rPr>
              <w:t>44.20</w:t>
            </w:r>
          </w:p>
        </w:tc>
        <w:tc>
          <w:tcPr>
            <w:tcW w:w="992" w:type="dxa"/>
            <w:tcBorders>
              <w:left w:val="single" w:sz="4" w:space="0" w:color="auto"/>
              <w:right w:val="single" w:sz="4" w:space="0" w:color="auto"/>
            </w:tcBorders>
            <w:vAlign w:val="center"/>
          </w:tcPr>
          <w:p w:rsidR="00B333C1" w:rsidRPr="00A72A21" w:rsidRDefault="00B333C1" w:rsidP="008F610E">
            <w:pPr>
              <w:spacing w:after="0" w:line="240" w:lineRule="auto"/>
              <w:jc w:val="center"/>
              <w:rPr>
                <w:rFonts w:ascii="Times New Roman" w:hAnsi="Times New Roman" w:cs="Times New Roman"/>
              </w:rPr>
            </w:pPr>
            <w:r w:rsidRPr="00A72A21">
              <w:rPr>
                <w:rFonts w:ascii="Times New Roman" w:hAnsi="Times New Roman" w:cs="Times New Roman"/>
              </w:rPr>
              <w:t>50.20</w:t>
            </w:r>
          </w:p>
        </w:tc>
      </w:tr>
      <w:tr w:rsidR="007841F2" w:rsidRPr="00A72A21" w:rsidTr="0098004F">
        <w:trPr>
          <w:trHeight w:val="17"/>
          <w:jc w:val="center"/>
        </w:trPr>
        <w:tc>
          <w:tcPr>
            <w:tcW w:w="1175" w:type="dxa"/>
            <w:vAlign w:val="center"/>
          </w:tcPr>
          <w:p w:rsidR="00B333C1" w:rsidRPr="00A72A21" w:rsidRDefault="00B333C1" w:rsidP="008F610E">
            <w:pPr>
              <w:spacing w:after="0" w:line="240" w:lineRule="auto"/>
              <w:rPr>
                <w:rFonts w:ascii="Times New Roman" w:hAnsi="Times New Roman" w:cs="Times New Roman"/>
              </w:rPr>
            </w:pPr>
            <w:r w:rsidRPr="00A72A21">
              <w:rPr>
                <w:rFonts w:ascii="Times New Roman" w:hAnsi="Times New Roman" w:cs="Times New Roman"/>
              </w:rPr>
              <w:t>CK</w:t>
            </w:r>
            <w:r w:rsidRPr="00A72A21">
              <w:rPr>
                <w:rFonts w:ascii="Times New Roman" w:hAnsi="Times New Roman" w:cs="Times New Roman"/>
                <w:vertAlign w:val="subscript"/>
              </w:rPr>
              <w:t>20</w:t>
            </w:r>
            <w:r w:rsidRPr="00A72A21">
              <w:rPr>
                <w:rFonts w:ascii="Times New Roman" w:hAnsi="Times New Roman" w:cs="Times New Roman"/>
              </w:rPr>
              <w:t>P</w:t>
            </w:r>
            <w:r w:rsidRPr="00A72A21">
              <w:rPr>
                <w:rFonts w:ascii="Times New Roman" w:hAnsi="Times New Roman" w:cs="Times New Roman"/>
                <w:vertAlign w:val="subscript"/>
              </w:rPr>
              <w:t>43</w:t>
            </w:r>
          </w:p>
        </w:tc>
        <w:tc>
          <w:tcPr>
            <w:tcW w:w="850" w:type="dxa"/>
            <w:vAlign w:val="center"/>
          </w:tcPr>
          <w:p w:rsidR="00B333C1" w:rsidRPr="00A72A21" w:rsidRDefault="00B333C1" w:rsidP="008F610E">
            <w:pPr>
              <w:spacing w:after="0" w:line="240" w:lineRule="auto"/>
              <w:jc w:val="center"/>
              <w:rPr>
                <w:rFonts w:ascii="Times New Roman" w:hAnsi="Times New Roman" w:cs="Times New Roman"/>
              </w:rPr>
            </w:pPr>
            <w:r w:rsidRPr="00A72A21">
              <w:rPr>
                <w:rFonts w:ascii="Times New Roman" w:hAnsi="Times New Roman" w:cs="Times New Roman"/>
              </w:rPr>
              <w:t>16.83</w:t>
            </w:r>
          </w:p>
        </w:tc>
        <w:tc>
          <w:tcPr>
            <w:tcW w:w="851" w:type="dxa"/>
            <w:vAlign w:val="center"/>
          </w:tcPr>
          <w:p w:rsidR="00B333C1" w:rsidRPr="00A72A21" w:rsidRDefault="00B333C1" w:rsidP="008F610E">
            <w:pPr>
              <w:spacing w:after="0" w:line="240" w:lineRule="auto"/>
              <w:jc w:val="center"/>
              <w:rPr>
                <w:rFonts w:ascii="Times New Roman" w:hAnsi="Times New Roman" w:cs="Times New Roman"/>
              </w:rPr>
            </w:pPr>
            <w:r w:rsidRPr="00A72A21">
              <w:rPr>
                <w:rFonts w:ascii="Times New Roman" w:hAnsi="Times New Roman" w:cs="Times New Roman"/>
              </w:rPr>
              <w:t>42.09</w:t>
            </w:r>
          </w:p>
        </w:tc>
        <w:tc>
          <w:tcPr>
            <w:tcW w:w="850" w:type="dxa"/>
            <w:vAlign w:val="center"/>
          </w:tcPr>
          <w:p w:rsidR="00B333C1" w:rsidRPr="00A72A21" w:rsidRDefault="00B333C1" w:rsidP="008F610E">
            <w:pPr>
              <w:spacing w:after="0" w:line="240" w:lineRule="auto"/>
              <w:jc w:val="center"/>
              <w:rPr>
                <w:rFonts w:ascii="Times New Roman" w:hAnsi="Times New Roman" w:cs="Times New Roman"/>
              </w:rPr>
            </w:pPr>
            <w:r w:rsidRPr="00A72A21">
              <w:rPr>
                <w:rFonts w:ascii="Times New Roman" w:hAnsi="Times New Roman" w:cs="Times New Roman"/>
              </w:rPr>
              <w:t>56.03</w:t>
            </w:r>
          </w:p>
        </w:tc>
        <w:tc>
          <w:tcPr>
            <w:tcW w:w="916" w:type="dxa"/>
            <w:tcBorders>
              <w:right w:val="single" w:sz="4" w:space="0" w:color="auto"/>
            </w:tcBorders>
            <w:vAlign w:val="center"/>
          </w:tcPr>
          <w:p w:rsidR="00B333C1" w:rsidRPr="00A72A21" w:rsidRDefault="00B333C1" w:rsidP="008F610E">
            <w:pPr>
              <w:spacing w:after="0" w:line="240" w:lineRule="auto"/>
              <w:jc w:val="center"/>
              <w:rPr>
                <w:rFonts w:ascii="Times New Roman" w:hAnsi="Times New Roman" w:cs="Times New Roman"/>
              </w:rPr>
            </w:pPr>
            <w:r w:rsidRPr="00A72A21">
              <w:rPr>
                <w:rFonts w:ascii="Times New Roman" w:hAnsi="Times New Roman" w:cs="Times New Roman"/>
              </w:rPr>
              <w:t>70.77</w:t>
            </w:r>
          </w:p>
        </w:tc>
        <w:tc>
          <w:tcPr>
            <w:tcW w:w="785" w:type="dxa"/>
            <w:tcBorders>
              <w:right w:val="single" w:sz="4" w:space="0" w:color="auto"/>
            </w:tcBorders>
            <w:vAlign w:val="center"/>
          </w:tcPr>
          <w:p w:rsidR="00B333C1" w:rsidRPr="00A72A21" w:rsidRDefault="00B333C1" w:rsidP="008F610E">
            <w:pPr>
              <w:spacing w:after="0" w:line="240" w:lineRule="auto"/>
              <w:jc w:val="center"/>
              <w:rPr>
                <w:rFonts w:ascii="Times New Roman" w:hAnsi="Times New Roman" w:cs="Times New Roman"/>
              </w:rPr>
            </w:pPr>
            <w:r w:rsidRPr="00A72A21">
              <w:rPr>
                <w:rFonts w:ascii="Times New Roman" w:hAnsi="Times New Roman" w:cs="Times New Roman"/>
              </w:rPr>
              <w:t>26.87</w:t>
            </w:r>
          </w:p>
        </w:tc>
        <w:tc>
          <w:tcPr>
            <w:tcW w:w="815" w:type="dxa"/>
            <w:tcBorders>
              <w:right w:val="single" w:sz="4" w:space="0" w:color="auto"/>
            </w:tcBorders>
            <w:vAlign w:val="center"/>
          </w:tcPr>
          <w:p w:rsidR="00B333C1" w:rsidRPr="00A72A21" w:rsidRDefault="00B333C1" w:rsidP="008F610E">
            <w:pPr>
              <w:spacing w:after="0" w:line="240" w:lineRule="auto"/>
              <w:jc w:val="center"/>
              <w:rPr>
                <w:rFonts w:ascii="Times New Roman" w:hAnsi="Times New Roman" w:cs="Times New Roman"/>
              </w:rPr>
            </w:pPr>
            <w:r w:rsidRPr="00A72A21">
              <w:rPr>
                <w:rFonts w:ascii="Times New Roman" w:hAnsi="Times New Roman" w:cs="Times New Roman"/>
              </w:rPr>
              <w:t>38.08</w:t>
            </w:r>
          </w:p>
        </w:tc>
        <w:tc>
          <w:tcPr>
            <w:tcW w:w="755" w:type="dxa"/>
            <w:tcBorders>
              <w:left w:val="single" w:sz="4" w:space="0" w:color="auto"/>
              <w:right w:val="single" w:sz="4" w:space="0" w:color="auto"/>
            </w:tcBorders>
            <w:vAlign w:val="center"/>
          </w:tcPr>
          <w:p w:rsidR="00B333C1" w:rsidRPr="00A72A21" w:rsidRDefault="00B333C1" w:rsidP="008F610E">
            <w:pPr>
              <w:spacing w:after="0" w:line="240" w:lineRule="auto"/>
              <w:jc w:val="center"/>
              <w:rPr>
                <w:rFonts w:ascii="Times New Roman" w:hAnsi="Times New Roman" w:cs="Times New Roman"/>
              </w:rPr>
            </w:pPr>
            <w:r w:rsidRPr="00A72A21">
              <w:rPr>
                <w:rFonts w:ascii="Times New Roman" w:hAnsi="Times New Roman" w:cs="Times New Roman"/>
              </w:rPr>
              <w:t>55.33</w:t>
            </w:r>
          </w:p>
        </w:tc>
        <w:tc>
          <w:tcPr>
            <w:tcW w:w="982" w:type="dxa"/>
            <w:tcBorders>
              <w:left w:val="single" w:sz="4" w:space="0" w:color="auto"/>
              <w:right w:val="single" w:sz="4" w:space="0" w:color="auto"/>
            </w:tcBorders>
            <w:vAlign w:val="center"/>
          </w:tcPr>
          <w:p w:rsidR="00B333C1" w:rsidRPr="00A72A21" w:rsidRDefault="00B333C1" w:rsidP="008F610E">
            <w:pPr>
              <w:spacing w:after="0" w:line="240" w:lineRule="auto"/>
              <w:jc w:val="center"/>
              <w:rPr>
                <w:rFonts w:ascii="Times New Roman" w:hAnsi="Times New Roman" w:cs="Times New Roman"/>
              </w:rPr>
            </w:pPr>
            <w:r w:rsidRPr="00A72A21">
              <w:rPr>
                <w:rFonts w:ascii="Times New Roman" w:hAnsi="Times New Roman" w:cs="Times New Roman"/>
              </w:rPr>
              <w:t>71.40</w:t>
            </w:r>
          </w:p>
        </w:tc>
        <w:tc>
          <w:tcPr>
            <w:tcW w:w="850" w:type="dxa"/>
            <w:tcBorders>
              <w:left w:val="single" w:sz="4" w:space="0" w:color="auto"/>
              <w:right w:val="single" w:sz="4" w:space="0" w:color="auto"/>
            </w:tcBorders>
            <w:vAlign w:val="center"/>
          </w:tcPr>
          <w:p w:rsidR="00B333C1" w:rsidRPr="00A72A21" w:rsidRDefault="00B333C1" w:rsidP="008F610E">
            <w:pPr>
              <w:spacing w:after="0" w:line="240" w:lineRule="auto"/>
              <w:jc w:val="center"/>
              <w:rPr>
                <w:rFonts w:ascii="Times New Roman" w:hAnsi="Times New Roman" w:cs="Times New Roman"/>
              </w:rPr>
            </w:pPr>
            <w:r w:rsidRPr="00A72A21">
              <w:rPr>
                <w:rFonts w:ascii="Times New Roman" w:hAnsi="Times New Roman" w:cs="Times New Roman"/>
              </w:rPr>
              <w:t>7.60</w:t>
            </w:r>
          </w:p>
        </w:tc>
        <w:tc>
          <w:tcPr>
            <w:tcW w:w="851" w:type="dxa"/>
            <w:tcBorders>
              <w:left w:val="single" w:sz="4" w:space="0" w:color="auto"/>
              <w:right w:val="single" w:sz="4" w:space="0" w:color="auto"/>
            </w:tcBorders>
            <w:vAlign w:val="center"/>
          </w:tcPr>
          <w:p w:rsidR="00B333C1" w:rsidRPr="00A72A21" w:rsidRDefault="00B333C1" w:rsidP="008F610E">
            <w:pPr>
              <w:spacing w:after="0" w:line="240" w:lineRule="auto"/>
              <w:jc w:val="center"/>
              <w:rPr>
                <w:rFonts w:ascii="Times New Roman" w:hAnsi="Times New Roman" w:cs="Times New Roman"/>
              </w:rPr>
            </w:pPr>
            <w:r w:rsidRPr="00A72A21">
              <w:rPr>
                <w:rFonts w:ascii="Times New Roman" w:hAnsi="Times New Roman" w:cs="Times New Roman"/>
              </w:rPr>
              <w:t>27.67</w:t>
            </w:r>
          </w:p>
        </w:tc>
        <w:tc>
          <w:tcPr>
            <w:tcW w:w="829" w:type="dxa"/>
            <w:tcBorders>
              <w:left w:val="single" w:sz="4" w:space="0" w:color="auto"/>
              <w:right w:val="single" w:sz="4" w:space="0" w:color="auto"/>
            </w:tcBorders>
            <w:vAlign w:val="center"/>
          </w:tcPr>
          <w:p w:rsidR="00B333C1" w:rsidRPr="00A72A21" w:rsidRDefault="00B333C1" w:rsidP="008F610E">
            <w:pPr>
              <w:spacing w:after="0" w:line="240" w:lineRule="auto"/>
              <w:jc w:val="center"/>
              <w:rPr>
                <w:rFonts w:ascii="Times New Roman" w:hAnsi="Times New Roman" w:cs="Times New Roman"/>
              </w:rPr>
            </w:pPr>
            <w:r w:rsidRPr="00A72A21">
              <w:rPr>
                <w:rFonts w:ascii="Times New Roman" w:hAnsi="Times New Roman" w:cs="Times New Roman"/>
              </w:rPr>
              <w:t>44.47</w:t>
            </w:r>
          </w:p>
        </w:tc>
        <w:tc>
          <w:tcPr>
            <w:tcW w:w="992" w:type="dxa"/>
            <w:tcBorders>
              <w:left w:val="single" w:sz="4" w:space="0" w:color="auto"/>
              <w:right w:val="single" w:sz="4" w:space="0" w:color="auto"/>
            </w:tcBorders>
            <w:vAlign w:val="center"/>
          </w:tcPr>
          <w:p w:rsidR="00B333C1" w:rsidRPr="00A72A21" w:rsidRDefault="00B333C1" w:rsidP="008F610E">
            <w:pPr>
              <w:spacing w:after="0" w:line="240" w:lineRule="auto"/>
              <w:jc w:val="center"/>
              <w:rPr>
                <w:rFonts w:ascii="Times New Roman" w:hAnsi="Times New Roman" w:cs="Times New Roman"/>
              </w:rPr>
            </w:pPr>
            <w:r w:rsidRPr="00A72A21">
              <w:rPr>
                <w:rFonts w:ascii="Times New Roman" w:hAnsi="Times New Roman" w:cs="Times New Roman"/>
              </w:rPr>
              <w:t>50.73</w:t>
            </w:r>
          </w:p>
        </w:tc>
      </w:tr>
      <w:tr w:rsidR="007841F2" w:rsidRPr="00A72A21" w:rsidTr="0098004F">
        <w:trPr>
          <w:trHeight w:val="17"/>
          <w:jc w:val="center"/>
        </w:trPr>
        <w:tc>
          <w:tcPr>
            <w:tcW w:w="1175" w:type="dxa"/>
            <w:vAlign w:val="center"/>
          </w:tcPr>
          <w:p w:rsidR="00B333C1" w:rsidRPr="00A72A21" w:rsidRDefault="00B333C1" w:rsidP="008F610E">
            <w:pPr>
              <w:spacing w:after="0" w:line="240" w:lineRule="auto"/>
              <w:rPr>
                <w:rFonts w:ascii="Times New Roman" w:hAnsi="Times New Roman" w:cs="Times New Roman"/>
              </w:rPr>
            </w:pPr>
            <w:r w:rsidRPr="00A72A21">
              <w:rPr>
                <w:rFonts w:ascii="Times New Roman" w:hAnsi="Times New Roman" w:cs="Times New Roman"/>
              </w:rPr>
              <w:t>CK</w:t>
            </w:r>
            <w:r w:rsidRPr="00A72A21">
              <w:rPr>
                <w:rFonts w:ascii="Times New Roman" w:hAnsi="Times New Roman" w:cs="Times New Roman"/>
                <w:vertAlign w:val="subscript"/>
              </w:rPr>
              <w:t>20</w:t>
            </w:r>
            <w:r w:rsidRPr="00A72A21">
              <w:rPr>
                <w:rFonts w:ascii="Times New Roman" w:hAnsi="Times New Roman" w:cs="Times New Roman"/>
              </w:rPr>
              <w:t>P</w:t>
            </w:r>
            <w:r w:rsidRPr="00A72A21">
              <w:rPr>
                <w:rFonts w:ascii="Times New Roman" w:hAnsi="Times New Roman" w:cs="Times New Roman"/>
                <w:vertAlign w:val="subscript"/>
              </w:rPr>
              <w:t>22</w:t>
            </w:r>
          </w:p>
        </w:tc>
        <w:tc>
          <w:tcPr>
            <w:tcW w:w="850" w:type="dxa"/>
            <w:vAlign w:val="center"/>
          </w:tcPr>
          <w:p w:rsidR="00B333C1" w:rsidRPr="00A72A21" w:rsidRDefault="00B333C1" w:rsidP="008F610E">
            <w:pPr>
              <w:spacing w:after="0" w:line="240" w:lineRule="auto"/>
              <w:jc w:val="center"/>
              <w:rPr>
                <w:rFonts w:ascii="Times New Roman" w:hAnsi="Times New Roman" w:cs="Times New Roman"/>
              </w:rPr>
            </w:pPr>
            <w:r w:rsidRPr="00A72A21">
              <w:rPr>
                <w:rFonts w:ascii="Times New Roman" w:hAnsi="Times New Roman" w:cs="Times New Roman"/>
              </w:rPr>
              <w:t>15.69</w:t>
            </w:r>
          </w:p>
        </w:tc>
        <w:tc>
          <w:tcPr>
            <w:tcW w:w="851" w:type="dxa"/>
            <w:vAlign w:val="center"/>
          </w:tcPr>
          <w:p w:rsidR="00B333C1" w:rsidRPr="00A72A21" w:rsidRDefault="00B333C1" w:rsidP="008F610E">
            <w:pPr>
              <w:spacing w:after="0" w:line="240" w:lineRule="auto"/>
              <w:jc w:val="center"/>
              <w:rPr>
                <w:rFonts w:ascii="Times New Roman" w:hAnsi="Times New Roman" w:cs="Times New Roman"/>
              </w:rPr>
            </w:pPr>
            <w:r w:rsidRPr="00A72A21">
              <w:rPr>
                <w:rFonts w:ascii="Times New Roman" w:hAnsi="Times New Roman" w:cs="Times New Roman"/>
              </w:rPr>
              <w:t>39.95</w:t>
            </w:r>
          </w:p>
        </w:tc>
        <w:tc>
          <w:tcPr>
            <w:tcW w:w="850" w:type="dxa"/>
            <w:vAlign w:val="center"/>
          </w:tcPr>
          <w:p w:rsidR="00B333C1" w:rsidRPr="00A72A21" w:rsidRDefault="00B333C1" w:rsidP="008F610E">
            <w:pPr>
              <w:spacing w:after="0" w:line="240" w:lineRule="auto"/>
              <w:jc w:val="center"/>
              <w:rPr>
                <w:rFonts w:ascii="Times New Roman" w:hAnsi="Times New Roman" w:cs="Times New Roman"/>
              </w:rPr>
            </w:pPr>
            <w:r w:rsidRPr="00A72A21">
              <w:rPr>
                <w:rFonts w:ascii="Times New Roman" w:hAnsi="Times New Roman" w:cs="Times New Roman"/>
              </w:rPr>
              <w:t>56.23</w:t>
            </w:r>
          </w:p>
        </w:tc>
        <w:tc>
          <w:tcPr>
            <w:tcW w:w="916" w:type="dxa"/>
            <w:tcBorders>
              <w:right w:val="single" w:sz="4" w:space="0" w:color="auto"/>
            </w:tcBorders>
            <w:vAlign w:val="center"/>
          </w:tcPr>
          <w:p w:rsidR="00B333C1" w:rsidRPr="00A72A21" w:rsidRDefault="00B333C1" w:rsidP="008F610E">
            <w:pPr>
              <w:spacing w:after="0" w:line="240" w:lineRule="auto"/>
              <w:jc w:val="center"/>
              <w:rPr>
                <w:rFonts w:ascii="Times New Roman" w:hAnsi="Times New Roman" w:cs="Times New Roman"/>
              </w:rPr>
            </w:pPr>
            <w:r w:rsidRPr="00A72A21">
              <w:rPr>
                <w:rFonts w:ascii="Times New Roman" w:hAnsi="Times New Roman" w:cs="Times New Roman"/>
              </w:rPr>
              <w:t>68.27</w:t>
            </w:r>
          </w:p>
        </w:tc>
        <w:tc>
          <w:tcPr>
            <w:tcW w:w="785" w:type="dxa"/>
            <w:tcBorders>
              <w:right w:val="single" w:sz="4" w:space="0" w:color="auto"/>
            </w:tcBorders>
            <w:vAlign w:val="center"/>
          </w:tcPr>
          <w:p w:rsidR="00B333C1" w:rsidRPr="00A72A21" w:rsidRDefault="00B333C1" w:rsidP="008F610E">
            <w:pPr>
              <w:spacing w:after="0" w:line="240" w:lineRule="auto"/>
              <w:jc w:val="center"/>
              <w:rPr>
                <w:rFonts w:ascii="Times New Roman" w:hAnsi="Times New Roman" w:cs="Times New Roman"/>
              </w:rPr>
            </w:pPr>
            <w:r w:rsidRPr="00A72A21">
              <w:rPr>
                <w:rFonts w:ascii="Times New Roman" w:hAnsi="Times New Roman" w:cs="Times New Roman"/>
              </w:rPr>
              <w:t>28.80</w:t>
            </w:r>
          </w:p>
        </w:tc>
        <w:tc>
          <w:tcPr>
            <w:tcW w:w="815" w:type="dxa"/>
            <w:tcBorders>
              <w:right w:val="single" w:sz="4" w:space="0" w:color="auto"/>
            </w:tcBorders>
            <w:vAlign w:val="center"/>
          </w:tcPr>
          <w:p w:rsidR="00B333C1" w:rsidRPr="00A72A21" w:rsidRDefault="00B333C1" w:rsidP="008F610E">
            <w:pPr>
              <w:spacing w:after="0" w:line="240" w:lineRule="auto"/>
              <w:jc w:val="center"/>
              <w:rPr>
                <w:rFonts w:ascii="Times New Roman" w:hAnsi="Times New Roman" w:cs="Times New Roman"/>
              </w:rPr>
            </w:pPr>
            <w:r w:rsidRPr="00A72A21">
              <w:rPr>
                <w:rFonts w:ascii="Times New Roman" w:hAnsi="Times New Roman" w:cs="Times New Roman"/>
              </w:rPr>
              <w:t>39.42</w:t>
            </w:r>
          </w:p>
        </w:tc>
        <w:tc>
          <w:tcPr>
            <w:tcW w:w="755" w:type="dxa"/>
            <w:tcBorders>
              <w:left w:val="single" w:sz="4" w:space="0" w:color="auto"/>
              <w:right w:val="single" w:sz="4" w:space="0" w:color="auto"/>
            </w:tcBorders>
            <w:vAlign w:val="center"/>
          </w:tcPr>
          <w:p w:rsidR="00B333C1" w:rsidRPr="00A72A21" w:rsidRDefault="00B333C1" w:rsidP="008F610E">
            <w:pPr>
              <w:spacing w:after="0" w:line="240" w:lineRule="auto"/>
              <w:jc w:val="center"/>
              <w:rPr>
                <w:rFonts w:ascii="Times New Roman" w:hAnsi="Times New Roman" w:cs="Times New Roman"/>
              </w:rPr>
            </w:pPr>
            <w:r w:rsidRPr="00A72A21">
              <w:rPr>
                <w:rFonts w:ascii="Times New Roman" w:hAnsi="Times New Roman" w:cs="Times New Roman"/>
              </w:rPr>
              <w:t>60.12</w:t>
            </w:r>
          </w:p>
        </w:tc>
        <w:tc>
          <w:tcPr>
            <w:tcW w:w="982" w:type="dxa"/>
            <w:tcBorders>
              <w:left w:val="single" w:sz="4" w:space="0" w:color="auto"/>
              <w:right w:val="single" w:sz="4" w:space="0" w:color="auto"/>
            </w:tcBorders>
            <w:vAlign w:val="center"/>
          </w:tcPr>
          <w:p w:rsidR="00B333C1" w:rsidRPr="00A72A21" w:rsidRDefault="00B333C1" w:rsidP="008F610E">
            <w:pPr>
              <w:spacing w:after="0" w:line="240" w:lineRule="auto"/>
              <w:jc w:val="center"/>
              <w:rPr>
                <w:rFonts w:ascii="Times New Roman" w:hAnsi="Times New Roman" w:cs="Times New Roman"/>
              </w:rPr>
            </w:pPr>
            <w:r w:rsidRPr="00A72A21">
              <w:rPr>
                <w:rFonts w:ascii="Times New Roman" w:hAnsi="Times New Roman" w:cs="Times New Roman"/>
              </w:rPr>
              <w:t>75.20</w:t>
            </w:r>
          </w:p>
        </w:tc>
        <w:tc>
          <w:tcPr>
            <w:tcW w:w="850" w:type="dxa"/>
            <w:tcBorders>
              <w:left w:val="single" w:sz="4" w:space="0" w:color="auto"/>
              <w:right w:val="single" w:sz="4" w:space="0" w:color="auto"/>
            </w:tcBorders>
            <w:vAlign w:val="center"/>
          </w:tcPr>
          <w:p w:rsidR="00B333C1" w:rsidRPr="00A72A21" w:rsidRDefault="00B333C1" w:rsidP="008F610E">
            <w:pPr>
              <w:spacing w:after="0" w:line="240" w:lineRule="auto"/>
              <w:jc w:val="center"/>
              <w:rPr>
                <w:rFonts w:ascii="Times New Roman" w:hAnsi="Times New Roman" w:cs="Times New Roman"/>
              </w:rPr>
            </w:pPr>
            <w:r w:rsidRPr="00A72A21">
              <w:rPr>
                <w:rFonts w:ascii="Times New Roman" w:hAnsi="Times New Roman" w:cs="Times New Roman"/>
              </w:rPr>
              <w:t>8.40</w:t>
            </w:r>
          </w:p>
        </w:tc>
        <w:tc>
          <w:tcPr>
            <w:tcW w:w="851" w:type="dxa"/>
            <w:tcBorders>
              <w:left w:val="single" w:sz="4" w:space="0" w:color="auto"/>
              <w:right w:val="single" w:sz="4" w:space="0" w:color="auto"/>
            </w:tcBorders>
            <w:vAlign w:val="center"/>
          </w:tcPr>
          <w:p w:rsidR="00B333C1" w:rsidRPr="00A72A21" w:rsidRDefault="00B333C1" w:rsidP="008F610E">
            <w:pPr>
              <w:spacing w:after="0" w:line="240" w:lineRule="auto"/>
              <w:jc w:val="center"/>
              <w:rPr>
                <w:rFonts w:ascii="Times New Roman" w:hAnsi="Times New Roman" w:cs="Times New Roman"/>
              </w:rPr>
            </w:pPr>
            <w:r w:rsidRPr="00A72A21">
              <w:rPr>
                <w:rFonts w:ascii="Times New Roman" w:hAnsi="Times New Roman" w:cs="Times New Roman"/>
              </w:rPr>
              <w:t>24.53</w:t>
            </w:r>
          </w:p>
        </w:tc>
        <w:tc>
          <w:tcPr>
            <w:tcW w:w="829" w:type="dxa"/>
            <w:tcBorders>
              <w:left w:val="single" w:sz="4" w:space="0" w:color="auto"/>
              <w:right w:val="single" w:sz="4" w:space="0" w:color="auto"/>
            </w:tcBorders>
            <w:vAlign w:val="center"/>
          </w:tcPr>
          <w:p w:rsidR="00B333C1" w:rsidRPr="00A72A21" w:rsidRDefault="00B333C1" w:rsidP="008F610E">
            <w:pPr>
              <w:spacing w:after="0" w:line="240" w:lineRule="auto"/>
              <w:jc w:val="center"/>
              <w:rPr>
                <w:rFonts w:ascii="Times New Roman" w:hAnsi="Times New Roman" w:cs="Times New Roman"/>
              </w:rPr>
            </w:pPr>
            <w:r w:rsidRPr="00A72A21">
              <w:rPr>
                <w:rFonts w:ascii="Times New Roman" w:hAnsi="Times New Roman" w:cs="Times New Roman"/>
              </w:rPr>
              <w:t>42.40</w:t>
            </w:r>
          </w:p>
        </w:tc>
        <w:tc>
          <w:tcPr>
            <w:tcW w:w="992" w:type="dxa"/>
            <w:tcBorders>
              <w:left w:val="single" w:sz="4" w:space="0" w:color="auto"/>
              <w:right w:val="single" w:sz="4" w:space="0" w:color="auto"/>
            </w:tcBorders>
            <w:vAlign w:val="center"/>
          </w:tcPr>
          <w:p w:rsidR="00B333C1" w:rsidRPr="00A72A21" w:rsidRDefault="00B333C1" w:rsidP="008F610E">
            <w:pPr>
              <w:spacing w:after="0" w:line="240" w:lineRule="auto"/>
              <w:jc w:val="center"/>
              <w:rPr>
                <w:rFonts w:ascii="Times New Roman" w:hAnsi="Times New Roman" w:cs="Times New Roman"/>
              </w:rPr>
            </w:pPr>
            <w:r w:rsidRPr="00A72A21">
              <w:rPr>
                <w:rFonts w:ascii="Times New Roman" w:hAnsi="Times New Roman" w:cs="Times New Roman"/>
              </w:rPr>
              <w:t>49.20</w:t>
            </w:r>
          </w:p>
        </w:tc>
      </w:tr>
      <w:tr w:rsidR="007841F2" w:rsidRPr="00A72A21" w:rsidTr="0098004F">
        <w:trPr>
          <w:trHeight w:val="17"/>
          <w:jc w:val="center"/>
        </w:trPr>
        <w:tc>
          <w:tcPr>
            <w:tcW w:w="1175" w:type="dxa"/>
            <w:vAlign w:val="center"/>
          </w:tcPr>
          <w:p w:rsidR="00B333C1" w:rsidRPr="00A72A21" w:rsidRDefault="00B333C1" w:rsidP="008F610E">
            <w:pPr>
              <w:spacing w:after="0" w:line="240" w:lineRule="auto"/>
              <w:rPr>
                <w:rFonts w:ascii="Times New Roman" w:hAnsi="Times New Roman" w:cs="Times New Roman"/>
              </w:rPr>
            </w:pPr>
            <w:r w:rsidRPr="00A72A21">
              <w:rPr>
                <w:rFonts w:ascii="Times New Roman" w:hAnsi="Times New Roman" w:cs="Times New Roman"/>
              </w:rPr>
              <w:t>CK</w:t>
            </w:r>
            <w:r w:rsidRPr="00A72A21">
              <w:rPr>
                <w:rFonts w:ascii="Times New Roman" w:hAnsi="Times New Roman" w:cs="Times New Roman"/>
                <w:vertAlign w:val="subscript"/>
              </w:rPr>
              <w:t>20</w:t>
            </w:r>
            <w:r w:rsidRPr="00A72A21">
              <w:rPr>
                <w:rFonts w:ascii="Times New Roman" w:hAnsi="Times New Roman" w:cs="Times New Roman"/>
              </w:rPr>
              <w:t>P</w:t>
            </w:r>
            <w:r w:rsidRPr="00A72A21">
              <w:rPr>
                <w:rFonts w:ascii="Times New Roman" w:hAnsi="Times New Roman" w:cs="Times New Roman"/>
                <w:vertAlign w:val="subscript"/>
              </w:rPr>
              <w:t>79</w:t>
            </w:r>
          </w:p>
        </w:tc>
        <w:tc>
          <w:tcPr>
            <w:tcW w:w="850" w:type="dxa"/>
            <w:vAlign w:val="center"/>
          </w:tcPr>
          <w:p w:rsidR="00B333C1" w:rsidRPr="00A72A21" w:rsidRDefault="00B333C1" w:rsidP="008F610E">
            <w:pPr>
              <w:spacing w:after="0" w:line="240" w:lineRule="auto"/>
              <w:jc w:val="center"/>
              <w:rPr>
                <w:rFonts w:ascii="Times New Roman" w:hAnsi="Times New Roman" w:cs="Times New Roman"/>
              </w:rPr>
            </w:pPr>
            <w:r w:rsidRPr="00A72A21">
              <w:rPr>
                <w:rFonts w:ascii="Times New Roman" w:hAnsi="Times New Roman" w:cs="Times New Roman"/>
              </w:rPr>
              <w:t>19.81</w:t>
            </w:r>
          </w:p>
        </w:tc>
        <w:tc>
          <w:tcPr>
            <w:tcW w:w="851" w:type="dxa"/>
            <w:vAlign w:val="center"/>
          </w:tcPr>
          <w:p w:rsidR="00B333C1" w:rsidRPr="00A72A21" w:rsidRDefault="00B333C1" w:rsidP="008F610E">
            <w:pPr>
              <w:spacing w:after="0" w:line="240" w:lineRule="auto"/>
              <w:jc w:val="center"/>
              <w:rPr>
                <w:rFonts w:ascii="Times New Roman" w:hAnsi="Times New Roman" w:cs="Times New Roman"/>
              </w:rPr>
            </w:pPr>
            <w:r w:rsidRPr="00A72A21">
              <w:rPr>
                <w:rFonts w:ascii="Times New Roman" w:hAnsi="Times New Roman" w:cs="Times New Roman"/>
              </w:rPr>
              <w:t>39.87</w:t>
            </w:r>
          </w:p>
        </w:tc>
        <w:tc>
          <w:tcPr>
            <w:tcW w:w="850" w:type="dxa"/>
            <w:vAlign w:val="center"/>
          </w:tcPr>
          <w:p w:rsidR="00B333C1" w:rsidRPr="00A72A21" w:rsidRDefault="00B333C1" w:rsidP="008F610E">
            <w:pPr>
              <w:spacing w:after="0" w:line="240" w:lineRule="auto"/>
              <w:jc w:val="center"/>
              <w:rPr>
                <w:rFonts w:ascii="Times New Roman" w:hAnsi="Times New Roman" w:cs="Times New Roman"/>
              </w:rPr>
            </w:pPr>
            <w:r w:rsidRPr="00A72A21">
              <w:rPr>
                <w:rFonts w:ascii="Times New Roman" w:hAnsi="Times New Roman" w:cs="Times New Roman"/>
              </w:rPr>
              <w:t>58.97</w:t>
            </w:r>
          </w:p>
        </w:tc>
        <w:tc>
          <w:tcPr>
            <w:tcW w:w="916" w:type="dxa"/>
            <w:tcBorders>
              <w:right w:val="single" w:sz="4" w:space="0" w:color="auto"/>
            </w:tcBorders>
            <w:vAlign w:val="center"/>
          </w:tcPr>
          <w:p w:rsidR="00B333C1" w:rsidRPr="00A72A21" w:rsidRDefault="00B333C1" w:rsidP="008F610E">
            <w:pPr>
              <w:spacing w:after="0" w:line="240" w:lineRule="auto"/>
              <w:jc w:val="center"/>
              <w:rPr>
                <w:rFonts w:ascii="Times New Roman" w:hAnsi="Times New Roman" w:cs="Times New Roman"/>
              </w:rPr>
            </w:pPr>
            <w:r w:rsidRPr="00A72A21">
              <w:rPr>
                <w:rFonts w:ascii="Times New Roman" w:hAnsi="Times New Roman" w:cs="Times New Roman"/>
              </w:rPr>
              <w:t>74.40</w:t>
            </w:r>
          </w:p>
        </w:tc>
        <w:tc>
          <w:tcPr>
            <w:tcW w:w="785" w:type="dxa"/>
            <w:tcBorders>
              <w:right w:val="single" w:sz="4" w:space="0" w:color="auto"/>
            </w:tcBorders>
            <w:vAlign w:val="center"/>
          </w:tcPr>
          <w:p w:rsidR="00B333C1" w:rsidRPr="00A72A21" w:rsidRDefault="00B333C1" w:rsidP="008F610E">
            <w:pPr>
              <w:spacing w:after="0" w:line="240" w:lineRule="auto"/>
              <w:jc w:val="center"/>
              <w:rPr>
                <w:rFonts w:ascii="Times New Roman" w:hAnsi="Times New Roman" w:cs="Times New Roman"/>
              </w:rPr>
            </w:pPr>
            <w:r w:rsidRPr="00A72A21">
              <w:rPr>
                <w:rFonts w:ascii="Times New Roman" w:hAnsi="Times New Roman" w:cs="Times New Roman"/>
              </w:rPr>
              <w:t>29.35</w:t>
            </w:r>
          </w:p>
        </w:tc>
        <w:tc>
          <w:tcPr>
            <w:tcW w:w="815" w:type="dxa"/>
            <w:tcBorders>
              <w:right w:val="single" w:sz="4" w:space="0" w:color="auto"/>
            </w:tcBorders>
            <w:vAlign w:val="center"/>
          </w:tcPr>
          <w:p w:rsidR="00B333C1" w:rsidRPr="00A72A21" w:rsidRDefault="00B333C1" w:rsidP="008F610E">
            <w:pPr>
              <w:spacing w:after="0" w:line="240" w:lineRule="auto"/>
              <w:jc w:val="center"/>
              <w:rPr>
                <w:rFonts w:ascii="Times New Roman" w:hAnsi="Times New Roman" w:cs="Times New Roman"/>
              </w:rPr>
            </w:pPr>
            <w:r w:rsidRPr="00A72A21">
              <w:rPr>
                <w:rFonts w:ascii="Times New Roman" w:hAnsi="Times New Roman" w:cs="Times New Roman"/>
              </w:rPr>
              <w:t>39.28</w:t>
            </w:r>
          </w:p>
        </w:tc>
        <w:tc>
          <w:tcPr>
            <w:tcW w:w="755" w:type="dxa"/>
            <w:tcBorders>
              <w:left w:val="single" w:sz="4" w:space="0" w:color="auto"/>
              <w:right w:val="single" w:sz="4" w:space="0" w:color="auto"/>
            </w:tcBorders>
            <w:vAlign w:val="center"/>
          </w:tcPr>
          <w:p w:rsidR="00B333C1" w:rsidRPr="00A72A21" w:rsidRDefault="00B333C1" w:rsidP="008F610E">
            <w:pPr>
              <w:spacing w:after="0" w:line="240" w:lineRule="auto"/>
              <w:jc w:val="center"/>
              <w:rPr>
                <w:rFonts w:ascii="Times New Roman" w:hAnsi="Times New Roman" w:cs="Times New Roman"/>
              </w:rPr>
            </w:pPr>
            <w:r w:rsidRPr="00A72A21">
              <w:rPr>
                <w:rFonts w:ascii="Times New Roman" w:hAnsi="Times New Roman" w:cs="Times New Roman"/>
              </w:rPr>
              <w:t>60.08</w:t>
            </w:r>
          </w:p>
        </w:tc>
        <w:tc>
          <w:tcPr>
            <w:tcW w:w="982" w:type="dxa"/>
            <w:tcBorders>
              <w:left w:val="single" w:sz="4" w:space="0" w:color="auto"/>
              <w:right w:val="single" w:sz="4" w:space="0" w:color="auto"/>
            </w:tcBorders>
            <w:vAlign w:val="center"/>
          </w:tcPr>
          <w:p w:rsidR="00B333C1" w:rsidRPr="00A72A21" w:rsidRDefault="00B333C1" w:rsidP="008F610E">
            <w:pPr>
              <w:spacing w:after="0" w:line="240" w:lineRule="auto"/>
              <w:jc w:val="center"/>
              <w:rPr>
                <w:rFonts w:ascii="Times New Roman" w:hAnsi="Times New Roman" w:cs="Times New Roman"/>
              </w:rPr>
            </w:pPr>
            <w:r w:rsidRPr="00A72A21">
              <w:rPr>
                <w:rFonts w:ascii="Times New Roman" w:hAnsi="Times New Roman" w:cs="Times New Roman"/>
              </w:rPr>
              <w:t>76.95</w:t>
            </w:r>
          </w:p>
        </w:tc>
        <w:tc>
          <w:tcPr>
            <w:tcW w:w="850" w:type="dxa"/>
            <w:tcBorders>
              <w:left w:val="single" w:sz="4" w:space="0" w:color="auto"/>
              <w:right w:val="single" w:sz="4" w:space="0" w:color="auto"/>
            </w:tcBorders>
            <w:vAlign w:val="center"/>
          </w:tcPr>
          <w:p w:rsidR="00B333C1" w:rsidRPr="00A72A21" w:rsidRDefault="00B333C1" w:rsidP="008F610E">
            <w:pPr>
              <w:spacing w:after="0" w:line="240" w:lineRule="auto"/>
              <w:jc w:val="center"/>
              <w:rPr>
                <w:rFonts w:ascii="Times New Roman" w:hAnsi="Times New Roman" w:cs="Times New Roman"/>
              </w:rPr>
            </w:pPr>
            <w:r w:rsidRPr="00A72A21">
              <w:rPr>
                <w:rFonts w:ascii="Times New Roman" w:hAnsi="Times New Roman" w:cs="Times New Roman"/>
              </w:rPr>
              <w:t>8.73</w:t>
            </w:r>
          </w:p>
        </w:tc>
        <w:tc>
          <w:tcPr>
            <w:tcW w:w="851" w:type="dxa"/>
            <w:tcBorders>
              <w:left w:val="single" w:sz="4" w:space="0" w:color="auto"/>
              <w:right w:val="single" w:sz="4" w:space="0" w:color="auto"/>
            </w:tcBorders>
            <w:vAlign w:val="center"/>
          </w:tcPr>
          <w:p w:rsidR="00B333C1" w:rsidRPr="00A72A21" w:rsidRDefault="00B333C1" w:rsidP="008F610E">
            <w:pPr>
              <w:spacing w:after="0" w:line="240" w:lineRule="auto"/>
              <w:jc w:val="center"/>
              <w:rPr>
                <w:rFonts w:ascii="Times New Roman" w:hAnsi="Times New Roman" w:cs="Times New Roman"/>
              </w:rPr>
            </w:pPr>
            <w:r w:rsidRPr="00A72A21">
              <w:rPr>
                <w:rFonts w:ascii="Times New Roman" w:hAnsi="Times New Roman" w:cs="Times New Roman"/>
              </w:rPr>
              <w:t>27.33</w:t>
            </w:r>
          </w:p>
        </w:tc>
        <w:tc>
          <w:tcPr>
            <w:tcW w:w="829" w:type="dxa"/>
            <w:tcBorders>
              <w:left w:val="single" w:sz="4" w:space="0" w:color="auto"/>
              <w:right w:val="single" w:sz="4" w:space="0" w:color="auto"/>
            </w:tcBorders>
            <w:vAlign w:val="center"/>
          </w:tcPr>
          <w:p w:rsidR="00B333C1" w:rsidRPr="00A72A21" w:rsidRDefault="00B333C1" w:rsidP="008F610E">
            <w:pPr>
              <w:spacing w:after="0" w:line="240" w:lineRule="auto"/>
              <w:jc w:val="center"/>
              <w:rPr>
                <w:rFonts w:ascii="Times New Roman" w:hAnsi="Times New Roman" w:cs="Times New Roman"/>
              </w:rPr>
            </w:pPr>
            <w:r w:rsidRPr="00A72A21">
              <w:rPr>
                <w:rFonts w:ascii="Times New Roman" w:hAnsi="Times New Roman" w:cs="Times New Roman"/>
              </w:rPr>
              <w:t>46.40</w:t>
            </w:r>
          </w:p>
        </w:tc>
        <w:tc>
          <w:tcPr>
            <w:tcW w:w="992" w:type="dxa"/>
            <w:tcBorders>
              <w:left w:val="single" w:sz="4" w:space="0" w:color="auto"/>
              <w:right w:val="single" w:sz="4" w:space="0" w:color="auto"/>
            </w:tcBorders>
            <w:vAlign w:val="center"/>
          </w:tcPr>
          <w:p w:rsidR="00B333C1" w:rsidRPr="00A72A21" w:rsidRDefault="00B333C1" w:rsidP="008F610E">
            <w:pPr>
              <w:spacing w:after="0" w:line="240" w:lineRule="auto"/>
              <w:jc w:val="center"/>
              <w:rPr>
                <w:rFonts w:ascii="Times New Roman" w:hAnsi="Times New Roman" w:cs="Times New Roman"/>
              </w:rPr>
            </w:pPr>
            <w:r w:rsidRPr="00A72A21">
              <w:rPr>
                <w:rFonts w:ascii="Times New Roman" w:hAnsi="Times New Roman" w:cs="Times New Roman"/>
              </w:rPr>
              <w:t>52.60</w:t>
            </w:r>
          </w:p>
        </w:tc>
      </w:tr>
      <w:tr w:rsidR="007841F2" w:rsidRPr="00A72A21" w:rsidTr="0098004F">
        <w:trPr>
          <w:trHeight w:val="17"/>
          <w:jc w:val="center"/>
        </w:trPr>
        <w:tc>
          <w:tcPr>
            <w:tcW w:w="1175" w:type="dxa"/>
            <w:vAlign w:val="center"/>
          </w:tcPr>
          <w:p w:rsidR="00B333C1" w:rsidRPr="00A72A21" w:rsidRDefault="00B333C1" w:rsidP="008F610E">
            <w:pPr>
              <w:spacing w:after="0" w:line="240" w:lineRule="auto"/>
              <w:rPr>
                <w:rFonts w:ascii="Times New Roman" w:hAnsi="Times New Roman" w:cs="Times New Roman"/>
              </w:rPr>
            </w:pPr>
            <w:r w:rsidRPr="00A72A21">
              <w:rPr>
                <w:rFonts w:ascii="Times New Roman" w:hAnsi="Times New Roman" w:cs="Times New Roman"/>
              </w:rPr>
              <w:t>cv. CIM Kranthi</w:t>
            </w:r>
          </w:p>
        </w:tc>
        <w:tc>
          <w:tcPr>
            <w:tcW w:w="850" w:type="dxa"/>
            <w:vAlign w:val="center"/>
          </w:tcPr>
          <w:p w:rsidR="00B333C1" w:rsidRPr="00A72A21" w:rsidRDefault="00B333C1" w:rsidP="008F610E">
            <w:pPr>
              <w:spacing w:after="0" w:line="240" w:lineRule="auto"/>
              <w:jc w:val="center"/>
              <w:rPr>
                <w:rFonts w:ascii="Times New Roman" w:hAnsi="Times New Roman" w:cs="Times New Roman"/>
              </w:rPr>
            </w:pPr>
            <w:r w:rsidRPr="00A72A21">
              <w:rPr>
                <w:rFonts w:ascii="Times New Roman" w:hAnsi="Times New Roman" w:cs="Times New Roman"/>
              </w:rPr>
              <w:t>13.60</w:t>
            </w:r>
          </w:p>
        </w:tc>
        <w:tc>
          <w:tcPr>
            <w:tcW w:w="851" w:type="dxa"/>
            <w:vAlign w:val="center"/>
          </w:tcPr>
          <w:p w:rsidR="00B333C1" w:rsidRPr="00A72A21" w:rsidRDefault="00B333C1" w:rsidP="008F610E">
            <w:pPr>
              <w:spacing w:after="0" w:line="240" w:lineRule="auto"/>
              <w:jc w:val="center"/>
              <w:rPr>
                <w:rFonts w:ascii="Times New Roman" w:hAnsi="Times New Roman" w:cs="Times New Roman"/>
              </w:rPr>
            </w:pPr>
            <w:r w:rsidRPr="00A72A21">
              <w:rPr>
                <w:rFonts w:ascii="Times New Roman" w:hAnsi="Times New Roman" w:cs="Times New Roman"/>
              </w:rPr>
              <w:t>38.63</w:t>
            </w:r>
          </w:p>
        </w:tc>
        <w:tc>
          <w:tcPr>
            <w:tcW w:w="850" w:type="dxa"/>
            <w:vAlign w:val="center"/>
          </w:tcPr>
          <w:p w:rsidR="00B333C1" w:rsidRPr="00A72A21" w:rsidRDefault="00B333C1" w:rsidP="008F610E">
            <w:pPr>
              <w:spacing w:after="0" w:line="240" w:lineRule="auto"/>
              <w:jc w:val="center"/>
              <w:rPr>
                <w:rFonts w:ascii="Times New Roman" w:hAnsi="Times New Roman" w:cs="Times New Roman"/>
              </w:rPr>
            </w:pPr>
            <w:r w:rsidRPr="00A72A21">
              <w:rPr>
                <w:rFonts w:ascii="Times New Roman" w:hAnsi="Times New Roman" w:cs="Times New Roman"/>
              </w:rPr>
              <w:t>50.70</w:t>
            </w:r>
          </w:p>
        </w:tc>
        <w:tc>
          <w:tcPr>
            <w:tcW w:w="916" w:type="dxa"/>
            <w:tcBorders>
              <w:right w:val="single" w:sz="4" w:space="0" w:color="auto"/>
            </w:tcBorders>
            <w:vAlign w:val="center"/>
          </w:tcPr>
          <w:p w:rsidR="00B333C1" w:rsidRPr="00A72A21" w:rsidRDefault="00B333C1" w:rsidP="008F610E">
            <w:pPr>
              <w:spacing w:after="0" w:line="240" w:lineRule="auto"/>
              <w:jc w:val="center"/>
              <w:rPr>
                <w:rFonts w:ascii="Times New Roman" w:hAnsi="Times New Roman" w:cs="Times New Roman"/>
              </w:rPr>
            </w:pPr>
            <w:r w:rsidRPr="00A72A21">
              <w:rPr>
                <w:rFonts w:ascii="Times New Roman" w:hAnsi="Times New Roman" w:cs="Times New Roman"/>
              </w:rPr>
              <w:t>64.10</w:t>
            </w:r>
          </w:p>
        </w:tc>
        <w:tc>
          <w:tcPr>
            <w:tcW w:w="785" w:type="dxa"/>
            <w:tcBorders>
              <w:right w:val="single" w:sz="4" w:space="0" w:color="auto"/>
            </w:tcBorders>
            <w:vAlign w:val="center"/>
          </w:tcPr>
          <w:p w:rsidR="00B333C1" w:rsidRPr="00A72A21" w:rsidRDefault="00B333C1" w:rsidP="008F610E">
            <w:pPr>
              <w:spacing w:after="0" w:line="240" w:lineRule="auto"/>
              <w:jc w:val="center"/>
              <w:rPr>
                <w:rFonts w:ascii="Times New Roman" w:hAnsi="Times New Roman" w:cs="Times New Roman"/>
              </w:rPr>
            </w:pPr>
            <w:r w:rsidRPr="00A72A21">
              <w:rPr>
                <w:rFonts w:ascii="Times New Roman" w:hAnsi="Times New Roman" w:cs="Times New Roman"/>
              </w:rPr>
              <w:t>24.92</w:t>
            </w:r>
          </w:p>
        </w:tc>
        <w:tc>
          <w:tcPr>
            <w:tcW w:w="815" w:type="dxa"/>
            <w:tcBorders>
              <w:right w:val="single" w:sz="4" w:space="0" w:color="auto"/>
            </w:tcBorders>
            <w:vAlign w:val="center"/>
          </w:tcPr>
          <w:p w:rsidR="00B333C1" w:rsidRPr="00A72A21" w:rsidRDefault="00B333C1" w:rsidP="008F610E">
            <w:pPr>
              <w:spacing w:after="0" w:line="240" w:lineRule="auto"/>
              <w:jc w:val="center"/>
              <w:rPr>
                <w:rFonts w:ascii="Times New Roman" w:hAnsi="Times New Roman" w:cs="Times New Roman"/>
              </w:rPr>
            </w:pPr>
            <w:r w:rsidRPr="00A72A21">
              <w:rPr>
                <w:rFonts w:ascii="Times New Roman" w:hAnsi="Times New Roman" w:cs="Times New Roman"/>
              </w:rPr>
              <w:t>37.98</w:t>
            </w:r>
          </w:p>
        </w:tc>
        <w:tc>
          <w:tcPr>
            <w:tcW w:w="755" w:type="dxa"/>
            <w:tcBorders>
              <w:left w:val="single" w:sz="4" w:space="0" w:color="auto"/>
              <w:right w:val="single" w:sz="4" w:space="0" w:color="auto"/>
            </w:tcBorders>
            <w:vAlign w:val="center"/>
          </w:tcPr>
          <w:p w:rsidR="00B333C1" w:rsidRPr="00A72A21" w:rsidRDefault="00B333C1" w:rsidP="008F610E">
            <w:pPr>
              <w:spacing w:after="0" w:line="240" w:lineRule="auto"/>
              <w:jc w:val="center"/>
              <w:rPr>
                <w:rFonts w:ascii="Times New Roman" w:hAnsi="Times New Roman" w:cs="Times New Roman"/>
              </w:rPr>
            </w:pPr>
            <w:r w:rsidRPr="00A72A21">
              <w:rPr>
                <w:rFonts w:ascii="Times New Roman" w:hAnsi="Times New Roman" w:cs="Times New Roman"/>
              </w:rPr>
              <w:t>53.22</w:t>
            </w:r>
          </w:p>
        </w:tc>
        <w:tc>
          <w:tcPr>
            <w:tcW w:w="982" w:type="dxa"/>
            <w:tcBorders>
              <w:left w:val="single" w:sz="4" w:space="0" w:color="auto"/>
              <w:right w:val="single" w:sz="4" w:space="0" w:color="auto"/>
            </w:tcBorders>
            <w:vAlign w:val="center"/>
          </w:tcPr>
          <w:p w:rsidR="00B333C1" w:rsidRPr="00A72A21" w:rsidRDefault="00B333C1" w:rsidP="008F610E">
            <w:pPr>
              <w:spacing w:after="0" w:line="240" w:lineRule="auto"/>
              <w:jc w:val="center"/>
              <w:rPr>
                <w:rFonts w:ascii="Times New Roman" w:hAnsi="Times New Roman" w:cs="Times New Roman"/>
              </w:rPr>
            </w:pPr>
            <w:r w:rsidRPr="00A72A21">
              <w:rPr>
                <w:rFonts w:ascii="Times New Roman" w:hAnsi="Times New Roman" w:cs="Times New Roman"/>
              </w:rPr>
              <w:t>66.73</w:t>
            </w:r>
          </w:p>
        </w:tc>
        <w:tc>
          <w:tcPr>
            <w:tcW w:w="850" w:type="dxa"/>
            <w:tcBorders>
              <w:left w:val="single" w:sz="4" w:space="0" w:color="auto"/>
              <w:right w:val="single" w:sz="4" w:space="0" w:color="auto"/>
            </w:tcBorders>
            <w:vAlign w:val="center"/>
          </w:tcPr>
          <w:p w:rsidR="00B333C1" w:rsidRPr="00A72A21" w:rsidRDefault="00B333C1" w:rsidP="008F610E">
            <w:pPr>
              <w:spacing w:after="0" w:line="240" w:lineRule="auto"/>
              <w:jc w:val="center"/>
              <w:rPr>
                <w:rFonts w:ascii="Times New Roman" w:hAnsi="Times New Roman" w:cs="Times New Roman"/>
              </w:rPr>
            </w:pPr>
            <w:r w:rsidRPr="00A72A21">
              <w:rPr>
                <w:rFonts w:ascii="Times New Roman" w:hAnsi="Times New Roman" w:cs="Times New Roman"/>
              </w:rPr>
              <w:t>4.60</w:t>
            </w:r>
          </w:p>
        </w:tc>
        <w:tc>
          <w:tcPr>
            <w:tcW w:w="851" w:type="dxa"/>
            <w:tcBorders>
              <w:left w:val="single" w:sz="4" w:space="0" w:color="auto"/>
              <w:right w:val="single" w:sz="4" w:space="0" w:color="auto"/>
            </w:tcBorders>
            <w:vAlign w:val="center"/>
          </w:tcPr>
          <w:p w:rsidR="00B333C1" w:rsidRPr="00A72A21" w:rsidRDefault="00B333C1" w:rsidP="008F610E">
            <w:pPr>
              <w:spacing w:after="0" w:line="240" w:lineRule="auto"/>
              <w:jc w:val="center"/>
              <w:rPr>
                <w:rFonts w:ascii="Times New Roman" w:hAnsi="Times New Roman" w:cs="Times New Roman"/>
              </w:rPr>
            </w:pPr>
            <w:r w:rsidRPr="00A72A21">
              <w:rPr>
                <w:rFonts w:ascii="Times New Roman" w:hAnsi="Times New Roman" w:cs="Times New Roman"/>
              </w:rPr>
              <w:t>18.73</w:t>
            </w:r>
          </w:p>
        </w:tc>
        <w:tc>
          <w:tcPr>
            <w:tcW w:w="829" w:type="dxa"/>
            <w:tcBorders>
              <w:left w:val="single" w:sz="4" w:space="0" w:color="auto"/>
              <w:right w:val="single" w:sz="4" w:space="0" w:color="auto"/>
            </w:tcBorders>
            <w:vAlign w:val="center"/>
          </w:tcPr>
          <w:p w:rsidR="00B333C1" w:rsidRPr="00A72A21" w:rsidRDefault="00B333C1" w:rsidP="008F610E">
            <w:pPr>
              <w:spacing w:after="0" w:line="240" w:lineRule="auto"/>
              <w:jc w:val="center"/>
              <w:rPr>
                <w:rFonts w:ascii="Times New Roman" w:hAnsi="Times New Roman" w:cs="Times New Roman"/>
              </w:rPr>
            </w:pPr>
            <w:r w:rsidRPr="00A72A21">
              <w:rPr>
                <w:rFonts w:ascii="Times New Roman" w:hAnsi="Times New Roman" w:cs="Times New Roman"/>
              </w:rPr>
              <w:t>25.00</w:t>
            </w:r>
          </w:p>
        </w:tc>
        <w:tc>
          <w:tcPr>
            <w:tcW w:w="992" w:type="dxa"/>
            <w:tcBorders>
              <w:left w:val="single" w:sz="4" w:space="0" w:color="auto"/>
              <w:right w:val="single" w:sz="4" w:space="0" w:color="auto"/>
            </w:tcBorders>
            <w:vAlign w:val="center"/>
          </w:tcPr>
          <w:p w:rsidR="00B333C1" w:rsidRPr="00A72A21" w:rsidRDefault="00B333C1" w:rsidP="008F610E">
            <w:pPr>
              <w:spacing w:after="0" w:line="240" w:lineRule="auto"/>
              <w:jc w:val="center"/>
              <w:rPr>
                <w:rFonts w:ascii="Times New Roman" w:hAnsi="Times New Roman" w:cs="Times New Roman"/>
              </w:rPr>
            </w:pPr>
            <w:r w:rsidRPr="00A72A21">
              <w:rPr>
                <w:rFonts w:ascii="Times New Roman" w:hAnsi="Times New Roman" w:cs="Times New Roman"/>
              </w:rPr>
              <w:t>30.73</w:t>
            </w:r>
          </w:p>
        </w:tc>
      </w:tr>
      <w:tr w:rsidR="007841F2" w:rsidRPr="00A72A21" w:rsidTr="0098004F">
        <w:trPr>
          <w:trHeight w:val="17"/>
          <w:jc w:val="center"/>
        </w:trPr>
        <w:tc>
          <w:tcPr>
            <w:tcW w:w="1175" w:type="dxa"/>
            <w:tcBorders>
              <w:bottom w:val="single" w:sz="4" w:space="0" w:color="auto"/>
            </w:tcBorders>
            <w:vAlign w:val="center"/>
          </w:tcPr>
          <w:p w:rsidR="00B333C1" w:rsidRPr="00A72A21" w:rsidRDefault="00B333C1" w:rsidP="008F610E">
            <w:pPr>
              <w:pStyle w:val="NoSpacing"/>
              <w:rPr>
                <w:rFonts w:ascii="Times New Roman" w:hAnsi="Times New Roman" w:cs="Times New Roman"/>
                <w:b/>
                <w:bCs/>
              </w:rPr>
            </w:pPr>
            <w:r w:rsidRPr="00A72A21">
              <w:rPr>
                <w:rFonts w:ascii="Times New Roman" w:hAnsi="Times New Roman" w:cs="Times New Roman"/>
                <w:b/>
                <w:bCs/>
              </w:rPr>
              <w:t>Mean</w:t>
            </w:r>
          </w:p>
        </w:tc>
        <w:tc>
          <w:tcPr>
            <w:tcW w:w="850" w:type="dxa"/>
            <w:tcBorders>
              <w:bottom w:val="single" w:sz="4" w:space="0" w:color="auto"/>
            </w:tcBorders>
            <w:vAlign w:val="center"/>
          </w:tcPr>
          <w:p w:rsidR="00B333C1" w:rsidRPr="00A72A21" w:rsidRDefault="00B333C1" w:rsidP="008F610E">
            <w:pPr>
              <w:spacing w:after="0" w:line="240" w:lineRule="auto"/>
              <w:jc w:val="center"/>
              <w:rPr>
                <w:rFonts w:ascii="Times New Roman" w:hAnsi="Times New Roman" w:cs="Times New Roman"/>
                <w:b/>
                <w:bCs/>
              </w:rPr>
            </w:pPr>
            <w:r w:rsidRPr="00A72A21">
              <w:rPr>
                <w:rFonts w:ascii="Times New Roman" w:hAnsi="Times New Roman" w:cs="Times New Roman"/>
                <w:b/>
                <w:bCs/>
              </w:rPr>
              <w:t>10.75</w:t>
            </w:r>
          </w:p>
        </w:tc>
        <w:tc>
          <w:tcPr>
            <w:tcW w:w="851" w:type="dxa"/>
            <w:tcBorders>
              <w:bottom w:val="single" w:sz="4" w:space="0" w:color="auto"/>
            </w:tcBorders>
            <w:vAlign w:val="center"/>
          </w:tcPr>
          <w:p w:rsidR="00B333C1" w:rsidRPr="00A72A21" w:rsidRDefault="00B333C1" w:rsidP="008F610E">
            <w:pPr>
              <w:spacing w:after="0" w:line="240" w:lineRule="auto"/>
              <w:jc w:val="center"/>
              <w:rPr>
                <w:rFonts w:ascii="Times New Roman" w:hAnsi="Times New Roman" w:cs="Times New Roman"/>
                <w:b/>
                <w:bCs/>
              </w:rPr>
            </w:pPr>
            <w:r w:rsidRPr="00A72A21">
              <w:rPr>
                <w:rFonts w:ascii="Times New Roman" w:hAnsi="Times New Roman" w:cs="Times New Roman"/>
                <w:b/>
                <w:bCs/>
              </w:rPr>
              <w:t>35.51</w:t>
            </w:r>
          </w:p>
        </w:tc>
        <w:tc>
          <w:tcPr>
            <w:tcW w:w="850" w:type="dxa"/>
            <w:tcBorders>
              <w:bottom w:val="single" w:sz="4" w:space="0" w:color="auto"/>
            </w:tcBorders>
            <w:vAlign w:val="center"/>
          </w:tcPr>
          <w:p w:rsidR="00B333C1" w:rsidRPr="00A72A21" w:rsidRDefault="00B333C1" w:rsidP="008F610E">
            <w:pPr>
              <w:spacing w:after="0" w:line="240" w:lineRule="auto"/>
              <w:jc w:val="center"/>
              <w:rPr>
                <w:rFonts w:ascii="Times New Roman" w:hAnsi="Times New Roman" w:cs="Times New Roman"/>
                <w:b/>
                <w:bCs/>
              </w:rPr>
            </w:pPr>
            <w:r w:rsidRPr="00A72A21">
              <w:rPr>
                <w:rFonts w:ascii="Times New Roman" w:hAnsi="Times New Roman" w:cs="Times New Roman"/>
                <w:b/>
                <w:bCs/>
              </w:rPr>
              <w:t>48.64</w:t>
            </w:r>
          </w:p>
        </w:tc>
        <w:tc>
          <w:tcPr>
            <w:tcW w:w="916" w:type="dxa"/>
            <w:tcBorders>
              <w:bottom w:val="single" w:sz="4" w:space="0" w:color="auto"/>
              <w:right w:val="single" w:sz="4" w:space="0" w:color="auto"/>
            </w:tcBorders>
            <w:vAlign w:val="center"/>
          </w:tcPr>
          <w:p w:rsidR="00B333C1" w:rsidRPr="00A72A21" w:rsidRDefault="00B333C1" w:rsidP="008F610E">
            <w:pPr>
              <w:spacing w:after="0" w:line="240" w:lineRule="auto"/>
              <w:jc w:val="center"/>
              <w:rPr>
                <w:rFonts w:ascii="Times New Roman" w:hAnsi="Times New Roman" w:cs="Times New Roman"/>
                <w:b/>
                <w:bCs/>
              </w:rPr>
            </w:pPr>
            <w:r w:rsidRPr="00A72A21">
              <w:rPr>
                <w:rFonts w:ascii="Times New Roman" w:hAnsi="Times New Roman" w:cs="Times New Roman"/>
                <w:b/>
                <w:bCs/>
              </w:rPr>
              <w:t>61.44</w:t>
            </w:r>
          </w:p>
        </w:tc>
        <w:tc>
          <w:tcPr>
            <w:tcW w:w="785" w:type="dxa"/>
            <w:tcBorders>
              <w:bottom w:val="single" w:sz="4" w:space="0" w:color="auto"/>
              <w:right w:val="single" w:sz="4" w:space="0" w:color="auto"/>
            </w:tcBorders>
            <w:vAlign w:val="center"/>
          </w:tcPr>
          <w:p w:rsidR="00B333C1" w:rsidRPr="00A72A21" w:rsidRDefault="00B333C1" w:rsidP="008F610E">
            <w:pPr>
              <w:spacing w:after="0" w:line="240" w:lineRule="auto"/>
              <w:jc w:val="center"/>
              <w:rPr>
                <w:rFonts w:ascii="Times New Roman" w:hAnsi="Times New Roman" w:cs="Times New Roman"/>
                <w:b/>
                <w:bCs/>
              </w:rPr>
            </w:pPr>
            <w:r w:rsidRPr="00A72A21">
              <w:rPr>
                <w:rFonts w:ascii="Times New Roman" w:hAnsi="Times New Roman" w:cs="Times New Roman"/>
                <w:b/>
                <w:bCs/>
              </w:rPr>
              <w:t>20.85</w:t>
            </w:r>
          </w:p>
        </w:tc>
        <w:tc>
          <w:tcPr>
            <w:tcW w:w="815" w:type="dxa"/>
            <w:tcBorders>
              <w:bottom w:val="single" w:sz="4" w:space="0" w:color="auto"/>
              <w:right w:val="single" w:sz="4" w:space="0" w:color="auto"/>
            </w:tcBorders>
            <w:vAlign w:val="center"/>
          </w:tcPr>
          <w:p w:rsidR="00B333C1" w:rsidRPr="00A72A21" w:rsidRDefault="00B333C1" w:rsidP="008F610E">
            <w:pPr>
              <w:spacing w:after="0" w:line="240" w:lineRule="auto"/>
              <w:jc w:val="center"/>
              <w:rPr>
                <w:rFonts w:ascii="Times New Roman" w:hAnsi="Times New Roman" w:cs="Times New Roman"/>
                <w:b/>
                <w:bCs/>
              </w:rPr>
            </w:pPr>
            <w:r w:rsidRPr="00A72A21">
              <w:rPr>
                <w:rFonts w:ascii="Times New Roman" w:hAnsi="Times New Roman" w:cs="Times New Roman"/>
                <w:b/>
                <w:bCs/>
              </w:rPr>
              <w:t>31.84</w:t>
            </w:r>
          </w:p>
        </w:tc>
        <w:tc>
          <w:tcPr>
            <w:tcW w:w="755" w:type="dxa"/>
            <w:tcBorders>
              <w:left w:val="single" w:sz="4" w:space="0" w:color="auto"/>
              <w:bottom w:val="single" w:sz="4" w:space="0" w:color="auto"/>
              <w:right w:val="single" w:sz="4" w:space="0" w:color="auto"/>
            </w:tcBorders>
            <w:vAlign w:val="center"/>
          </w:tcPr>
          <w:p w:rsidR="00B333C1" w:rsidRPr="00A72A21" w:rsidRDefault="00B333C1" w:rsidP="008F610E">
            <w:pPr>
              <w:spacing w:after="0" w:line="240" w:lineRule="auto"/>
              <w:jc w:val="center"/>
              <w:rPr>
                <w:rFonts w:ascii="Times New Roman" w:hAnsi="Times New Roman" w:cs="Times New Roman"/>
                <w:b/>
                <w:bCs/>
              </w:rPr>
            </w:pPr>
            <w:r w:rsidRPr="00A72A21">
              <w:rPr>
                <w:rFonts w:ascii="Times New Roman" w:hAnsi="Times New Roman" w:cs="Times New Roman"/>
                <w:b/>
                <w:bCs/>
              </w:rPr>
              <w:t>47.88</w:t>
            </w:r>
          </w:p>
        </w:tc>
        <w:tc>
          <w:tcPr>
            <w:tcW w:w="982" w:type="dxa"/>
            <w:tcBorders>
              <w:left w:val="single" w:sz="4" w:space="0" w:color="auto"/>
              <w:bottom w:val="single" w:sz="4" w:space="0" w:color="auto"/>
              <w:right w:val="single" w:sz="4" w:space="0" w:color="auto"/>
            </w:tcBorders>
            <w:vAlign w:val="center"/>
          </w:tcPr>
          <w:p w:rsidR="00B333C1" w:rsidRPr="00A72A21" w:rsidRDefault="00B333C1" w:rsidP="008F610E">
            <w:pPr>
              <w:spacing w:after="0" w:line="240" w:lineRule="auto"/>
              <w:jc w:val="center"/>
              <w:rPr>
                <w:rFonts w:ascii="Times New Roman" w:hAnsi="Times New Roman" w:cs="Times New Roman"/>
                <w:b/>
                <w:bCs/>
              </w:rPr>
            </w:pPr>
            <w:r w:rsidRPr="00A72A21">
              <w:rPr>
                <w:rFonts w:ascii="Times New Roman" w:hAnsi="Times New Roman" w:cs="Times New Roman"/>
                <w:b/>
                <w:bCs/>
              </w:rPr>
              <w:t>61.60</w:t>
            </w:r>
          </w:p>
        </w:tc>
        <w:tc>
          <w:tcPr>
            <w:tcW w:w="850" w:type="dxa"/>
            <w:tcBorders>
              <w:left w:val="single" w:sz="4" w:space="0" w:color="auto"/>
              <w:bottom w:val="single" w:sz="4" w:space="0" w:color="auto"/>
              <w:right w:val="single" w:sz="4" w:space="0" w:color="auto"/>
            </w:tcBorders>
            <w:vAlign w:val="center"/>
          </w:tcPr>
          <w:p w:rsidR="00B333C1" w:rsidRPr="00A72A21" w:rsidRDefault="00B333C1" w:rsidP="008F610E">
            <w:pPr>
              <w:spacing w:after="0" w:line="240" w:lineRule="auto"/>
              <w:jc w:val="center"/>
              <w:rPr>
                <w:rFonts w:ascii="Times New Roman" w:hAnsi="Times New Roman" w:cs="Times New Roman"/>
                <w:b/>
                <w:bCs/>
              </w:rPr>
            </w:pPr>
            <w:r w:rsidRPr="00A72A21">
              <w:rPr>
                <w:rFonts w:ascii="Times New Roman" w:hAnsi="Times New Roman" w:cs="Times New Roman"/>
                <w:b/>
                <w:bCs/>
              </w:rPr>
              <w:t>6.43</w:t>
            </w:r>
          </w:p>
        </w:tc>
        <w:tc>
          <w:tcPr>
            <w:tcW w:w="851" w:type="dxa"/>
            <w:tcBorders>
              <w:left w:val="single" w:sz="4" w:space="0" w:color="auto"/>
              <w:bottom w:val="single" w:sz="4" w:space="0" w:color="auto"/>
              <w:right w:val="single" w:sz="4" w:space="0" w:color="auto"/>
            </w:tcBorders>
            <w:vAlign w:val="center"/>
          </w:tcPr>
          <w:p w:rsidR="00B333C1" w:rsidRPr="00A72A21" w:rsidRDefault="00B333C1" w:rsidP="008F610E">
            <w:pPr>
              <w:spacing w:after="0" w:line="240" w:lineRule="auto"/>
              <w:jc w:val="center"/>
              <w:rPr>
                <w:rFonts w:ascii="Times New Roman" w:hAnsi="Times New Roman" w:cs="Times New Roman"/>
                <w:b/>
                <w:bCs/>
              </w:rPr>
            </w:pPr>
            <w:r w:rsidRPr="00A72A21">
              <w:rPr>
                <w:rFonts w:ascii="Times New Roman" w:hAnsi="Times New Roman" w:cs="Times New Roman"/>
                <w:b/>
                <w:bCs/>
              </w:rPr>
              <w:t>19.26</w:t>
            </w:r>
          </w:p>
        </w:tc>
        <w:tc>
          <w:tcPr>
            <w:tcW w:w="829" w:type="dxa"/>
            <w:tcBorders>
              <w:left w:val="single" w:sz="4" w:space="0" w:color="auto"/>
              <w:bottom w:val="single" w:sz="4" w:space="0" w:color="auto"/>
              <w:right w:val="single" w:sz="4" w:space="0" w:color="auto"/>
            </w:tcBorders>
            <w:vAlign w:val="center"/>
          </w:tcPr>
          <w:p w:rsidR="00B333C1" w:rsidRPr="00A72A21" w:rsidRDefault="00B333C1" w:rsidP="008F610E">
            <w:pPr>
              <w:spacing w:after="0" w:line="240" w:lineRule="auto"/>
              <w:jc w:val="center"/>
              <w:rPr>
                <w:rFonts w:ascii="Times New Roman" w:hAnsi="Times New Roman" w:cs="Times New Roman"/>
                <w:b/>
                <w:bCs/>
              </w:rPr>
            </w:pPr>
            <w:r w:rsidRPr="00A72A21">
              <w:rPr>
                <w:rFonts w:ascii="Times New Roman" w:hAnsi="Times New Roman" w:cs="Times New Roman"/>
                <w:b/>
                <w:bCs/>
              </w:rPr>
              <w:t>30.09</w:t>
            </w:r>
          </w:p>
        </w:tc>
        <w:tc>
          <w:tcPr>
            <w:tcW w:w="992" w:type="dxa"/>
            <w:tcBorders>
              <w:left w:val="single" w:sz="4" w:space="0" w:color="auto"/>
              <w:bottom w:val="single" w:sz="4" w:space="0" w:color="auto"/>
              <w:right w:val="single" w:sz="4" w:space="0" w:color="auto"/>
            </w:tcBorders>
            <w:vAlign w:val="center"/>
          </w:tcPr>
          <w:p w:rsidR="00B333C1" w:rsidRPr="00A72A21" w:rsidRDefault="00B333C1" w:rsidP="008F610E">
            <w:pPr>
              <w:spacing w:after="0" w:line="240" w:lineRule="auto"/>
              <w:jc w:val="center"/>
              <w:rPr>
                <w:rFonts w:ascii="Times New Roman" w:hAnsi="Times New Roman" w:cs="Times New Roman"/>
                <w:b/>
                <w:bCs/>
              </w:rPr>
            </w:pPr>
            <w:r w:rsidRPr="00A72A21">
              <w:rPr>
                <w:rFonts w:ascii="Times New Roman" w:hAnsi="Times New Roman" w:cs="Times New Roman"/>
                <w:b/>
                <w:bCs/>
              </w:rPr>
              <w:t>36.08</w:t>
            </w:r>
          </w:p>
        </w:tc>
      </w:tr>
      <w:tr w:rsidR="007841F2" w:rsidRPr="00A72A21" w:rsidTr="0098004F">
        <w:trPr>
          <w:trHeight w:val="89"/>
          <w:jc w:val="center"/>
        </w:trPr>
        <w:tc>
          <w:tcPr>
            <w:tcW w:w="1175" w:type="dxa"/>
            <w:tcBorders>
              <w:top w:val="single" w:sz="4" w:space="0" w:color="auto"/>
              <w:bottom w:val="single" w:sz="4" w:space="0" w:color="auto"/>
            </w:tcBorders>
            <w:vAlign w:val="center"/>
          </w:tcPr>
          <w:p w:rsidR="00B333C1" w:rsidRPr="00A72A21" w:rsidRDefault="00B333C1" w:rsidP="008F610E">
            <w:pPr>
              <w:pStyle w:val="NoSpacing"/>
              <w:rPr>
                <w:rFonts w:ascii="Times New Roman" w:hAnsi="Times New Roman" w:cs="Times New Roman"/>
                <w:b/>
                <w:bCs/>
              </w:rPr>
            </w:pPr>
            <w:r w:rsidRPr="00A72A21">
              <w:rPr>
                <w:rFonts w:ascii="Times New Roman" w:hAnsi="Times New Roman" w:cs="Times New Roman"/>
                <w:b/>
                <w:bCs/>
              </w:rPr>
              <w:t>S. Em±</w:t>
            </w:r>
          </w:p>
        </w:tc>
        <w:tc>
          <w:tcPr>
            <w:tcW w:w="850" w:type="dxa"/>
            <w:tcBorders>
              <w:top w:val="single" w:sz="4" w:space="0" w:color="auto"/>
              <w:bottom w:val="single" w:sz="4" w:space="0" w:color="auto"/>
            </w:tcBorders>
            <w:vAlign w:val="center"/>
          </w:tcPr>
          <w:p w:rsidR="00B333C1" w:rsidRPr="00A72A21" w:rsidRDefault="00B333C1" w:rsidP="008F610E">
            <w:pPr>
              <w:spacing w:after="0" w:line="240" w:lineRule="auto"/>
              <w:jc w:val="center"/>
              <w:rPr>
                <w:rFonts w:ascii="Times New Roman" w:hAnsi="Times New Roman" w:cs="Times New Roman"/>
                <w:b/>
                <w:bCs/>
              </w:rPr>
            </w:pPr>
            <w:r w:rsidRPr="00A72A21">
              <w:rPr>
                <w:rFonts w:ascii="Times New Roman" w:hAnsi="Times New Roman" w:cs="Times New Roman"/>
                <w:b/>
                <w:bCs/>
              </w:rPr>
              <w:t>1.61</w:t>
            </w:r>
          </w:p>
        </w:tc>
        <w:tc>
          <w:tcPr>
            <w:tcW w:w="851" w:type="dxa"/>
            <w:tcBorders>
              <w:top w:val="single" w:sz="4" w:space="0" w:color="auto"/>
              <w:bottom w:val="single" w:sz="4" w:space="0" w:color="auto"/>
            </w:tcBorders>
            <w:vAlign w:val="center"/>
          </w:tcPr>
          <w:p w:rsidR="00B333C1" w:rsidRPr="00A72A21" w:rsidRDefault="00B333C1" w:rsidP="008F610E">
            <w:pPr>
              <w:spacing w:after="0" w:line="240" w:lineRule="auto"/>
              <w:jc w:val="center"/>
              <w:rPr>
                <w:rFonts w:ascii="Times New Roman" w:hAnsi="Times New Roman" w:cs="Times New Roman"/>
                <w:b/>
                <w:bCs/>
              </w:rPr>
            </w:pPr>
            <w:r w:rsidRPr="00A72A21">
              <w:rPr>
                <w:rFonts w:ascii="Times New Roman" w:hAnsi="Times New Roman" w:cs="Times New Roman"/>
                <w:b/>
                <w:bCs/>
              </w:rPr>
              <w:t>1.52</w:t>
            </w:r>
          </w:p>
        </w:tc>
        <w:tc>
          <w:tcPr>
            <w:tcW w:w="850" w:type="dxa"/>
            <w:tcBorders>
              <w:top w:val="single" w:sz="4" w:space="0" w:color="auto"/>
              <w:bottom w:val="single" w:sz="4" w:space="0" w:color="auto"/>
            </w:tcBorders>
            <w:vAlign w:val="center"/>
          </w:tcPr>
          <w:p w:rsidR="00B333C1" w:rsidRPr="00A72A21" w:rsidRDefault="00B333C1" w:rsidP="008F610E">
            <w:pPr>
              <w:spacing w:after="0" w:line="240" w:lineRule="auto"/>
              <w:jc w:val="center"/>
              <w:rPr>
                <w:rFonts w:ascii="Times New Roman" w:hAnsi="Times New Roman" w:cs="Times New Roman"/>
                <w:b/>
                <w:bCs/>
              </w:rPr>
            </w:pPr>
            <w:r w:rsidRPr="00A72A21">
              <w:rPr>
                <w:rFonts w:ascii="Times New Roman" w:hAnsi="Times New Roman" w:cs="Times New Roman"/>
                <w:b/>
                <w:bCs/>
              </w:rPr>
              <w:t>1.28</w:t>
            </w:r>
          </w:p>
        </w:tc>
        <w:tc>
          <w:tcPr>
            <w:tcW w:w="916" w:type="dxa"/>
            <w:tcBorders>
              <w:top w:val="single" w:sz="4" w:space="0" w:color="auto"/>
              <w:bottom w:val="single" w:sz="4" w:space="0" w:color="auto"/>
              <w:right w:val="single" w:sz="4" w:space="0" w:color="auto"/>
            </w:tcBorders>
            <w:vAlign w:val="center"/>
          </w:tcPr>
          <w:p w:rsidR="00B333C1" w:rsidRPr="00A72A21" w:rsidRDefault="00B333C1" w:rsidP="008F610E">
            <w:pPr>
              <w:spacing w:after="0" w:line="240" w:lineRule="auto"/>
              <w:jc w:val="center"/>
              <w:rPr>
                <w:rFonts w:ascii="Times New Roman" w:hAnsi="Times New Roman" w:cs="Times New Roman"/>
                <w:b/>
                <w:bCs/>
              </w:rPr>
            </w:pPr>
            <w:r w:rsidRPr="00A72A21">
              <w:rPr>
                <w:rFonts w:ascii="Times New Roman" w:hAnsi="Times New Roman" w:cs="Times New Roman"/>
                <w:b/>
                <w:bCs/>
              </w:rPr>
              <w:t>0.94</w:t>
            </w:r>
          </w:p>
        </w:tc>
        <w:tc>
          <w:tcPr>
            <w:tcW w:w="785" w:type="dxa"/>
            <w:tcBorders>
              <w:top w:val="single" w:sz="4" w:space="0" w:color="auto"/>
              <w:bottom w:val="single" w:sz="4" w:space="0" w:color="auto"/>
              <w:right w:val="single" w:sz="4" w:space="0" w:color="auto"/>
            </w:tcBorders>
            <w:vAlign w:val="center"/>
          </w:tcPr>
          <w:p w:rsidR="00B333C1" w:rsidRPr="00A72A21" w:rsidRDefault="00B333C1" w:rsidP="008F610E">
            <w:pPr>
              <w:spacing w:after="0" w:line="240" w:lineRule="auto"/>
              <w:jc w:val="center"/>
              <w:rPr>
                <w:rFonts w:ascii="Times New Roman" w:hAnsi="Times New Roman" w:cs="Times New Roman"/>
                <w:b/>
                <w:bCs/>
              </w:rPr>
            </w:pPr>
            <w:r w:rsidRPr="00A72A21">
              <w:rPr>
                <w:rFonts w:ascii="Times New Roman" w:hAnsi="Times New Roman" w:cs="Times New Roman"/>
                <w:b/>
                <w:bCs/>
              </w:rPr>
              <w:t>0.72</w:t>
            </w:r>
          </w:p>
        </w:tc>
        <w:tc>
          <w:tcPr>
            <w:tcW w:w="815" w:type="dxa"/>
            <w:tcBorders>
              <w:top w:val="single" w:sz="4" w:space="0" w:color="auto"/>
              <w:bottom w:val="single" w:sz="4" w:space="0" w:color="auto"/>
              <w:right w:val="single" w:sz="4" w:space="0" w:color="auto"/>
            </w:tcBorders>
            <w:vAlign w:val="center"/>
          </w:tcPr>
          <w:p w:rsidR="00B333C1" w:rsidRPr="00A72A21" w:rsidRDefault="00B333C1" w:rsidP="008F610E">
            <w:pPr>
              <w:spacing w:after="0" w:line="240" w:lineRule="auto"/>
              <w:jc w:val="center"/>
              <w:rPr>
                <w:rFonts w:ascii="Times New Roman" w:hAnsi="Times New Roman" w:cs="Times New Roman"/>
                <w:b/>
                <w:bCs/>
              </w:rPr>
            </w:pPr>
            <w:r w:rsidRPr="00A72A21">
              <w:rPr>
                <w:rFonts w:ascii="Times New Roman" w:hAnsi="Times New Roman" w:cs="Times New Roman"/>
                <w:b/>
                <w:bCs/>
              </w:rPr>
              <w:t>0.65</w:t>
            </w:r>
          </w:p>
        </w:tc>
        <w:tc>
          <w:tcPr>
            <w:tcW w:w="755" w:type="dxa"/>
            <w:tcBorders>
              <w:top w:val="single" w:sz="4" w:space="0" w:color="auto"/>
              <w:left w:val="single" w:sz="4" w:space="0" w:color="auto"/>
              <w:bottom w:val="single" w:sz="4" w:space="0" w:color="auto"/>
              <w:right w:val="single" w:sz="4" w:space="0" w:color="auto"/>
            </w:tcBorders>
            <w:vAlign w:val="center"/>
          </w:tcPr>
          <w:p w:rsidR="00B333C1" w:rsidRPr="00A72A21" w:rsidRDefault="00B333C1" w:rsidP="008F610E">
            <w:pPr>
              <w:spacing w:after="0" w:line="240" w:lineRule="auto"/>
              <w:jc w:val="center"/>
              <w:rPr>
                <w:rFonts w:ascii="Times New Roman" w:hAnsi="Times New Roman" w:cs="Times New Roman"/>
                <w:b/>
                <w:bCs/>
              </w:rPr>
            </w:pPr>
            <w:r w:rsidRPr="00A72A21">
              <w:rPr>
                <w:rFonts w:ascii="Times New Roman" w:hAnsi="Times New Roman" w:cs="Times New Roman"/>
                <w:b/>
                <w:bCs/>
              </w:rPr>
              <w:t>1.44</w:t>
            </w:r>
          </w:p>
        </w:tc>
        <w:tc>
          <w:tcPr>
            <w:tcW w:w="982" w:type="dxa"/>
            <w:tcBorders>
              <w:top w:val="single" w:sz="4" w:space="0" w:color="auto"/>
              <w:left w:val="single" w:sz="4" w:space="0" w:color="auto"/>
              <w:bottom w:val="single" w:sz="4" w:space="0" w:color="auto"/>
              <w:right w:val="single" w:sz="4" w:space="0" w:color="auto"/>
            </w:tcBorders>
            <w:vAlign w:val="center"/>
          </w:tcPr>
          <w:p w:rsidR="00B333C1" w:rsidRPr="00A72A21" w:rsidRDefault="00B333C1" w:rsidP="008F610E">
            <w:pPr>
              <w:spacing w:after="0" w:line="240" w:lineRule="auto"/>
              <w:jc w:val="center"/>
              <w:rPr>
                <w:rFonts w:ascii="Times New Roman" w:hAnsi="Times New Roman" w:cs="Times New Roman"/>
                <w:b/>
                <w:bCs/>
              </w:rPr>
            </w:pPr>
            <w:r w:rsidRPr="00A72A21">
              <w:rPr>
                <w:rFonts w:ascii="Times New Roman" w:hAnsi="Times New Roman" w:cs="Times New Roman"/>
                <w:b/>
                <w:bCs/>
              </w:rPr>
              <w:t>2.02</w:t>
            </w:r>
          </w:p>
        </w:tc>
        <w:tc>
          <w:tcPr>
            <w:tcW w:w="850" w:type="dxa"/>
            <w:tcBorders>
              <w:top w:val="single" w:sz="4" w:space="0" w:color="auto"/>
              <w:left w:val="single" w:sz="4" w:space="0" w:color="auto"/>
              <w:bottom w:val="single" w:sz="4" w:space="0" w:color="auto"/>
              <w:right w:val="single" w:sz="4" w:space="0" w:color="auto"/>
            </w:tcBorders>
            <w:vAlign w:val="center"/>
          </w:tcPr>
          <w:p w:rsidR="00B333C1" w:rsidRPr="00A72A21" w:rsidRDefault="00B333C1" w:rsidP="008F610E">
            <w:pPr>
              <w:spacing w:after="0" w:line="240" w:lineRule="auto"/>
              <w:jc w:val="center"/>
              <w:rPr>
                <w:rFonts w:ascii="Times New Roman" w:hAnsi="Times New Roman" w:cs="Times New Roman"/>
                <w:b/>
                <w:bCs/>
              </w:rPr>
            </w:pPr>
            <w:r w:rsidRPr="00A72A21">
              <w:rPr>
                <w:rFonts w:ascii="Times New Roman" w:hAnsi="Times New Roman" w:cs="Times New Roman"/>
                <w:b/>
                <w:bCs/>
              </w:rPr>
              <w:t>0.48</w:t>
            </w:r>
          </w:p>
        </w:tc>
        <w:tc>
          <w:tcPr>
            <w:tcW w:w="851" w:type="dxa"/>
            <w:tcBorders>
              <w:top w:val="single" w:sz="4" w:space="0" w:color="auto"/>
              <w:left w:val="single" w:sz="4" w:space="0" w:color="auto"/>
              <w:bottom w:val="single" w:sz="4" w:space="0" w:color="auto"/>
              <w:right w:val="single" w:sz="4" w:space="0" w:color="auto"/>
            </w:tcBorders>
            <w:vAlign w:val="center"/>
          </w:tcPr>
          <w:p w:rsidR="00B333C1" w:rsidRPr="00A72A21" w:rsidRDefault="00B333C1" w:rsidP="008F610E">
            <w:pPr>
              <w:spacing w:after="0" w:line="240" w:lineRule="auto"/>
              <w:jc w:val="center"/>
              <w:rPr>
                <w:rFonts w:ascii="Times New Roman" w:hAnsi="Times New Roman" w:cs="Times New Roman"/>
                <w:b/>
                <w:bCs/>
              </w:rPr>
            </w:pPr>
            <w:r w:rsidRPr="00A72A21">
              <w:rPr>
                <w:rFonts w:ascii="Times New Roman" w:hAnsi="Times New Roman" w:cs="Times New Roman"/>
                <w:b/>
                <w:bCs/>
              </w:rPr>
              <w:t>1.62</w:t>
            </w:r>
          </w:p>
        </w:tc>
        <w:tc>
          <w:tcPr>
            <w:tcW w:w="829" w:type="dxa"/>
            <w:tcBorders>
              <w:top w:val="single" w:sz="4" w:space="0" w:color="auto"/>
              <w:left w:val="single" w:sz="4" w:space="0" w:color="auto"/>
              <w:bottom w:val="single" w:sz="4" w:space="0" w:color="auto"/>
              <w:right w:val="single" w:sz="4" w:space="0" w:color="auto"/>
            </w:tcBorders>
            <w:vAlign w:val="center"/>
          </w:tcPr>
          <w:p w:rsidR="00B333C1" w:rsidRPr="00A72A21" w:rsidRDefault="00B333C1" w:rsidP="008F610E">
            <w:pPr>
              <w:spacing w:after="0" w:line="240" w:lineRule="auto"/>
              <w:jc w:val="center"/>
              <w:rPr>
                <w:rFonts w:ascii="Times New Roman" w:hAnsi="Times New Roman" w:cs="Times New Roman"/>
                <w:b/>
                <w:bCs/>
              </w:rPr>
            </w:pPr>
            <w:r w:rsidRPr="00A72A21">
              <w:rPr>
                <w:rFonts w:ascii="Times New Roman" w:hAnsi="Times New Roman" w:cs="Times New Roman"/>
                <w:b/>
                <w:bCs/>
              </w:rPr>
              <w:t>1.50</w:t>
            </w:r>
          </w:p>
        </w:tc>
        <w:tc>
          <w:tcPr>
            <w:tcW w:w="992" w:type="dxa"/>
            <w:tcBorders>
              <w:top w:val="single" w:sz="4" w:space="0" w:color="auto"/>
              <w:left w:val="single" w:sz="4" w:space="0" w:color="auto"/>
              <w:bottom w:val="single" w:sz="4" w:space="0" w:color="auto"/>
              <w:right w:val="single" w:sz="4" w:space="0" w:color="auto"/>
            </w:tcBorders>
            <w:vAlign w:val="center"/>
          </w:tcPr>
          <w:p w:rsidR="00B333C1" w:rsidRPr="00A72A21" w:rsidRDefault="00B333C1" w:rsidP="008F610E">
            <w:pPr>
              <w:spacing w:after="0" w:line="240" w:lineRule="auto"/>
              <w:jc w:val="center"/>
              <w:rPr>
                <w:rFonts w:ascii="Times New Roman" w:hAnsi="Times New Roman" w:cs="Times New Roman"/>
                <w:b/>
                <w:bCs/>
              </w:rPr>
            </w:pPr>
            <w:r w:rsidRPr="00A72A21">
              <w:rPr>
                <w:rFonts w:ascii="Times New Roman" w:hAnsi="Times New Roman" w:cs="Times New Roman"/>
                <w:b/>
                <w:bCs/>
              </w:rPr>
              <w:t>1.54</w:t>
            </w:r>
          </w:p>
        </w:tc>
      </w:tr>
      <w:tr w:rsidR="007841F2" w:rsidRPr="00A72A21" w:rsidTr="0098004F">
        <w:trPr>
          <w:trHeight w:val="17"/>
          <w:jc w:val="center"/>
        </w:trPr>
        <w:tc>
          <w:tcPr>
            <w:tcW w:w="1175" w:type="dxa"/>
            <w:vAlign w:val="center"/>
          </w:tcPr>
          <w:p w:rsidR="00B333C1" w:rsidRPr="00A72A21" w:rsidRDefault="00B333C1" w:rsidP="008F610E">
            <w:pPr>
              <w:pStyle w:val="NoSpacing"/>
              <w:rPr>
                <w:rFonts w:ascii="Times New Roman" w:hAnsi="Times New Roman" w:cs="Times New Roman"/>
                <w:b/>
                <w:bCs/>
              </w:rPr>
            </w:pPr>
            <w:r w:rsidRPr="00A72A21">
              <w:rPr>
                <w:rFonts w:ascii="Times New Roman" w:hAnsi="Times New Roman" w:cs="Times New Roman"/>
                <w:b/>
                <w:bCs/>
              </w:rPr>
              <w:t>CD (p=0.05)</w:t>
            </w:r>
          </w:p>
        </w:tc>
        <w:tc>
          <w:tcPr>
            <w:tcW w:w="850" w:type="dxa"/>
            <w:vAlign w:val="center"/>
          </w:tcPr>
          <w:p w:rsidR="00B333C1" w:rsidRPr="00A72A21" w:rsidRDefault="00B333C1" w:rsidP="008F610E">
            <w:pPr>
              <w:spacing w:after="0" w:line="240" w:lineRule="auto"/>
              <w:jc w:val="center"/>
              <w:rPr>
                <w:rFonts w:ascii="Times New Roman" w:hAnsi="Times New Roman" w:cs="Times New Roman"/>
                <w:b/>
                <w:bCs/>
              </w:rPr>
            </w:pPr>
            <w:r w:rsidRPr="00A72A21">
              <w:rPr>
                <w:rFonts w:ascii="Times New Roman" w:hAnsi="Times New Roman" w:cs="Times New Roman"/>
                <w:b/>
                <w:bCs/>
              </w:rPr>
              <w:t>4.71</w:t>
            </w:r>
          </w:p>
        </w:tc>
        <w:tc>
          <w:tcPr>
            <w:tcW w:w="851" w:type="dxa"/>
            <w:vAlign w:val="center"/>
          </w:tcPr>
          <w:p w:rsidR="00B333C1" w:rsidRPr="00A72A21" w:rsidRDefault="00B333C1" w:rsidP="008F610E">
            <w:pPr>
              <w:spacing w:after="0" w:line="240" w:lineRule="auto"/>
              <w:jc w:val="center"/>
              <w:rPr>
                <w:rFonts w:ascii="Times New Roman" w:hAnsi="Times New Roman" w:cs="Times New Roman"/>
                <w:b/>
                <w:bCs/>
              </w:rPr>
            </w:pPr>
            <w:r w:rsidRPr="00A72A21">
              <w:rPr>
                <w:rFonts w:ascii="Times New Roman" w:hAnsi="Times New Roman" w:cs="Times New Roman"/>
                <w:b/>
                <w:bCs/>
              </w:rPr>
              <w:t>4.46</w:t>
            </w:r>
          </w:p>
        </w:tc>
        <w:tc>
          <w:tcPr>
            <w:tcW w:w="850" w:type="dxa"/>
            <w:vAlign w:val="center"/>
          </w:tcPr>
          <w:p w:rsidR="00B333C1" w:rsidRPr="00A72A21" w:rsidRDefault="00B333C1" w:rsidP="008F610E">
            <w:pPr>
              <w:spacing w:after="0" w:line="240" w:lineRule="auto"/>
              <w:jc w:val="center"/>
              <w:rPr>
                <w:rFonts w:ascii="Times New Roman" w:hAnsi="Times New Roman" w:cs="Times New Roman"/>
                <w:b/>
                <w:bCs/>
              </w:rPr>
            </w:pPr>
            <w:r w:rsidRPr="00A72A21">
              <w:rPr>
                <w:rFonts w:ascii="Times New Roman" w:hAnsi="Times New Roman" w:cs="Times New Roman"/>
                <w:b/>
                <w:bCs/>
              </w:rPr>
              <w:t>3.75</w:t>
            </w:r>
          </w:p>
        </w:tc>
        <w:tc>
          <w:tcPr>
            <w:tcW w:w="916" w:type="dxa"/>
            <w:tcBorders>
              <w:right w:val="single" w:sz="4" w:space="0" w:color="auto"/>
            </w:tcBorders>
            <w:vAlign w:val="center"/>
          </w:tcPr>
          <w:p w:rsidR="00B333C1" w:rsidRPr="00A72A21" w:rsidRDefault="00B333C1" w:rsidP="008F610E">
            <w:pPr>
              <w:spacing w:after="0" w:line="240" w:lineRule="auto"/>
              <w:jc w:val="center"/>
              <w:rPr>
                <w:rFonts w:ascii="Times New Roman" w:hAnsi="Times New Roman" w:cs="Times New Roman"/>
                <w:b/>
                <w:bCs/>
              </w:rPr>
            </w:pPr>
            <w:r w:rsidRPr="00A72A21">
              <w:rPr>
                <w:rFonts w:ascii="Times New Roman" w:hAnsi="Times New Roman" w:cs="Times New Roman"/>
                <w:b/>
                <w:bCs/>
              </w:rPr>
              <w:t>2.77</w:t>
            </w:r>
          </w:p>
        </w:tc>
        <w:tc>
          <w:tcPr>
            <w:tcW w:w="785" w:type="dxa"/>
            <w:tcBorders>
              <w:right w:val="single" w:sz="4" w:space="0" w:color="auto"/>
            </w:tcBorders>
            <w:vAlign w:val="center"/>
          </w:tcPr>
          <w:p w:rsidR="00B333C1" w:rsidRPr="00A72A21" w:rsidRDefault="00B333C1" w:rsidP="008F610E">
            <w:pPr>
              <w:spacing w:after="0" w:line="240" w:lineRule="auto"/>
              <w:jc w:val="center"/>
              <w:rPr>
                <w:rFonts w:ascii="Times New Roman" w:hAnsi="Times New Roman" w:cs="Times New Roman"/>
                <w:b/>
                <w:bCs/>
              </w:rPr>
            </w:pPr>
            <w:r w:rsidRPr="00A72A21">
              <w:rPr>
                <w:rFonts w:ascii="Times New Roman" w:hAnsi="Times New Roman" w:cs="Times New Roman"/>
                <w:b/>
                <w:bCs/>
              </w:rPr>
              <w:t>2.10</w:t>
            </w:r>
          </w:p>
        </w:tc>
        <w:tc>
          <w:tcPr>
            <w:tcW w:w="815" w:type="dxa"/>
            <w:tcBorders>
              <w:right w:val="single" w:sz="4" w:space="0" w:color="auto"/>
            </w:tcBorders>
            <w:vAlign w:val="center"/>
          </w:tcPr>
          <w:p w:rsidR="00B333C1" w:rsidRPr="00A72A21" w:rsidRDefault="00B333C1" w:rsidP="008F610E">
            <w:pPr>
              <w:spacing w:after="0" w:line="240" w:lineRule="auto"/>
              <w:jc w:val="center"/>
              <w:rPr>
                <w:rFonts w:ascii="Times New Roman" w:hAnsi="Times New Roman" w:cs="Times New Roman"/>
                <w:b/>
                <w:bCs/>
              </w:rPr>
            </w:pPr>
            <w:r w:rsidRPr="00A72A21">
              <w:rPr>
                <w:rFonts w:ascii="Times New Roman" w:hAnsi="Times New Roman" w:cs="Times New Roman"/>
                <w:b/>
                <w:bCs/>
              </w:rPr>
              <w:t>1.90</w:t>
            </w:r>
          </w:p>
        </w:tc>
        <w:tc>
          <w:tcPr>
            <w:tcW w:w="755" w:type="dxa"/>
            <w:tcBorders>
              <w:left w:val="single" w:sz="4" w:space="0" w:color="auto"/>
              <w:right w:val="single" w:sz="4" w:space="0" w:color="auto"/>
            </w:tcBorders>
            <w:vAlign w:val="center"/>
          </w:tcPr>
          <w:p w:rsidR="00B333C1" w:rsidRPr="00A72A21" w:rsidRDefault="00B333C1" w:rsidP="008F610E">
            <w:pPr>
              <w:spacing w:after="0" w:line="240" w:lineRule="auto"/>
              <w:jc w:val="center"/>
              <w:rPr>
                <w:rFonts w:ascii="Times New Roman" w:hAnsi="Times New Roman" w:cs="Times New Roman"/>
                <w:b/>
                <w:bCs/>
              </w:rPr>
            </w:pPr>
            <w:r w:rsidRPr="00A72A21">
              <w:rPr>
                <w:rFonts w:ascii="Times New Roman" w:hAnsi="Times New Roman" w:cs="Times New Roman"/>
                <w:b/>
                <w:bCs/>
              </w:rPr>
              <w:t>4.24</w:t>
            </w:r>
          </w:p>
        </w:tc>
        <w:tc>
          <w:tcPr>
            <w:tcW w:w="982" w:type="dxa"/>
            <w:tcBorders>
              <w:left w:val="single" w:sz="4" w:space="0" w:color="auto"/>
              <w:right w:val="single" w:sz="4" w:space="0" w:color="auto"/>
            </w:tcBorders>
            <w:vAlign w:val="center"/>
          </w:tcPr>
          <w:p w:rsidR="00B333C1" w:rsidRPr="00A72A21" w:rsidRDefault="00B333C1" w:rsidP="008F610E">
            <w:pPr>
              <w:spacing w:after="0" w:line="240" w:lineRule="auto"/>
              <w:jc w:val="center"/>
              <w:rPr>
                <w:rFonts w:ascii="Times New Roman" w:hAnsi="Times New Roman" w:cs="Times New Roman"/>
                <w:b/>
                <w:bCs/>
              </w:rPr>
            </w:pPr>
            <w:r w:rsidRPr="00A72A21">
              <w:rPr>
                <w:rFonts w:ascii="Times New Roman" w:hAnsi="Times New Roman" w:cs="Times New Roman"/>
                <w:b/>
                <w:bCs/>
              </w:rPr>
              <w:t>5.93</w:t>
            </w:r>
          </w:p>
        </w:tc>
        <w:tc>
          <w:tcPr>
            <w:tcW w:w="850" w:type="dxa"/>
            <w:tcBorders>
              <w:left w:val="single" w:sz="4" w:space="0" w:color="auto"/>
              <w:right w:val="single" w:sz="4" w:space="0" w:color="auto"/>
            </w:tcBorders>
            <w:vAlign w:val="center"/>
          </w:tcPr>
          <w:p w:rsidR="00B333C1" w:rsidRPr="00A72A21" w:rsidRDefault="00B333C1" w:rsidP="008F610E">
            <w:pPr>
              <w:spacing w:after="0" w:line="240" w:lineRule="auto"/>
              <w:jc w:val="center"/>
              <w:rPr>
                <w:rFonts w:ascii="Times New Roman" w:hAnsi="Times New Roman" w:cs="Times New Roman"/>
                <w:b/>
                <w:bCs/>
              </w:rPr>
            </w:pPr>
            <w:r w:rsidRPr="00A72A21">
              <w:rPr>
                <w:rFonts w:ascii="Times New Roman" w:hAnsi="Times New Roman" w:cs="Times New Roman"/>
                <w:b/>
                <w:bCs/>
              </w:rPr>
              <w:t>1.40</w:t>
            </w:r>
          </w:p>
        </w:tc>
        <w:tc>
          <w:tcPr>
            <w:tcW w:w="851" w:type="dxa"/>
            <w:tcBorders>
              <w:top w:val="single" w:sz="4" w:space="0" w:color="auto"/>
              <w:left w:val="single" w:sz="4" w:space="0" w:color="auto"/>
              <w:right w:val="single" w:sz="4" w:space="0" w:color="auto"/>
            </w:tcBorders>
            <w:vAlign w:val="center"/>
          </w:tcPr>
          <w:p w:rsidR="00B333C1" w:rsidRPr="00A72A21" w:rsidRDefault="00B333C1" w:rsidP="008F610E">
            <w:pPr>
              <w:spacing w:after="0" w:line="240" w:lineRule="auto"/>
              <w:jc w:val="center"/>
              <w:rPr>
                <w:rFonts w:ascii="Times New Roman" w:hAnsi="Times New Roman" w:cs="Times New Roman"/>
                <w:b/>
                <w:bCs/>
              </w:rPr>
            </w:pPr>
            <w:r w:rsidRPr="00A72A21">
              <w:rPr>
                <w:rFonts w:ascii="Times New Roman" w:hAnsi="Times New Roman" w:cs="Times New Roman"/>
                <w:b/>
                <w:bCs/>
              </w:rPr>
              <w:t>4.75</w:t>
            </w:r>
          </w:p>
        </w:tc>
        <w:tc>
          <w:tcPr>
            <w:tcW w:w="829" w:type="dxa"/>
            <w:tcBorders>
              <w:left w:val="single" w:sz="4" w:space="0" w:color="auto"/>
              <w:right w:val="single" w:sz="4" w:space="0" w:color="auto"/>
            </w:tcBorders>
            <w:vAlign w:val="center"/>
          </w:tcPr>
          <w:p w:rsidR="00B333C1" w:rsidRPr="00A72A21" w:rsidRDefault="00B333C1" w:rsidP="008F610E">
            <w:pPr>
              <w:spacing w:after="0" w:line="240" w:lineRule="auto"/>
              <w:jc w:val="center"/>
              <w:rPr>
                <w:rFonts w:ascii="Times New Roman" w:hAnsi="Times New Roman" w:cs="Times New Roman"/>
                <w:b/>
                <w:bCs/>
              </w:rPr>
            </w:pPr>
            <w:r w:rsidRPr="00A72A21">
              <w:rPr>
                <w:rFonts w:ascii="Times New Roman" w:hAnsi="Times New Roman" w:cs="Times New Roman"/>
                <w:b/>
                <w:bCs/>
              </w:rPr>
              <w:t>4.41</w:t>
            </w:r>
          </w:p>
        </w:tc>
        <w:tc>
          <w:tcPr>
            <w:tcW w:w="992" w:type="dxa"/>
            <w:tcBorders>
              <w:left w:val="single" w:sz="4" w:space="0" w:color="auto"/>
              <w:right w:val="single" w:sz="4" w:space="0" w:color="auto"/>
            </w:tcBorders>
            <w:vAlign w:val="center"/>
          </w:tcPr>
          <w:p w:rsidR="00B333C1" w:rsidRPr="00A72A21" w:rsidRDefault="00B333C1" w:rsidP="008F610E">
            <w:pPr>
              <w:spacing w:after="0" w:line="240" w:lineRule="auto"/>
              <w:jc w:val="center"/>
              <w:rPr>
                <w:rFonts w:ascii="Times New Roman" w:hAnsi="Times New Roman" w:cs="Times New Roman"/>
                <w:b/>
                <w:bCs/>
              </w:rPr>
            </w:pPr>
            <w:r w:rsidRPr="00A72A21">
              <w:rPr>
                <w:rFonts w:ascii="Times New Roman" w:hAnsi="Times New Roman" w:cs="Times New Roman"/>
                <w:b/>
                <w:bCs/>
              </w:rPr>
              <w:t>4.53</w:t>
            </w:r>
          </w:p>
        </w:tc>
      </w:tr>
    </w:tbl>
    <w:p w:rsidR="0098004F" w:rsidRPr="00A72A21" w:rsidRDefault="0098004F" w:rsidP="0098004F">
      <w:pPr>
        <w:widowControl w:val="0"/>
        <w:autoSpaceDE w:val="0"/>
        <w:autoSpaceDN w:val="0"/>
        <w:adjustRightInd w:val="0"/>
        <w:spacing w:after="0" w:line="240" w:lineRule="auto"/>
        <w:jc w:val="both"/>
        <w:rPr>
          <w:rFonts w:ascii="Times New Roman" w:hAnsi="Times New Roman" w:cs="Times New Roman"/>
          <w:b/>
          <w:bCs/>
        </w:rPr>
      </w:pPr>
    </w:p>
    <w:p w:rsidR="001C7E47" w:rsidRPr="006918EA" w:rsidRDefault="001C7E47" w:rsidP="001C7E47">
      <w:pPr>
        <w:spacing w:before="240" w:after="0" w:line="240" w:lineRule="auto"/>
        <w:jc w:val="both"/>
        <w:rPr>
          <w:rFonts w:ascii="Times New Roman" w:hAnsi="Times New Roman" w:cs="Times New Roman"/>
          <w:b/>
          <w:bCs/>
        </w:rPr>
      </w:pPr>
      <w:r w:rsidRPr="006918EA">
        <w:rPr>
          <w:rFonts w:ascii="Times New Roman" w:hAnsi="Times New Roman" w:cs="Times New Roman"/>
          <w:b/>
          <w:bCs/>
        </w:rPr>
        <w:t>Yield parameters</w:t>
      </w:r>
    </w:p>
    <w:p w:rsidR="001C7E47" w:rsidRPr="00A72A21" w:rsidRDefault="001C7E47" w:rsidP="001C7E47">
      <w:pPr>
        <w:widowControl w:val="0"/>
        <w:autoSpaceDE w:val="0"/>
        <w:autoSpaceDN w:val="0"/>
        <w:adjustRightInd w:val="0"/>
        <w:spacing w:before="240" w:after="0"/>
        <w:ind w:firstLine="720"/>
        <w:jc w:val="both"/>
        <w:rPr>
          <w:rFonts w:ascii="Times New Roman" w:hAnsi="Times New Roman" w:cs="Times New Roman"/>
        </w:rPr>
      </w:pPr>
      <w:r w:rsidRPr="006918EA">
        <w:rPr>
          <w:rFonts w:ascii="Times New Roman" w:hAnsi="Times New Roman" w:cs="Times New Roman"/>
        </w:rPr>
        <w:t>Maximum fresh herbage yield was recorded by the genotype CK</w:t>
      </w:r>
      <w:r w:rsidRPr="006918EA">
        <w:rPr>
          <w:rFonts w:ascii="Times New Roman" w:hAnsi="Times New Roman" w:cs="Times New Roman"/>
          <w:vertAlign w:val="subscript"/>
        </w:rPr>
        <w:t>20</w:t>
      </w:r>
      <w:r w:rsidRPr="006918EA">
        <w:rPr>
          <w:rFonts w:ascii="Times New Roman" w:hAnsi="Times New Roman" w:cs="Times New Roman"/>
        </w:rPr>
        <w:t>P</w:t>
      </w:r>
      <w:r w:rsidRPr="006918EA">
        <w:rPr>
          <w:rFonts w:ascii="Times New Roman" w:hAnsi="Times New Roman" w:cs="Times New Roman"/>
          <w:vertAlign w:val="subscript"/>
        </w:rPr>
        <w:t>79</w:t>
      </w:r>
      <w:r w:rsidRPr="006918EA">
        <w:rPr>
          <w:rFonts w:ascii="Times New Roman" w:hAnsi="Times New Roman" w:cs="Times New Roman"/>
        </w:rPr>
        <w:t xml:space="preserve"> (489.72 g) which was </w:t>
      </w:r>
      <w:r w:rsidRPr="006918EA">
        <w:rPr>
          <w:rFonts w:ascii="Times New Roman" w:hAnsi="Times New Roman" w:cs="Times New Roman"/>
          <w:i/>
          <w:iCs/>
        </w:rPr>
        <w:t>on par</w:t>
      </w:r>
      <w:r w:rsidRPr="006918EA">
        <w:rPr>
          <w:rFonts w:ascii="Times New Roman" w:hAnsi="Times New Roman" w:cs="Times New Roman"/>
        </w:rPr>
        <w:t xml:space="preserve"> with CK</w:t>
      </w:r>
      <w:r w:rsidRPr="006918EA">
        <w:rPr>
          <w:rFonts w:ascii="Times New Roman" w:hAnsi="Times New Roman" w:cs="Times New Roman"/>
          <w:vertAlign w:val="subscript"/>
        </w:rPr>
        <w:t>40</w:t>
      </w:r>
      <w:r w:rsidRPr="006918EA">
        <w:rPr>
          <w:rFonts w:ascii="Times New Roman" w:hAnsi="Times New Roman" w:cs="Times New Roman"/>
        </w:rPr>
        <w:t>P</w:t>
      </w:r>
      <w:r w:rsidRPr="006918EA">
        <w:rPr>
          <w:rFonts w:ascii="Times New Roman" w:hAnsi="Times New Roman" w:cs="Times New Roman"/>
          <w:vertAlign w:val="subscript"/>
        </w:rPr>
        <w:t xml:space="preserve">17 </w:t>
      </w:r>
      <w:r w:rsidRPr="006918EA">
        <w:rPr>
          <w:rFonts w:ascii="Times New Roman" w:hAnsi="Times New Roman" w:cs="Times New Roman"/>
        </w:rPr>
        <w:t>(455.87 g) and CK</w:t>
      </w:r>
      <w:r w:rsidRPr="006918EA">
        <w:rPr>
          <w:rFonts w:ascii="Times New Roman" w:hAnsi="Times New Roman" w:cs="Times New Roman"/>
          <w:vertAlign w:val="subscript"/>
        </w:rPr>
        <w:t>20</w:t>
      </w:r>
      <w:r w:rsidRPr="006918EA">
        <w:rPr>
          <w:rFonts w:ascii="Times New Roman" w:hAnsi="Times New Roman" w:cs="Times New Roman"/>
        </w:rPr>
        <w:t>P</w:t>
      </w:r>
      <w:r w:rsidRPr="006918EA">
        <w:rPr>
          <w:rFonts w:ascii="Times New Roman" w:hAnsi="Times New Roman" w:cs="Times New Roman"/>
          <w:vertAlign w:val="subscript"/>
        </w:rPr>
        <w:t xml:space="preserve">113 </w:t>
      </w:r>
      <w:r w:rsidRPr="006918EA">
        <w:rPr>
          <w:rFonts w:ascii="Times New Roman" w:hAnsi="Times New Roman" w:cs="Times New Roman"/>
        </w:rPr>
        <w:t>(446.73 g). Minimum herbage yield per plant was found in K</w:t>
      </w:r>
      <w:r w:rsidRPr="006918EA">
        <w:rPr>
          <w:rFonts w:ascii="Times New Roman" w:hAnsi="Times New Roman" w:cs="Times New Roman"/>
          <w:vertAlign w:val="subscript"/>
        </w:rPr>
        <w:t>20</w:t>
      </w:r>
      <w:r w:rsidRPr="006918EA">
        <w:rPr>
          <w:rFonts w:ascii="Times New Roman" w:hAnsi="Times New Roman" w:cs="Times New Roman"/>
        </w:rPr>
        <w:t>P</w:t>
      </w:r>
      <w:r w:rsidRPr="006918EA">
        <w:rPr>
          <w:rFonts w:ascii="Times New Roman" w:hAnsi="Times New Roman" w:cs="Times New Roman"/>
          <w:vertAlign w:val="subscript"/>
        </w:rPr>
        <w:t xml:space="preserve">23 </w:t>
      </w:r>
      <w:r w:rsidRPr="006918EA">
        <w:rPr>
          <w:rFonts w:ascii="Times New Roman" w:hAnsi="Times New Roman" w:cs="Times New Roman"/>
          <w:lang w:val="en-IN"/>
        </w:rPr>
        <w:t>(113.00 g)</w:t>
      </w:r>
      <w:r w:rsidRPr="006918EA">
        <w:rPr>
          <w:rFonts w:ascii="Times New Roman" w:hAnsi="Times New Roman" w:cs="Times New Roman"/>
        </w:rPr>
        <w:t xml:space="preserve">. Highest </w:t>
      </w:r>
      <w:r w:rsidRPr="006918EA">
        <w:rPr>
          <w:rFonts w:ascii="Times New Roman" w:hAnsi="Times New Roman" w:cs="Times New Roman"/>
          <w:bCs/>
        </w:rPr>
        <w:t>fresh herbage yield per plot</w:t>
      </w:r>
      <w:r w:rsidR="00DC0965">
        <w:rPr>
          <w:rFonts w:ascii="Times New Roman" w:hAnsi="Times New Roman" w:cs="Times New Roman"/>
          <w:bCs/>
        </w:rPr>
        <w:t xml:space="preserve"> </w:t>
      </w:r>
      <w:r w:rsidRPr="006918EA">
        <w:rPr>
          <w:rFonts w:ascii="Times New Roman" w:hAnsi="Times New Roman" w:cs="Times New Roman"/>
          <w:bCs/>
        </w:rPr>
        <w:t xml:space="preserve">was recorded </w:t>
      </w:r>
      <w:commentRangeStart w:id="15"/>
      <w:r w:rsidRPr="006918EA">
        <w:rPr>
          <w:rFonts w:ascii="Times New Roman" w:hAnsi="Times New Roman" w:cs="Times New Roman"/>
          <w:bCs/>
        </w:rPr>
        <w:t>by</w:t>
      </w:r>
      <w:commentRangeEnd w:id="15"/>
      <w:r w:rsidR="00DC0965">
        <w:rPr>
          <w:rStyle w:val="CommentReference"/>
        </w:rPr>
        <w:commentReference w:id="15"/>
      </w:r>
      <w:r w:rsidR="00DC0965">
        <w:rPr>
          <w:rFonts w:ascii="Times New Roman" w:hAnsi="Times New Roman" w:cs="Times New Roman"/>
          <w:bCs/>
        </w:rPr>
        <w:t xml:space="preserve"> </w:t>
      </w:r>
      <w:r w:rsidRPr="006918EA">
        <w:rPr>
          <w:rFonts w:ascii="Times New Roman" w:hAnsi="Times New Roman" w:cs="Times New Roman"/>
        </w:rPr>
        <w:t>CK</w:t>
      </w:r>
      <w:r w:rsidRPr="006918EA">
        <w:rPr>
          <w:rFonts w:ascii="Times New Roman" w:hAnsi="Times New Roman" w:cs="Times New Roman"/>
          <w:vertAlign w:val="subscript"/>
        </w:rPr>
        <w:t>20</w:t>
      </w:r>
      <w:r w:rsidRPr="006918EA">
        <w:rPr>
          <w:rFonts w:ascii="Times New Roman" w:hAnsi="Times New Roman" w:cs="Times New Roman"/>
        </w:rPr>
        <w:t>P</w:t>
      </w:r>
      <w:r w:rsidRPr="006918EA">
        <w:rPr>
          <w:rFonts w:ascii="Times New Roman" w:hAnsi="Times New Roman" w:cs="Times New Roman"/>
          <w:vertAlign w:val="subscript"/>
        </w:rPr>
        <w:t>79</w:t>
      </w:r>
      <w:r w:rsidRPr="006918EA">
        <w:rPr>
          <w:rFonts w:ascii="Times New Roman" w:hAnsi="Times New Roman" w:cs="Times New Roman"/>
        </w:rPr>
        <w:t>(21.21 kg) and lowest was 5.32 kg (Kosi). Significantly higher (18.41 tonnes) fresh herb yield was recorded in CK</w:t>
      </w:r>
      <w:r w:rsidRPr="006918EA">
        <w:rPr>
          <w:rFonts w:ascii="Times New Roman" w:hAnsi="Times New Roman" w:cs="Times New Roman"/>
          <w:vertAlign w:val="subscript"/>
        </w:rPr>
        <w:t>20</w:t>
      </w:r>
      <w:r w:rsidRPr="006918EA">
        <w:rPr>
          <w:rFonts w:ascii="Times New Roman" w:hAnsi="Times New Roman" w:cs="Times New Roman"/>
        </w:rPr>
        <w:t>P</w:t>
      </w:r>
      <w:r w:rsidRPr="006918EA">
        <w:rPr>
          <w:rFonts w:ascii="Times New Roman" w:hAnsi="Times New Roman" w:cs="Times New Roman"/>
          <w:vertAlign w:val="subscript"/>
        </w:rPr>
        <w:t>79</w:t>
      </w:r>
      <w:r w:rsidRPr="006918EA">
        <w:rPr>
          <w:rFonts w:ascii="Times New Roman" w:hAnsi="Times New Roman" w:cs="Times New Roman"/>
        </w:rPr>
        <w:t xml:space="preserve"> which was found to be </w:t>
      </w:r>
      <w:r w:rsidRPr="006918EA">
        <w:rPr>
          <w:rFonts w:ascii="Times New Roman" w:hAnsi="Times New Roman" w:cs="Times New Roman"/>
          <w:i/>
          <w:iCs/>
        </w:rPr>
        <w:t>on par</w:t>
      </w:r>
      <w:r w:rsidRPr="006918EA">
        <w:rPr>
          <w:rFonts w:ascii="Times New Roman" w:hAnsi="Times New Roman" w:cs="Times New Roman"/>
        </w:rPr>
        <w:t xml:space="preserve"> with CK</w:t>
      </w:r>
      <w:r w:rsidRPr="006918EA">
        <w:rPr>
          <w:rFonts w:ascii="Times New Roman" w:hAnsi="Times New Roman" w:cs="Times New Roman"/>
          <w:vertAlign w:val="subscript"/>
        </w:rPr>
        <w:t>20</w:t>
      </w:r>
      <w:r w:rsidRPr="006918EA">
        <w:rPr>
          <w:rFonts w:ascii="Times New Roman" w:hAnsi="Times New Roman" w:cs="Times New Roman"/>
        </w:rPr>
        <w:t>P</w:t>
      </w:r>
      <w:r w:rsidRPr="006918EA">
        <w:rPr>
          <w:rFonts w:ascii="Times New Roman" w:hAnsi="Times New Roman" w:cs="Times New Roman"/>
          <w:vertAlign w:val="subscript"/>
        </w:rPr>
        <w:t xml:space="preserve">113 </w:t>
      </w:r>
      <w:r w:rsidRPr="006918EA">
        <w:rPr>
          <w:rFonts w:ascii="Times New Roman" w:hAnsi="Times New Roman" w:cs="Times New Roman"/>
        </w:rPr>
        <w:t>(17.18 tonnes), while the lowest herb yield (4.62 tonnes) was recorded in cv. Kosi. The genotype K</w:t>
      </w:r>
      <w:r w:rsidRPr="006918EA">
        <w:rPr>
          <w:rFonts w:ascii="Times New Roman" w:hAnsi="Times New Roman" w:cs="Times New Roman"/>
          <w:vertAlign w:val="subscript"/>
        </w:rPr>
        <w:t>20</w:t>
      </w:r>
      <w:r w:rsidRPr="006918EA">
        <w:rPr>
          <w:rFonts w:ascii="Times New Roman" w:hAnsi="Times New Roman" w:cs="Times New Roman"/>
        </w:rPr>
        <w:t>P</w:t>
      </w:r>
      <w:r w:rsidRPr="006918EA">
        <w:rPr>
          <w:rFonts w:ascii="Times New Roman" w:hAnsi="Times New Roman" w:cs="Times New Roman"/>
          <w:vertAlign w:val="subscript"/>
        </w:rPr>
        <w:t>33</w:t>
      </w:r>
      <w:r w:rsidRPr="006918EA">
        <w:rPr>
          <w:rFonts w:ascii="Times New Roman" w:hAnsi="Times New Roman" w:cs="Times New Roman"/>
        </w:rPr>
        <w:t xml:space="preserve"> recorded the highest ratoon yield 21.30 kg per plot and 18.49 tonnes per hectare. While lowest was noted in K</w:t>
      </w:r>
      <w:r w:rsidRPr="006918EA">
        <w:rPr>
          <w:rFonts w:ascii="Times New Roman" w:hAnsi="Times New Roman" w:cs="Times New Roman"/>
          <w:vertAlign w:val="subscript"/>
        </w:rPr>
        <w:t>20</w:t>
      </w:r>
      <w:r w:rsidRPr="006918EA">
        <w:rPr>
          <w:rFonts w:ascii="Times New Roman" w:hAnsi="Times New Roman" w:cs="Times New Roman"/>
        </w:rPr>
        <w:t>P</w:t>
      </w:r>
      <w:r w:rsidRPr="006918EA">
        <w:rPr>
          <w:rFonts w:ascii="Times New Roman" w:hAnsi="Times New Roman" w:cs="Times New Roman"/>
          <w:vertAlign w:val="subscript"/>
        </w:rPr>
        <w:t xml:space="preserve">41 </w:t>
      </w:r>
      <w:r w:rsidRPr="006918EA">
        <w:rPr>
          <w:rFonts w:ascii="Times New Roman" w:hAnsi="Times New Roman" w:cs="Times New Roman"/>
        </w:rPr>
        <w:t>(10.88 kg and 9.45 tonnes). Total fresh herb was significantly varied among the selected lines. It varied from 14.80 tonnes to 33.17 tonnes in K</w:t>
      </w:r>
      <w:r w:rsidRPr="006918EA">
        <w:rPr>
          <w:rFonts w:ascii="Times New Roman" w:hAnsi="Times New Roman" w:cs="Times New Roman"/>
          <w:vertAlign w:val="subscript"/>
        </w:rPr>
        <w:t>20</w:t>
      </w:r>
      <w:r w:rsidRPr="006918EA">
        <w:rPr>
          <w:rFonts w:ascii="Times New Roman" w:hAnsi="Times New Roman" w:cs="Times New Roman"/>
        </w:rPr>
        <w:t>P</w:t>
      </w:r>
      <w:r w:rsidRPr="006918EA">
        <w:rPr>
          <w:rFonts w:ascii="Times New Roman" w:hAnsi="Times New Roman" w:cs="Times New Roman"/>
          <w:vertAlign w:val="subscript"/>
        </w:rPr>
        <w:t xml:space="preserve">41 </w:t>
      </w:r>
      <w:r w:rsidRPr="006918EA">
        <w:rPr>
          <w:rFonts w:ascii="Times New Roman" w:hAnsi="Times New Roman" w:cs="Times New Roman"/>
        </w:rPr>
        <w:t>and CK</w:t>
      </w:r>
      <w:r w:rsidRPr="00A72A21">
        <w:rPr>
          <w:rFonts w:ascii="Times New Roman" w:hAnsi="Times New Roman" w:cs="Times New Roman"/>
          <w:vertAlign w:val="subscript"/>
        </w:rPr>
        <w:t>20</w:t>
      </w:r>
      <w:r w:rsidRPr="00A72A21">
        <w:rPr>
          <w:rFonts w:ascii="Times New Roman" w:hAnsi="Times New Roman" w:cs="Times New Roman"/>
        </w:rPr>
        <w:t>P</w:t>
      </w:r>
      <w:r w:rsidRPr="00A72A21">
        <w:rPr>
          <w:rFonts w:ascii="Times New Roman" w:hAnsi="Times New Roman" w:cs="Times New Roman"/>
          <w:vertAlign w:val="subscript"/>
        </w:rPr>
        <w:t xml:space="preserve">79, </w:t>
      </w:r>
      <w:r w:rsidRPr="002E6C1C">
        <w:rPr>
          <w:rFonts w:ascii="Times New Roman" w:hAnsi="Times New Roman" w:cs="Times New Roman"/>
        </w:rPr>
        <w:t xml:space="preserve">respectively. The maximum weight of the plant could be attributable to increased growth and physiological characteristics. The increase in fresh, shade dried, and total herb yield could be attributed to the stimulatory effect of gamma irradiation on herbage yield, as gamma rays promote the role of the enzyme as well as growth hormone, both of which are responsible for growth and yield. These results are confirmed with the finding of </w:t>
      </w:r>
      <w:commentRangeStart w:id="16"/>
      <w:r w:rsidRPr="002E6C1C">
        <w:rPr>
          <w:rFonts w:ascii="Times New Roman" w:hAnsi="Times New Roman" w:cs="Times New Roman"/>
        </w:rPr>
        <w:t>by</w:t>
      </w:r>
      <w:commentRangeEnd w:id="16"/>
      <w:r w:rsidR="00DC0965">
        <w:rPr>
          <w:rStyle w:val="CommentReference"/>
        </w:rPr>
        <w:commentReference w:id="16"/>
      </w:r>
      <w:r w:rsidRPr="002E6C1C">
        <w:rPr>
          <w:rFonts w:ascii="Times New Roman" w:hAnsi="Times New Roman" w:cs="Times New Roman"/>
        </w:rPr>
        <w:t xml:space="preserve"> Shala (2019), Sisodia and Singh (2015), Wi </w:t>
      </w:r>
      <w:r w:rsidRPr="002E6C1C">
        <w:rPr>
          <w:rFonts w:ascii="Times New Roman" w:hAnsi="Times New Roman" w:cs="Times New Roman"/>
          <w:i/>
          <w:iCs/>
        </w:rPr>
        <w:t>et al.</w:t>
      </w:r>
      <w:r w:rsidRPr="002E6C1C">
        <w:rPr>
          <w:rFonts w:ascii="Times New Roman" w:hAnsi="Times New Roman" w:cs="Times New Roman"/>
        </w:rPr>
        <w:t xml:space="preserve"> (2007), Minh </w:t>
      </w:r>
      <w:r w:rsidRPr="002E6C1C">
        <w:rPr>
          <w:rFonts w:ascii="Times New Roman" w:hAnsi="Times New Roman" w:cs="Times New Roman"/>
          <w:i/>
          <w:iCs/>
        </w:rPr>
        <w:t>et al.</w:t>
      </w:r>
      <w:r w:rsidRPr="002E6C1C">
        <w:rPr>
          <w:rFonts w:ascii="Times New Roman" w:hAnsi="Times New Roman" w:cs="Times New Roman"/>
        </w:rPr>
        <w:t xml:space="preserve"> (2015), Lal </w:t>
      </w:r>
      <w:r w:rsidRPr="002E6C1C">
        <w:rPr>
          <w:rFonts w:ascii="Times New Roman" w:hAnsi="Times New Roman" w:cs="Times New Roman"/>
          <w:i/>
          <w:iCs/>
        </w:rPr>
        <w:t>et al.</w:t>
      </w:r>
      <w:r w:rsidRPr="002E6C1C">
        <w:rPr>
          <w:rFonts w:ascii="Times New Roman" w:hAnsi="Times New Roman" w:cs="Times New Roman"/>
        </w:rPr>
        <w:t xml:space="preserve"> (2018) and Walid and Shimi (2014)</w:t>
      </w:r>
      <w:r w:rsidR="00DC0965">
        <w:rPr>
          <w:rFonts w:ascii="Times New Roman" w:hAnsi="Times New Roman" w:cs="Times New Roman"/>
        </w:rPr>
        <w:t>.</w:t>
      </w:r>
      <w:r w:rsidRPr="002E6C1C">
        <w:rPr>
          <w:rFonts w:ascii="Times New Roman" w:hAnsi="Times New Roman" w:cs="Times New Roman"/>
        </w:rPr>
        <w:t xml:space="preserve"> Table 2 represented yield parameters.</w:t>
      </w:r>
    </w:p>
    <w:p w:rsidR="00EF47C9" w:rsidRPr="00A72A21" w:rsidRDefault="00935514" w:rsidP="00B016E8">
      <w:pPr>
        <w:spacing w:before="40" w:after="0" w:line="240" w:lineRule="auto"/>
        <w:jc w:val="both"/>
        <w:rPr>
          <w:rFonts w:ascii="Times New Roman" w:hAnsi="Times New Roman" w:cs="Times New Roman"/>
          <w:b/>
          <w:bCs/>
        </w:rPr>
      </w:pPr>
      <w:r>
        <w:rPr>
          <w:rFonts w:ascii="Times New Roman" w:hAnsi="Times New Roman" w:cs="Times New Roman"/>
          <w:b/>
          <w:bCs/>
          <w:noProof/>
          <w:lang w:eastAsia="ko-KR" w:bidi="kn-IN"/>
        </w:rPr>
        <w:pict>
          <v:rect id="_x0000_s1026" style="position:absolute;left:0;text-align:left;margin-left:676.5pt;margin-top:-63pt;width:44pt;height:27pt;z-index:251660288" stroked="f"/>
        </w:pict>
      </w:r>
      <w:r w:rsidR="00EF47C9" w:rsidRPr="00A72A21">
        <w:rPr>
          <w:rFonts w:ascii="Times New Roman" w:hAnsi="Times New Roman" w:cs="Times New Roman"/>
          <w:b/>
          <w:bCs/>
        </w:rPr>
        <w:t xml:space="preserve">Table 2. Yield parameters of advanced mutant lines in menthol mint </w:t>
      </w:r>
    </w:p>
    <w:tbl>
      <w:tblPr>
        <w:tblpPr w:leftFromText="180" w:rightFromText="180" w:vertAnchor="text" w:horzAnchor="margin" w:tblpXSpec="center" w:tblpY="9"/>
        <w:tblW w:w="110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844"/>
        <w:gridCol w:w="1417"/>
        <w:gridCol w:w="1418"/>
        <w:gridCol w:w="1559"/>
        <w:gridCol w:w="1560"/>
        <w:gridCol w:w="1559"/>
        <w:gridCol w:w="1668"/>
      </w:tblGrid>
      <w:tr w:rsidR="00E652B9" w:rsidRPr="00A72A21" w:rsidTr="00E652B9">
        <w:trPr>
          <w:trHeight w:val="847"/>
        </w:trPr>
        <w:tc>
          <w:tcPr>
            <w:tcW w:w="1844" w:type="dxa"/>
            <w:vAlign w:val="center"/>
          </w:tcPr>
          <w:p w:rsidR="00E652B9" w:rsidRPr="00A72A21" w:rsidRDefault="00E652B9" w:rsidP="00B016E8">
            <w:pPr>
              <w:pStyle w:val="NoSpacing"/>
              <w:spacing w:before="40"/>
              <w:jc w:val="center"/>
              <w:rPr>
                <w:rFonts w:ascii="Times New Roman" w:hAnsi="Times New Roman" w:cs="Times New Roman"/>
                <w:b/>
                <w:bCs/>
              </w:rPr>
            </w:pPr>
            <w:r w:rsidRPr="00A72A21">
              <w:rPr>
                <w:rFonts w:ascii="Times New Roman" w:hAnsi="Times New Roman" w:cs="Times New Roman"/>
                <w:b/>
                <w:bCs/>
              </w:rPr>
              <w:t>Varieties/Lines</w:t>
            </w:r>
          </w:p>
        </w:tc>
        <w:tc>
          <w:tcPr>
            <w:tcW w:w="1417" w:type="dxa"/>
            <w:noWrap/>
            <w:vAlign w:val="center"/>
          </w:tcPr>
          <w:p w:rsidR="00E652B9" w:rsidRPr="00A72A21" w:rsidRDefault="00E652B9" w:rsidP="00B016E8">
            <w:pPr>
              <w:pStyle w:val="NoSpacing"/>
              <w:spacing w:before="40"/>
              <w:jc w:val="center"/>
              <w:rPr>
                <w:rFonts w:ascii="Times New Roman" w:hAnsi="Times New Roman" w:cs="Times New Roman"/>
                <w:b/>
                <w:bCs/>
              </w:rPr>
            </w:pPr>
            <w:r w:rsidRPr="00A72A21">
              <w:rPr>
                <w:rFonts w:ascii="Times New Roman" w:hAnsi="Times New Roman" w:cs="Times New Roman"/>
                <w:b/>
                <w:bCs/>
              </w:rPr>
              <w:t>Fresh plant weight</w:t>
            </w:r>
          </w:p>
          <w:p w:rsidR="00E652B9" w:rsidRPr="00A72A21" w:rsidRDefault="00E652B9" w:rsidP="00B016E8">
            <w:pPr>
              <w:pStyle w:val="NoSpacing"/>
              <w:spacing w:before="40"/>
              <w:jc w:val="center"/>
              <w:rPr>
                <w:rFonts w:ascii="Times New Roman" w:hAnsi="Times New Roman" w:cs="Times New Roman"/>
                <w:b/>
                <w:bCs/>
              </w:rPr>
            </w:pPr>
            <w:r w:rsidRPr="00A72A21">
              <w:rPr>
                <w:rFonts w:ascii="Times New Roman" w:hAnsi="Times New Roman" w:cs="Times New Roman"/>
                <w:b/>
                <w:bCs/>
              </w:rPr>
              <w:t>(g/plant)</w:t>
            </w:r>
          </w:p>
        </w:tc>
        <w:tc>
          <w:tcPr>
            <w:tcW w:w="1418" w:type="dxa"/>
            <w:noWrap/>
            <w:vAlign w:val="center"/>
          </w:tcPr>
          <w:p w:rsidR="00E652B9" w:rsidRPr="00A72A21" w:rsidRDefault="00E652B9" w:rsidP="00B016E8">
            <w:pPr>
              <w:pStyle w:val="NoSpacing"/>
              <w:spacing w:before="40"/>
              <w:jc w:val="center"/>
              <w:rPr>
                <w:rFonts w:ascii="Times New Roman" w:hAnsi="Times New Roman" w:cs="Times New Roman"/>
                <w:b/>
                <w:bCs/>
              </w:rPr>
            </w:pPr>
            <w:r w:rsidRPr="00A72A21">
              <w:rPr>
                <w:rFonts w:ascii="Times New Roman" w:hAnsi="Times New Roman" w:cs="Times New Roman"/>
                <w:b/>
                <w:bCs/>
              </w:rPr>
              <w:t>Fresh herb yield</w:t>
            </w:r>
          </w:p>
          <w:p w:rsidR="00E652B9" w:rsidRPr="00A72A21" w:rsidRDefault="00E652B9" w:rsidP="00B016E8">
            <w:pPr>
              <w:pStyle w:val="NoSpacing"/>
              <w:spacing w:before="40"/>
              <w:jc w:val="center"/>
              <w:rPr>
                <w:rFonts w:ascii="Times New Roman" w:hAnsi="Times New Roman" w:cs="Times New Roman"/>
                <w:b/>
                <w:bCs/>
              </w:rPr>
            </w:pPr>
            <w:r w:rsidRPr="00A72A21">
              <w:rPr>
                <w:rFonts w:ascii="Times New Roman" w:hAnsi="Times New Roman" w:cs="Times New Roman"/>
                <w:b/>
                <w:bCs/>
              </w:rPr>
              <w:t>(kg/plot)</w:t>
            </w:r>
          </w:p>
        </w:tc>
        <w:tc>
          <w:tcPr>
            <w:tcW w:w="1559" w:type="dxa"/>
            <w:noWrap/>
            <w:vAlign w:val="center"/>
          </w:tcPr>
          <w:p w:rsidR="00E652B9" w:rsidRPr="00A72A21" w:rsidRDefault="00E652B9" w:rsidP="00B016E8">
            <w:pPr>
              <w:pStyle w:val="NoSpacing"/>
              <w:spacing w:before="40"/>
              <w:jc w:val="center"/>
              <w:rPr>
                <w:rFonts w:ascii="Times New Roman" w:hAnsi="Times New Roman" w:cs="Times New Roman"/>
                <w:b/>
                <w:bCs/>
              </w:rPr>
            </w:pPr>
            <w:r w:rsidRPr="00A72A21">
              <w:rPr>
                <w:rFonts w:ascii="Times New Roman" w:hAnsi="Times New Roman" w:cs="Times New Roman"/>
                <w:b/>
                <w:bCs/>
              </w:rPr>
              <w:t>Fresh herb yield</w:t>
            </w:r>
          </w:p>
          <w:p w:rsidR="00E652B9" w:rsidRPr="00A72A21" w:rsidRDefault="00E652B9" w:rsidP="00B016E8">
            <w:pPr>
              <w:pStyle w:val="NoSpacing"/>
              <w:spacing w:before="40"/>
              <w:jc w:val="center"/>
              <w:rPr>
                <w:rFonts w:ascii="Times New Roman" w:hAnsi="Times New Roman" w:cs="Times New Roman"/>
                <w:b/>
                <w:bCs/>
              </w:rPr>
            </w:pPr>
            <w:r w:rsidRPr="00A72A21">
              <w:rPr>
                <w:rFonts w:ascii="Times New Roman" w:hAnsi="Times New Roman" w:cs="Times New Roman"/>
                <w:b/>
                <w:bCs/>
              </w:rPr>
              <w:t>(tonnes/ha)</w:t>
            </w:r>
          </w:p>
        </w:tc>
        <w:tc>
          <w:tcPr>
            <w:tcW w:w="1560" w:type="dxa"/>
            <w:vAlign w:val="center"/>
          </w:tcPr>
          <w:p w:rsidR="00E652B9" w:rsidRPr="00A72A21" w:rsidRDefault="00E652B9" w:rsidP="00B016E8">
            <w:pPr>
              <w:pStyle w:val="NoSpacing"/>
              <w:spacing w:before="40"/>
              <w:jc w:val="center"/>
              <w:rPr>
                <w:rFonts w:ascii="Times New Roman" w:hAnsi="Times New Roman" w:cs="Times New Roman"/>
                <w:b/>
                <w:bCs/>
              </w:rPr>
            </w:pPr>
            <w:r w:rsidRPr="00A72A21">
              <w:rPr>
                <w:rFonts w:ascii="Times New Roman" w:hAnsi="Times New Roman" w:cs="Times New Roman"/>
                <w:b/>
                <w:bCs/>
              </w:rPr>
              <w:t>Ratoon fresh herb yield</w:t>
            </w:r>
          </w:p>
          <w:p w:rsidR="00E652B9" w:rsidRPr="00A72A21" w:rsidRDefault="00E652B9" w:rsidP="00B016E8">
            <w:pPr>
              <w:pStyle w:val="NoSpacing"/>
              <w:spacing w:before="40"/>
              <w:jc w:val="center"/>
              <w:rPr>
                <w:rFonts w:ascii="Times New Roman" w:hAnsi="Times New Roman" w:cs="Times New Roman"/>
                <w:b/>
                <w:bCs/>
              </w:rPr>
            </w:pPr>
            <w:r w:rsidRPr="00A72A21">
              <w:rPr>
                <w:rFonts w:ascii="Times New Roman" w:hAnsi="Times New Roman" w:cs="Times New Roman"/>
                <w:b/>
                <w:bCs/>
              </w:rPr>
              <w:t>(kg/plot)</w:t>
            </w:r>
          </w:p>
        </w:tc>
        <w:tc>
          <w:tcPr>
            <w:tcW w:w="1559" w:type="dxa"/>
            <w:vAlign w:val="center"/>
          </w:tcPr>
          <w:p w:rsidR="00E652B9" w:rsidRPr="00A72A21" w:rsidRDefault="00E652B9" w:rsidP="00B016E8">
            <w:pPr>
              <w:pStyle w:val="NoSpacing"/>
              <w:spacing w:before="40"/>
              <w:jc w:val="center"/>
              <w:rPr>
                <w:rFonts w:ascii="Times New Roman" w:hAnsi="Times New Roman" w:cs="Times New Roman"/>
                <w:b/>
                <w:bCs/>
              </w:rPr>
            </w:pPr>
            <w:r w:rsidRPr="00A72A21">
              <w:rPr>
                <w:rFonts w:ascii="Times New Roman" w:hAnsi="Times New Roman" w:cs="Times New Roman"/>
                <w:b/>
                <w:bCs/>
              </w:rPr>
              <w:t>Ratoon fresh herb yield</w:t>
            </w:r>
          </w:p>
          <w:p w:rsidR="00E652B9" w:rsidRPr="00A72A21" w:rsidRDefault="00E652B9" w:rsidP="00B016E8">
            <w:pPr>
              <w:pStyle w:val="NoSpacing"/>
              <w:spacing w:before="40"/>
              <w:jc w:val="center"/>
              <w:rPr>
                <w:rFonts w:ascii="Times New Roman" w:hAnsi="Times New Roman" w:cs="Times New Roman"/>
                <w:b/>
                <w:bCs/>
              </w:rPr>
            </w:pPr>
            <w:r w:rsidRPr="00A72A21">
              <w:rPr>
                <w:rFonts w:ascii="Times New Roman" w:hAnsi="Times New Roman" w:cs="Times New Roman"/>
                <w:b/>
                <w:bCs/>
              </w:rPr>
              <w:t>(tonnes/ha)</w:t>
            </w:r>
          </w:p>
        </w:tc>
        <w:tc>
          <w:tcPr>
            <w:tcW w:w="1668" w:type="dxa"/>
          </w:tcPr>
          <w:p w:rsidR="00E652B9" w:rsidRPr="00A72A21" w:rsidRDefault="00E652B9" w:rsidP="00B016E8">
            <w:pPr>
              <w:pStyle w:val="NoSpacing"/>
              <w:spacing w:before="40"/>
              <w:jc w:val="center"/>
              <w:rPr>
                <w:rFonts w:ascii="Times New Roman" w:hAnsi="Times New Roman" w:cs="Times New Roman"/>
                <w:b/>
                <w:bCs/>
              </w:rPr>
            </w:pPr>
            <w:r w:rsidRPr="00A72A21">
              <w:rPr>
                <w:rFonts w:ascii="Times New Roman" w:hAnsi="Times New Roman" w:cs="Times New Roman"/>
                <w:b/>
                <w:bCs/>
              </w:rPr>
              <w:t>Total herbage yield</w:t>
            </w:r>
          </w:p>
          <w:p w:rsidR="00E652B9" w:rsidRPr="00A72A21" w:rsidRDefault="00E652B9" w:rsidP="00B016E8">
            <w:pPr>
              <w:pStyle w:val="NoSpacing"/>
              <w:spacing w:before="40"/>
              <w:jc w:val="center"/>
              <w:rPr>
                <w:rFonts w:ascii="Times New Roman" w:hAnsi="Times New Roman" w:cs="Times New Roman"/>
                <w:b/>
                <w:bCs/>
              </w:rPr>
            </w:pPr>
            <w:r w:rsidRPr="00A72A21">
              <w:rPr>
                <w:rFonts w:ascii="Times New Roman" w:hAnsi="Times New Roman" w:cs="Times New Roman"/>
                <w:b/>
                <w:bCs/>
              </w:rPr>
              <w:t>(tonnes/ha)</w:t>
            </w:r>
          </w:p>
        </w:tc>
      </w:tr>
      <w:tr w:rsidR="00E652B9" w:rsidRPr="00A72A21" w:rsidTr="00AE5E57">
        <w:trPr>
          <w:trHeight w:val="64"/>
        </w:trPr>
        <w:tc>
          <w:tcPr>
            <w:tcW w:w="1844" w:type="dxa"/>
            <w:vAlign w:val="center"/>
          </w:tcPr>
          <w:p w:rsidR="00E652B9" w:rsidRPr="00A72A21" w:rsidRDefault="00E652B9" w:rsidP="00B016E8">
            <w:pPr>
              <w:pStyle w:val="NoSpacing"/>
              <w:jc w:val="center"/>
              <w:rPr>
                <w:rFonts w:ascii="Times New Roman" w:hAnsi="Times New Roman" w:cs="Times New Roman"/>
              </w:rPr>
            </w:pPr>
            <w:r w:rsidRPr="00A72A21">
              <w:rPr>
                <w:rFonts w:ascii="Times New Roman" w:hAnsi="Times New Roman" w:cs="Times New Roman"/>
              </w:rPr>
              <w:t>K</w:t>
            </w:r>
            <w:r w:rsidRPr="00A72A21">
              <w:rPr>
                <w:rFonts w:ascii="Times New Roman" w:hAnsi="Times New Roman" w:cs="Times New Roman"/>
                <w:vertAlign w:val="subscript"/>
              </w:rPr>
              <w:t>20</w:t>
            </w:r>
            <w:r w:rsidRPr="00A72A21">
              <w:rPr>
                <w:rFonts w:ascii="Times New Roman" w:hAnsi="Times New Roman" w:cs="Times New Roman"/>
              </w:rPr>
              <w:t>P</w:t>
            </w:r>
            <w:r w:rsidRPr="00A72A21">
              <w:rPr>
                <w:rFonts w:ascii="Times New Roman" w:hAnsi="Times New Roman" w:cs="Times New Roman"/>
                <w:vertAlign w:val="subscript"/>
              </w:rPr>
              <w:t>23</w:t>
            </w:r>
          </w:p>
        </w:tc>
        <w:tc>
          <w:tcPr>
            <w:tcW w:w="1417" w:type="dxa"/>
            <w:noWrap/>
            <w:vAlign w:val="bottom"/>
          </w:tcPr>
          <w:p w:rsidR="00E652B9" w:rsidRPr="00A72A21" w:rsidRDefault="00E652B9" w:rsidP="00B016E8">
            <w:pPr>
              <w:spacing w:after="0" w:line="240" w:lineRule="auto"/>
              <w:jc w:val="center"/>
              <w:rPr>
                <w:rFonts w:ascii="Times New Roman" w:hAnsi="Times New Roman" w:cs="Times New Roman"/>
              </w:rPr>
            </w:pPr>
            <w:r w:rsidRPr="00A72A21">
              <w:rPr>
                <w:rFonts w:ascii="Times New Roman" w:hAnsi="Times New Roman" w:cs="Times New Roman"/>
              </w:rPr>
              <w:t>113.00</w:t>
            </w:r>
          </w:p>
        </w:tc>
        <w:tc>
          <w:tcPr>
            <w:tcW w:w="1418" w:type="dxa"/>
            <w:noWrap/>
            <w:vAlign w:val="bottom"/>
          </w:tcPr>
          <w:p w:rsidR="00E652B9" w:rsidRPr="00A72A21" w:rsidRDefault="00E652B9" w:rsidP="00B016E8">
            <w:pPr>
              <w:spacing w:after="0" w:line="240" w:lineRule="auto"/>
              <w:jc w:val="center"/>
              <w:rPr>
                <w:rFonts w:ascii="Times New Roman" w:hAnsi="Times New Roman" w:cs="Times New Roman"/>
              </w:rPr>
            </w:pPr>
            <w:r w:rsidRPr="00A72A21">
              <w:rPr>
                <w:rFonts w:ascii="Times New Roman" w:hAnsi="Times New Roman" w:cs="Times New Roman"/>
              </w:rPr>
              <w:t>6.02</w:t>
            </w:r>
          </w:p>
        </w:tc>
        <w:tc>
          <w:tcPr>
            <w:tcW w:w="1559" w:type="dxa"/>
            <w:noWrap/>
            <w:vAlign w:val="bottom"/>
          </w:tcPr>
          <w:p w:rsidR="00E652B9" w:rsidRPr="00A72A21" w:rsidRDefault="00E652B9" w:rsidP="00B016E8">
            <w:pPr>
              <w:spacing w:after="0" w:line="240" w:lineRule="auto"/>
              <w:jc w:val="center"/>
              <w:rPr>
                <w:rFonts w:ascii="Times New Roman" w:hAnsi="Times New Roman" w:cs="Times New Roman"/>
              </w:rPr>
            </w:pPr>
            <w:r w:rsidRPr="00A72A21">
              <w:rPr>
                <w:rFonts w:ascii="Times New Roman" w:hAnsi="Times New Roman" w:cs="Times New Roman"/>
              </w:rPr>
              <w:t>5.22</w:t>
            </w:r>
          </w:p>
        </w:tc>
        <w:tc>
          <w:tcPr>
            <w:tcW w:w="1560" w:type="dxa"/>
            <w:vAlign w:val="bottom"/>
          </w:tcPr>
          <w:p w:rsidR="00E652B9" w:rsidRPr="00A72A21" w:rsidRDefault="00E652B9" w:rsidP="00B016E8">
            <w:pPr>
              <w:spacing w:after="0" w:line="240" w:lineRule="auto"/>
              <w:jc w:val="center"/>
              <w:rPr>
                <w:rFonts w:ascii="Times New Roman" w:hAnsi="Times New Roman" w:cs="Times New Roman"/>
              </w:rPr>
            </w:pPr>
            <w:r w:rsidRPr="00A72A21">
              <w:rPr>
                <w:rFonts w:ascii="Times New Roman" w:hAnsi="Times New Roman" w:cs="Times New Roman"/>
              </w:rPr>
              <w:t>11.33</w:t>
            </w:r>
          </w:p>
        </w:tc>
        <w:tc>
          <w:tcPr>
            <w:tcW w:w="1559" w:type="dxa"/>
            <w:vAlign w:val="bottom"/>
          </w:tcPr>
          <w:p w:rsidR="00E652B9" w:rsidRPr="00A72A21" w:rsidRDefault="00E652B9" w:rsidP="00B016E8">
            <w:pPr>
              <w:spacing w:after="0" w:line="240" w:lineRule="auto"/>
              <w:jc w:val="center"/>
              <w:rPr>
                <w:rFonts w:ascii="Times New Roman" w:hAnsi="Times New Roman" w:cs="Times New Roman"/>
              </w:rPr>
            </w:pPr>
            <w:r w:rsidRPr="00A72A21">
              <w:rPr>
                <w:rFonts w:ascii="Times New Roman" w:hAnsi="Times New Roman" w:cs="Times New Roman"/>
              </w:rPr>
              <w:t>9.84</w:t>
            </w:r>
          </w:p>
        </w:tc>
        <w:tc>
          <w:tcPr>
            <w:tcW w:w="1668" w:type="dxa"/>
            <w:vAlign w:val="bottom"/>
          </w:tcPr>
          <w:p w:rsidR="00E652B9" w:rsidRPr="00A72A21" w:rsidRDefault="00E652B9" w:rsidP="00B016E8">
            <w:pPr>
              <w:spacing w:after="0" w:line="240" w:lineRule="auto"/>
              <w:jc w:val="center"/>
              <w:rPr>
                <w:rFonts w:ascii="Times New Roman" w:hAnsi="Times New Roman" w:cs="Times New Roman"/>
              </w:rPr>
            </w:pPr>
            <w:r w:rsidRPr="00A72A21">
              <w:rPr>
                <w:rFonts w:ascii="Times New Roman" w:hAnsi="Times New Roman" w:cs="Times New Roman"/>
              </w:rPr>
              <w:t>15.06</w:t>
            </w:r>
          </w:p>
        </w:tc>
      </w:tr>
      <w:tr w:rsidR="00E652B9" w:rsidRPr="00A72A21" w:rsidTr="00AE5E57">
        <w:trPr>
          <w:trHeight w:val="64"/>
        </w:trPr>
        <w:tc>
          <w:tcPr>
            <w:tcW w:w="1844" w:type="dxa"/>
            <w:vAlign w:val="center"/>
          </w:tcPr>
          <w:p w:rsidR="00E652B9" w:rsidRPr="00A72A21" w:rsidRDefault="00E652B9" w:rsidP="00B016E8">
            <w:pPr>
              <w:pStyle w:val="NoSpacing"/>
              <w:jc w:val="center"/>
              <w:rPr>
                <w:rFonts w:ascii="Times New Roman" w:hAnsi="Times New Roman" w:cs="Times New Roman"/>
              </w:rPr>
            </w:pPr>
            <w:r w:rsidRPr="00A72A21">
              <w:rPr>
                <w:rFonts w:ascii="Times New Roman" w:hAnsi="Times New Roman" w:cs="Times New Roman"/>
              </w:rPr>
              <w:t>K</w:t>
            </w:r>
            <w:r w:rsidRPr="00A72A21">
              <w:rPr>
                <w:rFonts w:ascii="Times New Roman" w:hAnsi="Times New Roman" w:cs="Times New Roman"/>
                <w:vertAlign w:val="subscript"/>
              </w:rPr>
              <w:t>20</w:t>
            </w:r>
            <w:r w:rsidRPr="00A72A21">
              <w:rPr>
                <w:rFonts w:ascii="Times New Roman" w:hAnsi="Times New Roman" w:cs="Times New Roman"/>
              </w:rPr>
              <w:t>P</w:t>
            </w:r>
            <w:r w:rsidRPr="00A72A21">
              <w:rPr>
                <w:rFonts w:ascii="Times New Roman" w:hAnsi="Times New Roman" w:cs="Times New Roman"/>
                <w:vertAlign w:val="subscript"/>
              </w:rPr>
              <w:t>41</w:t>
            </w:r>
          </w:p>
        </w:tc>
        <w:tc>
          <w:tcPr>
            <w:tcW w:w="1417" w:type="dxa"/>
            <w:noWrap/>
            <w:vAlign w:val="bottom"/>
          </w:tcPr>
          <w:p w:rsidR="00E652B9" w:rsidRPr="00A72A21" w:rsidRDefault="00E652B9" w:rsidP="00B016E8">
            <w:pPr>
              <w:spacing w:after="0" w:line="240" w:lineRule="auto"/>
              <w:jc w:val="center"/>
              <w:rPr>
                <w:rFonts w:ascii="Times New Roman" w:hAnsi="Times New Roman" w:cs="Times New Roman"/>
              </w:rPr>
            </w:pPr>
            <w:r w:rsidRPr="00A72A21">
              <w:rPr>
                <w:rFonts w:ascii="Times New Roman" w:hAnsi="Times New Roman" w:cs="Times New Roman"/>
              </w:rPr>
              <w:t>129.67</w:t>
            </w:r>
          </w:p>
        </w:tc>
        <w:tc>
          <w:tcPr>
            <w:tcW w:w="1418" w:type="dxa"/>
            <w:noWrap/>
            <w:vAlign w:val="bottom"/>
          </w:tcPr>
          <w:p w:rsidR="00E652B9" w:rsidRPr="00A72A21" w:rsidRDefault="00E652B9" w:rsidP="00B016E8">
            <w:pPr>
              <w:spacing w:after="0" w:line="240" w:lineRule="auto"/>
              <w:jc w:val="center"/>
              <w:rPr>
                <w:rFonts w:ascii="Times New Roman" w:hAnsi="Times New Roman" w:cs="Times New Roman"/>
              </w:rPr>
            </w:pPr>
            <w:r w:rsidRPr="00A72A21">
              <w:rPr>
                <w:rFonts w:ascii="Times New Roman" w:hAnsi="Times New Roman" w:cs="Times New Roman"/>
              </w:rPr>
              <w:t>6.16</w:t>
            </w:r>
          </w:p>
        </w:tc>
        <w:tc>
          <w:tcPr>
            <w:tcW w:w="1559" w:type="dxa"/>
            <w:noWrap/>
            <w:vAlign w:val="bottom"/>
          </w:tcPr>
          <w:p w:rsidR="00E652B9" w:rsidRPr="00A72A21" w:rsidRDefault="00E652B9" w:rsidP="00B016E8">
            <w:pPr>
              <w:spacing w:after="0" w:line="240" w:lineRule="auto"/>
              <w:jc w:val="center"/>
              <w:rPr>
                <w:rFonts w:ascii="Times New Roman" w:hAnsi="Times New Roman" w:cs="Times New Roman"/>
              </w:rPr>
            </w:pPr>
            <w:r w:rsidRPr="00A72A21">
              <w:rPr>
                <w:rFonts w:ascii="Times New Roman" w:hAnsi="Times New Roman" w:cs="Times New Roman"/>
              </w:rPr>
              <w:t>5.35</w:t>
            </w:r>
          </w:p>
        </w:tc>
        <w:tc>
          <w:tcPr>
            <w:tcW w:w="1560" w:type="dxa"/>
            <w:vAlign w:val="bottom"/>
          </w:tcPr>
          <w:p w:rsidR="00E652B9" w:rsidRPr="00A72A21" w:rsidRDefault="00E652B9" w:rsidP="00B016E8">
            <w:pPr>
              <w:spacing w:after="0" w:line="240" w:lineRule="auto"/>
              <w:jc w:val="center"/>
              <w:rPr>
                <w:rFonts w:ascii="Times New Roman" w:hAnsi="Times New Roman" w:cs="Times New Roman"/>
              </w:rPr>
            </w:pPr>
            <w:r w:rsidRPr="00A72A21">
              <w:rPr>
                <w:rFonts w:ascii="Times New Roman" w:hAnsi="Times New Roman" w:cs="Times New Roman"/>
              </w:rPr>
              <w:t>10.88</w:t>
            </w:r>
          </w:p>
        </w:tc>
        <w:tc>
          <w:tcPr>
            <w:tcW w:w="1559" w:type="dxa"/>
            <w:vAlign w:val="bottom"/>
          </w:tcPr>
          <w:p w:rsidR="00E652B9" w:rsidRPr="00A72A21" w:rsidRDefault="00E652B9" w:rsidP="00B016E8">
            <w:pPr>
              <w:spacing w:after="0" w:line="240" w:lineRule="auto"/>
              <w:jc w:val="center"/>
              <w:rPr>
                <w:rFonts w:ascii="Times New Roman" w:hAnsi="Times New Roman" w:cs="Times New Roman"/>
              </w:rPr>
            </w:pPr>
            <w:r w:rsidRPr="00A72A21">
              <w:rPr>
                <w:rFonts w:ascii="Times New Roman" w:hAnsi="Times New Roman" w:cs="Times New Roman"/>
              </w:rPr>
              <w:t>9.45</w:t>
            </w:r>
          </w:p>
        </w:tc>
        <w:tc>
          <w:tcPr>
            <w:tcW w:w="1668" w:type="dxa"/>
            <w:vAlign w:val="bottom"/>
          </w:tcPr>
          <w:p w:rsidR="00E652B9" w:rsidRPr="00A72A21" w:rsidRDefault="00E652B9" w:rsidP="00B016E8">
            <w:pPr>
              <w:spacing w:after="0" w:line="240" w:lineRule="auto"/>
              <w:jc w:val="center"/>
              <w:rPr>
                <w:rFonts w:ascii="Times New Roman" w:hAnsi="Times New Roman" w:cs="Times New Roman"/>
              </w:rPr>
            </w:pPr>
            <w:r w:rsidRPr="00A72A21">
              <w:rPr>
                <w:rFonts w:ascii="Times New Roman" w:hAnsi="Times New Roman" w:cs="Times New Roman"/>
              </w:rPr>
              <w:t>14.80</w:t>
            </w:r>
          </w:p>
        </w:tc>
      </w:tr>
      <w:tr w:rsidR="00E652B9" w:rsidRPr="00A72A21" w:rsidTr="00AE5E57">
        <w:trPr>
          <w:trHeight w:val="64"/>
        </w:trPr>
        <w:tc>
          <w:tcPr>
            <w:tcW w:w="1844" w:type="dxa"/>
            <w:vAlign w:val="center"/>
          </w:tcPr>
          <w:p w:rsidR="00E652B9" w:rsidRPr="00A72A21" w:rsidRDefault="00E652B9" w:rsidP="00B016E8">
            <w:pPr>
              <w:pStyle w:val="NoSpacing"/>
              <w:jc w:val="center"/>
              <w:rPr>
                <w:rFonts w:ascii="Times New Roman" w:hAnsi="Times New Roman" w:cs="Times New Roman"/>
              </w:rPr>
            </w:pPr>
            <w:r w:rsidRPr="00A72A21">
              <w:rPr>
                <w:rFonts w:ascii="Times New Roman" w:hAnsi="Times New Roman" w:cs="Times New Roman"/>
              </w:rPr>
              <w:t>K</w:t>
            </w:r>
            <w:r w:rsidRPr="00A72A21">
              <w:rPr>
                <w:rFonts w:ascii="Times New Roman" w:hAnsi="Times New Roman" w:cs="Times New Roman"/>
                <w:vertAlign w:val="subscript"/>
              </w:rPr>
              <w:t>20</w:t>
            </w:r>
            <w:r w:rsidRPr="00A72A21">
              <w:rPr>
                <w:rFonts w:ascii="Times New Roman" w:hAnsi="Times New Roman" w:cs="Times New Roman"/>
              </w:rPr>
              <w:t>P</w:t>
            </w:r>
            <w:r w:rsidRPr="00A72A21">
              <w:rPr>
                <w:rFonts w:ascii="Times New Roman" w:hAnsi="Times New Roman" w:cs="Times New Roman"/>
                <w:vertAlign w:val="subscript"/>
              </w:rPr>
              <w:t>26</w:t>
            </w:r>
          </w:p>
        </w:tc>
        <w:tc>
          <w:tcPr>
            <w:tcW w:w="1417" w:type="dxa"/>
            <w:noWrap/>
            <w:vAlign w:val="bottom"/>
          </w:tcPr>
          <w:p w:rsidR="00E652B9" w:rsidRPr="00A72A21" w:rsidRDefault="00E652B9" w:rsidP="00B016E8">
            <w:pPr>
              <w:spacing w:after="0" w:line="240" w:lineRule="auto"/>
              <w:jc w:val="center"/>
              <w:rPr>
                <w:rFonts w:ascii="Times New Roman" w:hAnsi="Times New Roman" w:cs="Times New Roman"/>
              </w:rPr>
            </w:pPr>
            <w:r w:rsidRPr="00A72A21">
              <w:rPr>
                <w:rFonts w:ascii="Times New Roman" w:hAnsi="Times New Roman" w:cs="Times New Roman"/>
              </w:rPr>
              <w:t>153.40</w:t>
            </w:r>
          </w:p>
        </w:tc>
        <w:tc>
          <w:tcPr>
            <w:tcW w:w="1418" w:type="dxa"/>
            <w:noWrap/>
            <w:vAlign w:val="bottom"/>
          </w:tcPr>
          <w:p w:rsidR="00E652B9" w:rsidRPr="00A72A21" w:rsidRDefault="00E652B9" w:rsidP="00B016E8">
            <w:pPr>
              <w:spacing w:after="0" w:line="240" w:lineRule="auto"/>
              <w:jc w:val="center"/>
              <w:rPr>
                <w:rFonts w:ascii="Times New Roman" w:hAnsi="Times New Roman" w:cs="Times New Roman"/>
              </w:rPr>
            </w:pPr>
            <w:r w:rsidRPr="00A72A21">
              <w:rPr>
                <w:rFonts w:ascii="Times New Roman" w:hAnsi="Times New Roman" w:cs="Times New Roman"/>
              </w:rPr>
              <w:t>6.21</w:t>
            </w:r>
          </w:p>
        </w:tc>
        <w:tc>
          <w:tcPr>
            <w:tcW w:w="1559" w:type="dxa"/>
            <w:noWrap/>
            <w:vAlign w:val="bottom"/>
          </w:tcPr>
          <w:p w:rsidR="00E652B9" w:rsidRPr="00A72A21" w:rsidRDefault="00E652B9" w:rsidP="00B016E8">
            <w:pPr>
              <w:spacing w:after="0" w:line="240" w:lineRule="auto"/>
              <w:jc w:val="center"/>
              <w:rPr>
                <w:rFonts w:ascii="Times New Roman" w:hAnsi="Times New Roman" w:cs="Times New Roman"/>
              </w:rPr>
            </w:pPr>
            <w:r w:rsidRPr="00A72A21">
              <w:rPr>
                <w:rFonts w:ascii="Times New Roman" w:hAnsi="Times New Roman" w:cs="Times New Roman"/>
              </w:rPr>
              <w:t>5.39</w:t>
            </w:r>
          </w:p>
        </w:tc>
        <w:tc>
          <w:tcPr>
            <w:tcW w:w="1560" w:type="dxa"/>
            <w:vAlign w:val="bottom"/>
          </w:tcPr>
          <w:p w:rsidR="00E652B9" w:rsidRPr="00A72A21" w:rsidRDefault="00E652B9" w:rsidP="00B016E8">
            <w:pPr>
              <w:spacing w:after="0" w:line="240" w:lineRule="auto"/>
              <w:jc w:val="center"/>
              <w:rPr>
                <w:rFonts w:ascii="Times New Roman" w:hAnsi="Times New Roman" w:cs="Times New Roman"/>
              </w:rPr>
            </w:pPr>
            <w:r w:rsidRPr="00A72A21">
              <w:rPr>
                <w:rFonts w:ascii="Times New Roman" w:hAnsi="Times New Roman" w:cs="Times New Roman"/>
              </w:rPr>
              <w:t>19.53</w:t>
            </w:r>
          </w:p>
        </w:tc>
        <w:tc>
          <w:tcPr>
            <w:tcW w:w="1559" w:type="dxa"/>
            <w:vAlign w:val="bottom"/>
          </w:tcPr>
          <w:p w:rsidR="00E652B9" w:rsidRPr="00A72A21" w:rsidRDefault="00E652B9" w:rsidP="00B016E8">
            <w:pPr>
              <w:spacing w:after="0" w:line="240" w:lineRule="auto"/>
              <w:jc w:val="center"/>
              <w:rPr>
                <w:rFonts w:ascii="Times New Roman" w:hAnsi="Times New Roman" w:cs="Times New Roman"/>
              </w:rPr>
            </w:pPr>
            <w:r w:rsidRPr="00A72A21">
              <w:rPr>
                <w:rFonts w:ascii="Times New Roman" w:hAnsi="Times New Roman" w:cs="Times New Roman"/>
              </w:rPr>
              <w:t>16.96</w:t>
            </w:r>
          </w:p>
        </w:tc>
        <w:tc>
          <w:tcPr>
            <w:tcW w:w="1668" w:type="dxa"/>
            <w:vAlign w:val="bottom"/>
          </w:tcPr>
          <w:p w:rsidR="00E652B9" w:rsidRPr="00A72A21" w:rsidRDefault="00E652B9" w:rsidP="00B016E8">
            <w:pPr>
              <w:spacing w:after="0" w:line="240" w:lineRule="auto"/>
              <w:jc w:val="center"/>
              <w:rPr>
                <w:rFonts w:ascii="Times New Roman" w:hAnsi="Times New Roman" w:cs="Times New Roman"/>
              </w:rPr>
            </w:pPr>
            <w:r w:rsidRPr="00A72A21">
              <w:rPr>
                <w:rFonts w:ascii="Times New Roman" w:hAnsi="Times New Roman" w:cs="Times New Roman"/>
              </w:rPr>
              <w:t>19.70</w:t>
            </w:r>
          </w:p>
        </w:tc>
      </w:tr>
      <w:tr w:rsidR="00E652B9" w:rsidRPr="00A72A21" w:rsidTr="00AE5E57">
        <w:trPr>
          <w:trHeight w:val="64"/>
        </w:trPr>
        <w:tc>
          <w:tcPr>
            <w:tcW w:w="1844" w:type="dxa"/>
            <w:vAlign w:val="center"/>
          </w:tcPr>
          <w:p w:rsidR="00E652B9" w:rsidRPr="00A72A21" w:rsidRDefault="00E652B9" w:rsidP="00B016E8">
            <w:pPr>
              <w:pStyle w:val="NoSpacing"/>
              <w:jc w:val="center"/>
              <w:rPr>
                <w:rFonts w:ascii="Times New Roman" w:hAnsi="Times New Roman" w:cs="Times New Roman"/>
              </w:rPr>
            </w:pPr>
            <w:r w:rsidRPr="00A72A21">
              <w:rPr>
                <w:rFonts w:ascii="Times New Roman" w:hAnsi="Times New Roman" w:cs="Times New Roman"/>
              </w:rPr>
              <w:t>K</w:t>
            </w:r>
            <w:r w:rsidRPr="00A72A21">
              <w:rPr>
                <w:rFonts w:ascii="Times New Roman" w:hAnsi="Times New Roman" w:cs="Times New Roman"/>
                <w:vertAlign w:val="subscript"/>
              </w:rPr>
              <w:t>20</w:t>
            </w:r>
            <w:r w:rsidRPr="00A72A21">
              <w:rPr>
                <w:rFonts w:ascii="Times New Roman" w:hAnsi="Times New Roman" w:cs="Times New Roman"/>
              </w:rPr>
              <w:t>P</w:t>
            </w:r>
            <w:r w:rsidRPr="00A72A21">
              <w:rPr>
                <w:rFonts w:ascii="Times New Roman" w:hAnsi="Times New Roman" w:cs="Times New Roman"/>
                <w:vertAlign w:val="subscript"/>
              </w:rPr>
              <w:t>33</w:t>
            </w:r>
          </w:p>
        </w:tc>
        <w:tc>
          <w:tcPr>
            <w:tcW w:w="1417" w:type="dxa"/>
            <w:noWrap/>
            <w:vAlign w:val="bottom"/>
          </w:tcPr>
          <w:p w:rsidR="00E652B9" w:rsidRPr="00A72A21" w:rsidRDefault="00E652B9" w:rsidP="00B016E8">
            <w:pPr>
              <w:spacing w:after="0" w:line="240" w:lineRule="auto"/>
              <w:jc w:val="center"/>
              <w:rPr>
                <w:rFonts w:ascii="Times New Roman" w:hAnsi="Times New Roman" w:cs="Times New Roman"/>
              </w:rPr>
            </w:pPr>
            <w:r w:rsidRPr="00A72A21">
              <w:rPr>
                <w:rFonts w:ascii="Times New Roman" w:hAnsi="Times New Roman" w:cs="Times New Roman"/>
              </w:rPr>
              <w:t>253.13</w:t>
            </w:r>
          </w:p>
        </w:tc>
        <w:tc>
          <w:tcPr>
            <w:tcW w:w="1418" w:type="dxa"/>
            <w:noWrap/>
            <w:vAlign w:val="bottom"/>
          </w:tcPr>
          <w:p w:rsidR="00E652B9" w:rsidRPr="00A72A21" w:rsidRDefault="00E652B9" w:rsidP="00B016E8">
            <w:pPr>
              <w:spacing w:after="0" w:line="240" w:lineRule="auto"/>
              <w:jc w:val="center"/>
              <w:rPr>
                <w:rFonts w:ascii="Times New Roman" w:hAnsi="Times New Roman" w:cs="Times New Roman"/>
              </w:rPr>
            </w:pPr>
            <w:r w:rsidRPr="00A72A21">
              <w:rPr>
                <w:rFonts w:ascii="Times New Roman" w:hAnsi="Times New Roman" w:cs="Times New Roman"/>
              </w:rPr>
              <w:t>8.73</w:t>
            </w:r>
          </w:p>
        </w:tc>
        <w:tc>
          <w:tcPr>
            <w:tcW w:w="1559" w:type="dxa"/>
            <w:noWrap/>
            <w:vAlign w:val="bottom"/>
          </w:tcPr>
          <w:p w:rsidR="00E652B9" w:rsidRPr="00A72A21" w:rsidRDefault="00E652B9" w:rsidP="00B016E8">
            <w:pPr>
              <w:spacing w:after="0" w:line="240" w:lineRule="auto"/>
              <w:jc w:val="center"/>
              <w:rPr>
                <w:rFonts w:ascii="Times New Roman" w:hAnsi="Times New Roman" w:cs="Times New Roman"/>
              </w:rPr>
            </w:pPr>
            <w:r w:rsidRPr="00A72A21">
              <w:rPr>
                <w:rFonts w:ascii="Times New Roman" w:hAnsi="Times New Roman" w:cs="Times New Roman"/>
              </w:rPr>
              <w:t>7.58</w:t>
            </w:r>
          </w:p>
        </w:tc>
        <w:tc>
          <w:tcPr>
            <w:tcW w:w="1560" w:type="dxa"/>
            <w:vAlign w:val="bottom"/>
          </w:tcPr>
          <w:p w:rsidR="00E652B9" w:rsidRPr="00A72A21" w:rsidRDefault="00E652B9" w:rsidP="00B016E8">
            <w:pPr>
              <w:spacing w:after="0" w:line="240" w:lineRule="auto"/>
              <w:jc w:val="center"/>
              <w:rPr>
                <w:rFonts w:ascii="Times New Roman" w:hAnsi="Times New Roman" w:cs="Times New Roman"/>
              </w:rPr>
            </w:pPr>
            <w:r w:rsidRPr="00A72A21">
              <w:rPr>
                <w:rFonts w:ascii="Times New Roman" w:hAnsi="Times New Roman" w:cs="Times New Roman"/>
              </w:rPr>
              <w:t>21.30</w:t>
            </w:r>
          </w:p>
        </w:tc>
        <w:tc>
          <w:tcPr>
            <w:tcW w:w="1559" w:type="dxa"/>
            <w:vAlign w:val="bottom"/>
          </w:tcPr>
          <w:p w:rsidR="00E652B9" w:rsidRPr="00A72A21" w:rsidRDefault="00E652B9" w:rsidP="00B016E8">
            <w:pPr>
              <w:spacing w:after="0" w:line="240" w:lineRule="auto"/>
              <w:jc w:val="center"/>
              <w:rPr>
                <w:rFonts w:ascii="Times New Roman" w:hAnsi="Times New Roman" w:cs="Times New Roman"/>
              </w:rPr>
            </w:pPr>
            <w:r w:rsidRPr="00A72A21">
              <w:rPr>
                <w:rFonts w:ascii="Times New Roman" w:hAnsi="Times New Roman" w:cs="Times New Roman"/>
              </w:rPr>
              <w:t>18.49</w:t>
            </w:r>
          </w:p>
        </w:tc>
        <w:tc>
          <w:tcPr>
            <w:tcW w:w="1668" w:type="dxa"/>
            <w:vAlign w:val="bottom"/>
          </w:tcPr>
          <w:p w:rsidR="00E652B9" w:rsidRPr="00A72A21" w:rsidRDefault="00E652B9" w:rsidP="00B016E8">
            <w:pPr>
              <w:spacing w:after="0" w:line="240" w:lineRule="auto"/>
              <w:jc w:val="center"/>
              <w:rPr>
                <w:rFonts w:ascii="Times New Roman" w:hAnsi="Times New Roman" w:cs="Times New Roman"/>
              </w:rPr>
            </w:pPr>
            <w:r w:rsidRPr="00A72A21">
              <w:rPr>
                <w:rFonts w:ascii="Times New Roman" w:hAnsi="Times New Roman" w:cs="Times New Roman"/>
              </w:rPr>
              <w:t>26.07</w:t>
            </w:r>
          </w:p>
        </w:tc>
      </w:tr>
      <w:tr w:rsidR="00E652B9" w:rsidRPr="00A72A21" w:rsidTr="00AE5E57">
        <w:trPr>
          <w:trHeight w:val="64"/>
        </w:trPr>
        <w:tc>
          <w:tcPr>
            <w:tcW w:w="1844" w:type="dxa"/>
            <w:vAlign w:val="center"/>
          </w:tcPr>
          <w:p w:rsidR="00E652B9" w:rsidRPr="00A72A21" w:rsidRDefault="00E652B9" w:rsidP="00B016E8">
            <w:pPr>
              <w:pStyle w:val="NoSpacing"/>
              <w:jc w:val="center"/>
              <w:rPr>
                <w:rFonts w:ascii="Times New Roman" w:hAnsi="Times New Roman" w:cs="Times New Roman"/>
              </w:rPr>
            </w:pPr>
            <w:r w:rsidRPr="00A72A21">
              <w:rPr>
                <w:rFonts w:ascii="Times New Roman" w:hAnsi="Times New Roman" w:cs="Times New Roman"/>
              </w:rPr>
              <w:t>K</w:t>
            </w:r>
            <w:r w:rsidRPr="00A72A21">
              <w:rPr>
                <w:rFonts w:ascii="Times New Roman" w:hAnsi="Times New Roman" w:cs="Times New Roman"/>
                <w:vertAlign w:val="subscript"/>
              </w:rPr>
              <w:t>20</w:t>
            </w:r>
            <w:r w:rsidRPr="00A72A21">
              <w:rPr>
                <w:rFonts w:ascii="Times New Roman" w:hAnsi="Times New Roman" w:cs="Times New Roman"/>
              </w:rPr>
              <w:t>P</w:t>
            </w:r>
            <w:r w:rsidRPr="00A72A21">
              <w:rPr>
                <w:rFonts w:ascii="Times New Roman" w:hAnsi="Times New Roman" w:cs="Times New Roman"/>
                <w:vertAlign w:val="subscript"/>
              </w:rPr>
              <w:t>13</w:t>
            </w:r>
          </w:p>
        </w:tc>
        <w:tc>
          <w:tcPr>
            <w:tcW w:w="1417" w:type="dxa"/>
            <w:noWrap/>
            <w:vAlign w:val="bottom"/>
          </w:tcPr>
          <w:p w:rsidR="00E652B9" w:rsidRPr="00A72A21" w:rsidRDefault="00E652B9" w:rsidP="00B016E8">
            <w:pPr>
              <w:spacing w:after="0" w:line="240" w:lineRule="auto"/>
              <w:jc w:val="center"/>
              <w:rPr>
                <w:rFonts w:ascii="Times New Roman" w:hAnsi="Times New Roman" w:cs="Times New Roman"/>
              </w:rPr>
            </w:pPr>
            <w:r w:rsidRPr="00A72A21">
              <w:rPr>
                <w:rFonts w:ascii="Times New Roman" w:hAnsi="Times New Roman" w:cs="Times New Roman"/>
              </w:rPr>
              <w:t>140.73</w:t>
            </w:r>
          </w:p>
        </w:tc>
        <w:tc>
          <w:tcPr>
            <w:tcW w:w="1418" w:type="dxa"/>
            <w:noWrap/>
            <w:vAlign w:val="bottom"/>
          </w:tcPr>
          <w:p w:rsidR="00E652B9" w:rsidRPr="00A72A21" w:rsidRDefault="00E652B9" w:rsidP="00B016E8">
            <w:pPr>
              <w:spacing w:after="0" w:line="240" w:lineRule="auto"/>
              <w:jc w:val="center"/>
              <w:rPr>
                <w:rFonts w:ascii="Times New Roman" w:hAnsi="Times New Roman" w:cs="Times New Roman"/>
              </w:rPr>
            </w:pPr>
            <w:r w:rsidRPr="00A72A21">
              <w:rPr>
                <w:rFonts w:ascii="Times New Roman" w:hAnsi="Times New Roman" w:cs="Times New Roman"/>
              </w:rPr>
              <w:t>6.13</w:t>
            </w:r>
          </w:p>
        </w:tc>
        <w:tc>
          <w:tcPr>
            <w:tcW w:w="1559" w:type="dxa"/>
            <w:noWrap/>
            <w:vAlign w:val="bottom"/>
          </w:tcPr>
          <w:p w:rsidR="00E652B9" w:rsidRPr="00A72A21" w:rsidRDefault="00E652B9" w:rsidP="00B016E8">
            <w:pPr>
              <w:spacing w:after="0" w:line="240" w:lineRule="auto"/>
              <w:jc w:val="center"/>
              <w:rPr>
                <w:rFonts w:ascii="Times New Roman" w:hAnsi="Times New Roman" w:cs="Times New Roman"/>
              </w:rPr>
            </w:pPr>
            <w:r w:rsidRPr="00A72A21">
              <w:rPr>
                <w:rFonts w:ascii="Times New Roman" w:hAnsi="Times New Roman" w:cs="Times New Roman"/>
              </w:rPr>
              <w:t>5.32</w:t>
            </w:r>
          </w:p>
        </w:tc>
        <w:tc>
          <w:tcPr>
            <w:tcW w:w="1560" w:type="dxa"/>
            <w:vAlign w:val="bottom"/>
          </w:tcPr>
          <w:p w:rsidR="00E652B9" w:rsidRPr="00A72A21" w:rsidRDefault="00E652B9" w:rsidP="00B016E8">
            <w:pPr>
              <w:spacing w:after="0" w:line="240" w:lineRule="auto"/>
              <w:jc w:val="center"/>
              <w:rPr>
                <w:rFonts w:ascii="Times New Roman" w:hAnsi="Times New Roman" w:cs="Times New Roman"/>
              </w:rPr>
            </w:pPr>
            <w:r w:rsidRPr="00A72A21">
              <w:rPr>
                <w:rFonts w:ascii="Times New Roman" w:hAnsi="Times New Roman" w:cs="Times New Roman"/>
              </w:rPr>
              <w:t>13.17</w:t>
            </w:r>
          </w:p>
        </w:tc>
        <w:tc>
          <w:tcPr>
            <w:tcW w:w="1559" w:type="dxa"/>
            <w:vAlign w:val="bottom"/>
          </w:tcPr>
          <w:p w:rsidR="00E652B9" w:rsidRPr="00A72A21" w:rsidRDefault="00E652B9" w:rsidP="00B016E8">
            <w:pPr>
              <w:spacing w:after="0" w:line="240" w:lineRule="auto"/>
              <w:jc w:val="center"/>
              <w:rPr>
                <w:rFonts w:ascii="Times New Roman" w:hAnsi="Times New Roman" w:cs="Times New Roman"/>
              </w:rPr>
            </w:pPr>
            <w:r w:rsidRPr="00A72A21">
              <w:rPr>
                <w:rFonts w:ascii="Times New Roman" w:hAnsi="Times New Roman" w:cs="Times New Roman"/>
              </w:rPr>
              <w:t>11.43</w:t>
            </w:r>
          </w:p>
        </w:tc>
        <w:tc>
          <w:tcPr>
            <w:tcW w:w="1668" w:type="dxa"/>
            <w:vAlign w:val="bottom"/>
          </w:tcPr>
          <w:p w:rsidR="00E652B9" w:rsidRPr="00A72A21" w:rsidRDefault="00E652B9" w:rsidP="00B016E8">
            <w:pPr>
              <w:spacing w:after="0" w:line="240" w:lineRule="auto"/>
              <w:jc w:val="center"/>
              <w:rPr>
                <w:rFonts w:ascii="Times New Roman" w:hAnsi="Times New Roman" w:cs="Times New Roman"/>
              </w:rPr>
            </w:pPr>
            <w:r w:rsidRPr="00A72A21">
              <w:rPr>
                <w:rFonts w:ascii="Times New Roman" w:hAnsi="Times New Roman" w:cs="Times New Roman"/>
              </w:rPr>
              <w:t>16.75</w:t>
            </w:r>
          </w:p>
        </w:tc>
      </w:tr>
      <w:tr w:rsidR="00E652B9" w:rsidRPr="00A72A21" w:rsidTr="00AE5E57">
        <w:trPr>
          <w:trHeight w:val="64"/>
        </w:trPr>
        <w:tc>
          <w:tcPr>
            <w:tcW w:w="1844" w:type="dxa"/>
            <w:vAlign w:val="center"/>
          </w:tcPr>
          <w:p w:rsidR="00E652B9" w:rsidRPr="00A72A21" w:rsidRDefault="00E652B9" w:rsidP="00B016E8">
            <w:pPr>
              <w:pStyle w:val="NoSpacing"/>
              <w:jc w:val="center"/>
              <w:rPr>
                <w:rFonts w:ascii="Times New Roman" w:hAnsi="Times New Roman" w:cs="Times New Roman"/>
              </w:rPr>
            </w:pPr>
            <w:r w:rsidRPr="00A72A21">
              <w:rPr>
                <w:rFonts w:ascii="Times New Roman" w:hAnsi="Times New Roman" w:cs="Times New Roman"/>
              </w:rPr>
              <w:t>cv. Kosi</w:t>
            </w:r>
          </w:p>
        </w:tc>
        <w:tc>
          <w:tcPr>
            <w:tcW w:w="1417" w:type="dxa"/>
            <w:noWrap/>
            <w:vAlign w:val="bottom"/>
          </w:tcPr>
          <w:p w:rsidR="00E652B9" w:rsidRPr="00A72A21" w:rsidRDefault="00E652B9" w:rsidP="00B016E8">
            <w:pPr>
              <w:spacing w:after="0" w:line="240" w:lineRule="auto"/>
              <w:jc w:val="center"/>
              <w:rPr>
                <w:rFonts w:ascii="Times New Roman" w:hAnsi="Times New Roman" w:cs="Times New Roman"/>
              </w:rPr>
            </w:pPr>
            <w:r w:rsidRPr="00A72A21">
              <w:rPr>
                <w:rFonts w:ascii="Times New Roman" w:hAnsi="Times New Roman" w:cs="Times New Roman"/>
              </w:rPr>
              <w:t>144.93</w:t>
            </w:r>
          </w:p>
        </w:tc>
        <w:tc>
          <w:tcPr>
            <w:tcW w:w="1418" w:type="dxa"/>
            <w:noWrap/>
            <w:vAlign w:val="bottom"/>
          </w:tcPr>
          <w:p w:rsidR="00E652B9" w:rsidRPr="00A72A21" w:rsidRDefault="00E652B9" w:rsidP="00B016E8">
            <w:pPr>
              <w:spacing w:after="0" w:line="240" w:lineRule="auto"/>
              <w:jc w:val="center"/>
              <w:rPr>
                <w:rFonts w:ascii="Times New Roman" w:hAnsi="Times New Roman" w:cs="Times New Roman"/>
              </w:rPr>
            </w:pPr>
            <w:r w:rsidRPr="00A72A21">
              <w:rPr>
                <w:rFonts w:ascii="Times New Roman" w:hAnsi="Times New Roman" w:cs="Times New Roman"/>
              </w:rPr>
              <w:t>5.32</w:t>
            </w:r>
          </w:p>
        </w:tc>
        <w:tc>
          <w:tcPr>
            <w:tcW w:w="1559" w:type="dxa"/>
            <w:noWrap/>
            <w:vAlign w:val="bottom"/>
          </w:tcPr>
          <w:p w:rsidR="00E652B9" w:rsidRPr="00A72A21" w:rsidRDefault="00E652B9" w:rsidP="00B016E8">
            <w:pPr>
              <w:spacing w:after="0" w:line="240" w:lineRule="auto"/>
              <w:jc w:val="center"/>
              <w:rPr>
                <w:rFonts w:ascii="Times New Roman" w:hAnsi="Times New Roman" w:cs="Times New Roman"/>
              </w:rPr>
            </w:pPr>
            <w:r w:rsidRPr="00A72A21">
              <w:rPr>
                <w:rFonts w:ascii="Times New Roman" w:hAnsi="Times New Roman" w:cs="Times New Roman"/>
              </w:rPr>
              <w:t>4.62</w:t>
            </w:r>
          </w:p>
        </w:tc>
        <w:tc>
          <w:tcPr>
            <w:tcW w:w="1560" w:type="dxa"/>
            <w:vAlign w:val="bottom"/>
          </w:tcPr>
          <w:p w:rsidR="00E652B9" w:rsidRPr="00A72A21" w:rsidRDefault="00E652B9" w:rsidP="00B016E8">
            <w:pPr>
              <w:spacing w:after="0" w:line="240" w:lineRule="auto"/>
              <w:jc w:val="center"/>
              <w:rPr>
                <w:rFonts w:ascii="Times New Roman" w:hAnsi="Times New Roman" w:cs="Times New Roman"/>
              </w:rPr>
            </w:pPr>
            <w:r w:rsidRPr="00A72A21">
              <w:rPr>
                <w:rFonts w:ascii="Times New Roman" w:hAnsi="Times New Roman" w:cs="Times New Roman"/>
              </w:rPr>
              <w:t>17.67</w:t>
            </w:r>
          </w:p>
        </w:tc>
        <w:tc>
          <w:tcPr>
            <w:tcW w:w="1559" w:type="dxa"/>
            <w:vAlign w:val="bottom"/>
          </w:tcPr>
          <w:p w:rsidR="00E652B9" w:rsidRPr="00A72A21" w:rsidRDefault="00E652B9" w:rsidP="00B016E8">
            <w:pPr>
              <w:spacing w:after="0" w:line="240" w:lineRule="auto"/>
              <w:jc w:val="center"/>
              <w:rPr>
                <w:rFonts w:ascii="Times New Roman" w:hAnsi="Times New Roman" w:cs="Times New Roman"/>
              </w:rPr>
            </w:pPr>
            <w:r w:rsidRPr="00A72A21">
              <w:rPr>
                <w:rFonts w:ascii="Times New Roman" w:hAnsi="Times New Roman" w:cs="Times New Roman"/>
              </w:rPr>
              <w:t>15.34</w:t>
            </w:r>
          </w:p>
        </w:tc>
        <w:tc>
          <w:tcPr>
            <w:tcW w:w="1668" w:type="dxa"/>
            <w:vAlign w:val="bottom"/>
          </w:tcPr>
          <w:p w:rsidR="00E652B9" w:rsidRPr="00A72A21" w:rsidRDefault="00E652B9" w:rsidP="00B016E8">
            <w:pPr>
              <w:spacing w:after="0" w:line="240" w:lineRule="auto"/>
              <w:jc w:val="center"/>
              <w:rPr>
                <w:rFonts w:ascii="Times New Roman" w:hAnsi="Times New Roman" w:cs="Times New Roman"/>
              </w:rPr>
            </w:pPr>
            <w:r w:rsidRPr="00A72A21">
              <w:rPr>
                <w:rFonts w:ascii="Times New Roman" w:hAnsi="Times New Roman" w:cs="Times New Roman"/>
              </w:rPr>
              <w:t>17.40</w:t>
            </w:r>
          </w:p>
        </w:tc>
      </w:tr>
      <w:tr w:rsidR="00E652B9" w:rsidRPr="00A72A21" w:rsidTr="00AE5E57">
        <w:trPr>
          <w:trHeight w:val="64"/>
        </w:trPr>
        <w:tc>
          <w:tcPr>
            <w:tcW w:w="1844" w:type="dxa"/>
            <w:vAlign w:val="center"/>
          </w:tcPr>
          <w:p w:rsidR="00E652B9" w:rsidRPr="00A72A21" w:rsidRDefault="00E652B9" w:rsidP="00B016E8">
            <w:pPr>
              <w:pStyle w:val="NoSpacing"/>
              <w:jc w:val="center"/>
              <w:rPr>
                <w:rFonts w:ascii="Times New Roman" w:hAnsi="Times New Roman" w:cs="Times New Roman"/>
              </w:rPr>
            </w:pPr>
            <w:r w:rsidRPr="00A72A21">
              <w:rPr>
                <w:rFonts w:ascii="Times New Roman" w:hAnsi="Times New Roman" w:cs="Times New Roman"/>
              </w:rPr>
              <w:t>CK</w:t>
            </w:r>
            <w:r w:rsidRPr="00A72A21">
              <w:rPr>
                <w:rFonts w:ascii="Times New Roman" w:hAnsi="Times New Roman" w:cs="Times New Roman"/>
                <w:vertAlign w:val="subscript"/>
              </w:rPr>
              <w:t>40</w:t>
            </w:r>
            <w:r w:rsidRPr="00A72A21">
              <w:rPr>
                <w:rFonts w:ascii="Times New Roman" w:hAnsi="Times New Roman" w:cs="Times New Roman"/>
              </w:rPr>
              <w:t>P</w:t>
            </w:r>
            <w:r w:rsidRPr="00A72A21">
              <w:rPr>
                <w:rFonts w:ascii="Times New Roman" w:hAnsi="Times New Roman" w:cs="Times New Roman"/>
                <w:vertAlign w:val="subscript"/>
              </w:rPr>
              <w:t>17</w:t>
            </w:r>
          </w:p>
        </w:tc>
        <w:tc>
          <w:tcPr>
            <w:tcW w:w="1417" w:type="dxa"/>
            <w:noWrap/>
            <w:vAlign w:val="bottom"/>
          </w:tcPr>
          <w:p w:rsidR="00E652B9" w:rsidRPr="00A72A21" w:rsidRDefault="00E652B9" w:rsidP="00B016E8">
            <w:pPr>
              <w:spacing w:after="0" w:line="240" w:lineRule="auto"/>
              <w:jc w:val="center"/>
              <w:rPr>
                <w:rFonts w:ascii="Times New Roman" w:hAnsi="Times New Roman" w:cs="Times New Roman"/>
              </w:rPr>
            </w:pPr>
            <w:r w:rsidRPr="00A72A21">
              <w:rPr>
                <w:rFonts w:ascii="Times New Roman" w:hAnsi="Times New Roman" w:cs="Times New Roman"/>
              </w:rPr>
              <w:t>455.87</w:t>
            </w:r>
          </w:p>
        </w:tc>
        <w:tc>
          <w:tcPr>
            <w:tcW w:w="1418" w:type="dxa"/>
            <w:noWrap/>
            <w:vAlign w:val="bottom"/>
          </w:tcPr>
          <w:p w:rsidR="00E652B9" w:rsidRPr="00A72A21" w:rsidRDefault="00E652B9" w:rsidP="00B016E8">
            <w:pPr>
              <w:spacing w:after="0" w:line="240" w:lineRule="auto"/>
              <w:jc w:val="center"/>
              <w:rPr>
                <w:rFonts w:ascii="Times New Roman" w:hAnsi="Times New Roman" w:cs="Times New Roman"/>
              </w:rPr>
            </w:pPr>
            <w:r w:rsidRPr="00A72A21">
              <w:rPr>
                <w:rFonts w:ascii="Times New Roman" w:hAnsi="Times New Roman" w:cs="Times New Roman"/>
              </w:rPr>
              <w:t>18.86</w:t>
            </w:r>
          </w:p>
        </w:tc>
        <w:tc>
          <w:tcPr>
            <w:tcW w:w="1559" w:type="dxa"/>
            <w:noWrap/>
            <w:vAlign w:val="bottom"/>
          </w:tcPr>
          <w:p w:rsidR="00E652B9" w:rsidRPr="00A72A21" w:rsidRDefault="00E652B9" w:rsidP="00B016E8">
            <w:pPr>
              <w:spacing w:after="0" w:line="240" w:lineRule="auto"/>
              <w:jc w:val="center"/>
              <w:rPr>
                <w:rFonts w:ascii="Times New Roman" w:hAnsi="Times New Roman" w:cs="Times New Roman"/>
              </w:rPr>
            </w:pPr>
            <w:r w:rsidRPr="00A72A21">
              <w:rPr>
                <w:rFonts w:ascii="Times New Roman" w:hAnsi="Times New Roman" w:cs="Times New Roman"/>
              </w:rPr>
              <w:t>16.04</w:t>
            </w:r>
          </w:p>
        </w:tc>
        <w:tc>
          <w:tcPr>
            <w:tcW w:w="1560" w:type="dxa"/>
            <w:vAlign w:val="bottom"/>
          </w:tcPr>
          <w:p w:rsidR="00E652B9" w:rsidRPr="00A72A21" w:rsidRDefault="00E652B9" w:rsidP="00B016E8">
            <w:pPr>
              <w:spacing w:after="0" w:line="240" w:lineRule="auto"/>
              <w:jc w:val="center"/>
              <w:rPr>
                <w:rFonts w:ascii="Times New Roman" w:hAnsi="Times New Roman" w:cs="Times New Roman"/>
              </w:rPr>
            </w:pPr>
            <w:r w:rsidRPr="00A72A21">
              <w:rPr>
                <w:rFonts w:ascii="Times New Roman" w:hAnsi="Times New Roman" w:cs="Times New Roman"/>
              </w:rPr>
              <w:t>15.28</w:t>
            </w:r>
          </w:p>
        </w:tc>
        <w:tc>
          <w:tcPr>
            <w:tcW w:w="1559" w:type="dxa"/>
            <w:vAlign w:val="bottom"/>
          </w:tcPr>
          <w:p w:rsidR="00E652B9" w:rsidRPr="00A72A21" w:rsidRDefault="00E652B9" w:rsidP="00B016E8">
            <w:pPr>
              <w:spacing w:after="0" w:line="240" w:lineRule="auto"/>
              <w:jc w:val="center"/>
              <w:rPr>
                <w:rFonts w:ascii="Times New Roman" w:hAnsi="Times New Roman" w:cs="Times New Roman"/>
              </w:rPr>
            </w:pPr>
            <w:r w:rsidRPr="00A72A21">
              <w:rPr>
                <w:rFonts w:ascii="Times New Roman" w:hAnsi="Times New Roman" w:cs="Times New Roman"/>
              </w:rPr>
              <w:t>13.27</w:t>
            </w:r>
          </w:p>
        </w:tc>
        <w:tc>
          <w:tcPr>
            <w:tcW w:w="1668" w:type="dxa"/>
            <w:vAlign w:val="bottom"/>
          </w:tcPr>
          <w:p w:rsidR="00E652B9" w:rsidRPr="00A72A21" w:rsidRDefault="00E652B9" w:rsidP="00B016E8">
            <w:pPr>
              <w:spacing w:after="0" w:line="240" w:lineRule="auto"/>
              <w:jc w:val="center"/>
              <w:rPr>
                <w:rFonts w:ascii="Times New Roman" w:hAnsi="Times New Roman" w:cs="Times New Roman"/>
              </w:rPr>
            </w:pPr>
            <w:r w:rsidRPr="00A72A21">
              <w:rPr>
                <w:rFonts w:ascii="Times New Roman" w:hAnsi="Times New Roman" w:cs="Times New Roman"/>
              </w:rPr>
              <w:t>29.31</w:t>
            </w:r>
          </w:p>
        </w:tc>
      </w:tr>
      <w:tr w:rsidR="00E652B9" w:rsidRPr="00A72A21" w:rsidTr="00AE5E57">
        <w:trPr>
          <w:trHeight w:val="64"/>
        </w:trPr>
        <w:tc>
          <w:tcPr>
            <w:tcW w:w="1844" w:type="dxa"/>
            <w:vAlign w:val="center"/>
          </w:tcPr>
          <w:p w:rsidR="00E652B9" w:rsidRPr="00A72A21" w:rsidRDefault="00E652B9" w:rsidP="00B016E8">
            <w:pPr>
              <w:pStyle w:val="NoSpacing"/>
              <w:jc w:val="center"/>
              <w:rPr>
                <w:rFonts w:ascii="Times New Roman" w:hAnsi="Times New Roman" w:cs="Times New Roman"/>
              </w:rPr>
            </w:pPr>
            <w:r w:rsidRPr="00A72A21">
              <w:rPr>
                <w:rFonts w:ascii="Times New Roman" w:hAnsi="Times New Roman" w:cs="Times New Roman"/>
              </w:rPr>
              <w:t>CK</w:t>
            </w:r>
            <w:r w:rsidRPr="00A72A21">
              <w:rPr>
                <w:rFonts w:ascii="Times New Roman" w:hAnsi="Times New Roman" w:cs="Times New Roman"/>
                <w:vertAlign w:val="subscript"/>
              </w:rPr>
              <w:t>20</w:t>
            </w:r>
            <w:r w:rsidRPr="00A72A21">
              <w:rPr>
                <w:rFonts w:ascii="Times New Roman" w:hAnsi="Times New Roman" w:cs="Times New Roman"/>
              </w:rPr>
              <w:t>P</w:t>
            </w:r>
            <w:r w:rsidRPr="00A72A21">
              <w:rPr>
                <w:rFonts w:ascii="Times New Roman" w:hAnsi="Times New Roman" w:cs="Times New Roman"/>
                <w:vertAlign w:val="subscript"/>
              </w:rPr>
              <w:t>113</w:t>
            </w:r>
          </w:p>
        </w:tc>
        <w:tc>
          <w:tcPr>
            <w:tcW w:w="1417" w:type="dxa"/>
            <w:noWrap/>
            <w:vAlign w:val="bottom"/>
          </w:tcPr>
          <w:p w:rsidR="00E652B9" w:rsidRPr="00A72A21" w:rsidRDefault="00E652B9" w:rsidP="00B016E8">
            <w:pPr>
              <w:spacing w:after="0" w:line="240" w:lineRule="auto"/>
              <w:jc w:val="center"/>
              <w:rPr>
                <w:rFonts w:ascii="Times New Roman" w:hAnsi="Times New Roman" w:cs="Times New Roman"/>
              </w:rPr>
            </w:pPr>
            <w:r w:rsidRPr="00A72A21">
              <w:rPr>
                <w:rFonts w:ascii="Times New Roman" w:hAnsi="Times New Roman" w:cs="Times New Roman"/>
              </w:rPr>
              <w:t>446.73</w:t>
            </w:r>
          </w:p>
        </w:tc>
        <w:tc>
          <w:tcPr>
            <w:tcW w:w="1418" w:type="dxa"/>
            <w:noWrap/>
            <w:vAlign w:val="bottom"/>
          </w:tcPr>
          <w:p w:rsidR="00E652B9" w:rsidRPr="00A72A21" w:rsidRDefault="00E652B9" w:rsidP="00B016E8">
            <w:pPr>
              <w:spacing w:after="0" w:line="240" w:lineRule="auto"/>
              <w:jc w:val="center"/>
              <w:rPr>
                <w:rFonts w:ascii="Times New Roman" w:hAnsi="Times New Roman" w:cs="Times New Roman"/>
              </w:rPr>
            </w:pPr>
            <w:r w:rsidRPr="00A72A21">
              <w:rPr>
                <w:rFonts w:ascii="Times New Roman" w:hAnsi="Times New Roman" w:cs="Times New Roman"/>
              </w:rPr>
              <w:t>21.00</w:t>
            </w:r>
          </w:p>
        </w:tc>
        <w:tc>
          <w:tcPr>
            <w:tcW w:w="1559" w:type="dxa"/>
            <w:noWrap/>
            <w:vAlign w:val="bottom"/>
          </w:tcPr>
          <w:p w:rsidR="00E652B9" w:rsidRPr="00A72A21" w:rsidRDefault="00E652B9" w:rsidP="00B016E8">
            <w:pPr>
              <w:spacing w:after="0" w:line="240" w:lineRule="auto"/>
              <w:jc w:val="center"/>
              <w:rPr>
                <w:rFonts w:ascii="Times New Roman" w:hAnsi="Times New Roman" w:cs="Times New Roman"/>
              </w:rPr>
            </w:pPr>
            <w:r w:rsidRPr="00A72A21">
              <w:rPr>
                <w:rFonts w:ascii="Times New Roman" w:hAnsi="Times New Roman" w:cs="Times New Roman"/>
              </w:rPr>
              <w:t>17.18</w:t>
            </w:r>
          </w:p>
        </w:tc>
        <w:tc>
          <w:tcPr>
            <w:tcW w:w="1560" w:type="dxa"/>
            <w:vAlign w:val="bottom"/>
          </w:tcPr>
          <w:p w:rsidR="00E652B9" w:rsidRPr="00A72A21" w:rsidRDefault="00E652B9" w:rsidP="00B016E8">
            <w:pPr>
              <w:spacing w:after="0" w:line="240" w:lineRule="auto"/>
              <w:jc w:val="center"/>
              <w:rPr>
                <w:rFonts w:ascii="Times New Roman" w:hAnsi="Times New Roman" w:cs="Times New Roman"/>
              </w:rPr>
            </w:pPr>
            <w:r w:rsidRPr="00A72A21">
              <w:rPr>
                <w:rFonts w:ascii="Times New Roman" w:hAnsi="Times New Roman" w:cs="Times New Roman"/>
              </w:rPr>
              <w:t>17.17</w:t>
            </w:r>
          </w:p>
        </w:tc>
        <w:tc>
          <w:tcPr>
            <w:tcW w:w="1559" w:type="dxa"/>
            <w:vAlign w:val="bottom"/>
          </w:tcPr>
          <w:p w:rsidR="00E652B9" w:rsidRPr="00A72A21" w:rsidRDefault="00E652B9" w:rsidP="00B016E8">
            <w:pPr>
              <w:spacing w:after="0" w:line="240" w:lineRule="auto"/>
              <w:jc w:val="center"/>
              <w:rPr>
                <w:rFonts w:ascii="Times New Roman" w:hAnsi="Times New Roman" w:cs="Times New Roman"/>
              </w:rPr>
            </w:pPr>
            <w:r w:rsidRPr="00A72A21">
              <w:rPr>
                <w:rFonts w:ascii="Times New Roman" w:hAnsi="Times New Roman" w:cs="Times New Roman"/>
              </w:rPr>
              <w:t>14.90</w:t>
            </w:r>
          </w:p>
        </w:tc>
        <w:tc>
          <w:tcPr>
            <w:tcW w:w="1668" w:type="dxa"/>
            <w:vAlign w:val="bottom"/>
          </w:tcPr>
          <w:p w:rsidR="00E652B9" w:rsidRPr="00A72A21" w:rsidRDefault="00E652B9" w:rsidP="00B016E8">
            <w:pPr>
              <w:spacing w:after="0" w:line="240" w:lineRule="auto"/>
              <w:jc w:val="center"/>
              <w:rPr>
                <w:rFonts w:ascii="Times New Roman" w:hAnsi="Times New Roman" w:cs="Times New Roman"/>
              </w:rPr>
            </w:pPr>
            <w:r w:rsidRPr="00A72A21">
              <w:rPr>
                <w:rFonts w:ascii="Times New Roman" w:hAnsi="Times New Roman" w:cs="Times New Roman"/>
              </w:rPr>
              <w:t>32.08</w:t>
            </w:r>
          </w:p>
        </w:tc>
      </w:tr>
      <w:tr w:rsidR="00E652B9" w:rsidRPr="00A72A21" w:rsidTr="00AE5E57">
        <w:trPr>
          <w:trHeight w:val="64"/>
        </w:trPr>
        <w:tc>
          <w:tcPr>
            <w:tcW w:w="1844" w:type="dxa"/>
          </w:tcPr>
          <w:p w:rsidR="00E652B9" w:rsidRPr="00A72A21" w:rsidRDefault="00E652B9" w:rsidP="00B016E8">
            <w:pPr>
              <w:spacing w:after="0" w:line="240" w:lineRule="auto"/>
              <w:jc w:val="center"/>
              <w:rPr>
                <w:rFonts w:ascii="Times New Roman" w:hAnsi="Times New Roman" w:cs="Times New Roman"/>
              </w:rPr>
            </w:pPr>
            <w:r w:rsidRPr="00A72A21">
              <w:rPr>
                <w:rFonts w:ascii="Times New Roman" w:hAnsi="Times New Roman" w:cs="Times New Roman"/>
              </w:rPr>
              <w:t>CK</w:t>
            </w:r>
            <w:r w:rsidRPr="00A72A21">
              <w:rPr>
                <w:rFonts w:ascii="Times New Roman" w:hAnsi="Times New Roman" w:cs="Times New Roman"/>
                <w:vertAlign w:val="subscript"/>
              </w:rPr>
              <w:t>20</w:t>
            </w:r>
            <w:r w:rsidRPr="00A72A21">
              <w:rPr>
                <w:rFonts w:ascii="Times New Roman" w:hAnsi="Times New Roman" w:cs="Times New Roman"/>
              </w:rPr>
              <w:t>P</w:t>
            </w:r>
            <w:r w:rsidRPr="00A72A21">
              <w:rPr>
                <w:rFonts w:ascii="Times New Roman" w:hAnsi="Times New Roman" w:cs="Times New Roman"/>
                <w:vertAlign w:val="subscript"/>
              </w:rPr>
              <w:t>43</w:t>
            </w:r>
          </w:p>
        </w:tc>
        <w:tc>
          <w:tcPr>
            <w:tcW w:w="1417" w:type="dxa"/>
            <w:noWrap/>
            <w:vAlign w:val="bottom"/>
          </w:tcPr>
          <w:p w:rsidR="00E652B9" w:rsidRPr="00A72A21" w:rsidRDefault="00E652B9" w:rsidP="00B016E8">
            <w:pPr>
              <w:spacing w:after="0" w:line="240" w:lineRule="auto"/>
              <w:jc w:val="center"/>
              <w:rPr>
                <w:rFonts w:ascii="Times New Roman" w:hAnsi="Times New Roman" w:cs="Times New Roman"/>
              </w:rPr>
            </w:pPr>
            <w:r w:rsidRPr="00A72A21">
              <w:rPr>
                <w:rFonts w:ascii="Times New Roman" w:hAnsi="Times New Roman" w:cs="Times New Roman"/>
              </w:rPr>
              <w:t>396.27</w:t>
            </w:r>
          </w:p>
        </w:tc>
        <w:tc>
          <w:tcPr>
            <w:tcW w:w="1418" w:type="dxa"/>
            <w:noWrap/>
            <w:vAlign w:val="bottom"/>
          </w:tcPr>
          <w:p w:rsidR="00E652B9" w:rsidRPr="00A72A21" w:rsidRDefault="00E652B9" w:rsidP="00B016E8">
            <w:pPr>
              <w:spacing w:after="0" w:line="240" w:lineRule="auto"/>
              <w:jc w:val="center"/>
              <w:rPr>
                <w:rFonts w:ascii="Times New Roman" w:hAnsi="Times New Roman" w:cs="Times New Roman"/>
              </w:rPr>
            </w:pPr>
            <w:r w:rsidRPr="00A72A21">
              <w:rPr>
                <w:rFonts w:ascii="Times New Roman" w:hAnsi="Times New Roman" w:cs="Times New Roman"/>
              </w:rPr>
              <w:t>18.38</w:t>
            </w:r>
          </w:p>
        </w:tc>
        <w:tc>
          <w:tcPr>
            <w:tcW w:w="1559" w:type="dxa"/>
            <w:noWrap/>
            <w:vAlign w:val="bottom"/>
          </w:tcPr>
          <w:p w:rsidR="00E652B9" w:rsidRPr="00A72A21" w:rsidRDefault="00E652B9" w:rsidP="00B016E8">
            <w:pPr>
              <w:spacing w:after="0" w:line="240" w:lineRule="auto"/>
              <w:jc w:val="center"/>
              <w:rPr>
                <w:rFonts w:ascii="Times New Roman" w:hAnsi="Times New Roman" w:cs="Times New Roman"/>
              </w:rPr>
            </w:pPr>
            <w:r w:rsidRPr="00A72A21">
              <w:rPr>
                <w:rFonts w:ascii="Times New Roman" w:hAnsi="Times New Roman" w:cs="Times New Roman"/>
              </w:rPr>
              <w:t>15.96</w:t>
            </w:r>
          </w:p>
        </w:tc>
        <w:tc>
          <w:tcPr>
            <w:tcW w:w="1560" w:type="dxa"/>
            <w:vAlign w:val="bottom"/>
          </w:tcPr>
          <w:p w:rsidR="00E652B9" w:rsidRPr="00A72A21" w:rsidRDefault="00E652B9" w:rsidP="00B016E8">
            <w:pPr>
              <w:spacing w:after="0" w:line="240" w:lineRule="auto"/>
              <w:jc w:val="center"/>
              <w:rPr>
                <w:rFonts w:ascii="Times New Roman" w:hAnsi="Times New Roman" w:cs="Times New Roman"/>
              </w:rPr>
            </w:pPr>
            <w:r w:rsidRPr="00A72A21">
              <w:rPr>
                <w:rFonts w:ascii="Times New Roman" w:hAnsi="Times New Roman" w:cs="Times New Roman"/>
              </w:rPr>
              <w:t>13.67</w:t>
            </w:r>
          </w:p>
        </w:tc>
        <w:tc>
          <w:tcPr>
            <w:tcW w:w="1559" w:type="dxa"/>
            <w:vAlign w:val="bottom"/>
          </w:tcPr>
          <w:p w:rsidR="00E652B9" w:rsidRPr="00A72A21" w:rsidRDefault="00E652B9" w:rsidP="00B016E8">
            <w:pPr>
              <w:spacing w:after="0" w:line="240" w:lineRule="auto"/>
              <w:jc w:val="center"/>
              <w:rPr>
                <w:rFonts w:ascii="Times New Roman" w:hAnsi="Times New Roman" w:cs="Times New Roman"/>
              </w:rPr>
            </w:pPr>
            <w:r w:rsidRPr="00A72A21">
              <w:rPr>
                <w:rFonts w:ascii="Times New Roman" w:hAnsi="Times New Roman" w:cs="Times New Roman"/>
              </w:rPr>
              <w:t>11.86</w:t>
            </w:r>
          </w:p>
        </w:tc>
        <w:tc>
          <w:tcPr>
            <w:tcW w:w="1668" w:type="dxa"/>
            <w:vAlign w:val="bottom"/>
          </w:tcPr>
          <w:p w:rsidR="00E652B9" w:rsidRPr="00A72A21" w:rsidRDefault="00E652B9" w:rsidP="00B016E8">
            <w:pPr>
              <w:spacing w:after="0" w:line="240" w:lineRule="auto"/>
              <w:jc w:val="center"/>
              <w:rPr>
                <w:rFonts w:ascii="Times New Roman" w:hAnsi="Times New Roman" w:cs="Times New Roman"/>
              </w:rPr>
            </w:pPr>
            <w:r w:rsidRPr="00A72A21">
              <w:rPr>
                <w:rFonts w:ascii="Times New Roman" w:hAnsi="Times New Roman" w:cs="Times New Roman"/>
              </w:rPr>
              <w:t>27.82</w:t>
            </w:r>
          </w:p>
        </w:tc>
      </w:tr>
      <w:tr w:rsidR="00E652B9" w:rsidRPr="00A72A21" w:rsidTr="00AE5E57">
        <w:trPr>
          <w:trHeight w:val="64"/>
        </w:trPr>
        <w:tc>
          <w:tcPr>
            <w:tcW w:w="1844" w:type="dxa"/>
          </w:tcPr>
          <w:p w:rsidR="00E652B9" w:rsidRPr="00A72A21" w:rsidRDefault="00E652B9" w:rsidP="00B016E8">
            <w:pPr>
              <w:spacing w:after="0" w:line="240" w:lineRule="auto"/>
              <w:jc w:val="center"/>
              <w:rPr>
                <w:rFonts w:ascii="Times New Roman" w:hAnsi="Times New Roman" w:cs="Times New Roman"/>
              </w:rPr>
            </w:pPr>
            <w:r w:rsidRPr="00A72A21">
              <w:rPr>
                <w:rFonts w:ascii="Times New Roman" w:hAnsi="Times New Roman" w:cs="Times New Roman"/>
              </w:rPr>
              <w:t>CK</w:t>
            </w:r>
            <w:r w:rsidRPr="00A72A21">
              <w:rPr>
                <w:rFonts w:ascii="Times New Roman" w:hAnsi="Times New Roman" w:cs="Times New Roman"/>
                <w:vertAlign w:val="subscript"/>
              </w:rPr>
              <w:t>20</w:t>
            </w:r>
            <w:r w:rsidRPr="00A72A21">
              <w:rPr>
                <w:rFonts w:ascii="Times New Roman" w:hAnsi="Times New Roman" w:cs="Times New Roman"/>
              </w:rPr>
              <w:t>P</w:t>
            </w:r>
            <w:r w:rsidRPr="00A72A21">
              <w:rPr>
                <w:rFonts w:ascii="Times New Roman" w:hAnsi="Times New Roman" w:cs="Times New Roman"/>
                <w:vertAlign w:val="subscript"/>
              </w:rPr>
              <w:t>22</w:t>
            </w:r>
          </w:p>
        </w:tc>
        <w:tc>
          <w:tcPr>
            <w:tcW w:w="1417" w:type="dxa"/>
            <w:noWrap/>
            <w:vAlign w:val="bottom"/>
          </w:tcPr>
          <w:p w:rsidR="00E652B9" w:rsidRPr="00A72A21" w:rsidRDefault="00E652B9" w:rsidP="00B016E8">
            <w:pPr>
              <w:spacing w:after="0" w:line="240" w:lineRule="auto"/>
              <w:jc w:val="center"/>
              <w:rPr>
                <w:rFonts w:ascii="Times New Roman" w:hAnsi="Times New Roman" w:cs="Times New Roman"/>
              </w:rPr>
            </w:pPr>
            <w:r w:rsidRPr="00A72A21">
              <w:rPr>
                <w:rFonts w:ascii="Times New Roman" w:hAnsi="Times New Roman" w:cs="Times New Roman"/>
              </w:rPr>
              <w:t>435.74</w:t>
            </w:r>
          </w:p>
        </w:tc>
        <w:tc>
          <w:tcPr>
            <w:tcW w:w="1418" w:type="dxa"/>
            <w:noWrap/>
            <w:vAlign w:val="bottom"/>
          </w:tcPr>
          <w:p w:rsidR="00E652B9" w:rsidRPr="00A72A21" w:rsidRDefault="00E652B9" w:rsidP="00B016E8">
            <w:pPr>
              <w:spacing w:after="0" w:line="240" w:lineRule="auto"/>
              <w:jc w:val="center"/>
              <w:rPr>
                <w:rFonts w:ascii="Times New Roman" w:hAnsi="Times New Roman" w:cs="Times New Roman"/>
              </w:rPr>
            </w:pPr>
            <w:r w:rsidRPr="00A72A21">
              <w:rPr>
                <w:rFonts w:ascii="Times New Roman" w:hAnsi="Times New Roman" w:cs="Times New Roman"/>
              </w:rPr>
              <w:t>17.95</w:t>
            </w:r>
          </w:p>
        </w:tc>
        <w:tc>
          <w:tcPr>
            <w:tcW w:w="1559" w:type="dxa"/>
            <w:noWrap/>
            <w:vAlign w:val="bottom"/>
          </w:tcPr>
          <w:p w:rsidR="00E652B9" w:rsidRPr="00A72A21" w:rsidRDefault="00E652B9" w:rsidP="00B016E8">
            <w:pPr>
              <w:spacing w:after="0" w:line="240" w:lineRule="auto"/>
              <w:jc w:val="center"/>
              <w:rPr>
                <w:rFonts w:ascii="Times New Roman" w:hAnsi="Times New Roman" w:cs="Times New Roman"/>
              </w:rPr>
            </w:pPr>
            <w:r w:rsidRPr="00A72A21">
              <w:rPr>
                <w:rFonts w:ascii="Times New Roman" w:hAnsi="Times New Roman" w:cs="Times New Roman"/>
              </w:rPr>
              <w:t>15.58</w:t>
            </w:r>
          </w:p>
        </w:tc>
        <w:tc>
          <w:tcPr>
            <w:tcW w:w="1560" w:type="dxa"/>
            <w:vAlign w:val="bottom"/>
          </w:tcPr>
          <w:p w:rsidR="00E652B9" w:rsidRPr="00A72A21" w:rsidRDefault="00E652B9" w:rsidP="00B016E8">
            <w:pPr>
              <w:spacing w:after="0" w:line="240" w:lineRule="auto"/>
              <w:jc w:val="center"/>
              <w:rPr>
                <w:rFonts w:ascii="Times New Roman" w:hAnsi="Times New Roman" w:cs="Times New Roman"/>
              </w:rPr>
            </w:pPr>
            <w:r w:rsidRPr="00A72A21">
              <w:rPr>
                <w:rFonts w:ascii="Times New Roman" w:hAnsi="Times New Roman" w:cs="Times New Roman"/>
              </w:rPr>
              <w:t>16.03</w:t>
            </w:r>
          </w:p>
        </w:tc>
        <w:tc>
          <w:tcPr>
            <w:tcW w:w="1559" w:type="dxa"/>
            <w:vAlign w:val="bottom"/>
          </w:tcPr>
          <w:p w:rsidR="00E652B9" w:rsidRPr="00A72A21" w:rsidRDefault="00E652B9" w:rsidP="00B016E8">
            <w:pPr>
              <w:spacing w:after="0" w:line="240" w:lineRule="auto"/>
              <w:jc w:val="center"/>
              <w:rPr>
                <w:rFonts w:ascii="Times New Roman" w:hAnsi="Times New Roman" w:cs="Times New Roman"/>
              </w:rPr>
            </w:pPr>
            <w:r w:rsidRPr="00A72A21">
              <w:rPr>
                <w:rFonts w:ascii="Times New Roman" w:hAnsi="Times New Roman" w:cs="Times New Roman"/>
              </w:rPr>
              <w:t>13.91</w:t>
            </w:r>
          </w:p>
        </w:tc>
        <w:tc>
          <w:tcPr>
            <w:tcW w:w="1668" w:type="dxa"/>
            <w:vAlign w:val="bottom"/>
          </w:tcPr>
          <w:p w:rsidR="00E652B9" w:rsidRPr="00A72A21" w:rsidRDefault="00E652B9" w:rsidP="00B016E8">
            <w:pPr>
              <w:spacing w:after="0" w:line="240" w:lineRule="auto"/>
              <w:jc w:val="center"/>
              <w:rPr>
                <w:rFonts w:ascii="Times New Roman" w:hAnsi="Times New Roman" w:cs="Times New Roman"/>
              </w:rPr>
            </w:pPr>
            <w:r w:rsidRPr="00A72A21">
              <w:rPr>
                <w:rFonts w:ascii="Times New Roman" w:hAnsi="Times New Roman" w:cs="Times New Roman"/>
              </w:rPr>
              <w:t>29.50</w:t>
            </w:r>
          </w:p>
        </w:tc>
      </w:tr>
      <w:tr w:rsidR="00E652B9" w:rsidRPr="00A72A21" w:rsidTr="00AE5E57">
        <w:trPr>
          <w:trHeight w:val="64"/>
        </w:trPr>
        <w:tc>
          <w:tcPr>
            <w:tcW w:w="1844" w:type="dxa"/>
          </w:tcPr>
          <w:p w:rsidR="00E652B9" w:rsidRPr="00A72A21" w:rsidRDefault="00E652B9" w:rsidP="00B016E8">
            <w:pPr>
              <w:spacing w:after="0" w:line="240" w:lineRule="auto"/>
              <w:jc w:val="center"/>
              <w:rPr>
                <w:rFonts w:ascii="Times New Roman" w:hAnsi="Times New Roman" w:cs="Times New Roman"/>
              </w:rPr>
            </w:pPr>
            <w:r w:rsidRPr="00A72A21">
              <w:rPr>
                <w:rFonts w:ascii="Times New Roman" w:hAnsi="Times New Roman" w:cs="Times New Roman"/>
              </w:rPr>
              <w:t>CK</w:t>
            </w:r>
            <w:r w:rsidRPr="00A72A21">
              <w:rPr>
                <w:rFonts w:ascii="Times New Roman" w:hAnsi="Times New Roman" w:cs="Times New Roman"/>
                <w:vertAlign w:val="subscript"/>
              </w:rPr>
              <w:t>20</w:t>
            </w:r>
            <w:r w:rsidRPr="00A72A21">
              <w:rPr>
                <w:rFonts w:ascii="Times New Roman" w:hAnsi="Times New Roman" w:cs="Times New Roman"/>
              </w:rPr>
              <w:t>P</w:t>
            </w:r>
            <w:r w:rsidRPr="00A72A21">
              <w:rPr>
                <w:rFonts w:ascii="Times New Roman" w:hAnsi="Times New Roman" w:cs="Times New Roman"/>
                <w:vertAlign w:val="subscript"/>
              </w:rPr>
              <w:t>79</w:t>
            </w:r>
          </w:p>
        </w:tc>
        <w:tc>
          <w:tcPr>
            <w:tcW w:w="1417" w:type="dxa"/>
            <w:noWrap/>
            <w:vAlign w:val="bottom"/>
          </w:tcPr>
          <w:p w:rsidR="00E652B9" w:rsidRPr="00A72A21" w:rsidRDefault="00E652B9" w:rsidP="00B016E8">
            <w:pPr>
              <w:spacing w:after="0" w:line="240" w:lineRule="auto"/>
              <w:jc w:val="center"/>
              <w:rPr>
                <w:rFonts w:ascii="Times New Roman" w:hAnsi="Times New Roman" w:cs="Times New Roman"/>
              </w:rPr>
            </w:pPr>
            <w:r w:rsidRPr="00A72A21">
              <w:rPr>
                <w:rFonts w:ascii="Times New Roman" w:hAnsi="Times New Roman" w:cs="Times New Roman"/>
              </w:rPr>
              <w:t>489.72</w:t>
            </w:r>
          </w:p>
        </w:tc>
        <w:tc>
          <w:tcPr>
            <w:tcW w:w="1418" w:type="dxa"/>
            <w:noWrap/>
            <w:vAlign w:val="bottom"/>
          </w:tcPr>
          <w:p w:rsidR="00E652B9" w:rsidRPr="00A72A21" w:rsidRDefault="00E652B9" w:rsidP="00B016E8">
            <w:pPr>
              <w:spacing w:after="0" w:line="240" w:lineRule="auto"/>
              <w:jc w:val="center"/>
              <w:rPr>
                <w:rFonts w:ascii="Times New Roman" w:hAnsi="Times New Roman" w:cs="Times New Roman"/>
              </w:rPr>
            </w:pPr>
            <w:r w:rsidRPr="00A72A21">
              <w:rPr>
                <w:rFonts w:ascii="Times New Roman" w:hAnsi="Times New Roman" w:cs="Times New Roman"/>
              </w:rPr>
              <w:t>21.21</w:t>
            </w:r>
          </w:p>
        </w:tc>
        <w:tc>
          <w:tcPr>
            <w:tcW w:w="1559" w:type="dxa"/>
            <w:noWrap/>
            <w:vAlign w:val="bottom"/>
          </w:tcPr>
          <w:p w:rsidR="00E652B9" w:rsidRPr="00A72A21" w:rsidRDefault="00E652B9" w:rsidP="00B016E8">
            <w:pPr>
              <w:spacing w:after="0" w:line="240" w:lineRule="auto"/>
              <w:jc w:val="center"/>
              <w:rPr>
                <w:rFonts w:ascii="Times New Roman" w:hAnsi="Times New Roman" w:cs="Times New Roman"/>
              </w:rPr>
            </w:pPr>
            <w:r w:rsidRPr="00A72A21">
              <w:rPr>
                <w:rFonts w:ascii="Times New Roman" w:hAnsi="Times New Roman" w:cs="Times New Roman"/>
              </w:rPr>
              <w:t>18.41</w:t>
            </w:r>
          </w:p>
        </w:tc>
        <w:tc>
          <w:tcPr>
            <w:tcW w:w="1560" w:type="dxa"/>
            <w:vAlign w:val="bottom"/>
          </w:tcPr>
          <w:p w:rsidR="00E652B9" w:rsidRPr="00A72A21" w:rsidRDefault="00E652B9" w:rsidP="00B016E8">
            <w:pPr>
              <w:spacing w:after="0" w:line="240" w:lineRule="auto"/>
              <w:jc w:val="center"/>
              <w:rPr>
                <w:rFonts w:ascii="Times New Roman" w:hAnsi="Times New Roman" w:cs="Times New Roman"/>
              </w:rPr>
            </w:pPr>
            <w:r w:rsidRPr="00A72A21">
              <w:rPr>
                <w:rFonts w:ascii="Times New Roman" w:hAnsi="Times New Roman" w:cs="Times New Roman"/>
              </w:rPr>
              <w:t>17.00</w:t>
            </w:r>
          </w:p>
        </w:tc>
        <w:tc>
          <w:tcPr>
            <w:tcW w:w="1559" w:type="dxa"/>
            <w:vAlign w:val="bottom"/>
          </w:tcPr>
          <w:p w:rsidR="00E652B9" w:rsidRPr="00A72A21" w:rsidRDefault="00E652B9" w:rsidP="00B016E8">
            <w:pPr>
              <w:spacing w:after="0" w:line="240" w:lineRule="auto"/>
              <w:jc w:val="center"/>
              <w:rPr>
                <w:rFonts w:ascii="Times New Roman" w:hAnsi="Times New Roman" w:cs="Times New Roman"/>
              </w:rPr>
            </w:pPr>
            <w:r w:rsidRPr="00A72A21">
              <w:rPr>
                <w:rFonts w:ascii="Times New Roman" w:hAnsi="Times New Roman" w:cs="Times New Roman"/>
              </w:rPr>
              <w:t>14.76</w:t>
            </w:r>
          </w:p>
        </w:tc>
        <w:tc>
          <w:tcPr>
            <w:tcW w:w="1668" w:type="dxa"/>
            <w:vAlign w:val="bottom"/>
          </w:tcPr>
          <w:p w:rsidR="00E652B9" w:rsidRPr="00A72A21" w:rsidRDefault="00E652B9" w:rsidP="00B016E8">
            <w:pPr>
              <w:spacing w:after="0" w:line="240" w:lineRule="auto"/>
              <w:jc w:val="center"/>
              <w:rPr>
                <w:rFonts w:ascii="Times New Roman" w:hAnsi="Times New Roman" w:cs="Times New Roman"/>
              </w:rPr>
            </w:pPr>
            <w:r w:rsidRPr="00A72A21">
              <w:rPr>
                <w:rFonts w:ascii="Times New Roman" w:hAnsi="Times New Roman" w:cs="Times New Roman"/>
              </w:rPr>
              <w:t>33.17</w:t>
            </w:r>
          </w:p>
        </w:tc>
      </w:tr>
      <w:tr w:rsidR="00E652B9" w:rsidRPr="00A72A21" w:rsidTr="00AE5E57">
        <w:trPr>
          <w:trHeight w:val="64"/>
        </w:trPr>
        <w:tc>
          <w:tcPr>
            <w:tcW w:w="1844" w:type="dxa"/>
          </w:tcPr>
          <w:p w:rsidR="00E652B9" w:rsidRPr="00A72A21" w:rsidRDefault="00E652B9" w:rsidP="00B016E8">
            <w:pPr>
              <w:spacing w:after="0" w:line="240" w:lineRule="auto"/>
              <w:jc w:val="center"/>
              <w:rPr>
                <w:rFonts w:ascii="Times New Roman" w:hAnsi="Times New Roman" w:cs="Times New Roman"/>
              </w:rPr>
            </w:pPr>
            <w:r w:rsidRPr="00A72A21">
              <w:rPr>
                <w:rFonts w:ascii="Times New Roman" w:hAnsi="Times New Roman" w:cs="Times New Roman"/>
              </w:rPr>
              <w:t>cv. CIM Kranthi</w:t>
            </w:r>
          </w:p>
        </w:tc>
        <w:tc>
          <w:tcPr>
            <w:tcW w:w="1417" w:type="dxa"/>
            <w:noWrap/>
            <w:vAlign w:val="bottom"/>
          </w:tcPr>
          <w:p w:rsidR="00E652B9" w:rsidRPr="00A72A21" w:rsidRDefault="00E652B9" w:rsidP="00B016E8">
            <w:pPr>
              <w:spacing w:after="0" w:line="240" w:lineRule="auto"/>
              <w:jc w:val="center"/>
              <w:rPr>
                <w:rFonts w:ascii="Times New Roman" w:hAnsi="Times New Roman" w:cs="Times New Roman"/>
              </w:rPr>
            </w:pPr>
            <w:r w:rsidRPr="00A72A21">
              <w:rPr>
                <w:rFonts w:ascii="Times New Roman" w:hAnsi="Times New Roman" w:cs="Times New Roman"/>
              </w:rPr>
              <w:t>371.33</w:t>
            </w:r>
          </w:p>
        </w:tc>
        <w:tc>
          <w:tcPr>
            <w:tcW w:w="1418" w:type="dxa"/>
            <w:noWrap/>
            <w:vAlign w:val="bottom"/>
          </w:tcPr>
          <w:p w:rsidR="00E652B9" w:rsidRPr="00A72A21" w:rsidRDefault="00E652B9" w:rsidP="00B016E8">
            <w:pPr>
              <w:spacing w:after="0" w:line="240" w:lineRule="auto"/>
              <w:jc w:val="center"/>
              <w:rPr>
                <w:rFonts w:ascii="Times New Roman" w:hAnsi="Times New Roman" w:cs="Times New Roman"/>
              </w:rPr>
            </w:pPr>
            <w:r w:rsidRPr="00A72A21">
              <w:rPr>
                <w:rFonts w:ascii="Times New Roman" w:hAnsi="Times New Roman" w:cs="Times New Roman"/>
              </w:rPr>
              <w:t>15.39</w:t>
            </w:r>
          </w:p>
        </w:tc>
        <w:tc>
          <w:tcPr>
            <w:tcW w:w="1559" w:type="dxa"/>
            <w:noWrap/>
            <w:vAlign w:val="bottom"/>
          </w:tcPr>
          <w:p w:rsidR="00E652B9" w:rsidRPr="00A72A21" w:rsidRDefault="00E652B9" w:rsidP="00B016E8">
            <w:pPr>
              <w:spacing w:after="0" w:line="240" w:lineRule="auto"/>
              <w:jc w:val="center"/>
              <w:rPr>
                <w:rFonts w:ascii="Times New Roman" w:hAnsi="Times New Roman" w:cs="Times New Roman"/>
              </w:rPr>
            </w:pPr>
            <w:r w:rsidRPr="00A72A21">
              <w:rPr>
                <w:rFonts w:ascii="Times New Roman" w:hAnsi="Times New Roman" w:cs="Times New Roman"/>
              </w:rPr>
              <w:t>13.36</w:t>
            </w:r>
          </w:p>
        </w:tc>
        <w:tc>
          <w:tcPr>
            <w:tcW w:w="1560" w:type="dxa"/>
            <w:vAlign w:val="bottom"/>
          </w:tcPr>
          <w:p w:rsidR="00E652B9" w:rsidRPr="00A72A21" w:rsidRDefault="00E652B9" w:rsidP="00B016E8">
            <w:pPr>
              <w:spacing w:after="0" w:line="240" w:lineRule="auto"/>
              <w:jc w:val="center"/>
              <w:rPr>
                <w:rFonts w:ascii="Times New Roman" w:hAnsi="Times New Roman" w:cs="Times New Roman"/>
              </w:rPr>
            </w:pPr>
            <w:r w:rsidRPr="00A72A21">
              <w:rPr>
                <w:rFonts w:ascii="Times New Roman" w:hAnsi="Times New Roman" w:cs="Times New Roman"/>
              </w:rPr>
              <w:t>15.07</w:t>
            </w:r>
          </w:p>
        </w:tc>
        <w:tc>
          <w:tcPr>
            <w:tcW w:w="1559" w:type="dxa"/>
            <w:vAlign w:val="bottom"/>
          </w:tcPr>
          <w:p w:rsidR="00E652B9" w:rsidRPr="00A72A21" w:rsidRDefault="00E652B9" w:rsidP="00B016E8">
            <w:pPr>
              <w:spacing w:after="0" w:line="240" w:lineRule="auto"/>
              <w:jc w:val="center"/>
              <w:rPr>
                <w:rFonts w:ascii="Times New Roman" w:hAnsi="Times New Roman" w:cs="Times New Roman"/>
              </w:rPr>
            </w:pPr>
            <w:r w:rsidRPr="00A72A21">
              <w:rPr>
                <w:rFonts w:ascii="Times New Roman" w:hAnsi="Times New Roman" w:cs="Times New Roman"/>
              </w:rPr>
              <w:t>13.08</w:t>
            </w:r>
          </w:p>
        </w:tc>
        <w:tc>
          <w:tcPr>
            <w:tcW w:w="1668" w:type="dxa"/>
            <w:vAlign w:val="bottom"/>
          </w:tcPr>
          <w:p w:rsidR="00E652B9" w:rsidRPr="00A72A21" w:rsidRDefault="00E652B9" w:rsidP="00B016E8">
            <w:pPr>
              <w:spacing w:after="0" w:line="240" w:lineRule="auto"/>
              <w:jc w:val="center"/>
              <w:rPr>
                <w:rFonts w:ascii="Times New Roman" w:hAnsi="Times New Roman" w:cs="Times New Roman"/>
              </w:rPr>
            </w:pPr>
            <w:r w:rsidRPr="00A72A21">
              <w:rPr>
                <w:rFonts w:ascii="Times New Roman" w:hAnsi="Times New Roman" w:cs="Times New Roman"/>
              </w:rPr>
              <w:t>26.45</w:t>
            </w:r>
          </w:p>
        </w:tc>
      </w:tr>
      <w:tr w:rsidR="00E652B9" w:rsidRPr="00A72A21" w:rsidTr="009E6956">
        <w:trPr>
          <w:trHeight w:val="64"/>
        </w:trPr>
        <w:tc>
          <w:tcPr>
            <w:tcW w:w="1844" w:type="dxa"/>
            <w:vAlign w:val="center"/>
          </w:tcPr>
          <w:p w:rsidR="00E652B9" w:rsidRPr="00A72A21" w:rsidRDefault="00E652B9" w:rsidP="00B016E8">
            <w:pPr>
              <w:pStyle w:val="NoSpacing"/>
              <w:jc w:val="center"/>
              <w:rPr>
                <w:rFonts w:ascii="Times New Roman" w:hAnsi="Times New Roman" w:cs="Times New Roman"/>
                <w:b/>
                <w:bCs/>
              </w:rPr>
            </w:pPr>
            <w:r w:rsidRPr="00A72A21">
              <w:rPr>
                <w:rFonts w:ascii="Times New Roman" w:hAnsi="Times New Roman" w:cs="Times New Roman"/>
                <w:b/>
                <w:bCs/>
              </w:rPr>
              <w:lastRenderedPageBreak/>
              <w:t>Mean</w:t>
            </w:r>
          </w:p>
        </w:tc>
        <w:tc>
          <w:tcPr>
            <w:tcW w:w="1417" w:type="dxa"/>
            <w:noWrap/>
            <w:vAlign w:val="bottom"/>
          </w:tcPr>
          <w:p w:rsidR="00E652B9" w:rsidRPr="00A72A21" w:rsidRDefault="00E652B9" w:rsidP="00B016E8">
            <w:pPr>
              <w:spacing w:after="0" w:line="240" w:lineRule="auto"/>
              <w:jc w:val="center"/>
              <w:rPr>
                <w:rFonts w:ascii="Times New Roman" w:hAnsi="Times New Roman" w:cs="Times New Roman"/>
                <w:b/>
                <w:bCs/>
              </w:rPr>
            </w:pPr>
            <w:r w:rsidRPr="00A72A21">
              <w:rPr>
                <w:rFonts w:ascii="Times New Roman" w:hAnsi="Times New Roman" w:cs="Times New Roman"/>
                <w:b/>
                <w:bCs/>
              </w:rPr>
              <w:t>294.21</w:t>
            </w:r>
          </w:p>
        </w:tc>
        <w:tc>
          <w:tcPr>
            <w:tcW w:w="1418" w:type="dxa"/>
            <w:noWrap/>
            <w:vAlign w:val="bottom"/>
          </w:tcPr>
          <w:p w:rsidR="00E652B9" w:rsidRPr="00A72A21" w:rsidRDefault="00E652B9" w:rsidP="00B016E8">
            <w:pPr>
              <w:spacing w:after="0" w:line="240" w:lineRule="auto"/>
              <w:jc w:val="center"/>
              <w:rPr>
                <w:rFonts w:ascii="Times New Roman" w:hAnsi="Times New Roman" w:cs="Times New Roman"/>
                <w:b/>
                <w:bCs/>
              </w:rPr>
            </w:pPr>
            <w:r w:rsidRPr="00A72A21">
              <w:rPr>
                <w:rFonts w:ascii="Times New Roman" w:hAnsi="Times New Roman" w:cs="Times New Roman"/>
                <w:b/>
                <w:bCs/>
              </w:rPr>
              <w:t>12.61</w:t>
            </w:r>
          </w:p>
        </w:tc>
        <w:tc>
          <w:tcPr>
            <w:tcW w:w="1559" w:type="dxa"/>
            <w:noWrap/>
            <w:vAlign w:val="bottom"/>
          </w:tcPr>
          <w:p w:rsidR="00E652B9" w:rsidRPr="00A72A21" w:rsidRDefault="00E652B9" w:rsidP="00B016E8">
            <w:pPr>
              <w:spacing w:after="0" w:line="240" w:lineRule="auto"/>
              <w:jc w:val="center"/>
              <w:rPr>
                <w:rFonts w:ascii="Times New Roman" w:hAnsi="Times New Roman" w:cs="Times New Roman"/>
                <w:b/>
                <w:bCs/>
              </w:rPr>
            </w:pPr>
            <w:r w:rsidRPr="00A72A21">
              <w:rPr>
                <w:rFonts w:ascii="Times New Roman" w:hAnsi="Times New Roman" w:cs="Times New Roman"/>
                <w:b/>
                <w:bCs/>
              </w:rPr>
              <w:t>10.83</w:t>
            </w:r>
          </w:p>
        </w:tc>
        <w:tc>
          <w:tcPr>
            <w:tcW w:w="1560" w:type="dxa"/>
            <w:vAlign w:val="bottom"/>
          </w:tcPr>
          <w:p w:rsidR="00E652B9" w:rsidRPr="00A72A21" w:rsidRDefault="00E652B9" w:rsidP="00B016E8">
            <w:pPr>
              <w:spacing w:after="0" w:line="240" w:lineRule="auto"/>
              <w:jc w:val="center"/>
              <w:rPr>
                <w:rFonts w:ascii="Times New Roman" w:hAnsi="Times New Roman" w:cs="Times New Roman"/>
                <w:b/>
                <w:bCs/>
              </w:rPr>
            </w:pPr>
            <w:r w:rsidRPr="00A72A21">
              <w:rPr>
                <w:rFonts w:ascii="Times New Roman" w:hAnsi="Times New Roman" w:cs="Times New Roman"/>
                <w:b/>
                <w:bCs/>
              </w:rPr>
              <w:t>15.68</w:t>
            </w:r>
          </w:p>
        </w:tc>
        <w:tc>
          <w:tcPr>
            <w:tcW w:w="1559" w:type="dxa"/>
            <w:vAlign w:val="bottom"/>
          </w:tcPr>
          <w:p w:rsidR="00E652B9" w:rsidRPr="00A72A21" w:rsidRDefault="00E652B9" w:rsidP="00B016E8">
            <w:pPr>
              <w:spacing w:after="0" w:line="240" w:lineRule="auto"/>
              <w:jc w:val="center"/>
              <w:rPr>
                <w:rFonts w:ascii="Times New Roman" w:hAnsi="Times New Roman" w:cs="Times New Roman"/>
                <w:b/>
                <w:bCs/>
              </w:rPr>
            </w:pPr>
            <w:r w:rsidRPr="00A72A21">
              <w:rPr>
                <w:rFonts w:ascii="Times New Roman" w:hAnsi="Times New Roman" w:cs="Times New Roman"/>
                <w:b/>
                <w:bCs/>
              </w:rPr>
              <w:t>13.61</w:t>
            </w:r>
          </w:p>
        </w:tc>
        <w:tc>
          <w:tcPr>
            <w:tcW w:w="1668" w:type="dxa"/>
            <w:vAlign w:val="bottom"/>
          </w:tcPr>
          <w:p w:rsidR="00E652B9" w:rsidRPr="00A72A21" w:rsidRDefault="00E652B9" w:rsidP="00B016E8">
            <w:pPr>
              <w:spacing w:after="0" w:line="240" w:lineRule="auto"/>
              <w:jc w:val="center"/>
              <w:rPr>
                <w:rFonts w:ascii="Times New Roman" w:hAnsi="Times New Roman" w:cs="Times New Roman"/>
                <w:b/>
                <w:bCs/>
              </w:rPr>
            </w:pPr>
            <w:r w:rsidRPr="00A72A21">
              <w:rPr>
                <w:rFonts w:ascii="Times New Roman" w:hAnsi="Times New Roman" w:cs="Times New Roman"/>
                <w:b/>
                <w:bCs/>
              </w:rPr>
              <w:t>24.01</w:t>
            </w:r>
          </w:p>
        </w:tc>
      </w:tr>
      <w:tr w:rsidR="00E652B9" w:rsidRPr="00A72A21" w:rsidTr="009E6956">
        <w:trPr>
          <w:trHeight w:val="64"/>
        </w:trPr>
        <w:tc>
          <w:tcPr>
            <w:tcW w:w="1844" w:type="dxa"/>
            <w:vAlign w:val="center"/>
          </w:tcPr>
          <w:p w:rsidR="00E652B9" w:rsidRPr="00A72A21" w:rsidRDefault="00E652B9" w:rsidP="00B016E8">
            <w:pPr>
              <w:pStyle w:val="NoSpacing"/>
              <w:jc w:val="center"/>
              <w:rPr>
                <w:rFonts w:ascii="Times New Roman" w:hAnsi="Times New Roman" w:cs="Times New Roman"/>
                <w:b/>
                <w:bCs/>
              </w:rPr>
            </w:pPr>
            <w:r w:rsidRPr="00A72A21">
              <w:rPr>
                <w:rFonts w:ascii="Times New Roman" w:hAnsi="Times New Roman" w:cs="Times New Roman"/>
                <w:b/>
                <w:bCs/>
              </w:rPr>
              <w:t>S. Em±</w:t>
            </w:r>
          </w:p>
        </w:tc>
        <w:tc>
          <w:tcPr>
            <w:tcW w:w="1417" w:type="dxa"/>
            <w:noWrap/>
            <w:vAlign w:val="bottom"/>
          </w:tcPr>
          <w:p w:rsidR="00E652B9" w:rsidRPr="00A72A21" w:rsidRDefault="00E652B9" w:rsidP="00B016E8">
            <w:pPr>
              <w:spacing w:after="0" w:line="240" w:lineRule="auto"/>
              <w:jc w:val="center"/>
              <w:rPr>
                <w:rFonts w:ascii="Times New Roman" w:hAnsi="Times New Roman" w:cs="Times New Roman"/>
                <w:b/>
                <w:bCs/>
              </w:rPr>
            </w:pPr>
            <w:commentRangeStart w:id="17"/>
            <w:r w:rsidRPr="00A72A21">
              <w:rPr>
                <w:rFonts w:ascii="Times New Roman" w:hAnsi="Times New Roman" w:cs="Times New Roman"/>
                <w:b/>
                <w:bCs/>
              </w:rPr>
              <w:t>17.48</w:t>
            </w:r>
            <w:commentRangeEnd w:id="17"/>
            <w:r w:rsidR="00F529C7">
              <w:rPr>
                <w:rStyle w:val="CommentReference"/>
              </w:rPr>
              <w:commentReference w:id="17"/>
            </w:r>
          </w:p>
        </w:tc>
        <w:tc>
          <w:tcPr>
            <w:tcW w:w="1418" w:type="dxa"/>
            <w:noWrap/>
            <w:vAlign w:val="bottom"/>
          </w:tcPr>
          <w:p w:rsidR="00E652B9" w:rsidRPr="00A72A21" w:rsidRDefault="00E652B9" w:rsidP="00B016E8">
            <w:pPr>
              <w:spacing w:after="0" w:line="240" w:lineRule="auto"/>
              <w:jc w:val="center"/>
              <w:rPr>
                <w:rFonts w:ascii="Times New Roman" w:hAnsi="Times New Roman" w:cs="Times New Roman"/>
                <w:b/>
                <w:bCs/>
              </w:rPr>
            </w:pPr>
            <w:r w:rsidRPr="00A72A21">
              <w:rPr>
                <w:rFonts w:ascii="Times New Roman" w:hAnsi="Times New Roman" w:cs="Times New Roman"/>
                <w:b/>
                <w:bCs/>
              </w:rPr>
              <w:t>1.58</w:t>
            </w:r>
          </w:p>
        </w:tc>
        <w:tc>
          <w:tcPr>
            <w:tcW w:w="1559" w:type="dxa"/>
            <w:noWrap/>
            <w:vAlign w:val="bottom"/>
          </w:tcPr>
          <w:p w:rsidR="00E652B9" w:rsidRPr="00A72A21" w:rsidRDefault="00E652B9" w:rsidP="00B016E8">
            <w:pPr>
              <w:spacing w:after="0" w:line="240" w:lineRule="auto"/>
              <w:jc w:val="center"/>
              <w:rPr>
                <w:rFonts w:ascii="Times New Roman" w:hAnsi="Times New Roman" w:cs="Times New Roman"/>
                <w:b/>
                <w:bCs/>
              </w:rPr>
            </w:pPr>
            <w:r w:rsidRPr="00A72A21">
              <w:rPr>
                <w:rFonts w:ascii="Times New Roman" w:hAnsi="Times New Roman" w:cs="Times New Roman"/>
                <w:b/>
                <w:bCs/>
              </w:rPr>
              <w:t>1.36</w:t>
            </w:r>
          </w:p>
        </w:tc>
        <w:tc>
          <w:tcPr>
            <w:tcW w:w="1560" w:type="dxa"/>
            <w:vAlign w:val="bottom"/>
          </w:tcPr>
          <w:p w:rsidR="00E652B9" w:rsidRPr="00A72A21" w:rsidRDefault="00E652B9" w:rsidP="00B016E8">
            <w:pPr>
              <w:spacing w:after="0" w:line="240" w:lineRule="auto"/>
              <w:jc w:val="center"/>
              <w:rPr>
                <w:rFonts w:ascii="Times New Roman" w:hAnsi="Times New Roman" w:cs="Times New Roman"/>
                <w:b/>
                <w:bCs/>
              </w:rPr>
            </w:pPr>
            <w:r w:rsidRPr="00A72A21">
              <w:rPr>
                <w:rFonts w:ascii="Times New Roman" w:hAnsi="Times New Roman" w:cs="Times New Roman"/>
                <w:b/>
                <w:bCs/>
              </w:rPr>
              <w:t>1.33</w:t>
            </w:r>
          </w:p>
        </w:tc>
        <w:tc>
          <w:tcPr>
            <w:tcW w:w="1559" w:type="dxa"/>
            <w:vAlign w:val="bottom"/>
          </w:tcPr>
          <w:p w:rsidR="00E652B9" w:rsidRPr="00A72A21" w:rsidRDefault="00E652B9" w:rsidP="00B016E8">
            <w:pPr>
              <w:spacing w:after="0" w:line="240" w:lineRule="auto"/>
              <w:jc w:val="center"/>
              <w:rPr>
                <w:rFonts w:ascii="Times New Roman" w:hAnsi="Times New Roman" w:cs="Times New Roman"/>
                <w:b/>
                <w:bCs/>
              </w:rPr>
            </w:pPr>
            <w:r w:rsidRPr="00A72A21">
              <w:rPr>
                <w:rFonts w:ascii="Times New Roman" w:hAnsi="Times New Roman" w:cs="Times New Roman"/>
                <w:b/>
                <w:bCs/>
              </w:rPr>
              <w:t>1.16</w:t>
            </w:r>
          </w:p>
        </w:tc>
        <w:tc>
          <w:tcPr>
            <w:tcW w:w="1668" w:type="dxa"/>
            <w:vAlign w:val="bottom"/>
          </w:tcPr>
          <w:p w:rsidR="00E652B9" w:rsidRPr="00A72A21" w:rsidRDefault="00E652B9" w:rsidP="00B016E8">
            <w:pPr>
              <w:spacing w:after="0" w:line="240" w:lineRule="auto"/>
              <w:jc w:val="center"/>
              <w:rPr>
                <w:rFonts w:ascii="Times New Roman" w:hAnsi="Times New Roman" w:cs="Times New Roman"/>
                <w:b/>
                <w:bCs/>
              </w:rPr>
            </w:pPr>
            <w:r w:rsidRPr="00A72A21">
              <w:rPr>
                <w:rFonts w:ascii="Times New Roman" w:hAnsi="Times New Roman" w:cs="Times New Roman"/>
                <w:b/>
                <w:bCs/>
              </w:rPr>
              <w:t>2.01</w:t>
            </w:r>
          </w:p>
        </w:tc>
      </w:tr>
      <w:tr w:rsidR="00E652B9" w:rsidRPr="00A72A21" w:rsidTr="009E6956">
        <w:trPr>
          <w:trHeight w:val="64"/>
        </w:trPr>
        <w:tc>
          <w:tcPr>
            <w:tcW w:w="1844" w:type="dxa"/>
            <w:vAlign w:val="center"/>
          </w:tcPr>
          <w:p w:rsidR="00E652B9" w:rsidRPr="00A72A21" w:rsidRDefault="00E652B9" w:rsidP="00B016E8">
            <w:pPr>
              <w:pStyle w:val="NoSpacing"/>
              <w:jc w:val="center"/>
              <w:rPr>
                <w:rFonts w:ascii="Times New Roman" w:hAnsi="Times New Roman" w:cs="Times New Roman"/>
                <w:b/>
                <w:bCs/>
              </w:rPr>
            </w:pPr>
            <w:r w:rsidRPr="00A72A21">
              <w:rPr>
                <w:rFonts w:ascii="Times New Roman" w:hAnsi="Times New Roman" w:cs="Times New Roman"/>
                <w:b/>
                <w:bCs/>
              </w:rPr>
              <w:t>CD (p=0.05)</w:t>
            </w:r>
          </w:p>
        </w:tc>
        <w:tc>
          <w:tcPr>
            <w:tcW w:w="1417" w:type="dxa"/>
            <w:noWrap/>
            <w:vAlign w:val="bottom"/>
          </w:tcPr>
          <w:p w:rsidR="00E652B9" w:rsidRPr="00A72A21" w:rsidRDefault="00E652B9" w:rsidP="00B016E8">
            <w:pPr>
              <w:spacing w:after="0" w:line="240" w:lineRule="auto"/>
              <w:jc w:val="center"/>
              <w:rPr>
                <w:rFonts w:ascii="Times New Roman" w:hAnsi="Times New Roman" w:cs="Times New Roman"/>
                <w:b/>
                <w:bCs/>
              </w:rPr>
            </w:pPr>
            <w:r w:rsidRPr="00A72A21">
              <w:rPr>
                <w:rFonts w:ascii="Times New Roman" w:hAnsi="Times New Roman" w:cs="Times New Roman"/>
                <w:b/>
                <w:bCs/>
              </w:rPr>
              <w:t>51.27</w:t>
            </w:r>
          </w:p>
        </w:tc>
        <w:tc>
          <w:tcPr>
            <w:tcW w:w="1418" w:type="dxa"/>
            <w:noWrap/>
            <w:vAlign w:val="bottom"/>
          </w:tcPr>
          <w:p w:rsidR="00E652B9" w:rsidRPr="00A72A21" w:rsidRDefault="00E652B9" w:rsidP="00B016E8">
            <w:pPr>
              <w:spacing w:after="0" w:line="240" w:lineRule="auto"/>
              <w:jc w:val="center"/>
              <w:rPr>
                <w:rFonts w:ascii="Times New Roman" w:hAnsi="Times New Roman" w:cs="Times New Roman"/>
                <w:b/>
                <w:bCs/>
              </w:rPr>
            </w:pPr>
            <w:r w:rsidRPr="00A72A21">
              <w:rPr>
                <w:rFonts w:ascii="Times New Roman" w:hAnsi="Times New Roman" w:cs="Times New Roman"/>
                <w:b/>
                <w:bCs/>
              </w:rPr>
              <w:t>4.64</w:t>
            </w:r>
          </w:p>
        </w:tc>
        <w:tc>
          <w:tcPr>
            <w:tcW w:w="1559" w:type="dxa"/>
            <w:noWrap/>
            <w:vAlign w:val="bottom"/>
          </w:tcPr>
          <w:p w:rsidR="00E652B9" w:rsidRPr="00A72A21" w:rsidRDefault="00E652B9" w:rsidP="00B016E8">
            <w:pPr>
              <w:spacing w:after="0" w:line="240" w:lineRule="auto"/>
              <w:jc w:val="center"/>
              <w:rPr>
                <w:rFonts w:ascii="Times New Roman" w:hAnsi="Times New Roman" w:cs="Times New Roman"/>
                <w:b/>
                <w:bCs/>
              </w:rPr>
            </w:pPr>
            <w:r w:rsidRPr="00A72A21">
              <w:rPr>
                <w:rFonts w:ascii="Times New Roman" w:hAnsi="Times New Roman" w:cs="Times New Roman"/>
                <w:b/>
                <w:bCs/>
              </w:rPr>
              <w:t>4.00</w:t>
            </w:r>
          </w:p>
        </w:tc>
        <w:tc>
          <w:tcPr>
            <w:tcW w:w="1560" w:type="dxa"/>
            <w:vAlign w:val="bottom"/>
          </w:tcPr>
          <w:p w:rsidR="00E652B9" w:rsidRPr="00A72A21" w:rsidRDefault="00E652B9" w:rsidP="00B016E8">
            <w:pPr>
              <w:spacing w:after="0" w:line="240" w:lineRule="auto"/>
              <w:jc w:val="center"/>
              <w:rPr>
                <w:rFonts w:ascii="Times New Roman" w:hAnsi="Times New Roman" w:cs="Times New Roman"/>
                <w:b/>
                <w:bCs/>
              </w:rPr>
            </w:pPr>
            <w:r w:rsidRPr="00A72A21">
              <w:rPr>
                <w:rFonts w:ascii="Times New Roman" w:hAnsi="Times New Roman" w:cs="Times New Roman"/>
                <w:b/>
                <w:bCs/>
              </w:rPr>
              <w:t>3.91</w:t>
            </w:r>
          </w:p>
        </w:tc>
        <w:tc>
          <w:tcPr>
            <w:tcW w:w="1559" w:type="dxa"/>
            <w:vAlign w:val="bottom"/>
          </w:tcPr>
          <w:p w:rsidR="00E652B9" w:rsidRPr="00A72A21" w:rsidRDefault="00E652B9" w:rsidP="00B016E8">
            <w:pPr>
              <w:spacing w:after="0" w:line="240" w:lineRule="auto"/>
              <w:jc w:val="center"/>
              <w:rPr>
                <w:rFonts w:ascii="Times New Roman" w:hAnsi="Times New Roman" w:cs="Times New Roman"/>
                <w:b/>
                <w:bCs/>
              </w:rPr>
            </w:pPr>
            <w:r w:rsidRPr="00A72A21">
              <w:rPr>
                <w:rFonts w:ascii="Times New Roman" w:hAnsi="Times New Roman" w:cs="Times New Roman"/>
                <w:b/>
                <w:bCs/>
              </w:rPr>
              <w:t>3.40</w:t>
            </w:r>
          </w:p>
        </w:tc>
        <w:tc>
          <w:tcPr>
            <w:tcW w:w="1668" w:type="dxa"/>
            <w:vAlign w:val="bottom"/>
          </w:tcPr>
          <w:p w:rsidR="00E652B9" w:rsidRPr="00A72A21" w:rsidRDefault="00E652B9" w:rsidP="00B016E8">
            <w:pPr>
              <w:spacing w:after="0" w:line="240" w:lineRule="auto"/>
              <w:jc w:val="center"/>
              <w:rPr>
                <w:rFonts w:ascii="Times New Roman" w:hAnsi="Times New Roman" w:cs="Times New Roman"/>
                <w:b/>
                <w:bCs/>
              </w:rPr>
            </w:pPr>
            <w:r w:rsidRPr="00A72A21">
              <w:rPr>
                <w:rFonts w:ascii="Times New Roman" w:hAnsi="Times New Roman" w:cs="Times New Roman"/>
                <w:b/>
                <w:bCs/>
              </w:rPr>
              <w:t>5.91</w:t>
            </w:r>
          </w:p>
        </w:tc>
      </w:tr>
    </w:tbl>
    <w:p w:rsidR="009E6956" w:rsidRPr="00A72A21" w:rsidRDefault="009E6956" w:rsidP="00B016E8">
      <w:pPr>
        <w:widowControl w:val="0"/>
        <w:autoSpaceDE w:val="0"/>
        <w:autoSpaceDN w:val="0"/>
        <w:adjustRightInd w:val="0"/>
        <w:spacing w:after="0" w:line="240" w:lineRule="auto"/>
        <w:jc w:val="both"/>
        <w:rPr>
          <w:rFonts w:ascii="Times New Roman" w:hAnsi="Times New Roman" w:cs="Times New Roman"/>
          <w:b/>
          <w:bCs/>
        </w:rPr>
      </w:pPr>
    </w:p>
    <w:p w:rsidR="00CB41B0" w:rsidRPr="00A72A21" w:rsidRDefault="00CB41B0" w:rsidP="00B016E8">
      <w:pPr>
        <w:widowControl w:val="0"/>
        <w:autoSpaceDE w:val="0"/>
        <w:autoSpaceDN w:val="0"/>
        <w:adjustRightInd w:val="0"/>
        <w:spacing w:after="0" w:line="240" w:lineRule="auto"/>
        <w:jc w:val="both"/>
        <w:rPr>
          <w:rFonts w:ascii="Times New Roman" w:hAnsi="Times New Roman" w:cs="Times New Roman"/>
          <w:b/>
          <w:bCs/>
        </w:rPr>
      </w:pPr>
    </w:p>
    <w:p w:rsidR="001C7E47" w:rsidRPr="00A72A21" w:rsidRDefault="001C7E47" w:rsidP="001C7E47">
      <w:pPr>
        <w:widowControl w:val="0"/>
        <w:autoSpaceDE w:val="0"/>
        <w:autoSpaceDN w:val="0"/>
        <w:adjustRightInd w:val="0"/>
        <w:spacing w:after="0" w:line="240" w:lineRule="auto"/>
        <w:jc w:val="both"/>
        <w:rPr>
          <w:rFonts w:ascii="Times New Roman" w:hAnsi="Times New Roman" w:cs="Times New Roman"/>
          <w:b/>
          <w:bCs/>
        </w:rPr>
      </w:pPr>
      <w:r w:rsidRPr="00A72A21">
        <w:rPr>
          <w:rFonts w:ascii="Times New Roman" w:hAnsi="Times New Roman" w:cs="Times New Roman"/>
          <w:b/>
          <w:bCs/>
        </w:rPr>
        <w:t>Essential oil yield and oil content</w:t>
      </w:r>
    </w:p>
    <w:p w:rsidR="001C7E47" w:rsidRDefault="001C7E47" w:rsidP="001C7E47">
      <w:pPr>
        <w:widowControl w:val="0"/>
        <w:autoSpaceDE w:val="0"/>
        <w:autoSpaceDN w:val="0"/>
        <w:adjustRightInd w:val="0"/>
        <w:spacing w:after="0"/>
        <w:ind w:firstLine="720"/>
        <w:jc w:val="both"/>
        <w:rPr>
          <w:rFonts w:ascii="Times New Roman" w:hAnsi="Times New Roman" w:cs="Times New Roman"/>
          <w:szCs w:val="24"/>
        </w:rPr>
      </w:pPr>
      <w:r w:rsidRPr="00A72A21">
        <w:rPr>
          <w:rFonts w:ascii="Times New Roman" w:hAnsi="Times New Roman" w:cs="Times New Roman"/>
        </w:rPr>
        <w:t xml:space="preserve">The main component of mint oil is menthol which forms nearly 30 - 40% of crude essential oil derived from mint species through the steam distillation process and it is highest at the flowering stage (Timeis, 2006). According to </w:t>
      </w:r>
      <w:r w:rsidRPr="00A72A21">
        <w:rPr>
          <w:rFonts w:ascii="Times New Roman" w:hAnsi="Times New Roman" w:cs="Times New Roman"/>
          <w:color w:val="222222"/>
          <w:shd w:val="clear" w:color="auto" w:fill="FFFFFF"/>
        </w:rPr>
        <w:t>Taneja and Chandra (2012), m</w:t>
      </w:r>
      <w:r w:rsidRPr="00A72A21">
        <w:rPr>
          <w:rFonts w:ascii="Times New Roman" w:hAnsi="Times New Roman" w:cs="Times New Roman"/>
        </w:rPr>
        <w:t xml:space="preserve">enthol oil has wide range of uses in cosmetic and pharmaceutical industries. This also widely used to flavour breath fresheners, drinks, antiseptic mouth rinses, toothpastes, chewing gums, desserts, pan (betel) masalas, candies and mint chocolates. </w:t>
      </w:r>
      <w:commentRangeStart w:id="18"/>
      <w:r w:rsidRPr="00A72A21">
        <w:rPr>
          <w:rFonts w:ascii="Times New Roman" w:hAnsi="Times New Roman" w:cs="Times New Roman"/>
        </w:rPr>
        <w:t>The essential oil yield and its quality mainly depending on the stage of harvest, method of planting, irrigation practices, type of soil and cultural practices during entire season</w:t>
      </w:r>
      <w:r w:rsidR="000C6B29">
        <w:rPr>
          <w:rFonts w:ascii="Times New Roman" w:hAnsi="Times New Roman" w:cs="Times New Roman"/>
        </w:rPr>
        <w:t xml:space="preserve"> </w:t>
      </w:r>
      <w:r w:rsidRPr="00A72A21">
        <w:rPr>
          <w:rFonts w:ascii="Times New Roman" w:hAnsi="Times New Roman" w:cs="Times New Roman"/>
        </w:rPr>
        <w:t>based on this highest</w:t>
      </w:r>
      <w:r>
        <w:rPr>
          <w:rFonts w:ascii="Times New Roman" w:hAnsi="Times New Roman" w:cs="Times New Roman"/>
        </w:rPr>
        <w:t xml:space="preserve"> table 3 presents</w:t>
      </w:r>
      <w:r w:rsidR="000C6B29">
        <w:rPr>
          <w:rFonts w:ascii="Times New Roman" w:hAnsi="Times New Roman" w:cs="Times New Roman"/>
        </w:rPr>
        <w:t xml:space="preserve"> </w:t>
      </w:r>
      <w:r>
        <w:rPr>
          <w:rFonts w:ascii="Times New Roman" w:hAnsi="Times New Roman" w:cs="Times New Roman"/>
        </w:rPr>
        <w:t xml:space="preserve">the </w:t>
      </w:r>
      <w:r w:rsidRPr="00A72A21">
        <w:rPr>
          <w:rFonts w:ascii="Times New Roman" w:hAnsi="Times New Roman" w:cs="Times New Roman"/>
        </w:rPr>
        <w:t>oil yield per hectare was reported by K</w:t>
      </w:r>
      <w:r w:rsidRPr="00A72A21">
        <w:rPr>
          <w:rFonts w:ascii="Times New Roman" w:hAnsi="Times New Roman" w:cs="Times New Roman"/>
          <w:vertAlign w:val="subscript"/>
        </w:rPr>
        <w:t>20</w:t>
      </w:r>
      <w:r w:rsidRPr="00A72A21">
        <w:rPr>
          <w:rFonts w:ascii="Times New Roman" w:hAnsi="Times New Roman" w:cs="Times New Roman"/>
        </w:rPr>
        <w:t>P</w:t>
      </w:r>
      <w:r w:rsidRPr="00A72A21">
        <w:rPr>
          <w:rFonts w:ascii="Times New Roman" w:hAnsi="Times New Roman" w:cs="Times New Roman"/>
          <w:vertAlign w:val="subscript"/>
        </w:rPr>
        <w:t xml:space="preserve">41 </w:t>
      </w:r>
      <w:r w:rsidRPr="00A72A21">
        <w:rPr>
          <w:rFonts w:ascii="Times New Roman" w:hAnsi="Times New Roman" w:cs="Times New Roman"/>
        </w:rPr>
        <w:t>(121.53kg) and lowest by CK</w:t>
      </w:r>
      <w:r w:rsidRPr="00A72A21">
        <w:rPr>
          <w:rFonts w:ascii="Times New Roman" w:hAnsi="Times New Roman" w:cs="Times New Roman"/>
          <w:vertAlign w:val="subscript"/>
        </w:rPr>
        <w:t>20</w:t>
      </w:r>
      <w:r w:rsidRPr="00A72A21">
        <w:rPr>
          <w:rFonts w:ascii="Times New Roman" w:hAnsi="Times New Roman" w:cs="Times New Roman"/>
        </w:rPr>
        <w:t>P</w:t>
      </w:r>
      <w:r w:rsidRPr="00A72A21">
        <w:rPr>
          <w:rFonts w:ascii="Times New Roman" w:hAnsi="Times New Roman" w:cs="Times New Roman"/>
          <w:vertAlign w:val="subscript"/>
        </w:rPr>
        <w:t xml:space="preserve">79 </w:t>
      </w:r>
      <w:r w:rsidRPr="00A72A21">
        <w:rPr>
          <w:rFonts w:ascii="Times New Roman" w:hAnsi="Times New Roman" w:cs="Times New Roman"/>
        </w:rPr>
        <w:t>(12.73kg) in the main season.</w:t>
      </w:r>
      <w:commentRangeEnd w:id="18"/>
      <w:r w:rsidR="000C6B29">
        <w:rPr>
          <w:rStyle w:val="CommentReference"/>
        </w:rPr>
        <w:commentReference w:id="18"/>
      </w:r>
      <w:r w:rsidRPr="00A72A21">
        <w:rPr>
          <w:rFonts w:ascii="Times New Roman" w:hAnsi="Times New Roman" w:cs="Times New Roman"/>
        </w:rPr>
        <w:t xml:space="preserve"> </w:t>
      </w:r>
      <w:commentRangeStart w:id="19"/>
      <w:r w:rsidRPr="00A72A21">
        <w:rPr>
          <w:rFonts w:ascii="Times New Roman" w:hAnsi="Times New Roman" w:cs="Times New Roman"/>
        </w:rPr>
        <w:t xml:space="preserve">And total oil yield was obtained by summarizing the main and ratoon crop oil yield. </w:t>
      </w:r>
      <w:r w:rsidRPr="00A72A21">
        <w:rPr>
          <w:rFonts w:ascii="Times New Roman" w:hAnsi="Times New Roman" w:cs="Times New Roman"/>
          <w:i/>
        </w:rPr>
        <w:t xml:space="preserve">i.e. </w:t>
      </w:r>
      <w:r w:rsidRPr="00A72A21">
        <w:rPr>
          <w:rFonts w:ascii="Times New Roman" w:hAnsi="Times New Roman" w:cs="Times New Roman"/>
        </w:rPr>
        <w:t>CK</w:t>
      </w:r>
      <w:r w:rsidRPr="00A72A21">
        <w:rPr>
          <w:rFonts w:ascii="Times New Roman" w:hAnsi="Times New Roman" w:cs="Times New Roman"/>
          <w:vertAlign w:val="subscript"/>
        </w:rPr>
        <w:t>20</w:t>
      </w:r>
      <w:r w:rsidRPr="00A72A21">
        <w:rPr>
          <w:rFonts w:ascii="Times New Roman" w:hAnsi="Times New Roman" w:cs="Times New Roman"/>
        </w:rPr>
        <w:t>P</w:t>
      </w:r>
      <w:r w:rsidRPr="00A72A21">
        <w:rPr>
          <w:rFonts w:ascii="Times New Roman" w:hAnsi="Times New Roman" w:cs="Times New Roman"/>
          <w:vertAlign w:val="subscript"/>
        </w:rPr>
        <w:t xml:space="preserve">79 </w:t>
      </w:r>
      <w:r w:rsidRPr="00A72A21">
        <w:rPr>
          <w:rFonts w:ascii="Times New Roman" w:hAnsi="Times New Roman" w:cs="Times New Roman"/>
        </w:rPr>
        <w:t>(237.85 kg) recorded highest and K</w:t>
      </w:r>
      <w:r w:rsidRPr="00A72A21">
        <w:rPr>
          <w:rFonts w:ascii="Times New Roman" w:hAnsi="Times New Roman" w:cs="Times New Roman"/>
          <w:vertAlign w:val="subscript"/>
        </w:rPr>
        <w:t>20</w:t>
      </w:r>
      <w:r w:rsidRPr="00A72A21">
        <w:rPr>
          <w:rFonts w:ascii="Times New Roman" w:hAnsi="Times New Roman" w:cs="Times New Roman"/>
        </w:rPr>
        <w:t>P</w:t>
      </w:r>
      <w:r w:rsidRPr="00A72A21">
        <w:rPr>
          <w:rFonts w:ascii="Times New Roman" w:hAnsi="Times New Roman" w:cs="Times New Roman"/>
          <w:vertAlign w:val="subscript"/>
        </w:rPr>
        <w:t>41</w:t>
      </w:r>
      <w:r w:rsidRPr="00A72A21">
        <w:rPr>
          <w:rFonts w:ascii="Times New Roman" w:hAnsi="Times New Roman" w:cs="Times New Roman"/>
        </w:rPr>
        <w:t xml:space="preserve"> (70.60 kg) recorded the lowest oil yield and highest oil content (1%) was recorded by CK</w:t>
      </w:r>
      <w:r w:rsidRPr="00A72A21">
        <w:rPr>
          <w:rFonts w:ascii="Times New Roman" w:hAnsi="Times New Roman" w:cs="Times New Roman"/>
          <w:vertAlign w:val="subscript"/>
        </w:rPr>
        <w:t>20</w:t>
      </w:r>
      <w:r w:rsidRPr="00A72A21">
        <w:rPr>
          <w:rFonts w:ascii="Times New Roman" w:hAnsi="Times New Roman" w:cs="Times New Roman"/>
        </w:rPr>
        <w:t>P</w:t>
      </w:r>
      <w:r w:rsidRPr="00A72A21">
        <w:rPr>
          <w:rFonts w:ascii="Times New Roman" w:hAnsi="Times New Roman" w:cs="Times New Roman"/>
          <w:vertAlign w:val="subscript"/>
        </w:rPr>
        <w:t>43.</w:t>
      </w:r>
      <w:commentRangeEnd w:id="19"/>
      <w:r w:rsidR="000C6B29">
        <w:rPr>
          <w:rStyle w:val="CommentReference"/>
        </w:rPr>
        <w:commentReference w:id="19"/>
      </w:r>
      <w:r w:rsidRPr="00A72A21">
        <w:rPr>
          <w:rFonts w:ascii="Times New Roman" w:hAnsi="Times New Roman" w:cs="Times New Roman"/>
          <w:vertAlign w:val="subscript"/>
        </w:rPr>
        <w:t xml:space="preserve"> </w:t>
      </w:r>
      <w:r w:rsidRPr="000061EB">
        <w:rPr>
          <w:rFonts w:ascii="Times New Roman" w:hAnsi="Times New Roman" w:cs="Times New Roman"/>
          <w:szCs w:val="24"/>
        </w:rPr>
        <w:t xml:space="preserve">This may be due to the interaction of the genotype with the environment and crop maturity, and also production of secondary metabolites in the plant which results in the </w:t>
      </w:r>
      <w:commentRangeStart w:id="20"/>
      <w:r w:rsidRPr="000061EB">
        <w:rPr>
          <w:rFonts w:ascii="Times New Roman" w:hAnsi="Times New Roman" w:cs="Times New Roman"/>
          <w:szCs w:val="24"/>
        </w:rPr>
        <w:t>significantly</w:t>
      </w:r>
      <w:commentRangeEnd w:id="20"/>
      <w:r w:rsidR="000C6B29">
        <w:rPr>
          <w:rStyle w:val="CommentReference"/>
        </w:rPr>
        <w:commentReference w:id="20"/>
      </w:r>
      <w:r w:rsidRPr="000061EB">
        <w:rPr>
          <w:rFonts w:ascii="Times New Roman" w:hAnsi="Times New Roman" w:cs="Times New Roman"/>
          <w:szCs w:val="24"/>
        </w:rPr>
        <w:t xml:space="preserve"> changes in  the amount of essential oils due to induced mutation. </w:t>
      </w:r>
      <w:commentRangeStart w:id="21"/>
      <w:r w:rsidRPr="000061EB">
        <w:rPr>
          <w:rFonts w:ascii="Times New Roman" w:hAnsi="Times New Roman" w:cs="Times New Roman"/>
          <w:szCs w:val="24"/>
        </w:rPr>
        <w:t xml:space="preserve">Rekha </w:t>
      </w:r>
      <w:r w:rsidRPr="000061EB">
        <w:rPr>
          <w:rFonts w:ascii="Times New Roman" w:hAnsi="Times New Roman" w:cs="Times New Roman"/>
          <w:i/>
          <w:iCs/>
          <w:szCs w:val="24"/>
        </w:rPr>
        <w:t>et al.</w:t>
      </w:r>
      <w:r w:rsidRPr="000061EB">
        <w:rPr>
          <w:rFonts w:ascii="Times New Roman" w:hAnsi="Times New Roman" w:cs="Times New Roman"/>
          <w:szCs w:val="24"/>
        </w:rPr>
        <w:t xml:space="preserve"> (2014</w:t>
      </w:r>
      <w:r>
        <w:rPr>
          <w:rFonts w:ascii="Times New Roman" w:hAnsi="Times New Roman" w:cs="Times New Roman"/>
          <w:szCs w:val="24"/>
        </w:rPr>
        <w:t xml:space="preserve">), </w:t>
      </w:r>
      <w:commentRangeEnd w:id="21"/>
      <w:r w:rsidR="00315EC8">
        <w:rPr>
          <w:rStyle w:val="CommentReference"/>
        </w:rPr>
        <w:commentReference w:id="21"/>
      </w:r>
      <w:r w:rsidRPr="000061EB">
        <w:rPr>
          <w:rFonts w:ascii="Times New Roman" w:hAnsi="Times New Roman" w:cs="Times New Roman"/>
          <w:szCs w:val="24"/>
        </w:rPr>
        <w:t xml:space="preserve">Walid and Shimi (2014) and Minh </w:t>
      </w:r>
      <w:r w:rsidRPr="000061EB">
        <w:rPr>
          <w:rFonts w:ascii="Times New Roman" w:hAnsi="Times New Roman" w:cs="Times New Roman"/>
          <w:i/>
          <w:iCs/>
          <w:szCs w:val="24"/>
        </w:rPr>
        <w:t>et al.</w:t>
      </w:r>
      <w:r w:rsidRPr="000061EB">
        <w:rPr>
          <w:rFonts w:ascii="Times New Roman" w:hAnsi="Times New Roman" w:cs="Times New Roman"/>
          <w:szCs w:val="24"/>
        </w:rPr>
        <w:t xml:space="preserve"> (2015)</w:t>
      </w:r>
      <w:r>
        <w:rPr>
          <w:rFonts w:ascii="Times New Roman" w:hAnsi="Times New Roman" w:cs="Times New Roman"/>
          <w:szCs w:val="24"/>
        </w:rPr>
        <w:t xml:space="preserve"> </w:t>
      </w:r>
      <w:commentRangeStart w:id="22"/>
      <w:r>
        <w:rPr>
          <w:rFonts w:ascii="Times New Roman" w:hAnsi="Times New Roman" w:cs="Times New Roman"/>
          <w:szCs w:val="24"/>
        </w:rPr>
        <w:t>all</w:t>
      </w:r>
      <w:commentRangeEnd w:id="22"/>
      <w:r w:rsidR="000C6B29">
        <w:rPr>
          <w:rStyle w:val="CommentReference"/>
        </w:rPr>
        <w:commentReference w:id="22"/>
      </w:r>
      <w:r>
        <w:rPr>
          <w:rFonts w:ascii="Times New Roman" w:hAnsi="Times New Roman" w:cs="Times New Roman"/>
          <w:szCs w:val="24"/>
        </w:rPr>
        <w:t xml:space="preserve"> published similar finding</w:t>
      </w:r>
      <w:r w:rsidR="00315EC8">
        <w:rPr>
          <w:rFonts w:ascii="Times New Roman" w:hAnsi="Times New Roman" w:cs="Times New Roman"/>
          <w:szCs w:val="24"/>
        </w:rPr>
        <w:t>s</w:t>
      </w:r>
      <w:r>
        <w:rPr>
          <w:rFonts w:ascii="Times New Roman" w:hAnsi="Times New Roman" w:cs="Times New Roman"/>
          <w:szCs w:val="24"/>
        </w:rPr>
        <w:t>.</w:t>
      </w:r>
    </w:p>
    <w:p w:rsidR="001C7E47" w:rsidRPr="000061EB" w:rsidRDefault="001C7E47" w:rsidP="001C7E47">
      <w:pPr>
        <w:widowControl w:val="0"/>
        <w:autoSpaceDE w:val="0"/>
        <w:autoSpaceDN w:val="0"/>
        <w:adjustRightInd w:val="0"/>
        <w:spacing w:after="0"/>
        <w:ind w:firstLine="720"/>
        <w:jc w:val="both"/>
        <w:rPr>
          <w:rFonts w:ascii="Times New Roman" w:hAnsi="Times New Roman" w:cs="Times New Roman"/>
          <w:szCs w:val="24"/>
        </w:rPr>
        <w:sectPr w:rsidR="001C7E47" w:rsidRPr="000061EB" w:rsidSect="00A33C3C">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08" w:footer="708" w:gutter="0"/>
          <w:cols w:space="708"/>
          <w:docGrid w:linePitch="360"/>
        </w:sectPr>
      </w:pPr>
    </w:p>
    <w:p w:rsidR="00CB41B0" w:rsidRPr="00A72A21" w:rsidRDefault="00935514" w:rsidP="00CB41B0">
      <w:pPr>
        <w:spacing w:before="40" w:after="0" w:line="240" w:lineRule="auto"/>
        <w:jc w:val="both"/>
        <w:rPr>
          <w:rFonts w:ascii="Times New Roman" w:hAnsi="Times New Roman" w:cs="Times New Roman"/>
          <w:b/>
          <w:bCs/>
        </w:rPr>
      </w:pPr>
      <w:r>
        <w:rPr>
          <w:rFonts w:ascii="Times New Roman" w:hAnsi="Times New Roman" w:cs="Times New Roman"/>
          <w:b/>
          <w:bCs/>
          <w:noProof/>
          <w:lang w:eastAsia="ko-KR" w:bidi="kn-IN"/>
        </w:rPr>
        <w:lastRenderedPageBreak/>
        <w:pict>
          <v:rect id="_x0000_s1027" style="position:absolute;left:0;text-align:left;margin-left:676.5pt;margin-top:-63pt;width:44pt;height:27pt;z-index:251662336" stroked="f"/>
        </w:pict>
      </w:r>
      <w:r w:rsidR="00CB41B0" w:rsidRPr="00A72A21">
        <w:rPr>
          <w:rFonts w:ascii="Times New Roman" w:hAnsi="Times New Roman" w:cs="Times New Roman"/>
          <w:b/>
          <w:bCs/>
        </w:rPr>
        <w:t xml:space="preserve">Table 3. </w:t>
      </w:r>
      <w:r w:rsidR="002E0B9B">
        <w:rPr>
          <w:rFonts w:ascii="Times New Roman" w:hAnsi="Times New Roman" w:cs="Times New Roman"/>
          <w:b/>
          <w:bCs/>
        </w:rPr>
        <w:t>Oil y</w:t>
      </w:r>
      <w:r w:rsidR="00CB41B0" w:rsidRPr="00A72A21">
        <w:rPr>
          <w:rFonts w:ascii="Times New Roman" w:hAnsi="Times New Roman" w:cs="Times New Roman"/>
          <w:b/>
          <w:bCs/>
        </w:rPr>
        <w:t xml:space="preserve">ield of advanced mutant lines in menthol mint </w:t>
      </w:r>
    </w:p>
    <w:tbl>
      <w:tblPr>
        <w:tblW w:w="5713"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2107"/>
        <w:gridCol w:w="1447"/>
        <w:gridCol w:w="1034"/>
        <w:gridCol w:w="1035"/>
        <w:gridCol w:w="1034"/>
        <w:gridCol w:w="1141"/>
        <w:gridCol w:w="1113"/>
        <w:gridCol w:w="992"/>
        <w:gridCol w:w="1039"/>
      </w:tblGrid>
      <w:tr w:rsidR="00D63919" w:rsidRPr="00A72A21" w:rsidTr="00CB41B0">
        <w:trPr>
          <w:trHeight w:val="64"/>
          <w:jc w:val="center"/>
        </w:trPr>
        <w:tc>
          <w:tcPr>
            <w:tcW w:w="2107" w:type="dxa"/>
            <w:vMerge w:val="restart"/>
            <w:vAlign w:val="center"/>
          </w:tcPr>
          <w:p w:rsidR="00D63919" w:rsidRPr="00A72A21" w:rsidRDefault="00D63919" w:rsidP="00BE48BE">
            <w:pPr>
              <w:pStyle w:val="NoSpacing"/>
              <w:jc w:val="center"/>
              <w:rPr>
                <w:rFonts w:ascii="Times New Roman" w:hAnsi="Times New Roman" w:cs="Times New Roman"/>
                <w:b/>
                <w:bCs/>
              </w:rPr>
            </w:pPr>
            <w:r w:rsidRPr="00A72A21">
              <w:rPr>
                <w:rFonts w:ascii="Times New Roman" w:hAnsi="Times New Roman" w:cs="Times New Roman"/>
                <w:b/>
                <w:bCs/>
              </w:rPr>
              <w:t>Varieties/Lines</w:t>
            </w:r>
          </w:p>
        </w:tc>
        <w:tc>
          <w:tcPr>
            <w:tcW w:w="2481" w:type="dxa"/>
            <w:gridSpan w:val="2"/>
            <w:noWrap/>
            <w:vAlign w:val="center"/>
          </w:tcPr>
          <w:p w:rsidR="00D63919" w:rsidRPr="00A72A21" w:rsidRDefault="00D63919" w:rsidP="00BE48BE">
            <w:pPr>
              <w:spacing w:after="60" w:line="240" w:lineRule="auto"/>
              <w:jc w:val="center"/>
              <w:rPr>
                <w:rFonts w:ascii="Times New Roman" w:hAnsi="Times New Roman" w:cs="Times New Roman"/>
              </w:rPr>
            </w:pPr>
            <w:r w:rsidRPr="00A72A21">
              <w:rPr>
                <w:rFonts w:ascii="Times New Roman" w:hAnsi="Times New Roman" w:cs="Times New Roman"/>
                <w:b/>
                <w:bCs/>
              </w:rPr>
              <w:t>Oil yield (Main crop)</w:t>
            </w:r>
          </w:p>
        </w:tc>
        <w:tc>
          <w:tcPr>
            <w:tcW w:w="1035" w:type="dxa"/>
            <w:vMerge w:val="restart"/>
          </w:tcPr>
          <w:p w:rsidR="00D63919" w:rsidRPr="00A72A21" w:rsidRDefault="00D63919" w:rsidP="00BE48BE">
            <w:pPr>
              <w:spacing w:after="60" w:line="240" w:lineRule="auto"/>
              <w:jc w:val="center"/>
              <w:rPr>
                <w:rFonts w:ascii="Times New Roman" w:hAnsi="Times New Roman" w:cs="Times New Roman"/>
                <w:b/>
                <w:bCs/>
              </w:rPr>
            </w:pPr>
            <w:r w:rsidRPr="00A72A21">
              <w:rPr>
                <w:rFonts w:ascii="Times New Roman" w:hAnsi="Times New Roman" w:cs="Times New Roman"/>
                <w:b/>
                <w:bCs/>
              </w:rPr>
              <w:t>Oil content (%)</w:t>
            </w:r>
          </w:p>
        </w:tc>
        <w:tc>
          <w:tcPr>
            <w:tcW w:w="2175" w:type="dxa"/>
            <w:gridSpan w:val="2"/>
          </w:tcPr>
          <w:p w:rsidR="00D63919" w:rsidRPr="00A72A21" w:rsidRDefault="00D63919" w:rsidP="00BE48BE">
            <w:pPr>
              <w:spacing w:after="60" w:line="240" w:lineRule="auto"/>
              <w:jc w:val="center"/>
              <w:rPr>
                <w:rFonts w:ascii="Times New Roman" w:hAnsi="Times New Roman" w:cs="Times New Roman"/>
                <w:b/>
                <w:bCs/>
              </w:rPr>
            </w:pPr>
            <w:r w:rsidRPr="00A72A21">
              <w:rPr>
                <w:rFonts w:ascii="Times New Roman" w:hAnsi="Times New Roman" w:cs="Times New Roman"/>
                <w:b/>
                <w:bCs/>
              </w:rPr>
              <w:t>Oil yield (Ratoon)</w:t>
            </w:r>
          </w:p>
        </w:tc>
        <w:tc>
          <w:tcPr>
            <w:tcW w:w="1113" w:type="dxa"/>
            <w:vMerge w:val="restart"/>
            <w:noWrap/>
          </w:tcPr>
          <w:p w:rsidR="00D63919" w:rsidRPr="00A72A21" w:rsidRDefault="00D63919" w:rsidP="00661B2B">
            <w:pPr>
              <w:spacing w:after="0" w:line="240" w:lineRule="auto"/>
              <w:jc w:val="center"/>
              <w:rPr>
                <w:rFonts w:ascii="Times New Roman" w:hAnsi="Times New Roman" w:cs="Times New Roman"/>
                <w:b/>
                <w:bCs/>
              </w:rPr>
            </w:pPr>
            <w:r w:rsidRPr="00A72A21">
              <w:rPr>
                <w:rFonts w:ascii="Times New Roman" w:hAnsi="Times New Roman" w:cs="Times New Roman"/>
                <w:b/>
                <w:bCs/>
              </w:rPr>
              <w:t>Oil content (%)</w:t>
            </w:r>
          </w:p>
        </w:tc>
        <w:tc>
          <w:tcPr>
            <w:tcW w:w="2031" w:type="dxa"/>
            <w:gridSpan w:val="2"/>
          </w:tcPr>
          <w:p w:rsidR="00D63919" w:rsidRPr="00A72A21" w:rsidRDefault="00D63919" w:rsidP="00BE48BE">
            <w:pPr>
              <w:spacing w:after="60" w:line="240" w:lineRule="auto"/>
              <w:jc w:val="center"/>
              <w:rPr>
                <w:rFonts w:ascii="Times New Roman" w:hAnsi="Times New Roman" w:cs="Times New Roman"/>
                <w:b/>
                <w:bCs/>
              </w:rPr>
            </w:pPr>
            <w:r w:rsidRPr="00A72A21">
              <w:rPr>
                <w:rFonts w:ascii="Times New Roman" w:hAnsi="Times New Roman" w:cs="Times New Roman"/>
                <w:b/>
                <w:bCs/>
              </w:rPr>
              <w:t>Total Oil yield</w:t>
            </w:r>
          </w:p>
        </w:tc>
      </w:tr>
      <w:tr w:rsidR="007717FB" w:rsidRPr="00A72A21" w:rsidTr="00CB41B0">
        <w:trPr>
          <w:trHeight w:val="341"/>
          <w:jc w:val="center"/>
        </w:trPr>
        <w:tc>
          <w:tcPr>
            <w:tcW w:w="2107" w:type="dxa"/>
            <w:vMerge/>
            <w:vAlign w:val="center"/>
          </w:tcPr>
          <w:p w:rsidR="00D63919" w:rsidRPr="00A72A21" w:rsidRDefault="00D63919" w:rsidP="00BE48BE">
            <w:pPr>
              <w:pStyle w:val="NoSpacing"/>
              <w:spacing w:after="60"/>
              <w:jc w:val="center"/>
              <w:rPr>
                <w:rFonts w:ascii="Times New Roman" w:hAnsi="Times New Roman" w:cs="Times New Roman"/>
                <w:b/>
                <w:bCs/>
              </w:rPr>
            </w:pPr>
          </w:p>
        </w:tc>
        <w:tc>
          <w:tcPr>
            <w:tcW w:w="1447" w:type="dxa"/>
            <w:noWrap/>
            <w:vAlign w:val="center"/>
          </w:tcPr>
          <w:p w:rsidR="00D63919" w:rsidRPr="00A72A21" w:rsidRDefault="00D63919" w:rsidP="00BE48BE">
            <w:pPr>
              <w:spacing w:after="60" w:line="240" w:lineRule="auto"/>
              <w:jc w:val="center"/>
              <w:rPr>
                <w:rFonts w:ascii="Times New Roman" w:hAnsi="Times New Roman" w:cs="Times New Roman"/>
              </w:rPr>
            </w:pPr>
            <w:r w:rsidRPr="00A72A21">
              <w:rPr>
                <w:rFonts w:ascii="Times New Roman" w:hAnsi="Times New Roman" w:cs="Times New Roman"/>
                <w:b/>
                <w:bCs/>
              </w:rPr>
              <w:t>(g</w:t>
            </w:r>
            <w:r w:rsidR="00863A08" w:rsidRPr="00A72A21">
              <w:rPr>
                <w:rFonts w:ascii="Times New Roman" w:hAnsi="Times New Roman" w:cs="Times New Roman"/>
                <w:b/>
                <w:bCs/>
              </w:rPr>
              <w:t>/</w:t>
            </w:r>
            <w:r w:rsidRPr="00A72A21">
              <w:rPr>
                <w:rFonts w:ascii="Times New Roman" w:hAnsi="Times New Roman" w:cs="Times New Roman"/>
                <w:b/>
                <w:bCs/>
              </w:rPr>
              <w:t>plot)</w:t>
            </w:r>
          </w:p>
        </w:tc>
        <w:tc>
          <w:tcPr>
            <w:tcW w:w="1034" w:type="dxa"/>
            <w:noWrap/>
            <w:vAlign w:val="center"/>
          </w:tcPr>
          <w:p w:rsidR="00D63919" w:rsidRPr="00A72A21" w:rsidRDefault="006C7AE0" w:rsidP="00BE48BE">
            <w:pPr>
              <w:spacing w:after="60" w:line="240" w:lineRule="auto"/>
              <w:jc w:val="center"/>
              <w:rPr>
                <w:rFonts w:ascii="Times New Roman" w:hAnsi="Times New Roman" w:cs="Times New Roman"/>
              </w:rPr>
            </w:pPr>
            <w:r w:rsidRPr="00A72A21">
              <w:rPr>
                <w:rFonts w:ascii="Times New Roman" w:hAnsi="Times New Roman" w:cs="Times New Roman"/>
                <w:b/>
                <w:bCs/>
              </w:rPr>
              <w:t>(kg/</w:t>
            </w:r>
            <w:r w:rsidR="00D63919" w:rsidRPr="00A72A21">
              <w:rPr>
                <w:rFonts w:ascii="Times New Roman" w:hAnsi="Times New Roman" w:cs="Times New Roman"/>
                <w:b/>
                <w:bCs/>
              </w:rPr>
              <w:t>ha)</w:t>
            </w:r>
          </w:p>
        </w:tc>
        <w:tc>
          <w:tcPr>
            <w:tcW w:w="1035" w:type="dxa"/>
            <w:vMerge/>
          </w:tcPr>
          <w:p w:rsidR="00D63919" w:rsidRPr="00A72A21" w:rsidRDefault="00D63919" w:rsidP="00BE48BE">
            <w:pPr>
              <w:spacing w:after="60" w:line="240" w:lineRule="auto"/>
              <w:jc w:val="center"/>
              <w:rPr>
                <w:rFonts w:ascii="Times New Roman" w:hAnsi="Times New Roman" w:cs="Times New Roman"/>
              </w:rPr>
            </w:pPr>
          </w:p>
        </w:tc>
        <w:tc>
          <w:tcPr>
            <w:tcW w:w="1034" w:type="dxa"/>
            <w:vAlign w:val="center"/>
          </w:tcPr>
          <w:p w:rsidR="00D63919" w:rsidRPr="00A72A21" w:rsidRDefault="006C7AE0" w:rsidP="00BE48BE">
            <w:pPr>
              <w:spacing w:after="60" w:line="240" w:lineRule="auto"/>
              <w:jc w:val="center"/>
              <w:rPr>
                <w:rFonts w:ascii="Times New Roman" w:hAnsi="Times New Roman" w:cs="Times New Roman"/>
              </w:rPr>
            </w:pPr>
            <w:r w:rsidRPr="00A72A21">
              <w:rPr>
                <w:rFonts w:ascii="Times New Roman" w:hAnsi="Times New Roman" w:cs="Times New Roman"/>
                <w:b/>
                <w:bCs/>
              </w:rPr>
              <w:t>(g/</w:t>
            </w:r>
            <w:r w:rsidR="00D63919" w:rsidRPr="00A72A21">
              <w:rPr>
                <w:rFonts w:ascii="Times New Roman" w:hAnsi="Times New Roman" w:cs="Times New Roman"/>
                <w:b/>
                <w:bCs/>
              </w:rPr>
              <w:t>plot)</w:t>
            </w:r>
          </w:p>
        </w:tc>
        <w:tc>
          <w:tcPr>
            <w:tcW w:w="1141" w:type="dxa"/>
            <w:vAlign w:val="center"/>
          </w:tcPr>
          <w:p w:rsidR="00D63919" w:rsidRPr="00A72A21" w:rsidRDefault="00D63919" w:rsidP="006C7AE0">
            <w:pPr>
              <w:spacing w:after="60" w:line="240" w:lineRule="auto"/>
              <w:jc w:val="center"/>
              <w:rPr>
                <w:rFonts w:ascii="Times New Roman" w:hAnsi="Times New Roman" w:cs="Times New Roman"/>
              </w:rPr>
            </w:pPr>
            <w:r w:rsidRPr="00A72A21">
              <w:rPr>
                <w:rFonts w:ascii="Times New Roman" w:hAnsi="Times New Roman" w:cs="Times New Roman"/>
                <w:b/>
                <w:bCs/>
              </w:rPr>
              <w:t>(kg</w:t>
            </w:r>
            <w:r w:rsidR="006C7AE0" w:rsidRPr="00A72A21">
              <w:rPr>
                <w:rFonts w:ascii="Times New Roman" w:hAnsi="Times New Roman" w:cs="Times New Roman"/>
                <w:b/>
                <w:bCs/>
              </w:rPr>
              <w:t>/</w:t>
            </w:r>
            <w:r w:rsidRPr="00A72A21">
              <w:rPr>
                <w:rFonts w:ascii="Times New Roman" w:hAnsi="Times New Roman" w:cs="Times New Roman"/>
                <w:b/>
                <w:bCs/>
              </w:rPr>
              <w:t xml:space="preserve"> ha)</w:t>
            </w:r>
          </w:p>
        </w:tc>
        <w:tc>
          <w:tcPr>
            <w:tcW w:w="1113" w:type="dxa"/>
            <w:vMerge/>
            <w:noWrap/>
            <w:vAlign w:val="center"/>
          </w:tcPr>
          <w:p w:rsidR="00D63919" w:rsidRPr="00A72A21" w:rsidRDefault="00D63919" w:rsidP="00BE48BE">
            <w:pPr>
              <w:spacing w:after="60" w:line="240" w:lineRule="auto"/>
              <w:jc w:val="center"/>
              <w:rPr>
                <w:rFonts w:ascii="Times New Roman" w:hAnsi="Times New Roman" w:cs="Times New Roman"/>
              </w:rPr>
            </w:pPr>
          </w:p>
        </w:tc>
        <w:tc>
          <w:tcPr>
            <w:tcW w:w="992" w:type="dxa"/>
            <w:vAlign w:val="center"/>
          </w:tcPr>
          <w:p w:rsidR="00D63919" w:rsidRPr="00A72A21" w:rsidRDefault="007717FB" w:rsidP="007717FB">
            <w:pPr>
              <w:spacing w:after="60" w:line="240" w:lineRule="auto"/>
              <w:rPr>
                <w:rFonts w:ascii="Times New Roman" w:hAnsi="Times New Roman" w:cs="Times New Roman"/>
              </w:rPr>
            </w:pPr>
            <w:r w:rsidRPr="00A72A21">
              <w:rPr>
                <w:rFonts w:ascii="Times New Roman" w:hAnsi="Times New Roman" w:cs="Times New Roman"/>
                <w:b/>
                <w:bCs/>
              </w:rPr>
              <w:t>(g</w:t>
            </w:r>
            <w:r w:rsidR="006C7AE0" w:rsidRPr="00A72A21">
              <w:rPr>
                <w:rFonts w:ascii="Times New Roman" w:hAnsi="Times New Roman" w:cs="Times New Roman"/>
                <w:b/>
                <w:bCs/>
              </w:rPr>
              <w:t>/</w:t>
            </w:r>
            <w:r w:rsidR="00D63919" w:rsidRPr="00A72A21">
              <w:rPr>
                <w:rFonts w:ascii="Times New Roman" w:hAnsi="Times New Roman" w:cs="Times New Roman"/>
                <w:b/>
                <w:bCs/>
              </w:rPr>
              <w:t>plot)</w:t>
            </w:r>
          </w:p>
        </w:tc>
        <w:tc>
          <w:tcPr>
            <w:tcW w:w="1039" w:type="dxa"/>
            <w:vAlign w:val="center"/>
          </w:tcPr>
          <w:p w:rsidR="00D63919" w:rsidRPr="00A72A21" w:rsidRDefault="006C7AE0" w:rsidP="006C7AE0">
            <w:pPr>
              <w:spacing w:after="60" w:line="240" w:lineRule="auto"/>
              <w:jc w:val="center"/>
              <w:rPr>
                <w:rFonts w:ascii="Times New Roman" w:hAnsi="Times New Roman" w:cs="Times New Roman"/>
              </w:rPr>
            </w:pPr>
            <w:r w:rsidRPr="00A72A21">
              <w:rPr>
                <w:rFonts w:ascii="Times New Roman" w:hAnsi="Times New Roman" w:cs="Times New Roman"/>
                <w:b/>
                <w:bCs/>
              </w:rPr>
              <w:t>(kg/</w:t>
            </w:r>
            <w:r w:rsidR="00D63919" w:rsidRPr="00A72A21">
              <w:rPr>
                <w:rFonts w:ascii="Times New Roman" w:hAnsi="Times New Roman" w:cs="Times New Roman"/>
                <w:b/>
                <w:bCs/>
              </w:rPr>
              <w:t>ha)</w:t>
            </w:r>
          </w:p>
        </w:tc>
      </w:tr>
      <w:tr w:rsidR="007717FB" w:rsidRPr="00A72A21" w:rsidTr="00CB41B0">
        <w:trPr>
          <w:trHeight w:val="64"/>
          <w:jc w:val="center"/>
        </w:trPr>
        <w:tc>
          <w:tcPr>
            <w:tcW w:w="2107" w:type="dxa"/>
            <w:vAlign w:val="center"/>
          </w:tcPr>
          <w:p w:rsidR="00D63919" w:rsidRPr="00A72A21" w:rsidRDefault="00D63919" w:rsidP="00BE48BE">
            <w:pPr>
              <w:pStyle w:val="NoSpacing"/>
              <w:spacing w:after="60"/>
              <w:jc w:val="center"/>
              <w:rPr>
                <w:rFonts w:ascii="Times New Roman" w:hAnsi="Times New Roman" w:cs="Times New Roman"/>
              </w:rPr>
            </w:pPr>
            <w:r w:rsidRPr="00A72A21">
              <w:rPr>
                <w:rFonts w:ascii="Times New Roman" w:hAnsi="Times New Roman" w:cs="Times New Roman"/>
              </w:rPr>
              <w:t>K</w:t>
            </w:r>
            <w:r w:rsidRPr="00A72A21">
              <w:rPr>
                <w:rFonts w:ascii="Times New Roman" w:hAnsi="Times New Roman" w:cs="Times New Roman"/>
                <w:vertAlign w:val="subscript"/>
              </w:rPr>
              <w:t>20</w:t>
            </w:r>
            <w:r w:rsidRPr="00A72A21">
              <w:rPr>
                <w:rFonts w:ascii="Times New Roman" w:hAnsi="Times New Roman" w:cs="Times New Roman"/>
              </w:rPr>
              <w:t>P</w:t>
            </w:r>
            <w:r w:rsidRPr="00A72A21">
              <w:rPr>
                <w:rFonts w:ascii="Times New Roman" w:hAnsi="Times New Roman" w:cs="Times New Roman"/>
                <w:vertAlign w:val="subscript"/>
              </w:rPr>
              <w:t>23</w:t>
            </w:r>
          </w:p>
        </w:tc>
        <w:tc>
          <w:tcPr>
            <w:tcW w:w="1447" w:type="dxa"/>
            <w:noWrap/>
            <w:vAlign w:val="bottom"/>
          </w:tcPr>
          <w:p w:rsidR="00D63919" w:rsidRPr="00A72A21" w:rsidRDefault="00D63919" w:rsidP="00BE48BE">
            <w:pPr>
              <w:spacing w:after="60" w:line="240" w:lineRule="auto"/>
              <w:jc w:val="center"/>
              <w:rPr>
                <w:rFonts w:ascii="Times New Roman" w:hAnsi="Times New Roman" w:cs="Times New Roman"/>
              </w:rPr>
            </w:pPr>
            <w:r w:rsidRPr="00A72A21">
              <w:rPr>
                <w:rFonts w:ascii="Times New Roman" w:hAnsi="Times New Roman" w:cs="Times New Roman"/>
              </w:rPr>
              <w:t>17.00</w:t>
            </w:r>
          </w:p>
        </w:tc>
        <w:tc>
          <w:tcPr>
            <w:tcW w:w="1034" w:type="dxa"/>
            <w:noWrap/>
            <w:vAlign w:val="bottom"/>
          </w:tcPr>
          <w:p w:rsidR="00D63919" w:rsidRPr="00A72A21" w:rsidRDefault="00D63919" w:rsidP="00BE48BE">
            <w:pPr>
              <w:spacing w:after="60" w:line="240" w:lineRule="auto"/>
              <w:jc w:val="center"/>
              <w:rPr>
                <w:rFonts w:ascii="Times New Roman" w:hAnsi="Times New Roman" w:cs="Times New Roman"/>
              </w:rPr>
            </w:pPr>
            <w:r w:rsidRPr="00A72A21">
              <w:rPr>
                <w:rFonts w:ascii="Times New Roman" w:hAnsi="Times New Roman" w:cs="Times New Roman"/>
              </w:rPr>
              <w:t>14.76</w:t>
            </w:r>
          </w:p>
        </w:tc>
        <w:tc>
          <w:tcPr>
            <w:tcW w:w="1035" w:type="dxa"/>
            <w:vAlign w:val="bottom"/>
          </w:tcPr>
          <w:p w:rsidR="00D63919" w:rsidRPr="00A72A21" w:rsidRDefault="00D63919" w:rsidP="00BE48BE">
            <w:pPr>
              <w:spacing w:after="60" w:line="240" w:lineRule="auto"/>
              <w:jc w:val="center"/>
              <w:rPr>
                <w:rFonts w:ascii="Times New Roman" w:hAnsi="Times New Roman" w:cs="Times New Roman"/>
              </w:rPr>
            </w:pPr>
            <w:r w:rsidRPr="00A72A21">
              <w:rPr>
                <w:rFonts w:ascii="Times New Roman" w:hAnsi="Times New Roman" w:cs="Times New Roman"/>
              </w:rPr>
              <w:t>0.51</w:t>
            </w:r>
          </w:p>
        </w:tc>
        <w:tc>
          <w:tcPr>
            <w:tcW w:w="1034" w:type="dxa"/>
            <w:vAlign w:val="bottom"/>
          </w:tcPr>
          <w:p w:rsidR="00D63919" w:rsidRPr="00A72A21" w:rsidRDefault="00D63919" w:rsidP="00BE48BE">
            <w:pPr>
              <w:spacing w:after="60" w:line="240" w:lineRule="auto"/>
              <w:jc w:val="center"/>
              <w:rPr>
                <w:rFonts w:ascii="Times New Roman" w:hAnsi="Times New Roman" w:cs="Times New Roman"/>
              </w:rPr>
            </w:pPr>
            <w:r w:rsidRPr="00A72A21">
              <w:rPr>
                <w:rFonts w:ascii="Times New Roman" w:hAnsi="Times New Roman" w:cs="Times New Roman"/>
              </w:rPr>
              <w:t>73.67</w:t>
            </w:r>
          </w:p>
        </w:tc>
        <w:tc>
          <w:tcPr>
            <w:tcW w:w="1141" w:type="dxa"/>
            <w:vAlign w:val="bottom"/>
          </w:tcPr>
          <w:p w:rsidR="00D63919" w:rsidRPr="00A72A21" w:rsidRDefault="00D63919" w:rsidP="00BE48BE">
            <w:pPr>
              <w:spacing w:after="60" w:line="240" w:lineRule="auto"/>
              <w:jc w:val="center"/>
              <w:rPr>
                <w:rFonts w:ascii="Times New Roman" w:hAnsi="Times New Roman" w:cs="Times New Roman"/>
              </w:rPr>
            </w:pPr>
            <w:r w:rsidRPr="00A72A21">
              <w:rPr>
                <w:rFonts w:ascii="Times New Roman" w:hAnsi="Times New Roman" w:cs="Times New Roman"/>
              </w:rPr>
              <w:t>63.95</w:t>
            </w:r>
          </w:p>
        </w:tc>
        <w:tc>
          <w:tcPr>
            <w:tcW w:w="1113" w:type="dxa"/>
            <w:noWrap/>
            <w:vAlign w:val="bottom"/>
          </w:tcPr>
          <w:p w:rsidR="00D63919" w:rsidRPr="00A72A21" w:rsidRDefault="00D63919" w:rsidP="00BE48BE">
            <w:pPr>
              <w:spacing w:after="60" w:line="240" w:lineRule="auto"/>
              <w:jc w:val="center"/>
              <w:rPr>
                <w:rFonts w:ascii="Times New Roman" w:hAnsi="Times New Roman" w:cs="Times New Roman"/>
              </w:rPr>
            </w:pPr>
            <w:r w:rsidRPr="00A72A21">
              <w:rPr>
                <w:rFonts w:ascii="Times New Roman" w:hAnsi="Times New Roman" w:cs="Times New Roman"/>
              </w:rPr>
              <w:t>0.67</w:t>
            </w:r>
          </w:p>
        </w:tc>
        <w:tc>
          <w:tcPr>
            <w:tcW w:w="992" w:type="dxa"/>
            <w:vAlign w:val="bottom"/>
          </w:tcPr>
          <w:p w:rsidR="00D63919" w:rsidRPr="00A72A21" w:rsidRDefault="00D63919" w:rsidP="00BE48BE">
            <w:pPr>
              <w:spacing w:after="60" w:line="240" w:lineRule="auto"/>
              <w:jc w:val="center"/>
              <w:rPr>
                <w:rFonts w:ascii="Times New Roman" w:hAnsi="Times New Roman" w:cs="Times New Roman"/>
              </w:rPr>
            </w:pPr>
            <w:r w:rsidRPr="00A72A21">
              <w:rPr>
                <w:rFonts w:ascii="Times New Roman" w:hAnsi="Times New Roman" w:cs="Times New Roman"/>
              </w:rPr>
              <w:t>90.67</w:t>
            </w:r>
          </w:p>
        </w:tc>
        <w:tc>
          <w:tcPr>
            <w:tcW w:w="1039" w:type="dxa"/>
            <w:vAlign w:val="bottom"/>
          </w:tcPr>
          <w:p w:rsidR="00D63919" w:rsidRPr="00A72A21" w:rsidRDefault="00D63919" w:rsidP="00BE48BE">
            <w:pPr>
              <w:spacing w:after="60" w:line="240" w:lineRule="auto"/>
              <w:jc w:val="center"/>
              <w:rPr>
                <w:rFonts w:ascii="Times New Roman" w:hAnsi="Times New Roman" w:cs="Times New Roman"/>
              </w:rPr>
            </w:pPr>
            <w:r w:rsidRPr="00A72A21">
              <w:rPr>
                <w:rFonts w:ascii="Times New Roman" w:hAnsi="Times New Roman" w:cs="Times New Roman"/>
              </w:rPr>
              <w:t>78.70</w:t>
            </w:r>
          </w:p>
        </w:tc>
      </w:tr>
      <w:tr w:rsidR="007717FB" w:rsidRPr="00A72A21" w:rsidTr="00CB41B0">
        <w:trPr>
          <w:trHeight w:val="64"/>
          <w:jc w:val="center"/>
        </w:trPr>
        <w:tc>
          <w:tcPr>
            <w:tcW w:w="2107" w:type="dxa"/>
            <w:vAlign w:val="center"/>
          </w:tcPr>
          <w:p w:rsidR="00D63919" w:rsidRPr="00A72A21" w:rsidRDefault="00D63919" w:rsidP="00BE48BE">
            <w:pPr>
              <w:pStyle w:val="NoSpacing"/>
              <w:spacing w:after="60"/>
              <w:jc w:val="center"/>
              <w:rPr>
                <w:rFonts w:ascii="Times New Roman" w:hAnsi="Times New Roman" w:cs="Times New Roman"/>
              </w:rPr>
            </w:pPr>
            <w:r w:rsidRPr="00A72A21">
              <w:rPr>
                <w:rFonts w:ascii="Times New Roman" w:hAnsi="Times New Roman" w:cs="Times New Roman"/>
              </w:rPr>
              <w:t>K</w:t>
            </w:r>
            <w:r w:rsidRPr="00A72A21">
              <w:rPr>
                <w:rFonts w:ascii="Times New Roman" w:hAnsi="Times New Roman" w:cs="Times New Roman"/>
                <w:vertAlign w:val="subscript"/>
              </w:rPr>
              <w:t>20</w:t>
            </w:r>
            <w:r w:rsidRPr="00A72A21">
              <w:rPr>
                <w:rFonts w:ascii="Times New Roman" w:hAnsi="Times New Roman" w:cs="Times New Roman"/>
              </w:rPr>
              <w:t>P</w:t>
            </w:r>
            <w:r w:rsidRPr="00A72A21">
              <w:rPr>
                <w:rFonts w:ascii="Times New Roman" w:hAnsi="Times New Roman" w:cs="Times New Roman"/>
                <w:vertAlign w:val="subscript"/>
              </w:rPr>
              <w:t>41</w:t>
            </w:r>
          </w:p>
        </w:tc>
        <w:tc>
          <w:tcPr>
            <w:tcW w:w="1447" w:type="dxa"/>
            <w:noWrap/>
            <w:vAlign w:val="bottom"/>
          </w:tcPr>
          <w:p w:rsidR="00D63919" w:rsidRPr="00A72A21" w:rsidRDefault="00D63919" w:rsidP="00BE48BE">
            <w:pPr>
              <w:spacing w:after="60" w:line="240" w:lineRule="auto"/>
              <w:jc w:val="center"/>
              <w:rPr>
                <w:rFonts w:ascii="Times New Roman" w:hAnsi="Times New Roman" w:cs="Times New Roman"/>
              </w:rPr>
            </w:pPr>
            <w:r w:rsidRPr="00A72A21">
              <w:rPr>
                <w:rFonts w:ascii="Times New Roman" w:hAnsi="Times New Roman" w:cs="Times New Roman"/>
              </w:rPr>
              <w:t>14.67</w:t>
            </w:r>
          </w:p>
        </w:tc>
        <w:tc>
          <w:tcPr>
            <w:tcW w:w="1034" w:type="dxa"/>
            <w:noWrap/>
            <w:vAlign w:val="bottom"/>
          </w:tcPr>
          <w:p w:rsidR="00D63919" w:rsidRPr="00A72A21" w:rsidRDefault="00D63919" w:rsidP="00BE48BE">
            <w:pPr>
              <w:spacing w:after="60" w:line="240" w:lineRule="auto"/>
              <w:jc w:val="center"/>
              <w:rPr>
                <w:rFonts w:ascii="Times New Roman" w:hAnsi="Times New Roman" w:cs="Times New Roman"/>
              </w:rPr>
            </w:pPr>
            <w:r w:rsidRPr="00A72A21">
              <w:rPr>
                <w:rFonts w:ascii="Times New Roman" w:hAnsi="Times New Roman" w:cs="Times New Roman"/>
              </w:rPr>
              <w:t>12.73</w:t>
            </w:r>
          </w:p>
        </w:tc>
        <w:tc>
          <w:tcPr>
            <w:tcW w:w="1035" w:type="dxa"/>
            <w:vAlign w:val="bottom"/>
          </w:tcPr>
          <w:p w:rsidR="00D63919" w:rsidRPr="00A72A21" w:rsidRDefault="00D63919" w:rsidP="00BE48BE">
            <w:pPr>
              <w:spacing w:after="60" w:line="240" w:lineRule="auto"/>
              <w:jc w:val="center"/>
              <w:rPr>
                <w:rFonts w:ascii="Times New Roman" w:hAnsi="Times New Roman" w:cs="Times New Roman"/>
              </w:rPr>
            </w:pPr>
            <w:r w:rsidRPr="00A72A21">
              <w:rPr>
                <w:rFonts w:ascii="Times New Roman" w:hAnsi="Times New Roman" w:cs="Times New Roman"/>
              </w:rPr>
              <w:t>0.50</w:t>
            </w:r>
          </w:p>
        </w:tc>
        <w:tc>
          <w:tcPr>
            <w:tcW w:w="1034" w:type="dxa"/>
            <w:vAlign w:val="bottom"/>
          </w:tcPr>
          <w:p w:rsidR="00D63919" w:rsidRPr="00A72A21" w:rsidRDefault="00D63919" w:rsidP="00BE48BE">
            <w:pPr>
              <w:spacing w:after="60" w:line="240" w:lineRule="auto"/>
              <w:jc w:val="center"/>
              <w:rPr>
                <w:rFonts w:ascii="Times New Roman" w:hAnsi="Times New Roman" w:cs="Times New Roman"/>
              </w:rPr>
            </w:pPr>
            <w:r w:rsidRPr="00A72A21">
              <w:rPr>
                <w:rFonts w:ascii="Times New Roman" w:hAnsi="Times New Roman" w:cs="Times New Roman"/>
              </w:rPr>
              <w:t>66.67</w:t>
            </w:r>
          </w:p>
        </w:tc>
        <w:tc>
          <w:tcPr>
            <w:tcW w:w="1141" w:type="dxa"/>
            <w:vAlign w:val="bottom"/>
          </w:tcPr>
          <w:p w:rsidR="00D63919" w:rsidRPr="00A72A21" w:rsidRDefault="00D63919" w:rsidP="00BE48BE">
            <w:pPr>
              <w:spacing w:after="60" w:line="240" w:lineRule="auto"/>
              <w:jc w:val="center"/>
              <w:rPr>
                <w:rFonts w:ascii="Times New Roman" w:hAnsi="Times New Roman" w:cs="Times New Roman"/>
              </w:rPr>
            </w:pPr>
            <w:r w:rsidRPr="00A72A21">
              <w:rPr>
                <w:rFonts w:ascii="Times New Roman" w:hAnsi="Times New Roman" w:cs="Times New Roman"/>
              </w:rPr>
              <w:t>57.87</w:t>
            </w:r>
          </w:p>
        </w:tc>
        <w:tc>
          <w:tcPr>
            <w:tcW w:w="1113" w:type="dxa"/>
            <w:noWrap/>
            <w:vAlign w:val="bottom"/>
          </w:tcPr>
          <w:p w:rsidR="00D63919" w:rsidRPr="00A72A21" w:rsidRDefault="00D63919" w:rsidP="00BE48BE">
            <w:pPr>
              <w:spacing w:after="60" w:line="240" w:lineRule="auto"/>
              <w:jc w:val="center"/>
              <w:rPr>
                <w:rFonts w:ascii="Times New Roman" w:hAnsi="Times New Roman" w:cs="Times New Roman"/>
              </w:rPr>
            </w:pPr>
            <w:r w:rsidRPr="00A72A21">
              <w:rPr>
                <w:rFonts w:ascii="Times New Roman" w:hAnsi="Times New Roman" w:cs="Times New Roman"/>
              </w:rPr>
              <w:t>0.62</w:t>
            </w:r>
          </w:p>
        </w:tc>
        <w:tc>
          <w:tcPr>
            <w:tcW w:w="992" w:type="dxa"/>
            <w:vAlign w:val="bottom"/>
          </w:tcPr>
          <w:p w:rsidR="00D63919" w:rsidRPr="00A72A21" w:rsidRDefault="00D63919" w:rsidP="00BE48BE">
            <w:pPr>
              <w:spacing w:after="60" w:line="240" w:lineRule="auto"/>
              <w:jc w:val="center"/>
              <w:rPr>
                <w:rFonts w:ascii="Times New Roman" w:hAnsi="Times New Roman" w:cs="Times New Roman"/>
              </w:rPr>
            </w:pPr>
            <w:r w:rsidRPr="00A72A21">
              <w:rPr>
                <w:rFonts w:ascii="Times New Roman" w:hAnsi="Times New Roman" w:cs="Times New Roman"/>
              </w:rPr>
              <w:t>81.33</w:t>
            </w:r>
          </w:p>
        </w:tc>
        <w:tc>
          <w:tcPr>
            <w:tcW w:w="1039" w:type="dxa"/>
            <w:vAlign w:val="bottom"/>
          </w:tcPr>
          <w:p w:rsidR="00D63919" w:rsidRPr="00A72A21" w:rsidRDefault="00D63919" w:rsidP="00BE48BE">
            <w:pPr>
              <w:spacing w:after="60" w:line="240" w:lineRule="auto"/>
              <w:jc w:val="center"/>
              <w:rPr>
                <w:rFonts w:ascii="Times New Roman" w:hAnsi="Times New Roman" w:cs="Times New Roman"/>
              </w:rPr>
            </w:pPr>
            <w:r w:rsidRPr="00A72A21">
              <w:rPr>
                <w:rFonts w:ascii="Times New Roman" w:hAnsi="Times New Roman" w:cs="Times New Roman"/>
              </w:rPr>
              <w:t>70.60</w:t>
            </w:r>
          </w:p>
        </w:tc>
      </w:tr>
      <w:tr w:rsidR="007717FB" w:rsidRPr="00A72A21" w:rsidTr="00CB41B0">
        <w:trPr>
          <w:trHeight w:val="20"/>
          <w:jc w:val="center"/>
        </w:trPr>
        <w:tc>
          <w:tcPr>
            <w:tcW w:w="2107" w:type="dxa"/>
            <w:vAlign w:val="center"/>
          </w:tcPr>
          <w:p w:rsidR="00D63919" w:rsidRPr="00A72A21" w:rsidRDefault="00D63919" w:rsidP="00BE48BE">
            <w:pPr>
              <w:pStyle w:val="NoSpacing"/>
              <w:spacing w:after="60"/>
              <w:jc w:val="center"/>
              <w:rPr>
                <w:rFonts w:ascii="Times New Roman" w:hAnsi="Times New Roman" w:cs="Times New Roman"/>
              </w:rPr>
            </w:pPr>
            <w:r w:rsidRPr="00A72A21">
              <w:rPr>
                <w:rFonts w:ascii="Times New Roman" w:hAnsi="Times New Roman" w:cs="Times New Roman"/>
              </w:rPr>
              <w:t>K</w:t>
            </w:r>
            <w:r w:rsidRPr="00A72A21">
              <w:rPr>
                <w:rFonts w:ascii="Times New Roman" w:hAnsi="Times New Roman" w:cs="Times New Roman"/>
                <w:vertAlign w:val="subscript"/>
              </w:rPr>
              <w:t>20</w:t>
            </w:r>
            <w:r w:rsidRPr="00A72A21">
              <w:rPr>
                <w:rFonts w:ascii="Times New Roman" w:hAnsi="Times New Roman" w:cs="Times New Roman"/>
              </w:rPr>
              <w:t>P</w:t>
            </w:r>
            <w:r w:rsidRPr="00A72A21">
              <w:rPr>
                <w:rFonts w:ascii="Times New Roman" w:hAnsi="Times New Roman" w:cs="Times New Roman"/>
                <w:vertAlign w:val="subscript"/>
              </w:rPr>
              <w:t>26</w:t>
            </w:r>
          </w:p>
        </w:tc>
        <w:tc>
          <w:tcPr>
            <w:tcW w:w="1447" w:type="dxa"/>
            <w:noWrap/>
            <w:vAlign w:val="bottom"/>
          </w:tcPr>
          <w:p w:rsidR="00D63919" w:rsidRPr="00A72A21" w:rsidRDefault="00D63919" w:rsidP="00BE48BE">
            <w:pPr>
              <w:spacing w:after="60" w:line="240" w:lineRule="auto"/>
              <w:jc w:val="center"/>
              <w:rPr>
                <w:rFonts w:ascii="Times New Roman" w:hAnsi="Times New Roman" w:cs="Times New Roman"/>
              </w:rPr>
            </w:pPr>
            <w:r w:rsidRPr="00A72A21">
              <w:rPr>
                <w:rFonts w:ascii="Times New Roman" w:hAnsi="Times New Roman" w:cs="Times New Roman"/>
              </w:rPr>
              <w:t>34.67</w:t>
            </w:r>
          </w:p>
        </w:tc>
        <w:tc>
          <w:tcPr>
            <w:tcW w:w="1034" w:type="dxa"/>
            <w:noWrap/>
            <w:vAlign w:val="bottom"/>
          </w:tcPr>
          <w:p w:rsidR="00D63919" w:rsidRPr="00A72A21" w:rsidRDefault="00D63919" w:rsidP="00BE48BE">
            <w:pPr>
              <w:spacing w:after="60" w:line="240" w:lineRule="auto"/>
              <w:jc w:val="center"/>
              <w:rPr>
                <w:rFonts w:ascii="Times New Roman" w:hAnsi="Times New Roman" w:cs="Times New Roman"/>
              </w:rPr>
            </w:pPr>
            <w:r w:rsidRPr="00A72A21">
              <w:rPr>
                <w:rFonts w:ascii="Times New Roman" w:hAnsi="Times New Roman" w:cs="Times New Roman"/>
              </w:rPr>
              <w:t>30.09</w:t>
            </w:r>
          </w:p>
        </w:tc>
        <w:tc>
          <w:tcPr>
            <w:tcW w:w="1035" w:type="dxa"/>
            <w:vAlign w:val="bottom"/>
          </w:tcPr>
          <w:p w:rsidR="00D63919" w:rsidRPr="00A72A21" w:rsidRDefault="00D63919" w:rsidP="00BE48BE">
            <w:pPr>
              <w:spacing w:after="60" w:line="240" w:lineRule="auto"/>
              <w:jc w:val="center"/>
              <w:rPr>
                <w:rFonts w:ascii="Times New Roman" w:hAnsi="Times New Roman" w:cs="Times New Roman"/>
              </w:rPr>
            </w:pPr>
            <w:r w:rsidRPr="00A72A21">
              <w:rPr>
                <w:rFonts w:ascii="Times New Roman" w:hAnsi="Times New Roman" w:cs="Times New Roman"/>
              </w:rPr>
              <w:t>0.62</w:t>
            </w:r>
          </w:p>
        </w:tc>
        <w:tc>
          <w:tcPr>
            <w:tcW w:w="1034" w:type="dxa"/>
            <w:vAlign w:val="bottom"/>
          </w:tcPr>
          <w:p w:rsidR="00D63919" w:rsidRPr="00A72A21" w:rsidRDefault="00D63919" w:rsidP="00BE48BE">
            <w:pPr>
              <w:spacing w:after="60" w:line="240" w:lineRule="auto"/>
              <w:jc w:val="center"/>
              <w:rPr>
                <w:rFonts w:ascii="Times New Roman" w:hAnsi="Times New Roman" w:cs="Times New Roman"/>
              </w:rPr>
            </w:pPr>
            <w:r w:rsidRPr="00A72A21">
              <w:rPr>
                <w:rFonts w:ascii="Times New Roman" w:hAnsi="Times New Roman" w:cs="Times New Roman"/>
              </w:rPr>
              <w:t>136.33</w:t>
            </w:r>
          </w:p>
        </w:tc>
        <w:tc>
          <w:tcPr>
            <w:tcW w:w="1141" w:type="dxa"/>
            <w:vAlign w:val="bottom"/>
          </w:tcPr>
          <w:p w:rsidR="00D63919" w:rsidRPr="00A72A21" w:rsidRDefault="00D63919" w:rsidP="00BE48BE">
            <w:pPr>
              <w:spacing w:after="60" w:line="240" w:lineRule="auto"/>
              <w:jc w:val="center"/>
              <w:rPr>
                <w:rFonts w:ascii="Times New Roman" w:hAnsi="Times New Roman" w:cs="Times New Roman"/>
              </w:rPr>
            </w:pPr>
            <w:r w:rsidRPr="00A72A21">
              <w:rPr>
                <w:rFonts w:ascii="Times New Roman" w:hAnsi="Times New Roman" w:cs="Times New Roman"/>
              </w:rPr>
              <w:t>118.34</w:t>
            </w:r>
          </w:p>
        </w:tc>
        <w:tc>
          <w:tcPr>
            <w:tcW w:w="1113" w:type="dxa"/>
            <w:noWrap/>
            <w:vAlign w:val="bottom"/>
          </w:tcPr>
          <w:p w:rsidR="00D63919" w:rsidRPr="00A72A21" w:rsidRDefault="00D63919" w:rsidP="00BE48BE">
            <w:pPr>
              <w:spacing w:after="60" w:line="240" w:lineRule="auto"/>
              <w:jc w:val="center"/>
              <w:rPr>
                <w:rFonts w:ascii="Times New Roman" w:hAnsi="Times New Roman" w:cs="Times New Roman"/>
              </w:rPr>
            </w:pPr>
            <w:r w:rsidRPr="00A72A21">
              <w:rPr>
                <w:rFonts w:ascii="Times New Roman" w:hAnsi="Times New Roman" w:cs="Times New Roman"/>
              </w:rPr>
              <w:t>0.89</w:t>
            </w:r>
          </w:p>
        </w:tc>
        <w:tc>
          <w:tcPr>
            <w:tcW w:w="992" w:type="dxa"/>
            <w:vAlign w:val="bottom"/>
          </w:tcPr>
          <w:p w:rsidR="00D63919" w:rsidRPr="00A72A21" w:rsidRDefault="00D63919" w:rsidP="00BE48BE">
            <w:pPr>
              <w:spacing w:after="60" w:line="240" w:lineRule="auto"/>
              <w:jc w:val="center"/>
              <w:rPr>
                <w:rFonts w:ascii="Times New Roman" w:hAnsi="Times New Roman" w:cs="Times New Roman"/>
              </w:rPr>
            </w:pPr>
            <w:r w:rsidRPr="00A72A21">
              <w:rPr>
                <w:rFonts w:ascii="Times New Roman" w:hAnsi="Times New Roman" w:cs="Times New Roman"/>
              </w:rPr>
              <w:t>171.00</w:t>
            </w:r>
          </w:p>
        </w:tc>
        <w:tc>
          <w:tcPr>
            <w:tcW w:w="1039" w:type="dxa"/>
            <w:vAlign w:val="bottom"/>
          </w:tcPr>
          <w:p w:rsidR="00D63919" w:rsidRPr="00A72A21" w:rsidRDefault="00D63919" w:rsidP="00BE48BE">
            <w:pPr>
              <w:spacing w:after="60" w:line="240" w:lineRule="auto"/>
              <w:jc w:val="center"/>
              <w:rPr>
                <w:rFonts w:ascii="Times New Roman" w:hAnsi="Times New Roman" w:cs="Times New Roman"/>
              </w:rPr>
            </w:pPr>
            <w:r w:rsidRPr="00A72A21">
              <w:rPr>
                <w:rFonts w:ascii="Times New Roman" w:hAnsi="Times New Roman" w:cs="Times New Roman"/>
              </w:rPr>
              <w:t>148.44</w:t>
            </w:r>
          </w:p>
        </w:tc>
      </w:tr>
      <w:tr w:rsidR="007717FB" w:rsidRPr="00A72A21" w:rsidTr="00CB41B0">
        <w:trPr>
          <w:trHeight w:val="20"/>
          <w:jc w:val="center"/>
        </w:trPr>
        <w:tc>
          <w:tcPr>
            <w:tcW w:w="2107" w:type="dxa"/>
            <w:vAlign w:val="center"/>
          </w:tcPr>
          <w:p w:rsidR="00D63919" w:rsidRPr="00A72A21" w:rsidRDefault="00D63919" w:rsidP="00BE48BE">
            <w:pPr>
              <w:pStyle w:val="NoSpacing"/>
              <w:spacing w:after="60"/>
              <w:jc w:val="center"/>
              <w:rPr>
                <w:rFonts w:ascii="Times New Roman" w:hAnsi="Times New Roman" w:cs="Times New Roman"/>
              </w:rPr>
            </w:pPr>
            <w:r w:rsidRPr="00A72A21">
              <w:rPr>
                <w:rFonts w:ascii="Times New Roman" w:hAnsi="Times New Roman" w:cs="Times New Roman"/>
              </w:rPr>
              <w:t>K</w:t>
            </w:r>
            <w:r w:rsidRPr="00A72A21">
              <w:rPr>
                <w:rFonts w:ascii="Times New Roman" w:hAnsi="Times New Roman" w:cs="Times New Roman"/>
                <w:vertAlign w:val="subscript"/>
              </w:rPr>
              <w:t>20</w:t>
            </w:r>
            <w:r w:rsidRPr="00A72A21">
              <w:rPr>
                <w:rFonts w:ascii="Times New Roman" w:hAnsi="Times New Roman" w:cs="Times New Roman"/>
              </w:rPr>
              <w:t>P</w:t>
            </w:r>
            <w:r w:rsidRPr="00A72A21">
              <w:rPr>
                <w:rFonts w:ascii="Times New Roman" w:hAnsi="Times New Roman" w:cs="Times New Roman"/>
                <w:vertAlign w:val="subscript"/>
              </w:rPr>
              <w:t>33</w:t>
            </w:r>
          </w:p>
        </w:tc>
        <w:tc>
          <w:tcPr>
            <w:tcW w:w="1447" w:type="dxa"/>
            <w:noWrap/>
            <w:vAlign w:val="bottom"/>
          </w:tcPr>
          <w:p w:rsidR="00D63919" w:rsidRPr="00A72A21" w:rsidRDefault="00D63919" w:rsidP="00BE48BE">
            <w:pPr>
              <w:spacing w:after="60" w:line="240" w:lineRule="auto"/>
              <w:jc w:val="center"/>
              <w:rPr>
                <w:rFonts w:ascii="Times New Roman" w:hAnsi="Times New Roman" w:cs="Times New Roman"/>
              </w:rPr>
            </w:pPr>
            <w:r w:rsidRPr="00A72A21">
              <w:rPr>
                <w:rFonts w:ascii="Times New Roman" w:hAnsi="Times New Roman" w:cs="Times New Roman"/>
              </w:rPr>
              <w:t>47.00</w:t>
            </w:r>
          </w:p>
        </w:tc>
        <w:tc>
          <w:tcPr>
            <w:tcW w:w="1034" w:type="dxa"/>
            <w:noWrap/>
            <w:vAlign w:val="bottom"/>
          </w:tcPr>
          <w:p w:rsidR="00D63919" w:rsidRPr="00A72A21" w:rsidRDefault="00D63919" w:rsidP="00BE48BE">
            <w:pPr>
              <w:spacing w:after="60" w:line="240" w:lineRule="auto"/>
              <w:jc w:val="center"/>
              <w:rPr>
                <w:rFonts w:ascii="Times New Roman" w:hAnsi="Times New Roman" w:cs="Times New Roman"/>
              </w:rPr>
            </w:pPr>
            <w:r w:rsidRPr="00A72A21">
              <w:rPr>
                <w:rFonts w:ascii="Times New Roman" w:hAnsi="Times New Roman" w:cs="Times New Roman"/>
              </w:rPr>
              <w:t>40.80</w:t>
            </w:r>
          </w:p>
        </w:tc>
        <w:tc>
          <w:tcPr>
            <w:tcW w:w="1035" w:type="dxa"/>
            <w:vAlign w:val="bottom"/>
          </w:tcPr>
          <w:p w:rsidR="00D63919" w:rsidRPr="00A72A21" w:rsidRDefault="00D63919" w:rsidP="00BE48BE">
            <w:pPr>
              <w:spacing w:after="60" w:line="240" w:lineRule="auto"/>
              <w:jc w:val="center"/>
              <w:rPr>
                <w:rFonts w:ascii="Times New Roman" w:hAnsi="Times New Roman" w:cs="Times New Roman"/>
              </w:rPr>
            </w:pPr>
            <w:r w:rsidRPr="00A72A21">
              <w:rPr>
                <w:rFonts w:ascii="Times New Roman" w:hAnsi="Times New Roman" w:cs="Times New Roman"/>
              </w:rPr>
              <w:t>0.53</w:t>
            </w:r>
          </w:p>
        </w:tc>
        <w:tc>
          <w:tcPr>
            <w:tcW w:w="1034" w:type="dxa"/>
            <w:vAlign w:val="bottom"/>
          </w:tcPr>
          <w:p w:rsidR="00D63919" w:rsidRPr="00A72A21" w:rsidRDefault="00D63919" w:rsidP="00BE48BE">
            <w:pPr>
              <w:spacing w:after="60" w:line="240" w:lineRule="auto"/>
              <w:jc w:val="center"/>
              <w:rPr>
                <w:rFonts w:ascii="Times New Roman" w:hAnsi="Times New Roman" w:cs="Times New Roman"/>
              </w:rPr>
            </w:pPr>
            <w:r w:rsidRPr="00A72A21">
              <w:rPr>
                <w:rFonts w:ascii="Times New Roman" w:hAnsi="Times New Roman" w:cs="Times New Roman"/>
              </w:rPr>
              <w:t>180.33</w:t>
            </w:r>
          </w:p>
        </w:tc>
        <w:tc>
          <w:tcPr>
            <w:tcW w:w="1141" w:type="dxa"/>
            <w:vAlign w:val="bottom"/>
          </w:tcPr>
          <w:p w:rsidR="00D63919" w:rsidRPr="00A72A21" w:rsidRDefault="00D63919" w:rsidP="00BE48BE">
            <w:pPr>
              <w:spacing w:after="60" w:line="240" w:lineRule="auto"/>
              <w:jc w:val="center"/>
              <w:rPr>
                <w:rFonts w:ascii="Times New Roman" w:hAnsi="Times New Roman" w:cs="Times New Roman"/>
              </w:rPr>
            </w:pPr>
            <w:r w:rsidRPr="00A72A21">
              <w:rPr>
                <w:rFonts w:ascii="Times New Roman" w:hAnsi="Times New Roman" w:cs="Times New Roman"/>
              </w:rPr>
              <w:t>156.54</w:t>
            </w:r>
          </w:p>
        </w:tc>
        <w:tc>
          <w:tcPr>
            <w:tcW w:w="1113" w:type="dxa"/>
            <w:noWrap/>
            <w:vAlign w:val="bottom"/>
          </w:tcPr>
          <w:p w:rsidR="00D63919" w:rsidRPr="00A72A21" w:rsidRDefault="00D63919" w:rsidP="00BE48BE">
            <w:pPr>
              <w:spacing w:after="60" w:line="240" w:lineRule="auto"/>
              <w:jc w:val="center"/>
              <w:rPr>
                <w:rFonts w:ascii="Times New Roman" w:hAnsi="Times New Roman" w:cs="Times New Roman"/>
              </w:rPr>
            </w:pPr>
            <w:r w:rsidRPr="00A72A21">
              <w:rPr>
                <w:rFonts w:ascii="Times New Roman" w:hAnsi="Times New Roman" w:cs="Times New Roman"/>
              </w:rPr>
              <w:t>0.86</w:t>
            </w:r>
          </w:p>
        </w:tc>
        <w:tc>
          <w:tcPr>
            <w:tcW w:w="992" w:type="dxa"/>
            <w:vAlign w:val="bottom"/>
          </w:tcPr>
          <w:p w:rsidR="00D63919" w:rsidRPr="00A72A21" w:rsidRDefault="00D63919" w:rsidP="00BE48BE">
            <w:pPr>
              <w:spacing w:after="60" w:line="240" w:lineRule="auto"/>
              <w:jc w:val="center"/>
              <w:rPr>
                <w:rFonts w:ascii="Times New Roman" w:hAnsi="Times New Roman" w:cs="Times New Roman"/>
              </w:rPr>
            </w:pPr>
            <w:r w:rsidRPr="00A72A21">
              <w:rPr>
                <w:rFonts w:ascii="Times New Roman" w:hAnsi="Times New Roman" w:cs="Times New Roman"/>
              </w:rPr>
              <w:t>227.33</w:t>
            </w:r>
          </w:p>
        </w:tc>
        <w:tc>
          <w:tcPr>
            <w:tcW w:w="1039" w:type="dxa"/>
            <w:vAlign w:val="bottom"/>
          </w:tcPr>
          <w:p w:rsidR="00D63919" w:rsidRPr="00A72A21" w:rsidRDefault="00D63919" w:rsidP="00BE48BE">
            <w:pPr>
              <w:spacing w:after="60" w:line="240" w:lineRule="auto"/>
              <w:jc w:val="center"/>
              <w:rPr>
                <w:rFonts w:ascii="Times New Roman" w:hAnsi="Times New Roman" w:cs="Times New Roman"/>
              </w:rPr>
            </w:pPr>
            <w:r w:rsidRPr="00A72A21">
              <w:rPr>
                <w:rFonts w:ascii="Times New Roman" w:hAnsi="Times New Roman" w:cs="Times New Roman"/>
              </w:rPr>
              <w:t>197.34</w:t>
            </w:r>
          </w:p>
        </w:tc>
      </w:tr>
      <w:tr w:rsidR="007717FB" w:rsidRPr="00A72A21" w:rsidTr="00CB41B0">
        <w:trPr>
          <w:trHeight w:val="20"/>
          <w:jc w:val="center"/>
        </w:trPr>
        <w:tc>
          <w:tcPr>
            <w:tcW w:w="2107" w:type="dxa"/>
            <w:vAlign w:val="center"/>
          </w:tcPr>
          <w:p w:rsidR="00D63919" w:rsidRPr="00A72A21" w:rsidRDefault="00D63919" w:rsidP="00BE48BE">
            <w:pPr>
              <w:pStyle w:val="NoSpacing"/>
              <w:spacing w:after="60"/>
              <w:jc w:val="center"/>
              <w:rPr>
                <w:rFonts w:ascii="Times New Roman" w:hAnsi="Times New Roman" w:cs="Times New Roman"/>
              </w:rPr>
            </w:pPr>
            <w:r w:rsidRPr="00A72A21">
              <w:rPr>
                <w:rFonts w:ascii="Times New Roman" w:hAnsi="Times New Roman" w:cs="Times New Roman"/>
              </w:rPr>
              <w:t>K</w:t>
            </w:r>
            <w:r w:rsidRPr="00A72A21">
              <w:rPr>
                <w:rFonts w:ascii="Times New Roman" w:hAnsi="Times New Roman" w:cs="Times New Roman"/>
                <w:vertAlign w:val="subscript"/>
              </w:rPr>
              <w:t>20</w:t>
            </w:r>
            <w:r w:rsidRPr="00A72A21">
              <w:rPr>
                <w:rFonts w:ascii="Times New Roman" w:hAnsi="Times New Roman" w:cs="Times New Roman"/>
              </w:rPr>
              <w:t>P</w:t>
            </w:r>
            <w:r w:rsidRPr="00A72A21">
              <w:rPr>
                <w:rFonts w:ascii="Times New Roman" w:hAnsi="Times New Roman" w:cs="Times New Roman"/>
                <w:vertAlign w:val="subscript"/>
              </w:rPr>
              <w:t>13</w:t>
            </w:r>
          </w:p>
        </w:tc>
        <w:tc>
          <w:tcPr>
            <w:tcW w:w="1447" w:type="dxa"/>
            <w:noWrap/>
            <w:vAlign w:val="bottom"/>
          </w:tcPr>
          <w:p w:rsidR="00D63919" w:rsidRPr="00A72A21" w:rsidRDefault="00D63919" w:rsidP="00BE48BE">
            <w:pPr>
              <w:spacing w:after="60" w:line="240" w:lineRule="auto"/>
              <w:jc w:val="center"/>
              <w:rPr>
                <w:rFonts w:ascii="Times New Roman" w:hAnsi="Times New Roman" w:cs="Times New Roman"/>
              </w:rPr>
            </w:pPr>
            <w:r w:rsidRPr="00A72A21">
              <w:rPr>
                <w:rFonts w:ascii="Times New Roman" w:hAnsi="Times New Roman" w:cs="Times New Roman"/>
              </w:rPr>
              <w:t>33.33</w:t>
            </w:r>
          </w:p>
        </w:tc>
        <w:tc>
          <w:tcPr>
            <w:tcW w:w="1034" w:type="dxa"/>
            <w:noWrap/>
            <w:vAlign w:val="bottom"/>
          </w:tcPr>
          <w:p w:rsidR="00D63919" w:rsidRPr="00A72A21" w:rsidRDefault="00D63919" w:rsidP="00BE48BE">
            <w:pPr>
              <w:spacing w:after="60" w:line="240" w:lineRule="auto"/>
              <w:jc w:val="center"/>
              <w:rPr>
                <w:rFonts w:ascii="Times New Roman" w:hAnsi="Times New Roman" w:cs="Times New Roman"/>
              </w:rPr>
            </w:pPr>
            <w:r w:rsidRPr="00A72A21">
              <w:rPr>
                <w:rFonts w:ascii="Times New Roman" w:hAnsi="Times New Roman" w:cs="Times New Roman"/>
              </w:rPr>
              <w:t>32.70</w:t>
            </w:r>
          </w:p>
        </w:tc>
        <w:tc>
          <w:tcPr>
            <w:tcW w:w="1035" w:type="dxa"/>
            <w:vAlign w:val="bottom"/>
          </w:tcPr>
          <w:p w:rsidR="00D63919" w:rsidRPr="00A72A21" w:rsidRDefault="00D63919" w:rsidP="00BE48BE">
            <w:pPr>
              <w:spacing w:after="60" w:line="240" w:lineRule="auto"/>
              <w:jc w:val="center"/>
              <w:rPr>
                <w:rFonts w:ascii="Times New Roman" w:hAnsi="Times New Roman" w:cs="Times New Roman"/>
              </w:rPr>
            </w:pPr>
            <w:r w:rsidRPr="00A72A21">
              <w:rPr>
                <w:rFonts w:ascii="Times New Roman" w:hAnsi="Times New Roman" w:cs="Times New Roman"/>
              </w:rPr>
              <w:t>0.52</w:t>
            </w:r>
          </w:p>
        </w:tc>
        <w:tc>
          <w:tcPr>
            <w:tcW w:w="1034" w:type="dxa"/>
            <w:vAlign w:val="bottom"/>
          </w:tcPr>
          <w:p w:rsidR="00D63919" w:rsidRPr="00A72A21" w:rsidRDefault="00D63919" w:rsidP="00BE48BE">
            <w:pPr>
              <w:spacing w:after="60" w:line="240" w:lineRule="auto"/>
              <w:jc w:val="center"/>
              <w:rPr>
                <w:rFonts w:ascii="Times New Roman" w:hAnsi="Times New Roman" w:cs="Times New Roman"/>
              </w:rPr>
            </w:pPr>
            <w:r w:rsidRPr="00A72A21">
              <w:rPr>
                <w:rFonts w:ascii="Times New Roman" w:hAnsi="Times New Roman" w:cs="Times New Roman"/>
              </w:rPr>
              <w:t>100.00</w:t>
            </w:r>
          </w:p>
        </w:tc>
        <w:tc>
          <w:tcPr>
            <w:tcW w:w="1141" w:type="dxa"/>
            <w:vAlign w:val="bottom"/>
          </w:tcPr>
          <w:p w:rsidR="00D63919" w:rsidRPr="00A72A21" w:rsidRDefault="00D63919" w:rsidP="00BE48BE">
            <w:pPr>
              <w:spacing w:after="60" w:line="240" w:lineRule="auto"/>
              <w:jc w:val="center"/>
              <w:rPr>
                <w:rFonts w:ascii="Times New Roman" w:hAnsi="Times New Roman" w:cs="Times New Roman"/>
              </w:rPr>
            </w:pPr>
            <w:r w:rsidRPr="00A72A21">
              <w:rPr>
                <w:rFonts w:ascii="Times New Roman" w:hAnsi="Times New Roman" w:cs="Times New Roman"/>
              </w:rPr>
              <w:t>86.81</w:t>
            </w:r>
          </w:p>
        </w:tc>
        <w:tc>
          <w:tcPr>
            <w:tcW w:w="1113" w:type="dxa"/>
            <w:noWrap/>
            <w:vAlign w:val="bottom"/>
          </w:tcPr>
          <w:p w:rsidR="00D63919" w:rsidRPr="00A72A21" w:rsidRDefault="00D63919" w:rsidP="00BE48BE">
            <w:pPr>
              <w:spacing w:after="60" w:line="240" w:lineRule="auto"/>
              <w:jc w:val="center"/>
              <w:rPr>
                <w:rFonts w:ascii="Times New Roman" w:hAnsi="Times New Roman" w:cs="Times New Roman"/>
              </w:rPr>
            </w:pPr>
            <w:r w:rsidRPr="00A72A21">
              <w:rPr>
                <w:rFonts w:ascii="Times New Roman" w:hAnsi="Times New Roman" w:cs="Times New Roman"/>
              </w:rPr>
              <w:t>0.73</w:t>
            </w:r>
          </w:p>
        </w:tc>
        <w:tc>
          <w:tcPr>
            <w:tcW w:w="992" w:type="dxa"/>
            <w:vAlign w:val="bottom"/>
          </w:tcPr>
          <w:p w:rsidR="00D63919" w:rsidRPr="00A72A21" w:rsidRDefault="00D63919" w:rsidP="00BE48BE">
            <w:pPr>
              <w:spacing w:after="60" w:line="240" w:lineRule="auto"/>
              <w:jc w:val="center"/>
              <w:rPr>
                <w:rFonts w:ascii="Times New Roman" w:hAnsi="Times New Roman" w:cs="Times New Roman"/>
              </w:rPr>
            </w:pPr>
            <w:r w:rsidRPr="00A72A21">
              <w:rPr>
                <w:rFonts w:ascii="Times New Roman" w:hAnsi="Times New Roman" w:cs="Times New Roman"/>
              </w:rPr>
              <w:t>137.67</w:t>
            </w:r>
          </w:p>
        </w:tc>
        <w:tc>
          <w:tcPr>
            <w:tcW w:w="1039" w:type="dxa"/>
            <w:vAlign w:val="bottom"/>
          </w:tcPr>
          <w:p w:rsidR="00D63919" w:rsidRPr="00A72A21" w:rsidRDefault="00D63919" w:rsidP="00BE48BE">
            <w:pPr>
              <w:spacing w:after="60" w:line="240" w:lineRule="auto"/>
              <w:jc w:val="center"/>
              <w:rPr>
                <w:rFonts w:ascii="Times New Roman" w:hAnsi="Times New Roman" w:cs="Times New Roman"/>
              </w:rPr>
            </w:pPr>
            <w:r w:rsidRPr="00A72A21">
              <w:rPr>
                <w:rFonts w:ascii="Times New Roman" w:hAnsi="Times New Roman" w:cs="Times New Roman"/>
              </w:rPr>
              <w:t>119.50</w:t>
            </w:r>
          </w:p>
        </w:tc>
      </w:tr>
      <w:tr w:rsidR="007717FB" w:rsidRPr="00A72A21" w:rsidTr="00CB41B0">
        <w:trPr>
          <w:trHeight w:val="20"/>
          <w:jc w:val="center"/>
        </w:trPr>
        <w:tc>
          <w:tcPr>
            <w:tcW w:w="2107" w:type="dxa"/>
            <w:vAlign w:val="center"/>
          </w:tcPr>
          <w:p w:rsidR="00D63919" w:rsidRPr="00A72A21" w:rsidRDefault="00D63919" w:rsidP="00BE48BE">
            <w:pPr>
              <w:pStyle w:val="NoSpacing"/>
              <w:spacing w:after="60"/>
              <w:jc w:val="center"/>
              <w:rPr>
                <w:rFonts w:ascii="Times New Roman" w:hAnsi="Times New Roman" w:cs="Times New Roman"/>
              </w:rPr>
            </w:pPr>
            <w:r w:rsidRPr="00A72A21">
              <w:rPr>
                <w:rFonts w:ascii="Times New Roman" w:hAnsi="Times New Roman" w:cs="Times New Roman"/>
              </w:rPr>
              <w:t>cv. Kosi</w:t>
            </w:r>
          </w:p>
        </w:tc>
        <w:tc>
          <w:tcPr>
            <w:tcW w:w="1447" w:type="dxa"/>
            <w:noWrap/>
            <w:vAlign w:val="bottom"/>
          </w:tcPr>
          <w:p w:rsidR="00D63919" w:rsidRPr="00A72A21" w:rsidRDefault="00D63919" w:rsidP="00BE48BE">
            <w:pPr>
              <w:spacing w:after="60" w:line="240" w:lineRule="auto"/>
              <w:jc w:val="center"/>
              <w:rPr>
                <w:rFonts w:ascii="Times New Roman" w:hAnsi="Times New Roman" w:cs="Times New Roman"/>
              </w:rPr>
            </w:pPr>
            <w:r w:rsidRPr="00A72A21">
              <w:rPr>
                <w:rFonts w:ascii="Times New Roman" w:hAnsi="Times New Roman" w:cs="Times New Roman"/>
              </w:rPr>
              <w:t>27.33</w:t>
            </w:r>
          </w:p>
        </w:tc>
        <w:tc>
          <w:tcPr>
            <w:tcW w:w="1034" w:type="dxa"/>
            <w:noWrap/>
            <w:vAlign w:val="bottom"/>
          </w:tcPr>
          <w:p w:rsidR="00D63919" w:rsidRPr="00A72A21" w:rsidRDefault="00D63919" w:rsidP="00BE48BE">
            <w:pPr>
              <w:spacing w:after="60" w:line="240" w:lineRule="auto"/>
              <w:jc w:val="center"/>
              <w:rPr>
                <w:rFonts w:ascii="Times New Roman" w:hAnsi="Times New Roman" w:cs="Times New Roman"/>
              </w:rPr>
            </w:pPr>
            <w:r w:rsidRPr="00A72A21">
              <w:rPr>
                <w:rFonts w:ascii="Times New Roman" w:hAnsi="Times New Roman" w:cs="Times New Roman"/>
              </w:rPr>
              <w:t>23.73</w:t>
            </w:r>
          </w:p>
        </w:tc>
        <w:tc>
          <w:tcPr>
            <w:tcW w:w="1035" w:type="dxa"/>
            <w:vAlign w:val="bottom"/>
          </w:tcPr>
          <w:p w:rsidR="00D63919" w:rsidRPr="00A72A21" w:rsidRDefault="00D63919" w:rsidP="00BE48BE">
            <w:pPr>
              <w:spacing w:after="60" w:line="240" w:lineRule="auto"/>
              <w:jc w:val="center"/>
              <w:rPr>
                <w:rFonts w:ascii="Times New Roman" w:hAnsi="Times New Roman" w:cs="Times New Roman"/>
              </w:rPr>
            </w:pPr>
            <w:r w:rsidRPr="00A72A21">
              <w:rPr>
                <w:rFonts w:ascii="Times New Roman" w:hAnsi="Times New Roman" w:cs="Times New Roman"/>
              </w:rPr>
              <w:t>0.49</w:t>
            </w:r>
          </w:p>
        </w:tc>
        <w:tc>
          <w:tcPr>
            <w:tcW w:w="1034" w:type="dxa"/>
            <w:vAlign w:val="bottom"/>
          </w:tcPr>
          <w:p w:rsidR="00D63919" w:rsidRPr="00A72A21" w:rsidRDefault="00D63919" w:rsidP="00BE48BE">
            <w:pPr>
              <w:spacing w:after="60" w:line="240" w:lineRule="auto"/>
              <w:jc w:val="center"/>
              <w:rPr>
                <w:rFonts w:ascii="Times New Roman" w:hAnsi="Times New Roman" w:cs="Times New Roman"/>
              </w:rPr>
            </w:pPr>
            <w:r w:rsidRPr="00A72A21">
              <w:rPr>
                <w:rFonts w:ascii="Times New Roman" w:hAnsi="Times New Roman" w:cs="Times New Roman"/>
              </w:rPr>
              <w:t>97.67</w:t>
            </w:r>
          </w:p>
        </w:tc>
        <w:tc>
          <w:tcPr>
            <w:tcW w:w="1141" w:type="dxa"/>
            <w:vAlign w:val="bottom"/>
          </w:tcPr>
          <w:p w:rsidR="00D63919" w:rsidRPr="00A72A21" w:rsidRDefault="00D63919" w:rsidP="00BE48BE">
            <w:pPr>
              <w:spacing w:after="60" w:line="240" w:lineRule="auto"/>
              <w:jc w:val="center"/>
              <w:rPr>
                <w:rFonts w:ascii="Times New Roman" w:hAnsi="Times New Roman" w:cs="Times New Roman"/>
              </w:rPr>
            </w:pPr>
            <w:r w:rsidRPr="00A72A21">
              <w:rPr>
                <w:rFonts w:ascii="Times New Roman" w:hAnsi="Times New Roman" w:cs="Times New Roman"/>
              </w:rPr>
              <w:t>84.78</w:t>
            </w:r>
          </w:p>
        </w:tc>
        <w:tc>
          <w:tcPr>
            <w:tcW w:w="1113" w:type="dxa"/>
            <w:noWrap/>
            <w:vAlign w:val="bottom"/>
          </w:tcPr>
          <w:p w:rsidR="00D63919" w:rsidRPr="00A72A21" w:rsidRDefault="00D63919" w:rsidP="00BE48BE">
            <w:pPr>
              <w:spacing w:after="60" w:line="240" w:lineRule="auto"/>
              <w:jc w:val="center"/>
              <w:rPr>
                <w:rFonts w:ascii="Times New Roman" w:hAnsi="Times New Roman" w:cs="Times New Roman"/>
              </w:rPr>
            </w:pPr>
            <w:r w:rsidRPr="00A72A21">
              <w:rPr>
                <w:rFonts w:ascii="Times New Roman" w:hAnsi="Times New Roman" w:cs="Times New Roman"/>
              </w:rPr>
              <w:t>0.57</w:t>
            </w:r>
          </w:p>
        </w:tc>
        <w:tc>
          <w:tcPr>
            <w:tcW w:w="992" w:type="dxa"/>
            <w:vAlign w:val="bottom"/>
          </w:tcPr>
          <w:p w:rsidR="00D63919" w:rsidRPr="00A72A21" w:rsidRDefault="00D63919" w:rsidP="00BE48BE">
            <w:pPr>
              <w:spacing w:after="60" w:line="240" w:lineRule="auto"/>
              <w:jc w:val="center"/>
              <w:rPr>
                <w:rFonts w:ascii="Times New Roman" w:hAnsi="Times New Roman" w:cs="Times New Roman"/>
              </w:rPr>
            </w:pPr>
            <w:r w:rsidRPr="00A72A21">
              <w:rPr>
                <w:rFonts w:ascii="Times New Roman" w:hAnsi="Times New Roman" w:cs="Times New Roman"/>
              </w:rPr>
              <w:t>125.00</w:t>
            </w:r>
          </w:p>
        </w:tc>
        <w:tc>
          <w:tcPr>
            <w:tcW w:w="1039" w:type="dxa"/>
            <w:vAlign w:val="bottom"/>
          </w:tcPr>
          <w:p w:rsidR="00D63919" w:rsidRPr="00A72A21" w:rsidRDefault="00D63919" w:rsidP="00BE48BE">
            <w:pPr>
              <w:spacing w:after="60" w:line="240" w:lineRule="auto"/>
              <w:jc w:val="center"/>
              <w:rPr>
                <w:rFonts w:ascii="Times New Roman" w:hAnsi="Times New Roman" w:cs="Times New Roman"/>
              </w:rPr>
            </w:pPr>
            <w:r w:rsidRPr="00A72A21">
              <w:rPr>
                <w:rFonts w:ascii="Times New Roman" w:hAnsi="Times New Roman" w:cs="Times New Roman"/>
              </w:rPr>
              <w:t>108.51</w:t>
            </w:r>
          </w:p>
        </w:tc>
      </w:tr>
      <w:tr w:rsidR="007717FB" w:rsidRPr="00A72A21" w:rsidTr="00CB41B0">
        <w:trPr>
          <w:trHeight w:val="20"/>
          <w:jc w:val="center"/>
        </w:trPr>
        <w:tc>
          <w:tcPr>
            <w:tcW w:w="2107" w:type="dxa"/>
            <w:vAlign w:val="center"/>
          </w:tcPr>
          <w:p w:rsidR="00D63919" w:rsidRPr="00A72A21" w:rsidRDefault="00D63919" w:rsidP="00BE48BE">
            <w:pPr>
              <w:pStyle w:val="NoSpacing"/>
              <w:spacing w:after="60"/>
              <w:jc w:val="center"/>
              <w:rPr>
                <w:rFonts w:ascii="Times New Roman" w:hAnsi="Times New Roman" w:cs="Times New Roman"/>
              </w:rPr>
            </w:pPr>
            <w:r w:rsidRPr="00A72A21">
              <w:rPr>
                <w:rFonts w:ascii="Times New Roman" w:hAnsi="Times New Roman" w:cs="Times New Roman"/>
              </w:rPr>
              <w:t>CK</w:t>
            </w:r>
            <w:r w:rsidRPr="00A72A21">
              <w:rPr>
                <w:rFonts w:ascii="Times New Roman" w:hAnsi="Times New Roman" w:cs="Times New Roman"/>
                <w:vertAlign w:val="subscript"/>
              </w:rPr>
              <w:t>40</w:t>
            </w:r>
            <w:r w:rsidRPr="00A72A21">
              <w:rPr>
                <w:rFonts w:ascii="Times New Roman" w:hAnsi="Times New Roman" w:cs="Times New Roman"/>
              </w:rPr>
              <w:t>P</w:t>
            </w:r>
            <w:r w:rsidRPr="00A72A21">
              <w:rPr>
                <w:rFonts w:ascii="Times New Roman" w:hAnsi="Times New Roman" w:cs="Times New Roman"/>
                <w:vertAlign w:val="subscript"/>
              </w:rPr>
              <w:t>17</w:t>
            </w:r>
          </w:p>
        </w:tc>
        <w:tc>
          <w:tcPr>
            <w:tcW w:w="1447" w:type="dxa"/>
            <w:noWrap/>
            <w:vAlign w:val="bottom"/>
          </w:tcPr>
          <w:p w:rsidR="00D63919" w:rsidRPr="00A72A21" w:rsidRDefault="00D63919" w:rsidP="00BE48BE">
            <w:pPr>
              <w:spacing w:after="60" w:line="240" w:lineRule="auto"/>
              <w:jc w:val="center"/>
              <w:rPr>
                <w:rFonts w:ascii="Times New Roman" w:hAnsi="Times New Roman" w:cs="Times New Roman"/>
              </w:rPr>
            </w:pPr>
            <w:r w:rsidRPr="00A72A21">
              <w:rPr>
                <w:rFonts w:ascii="Times New Roman" w:hAnsi="Times New Roman" w:cs="Times New Roman"/>
              </w:rPr>
              <w:t>115.33</w:t>
            </w:r>
          </w:p>
        </w:tc>
        <w:tc>
          <w:tcPr>
            <w:tcW w:w="1034" w:type="dxa"/>
            <w:noWrap/>
            <w:vAlign w:val="bottom"/>
          </w:tcPr>
          <w:p w:rsidR="00D63919" w:rsidRPr="00A72A21" w:rsidRDefault="00D63919" w:rsidP="00BE48BE">
            <w:pPr>
              <w:spacing w:after="60" w:line="240" w:lineRule="auto"/>
              <w:jc w:val="center"/>
              <w:rPr>
                <w:rFonts w:ascii="Times New Roman" w:hAnsi="Times New Roman" w:cs="Times New Roman"/>
              </w:rPr>
            </w:pPr>
            <w:r w:rsidRPr="00A72A21">
              <w:rPr>
                <w:rFonts w:ascii="Times New Roman" w:hAnsi="Times New Roman" w:cs="Times New Roman"/>
              </w:rPr>
              <w:t>102.10</w:t>
            </w:r>
          </w:p>
        </w:tc>
        <w:tc>
          <w:tcPr>
            <w:tcW w:w="1035" w:type="dxa"/>
            <w:vAlign w:val="bottom"/>
          </w:tcPr>
          <w:p w:rsidR="00D63919" w:rsidRPr="00A72A21" w:rsidRDefault="00D63919" w:rsidP="00BE48BE">
            <w:pPr>
              <w:spacing w:after="60" w:line="240" w:lineRule="auto"/>
              <w:jc w:val="center"/>
              <w:rPr>
                <w:rFonts w:ascii="Times New Roman" w:hAnsi="Times New Roman" w:cs="Times New Roman"/>
              </w:rPr>
            </w:pPr>
            <w:r w:rsidRPr="00A72A21">
              <w:rPr>
                <w:rFonts w:ascii="Times New Roman" w:hAnsi="Times New Roman" w:cs="Times New Roman"/>
              </w:rPr>
              <w:t>0.59</w:t>
            </w:r>
          </w:p>
        </w:tc>
        <w:tc>
          <w:tcPr>
            <w:tcW w:w="1034" w:type="dxa"/>
            <w:vAlign w:val="bottom"/>
          </w:tcPr>
          <w:p w:rsidR="00D63919" w:rsidRPr="00A72A21" w:rsidRDefault="00D63919" w:rsidP="00BE48BE">
            <w:pPr>
              <w:spacing w:after="60" w:line="240" w:lineRule="auto"/>
              <w:jc w:val="center"/>
              <w:rPr>
                <w:rFonts w:ascii="Times New Roman" w:hAnsi="Times New Roman" w:cs="Times New Roman"/>
              </w:rPr>
            </w:pPr>
            <w:r w:rsidRPr="00A72A21">
              <w:rPr>
                <w:rFonts w:ascii="Times New Roman" w:hAnsi="Times New Roman" w:cs="Times New Roman"/>
              </w:rPr>
              <w:t>126.67</w:t>
            </w:r>
          </w:p>
        </w:tc>
        <w:tc>
          <w:tcPr>
            <w:tcW w:w="1141" w:type="dxa"/>
            <w:vAlign w:val="bottom"/>
          </w:tcPr>
          <w:p w:rsidR="00D63919" w:rsidRPr="00A72A21" w:rsidRDefault="00D63919" w:rsidP="00BE48BE">
            <w:pPr>
              <w:spacing w:after="60" w:line="240" w:lineRule="auto"/>
              <w:jc w:val="center"/>
              <w:rPr>
                <w:rFonts w:ascii="Times New Roman" w:hAnsi="Times New Roman" w:cs="Times New Roman"/>
              </w:rPr>
            </w:pPr>
            <w:r w:rsidRPr="00A72A21">
              <w:rPr>
                <w:rFonts w:ascii="Times New Roman" w:hAnsi="Times New Roman" w:cs="Times New Roman"/>
              </w:rPr>
              <w:t>109.95</w:t>
            </w:r>
          </w:p>
        </w:tc>
        <w:tc>
          <w:tcPr>
            <w:tcW w:w="1113" w:type="dxa"/>
            <w:noWrap/>
            <w:vAlign w:val="bottom"/>
          </w:tcPr>
          <w:p w:rsidR="00D63919" w:rsidRPr="00A72A21" w:rsidRDefault="00D63919" w:rsidP="00BE48BE">
            <w:pPr>
              <w:spacing w:after="60" w:line="240" w:lineRule="auto"/>
              <w:jc w:val="center"/>
              <w:rPr>
                <w:rFonts w:ascii="Times New Roman" w:hAnsi="Times New Roman" w:cs="Times New Roman"/>
              </w:rPr>
            </w:pPr>
            <w:r w:rsidRPr="00A72A21">
              <w:rPr>
                <w:rFonts w:ascii="Times New Roman" w:hAnsi="Times New Roman" w:cs="Times New Roman"/>
              </w:rPr>
              <w:t>0.75</w:t>
            </w:r>
          </w:p>
        </w:tc>
        <w:tc>
          <w:tcPr>
            <w:tcW w:w="992" w:type="dxa"/>
            <w:vAlign w:val="bottom"/>
          </w:tcPr>
          <w:p w:rsidR="00D63919" w:rsidRPr="00A72A21" w:rsidRDefault="00D63919" w:rsidP="00BE48BE">
            <w:pPr>
              <w:spacing w:after="60" w:line="240" w:lineRule="auto"/>
              <w:jc w:val="center"/>
              <w:rPr>
                <w:rFonts w:ascii="Times New Roman" w:hAnsi="Times New Roman" w:cs="Times New Roman"/>
              </w:rPr>
            </w:pPr>
            <w:r w:rsidRPr="00A72A21">
              <w:rPr>
                <w:rFonts w:ascii="Times New Roman" w:hAnsi="Times New Roman" w:cs="Times New Roman"/>
              </w:rPr>
              <w:t>222.67</w:t>
            </w:r>
          </w:p>
        </w:tc>
        <w:tc>
          <w:tcPr>
            <w:tcW w:w="1039" w:type="dxa"/>
            <w:vAlign w:val="bottom"/>
          </w:tcPr>
          <w:p w:rsidR="00D63919" w:rsidRPr="00A72A21" w:rsidRDefault="00D63919" w:rsidP="00BE48BE">
            <w:pPr>
              <w:spacing w:after="60" w:line="240" w:lineRule="auto"/>
              <w:jc w:val="center"/>
              <w:rPr>
                <w:rFonts w:ascii="Times New Roman" w:hAnsi="Times New Roman" w:cs="Times New Roman"/>
              </w:rPr>
            </w:pPr>
            <w:r w:rsidRPr="00A72A21">
              <w:rPr>
                <w:rFonts w:ascii="Times New Roman" w:hAnsi="Times New Roman" w:cs="Times New Roman"/>
              </w:rPr>
              <w:t>212.05</w:t>
            </w:r>
          </w:p>
        </w:tc>
      </w:tr>
      <w:tr w:rsidR="007717FB" w:rsidRPr="00A72A21" w:rsidTr="00CB41B0">
        <w:trPr>
          <w:trHeight w:val="20"/>
          <w:jc w:val="center"/>
        </w:trPr>
        <w:tc>
          <w:tcPr>
            <w:tcW w:w="2107" w:type="dxa"/>
            <w:vAlign w:val="center"/>
          </w:tcPr>
          <w:p w:rsidR="00D63919" w:rsidRPr="00A72A21" w:rsidRDefault="00D63919" w:rsidP="00BE48BE">
            <w:pPr>
              <w:pStyle w:val="NoSpacing"/>
              <w:spacing w:after="60"/>
              <w:jc w:val="center"/>
              <w:rPr>
                <w:rFonts w:ascii="Times New Roman" w:hAnsi="Times New Roman" w:cs="Times New Roman"/>
              </w:rPr>
            </w:pPr>
            <w:r w:rsidRPr="00A72A21">
              <w:rPr>
                <w:rFonts w:ascii="Times New Roman" w:hAnsi="Times New Roman" w:cs="Times New Roman"/>
              </w:rPr>
              <w:t>CK</w:t>
            </w:r>
            <w:r w:rsidRPr="00A72A21">
              <w:rPr>
                <w:rFonts w:ascii="Times New Roman" w:hAnsi="Times New Roman" w:cs="Times New Roman"/>
                <w:vertAlign w:val="subscript"/>
              </w:rPr>
              <w:t>20</w:t>
            </w:r>
            <w:r w:rsidRPr="00A72A21">
              <w:rPr>
                <w:rFonts w:ascii="Times New Roman" w:hAnsi="Times New Roman" w:cs="Times New Roman"/>
              </w:rPr>
              <w:t>P</w:t>
            </w:r>
            <w:r w:rsidRPr="00A72A21">
              <w:rPr>
                <w:rFonts w:ascii="Times New Roman" w:hAnsi="Times New Roman" w:cs="Times New Roman"/>
                <w:vertAlign w:val="subscript"/>
              </w:rPr>
              <w:t>113</w:t>
            </w:r>
          </w:p>
        </w:tc>
        <w:tc>
          <w:tcPr>
            <w:tcW w:w="1447" w:type="dxa"/>
            <w:noWrap/>
            <w:vAlign w:val="bottom"/>
          </w:tcPr>
          <w:p w:rsidR="00D63919" w:rsidRPr="00A72A21" w:rsidRDefault="00D63919" w:rsidP="00BE48BE">
            <w:pPr>
              <w:spacing w:after="60" w:line="240" w:lineRule="auto"/>
              <w:jc w:val="center"/>
              <w:rPr>
                <w:rFonts w:ascii="Times New Roman" w:hAnsi="Times New Roman" w:cs="Times New Roman"/>
              </w:rPr>
            </w:pPr>
            <w:r w:rsidRPr="00A72A21">
              <w:rPr>
                <w:rFonts w:ascii="Times New Roman" w:hAnsi="Times New Roman" w:cs="Times New Roman"/>
              </w:rPr>
              <w:t>126.67</w:t>
            </w:r>
          </w:p>
        </w:tc>
        <w:tc>
          <w:tcPr>
            <w:tcW w:w="1034" w:type="dxa"/>
            <w:noWrap/>
            <w:vAlign w:val="bottom"/>
          </w:tcPr>
          <w:p w:rsidR="00D63919" w:rsidRPr="00A72A21" w:rsidRDefault="00D63919" w:rsidP="00BE48BE">
            <w:pPr>
              <w:spacing w:after="60" w:line="240" w:lineRule="auto"/>
              <w:jc w:val="center"/>
              <w:rPr>
                <w:rFonts w:ascii="Times New Roman" w:hAnsi="Times New Roman" w:cs="Times New Roman"/>
              </w:rPr>
            </w:pPr>
            <w:r w:rsidRPr="00A72A21">
              <w:rPr>
                <w:rFonts w:ascii="Times New Roman" w:hAnsi="Times New Roman" w:cs="Times New Roman"/>
              </w:rPr>
              <w:t>109.95</w:t>
            </w:r>
          </w:p>
        </w:tc>
        <w:tc>
          <w:tcPr>
            <w:tcW w:w="1035" w:type="dxa"/>
            <w:vAlign w:val="bottom"/>
          </w:tcPr>
          <w:p w:rsidR="00D63919" w:rsidRPr="00A72A21" w:rsidRDefault="00D63919" w:rsidP="00BE48BE">
            <w:pPr>
              <w:spacing w:after="60" w:line="240" w:lineRule="auto"/>
              <w:jc w:val="center"/>
              <w:rPr>
                <w:rFonts w:ascii="Times New Roman" w:hAnsi="Times New Roman" w:cs="Times New Roman"/>
              </w:rPr>
            </w:pPr>
            <w:r w:rsidRPr="00A72A21">
              <w:rPr>
                <w:rFonts w:ascii="Times New Roman" w:hAnsi="Times New Roman" w:cs="Times New Roman"/>
              </w:rPr>
              <w:t>0.57</w:t>
            </w:r>
          </w:p>
        </w:tc>
        <w:tc>
          <w:tcPr>
            <w:tcW w:w="1034" w:type="dxa"/>
            <w:vAlign w:val="bottom"/>
          </w:tcPr>
          <w:p w:rsidR="00D63919" w:rsidRPr="00A72A21" w:rsidRDefault="00D63919" w:rsidP="00BE48BE">
            <w:pPr>
              <w:spacing w:after="60" w:line="240" w:lineRule="auto"/>
              <w:jc w:val="center"/>
              <w:rPr>
                <w:rFonts w:ascii="Times New Roman" w:hAnsi="Times New Roman" w:cs="Times New Roman"/>
              </w:rPr>
            </w:pPr>
            <w:r w:rsidRPr="00A72A21">
              <w:rPr>
                <w:rFonts w:ascii="Times New Roman" w:hAnsi="Times New Roman" w:cs="Times New Roman"/>
              </w:rPr>
              <w:t>131.00</w:t>
            </w:r>
          </w:p>
        </w:tc>
        <w:tc>
          <w:tcPr>
            <w:tcW w:w="1141" w:type="dxa"/>
            <w:vAlign w:val="bottom"/>
          </w:tcPr>
          <w:p w:rsidR="00D63919" w:rsidRPr="00A72A21" w:rsidRDefault="00D63919" w:rsidP="00BE48BE">
            <w:pPr>
              <w:spacing w:after="60" w:line="240" w:lineRule="auto"/>
              <w:jc w:val="center"/>
              <w:rPr>
                <w:rFonts w:ascii="Times New Roman" w:hAnsi="Times New Roman" w:cs="Times New Roman"/>
              </w:rPr>
            </w:pPr>
            <w:r w:rsidRPr="00A72A21">
              <w:rPr>
                <w:rFonts w:ascii="Times New Roman" w:hAnsi="Times New Roman" w:cs="Times New Roman"/>
              </w:rPr>
              <w:t>113.72</w:t>
            </w:r>
          </w:p>
        </w:tc>
        <w:tc>
          <w:tcPr>
            <w:tcW w:w="1113" w:type="dxa"/>
            <w:noWrap/>
            <w:vAlign w:val="bottom"/>
          </w:tcPr>
          <w:p w:rsidR="00D63919" w:rsidRPr="00A72A21" w:rsidRDefault="00D63919" w:rsidP="00BE48BE">
            <w:pPr>
              <w:spacing w:after="60" w:line="240" w:lineRule="auto"/>
              <w:jc w:val="center"/>
              <w:rPr>
                <w:rFonts w:ascii="Times New Roman" w:hAnsi="Times New Roman" w:cs="Times New Roman"/>
              </w:rPr>
            </w:pPr>
            <w:r w:rsidRPr="00A72A21">
              <w:rPr>
                <w:rFonts w:ascii="Times New Roman" w:hAnsi="Times New Roman" w:cs="Times New Roman"/>
              </w:rPr>
              <w:t>0.79</w:t>
            </w:r>
          </w:p>
        </w:tc>
        <w:tc>
          <w:tcPr>
            <w:tcW w:w="992" w:type="dxa"/>
            <w:vAlign w:val="bottom"/>
          </w:tcPr>
          <w:p w:rsidR="00D63919" w:rsidRPr="00A72A21" w:rsidRDefault="00D63919" w:rsidP="00BE48BE">
            <w:pPr>
              <w:spacing w:after="60" w:line="240" w:lineRule="auto"/>
              <w:jc w:val="center"/>
              <w:rPr>
                <w:rFonts w:ascii="Times New Roman" w:hAnsi="Times New Roman" w:cs="Times New Roman"/>
              </w:rPr>
            </w:pPr>
            <w:r w:rsidRPr="00A72A21">
              <w:rPr>
                <w:rFonts w:ascii="Times New Roman" w:hAnsi="Times New Roman" w:cs="Times New Roman"/>
              </w:rPr>
              <w:t>257.67</w:t>
            </w:r>
          </w:p>
        </w:tc>
        <w:tc>
          <w:tcPr>
            <w:tcW w:w="1039" w:type="dxa"/>
            <w:vAlign w:val="bottom"/>
          </w:tcPr>
          <w:p w:rsidR="00D63919" w:rsidRPr="00A72A21" w:rsidRDefault="00D63919" w:rsidP="00BE48BE">
            <w:pPr>
              <w:spacing w:after="60" w:line="240" w:lineRule="auto"/>
              <w:jc w:val="center"/>
              <w:rPr>
                <w:rFonts w:ascii="Times New Roman" w:hAnsi="Times New Roman" w:cs="Times New Roman"/>
              </w:rPr>
            </w:pPr>
            <w:r w:rsidRPr="00A72A21">
              <w:rPr>
                <w:rFonts w:ascii="Times New Roman" w:hAnsi="Times New Roman" w:cs="Times New Roman"/>
              </w:rPr>
              <w:t>223.67</w:t>
            </w:r>
          </w:p>
        </w:tc>
      </w:tr>
      <w:tr w:rsidR="007717FB" w:rsidRPr="00A72A21" w:rsidTr="00CB41B0">
        <w:trPr>
          <w:trHeight w:val="20"/>
          <w:jc w:val="center"/>
        </w:trPr>
        <w:tc>
          <w:tcPr>
            <w:tcW w:w="2107" w:type="dxa"/>
          </w:tcPr>
          <w:p w:rsidR="00D63919" w:rsidRPr="00A72A21" w:rsidRDefault="00D63919" w:rsidP="00BE48BE">
            <w:pPr>
              <w:spacing w:after="60" w:line="240" w:lineRule="auto"/>
              <w:jc w:val="center"/>
              <w:rPr>
                <w:rFonts w:ascii="Times New Roman" w:hAnsi="Times New Roman" w:cs="Times New Roman"/>
              </w:rPr>
            </w:pPr>
            <w:r w:rsidRPr="00A72A21">
              <w:rPr>
                <w:rFonts w:ascii="Times New Roman" w:hAnsi="Times New Roman" w:cs="Times New Roman"/>
              </w:rPr>
              <w:t>CK</w:t>
            </w:r>
            <w:r w:rsidRPr="00A72A21">
              <w:rPr>
                <w:rFonts w:ascii="Times New Roman" w:hAnsi="Times New Roman" w:cs="Times New Roman"/>
                <w:vertAlign w:val="subscript"/>
              </w:rPr>
              <w:t>20</w:t>
            </w:r>
            <w:r w:rsidRPr="00A72A21">
              <w:rPr>
                <w:rFonts w:ascii="Times New Roman" w:hAnsi="Times New Roman" w:cs="Times New Roman"/>
              </w:rPr>
              <w:t>P</w:t>
            </w:r>
            <w:r w:rsidRPr="00A72A21">
              <w:rPr>
                <w:rFonts w:ascii="Times New Roman" w:hAnsi="Times New Roman" w:cs="Times New Roman"/>
                <w:vertAlign w:val="subscript"/>
              </w:rPr>
              <w:t>43</w:t>
            </w:r>
          </w:p>
        </w:tc>
        <w:tc>
          <w:tcPr>
            <w:tcW w:w="1447" w:type="dxa"/>
            <w:noWrap/>
            <w:vAlign w:val="bottom"/>
          </w:tcPr>
          <w:p w:rsidR="00D63919" w:rsidRPr="00A72A21" w:rsidRDefault="00D63919" w:rsidP="00BE48BE">
            <w:pPr>
              <w:spacing w:after="60" w:line="240" w:lineRule="auto"/>
              <w:jc w:val="center"/>
              <w:rPr>
                <w:rFonts w:ascii="Times New Roman" w:hAnsi="Times New Roman" w:cs="Times New Roman"/>
              </w:rPr>
            </w:pPr>
            <w:r w:rsidRPr="00A72A21">
              <w:rPr>
                <w:rFonts w:ascii="Times New Roman" w:hAnsi="Times New Roman" w:cs="Times New Roman"/>
              </w:rPr>
              <w:t>113.67</w:t>
            </w:r>
          </w:p>
        </w:tc>
        <w:tc>
          <w:tcPr>
            <w:tcW w:w="1034" w:type="dxa"/>
            <w:noWrap/>
            <w:vAlign w:val="bottom"/>
          </w:tcPr>
          <w:p w:rsidR="00D63919" w:rsidRPr="00A72A21" w:rsidRDefault="00D63919" w:rsidP="00BE48BE">
            <w:pPr>
              <w:spacing w:after="60" w:line="240" w:lineRule="auto"/>
              <w:jc w:val="center"/>
              <w:rPr>
                <w:rFonts w:ascii="Times New Roman" w:hAnsi="Times New Roman" w:cs="Times New Roman"/>
              </w:rPr>
            </w:pPr>
            <w:r w:rsidRPr="00A72A21">
              <w:rPr>
                <w:rFonts w:ascii="Times New Roman" w:hAnsi="Times New Roman" w:cs="Times New Roman"/>
              </w:rPr>
              <w:t>98.67</w:t>
            </w:r>
          </w:p>
        </w:tc>
        <w:tc>
          <w:tcPr>
            <w:tcW w:w="1035" w:type="dxa"/>
            <w:vAlign w:val="bottom"/>
          </w:tcPr>
          <w:p w:rsidR="00D63919" w:rsidRPr="00A72A21" w:rsidRDefault="00D63919" w:rsidP="00BE48BE">
            <w:pPr>
              <w:spacing w:after="60" w:line="240" w:lineRule="auto"/>
              <w:jc w:val="center"/>
              <w:rPr>
                <w:rFonts w:ascii="Times New Roman" w:hAnsi="Times New Roman" w:cs="Times New Roman"/>
              </w:rPr>
            </w:pPr>
            <w:r w:rsidRPr="00A72A21">
              <w:rPr>
                <w:rFonts w:ascii="Times New Roman" w:hAnsi="Times New Roman" w:cs="Times New Roman"/>
              </w:rPr>
              <w:t>0.53</w:t>
            </w:r>
          </w:p>
        </w:tc>
        <w:tc>
          <w:tcPr>
            <w:tcW w:w="1034" w:type="dxa"/>
            <w:vAlign w:val="bottom"/>
          </w:tcPr>
          <w:p w:rsidR="00D63919" w:rsidRPr="00A72A21" w:rsidRDefault="00D63919" w:rsidP="00BE48BE">
            <w:pPr>
              <w:spacing w:after="60" w:line="240" w:lineRule="auto"/>
              <w:jc w:val="center"/>
              <w:rPr>
                <w:rFonts w:ascii="Times New Roman" w:hAnsi="Times New Roman" w:cs="Times New Roman"/>
              </w:rPr>
            </w:pPr>
            <w:r w:rsidRPr="00A72A21">
              <w:rPr>
                <w:rFonts w:ascii="Times New Roman" w:hAnsi="Times New Roman" w:cs="Times New Roman"/>
              </w:rPr>
              <w:t>133.33</w:t>
            </w:r>
          </w:p>
        </w:tc>
        <w:tc>
          <w:tcPr>
            <w:tcW w:w="1141" w:type="dxa"/>
            <w:vAlign w:val="bottom"/>
          </w:tcPr>
          <w:p w:rsidR="00D63919" w:rsidRPr="00A72A21" w:rsidRDefault="00D63919" w:rsidP="00BE48BE">
            <w:pPr>
              <w:spacing w:after="60" w:line="240" w:lineRule="auto"/>
              <w:jc w:val="center"/>
              <w:rPr>
                <w:rFonts w:ascii="Times New Roman" w:hAnsi="Times New Roman" w:cs="Times New Roman"/>
              </w:rPr>
            </w:pPr>
            <w:r w:rsidRPr="00A72A21">
              <w:rPr>
                <w:rFonts w:ascii="Times New Roman" w:hAnsi="Times New Roman" w:cs="Times New Roman"/>
              </w:rPr>
              <w:t xml:space="preserve">114.58 </w:t>
            </w:r>
          </w:p>
        </w:tc>
        <w:tc>
          <w:tcPr>
            <w:tcW w:w="1113" w:type="dxa"/>
            <w:noWrap/>
            <w:vAlign w:val="bottom"/>
          </w:tcPr>
          <w:p w:rsidR="00D63919" w:rsidRPr="00A72A21" w:rsidRDefault="00D63919" w:rsidP="00BE48BE">
            <w:pPr>
              <w:spacing w:after="60" w:line="240" w:lineRule="auto"/>
              <w:jc w:val="center"/>
              <w:rPr>
                <w:rFonts w:ascii="Times New Roman" w:hAnsi="Times New Roman" w:cs="Times New Roman"/>
              </w:rPr>
            </w:pPr>
            <w:r w:rsidRPr="00A72A21">
              <w:rPr>
                <w:rFonts w:ascii="Times New Roman" w:hAnsi="Times New Roman" w:cs="Times New Roman"/>
              </w:rPr>
              <w:t>1.00</w:t>
            </w:r>
          </w:p>
        </w:tc>
        <w:tc>
          <w:tcPr>
            <w:tcW w:w="992" w:type="dxa"/>
            <w:vAlign w:val="bottom"/>
          </w:tcPr>
          <w:p w:rsidR="00D63919" w:rsidRPr="00A72A21" w:rsidRDefault="00D63919" w:rsidP="00BE48BE">
            <w:pPr>
              <w:spacing w:after="60" w:line="240" w:lineRule="auto"/>
              <w:jc w:val="center"/>
              <w:rPr>
                <w:rFonts w:ascii="Times New Roman" w:hAnsi="Times New Roman" w:cs="Times New Roman"/>
              </w:rPr>
            </w:pPr>
            <w:r w:rsidRPr="00A72A21">
              <w:rPr>
                <w:rFonts w:ascii="Times New Roman" w:hAnsi="Times New Roman" w:cs="Times New Roman"/>
              </w:rPr>
              <w:t>249.33</w:t>
            </w:r>
          </w:p>
        </w:tc>
        <w:tc>
          <w:tcPr>
            <w:tcW w:w="1039" w:type="dxa"/>
            <w:vAlign w:val="bottom"/>
          </w:tcPr>
          <w:p w:rsidR="00D63919" w:rsidRPr="00A72A21" w:rsidRDefault="00D63919" w:rsidP="00BE48BE">
            <w:pPr>
              <w:spacing w:after="60" w:line="240" w:lineRule="auto"/>
              <w:jc w:val="center"/>
              <w:rPr>
                <w:rFonts w:ascii="Times New Roman" w:hAnsi="Times New Roman" w:cs="Times New Roman"/>
              </w:rPr>
            </w:pPr>
            <w:r w:rsidRPr="00A72A21">
              <w:rPr>
                <w:rFonts w:ascii="Times New Roman" w:hAnsi="Times New Roman" w:cs="Times New Roman"/>
              </w:rPr>
              <w:t>216.44</w:t>
            </w:r>
          </w:p>
        </w:tc>
      </w:tr>
      <w:tr w:rsidR="007717FB" w:rsidRPr="00A72A21" w:rsidTr="00CB41B0">
        <w:trPr>
          <w:trHeight w:val="20"/>
          <w:jc w:val="center"/>
        </w:trPr>
        <w:tc>
          <w:tcPr>
            <w:tcW w:w="2107" w:type="dxa"/>
          </w:tcPr>
          <w:p w:rsidR="00D63919" w:rsidRPr="00A72A21" w:rsidRDefault="00D63919" w:rsidP="00BE48BE">
            <w:pPr>
              <w:spacing w:after="60" w:line="240" w:lineRule="auto"/>
              <w:jc w:val="center"/>
              <w:rPr>
                <w:rFonts w:ascii="Times New Roman" w:hAnsi="Times New Roman" w:cs="Times New Roman"/>
              </w:rPr>
            </w:pPr>
            <w:r w:rsidRPr="00A72A21">
              <w:rPr>
                <w:rFonts w:ascii="Times New Roman" w:hAnsi="Times New Roman" w:cs="Times New Roman"/>
              </w:rPr>
              <w:t>CK</w:t>
            </w:r>
            <w:r w:rsidRPr="00A72A21">
              <w:rPr>
                <w:rFonts w:ascii="Times New Roman" w:hAnsi="Times New Roman" w:cs="Times New Roman"/>
                <w:vertAlign w:val="subscript"/>
              </w:rPr>
              <w:t>20</w:t>
            </w:r>
            <w:r w:rsidRPr="00A72A21">
              <w:rPr>
                <w:rFonts w:ascii="Times New Roman" w:hAnsi="Times New Roman" w:cs="Times New Roman"/>
              </w:rPr>
              <w:t>P</w:t>
            </w:r>
            <w:r w:rsidRPr="00A72A21">
              <w:rPr>
                <w:rFonts w:ascii="Times New Roman" w:hAnsi="Times New Roman" w:cs="Times New Roman"/>
                <w:vertAlign w:val="subscript"/>
              </w:rPr>
              <w:t>22</w:t>
            </w:r>
          </w:p>
        </w:tc>
        <w:tc>
          <w:tcPr>
            <w:tcW w:w="1447" w:type="dxa"/>
            <w:noWrap/>
            <w:vAlign w:val="bottom"/>
          </w:tcPr>
          <w:p w:rsidR="00D63919" w:rsidRPr="00A72A21" w:rsidRDefault="00D63919" w:rsidP="00BE48BE">
            <w:pPr>
              <w:spacing w:after="60" w:line="240" w:lineRule="auto"/>
              <w:jc w:val="center"/>
              <w:rPr>
                <w:rFonts w:ascii="Times New Roman" w:hAnsi="Times New Roman" w:cs="Times New Roman"/>
              </w:rPr>
            </w:pPr>
            <w:r w:rsidRPr="00A72A21">
              <w:rPr>
                <w:rFonts w:ascii="Times New Roman" w:hAnsi="Times New Roman" w:cs="Times New Roman"/>
              </w:rPr>
              <w:t>122.00</w:t>
            </w:r>
          </w:p>
        </w:tc>
        <w:tc>
          <w:tcPr>
            <w:tcW w:w="1034" w:type="dxa"/>
            <w:noWrap/>
            <w:vAlign w:val="bottom"/>
          </w:tcPr>
          <w:p w:rsidR="00D63919" w:rsidRPr="00A72A21" w:rsidRDefault="00D63919" w:rsidP="00BE48BE">
            <w:pPr>
              <w:spacing w:after="60" w:line="240" w:lineRule="auto"/>
              <w:jc w:val="center"/>
              <w:rPr>
                <w:rFonts w:ascii="Times New Roman" w:hAnsi="Times New Roman" w:cs="Times New Roman"/>
              </w:rPr>
            </w:pPr>
            <w:r w:rsidRPr="00A72A21">
              <w:rPr>
                <w:rFonts w:ascii="Times New Roman" w:hAnsi="Times New Roman" w:cs="Times New Roman"/>
              </w:rPr>
              <w:t>105.90</w:t>
            </w:r>
          </w:p>
        </w:tc>
        <w:tc>
          <w:tcPr>
            <w:tcW w:w="1035" w:type="dxa"/>
            <w:vAlign w:val="bottom"/>
          </w:tcPr>
          <w:p w:rsidR="00D63919" w:rsidRPr="00A72A21" w:rsidRDefault="00D63919" w:rsidP="00BE48BE">
            <w:pPr>
              <w:spacing w:after="60" w:line="240" w:lineRule="auto"/>
              <w:jc w:val="center"/>
              <w:rPr>
                <w:rFonts w:ascii="Times New Roman" w:hAnsi="Times New Roman" w:cs="Times New Roman"/>
              </w:rPr>
            </w:pPr>
            <w:r w:rsidRPr="00A72A21">
              <w:rPr>
                <w:rFonts w:ascii="Times New Roman" w:hAnsi="Times New Roman" w:cs="Times New Roman"/>
              </w:rPr>
              <w:t>0.52</w:t>
            </w:r>
          </w:p>
        </w:tc>
        <w:tc>
          <w:tcPr>
            <w:tcW w:w="1034" w:type="dxa"/>
            <w:vAlign w:val="bottom"/>
          </w:tcPr>
          <w:p w:rsidR="00D63919" w:rsidRPr="00A72A21" w:rsidRDefault="00D63919" w:rsidP="00BE48BE">
            <w:pPr>
              <w:spacing w:after="60" w:line="240" w:lineRule="auto"/>
              <w:jc w:val="center"/>
              <w:rPr>
                <w:rFonts w:ascii="Times New Roman" w:hAnsi="Times New Roman" w:cs="Times New Roman"/>
              </w:rPr>
            </w:pPr>
            <w:r w:rsidRPr="00A72A21">
              <w:rPr>
                <w:rFonts w:ascii="Times New Roman" w:hAnsi="Times New Roman" w:cs="Times New Roman"/>
              </w:rPr>
              <w:t>132.00</w:t>
            </w:r>
          </w:p>
        </w:tc>
        <w:tc>
          <w:tcPr>
            <w:tcW w:w="1141" w:type="dxa"/>
            <w:vAlign w:val="bottom"/>
          </w:tcPr>
          <w:p w:rsidR="00D63919" w:rsidRPr="00A72A21" w:rsidRDefault="00D63919" w:rsidP="00BE48BE">
            <w:pPr>
              <w:spacing w:after="60" w:line="240" w:lineRule="auto"/>
              <w:jc w:val="center"/>
              <w:rPr>
                <w:rFonts w:ascii="Times New Roman" w:hAnsi="Times New Roman" w:cs="Times New Roman"/>
              </w:rPr>
            </w:pPr>
            <w:r w:rsidRPr="00A72A21">
              <w:rPr>
                <w:rFonts w:ascii="Times New Roman" w:hAnsi="Times New Roman" w:cs="Times New Roman"/>
              </w:rPr>
              <w:t>114.29</w:t>
            </w:r>
          </w:p>
        </w:tc>
        <w:tc>
          <w:tcPr>
            <w:tcW w:w="1113" w:type="dxa"/>
            <w:noWrap/>
            <w:vAlign w:val="bottom"/>
          </w:tcPr>
          <w:p w:rsidR="00D63919" w:rsidRPr="00A72A21" w:rsidRDefault="00D63919" w:rsidP="00BE48BE">
            <w:pPr>
              <w:spacing w:after="60" w:line="240" w:lineRule="auto"/>
              <w:jc w:val="center"/>
              <w:rPr>
                <w:rFonts w:ascii="Times New Roman" w:hAnsi="Times New Roman" w:cs="Times New Roman"/>
              </w:rPr>
            </w:pPr>
            <w:r w:rsidRPr="00A72A21">
              <w:rPr>
                <w:rFonts w:ascii="Times New Roman" w:hAnsi="Times New Roman" w:cs="Times New Roman"/>
              </w:rPr>
              <w:t>0.82</w:t>
            </w:r>
          </w:p>
        </w:tc>
        <w:tc>
          <w:tcPr>
            <w:tcW w:w="992" w:type="dxa"/>
            <w:vAlign w:val="bottom"/>
          </w:tcPr>
          <w:p w:rsidR="00D63919" w:rsidRPr="00A72A21" w:rsidRDefault="00D63919" w:rsidP="00BE48BE">
            <w:pPr>
              <w:spacing w:after="60" w:line="240" w:lineRule="auto"/>
              <w:jc w:val="center"/>
              <w:rPr>
                <w:rFonts w:ascii="Times New Roman" w:hAnsi="Times New Roman" w:cs="Times New Roman"/>
              </w:rPr>
            </w:pPr>
            <w:r w:rsidRPr="00A72A21">
              <w:rPr>
                <w:rFonts w:ascii="Times New Roman" w:hAnsi="Times New Roman" w:cs="Times New Roman"/>
              </w:rPr>
              <w:t>254.00</w:t>
            </w:r>
          </w:p>
        </w:tc>
        <w:tc>
          <w:tcPr>
            <w:tcW w:w="1039" w:type="dxa"/>
            <w:vAlign w:val="bottom"/>
          </w:tcPr>
          <w:p w:rsidR="00D63919" w:rsidRPr="00A72A21" w:rsidRDefault="00D63919" w:rsidP="00BE48BE">
            <w:pPr>
              <w:spacing w:after="60" w:line="240" w:lineRule="auto"/>
              <w:jc w:val="center"/>
              <w:rPr>
                <w:rFonts w:ascii="Times New Roman" w:hAnsi="Times New Roman" w:cs="Times New Roman"/>
              </w:rPr>
            </w:pPr>
            <w:r w:rsidRPr="00A72A21">
              <w:rPr>
                <w:rFonts w:ascii="Times New Roman" w:hAnsi="Times New Roman" w:cs="Times New Roman"/>
              </w:rPr>
              <w:t>211.23</w:t>
            </w:r>
          </w:p>
        </w:tc>
      </w:tr>
      <w:tr w:rsidR="007717FB" w:rsidRPr="00A72A21" w:rsidTr="00CB41B0">
        <w:trPr>
          <w:trHeight w:val="20"/>
          <w:jc w:val="center"/>
        </w:trPr>
        <w:tc>
          <w:tcPr>
            <w:tcW w:w="2107" w:type="dxa"/>
          </w:tcPr>
          <w:p w:rsidR="00D63919" w:rsidRPr="00A72A21" w:rsidRDefault="00D63919" w:rsidP="00BE48BE">
            <w:pPr>
              <w:spacing w:after="60" w:line="240" w:lineRule="auto"/>
              <w:jc w:val="center"/>
              <w:rPr>
                <w:rFonts w:ascii="Times New Roman" w:hAnsi="Times New Roman" w:cs="Times New Roman"/>
              </w:rPr>
            </w:pPr>
            <w:r w:rsidRPr="00A72A21">
              <w:rPr>
                <w:rFonts w:ascii="Times New Roman" w:hAnsi="Times New Roman" w:cs="Times New Roman"/>
              </w:rPr>
              <w:t>CK</w:t>
            </w:r>
            <w:r w:rsidRPr="00A72A21">
              <w:rPr>
                <w:rFonts w:ascii="Times New Roman" w:hAnsi="Times New Roman" w:cs="Times New Roman"/>
                <w:vertAlign w:val="subscript"/>
              </w:rPr>
              <w:t>20</w:t>
            </w:r>
            <w:r w:rsidRPr="00A72A21">
              <w:rPr>
                <w:rFonts w:ascii="Times New Roman" w:hAnsi="Times New Roman" w:cs="Times New Roman"/>
              </w:rPr>
              <w:t>P</w:t>
            </w:r>
            <w:r w:rsidRPr="00A72A21">
              <w:rPr>
                <w:rFonts w:ascii="Times New Roman" w:hAnsi="Times New Roman" w:cs="Times New Roman"/>
                <w:vertAlign w:val="subscript"/>
              </w:rPr>
              <w:t>79</w:t>
            </w:r>
          </w:p>
        </w:tc>
        <w:tc>
          <w:tcPr>
            <w:tcW w:w="1447" w:type="dxa"/>
            <w:noWrap/>
            <w:vAlign w:val="bottom"/>
          </w:tcPr>
          <w:p w:rsidR="00D63919" w:rsidRPr="00A72A21" w:rsidRDefault="00D63919" w:rsidP="00BE48BE">
            <w:pPr>
              <w:spacing w:after="60" w:line="240" w:lineRule="auto"/>
              <w:jc w:val="center"/>
              <w:rPr>
                <w:rFonts w:ascii="Times New Roman" w:hAnsi="Times New Roman" w:cs="Times New Roman"/>
              </w:rPr>
            </w:pPr>
            <w:r w:rsidRPr="00A72A21">
              <w:rPr>
                <w:rFonts w:ascii="Times New Roman" w:hAnsi="Times New Roman" w:cs="Times New Roman"/>
              </w:rPr>
              <w:t>140.00</w:t>
            </w:r>
          </w:p>
        </w:tc>
        <w:tc>
          <w:tcPr>
            <w:tcW w:w="1034" w:type="dxa"/>
            <w:noWrap/>
            <w:vAlign w:val="bottom"/>
          </w:tcPr>
          <w:p w:rsidR="00D63919" w:rsidRPr="00A72A21" w:rsidRDefault="00D63919" w:rsidP="00BE48BE">
            <w:pPr>
              <w:spacing w:after="60" w:line="240" w:lineRule="auto"/>
              <w:jc w:val="center"/>
              <w:rPr>
                <w:rFonts w:ascii="Times New Roman" w:hAnsi="Times New Roman" w:cs="Times New Roman"/>
              </w:rPr>
            </w:pPr>
            <w:r w:rsidRPr="00A72A21">
              <w:rPr>
                <w:rFonts w:ascii="Times New Roman" w:hAnsi="Times New Roman" w:cs="Times New Roman"/>
              </w:rPr>
              <w:t>121.53</w:t>
            </w:r>
          </w:p>
        </w:tc>
        <w:tc>
          <w:tcPr>
            <w:tcW w:w="1035" w:type="dxa"/>
            <w:vAlign w:val="bottom"/>
          </w:tcPr>
          <w:p w:rsidR="00D63919" w:rsidRPr="00A72A21" w:rsidRDefault="00D63919" w:rsidP="00BE48BE">
            <w:pPr>
              <w:spacing w:after="60" w:line="240" w:lineRule="auto"/>
              <w:jc w:val="center"/>
              <w:rPr>
                <w:rFonts w:ascii="Times New Roman" w:hAnsi="Times New Roman" w:cs="Times New Roman"/>
              </w:rPr>
            </w:pPr>
            <w:r w:rsidRPr="00A72A21">
              <w:rPr>
                <w:rFonts w:ascii="Times New Roman" w:hAnsi="Times New Roman" w:cs="Times New Roman"/>
              </w:rPr>
              <w:t>0.66</w:t>
            </w:r>
          </w:p>
        </w:tc>
        <w:tc>
          <w:tcPr>
            <w:tcW w:w="1034" w:type="dxa"/>
            <w:vAlign w:val="bottom"/>
          </w:tcPr>
          <w:p w:rsidR="00D63919" w:rsidRPr="00A72A21" w:rsidRDefault="00D63919" w:rsidP="00BE48BE">
            <w:pPr>
              <w:spacing w:after="60" w:line="240" w:lineRule="auto"/>
              <w:jc w:val="center"/>
              <w:rPr>
                <w:rFonts w:ascii="Times New Roman" w:hAnsi="Times New Roman" w:cs="Times New Roman"/>
              </w:rPr>
            </w:pPr>
            <w:r w:rsidRPr="00A72A21">
              <w:rPr>
                <w:rFonts w:ascii="Times New Roman" w:hAnsi="Times New Roman" w:cs="Times New Roman"/>
              </w:rPr>
              <w:t>134.00</w:t>
            </w:r>
          </w:p>
        </w:tc>
        <w:tc>
          <w:tcPr>
            <w:tcW w:w="1141" w:type="dxa"/>
            <w:vAlign w:val="bottom"/>
          </w:tcPr>
          <w:p w:rsidR="00D63919" w:rsidRPr="00A72A21" w:rsidRDefault="00D63919" w:rsidP="00BE48BE">
            <w:pPr>
              <w:spacing w:after="60" w:line="240" w:lineRule="auto"/>
              <w:jc w:val="center"/>
              <w:rPr>
                <w:rFonts w:ascii="Times New Roman" w:hAnsi="Times New Roman" w:cs="Times New Roman"/>
              </w:rPr>
            </w:pPr>
            <w:r w:rsidRPr="00A72A21">
              <w:rPr>
                <w:rFonts w:ascii="Times New Roman" w:hAnsi="Times New Roman" w:cs="Times New Roman"/>
              </w:rPr>
              <w:t>116.32</w:t>
            </w:r>
          </w:p>
        </w:tc>
        <w:tc>
          <w:tcPr>
            <w:tcW w:w="1113" w:type="dxa"/>
            <w:noWrap/>
            <w:vAlign w:val="bottom"/>
          </w:tcPr>
          <w:p w:rsidR="00D63919" w:rsidRPr="00A72A21" w:rsidRDefault="00D63919" w:rsidP="00BE48BE">
            <w:pPr>
              <w:spacing w:after="60" w:line="240" w:lineRule="auto"/>
              <w:jc w:val="center"/>
              <w:rPr>
                <w:rFonts w:ascii="Times New Roman" w:hAnsi="Times New Roman" w:cs="Times New Roman"/>
              </w:rPr>
            </w:pPr>
            <w:r w:rsidRPr="00A72A21">
              <w:rPr>
                <w:rFonts w:ascii="Times New Roman" w:hAnsi="Times New Roman" w:cs="Times New Roman"/>
              </w:rPr>
              <w:t>0.82</w:t>
            </w:r>
          </w:p>
        </w:tc>
        <w:tc>
          <w:tcPr>
            <w:tcW w:w="992" w:type="dxa"/>
            <w:vAlign w:val="bottom"/>
          </w:tcPr>
          <w:p w:rsidR="00D63919" w:rsidRPr="00A72A21" w:rsidRDefault="00D63919" w:rsidP="00BE48BE">
            <w:pPr>
              <w:spacing w:after="60" w:line="240" w:lineRule="auto"/>
              <w:jc w:val="center"/>
              <w:rPr>
                <w:rFonts w:ascii="Times New Roman" w:hAnsi="Times New Roman" w:cs="Times New Roman"/>
              </w:rPr>
            </w:pPr>
            <w:r w:rsidRPr="00A72A21">
              <w:rPr>
                <w:rFonts w:ascii="Times New Roman" w:hAnsi="Times New Roman" w:cs="Times New Roman"/>
              </w:rPr>
              <w:t>274.00</w:t>
            </w:r>
          </w:p>
        </w:tc>
        <w:tc>
          <w:tcPr>
            <w:tcW w:w="1039" w:type="dxa"/>
            <w:vAlign w:val="bottom"/>
          </w:tcPr>
          <w:p w:rsidR="00D63919" w:rsidRPr="00A72A21" w:rsidRDefault="00D63919" w:rsidP="00BE48BE">
            <w:pPr>
              <w:spacing w:after="60" w:line="240" w:lineRule="auto"/>
              <w:jc w:val="center"/>
              <w:rPr>
                <w:rFonts w:ascii="Times New Roman" w:hAnsi="Times New Roman" w:cs="Times New Roman"/>
              </w:rPr>
            </w:pPr>
            <w:r w:rsidRPr="00A72A21">
              <w:rPr>
                <w:rFonts w:ascii="Times New Roman" w:hAnsi="Times New Roman" w:cs="Times New Roman"/>
              </w:rPr>
              <w:t>237.85</w:t>
            </w:r>
          </w:p>
        </w:tc>
      </w:tr>
      <w:tr w:rsidR="007717FB" w:rsidRPr="00A72A21" w:rsidTr="00CB41B0">
        <w:trPr>
          <w:trHeight w:val="20"/>
          <w:jc w:val="center"/>
        </w:trPr>
        <w:tc>
          <w:tcPr>
            <w:tcW w:w="2107" w:type="dxa"/>
          </w:tcPr>
          <w:p w:rsidR="00D63919" w:rsidRPr="00A72A21" w:rsidRDefault="00D63919" w:rsidP="00BE48BE">
            <w:pPr>
              <w:spacing w:after="60" w:line="240" w:lineRule="auto"/>
              <w:jc w:val="center"/>
              <w:rPr>
                <w:rFonts w:ascii="Times New Roman" w:hAnsi="Times New Roman" w:cs="Times New Roman"/>
              </w:rPr>
            </w:pPr>
            <w:r w:rsidRPr="00A72A21">
              <w:rPr>
                <w:rFonts w:ascii="Times New Roman" w:hAnsi="Times New Roman" w:cs="Times New Roman"/>
              </w:rPr>
              <w:t>cv. CIM Kranthi</w:t>
            </w:r>
          </w:p>
        </w:tc>
        <w:tc>
          <w:tcPr>
            <w:tcW w:w="1447" w:type="dxa"/>
            <w:noWrap/>
            <w:vAlign w:val="bottom"/>
          </w:tcPr>
          <w:p w:rsidR="00D63919" w:rsidRPr="00A72A21" w:rsidRDefault="00D63919" w:rsidP="00BE48BE">
            <w:pPr>
              <w:spacing w:after="60" w:line="240" w:lineRule="auto"/>
              <w:jc w:val="center"/>
              <w:rPr>
                <w:rFonts w:ascii="Times New Roman" w:hAnsi="Times New Roman" w:cs="Times New Roman"/>
              </w:rPr>
            </w:pPr>
            <w:r w:rsidRPr="00A72A21">
              <w:rPr>
                <w:rFonts w:ascii="Times New Roman" w:hAnsi="Times New Roman" w:cs="Times New Roman"/>
              </w:rPr>
              <w:t>106.67</w:t>
            </w:r>
          </w:p>
        </w:tc>
        <w:tc>
          <w:tcPr>
            <w:tcW w:w="1034" w:type="dxa"/>
            <w:noWrap/>
            <w:vAlign w:val="bottom"/>
          </w:tcPr>
          <w:p w:rsidR="00D63919" w:rsidRPr="00A72A21" w:rsidRDefault="00D63919" w:rsidP="00BE48BE">
            <w:pPr>
              <w:spacing w:after="60" w:line="240" w:lineRule="auto"/>
              <w:jc w:val="center"/>
              <w:rPr>
                <w:rFonts w:ascii="Times New Roman" w:hAnsi="Times New Roman" w:cs="Times New Roman"/>
              </w:rPr>
            </w:pPr>
            <w:r w:rsidRPr="00A72A21">
              <w:rPr>
                <w:rFonts w:ascii="Times New Roman" w:hAnsi="Times New Roman" w:cs="Times New Roman"/>
              </w:rPr>
              <w:t>92.59</w:t>
            </w:r>
          </w:p>
        </w:tc>
        <w:tc>
          <w:tcPr>
            <w:tcW w:w="1035" w:type="dxa"/>
            <w:vAlign w:val="bottom"/>
          </w:tcPr>
          <w:p w:rsidR="00D63919" w:rsidRPr="00A72A21" w:rsidRDefault="00D63919" w:rsidP="00BE48BE">
            <w:pPr>
              <w:spacing w:after="60" w:line="240" w:lineRule="auto"/>
              <w:jc w:val="center"/>
              <w:rPr>
                <w:rFonts w:ascii="Times New Roman" w:hAnsi="Times New Roman" w:cs="Times New Roman"/>
              </w:rPr>
            </w:pPr>
            <w:r w:rsidRPr="00A72A21">
              <w:rPr>
                <w:rFonts w:ascii="Times New Roman" w:hAnsi="Times New Roman" w:cs="Times New Roman"/>
              </w:rPr>
              <w:t>0.56</w:t>
            </w:r>
          </w:p>
        </w:tc>
        <w:tc>
          <w:tcPr>
            <w:tcW w:w="1034" w:type="dxa"/>
            <w:vAlign w:val="bottom"/>
          </w:tcPr>
          <w:p w:rsidR="00D63919" w:rsidRPr="00A72A21" w:rsidRDefault="00D63919" w:rsidP="00BE48BE">
            <w:pPr>
              <w:spacing w:after="60" w:line="240" w:lineRule="auto"/>
              <w:jc w:val="center"/>
              <w:rPr>
                <w:rFonts w:ascii="Times New Roman" w:hAnsi="Times New Roman" w:cs="Times New Roman"/>
              </w:rPr>
            </w:pPr>
            <w:r w:rsidRPr="00A72A21">
              <w:rPr>
                <w:rFonts w:ascii="Times New Roman" w:hAnsi="Times New Roman" w:cs="Times New Roman"/>
              </w:rPr>
              <w:t>122.33</w:t>
            </w:r>
          </w:p>
        </w:tc>
        <w:tc>
          <w:tcPr>
            <w:tcW w:w="1141" w:type="dxa"/>
            <w:vAlign w:val="bottom"/>
          </w:tcPr>
          <w:p w:rsidR="00D63919" w:rsidRPr="00A72A21" w:rsidRDefault="00D63919" w:rsidP="00BE48BE">
            <w:pPr>
              <w:spacing w:after="60" w:line="240" w:lineRule="auto"/>
              <w:jc w:val="center"/>
              <w:rPr>
                <w:rFonts w:ascii="Times New Roman" w:hAnsi="Times New Roman" w:cs="Times New Roman"/>
              </w:rPr>
            </w:pPr>
            <w:r w:rsidRPr="00A72A21">
              <w:rPr>
                <w:rFonts w:ascii="Times New Roman" w:hAnsi="Times New Roman" w:cs="Times New Roman"/>
              </w:rPr>
              <w:t>105.22</w:t>
            </w:r>
          </w:p>
        </w:tc>
        <w:tc>
          <w:tcPr>
            <w:tcW w:w="1113" w:type="dxa"/>
            <w:noWrap/>
            <w:vAlign w:val="bottom"/>
          </w:tcPr>
          <w:p w:rsidR="00D63919" w:rsidRPr="00A72A21" w:rsidRDefault="00D63919" w:rsidP="00BE48BE">
            <w:pPr>
              <w:spacing w:after="60" w:line="240" w:lineRule="auto"/>
              <w:jc w:val="center"/>
              <w:rPr>
                <w:rFonts w:ascii="Times New Roman" w:hAnsi="Times New Roman" w:cs="Times New Roman"/>
              </w:rPr>
            </w:pPr>
            <w:r w:rsidRPr="00A72A21">
              <w:rPr>
                <w:rFonts w:ascii="Times New Roman" w:hAnsi="Times New Roman" w:cs="Times New Roman"/>
              </w:rPr>
              <w:t>0.79</w:t>
            </w:r>
          </w:p>
        </w:tc>
        <w:tc>
          <w:tcPr>
            <w:tcW w:w="992" w:type="dxa"/>
            <w:vAlign w:val="bottom"/>
          </w:tcPr>
          <w:p w:rsidR="00D63919" w:rsidRPr="00A72A21" w:rsidRDefault="00D63919" w:rsidP="00BE48BE">
            <w:pPr>
              <w:spacing w:after="60" w:line="240" w:lineRule="auto"/>
              <w:jc w:val="center"/>
              <w:rPr>
                <w:rFonts w:ascii="Times New Roman" w:hAnsi="Times New Roman" w:cs="Times New Roman"/>
              </w:rPr>
            </w:pPr>
            <w:r w:rsidRPr="00A72A21">
              <w:rPr>
                <w:rFonts w:ascii="Times New Roman" w:hAnsi="Times New Roman" w:cs="Times New Roman"/>
              </w:rPr>
              <w:t>217.67</w:t>
            </w:r>
          </w:p>
        </w:tc>
        <w:tc>
          <w:tcPr>
            <w:tcW w:w="1039" w:type="dxa"/>
            <w:vAlign w:val="bottom"/>
          </w:tcPr>
          <w:p w:rsidR="00D63919" w:rsidRPr="00A72A21" w:rsidRDefault="00D63919" w:rsidP="00BE48BE">
            <w:pPr>
              <w:spacing w:after="60" w:line="240" w:lineRule="auto"/>
              <w:jc w:val="center"/>
              <w:rPr>
                <w:rFonts w:ascii="Times New Roman" w:hAnsi="Times New Roman" w:cs="Times New Roman"/>
              </w:rPr>
            </w:pPr>
            <w:r w:rsidRPr="00A72A21">
              <w:rPr>
                <w:rFonts w:ascii="Times New Roman" w:hAnsi="Times New Roman" w:cs="Times New Roman"/>
              </w:rPr>
              <w:t>197.34</w:t>
            </w:r>
          </w:p>
        </w:tc>
      </w:tr>
      <w:tr w:rsidR="007717FB" w:rsidRPr="00A72A21" w:rsidTr="00CB41B0">
        <w:trPr>
          <w:trHeight w:val="20"/>
          <w:jc w:val="center"/>
        </w:trPr>
        <w:tc>
          <w:tcPr>
            <w:tcW w:w="2107" w:type="dxa"/>
            <w:vAlign w:val="center"/>
          </w:tcPr>
          <w:p w:rsidR="00D63919" w:rsidRPr="00A72A21" w:rsidRDefault="00D63919" w:rsidP="00BE48BE">
            <w:pPr>
              <w:pStyle w:val="NoSpacing"/>
              <w:spacing w:after="60"/>
              <w:jc w:val="center"/>
              <w:rPr>
                <w:rFonts w:ascii="Times New Roman" w:hAnsi="Times New Roman" w:cs="Times New Roman"/>
                <w:b/>
                <w:bCs/>
              </w:rPr>
            </w:pPr>
            <w:r w:rsidRPr="00A72A21">
              <w:rPr>
                <w:rFonts w:ascii="Times New Roman" w:hAnsi="Times New Roman" w:cs="Times New Roman"/>
                <w:b/>
                <w:bCs/>
              </w:rPr>
              <w:t>Mean</w:t>
            </w:r>
          </w:p>
        </w:tc>
        <w:tc>
          <w:tcPr>
            <w:tcW w:w="1447" w:type="dxa"/>
            <w:noWrap/>
            <w:vAlign w:val="bottom"/>
          </w:tcPr>
          <w:p w:rsidR="00D63919" w:rsidRPr="00A72A21" w:rsidRDefault="00D63919" w:rsidP="00BE48BE">
            <w:pPr>
              <w:spacing w:after="60" w:line="240" w:lineRule="auto"/>
              <w:jc w:val="center"/>
              <w:rPr>
                <w:rFonts w:ascii="Times New Roman" w:hAnsi="Times New Roman" w:cs="Times New Roman"/>
                <w:b/>
                <w:bCs/>
              </w:rPr>
            </w:pPr>
            <w:r w:rsidRPr="00A72A21">
              <w:rPr>
                <w:rFonts w:ascii="Times New Roman" w:hAnsi="Times New Roman" w:cs="Times New Roman"/>
                <w:b/>
                <w:bCs/>
              </w:rPr>
              <w:t>74.86</w:t>
            </w:r>
          </w:p>
        </w:tc>
        <w:tc>
          <w:tcPr>
            <w:tcW w:w="1034" w:type="dxa"/>
            <w:noWrap/>
            <w:vAlign w:val="bottom"/>
          </w:tcPr>
          <w:p w:rsidR="00D63919" w:rsidRPr="00A72A21" w:rsidRDefault="00D63919" w:rsidP="00BE48BE">
            <w:pPr>
              <w:spacing w:after="60" w:line="240" w:lineRule="auto"/>
              <w:jc w:val="center"/>
              <w:rPr>
                <w:rFonts w:ascii="Times New Roman" w:hAnsi="Times New Roman" w:cs="Times New Roman"/>
                <w:b/>
                <w:bCs/>
              </w:rPr>
            </w:pPr>
            <w:r w:rsidRPr="00A72A21">
              <w:rPr>
                <w:rFonts w:ascii="Times New Roman" w:hAnsi="Times New Roman" w:cs="Times New Roman"/>
                <w:b/>
                <w:bCs/>
              </w:rPr>
              <w:t>65.46</w:t>
            </w:r>
          </w:p>
        </w:tc>
        <w:tc>
          <w:tcPr>
            <w:tcW w:w="1035" w:type="dxa"/>
            <w:vAlign w:val="bottom"/>
          </w:tcPr>
          <w:p w:rsidR="00D63919" w:rsidRPr="00A72A21" w:rsidRDefault="00D63919" w:rsidP="00BE48BE">
            <w:pPr>
              <w:spacing w:after="60" w:line="240" w:lineRule="auto"/>
              <w:jc w:val="center"/>
              <w:rPr>
                <w:rFonts w:ascii="Times New Roman" w:hAnsi="Times New Roman" w:cs="Times New Roman"/>
                <w:b/>
                <w:bCs/>
              </w:rPr>
            </w:pPr>
            <w:r w:rsidRPr="00A72A21">
              <w:rPr>
                <w:rFonts w:ascii="Times New Roman" w:hAnsi="Times New Roman" w:cs="Times New Roman"/>
                <w:b/>
                <w:bCs/>
              </w:rPr>
              <w:t>0.55</w:t>
            </w:r>
          </w:p>
        </w:tc>
        <w:tc>
          <w:tcPr>
            <w:tcW w:w="1034" w:type="dxa"/>
            <w:vAlign w:val="bottom"/>
          </w:tcPr>
          <w:p w:rsidR="00D63919" w:rsidRPr="00A72A21" w:rsidRDefault="00D63919" w:rsidP="00BE48BE">
            <w:pPr>
              <w:spacing w:after="60" w:line="240" w:lineRule="auto"/>
              <w:jc w:val="center"/>
              <w:rPr>
                <w:rFonts w:ascii="Times New Roman" w:hAnsi="Times New Roman" w:cs="Times New Roman"/>
                <w:b/>
                <w:bCs/>
              </w:rPr>
            </w:pPr>
            <w:r w:rsidRPr="00A72A21">
              <w:rPr>
                <w:rFonts w:ascii="Times New Roman" w:hAnsi="Times New Roman" w:cs="Times New Roman"/>
                <w:b/>
                <w:bCs/>
              </w:rPr>
              <w:t>119.50</w:t>
            </w:r>
          </w:p>
        </w:tc>
        <w:tc>
          <w:tcPr>
            <w:tcW w:w="1141" w:type="dxa"/>
            <w:vAlign w:val="bottom"/>
          </w:tcPr>
          <w:p w:rsidR="00D63919" w:rsidRPr="00A72A21" w:rsidRDefault="00D63919" w:rsidP="00BE48BE">
            <w:pPr>
              <w:spacing w:after="60" w:line="240" w:lineRule="auto"/>
              <w:jc w:val="center"/>
              <w:rPr>
                <w:rFonts w:ascii="Times New Roman" w:hAnsi="Times New Roman" w:cs="Times New Roman"/>
                <w:b/>
                <w:bCs/>
              </w:rPr>
            </w:pPr>
            <w:r w:rsidRPr="00A72A21">
              <w:rPr>
                <w:rFonts w:ascii="Times New Roman" w:hAnsi="Times New Roman" w:cs="Times New Roman"/>
                <w:b/>
                <w:bCs/>
              </w:rPr>
              <w:t>103.53</w:t>
            </w:r>
          </w:p>
        </w:tc>
        <w:tc>
          <w:tcPr>
            <w:tcW w:w="1113" w:type="dxa"/>
            <w:noWrap/>
            <w:vAlign w:val="bottom"/>
          </w:tcPr>
          <w:p w:rsidR="00D63919" w:rsidRPr="00A72A21" w:rsidRDefault="00D63919" w:rsidP="00BE48BE">
            <w:pPr>
              <w:spacing w:after="60" w:line="240" w:lineRule="auto"/>
              <w:jc w:val="center"/>
              <w:rPr>
                <w:rFonts w:ascii="Times New Roman" w:hAnsi="Times New Roman" w:cs="Times New Roman"/>
                <w:b/>
                <w:bCs/>
              </w:rPr>
            </w:pPr>
            <w:r w:rsidRPr="00A72A21">
              <w:rPr>
                <w:rFonts w:ascii="Times New Roman" w:hAnsi="Times New Roman" w:cs="Times New Roman"/>
                <w:b/>
                <w:bCs/>
              </w:rPr>
              <w:t>0.78</w:t>
            </w:r>
          </w:p>
        </w:tc>
        <w:tc>
          <w:tcPr>
            <w:tcW w:w="992" w:type="dxa"/>
            <w:vAlign w:val="bottom"/>
          </w:tcPr>
          <w:p w:rsidR="00D63919" w:rsidRPr="00A72A21" w:rsidRDefault="00D63919" w:rsidP="00BE48BE">
            <w:pPr>
              <w:spacing w:after="60" w:line="240" w:lineRule="auto"/>
              <w:jc w:val="center"/>
              <w:rPr>
                <w:rFonts w:ascii="Times New Roman" w:hAnsi="Times New Roman" w:cs="Times New Roman"/>
                <w:b/>
                <w:bCs/>
              </w:rPr>
            </w:pPr>
            <w:r w:rsidRPr="00A72A21">
              <w:rPr>
                <w:rFonts w:ascii="Times New Roman" w:hAnsi="Times New Roman" w:cs="Times New Roman"/>
                <w:b/>
                <w:bCs/>
              </w:rPr>
              <w:t>192.36</w:t>
            </w:r>
          </w:p>
        </w:tc>
        <w:tc>
          <w:tcPr>
            <w:tcW w:w="1039" w:type="dxa"/>
            <w:vAlign w:val="bottom"/>
          </w:tcPr>
          <w:p w:rsidR="00D63919" w:rsidRPr="00A72A21" w:rsidRDefault="00D63919" w:rsidP="00BE48BE">
            <w:pPr>
              <w:spacing w:after="60" w:line="240" w:lineRule="auto"/>
              <w:jc w:val="center"/>
              <w:rPr>
                <w:rFonts w:ascii="Times New Roman" w:hAnsi="Times New Roman" w:cs="Times New Roman"/>
                <w:b/>
                <w:bCs/>
              </w:rPr>
            </w:pPr>
            <w:r w:rsidRPr="00A72A21">
              <w:rPr>
                <w:rFonts w:ascii="Times New Roman" w:hAnsi="Times New Roman" w:cs="Times New Roman"/>
                <w:b/>
                <w:bCs/>
              </w:rPr>
              <w:t>169.28</w:t>
            </w:r>
          </w:p>
        </w:tc>
      </w:tr>
      <w:tr w:rsidR="007717FB" w:rsidRPr="00A72A21" w:rsidTr="00CB41B0">
        <w:trPr>
          <w:trHeight w:val="20"/>
          <w:jc w:val="center"/>
        </w:trPr>
        <w:tc>
          <w:tcPr>
            <w:tcW w:w="2107" w:type="dxa"/>
            <w:vAlign w:val="center"/>
          </w:tcPr>
          <w:p w:rsidR="00D63919" w:rsidRPr="00A72A21" w:rsidRDefault="00D63919" w:rsidP="00BE48BE">
            <w:pPr>
              <w:pStyle w:val="NoSpacing"/>
              <w:spacing w:after="60"/>
              <w:jc w:val="center"/>
              <w:rPr>
                <w:rFonts w:ascii="Times New Roman" w:hAnsi="Times New Roman" w:cs="Times New Roman"/>
                <w:b/>
                <w:bCs/>
              </w:rPr>
            </w:pPr>
            <w:r w:rsidRPr="00A72A21">
              <w:rPr>
                <w:rFonts w:ascii="Times New Roman" w:hAnsi="Times New Roman" w:cs="Times New Roman"/>
                <w:b/>
                <w:bCs/>
              </w:rPr>
              <w:t>S. Em±</w:t>
            </w:r>
          </w:p>
        </w:tc>
        <w:tc>
          <w:tcPr>
            <w:tcW w:w="1447" w:type="dxa"/>
            <w:noWrap/>
            <w:vAlign w:val="bottom"/>
          </w:tcPr>
          <w:p w:rsidR="00D63919" w:rsidRPr="00A72A21" w:rsidRDefault="00D63919" w:rsidP="00BE48BE">
            <w:pPr>
              <w:spacing w:after="60" w:line="240" w:lineRule="auto"/>
              <w:jc w:val="center"/>
              <w:rPr>
                <w:rFonts w:ascii="Times New Roman" w:hAnsi="Times New Roman" w:cs="Times New Roman"/>
                <w:b/>
                <w:bCs/>
              </w:rPr>
            </w:pPr>
            <w:r w:rsidRPr="00A72A21">
              <w:rPr>
                <w:rFonts w:ascii="Times New Roman" w:hAnsi="Times New Roman" w:cs="Times New Roman"/>
                <w:b/>
                <w:bCs/>
              </w:rPr>
              <w:t>11.65</w:t>
            </w:r>
          </w:p>
        </w:tc>
        <w:tc>
          <w:tcPr>
            <w:tcW w:w="1034" w:type="dxa"/>
            <w:noWrap/>
            <w:vAlign w:val="bottom"/>
          </w:tcPr>
          <w:p w:rsidR="00D63919" w:rsidRPr="00A72A21" w:rsidRDefault="00D63919" w:rsidP="00BE48BE">
            <w:pPr>
              <w:spacing w:after="60" w:line="240" w:lineRule="auto"/>
              <w:jc w:val="center"/>
              <w:rPr>
                <w:rFonts w:ascii="Times New Roman" w:hAnsi="Times New Roman" w:cs="Times New Roman"/>
                <w:b/>
                <w:bCs/>
              </w:rPr>
            </w:pPr>
            <w:r w:rsidRPr="00A72A21">
              <w:rPr>
                <w:rFonts w:ascii="Times New Roman" w:hAnsi="Times New Roman" w:cs="Times New Roman"/>
                <w:b/>
                <w:bCs/>
              </w:rPr>
              <w:t>10.76</w:t>
            </w:r>
          </w:p>
        </w:tc>
        <w:tc>
          <w:tcPr>
            <w:tcW w:w="1035" w:type="dxa"/>
            <w:vAlign w:val="bottom"/>
          </w:tcPr>
          <w:p w:rsidR="00D63919" w:rsidRPr="00A72A21" w:rsidRDefault="00D63919" w:rsidP="00BE48BE">
            <w:pPr>
              <w:spacing w:after="60" w:line="240" w:lineRule="auto"/>
              <w:jc w:val="center"/>
              <w:rPr>
                <w:rFonts w:ascii="Times New Roman" w:hAnsi="Times New Roman" w:cs="Times New Roman"/>
                <w:b/>
                <w:bCs/>
              </w:rPr>
            </w:pPr>
            <w:r w:rsidRPr="00A72A21">
              <w:rPr>
                <w:rFonts w:ascii="Times New Roman" w:hAnsi="Times New Roman" w:cs="Times New Roman"/>
                <w:b/>
                <w:bCs/>
              </w:rPr>
              <w:t>0.09</w:t>
            </w:r>
          </w:p>
        </w:tc>
        <w:tc>
          <w:tcPr>
            <w:tcW w:w="1034" w:type="dxa"/>
            <w:vAlign w:val="bottom"/>
          </w:tcPr>
          <w:p w:rsidR="00D63919" w:rsidRPr="00A72A21" w:rsidRDefault="00D63919" w:rsidP="00BE48BE">
            <w:pPr>
              <w:spacing w:after="60" w:line="240" w:lineRule="auto"/>
              <w:jc w:val="center"/>
              <w:rPr>
                <w:rFonts w:ascii="Times New Roman" w:hAnsi="Times New Roman" w:cs="Times New Roman"/>
                <w:b/>
                <w:bCs/>
              </w:rPr>
            </w:pPr>
            <w:r w:rsidRPr="00A72A21">
              <w:rPr>
                <w:rFonts w:ascii="Times New Roman" w:hAnsi="Times New Roman" w:cs="Times New Roman"/>
                <w:b/>
                <w:bCs/>
              </w:rPr>
              <w:t>17.00</w:t>
            </w:r>
          </w:p>
        </w:tc>
        <w:tc>
          <w:tcPr>
            <w:tcW w:w="1141" w:type="dxa"/>
            <w:vAlign w:val="bottom"/>
          </w:tcPr>
          <w:p w:rsidR="00D63919" w:rsidRPr="00A72A21" w:rsidRDefault="00D63919" w:rsidP="00BE48BE">
            <w:pPr>
              <w:spacing w:after="60" w:line="240" w:lineRule="auto"/>
              <w:jc w:val="center"/>
              <w:rPr>
                <w:rFonts w:ascii="Times New Roman" w:hAnsi="Times New Roman" w:cs="Times New Roman"/>
                <w:b/>
                <w:bCs/>
              </w:rPr>
            </w:pPr>
            <w:r w:rsidRPr="00A72A21">
              <w:rPr>
                <w:rFonts w:ascii="Times New Roman" w:hAnsi="Times New Roman" w:cs="Times New Roman"/>
                <w:b/>
                <w:bCs/>
              </w:rPr>
              <w:t>14.29</w:t>
            </w:r>
          </w:p>
        </w:tc>
        <w:tc>
          <w:tcPr>
            <w:tcW w:w="1113" w:type="dxa"/>
            <w:noWrap/>
            <w:vAlign w:val="bottom"/>
          </w:tcPr>
          <w:p w:rsidR="00D63919" w:rsidRPr="00A72A21" w:rsidRDefault="00D63919" w:rsidP="00BE48BE">
            <w:pPr>
              <w:spacing w:after="60" w:line="240" w:lineRule="auto"/>
              <w:jc w:val="center"/>
              <w:rPr>
                <w:rFonts w:ascii="Times New Roman" w:hAnsi="Times New Roman" w:cs="Times New Roman"/>
                <w:b/>
                <w:bCs/>
              </w:rPr>
            </w:pPr>
            <w:r w:rsidRPr="00A72A21">
              <w:rPr>
                <w:rFonts w:ascii="Times New Roman" w:hAnsi="Times New Roman" w:cs="Times New Roman"/>
                <w:b/>
                <w:bCs/>
              </w:rPr>
              <w:t>0.07</w:t>
            </w:r>
          </w:p>
        </w:tc>
        <w:tc>
          <w:tcPr>
            <w:tcW w:w="992" w:type="dxa"/>
            <w:vAlign w:val="bottom"/>
          </w:tcPr>
          <w:p w:rsidR="00D63919" w:rsidRPr="00A72A21" w:rsidRDefault="00D63919" w:rsidP="00BE48BE">
            <w:pPr>
              <w:spacing w:after="60" w:line="240" w:lineRule="auto"/>
              <w:jc w:val="center"/>
              <w:rPr>
                <w:rFonts w:ascii="Times New Roman" w:hAnsi="Times New Roman" w:cs="Times New Roman"/>
                <w:b/>
                <w:bCs/>
              </w:rPr>
            </w:pPr>
            <w:r w:rsidRPr="00A72A21">
              <w:rPr>
                <w:rFonts w:ascii="Times New Roman" w:hAnsi="Times New Roman" w:cs="Times New Roman"/>
                <w:b/>
                <w:bCs/>
              </w:rPr>
              <w:t>22.67</w:t>
            </w:r>
          </w:p>
        </w:tc>
        <w:tc>
          <w:tcPr>
            <w:tcW w:w="1039" w:type="dxa"/>
            <w:vAlign w:val="bottom"/>
          </w:tcPr>
          <w:p w:rsidR="00D63919" w:rsidRPr="00A72A21" w:rsidRDefault="00D63919" w:rsidP="00BE48BE">
            <w:pPr>
              <w:spacing w:after="60" w:line="240" w:lineRule="auto"/>
              <w:jc w:val="center"/>
              <w:rPr>
                <w:rFonts w:ascii="Times New Roman" w:hAnsi="Times New Roman" w:cs="Times New Roman"/>
                <w:b/>
                <w:bCs/>
              </w:rPr>
            </w:pPr>
            <w:r w:rsidRPr="00A72A21">
              <w:rPr>
                <w:rFonts w:ascii="Times New Roman" w:hAnsi="Times New Roman" w:cs="Times New Roman"/>
                <w:b/>
                <w:bCs/>
              </w:rPr>
              <w:t>20.61</w:t>
            </w:r>
          </w:p>
        </w:tc>
      </w:tr>
      <w:tr w:rsidR="007717FB" w:rsidRPr="00A72A21" w:rsidTr="00CB41B0">
        <w:trPr>
          <w:trHeight w:val="20"/>
          <w:jc w:val="center"/>
        </w:trPr>
        <w:tc>
          <w:tcPr>
            <w:tcW w:w="2107" w:type="dxa"/>
            <w:vAlign w:val="center"/>
          </w:tcPr>
          <w:p w:rsidR="00D63919" w:rsidRPr="00A72A21" w:rsidRDefault="00D63919" w:rsidP="00BE48BE">
            <w:pPr>
              <w:pStyle w:val="NoSpacing"/>
              <w:spacing w:after="60"/>
              <w:jc w:val="center"/>
              <w:rPr>
                <w:rFonts w:ascii="Times New Roman" w:hAnsi="Times New Roman" w:cs="Times New Roman"/>
                <w:b/>
                <w:bCs/>
              </w:rPr>
            </w:pPr>
            <w:r w:rsidRPr="00A72A21">
              <w:rPr>
                <w:rFonts w:ascii="Times New Roman" w:hAnsi="Times New Roman" w:cs="Times New Roman"/>
                <w:b/>
                <w:bCs/>
              </w:rPr>
              <w:t>CD (p=0.05)</w:t>
            </w:r>
          </w:p>
        </w:tc>
        <w:tc>
          <w:tcPr>
            <w:tcW w:w="1447" w:type="dxa"/>
            <w:noWrap/>
            <w:vAlign w:val="bottom"/>
          </w:tcPr>
          <w:p w:rsidR="00D63919" w:rsidRPr="00A72A21" w:rsidRDefault="00D63919" w:rsidP="00BE48BE">
            <w:pPr>
              <w:spacing w:after="60" w:line="240" w:lineRule="auto"/>
              <w:jc w:val="center"/>
              <w:rPr>
                <w:rFonts w:ascii="Times New Roman" w:hAnsi="Times New Roman" w:cs="Times New Roman"/>
                <w:b/>
                <w:bCs/>
              </w:rPr>
            </w:pPr>
            <w:r w:rsidRPr="00A72A21">
              <w:rPr>
                <w:rFonts w:ascii="Times New Roman" w:hAnsi="Times New Roman" w:cs="Times New Roman"/>
                <w:b/>
                <w:bCs/>
              </w:rPr>
              <w:t>34.16</w:t>
            </w:r>
          </w:p>
        </w:tc>
        <w:tc>
          <w:tcPr>
            <w:tcW w:w="1034" w:type="dxa"/>
            <w:noWrap/>
            <w:vAlign w:val="bottom"/>
          </w:tcPr>
          <w:p w:rsidR="00D63919" w:rsidRPr="00A72A21" w:rsidRDefault="00D63919" w:rsidP="00BE48BE">
            <w:pPr>
              <w:spacing w:after="60" w:line="240" w:lineRule="auto"/>
              <w:jc w:val="center"/>
              <w:rPr>
                <w:rFonts w:ascii="Times New Roman" w:hAnsi="Times New Roman" w:cs="Times New Roman"/>
                <w:b/>
                <w:bCs/>
              </w:rPr>
            </w:pPr>
            <w:r w:rsidRPr="00A72A21">
              <w:rPr>
                <w:rFonts w:ascii="Times New Roman" w:hAnsi="Times New Roman" w:cs="Times New Roman"/>
                <w:b/>
                <w:bCs/>
              </w:rPr>
              <w:t>31.55</w:t>
            </w:r>
          </w:p>
        </w:tc>
        <w:tc>
          <w:tcPr>
            <w:tcW w:w="1035" w:type="dxa"/>
            <w:vAlign w:val="bottom"/>
          </w:tcPr>
          <w:p w:rsidR="00D63919" w:rsidRPr="00A72A21" w:rsidRDefault="00D63919" w:rsidP="00BE48BE">
            <w:pPr>
              <w:spacing w:after="60" w:line="240" w:lineRule="auto"/>
              <w:jc w:val="center"/>
              <w:rPr>
                <w:rFonts w:ascii="Times New Roman" w:hAnsi="Times New Roman" w:cs="Times New Roman"/>
                <w:b/>
                <w:bCs/>
              </w:rPr>
            </w:pPr>
            <w:r w:rsidRPr="00A72A21">
              <w:rPr>
                <w:rFonts w:ascii="Times New Roman" w:hAnsi="Times New Roman" w:cs="Times New Roman"/>
                <w:b/>
                <w:bCs/>
              </w:rPr>
              <w:t>0.26</w:t>
            </w:r>
          </w:p>
        </w:tc>
        <w:tc>
          <w:tcPr>
            <w:tcW w:w="1034" w:type="dxa"/>
            <w:vAlign w:val="bottom"/>
          </w:tcPr>
          <w:p w:rsidR="00D63919" w:rsidRPr="00A72A21" w:rsidRDefault="00D63919" w:rsidP="00BE48BE">
            <w:pPr>
              <w:spacing w:after="60" w:line="240" w:lineRule="auto"/>
              <w:jc w:val="center"/>
              <w:rPr>
                <w:rFonts w:ascii="Times New Roman" w:hAnsi="Times New Roman" w:cs="Times New Roman"/>
                <w:b/>
                <w:bCs/>
              </w:rPr>
            </w:pPr>
            <w:r w:rsidRPr="00A72A21">
              <w:rPr>
                <w:rFonts w:ascii="Times New Roman" w:hAnsi="Times New Roman" w:cs="Times New Roman"/>
                <w:b/>
                <w:bCs/>
              </w:rPr>
              <w:t>49.85</w:t>
            </w:r>
          </w:p>
        </w:tc>
        <w:tc>
          <w:tcPr>
            <w:tcW w:w="1141" w:type="dxa"/>
            <w:vAlign w:val="bottom"/>
          </w:tcPr>
          <w:p w:rsidR="00D63919" w:rsidRPr="00A72A21" w:rsidRDefault="00D63919" w:rsidP="00BE48BE">
            <w:pPr>
              <w:spacing w:after="60" w:line="240" w:lineRule="auto"/>
              <w:jc w:val="center"/>
              <w:rPr>
                <w:rFonts w:ascii="Times New Roman" w:hAnsi="Times New Roman" w:cs="Times New Roman"/>
                <w:b/>
                <w:bCs/>
              </w:rPr>
            </w:pPr>
            <w:r w:rsidRPr="00A72A21">
              <w:rPr>
                <w:rFonts w:ascii="Times New Roman" w:hAnsi="Times New Roman" w:cs="Times New Roman"/>
                <w:b/>
                <w:bCs/>
              </w:rPr>
              <w:t>41.92</w:t>
            </w:r>
          </w:p>
        </w:tc>
        <w:tc>
          <w:tcPr>
            <w:tcW w:w="1113" w:type="dxa"/>
            <w:noWrap/>
            <w:vAlign w:val="bottom"/>
          </w:tcPr>
          <w:p w:rsidR="00D63919" w:rsidRPr="00A72A21" w:rsidRDefault="00D63919" w:rsidP="00BE48BE">
            <w:pPr>
              <w:spacing w:after="60" w:line="240" w:lineRule="auto"/>
              <w:jc w:val="center"/>
              <w:rPr>
                <w:rFonts w:ascii="Times New Roman" w:hAnsi="Times New Roman" w:cs="Times New Roman"/>
                <w:b/>
                <w:bCs/>
              </w:rPr>
            </w:pPr>
            <w:r w:rsidRPr="00A72A21">
              <w:rPr>
                <w:rFonts w:ascii="Times New Roman" w:hAnsi="Times New Roman" w:cs="Times New Roman"/>
                <w:b/>
                <w:bCs/>
              </w:rPr>
              <w:t>0.22</w:t>
            </w:r>
          </w:p>
        </w:tc>
        <w:tc>
          <w:tcPr>
            <w:tcW w:w="992" w:type="dxa"/>
            <w:vAlign w:val="bottom"/>
          </w:tcPr>
          <w:p w:rsidR="00D63919" w:rsidRPr="00A72A21" w:rsidRDefault="00D63919" w:rsidP="00BE48BE">
            <w:pPr>
              <w:spacing w:after="60" w:line="240" w:lineRule="auto"/>
              <w:jc w:val="center"/>
              <w:rPr>
                <w:rFonts w:ascii="Times New Roman" w:hAnsi="Times New Roman" w:cs="Times New Roman"/>
                <w:b/>
                <w:bCs/>
              </w:rPr>
            </w:pPr>
            <w:r w:rsidRPr="00A72A21">
              <w:rPr>
                <w:rFonts w:ascii="Times New Roman" w:hAnsi="Times New Roman" w:cs="Times New Roman"/>
                <w:b/>
                <w:bCs/>
              </w:rPr>
              <w:t>66.50</w:t>
            </w:r>
          </w:p>
        </w:tc>
        <w:tc>
          <w:tcPr>
            <w:tcW w:w="1039" w:type="dxa"/>
            <w:vAlign w:val="bottom"/>
          </w:tcPr>
          <w:p w:rsidR="00D63919" w:rsidRPr="00A72A21" w:rsidRDefault="00D63919" w:rsidP="00BE48BE">
            <w:pPr>
              <w:spacing w:after="60" w:line="240" w:lineRule="auto"/>
              <w:jc w:val="center"/>
              <w:rPr>
                <w:rFonts w:ascii="Times New Roman" w:hAnsi="Times New Roman" w:cs="Times New Roman"/>
                <w:b/>
                <w:bCs/>
              </w:rPr>
            </w:pPr>
            <w:r w:rsidRPr="00A72A21">
              <w:rPr>
                <w:rFonts w:ascii="Times New Roman" w:hAnsi="Times New Roman" w:cs="Times New Roman"/>
                <w:b/>
                <w:bCs/>
              </w:rPr>
              <w:t>60.45</w:t>
            </w:r>
          </w:p>
        </w:tc>
      </w:tr>
    </w:tbl>
    <w:p w:rsidR="00407B93" w:rsidRDefault="00315EC8" w:rsidP="00A93364">
      <w:pPr>
        <w:spacing w:after="0" w:line="360" w:lineRule="auto"/>
        <w:jc w:val="both"/>
        <w:rPr>
          <w:rFonts w:ascii="Times New Roman" w:hAnsi="Times New Roman" w:cs="Times New Roman"/>
          <w:b/>
          <w:color w:val="222222"/>
          <w:shd w:val="clear" w:color="auto" w:fill="FFFFFF"/>
        </w:rPr>
      </w:pPr>
      <w:commentRangeStart w:id="23"/>
      <w:r>
        <w:rPr>
          <w:rFonts w:ascii="Times New Roman" w:hAnsi="Times New Roman" w:cs="Times New Roman"/>
          <w:b/>
          <w:color w:val="222222"/>
          <w:shd w:val="clear" w:color="auto" w:fill="FFFFFF"/>
        </w:rPr>
        <w:t>()</w:t>
      </w:r>
      <w:commentRangeEnd w:id="23"/>
      <w:r>
        <w:rPr>
          <w:rStyle w:val="CommentReference"/>
        </w:rPr>
        <w:commentReference w:id="23"/>
      </w:r>
    </w:p>
    <w:p w:rsidR="00452DB1" w:rsidRPr="00A72A21" w:rsidRDefault="00452DB1" w:rsidP="00A93364">
      <w:pPr>
        <w:spacing w:after="0" w:line="360" w:lineRule="auto"/>
        <w:jc w:val="both"/>
        <w:rPr>
          <w:rFonts w:ascii="Times New Roman" w:hAnsi="Times New Roman" w:cs="Times New Roman"/>
          <w:b/>
          <w:color w:val="222222"/>
          <w:shd w:val="clear" w:color="auto" w:fill="FFFFFF"/>
        </w:rPr>
      </w:pPr>
      <w:r w:rsidRPr="00A72A21">
        <w:rPr>
          <w:rFonts w:ascii="Times New Roman" w:hAnsi="Times New Roman" w:cs="Times New Roman"/>
          <w:b/>
          <w:color w:val="222222"/>
          <w:shd w:val="clear" w:color="auto" w:fill="FFFFFF"/>
        </w:rPr>
        <w:t>Conclusion</w:t>
      </w:r>
    </w:p>
    <w:p w:rsidR="00452DB1" w:rsidRPr="00A72A21" w:rsidRDefault="00452DB1" w:rsidP="00407B93">
      <w:pPr>
        <w:spacing w:after="0" w:line="240" w:lineRule="auto"/>
        <w:ind w:firstLine="720"/>
        <w:jc w:val="both"/>
        <w:rPr>
          <w:rFonts w:ascii="Times New Roman" w:hAnsi="Times New Roman" w:cs="Times New Roman"/>
          <w:b/>
          <w:color w:val="222222"/>
          <w:shd w:val="clear" w:color="auto" w:fill="FFFFFF"/>
        </w:rPr>
      </w:pPr>
      <w:r w:rsidRPr="00A72A21">
        <w:rPr>
          <w:rFonts w:ascii="Times New Roman" w:hAnsi="Times New Roman" w:cs="Times New Roman"/>
        </w:rPr>
        <w:t xml:space="preserve">All the selected mutant lines showed </w:t>
      </w:r>
      <w:commentRangeStart w:id="24"/>
      <w:r w:rsidRPr="00A72A21">
        <w:rPr>
          <w:rFonts w:ascii="Times New Roman" w:hAnsi="Times New Roman" w:cs="Times New Roman"/>
        </w:rPr>
        <w:t>significance</w:t>
      </w:r>
      <w:commentRangeEnd w:id="24"/>
      <w:r w:rsidR="00315EC8">
        <w:rPr>
          <w:rStyle w:val="CommentReference"/>
        </w:rPr>
        <w:commentReference w:id="24"/>
      </w:r>
      <w:r w:rsidRPr="00A72A21">
        <w:rPr>
          <w:rFonts w:ascii="Times New Roman" w:hAnsi="Times New Roman" w:cs="Times New Roman"/>
        </w:rPr>
        <w:t xml:space="preserve"> variation with respect to growth, biochemical and yield attributes due to mutation</w:t>
      </w:r>
      <w:r w:rsidR="00412CE4" w:rsidRPr="00A72A21">
        <w:rPr>
          <w:rFonts w:ascii="Times New Roman" w:hAnsi="Times New Roman" w:cs="Times New Roman"/>
        </w:rPr>
        <w:t xml:space="preserve"> and also highly significant </w:t>
      </w:r>
      <w:commentRangeStart w:id="25"/>
      <w:r w:rsidR="00412CE4" w:rsidRPr="00A72A21">
        <w:rPr>
          <w:rFonts w:ascii="Times New Roman" w:hAnsi="Times New Roman" w:cs="Times New Roman"/>
        </w:rPr>
        <w:t xml:space="preserve">positive relationship </w:t>
      </w:r>
      <w:commentRangeEnd w:id="25"/>
      <w:r w:rsidR="00315EC8">
        <w:rPr>
          <w:rStyle w:val="CommentReference"/>
        </w:rPr>
        <w:commentReference w:id="25"/>
      </w:r>
      <w:r w:rsidR="00412CE4" w:rsidRPr="00A72A21">
        <w:rPr>
          <w:rFonts w:ascii="Times New Roman" w:hAnsi="Times New Roman" w:cs="Times New Roman"/>
        </w:rPr>
        <w:t xml:space="preserve">with leaf area, number of branches, plant spread and plant height. </w:t>
      </w:r>
      <w:r w:rsidR="00C12783" w:rsidRPr="00A72A21">
        <w:rPr>
          <w:rFonts w:ascii="Times New Roman" w:hAnsi="Times New Roman" w:cs="Times New Roman"/>
        </w:rPr>
        <w:t xml:space="preserve">These </w:t>
      </w:r>
      <w:r w:rsidR="00BD5B1D" w:rsidRPr="00A72A21">
        <w:rPr>
          <w:rFonts w:ascii="Times New Roman" w:hAnsi="Times New Roman" w:cs="Times New Roman"/>
        </w:rPr>
        <w:t>mutant genotypes showing greater yield potential with desirable qualities may be tested under different agro climatic conditions and those found suitable could be recommended for general cultivation. And also these should be tested in multi-location trials for evaluation of wider adaptability.</w:t>
      </w:r>
      <w:r w:rsidR="00315EC8">
        <w:rPr>
          <w:rFonts w:ascii="Times New Roman" w:hAnsi="Times New Roman" w:cs="Times New Roman"/>
        </w:rPr>
        <w:t xml:space="preserve"> </w:t>
      </w:r>
      <w:commentRangeStart w:id="26"/>
      <w:r w:rsidR="00315EC8">
        <w:rPr>
          <w:rFonts w:ascii="Times New Roman" w:hAnsi="Times New Roman" w:cs="Times New Roman"/>
        </w:rPr>
        <w:t>()</w:t>
      </w:r>
      <w:commentRangeEnd w:id="26"/>
      <w:r w:rsidR="00315EC8">
        <w:rPr>
          <w:rStyle w:val="CommentReference"/>
        </w:rPr>
        <w:commentReference w:id="26"/>
      </w:r>
    </w:p>
    <w:p w:rsidR="00407B93" w:rsidRDefault="00407B93" w:rsidP="00A93364">
      <w:pPr>
        <w:spacing w:after="0" w:line="360" w:lineRule="auto"/>
        <w:jc w:val="both"/>
        <w:rPr>
          <w:rFonts w:ascii="Times New Roman" w:hAnsi="Times New Roman" w:cs="Times New Roman"/>
          <w:b/>
          <w:color w:val="222222"/>
          <w:shd w:val="clear" w:color="auto" w:fill="FFFFFF"/>
        </w:rPr>
      </w:pPr>
    </w:p>
    <w:p w:rsidR="00601DC6" w:rsidRPr="00407B93" w:rsidRDefault="004413DB" w:rsidP="00256856">
      <w:pPr>
        <w:spacing w:after="0" w:line="360" w:lineRule="auto"/>
        <w:jc w:val="both"/>
        <w:rPr>
          <w:rFonts w:ascii="Times New Roman" w:hAnsi="Times New Roman" w:cs="Times New Roman"/>
          <w:b/>
          <w:color w:val="222222"/>
          <w:shd w:val="clear" w:color="auto" w:fill="FFFFFF"/>
        </w:rPr>
      </w:pPr>
      <w:r w:rsidRPr="00A72A21">
        <w:rPr>
          <w:rFonts w:ascii="Times New Roman" w:hAnsi="Times New Roman" w:cs="Times New Roman"/>
          <w:b/>
          <w:color w:val="222222"/>
          <w:shd w:val="clear" w:color="auto" w:fill="FFFFFF"/>
        </w:rPr>
        <w:t>Reference</w:t>
      </w:r>
    </w:p>
    <w:p w:rsidR="00601DC6" w:rsidRPr="00601DC6" w:rsidRDefault="00601DC6" w:rsidP="00407B93">
      <w:pPr>
        <w:spacing w:after="0"/>
        <w:ind w:left="720" w:hanging="720"/>
        <w:jc w:val="both"/>
        <w:rPr>
          <w:rFonts w:ascii="Times New Roman" w:hAnsi="Times New Roman" w:cs="Times New Roman"/>
        </w:rPr>
      </w:pPr>
      <w:commentRangeStart w:id="27"/>
      <w:r w:rsidRPr="00601DC6">
        <w:rPr>
          <w:rFonts w:ascii="Times New Roman" w:hAnsi="Times New Roman" w:cs="Times New Roman"/>
          <w:color w:val="222222"/>
          <w:shd w:val="clear" w:color="auto" w:fill="FFFFFF"/>
        </w:rPr>
        <w:t>Aswani</w:t>
      </w:r>
      <w:commentRangeEnd w:id="27"/>
      <w:r w:rsidR="005F4FAF">
        <w:rPr>
          <w:rStyle w:val="CommentReference"/>
        </w:rPr>
        <w:commentReference w:id="27"/>
      </w:r>
      <w:r w:rsidRPr="00601DC6">
        <w:rPr>
          <w:rFonts w:ascii="Times New Roman" w:hAnsi="Times New Roman" w:cs="Times New Roman"/>
          <w:color w:val="222222"/>
          <w:shd w:val="clear" w:color="auto" w:fill="FFFFFF"/>
        </w:rPr>
        <w:t>, J. S., Pushpa, T. N., Srikantprasad, D., Gangaraddi, V., Patil, C. P., &amp;Biradar, I. B. (2021). A study on comparative growth evaluation of integrated nutrient management in menthol mint (</w:t>
      </w:r>
      <w:commentRangeStart w:id="28"/>
      <w:r w:rsidRPr="00601DC6">
        <w:rPr>
          <w:rFonts w:ascii="Times New Roman" w:hAnsi="Times New Roman" w:cs="Times New Roman"/>
          <w:color w:val="222222"/>
          <w:shd w:val="clear" w:color="auto" w:fill="FFFFFF"/>
        </w:rPr>
        <w:t xml:space="preserve">Mentha arvensis </w:t>
      </w:r>
      <w:commentRangeEnd w:id="28"/>
      <w:r w:rsidR="00EF4CC6">
        <w:rPr>
          <w:rStyle w:val="CommentReference"/>
        </w:rPr>
        <w:commentReference w:id="28"/>
      </w:r>
      <w:r w:rsidRPr="00601DC6">
        <w:rPr>
          <w:rFonts w:ascii="Times New Roman" w:hAnsi="Times New Roman" w:cs="Times New Roman"/>
          <w:color w:val="222222"/>
          <w:shd w:val="clear" w:color="auto" w:fill="FFFFFF"/>
        </w:rPr>
        <w:t>L.). </w:t>
      </w:r>
      <w:r w:rsidRPr="00601DC6">
        <w:rPr>
          <w:rFonts w:ascii="Times New Roman" w:hAnsi="Times New Roman" w:cs="Times New Roman"/>
          <w:i/>
          <w:iCs/>
          <w:color w:val="222222"/>
          <w:shd w:val="clear" w:color="auto" w:fill="FFFFFF"/>
        </w:rPr>
        <w:t>Medicinal Plants-International Journal of Phytomedicines and Related Industries</w:t>
      </w:r>
      <w:r w:rsidRPr="00601DC6">
        <w:rPr>
          <w:rFonts w:ascii="Times New Roman" w:hAnsi="Times New Roman" w:cs="Times New Roman"/>
          <w:color w:val="222222"/>
          <w:shd w:val="clear" w:color="auto" w:fill="FFFFFF"/>
        </w:rPr>
        <w:t>, </w:t>
      </w:r>
      <w:r w:rsidRPr="00601DC6">
        <w:rPr>
          <w:rFonts w:ascii="Times New Roman" w:hAnsi="Times New Roman" w:cs="Times New Roman"/>
          <w:i/>
          <w:iCs/>
          <w:color w:val="222222"/>
          <w:shd w:val="clear" w:color="auto" w:fill="FFFFFF"/>
        </w:rPr>
        <w:t>13</w:t>
      </w:r>
      <w:r w:rsidRPr="00601DC6">
        <w:rPr>
          <w:rFonts w:ascii="Times New Roman" w:hAnsi="Times New Roman" w:cs="Times New Roman"/>
          <w:color w:val="222222"/>
          <w:shd w:val="clear" w:color="auto" w:fill="FFFFFF"/>
        </w:rPr>
        <w:t>(1), 169-173</w:t>
      </w:r>
      <w:r w:rsidRPr="00601DC6">
        <w:rPr>
          <w:rFonts w:ascii="Times New Roman" w:hAnsi="Times New Roman" w:cs="Times New Roman"/>
        </w:rPr>
        <w:t>.</w:t>
      </w:r>
    </w:p>
    <w:p w:rsidR="00601DC6" w:rsidRPr="00601DC6" w:rsidRDefault="00601DC6" w:rsidP="00407B93">
      <w:pPr>
        <w:spacing w:after="0"/>
        <w:ind w:left="720" w:hanging="720"/>
        <w:jc w:val="both"/>
        <w:rPr>
          <w:rFonts w:ascii="Times New Roman" w:hAnsi="Times New Roman" w:cs="Times New Roman"/>
          <w:color w:val="222222"/>
          <w:shd w:val="clear" w:color="auto" w:fill="FFFFFF"/>
        </w:rPr>
      </w:pPr>
      <w:commentRangeStart w:id="29"/>
      <w:r w:rsidRPr="00601DC6">
        <w:rPr>
          <w:rFonts w:ascii="Times New Roman" w:hAnsi="Times New Roman" w:cs="Times New Roman"/>
          <w:color w:val="222222"/>
          <w:shd w:val="clear" w:color="auto" w:fill="FFFFFF"/>
        </w:rPr>
        <w:t>Chandrakala</w:t>
      </w:r>
      <w:commentRangeEnd w:id="29"/>
      <w:r w:rsidR="00C2480A">
        <w:rPr>
          <w:rStyle w:val="CommentReference"/>
        </w:rPr>
        <w:commentReference w:id="29"/>
      </w:r>
      <w:r w:rsidRPr="00601DC6">
        <w:rPr>
          <w:rFonts w:ascii="Times New Roman" w:hAnsi="Times New Roman" w:cs="Times New Roman"/>
          <w:color w:val="222222"/>
          <w:shd w:val="clear" w:color="auto" w:fill="FFFFFF"/>
        </w:rPr>
        <w:t>, R., Pushpa, T. N., Lakshmidevamma, T. N., Srikantaprasad, D., Hiremath, J. S., &amp;Shiragur, M. (2022). Assessment of genetic variability and association among yield traits in M. </w:t>
      </w:r>
      <w:r w:rsidRPr="00601DC6">
        <w:rPr>
          <w:rFonts w:ascii="Times New Roman" w:hAnsi="Times New Roman" w:cs="Times New Roman"/>
          <w:i/>
          <w:iCs/>
          <w:color w:val="222222"/>
          <w:shd w:val="clear" w:color="auto" w:fill="FFFFFF"/>
        </w:rPr>
        <w:t>International Journal of Agricultural Sciences</w:t>
      </w:r>
      <w:r w:rsidRPr="00601DC6">
        <w:rPr>
          <w:rFonts w:ascii="Times New Roman" w:hAnsi="Times New Roman" w:cs="Times New Roman"/>
          <w:color w:val="222222"/>
          <w:shd w:val="clear" w:color="auto" w:fill="FFFFFF"/>
        </w:rPr>
        <w:t>, </w:t>
      </w:r>
      <w:r w:rsidRPr="00601DC6">
        <w:rPr>
          <w:rFonts w:ascii="Times New Roman" w:hAnsi="Times New Roman" w:cs="Times New Roman"/>
          <w:i/>
          <w:iCs/>
          <w:color w:val="222222"/>
          <w:shd w:val="clear" w:color="auto" w:fill="FFFFFF"/>
        </w:rPr>
        <w:t>18</w:t>
      </w:r>
      <w:r w:rsidRPr="00601DC6">
        <w:rPr>
          <w:rFonts w:ascii="Times New Roman" w:hAnsi="Times New Roman" w:cs="Times New Roman"/>
          <w:color w:val="222222"/>
          <w:shd w:val="clear" w:color="auto" w:fill="FFFFFF"/>
        </w:rPr>
        <w:t>(2), 696-70</w:t>
      </w:r>
    </w:p>
    <w:p w:rsidR="00601DC6" w:rsidRPr="00601DC6" w:rsidRDefault="00601DC6" w:rsidP="00407B93">
      <w:pPr>
        <w:spacing w:after="0"/>
        <w:ind w:left="720" w:hanging="720"/>
        <w:jc w:val="both"/>
        <w:rPr>
          <w:rFonts w:ascii="Times New Roman" w:hAnsi="Times New Roman" w:cs="Times New Roman"/>
          <w:color w:val="222222"/>
          <w:shd w:val="clear" w:color="auto" w:fill="FFFFFF"/>
        </w:rPr>
      </w:pPr>
      <w:r w:rsidRPr="00601DC6">
        <w:rPr>
          <w:rFonts w:ascii="Times New Roman" w:hAnsi="Times New Roman" w:cs="Times New Roman"/>
          <w:color w:val="222222"/>
          <w:shd w:val="clear" w:color="auto" w:fill="FFFFFF"/>
        </w:rPr>
        <w:t>Chandrakala, R., Pushpa, T. N., Srikantaprasad, D., Lakshmidevamma, T. N., Hiremath, J. S., &amp;Shiragur, M. (2023). Assessment of genetic variability and association among yield traits in M 2 population of menthol mint cv. Kosi. </w:t>
      </w:r>
      <w:r w:rsidRPr="00601DC6">
        <w:rPr>
          <w:rFonts w:ascii="Times New Roman" w:hAnsi="Times New Roman" w:cs="Times New Roman"/>
          <w:i/>
          <w:iCs/>
          <w:color w:val="222222"/>
          <w:shd w:val="clear" w:color="auto" w:fill="FFFFFF"/>
        </w:rPr>
        <w:t>Electronic Journal of Plant Breeding</w:t>
      </w:r>
      <w:r w:rsidRPr="00601DC6">
        <w:rPr>
          <w:rFonts w:ascii="Times New Roman" w:hAnsi="Times New Roman" w:cs="Times New Roman"/>
          <w:color w:val="222222"/>
          <w:shd w:val="clear" w:color="auto" w:fill="FFFFFF"/>
        </w:rPr>
        <w:t>, </w:t>
      </w:r>
      <w:r w:rsidRPr="00601DC6">
        <w:rPr>
          <w:rFonts w:ascii="Times New Roman" w:hAnsi="Times New Roman" w:cs="Times New Roman"/>
          <w:i/>
          <w:iCs/>
          <w:color w:val="222222"/>
          <w:shd w:val="clear" w:color="auto" w:fill="FFFFFF"/>
        </w:rPr>
        <w:t>14</w:t>
      </w:r>
      <w:r w:rsidRPr="00601DC6">
        <w:rPr>
          <w:rFonts w:ascii="Times New Roman" w:hAnsi="Times New Roman" w:cs="Times New Roman"/>
          <w:color w:val="222222"/>
          <w:shd w:val="clear" w:color="auto" w:fill="FFFFFF"/>
        </w:rPr>
        <w:t>(2), 763-767.</w:t>
      </w:r>
    </w:p>
    <w:p w:rsidR="00601DC6" w:rsidRPr="00601DC6" w:rsidRDefault="00601DC6" w:rsidP="00407B93">
      <w:pPr>
        <w:spacing w:after="0"/>
        <w:ind w:left="720" w:hanging="720"/>
        <w:jc w:val="both"/>
        <w:rPr>
          <w:rFonts w:ascii="Times New Roman" w:hAnsi="Times New Roman" w:cs="Times New Roman"/>
          <w:iCs/>
        </w:rPr>
      </w:pPr>
      <w:r w:rsidRPr="00601DC6">
        <w:rPr>
          <w:rFonts w:ascii="Times New Roman" w:hAnsi="Times New Roman" w:cs="Times New Roman"/>
          <w:iCs/>
        </w:rPr>
        <w:t>Chauhan, R.K., Anwar, M., Chand, S. and Patra, D. D., 2012, Influence of different dates of planting on growth, herb, oil yield and quality of essential oil of menthol mint (</w:t>
      </w:r>
      <w:r w:rsidRPr="00601DC6">
        <w:rPr>
          <w:rFonts w:ascii="Times New Roman" w:hAnsi="Times New Roman" w:cs="Times New Roman"/>
          <w:i/>
          <w:iCs/>
        </w:rPr>
        <w:t>Mentha arvensis</w:t>
      </w:r>
      <w:r w:rsidRPr="00601DC6">
        <w:rPr>
          <w:rFonts w:ascii="Times New Roman" w:hAnsi="Times New Roman" w:cs="Times New Roman"/>
          <w:iCs/>
        </w:rPr>
        <w:t xml:space="preserve">) in North Indian plain. </w:t>
      </w:r>
      <w:r w:rsidRPr="00601DC6">
        <w:rPr>
          <w:rFonts w:ascii="Times New Roman" w:hAnsi="Times New Roman" w:cs="Times New Roman"/>
          <w:i/>
          <w:iCs/>
        </w:rPr>
        <w:t xml:space="preserve">Archives of agronomy and soil science, </w:t>
      </w:r>
      <w:r w:rsidRPr="00601DC6">
        <w:rPr>
          <w:rFonts w:ascii="Times New Roman" w:hAnsi="Times New Roman" w:cs="Times New Roman"/>
          <w:iCs/>
        </w:rPr>
        <w:t>58(2):223-232.</w:t>
      </w:r>
    </w:p>
    <w:p w:rsidR="00E8115F" w:rsidRDefault="00601DC6" w:rsidP="00407B93">
      <w:pPr>
        <w:spacing w:after="0"/>
        <w:ind w:left="720" w:hanging="720"/>
        <w:jc w:val="both"/>
        <w:rPr>
          <w:rFonts w:ascii="Times New Roman" w:hAnsi="Times New Roman" w:cs="Times New Roman"/>
        </w:rPr>
      </w:pPr>
      <w:r w:rsidRPr="00601DC6">
        <w:rPr>
          <w:rFonts w:ascii="Times New Roman" w:hAnsi="Times New Roman" w:cs="Times New Roman"/>
        </w:rPr>
        <w:lastRenderedPageBreak/>
        <w:t>Chawla, S. and Thakur, M., 2013</w:t>
      </w:r>
      <w:commentRangeStart w:id="30"/>
      <w:r w:rsidRPr="00601DC6">
        <w:rPr>
          <w:rFonts w:ascii="Times New Roman" w:hAnsi="Times New Roman" w:cs="Times New Roman"/>
        </w:rPr>
        <w:t xml:space="preserve">, </w:t>
      </w:r>
      <w:commentRangeEnd w:id="30"/>
      <w:r w:rsidR="00EF4CC6">
        <w:rPr>
          <w:rStyle w:val="CommentReference"/>
        </w:rPr>
        <w:commentReference w:id="30"/>
      </w:r>
      <w:r w:rsidRPr="00601DC6">
        <w:rPr>
          <w:rFonts w:ascii="Times New Roman" w:hAnsi="Times New Roman" w:cs="Times New Roman"/>
        </w:rPr>
        <w:t>Overview of mint (</w:t>
      </w:r>
      <w:r w:rsidRPr="00601DC6">
        <w:rPr>
          <w:rFonts w:ascii="Times New Roman" w:hAnsi="Times New Roman" w:cs="Times New Roman"/>
          <w:i/>
        </w:rPr>
        <w:t>Mentha</w:t>
      </w:r>
      <w:r w:rsidRPr="00601DC6">
        <w:rPr>
          <w:rFonts w:ascii="Times New Roman" w:hAnsi="Times New Roman" w:cs="Times New Roman"/>
        </w:rPr>
        <w:t xml:space="preserve"> L.) as a promising health promoting herb. </w:t>
      </w:r>
      <w:r w:rsidRPr="00601DC6">
        <w:rPr>
          <w:rFonts w:ascii="Times New Roman" w:hAnsi="Times New Roman" w:cs="Times New Roman"/>
          <w:i/>
        </w:rPr>
        <w:t xml:space="preserve">Int. J. of Pharmaceutical Research and Development, </w:t>
      </w:r>
      <w:r w:rsidRPr="00601DC6">
        <w:rPr>
          <w:rFonts w:ascii="Times New Roman" w:hAnsi="Times New Roman" w:cs="Times New Roman"/>
        </w:rPr>
        <w:t>5(6):73-80</w:t>
      </w:r>
    </w:p>
    <w:p w:rsidR="00E8115F" w:rsidRDefault="00601DC6" w:rsidP="00407B93">
      <w:pPr>
        <w:spacing w:after="0"/>
        <w:ind w:left="720" w:hanging="720"/>
        <w:jc w:val="both"/>
        <w:rPr>
          <w:rFonts w:ascii="Times New Roman" w:hAnsi="Times New Roman" w:cs="Times New Roman"/>
        </w:rPr>
      </w:pPr>
      <w:r w:rsidRPr="00601DC6">
        <w:rPr>
          <w:rFonts w:ascii="Times New Roman" w:hAnsi="Times New Roman" w:cs="Times New Roman"/>
          <w:color w:val="222222"/>
          <w:shd w:val="clear" w:color="auto" w:fill="FFFFFF"/>
        </w:rPr>
        <w:t xml:space="preserve">Desai, S., Pushpa, T. N., Srikantaprasad, D., Kantharaju, V., Biradar, I. B., Shalini, R. M., </w:t>
      </w:r>
      <w:commentRangeStart w:id="31"/>
      <w:r w:rsidRPr="00601DC6">
        <w:rPr>
          <w:rFonts w:ascii="Times New Roman" w:hAnsi="Times New Roman" w:cs="Times New Roman"/>
          <w:color w:val="222222"/>
          <w:shd w:val="clear" w:color="auto" w:fill="FFFFFF"/>
        </w:rPr>
        <w:t xml:space="preserve">&amp; </w:t>
      </w:r>
      <w:commentRangeEnd w:id="31"/>
      <w:r w:rsidR="00EF4CC6">
        <w:rPr>
          <w:rStyle w:val="CommentReference"/>
        </w:rPr>
        <w:commentReference w:id="31"/>
      </w:r>
      <w:r w:rsidRPr="00601DC6">
        <w:rPr>
          <w:rFonts w:ascii="Times New Roman" w:hAnsi="Times New Roman" w:cs="Times New Roman"/>
          <w:color w:val="222222"/>
          <w:shd w:val="clear" w:color="auto" w:fill="FFFFFF"/>
        </w:rPr>
        <w:t>Asha, M. R. (2018). Effect of dates of planting on growth, yield and quality of menthol mint (</w:t>
      </w:r>
      <w:commentRangeStart w:id="32"/>
      <w:r w:rsidRPr="00601DC6">
        <w:rPr>
          <w:rFonts w:ascii="Times New Roman" w:hAnsi="Times New Roman" w:cs="Times New Roman"/>
          <w:color w:val="222222"/>
          <w:shd w:val="clear" w:color="auto" w:fill="FFFFFF"/>
        </w:rPr>
        <w:t xml:space="preserve">Mentha arvensis </w:t>
      </w:r>
      <w:commentRangeEnd w:id="32"/>
      <w:r w:rsidR="00EF4CC6">
        <w:rPr>
          <w:rStyle w:val="CommentReference"/>
        </w:rPr>
        <w:commentReference w:id="32"/>
      </w:r>
      <w:r w:rsidRPr="00601DC6">
        <w:rPr>
          <w:rFonts w:ascii="Times New Roman" w:hAnsi="Times New Roman" w:cs="Times New Roman"/>
          <w:color w:val="222222"/>
          <w:shd w:val="clear" w:color="auto" w:fill="FFFFFF"/>
        </w:rPr>
        <w:t>L.) cultivars planted during Rabi season. </w:t>
      </w:r>
      <w:r w:rsidRPr="00601DC6">
        <w:rPr>
          <w:rFonts w:ascii="Times New Roman" w:hAnsi="Times New Roman" w:cs="Times New Roman"/>
          <w:i/>
          <w:iCs/>
          <w:color w:val="222222"/>
          <w:shd w:val="clear" w:color="auto" w:fill="FFFFFF"/>
        </w:rPr>
        <w:t>International Journal of Current Microbiology and Applied Sciences</w:t>
      </w:r>
      <w:r w:rsidRPr="00601DC6">
        <w:rPr>
          <w:rFonts w:ascii="Times New Roman" w:hAnsi="Times New Roman" w:cs="Times New Roman"/>
          <w:color w:val="222222"/>
          <w:shd w:val="clear" w:color="auto" w:fill="FFFFFF"/>
        </w:rPr>
        <w:t>, </w:t>
      </w:r>
      <w:r w:rsidRPr="00601DC6">
        <w:rPr>
          <w:rFonts w:ascii="Times New Roman" w:hAnsi="Times New Roman" w:cs="Times New Roman"/>
          <w:i/>
          <w:iCs/>
          <w:color w:val="222222"/>
          <w:shd w:val="clear" w:color="auto" w:fill="FFFFFF"/>
        </w:rPr>
        <w:t>7</w:t>
      </w:r>
      <w:r w:rsidRPr="00601DC6">
        <w:rPr>
          <w:rFonts w:ascii="Times New Roman" w:hAnsi="Times New Roman" w:cs="Times New Roman"/>
          <w:color w:val="222222"/>
          <w:shd w:val="clear" w:color="auto" w:fill="FFFFFF"/>
        </w:rPr>
        <w:t>(9), 625-633.</w:t>
      </w:r>
    </w:p>
    <w:p w:rsidR="00E8115F" w:rsidRDefault="00601DC6" w:rsidP="00407B93">
      <w:pPr>
        <w:spacing w:after="0"/>
        <w:ind w:left="720" w:hanging="720"/>
        <w:jc w:val="both"/>
        <w:rPr>
          <w:rFonts w:ascii="Times New Roman" w:hAnsi="Times New Roman" w:cs="Times New Roman"/>
        </w:rPr>
      </w:pPr>
      <w:r w:rsidRPr="00601DC6">
        <w:rPr>
          <w:rFonts w:ascii="Times New Roman" w:hAnsi="Times New Roman" w:cs="Times New Roman"/>
          <w:shd w:val="clear" w:color="auto" w:fill="FFFFFF"/>
        </w:rPr>
        <w:t>Jamir, T., Rajwade, V. B., Prasad, V. M. and Lyngdoh, C.</w:t>
      </w:r>
      <w:commentRangeStart w:id="33"/>
      <w:r w:rsidRPr="00601DC6">
        <w:rPr>
          <w:rFonts w:ascii="Times New Roman" w:hAnsi="Times New Roman" w:cs="Times New Roman"/>
          <w:shd w:val="clear" w:color="auto" w:fill="FFFFFF"/>
        </w:rPr>
        <w:t xml:space="preserve">, </w:t>
      </w:r>
      <w:commentRangeEnd w:id="33"/>
      <w:r w:rsidR="00EF4CC6">
        <w:rPr>
          <w:rStyle w:val="CommentReference"/>
        </w:rPr>
        <w:commentReference w:id="33"/>
      </w:r>
      <w:r w:rsidRPr="00601DC6">
        <w:rPr>
          <w:rFonts w:ascii="Times New Roman" w:hAnsi="Times New Roman" w:cs="Times New Roman"/>
          <w:shd w:val="clear" w:color="auto" w:fill="FFFFFF"/>
        </w:rPr>
        <w:t>2017</w:t>
      </w:r>
      <w:commentRangeStart w:id="34"/>
      <w:r w:rsidRPr="00601DC6">
        <w:rPr>
          <w:rFonts w:ascii="Times New Roman" w:hAnsi="Times New Roman" w:cs="Times New Roman"/>
          <w:shd w:val="clear" w:color="auto" w:fill="FFFFFF"/>
        </w:rPr>
        <w:t>,</w:t>
      </w:r>
      <w:commentRangeEnd w:id="34"/>
      <w:r w:rsidR="00EF4CC6">
        <w:rPr>
          <w:rStyle w:val="CommentReference"/>
        </w:rPr>
        <w:commentReference w:id="34"/>
      </w:r>
      <w:r w:rsidRPr="00601DC6">
        <w:rPr>
          <w:rFonts w:ascii="Times New Roman" w:hAnsi="Times New Roman" w:cs="Times New Roman"/>
          <w:shd w:val="clear" w:color="auto" w:fill="FFFFFF"/>
        </w:rPr>
        <w:t xml:space="preserve"> Effect of organic manures and chemical fertilizers on growth and yield of sweet pepper (</w:t>
      </w:r>
      <w:r w:rsidRPr="00601DC6">
        <w:rPr>
          <w:rFonts w:ascii="Times New Roman" w:hAnsi="Times New Roman" w:cs="Times New Roman"/>
          <w:i/>
          <w:iCs/>
          <w:shd w:val="clear" w:color="auto" w:fill="FFFFFF"/>
        </w:rPr>
        <w:t>Capsicum annuum</w:t>
      </w:r>
      <w:r w:rsidRPr="00601DC6">
        <w:rPr>
          <w:rFonts w:ascii="Times New Roman" w:hAnsi="Times New Roman" w:cs="Times New Roman"/>
          <w:shd w:val="clear" w:color="auto" w:fill="FFFFFF"/>
        </w:rPr>
        <w:t xml:space="preserve"> L.) hybrid Indam Bharath in shade net condition. </w:t>
      </w:r>
      <w:r w:rsidRPr="00601DC6">
        <w:rPr>
          <w:rFonts w:ascii="Times New Roman" w:hAnsi="Times New Roman" w:cs="Times New Roman"/>
          <w:i/>
          <w:iCs/>
          <w:shd w:val="clear" w:color="auto" w:fill="FFFFFF"/>
        </w:rPr>
        <w:t>Int. J. Curr. Microbiol. Appl. Sci</w:t>
      </w:r>
      <w:r w:rsidRPr="00601DC6">
        <w:rPr>
          <w:rFonts w:ascii="Times New Roman" w:hAnsi="Times New Roman" w:cs="Times New Roman"/>
          <w:shd w:val="clear" w:color="auto" w:fill="FFFFFF"/>
        </w:rPr>
        <w:t>, 6(8): 1010-1019.</w:t>
      </w:r>
    </w:p>
    <w:p w:rsidR="00E8115F" w:rsidRDefault="00601DC6" w:rsidP="00407B93">
      <w:pPr>
        <w:spacing w:after="0"/>
        <w:ind w:left="720" w:hanging="720"/>
        <w:jc w:val="both"/>
        <w:rPr>
          <w:rFonts w:ascii="Times New Roman" w:hAnsi="Times New Roman" w:cs="Times New Roman"/>
        </w:rPr>
      </w:pPr>
      <w:r w:rsidRPr="00601DC6">
        <w:rPr>
          <w:rFonts w:ascii="Times New Roman" w:hAnsi="Times New Roman" w:cs="Times New Roman"/>
        </w:rPr>
        <w:t>Kizil, S., Hasimi, N., Tolan, V. and Kilinc, E., 2010</w:t>
      </w:r>
      <w:commentRangeStart w:id="35"/>
      <w:r w:rsidRPr="00601DC6">
        <w:rPr>
          <w:rFonts w:ascii="Times New Roman" w:hAnsi="Times New Roman" w:cs="Times New Roman"/>
        </w:rPr>
        <w:t xml:space="preserve">, </w:t>
      </w:r>
      <w:commentRangeEnd w:id="35"/>
      <w:r w:rsidR="00EF4CC6">
        <w:rPr>
          <w:rStyle w:val="CommentReference"/>
        </w:rPr>
        <w:commentReference w:id="35"/>
      </w:r>
      <w:r w:rsidRPr="00601DC6">
        <w:rPr>
          <w:rFonts w:ascii="Times New Roman" w:hAnsi="Times New Roman" w:cs="Times New Roman"/>
        </w:rPr>
        <w:t xml:space="preserve">Mineral content, Essential oil components and biological activity of two </w:t>
      </w:r>
      <w:r w:rsidRPr="00601DC6">
        <w:rPr>
          <w:rFonts w:ascii="Times New Roman" w:hAnsi="Times New Roman" w:cs="Times New Roman"/>
          <w:i/>
        </w:rPr>
        <w:t xml:space="preserve">Mentha </w:t>
      </w:r>
      <w:r w:rsidRPr="00601DC6">
        <w:rPr>
          <w:rFonts w:ascii="Times New Roman" w:hAnsi="Times New Roman" w:cs="Times New Roman"/>
        </w:rPr>
        <w:t>species (</w:t>
      </w:r>
      <w:r w:rsidRPr="00601DC6">
        <w:rPr>
          <w:rFonts w:ascii="Times New Roman" w:hAnsi="Times New Roman" w:cs="Times New Roman"/>
          <w:i/>
        </w:rPr>
        <w:t>M. Piperata</w:t>
      </w:r>
      <w:r w:rsidRPr="00601DC6">
        <w:rPr>
          <w:rFonts w:ascii="Times New Roman" w:hAnsi="Times New Roman" w:cs="Times New Roman"/>
        </w:rPr>
        <w:t xml:space="preserve">L., </w:t>
      </w:r>
      <w:r w:rsidRPr="00601DC6">
        <w:rPr>
          <w:rFonts w:ascii="Times New Roman" w:hAnsi="Times New Roman" w:cs="Times New Roman"/>
          <w:i/>
        </w:rPr>
        <w:t>M. Spicata</w:t>
      </w:r>
      <w:r w:rsidRPr="00601DC6">
        <w:rPr>
          <w:rFonts w:ascii="Times New Roman" w:hAnsi="Times New Roman" w:cs="Times New Roman"/>
        </w:rPr>
        <w:t xml:space="preserve"> L.). </w:t>
      </w:r>
      <w:r w:rsidRPr="00601DC6">
        <w:rPr>
          <w:rFonts w:ascii="Times New Roman" w:hAnsi="Times New Roman" w:cs="Times New Roman"/>
          <w:i/>
        </w:rPr>
        <w:t>Turkish J. Field Crops</w:t>
      </w:r>
      <w:r w:rsidRPr="00601DC6">
        <w:rPr>
          <w:rFonts w:ascii="Times New Roman" w:hAnsi="Times New Roman" w:cs="Times New Roman"/>
        </w:rPr>
        <w:t xml:space="preserve">., 15(2):148-153. </w:t>
      </w:r>
    </w:p>
    <w:p w:rsidR="00E8115F" w:rsidRDefault="00601DC6" w:rsidP="00407B93">
      <w:pPr>
        <w:spacing w:after="0"/>
        <w:ind w:left="720" w:hanging="720"/>
        <w:jc w:val="both"/>
        <w:rPr>
          <w:rFonts w:ascii="Times New Roman" w:hAnsi="Times New Roman" w:cs="Times New Roman"/>
        </w:rPr>
      </w:pPr>
      <w:r w:rsidRPr="00601DC6">
        <w:rPr>
          <w:rFonts w:ascii="Times New Roman" w:hAnsi="Times New Roman" w:cs="Times New Roman"/>
        </w:rPr>
        <w:t>Lal, M., Pandey, S. K., Dutta, S., Munda, S., Baruah, J. and Paw, M.</w:t>
      </w:r>
      <w:commentRangeStart w:id="36"/>
      <w:r w:rsidRPr="00601DC6">
        <w:rPr>
          <w:rFonts w:ascii="Times New Roman" w:hAnsi="Times New Roman" w:cs="Times New Roman"/>
        </w:rPr>
        <w:t>,</w:t>
      </w:r>
      <w:commentRangeEnd w:id="36"/>
      <w:r w:rsidR="00EF4CC6">
        <w:rPr>
          <w:rStyle w:val="CommentReference"/>
        </w:rPr>
        <w:commentReference w:id="36"/>
      </w:r>
      <w:r w:rsidRPr="00601DC6">
        <w:rPr>
          <w:rFonts w:ascii="Times New Roman" w:hAnsi="Times New Roman" w:cs="Times New Roman"/>
        </w:rPr>
        <w:t xml:space="preserve"> 2018, Identification of high herbage and oil yielding variety (Jor Lab P-1) of </w:t>
      </w:r>
      <w:r w:rsidRPr="00601DC6">
        <w:rPr>
          <w:rFonts w:ascii="Times New Roman" w:hAnsi="Times New Roman" w:cs="Times New Roman"/>
          <w:i/>
          <w:iCs/>
        </w:rPr>
        <w:t>Pogostemoncablin</w:t>
      </w:r>
      <w:r w:rsidRPr="00601DC6">
        <w:rPr>
          <w:rFonts w:ascii="Times New Roman" w:hAnsi="Times New Roman" w:cs="Times New Roman"/>
        </w:rPr>
        <w:t xml:space="preserve"> through mutation breeding. </w:t>
      </w:r>
      <w:r w:rsidRPr="00601DC6">
        <w:rPr>
          <w:rFonts w:ascii="Times New Roman" w:hAnsi="Times New Roman" w:cs="Times New Roman"/>
          <w:i/>
          <w:iCs/>
        </w:rPr>
        <w:t>J. Essent. Oil-Bear. Plants</w:t>
      </w:r>
      <w:r w:rsidRPr="00601DC6">
        <w:rPr>
          <w:rFonts w:ascii="Times New Roman" w:hAnsi="Times New Roman" w:cs="Times New Roman"/>
        </w:rPr>
        <w:t>., 21(1): 131-138.</w:t>
      </w:r>
    </w:p>
    <w:p w:rsidR="00E8115F" w:rsidRDefault="00601DC6" w:rsidP="00407B93">
      <w:pPr>
        <w:spacing w:after="0"/>
        <w:ind w:left="720" w:hanging="720"/>
        <w:jc w:val="both"/>
        <w:rPr>
          <w:rFonts w:ascii="Times New Roman" w:hAnsi="Times New Roman" w:cs="Times New Roman"/>
        </w:rPr>
      </w:pPr>
      <w:r w:rsidRPr="00601DC6">
        <w:rPr>
          <w:rFonts w:ascii="Times New Roman" w:hAnsi="Times New Roman" w:cs="Times New Roman"/>
        </w:rPr>
        <w:t>Minh, T. T. L., Giang, N. T., Gam, B. T. H. and Luan, L. Q., 2015</w:t>
      </w:r>
      <w:commentRangeStart w:id="37"/>
      <w:r w:rsidRPr="00601DC6">
        <w:rPr>
          <w:rFonts w:ascii="Times New Roman" w:hAnsi="Times New Roman" w:cs="Times New Roman"/>
        </w:rPr>
        <w:t xml:space="preserve">, </w:t>
      </w:r>
      <w:commentRangeEnd w:id="37"/>
      <w:r w:rsidR="00EF4CC6">
        <w:rPr>
          <w:rStyle w:val="CommentReference"/>
        </w:rPr>
        <w:commentReference w:id="37"/>
      </w:r>
      <w:r w:rsidRPr="00601DC6">
        <w:rPr>
          <w:rFonts w:ascii="Times New Roman" w:hAnsi="Times New Roman" w:cs="Times New Roman"/>
        </w:rPr>
        <w:t xml:space="preserve">Effects of γ Co-60 radiation on the growth and development of peppermint. </w:t>
      </w:r>
      <w:r w:rsidRPr="00601DC6">
        <w:rPr>
          <w:rFonts w:ascii="Times New Roman" w:hAnsi="Times New Roman" w:cs="Times New Roman"/>
          <w:i/>
          <w:iCs/>
        </w:rPr>
        <w:t>Nucl. Sci. Technol</w:t>
      </w:r>
      <w:r w:rsidRPr="00601DC6">
        <w:rPr>
          <w:rFonts w:ascii="Times New Roman" w:hAnsi="Times New Roman" w:cs="Times New Roman"/>
        </w:rPr>
        <w:t>., 5(4):45-53</w:t>
      </w:r>
    </w:p>
    <w:p w:rsidR="00601DC6" w:rsidRPr="00E8115F" w:rsidRDefault="00601DC6" w:rsidP="00407B93">
      <w:pPr>
        <w:spacing w:after="0"/>
        <w:ind w:left="720" w:hanging="720"/>
        <w:jc w:val="both"/>
        <w:rPr>
          <w:rFonts w:ascii="Times New Roman" w:hAnsi="Times New Roman" w:cs="Times New Roman"/>
        </w:rPr>
      </w:pPr>
      <w:r w:rsidRPr="00601DC6">
        <w:rPr>
          <w:rFonts w:ascii="Times New Roman" w:hAnsi="Times New Roman" w:cs="Times New Roman"/>
          <w:shd w:val="clear" w:color="auto" w:fill="FFFFFF"/>
        </w:rPr>
        <w:t>Padma, E., Jyothi, K. U., Ramanandam, G., Subbaramamma, P. and Krishna, K. U.</w:t>
      </w:r>
      <w:r w:rsidRPr="005B7C10">
        <w:rPr>
          <w:rFonts w:ascii="Times New Roman" w:hAnsi="Times New Roman" w:cs="Times New Roman"/>
          <w:highlight w:val="yellow"/>
          <w:shd w:val="clear" w:color="auto" w:fill="FFC000"/>
        </w:rPr>
        <w:t>,</w:t>
      </w:r>
      <w:r w:rsidRPr="00601DC6">
        <w:rPr>
          <w:rFonts w:ascii="Times New Roman" w:hAnsi="Times New Roman" w:cs="Times New Roman"/>
          <w:shd w:val="clear" w:color="auto" w:fill="FFFFFF"/>
        </w:rPr>
        <w:t xml:space="preserve"> 2020</w:t>
      </w:r>
      <w:r w:rsidRPr="005B7C10">
        <w:rPr>
          <w:rFonts w:ascii="Times New Roman" w:hAnsi="Times New Roman" w:cs="Times New Roman"/>
          <w:shd w:val="clear" w:color="auto" w:fill="FFC000"/>
        </w:rPr>
        <w:t>,</w:t>
      </w:r>
      <w:r w:rsidRPr="00601DC6">
        <w:rPr>
          <w:rFonts w:ascii="Times New Roman" w:hAnsi="Times New Roman" w:cs="Times New Roman"/>
          <w:shd w:val="clear" w:color="auto" w:fill="FFFFFF"/>
        </w:rPr>
        <w:t xml:space="preserve"> Performance of varieties with different dates of sowing and spray of growth regulators and their interaction on growth and yield of Dolichos Bean (</w:t>
      </w:r>
      <w:r w:rsidRPr="00601DC6">
        <w:rPr>
          <w:rFonts w:ascii="Times New Roman" w:hAnsi="Times New Roman" w:cs="Times New Roman"/>
          <w:i/>
          <w:iCs/>
          <w:shd w:val="clear" w:color="auto" w:fill="FFFFFF"/>
        </w:rPr>
        <w:t>Lablab purpureus</w:t>
      </w:r>
      <w:r w:rsidRPr="00601DC6">
        <w:rPr>
          <w:rFonts w:ascii="Times New Roman" w:hAnsi="Times New Roman" w:cs="Times New Roman"/>
          <w:shd w:val="clear" w:color="auto" w:fill="FFFFFF"/>
        </w:rPr>
        <w:t xml:space="preserve"> L.) during off season under shade net. </w:t>
      </w:r>
      <w:r w:rsidRPr="00601DC6">
        <w:rPr>
          <w:rStyle w:val="Emphasis"/>
          <w:rFonts w:ascii="Times New Roman" w:hAnsi="Times New Roman" w:cs="Times New Roman"/>
          <w:shd w:val="clear" w:color="auto" w:fill="FFFFFF"/>
        </w:rPr>
        <w:t>J. Pharmacogn. Phytochem</w:t>
      </w:r>
      <w:r w:rsidRPr="00601DC6">
        <w:rPr>
          <w:rFonts w:ascii="Times New Roman" w:hAnsi="Times New Roman" w:cs="Times New Roman"/>
          <w:shd w:val="clear" w:color="auto" w:fill="FFFFFF"/>
        </w:rPr>
        <w:t>, 9(5): 664-669.</w:t>
      </w:r>
    </w:p>
    <w:p w:rsidR="006B6174" w:rsidRDefault="00601DC6" w:rsidP="00407B93">
      <w:pPr>
        <w:spacing w:after="0"/>
        <w:ind w:left="720" w:hanging="720"/>
        <w:jc w:val="both"/>
        <w:rPr>
          <w:rFonts w:ascii="Times New Roman" w:hAnsi="Times New Roman" w:cs="Times New Roman"/>
          <w:shd w:val="clear" w:color="auto" w:fill="FFFFFF"/>
        </w:rPr>
      </w:pPr>
      <w:r w:rsidRPr="00601DC6">
        <w:rPr>
          <w:rFonts w:ascii="Times New Roman" w:hAnsi="Times New Roman" w:cs="Times New Roman"/>
          <w:shd w:val="clear" w:color="auto" w:fill="FFFFFF"/>
        </w:rPr>
        <w:t>Sarika, B. P., 2007, </w:t>
      </w:r>
      <w:r w:rsidRPr="00601DC6">
        <w:rPr>
          <w:rFonts w:ascii="Times New Roman" w:hAnsi="Times New Roman" w:cs="Times New Roman"/>
          <w:i/>
          <w:iCs/>
          <w:shd w:val="clear" w:color="auto" w:fill="FFFFFF"/>
        </w:rPr>
        <w:t>Aromatic plants</w:t>
      </w:r>
      <w:r w:rsidRPr="00601DC6">
        <w:rPr>
          <w:rFonts w:ascii="Times New Roman" w:hAnsi="Times New Roman" w:cs="Times New Roman"/>
          <w:shd w:val="clear" w:color="auto" w:fill="FFFFFF"/>
        </w:rPr>
        <w:t> (Vol. 1). New India Publishing.</w:t>
      </w:r>
    </w:p>
    <w:p w:rsidR="00601DC6" w:rsidRPr="00601DC6" w:rsidRDefault="00601DC6" w:rsidP="00407B93">
      <w:pPr>
        <w:spacing w:after="0"/>
        <w:ind w:left="720" w:hanging="720"/>
        <w:jc w:val="both"/>
        <w:rPr>
          <w:rFonts w:ascii="Times New Roman" w:hAnsi="Times New Roman" w:cs="Times New Roman"/>
          <w:shd w:val="clear" w:color="auto" w:fill="FFFFFF"/>
        </w:rPr>
      </w:pPr>
      <w:r w:rsidRPr="00601DC6">
        <w:rPr>
          <w:rFonts w:ascii="Times New Roman" w:hAnsi="Times New Roman" w:cs="Times New Roman"/>
          <w:shd w:val="clear" w:color="auto" w:fill="FFFFFF"/>
        </w:rPr>
        <w:t xml:space="preserve">Shala, A. Y., 2019, Effect of different doses of gamma irradiation on vegetative growth and oil yield of </w:t>
      </w:r>
      <w:r w:rsidRPr="00601DC6">
        <w:rPr>
          <w:rFonts w:ascii="Times New Roman" w:hAnsi="Times New Roman" w:cs="Times New Roman"/>
          <w:i/>
          <w:iCs/>
          <w:shd w:val="clear" w:color="auto" w:fill="FFFFFF"/>
        </w:rPr>
        <w:t>Ocimumbasilicum</w:t>
      </w:r>
      <w:r w:rsidRPr="00601DC6">
        <w:rPr>
          <w:rFonts w:ascii="Times New Roman" w:hAnsi="Times New Roman" w:cs="Times New Roman"/>
          <w:shd w:val="clear" w:color="auto" w:fill="FFFFFF"/>
        </w:rPr>
        <w:t xml:space="preserve"> L.  </w:t>
      </w:r>
      <w:r w:rsidRPr="00601DC6">
        <w:rPr>
          <w:rFonts w:ascii="Times New Roman" w:hAnsi="Times New Roman" w:cs="Times New Roman"/>
          <w:i/>
          <w:iCs/>
          <w:shd w:val="clear" w:color="auto" w:fill="FFFFFF"/>
        </w:rPr>
        <w:t>J. Plant Prod.</w:t>
      </w:r>
      <w:r w:rsidRPr="00601DC6">
        <w:rPr>
          <w:rFonts w:ascii="Times New Roman" w:hAnsi="Times New Roman" w:cs="Times New Roman"/>
          <w:shd w:val="clear" w:color="auto" w:fill="FFFFFF"/>
        </w:rPr>
        <w:t>, 10(1): 1-6.</w:t>
      </w:r>
    </w:p>
    <w:p w:rsidR="006B6174" w:rsidRDefault="00601DC6" w:rsidP="00407B93">
      <w:pPr>
        <w:spacing w:after="0"/>
        <w:ind w:left="720" w:hanging="720"/>
        <w:jc w:val="both"/>
        <w:rPr>
          <w:rFonts w:ascii="Times New Roman" w:hAnsi="Times New Roman" w:cs="Times New Roman"/>
          <w:color w:val="222222"/>
          <w:shd w:val="clear" w:color="auto" w:fill="FFFFFF"/>
        </w:rPr>
      </w:pPr>
      <w:r w:rsidRPr="00601DC6">
        <w:rPr>
          <w:rFonts w:ascii="Times New Roman" w:hAnsi="Times New Roman" w:cs="Times New Roman"/>
          <w:color w:val="222222"/>
          <w:shd w:val="clear" w:color="auto" w:fill="FFFFFF"/>
        </w:rPr>
        <w:t>Shormin, T., Khan, M. A. H., &amp; Alamgir, M. (2009). Response of different levels of nitrogen fertilizer and water stress on the growth and yield of Japanese mint (</w:t>
      </w:r>
      <w:commentRangeStart w:id="38"/>
      <w:r w:rsidRPr="00601DC6">
        <w:rPr>
          <w:rFonts w:ascii="Times New Roman" w:hAnsi="Times New Roman" w:cs="Times New Roman"/>
          <w:color w:val="222222"/>
          <w:shd w:val="clear" w:color="auto" w:fill="FFFFFF"/>
        </w:rPr>
        <w:t xml:space="preserve">Mentha arvensis </w:t>
      </w:r>
      <w:commentRangeEnd w:id="38"/>
      <w:r w:rsidR="005B7C10">
        <w:rPr>
          <w:rStyle w:val="CommentReference"/>
        </w:rPr>
        <w:commentReference w:id="38"/>
      </w:r>
      <w:r w:rsidRPr="00601DC6">
        <w:rPr>
          <w:rFonts w:ascii="Times New Roman" w:hAnsi="Times New Roman" w:cs="Times New Roman"/>
          <w:color w:val="222222"/>
          <w:shd w:val="clear" w:color="auto" w:fill="FFFFFF"/>
        </w:rPr>
        <w:t>L.). </w:t>
      </w:r>
      <w:r w:rsidRPr="00601DC6">
        <w:rPr>
          <w:rFonts w:ascii="Times New Roman" w:hAnsi="Times New Roman" w:cs="Times New Roman"/>
          <w:i/>
          <w:iCs/>
          <w:color w:val="222222"/>
          <w:shd w:val="clear" w:color="auto" w:fill="FFFFFF"/>
        </w:rPr>
        <w:t>Bangladesh Journal of Scientific and Industrial Research</w:t>
      </w:r>
      <w:r w:rsidRPr="00601DC6">
        <w:rPr>
          <w:rFonts w:ascii="Times New Roman" w:hAnsi="Times New Roman" w:cs="Times New Roman"/>
          <w:color w:val="222222"/>
          <w:shd w:val="clear" w:color="auto" w:fill="FFFFFF"/>
        </w:rPr>
        <w:t>, </w:t>
      </w:r>
      <w:r w:rsidRPr="00601DC6">
        <w:rPr>
          <w:rFonts w:ascii="Times New Roman" w:hAnsi="Times New Roman" w:cs="Times New Roman"/>
          <w:i/>
          <w:iCs/>
          <w:color w:val="222222"/>
          <w:shd w:val="clear" w:color="auto" w:fill="FFFFFF"/>
        </w:rPr>
        <w:t>44</w:t>
      </w:r>
      <w:r w:rsidRPr="00601DC6">
        <w:rPr>
          <w:rFonts w:ascii="Times New Roman" w:hAnsi="Times New Roman" w:cs="Times New Roman"/>
          <w:color w:val="222222"/>
          <w:shd w:val="clear" w:color="auto" w:fill="FFFFFF"/>
        </w:rPr>
        <w:t>(1)</w:t>
      </w:r>
      <w:r w:rsidRPr="005B7C10">
        <w:rPr>
          <w:rFonts w:ascii="Times New Roman" w:hAnsi="Times New Roman" w:cs="Times New Roman"/>
          <w:color w:val="222222"/>
          <w:shd w:val="clear" w:color="auto" w:fill="FFC000"/>
        </w:rPr>
        <w:t xml:space="preserve">, </w:t>
      </w:r>
      <w:r w:rsidRPr="00601DC6">
        <w:rPr>
          <w:rFonts w:ascii="Times New Roman" w:hAnsi="Times New Roman" w:cs="Times New Roman"/>
          <w:color w:val="222222"/>
          <w:shd w:val="clear" w:color="auto" w:fill="FFFFFF"/>
        </w:rPr>
        <w:t>137-145.</w:t>
      </w:r>
    </w:p>
    <w:p w:rsidR="00601DC6" w:rsidRPr="006B6174" w:rsidRDefault="00601DC6" w:rsidP="00407B93">
      <w:pPr>
        <w:spacing w:after="0"/>
        <w:ind w:left="720" w:hanging="720"/>
        <w:jc w:val="both"/>
        <w:rPr>
          <w:rFonts w:ascii="Times New Roman" w:hAnsi="Times New Roman" w:cs="Times New Roman"/>
          <w:color w:val="222222"/>
          <w:shd w:val="clear" w:color="auto" w:fill="FFFFFF"/>
        </w:rPr>
      </w:pPr>
      <w:r w:rsidRPr="00601DC6">
        <w:rPr>
          <w:rFonts w:ascii="Times New Roman" w:hAnsi="Times New Roman" w:cs="Times New Roman"/>
        </w:rPr>
        <w:t>Sisodia, A. and Singh, A. K.</w:t>
      </w:r>
      <w:r w:rsidRPr="005B7C10">
        <w:rPr>
          <w:rFonts w:ascii="Times New Roman" w:hAnsi="Times New Roman" w:cs="Times New Roman"/>
          <w:shd w:val="clear" w:color="auto" w:fill="FFC000"/>
        </w:rPr>
        <w:t>,</w:t>
      </w:r>
      <w:r w:rsidRPr="00601DC6">
        <w:rPr>
          <w:rFonts w:ascii="Times New Roman" w:hAnsi="Times New Roman" w:cs="Times New Roman"/>
        </w:rPr>
        <w:t xml:space="preserve"> </w:t>
      </w:r>
      <w:r w:rsidRPr="005B7C10">
        <w:rPr>
          <w:rFonts w:ascii="Times New Roman" w:hAnsi="Times New Roman" w:cs="Times New Roman"/>
          <w:shd w:val="clear" w:color="auto" w:fill="FFC000"/>
        </w:rPr>
        <w:t>2015,</w:t>
      </w:r>
      <w:r w:rsidRPr="00601DC6">
        <w:rPr>
          <w:rFonts w:ascii="Times New Roman" w:hAnsi="Times New Roman" w:cs="Times New Roman"/>
        </w:rPr>
        <w:t xml:space="preserve"> Studies on gamma-ray induced mutants in gladiolus. </w:t>
      </w:r>
      <w:r w:rsidRPr="00601DC6">
        <w:rPr>
          <w:rFonts w:ascii="Times New Roman" w:hAnsi="Times New Roman" w:cs="Times New Roman"/>
          <w:i/>
          <w:iCs/>
        </w:rPr>
        <w:t xml:space="preserve">Indian J. Agric. Sci., </w:t>
      </w:r>
      <w:r w:rsidRPr="00601DC6">
        <w:rPr>
          <w:rFonts w:ascii="Times New Roman" w:hAnsi="Times New Roman" w:cs="Times New Roman"/>
        </w:rPr>
        <w:t>85(1):79-86.</w:t>
      </w:r>
    </w:p>
    <w:p w:rsidR="006B6174" w:rsidRDefault="00601DC6" w:rsidP="00407B93">
      <w:pPr>
        <w:spacing w:after="0"/>
        <w:ind w:left="720" w:hanging="720"/>
        <w:jc w:val="both"/>
        <w:rPr>
          <w:rFonts w:ascii="Times New Roman" w:hAnsi="Times New Roman" w:cs="Times New Roman"/>
          <w:b/>
        </w:rPr>
      </w:pPr>
      <w:r w:rsidRPr="00601DC6">
        <w:rPr>
          <w:rFonts w:ascii="Times New Roman" w:hAnsi="Times New Roman" w:cs="Times New Roman"/>
          <w:color w:val="222222"/>
          <w:shd w:val="clear" w:color="auto" w:fill="FFFFFF"/>
        </w:rPr>
        <w:t>Taneja, S. C., &amp; Chandra, S. (2012). Mint. In </w:t>
      </w:r>
      <w:r w:rsidRPr="00601DC6">
        <w:rPr>
          <w:rFonts w:ascii="Times New Roman" w:hAnsi="Times New Roman" w:cs="Times New Roman"/>
          <w:i/>
          <w:iCs/>
          <w:color w:val="222222"/>
          <w:shd w:val="clear" w:color="auto" w:fill="FFFFFF"/>
        </w:rPr>
        <w:t>Handbook of herbs and spices</w:t>
      </w:r>
      <w:r w:rsidRPr="00601DC6">
        <w:rPr>
          <w:rFonts w:ascii="Times New Roman" w:hAnsi="Times New Roman" w:cs="Times New Roman"/>
          <w:color w:val="222222"/>
          <w:shd w:val="clear" w:color="auto" w:fill="FFFFFF"/>
        </w:rPr>
        <w:t> (pp. 366-387). Woodhead Publishing.</w:t>
      </w:r>
    </w:p>
    <w:p w:rsidR="006B6174" w:rsidRDefault="00601DC6" w:rsidP="00407B93">
      <w:pPr>
        <w:spacing w:after="0"/>
        <w:ind w:left="720" w:hanging="720"/>
        <w:jc w:val="both"/>
        <w:rPr>
          <w:rFonts w:ascii="Times New Roman" w:hAnsi="Times New Roman" w:cs="Times New Roman"/>
          <w:b/>
        </w:rPr>
      </w:pPr>
      <w:r w:rsidRPr="00601DC6">
        <w:rPr>
          <w:rFonts w:ascii="Times New Roman" w:hAnsi="Times New Roman" w:cs="Times New Roman"/>
        </w:rPr>
        <w:t>Timeis (2006)</w:t>
      </w:r>
      <w:r w:rsidR="005B7C10">
        <w:rPr>
          <w:rFonts w:ascii="Times New Roman" w:hAnsi="Times New Roman" w:cs="Times New Roman"/>
        </w:rPr>
        <w:t>.</w:t>
      </w:r>
      <w:r w:rsidRPr="00601DC6">
        <w:rPr>
          <w:rFonts w:ascii="Times New Roman" w:hAnsi="Times New Roman" w:cs="Times New Roman"/>
        </w:rPr>
        <w:t xml:space="preserve"> Menthol Crystal, available at: http://www.techno-preneur.net/technology/ project-profi les/chemical/menthol.htm</w:t>
      </w:r>
    </w:p>
    <w:p w:rsidR="006B6174" w:rsidRDefault="00601DC6" w:rsidP="00407B93">
      <w:pPr>
        <w:spacing w:after="0"/>
        <w:ind w:left="720" w:hanging="720"/>
        <w:jc w:val="both"/>
        <w:rPr>
          <w:rFonts w:ascii="Times New Roman" w:hAnsi="Times New Roman" w:cs="Times New Roman"/>
          <w:b/>
        </w:rPr>
      </w:pPr>
      <w:r w:rsidRPr="00601DC6">
        <w:rPr>
          <w:rFonts w:ascii="Times New Roman" w:hAnsi="Times New Roman" w:cs="Times New Roman"/>
        </w:rPr>
        <w:t>Walid, W. M. and Shimi, I. E.</w:t>
      </w:r>
      <w:r w:rsidRPr="005B7C10">
        <w:rPr>
          <w:rFonts w:ascii="Times New Roman" w:hAnsi="Times New Roman" w:cs="Times New Roman"/>
          <w:shd w:val="clear" w:color="auto" w:fill="FFC000"/>
        </w:rPr>
        <w:t>,</w:t>
      </w:r>
      <w:r w:rsidRPr="00601DC6">
        <w:rPr>
          <w:rFonts w:ascii="Times New Roman" w:hAnsi="Times New Roman" w:cs="Times New Roman"/>
        </w:rPr>
        <w:t xml:space="preserve"> </w:t>
      </w:r>
      <w:commentRangeStart w:id="39"/>
      <w:r w:rsidRPr="00601DC6">
        <w:rPr>
          <w:rFonts w:ascii="Times New Roman" w:hAnsi="Times New Roman" w:cs="Times New Roman"/>
        </w:rPr>
        <w:t>2014,</w:t>
      </w:r>
      <w:commentRangeEnd w:id="39"/>
      <w:r w:rsidR="005B7C10">
        <w:rPr>
          <w:rStyle w:val="CommentReference"/>
        </w:rPr>
        <w:commentReference w:id="39"/>
      </w:r>
      <w:r w:rsidRPr="00601DC6">
        <w:rPr>
          <w:rFonts w:ascii="Times New Roman" w:hAnsi="Times New Roman" w:cs="Times New Roman"/>
        </w:rPr>
        <w:t xml:space="preserve"> The effect of gamma rays on the pharmaceutical products of essential oils for peppermint. </w:t>
      </w:r>
      <w:r w:rsidRPr="00601DC6">
        <w:rPr>
          <w:rFonts w:ascii="Times New Roman" w:hAnsi="Times New Roman" w:cs="Times New Roman"/>
          <w:i/>
          <w:iCs/>
        </w:rPr>
        <w:t xml:space="preserve">Int. J. Farm and Alli. Sci., </w:t>
      </w:r>
      <w:r w:rsidRPr="00601DC6">
        <w:rPr>
          <w:rFonts w:ascii="Times New Roman" w:hAnsi="Times New Roman" w:cs="Times New Roman"/>
        </w:rPr>
        <w:t>3(8): 884-894.</w:t>
      </w:r>
    </w:p>
    <w:p w:rsidR="00601DC6" w:rsidRPr="006B6174" w:rsidRDefault="00601DC6" w:rsidP="00407B93">
      <w:pPr>
        <w:spacing w:after="0"/>
        <w:ind w:left="720" w:hanging="720"/>
        <w:jc w:val="both"/>
        <w:rPr>
          <w:rFonts w:ascii="Times New Roman" w:hAnsi="Times New Roman" w:cs="Times New Roman"/>
          <w:b/>
        </w:rPr>
      </w:pPr>
      <w:r w:rsidRPr="00601DC6">
        <w:rPr>
          <w:rFonts w:ascii="Times New Roman" w:hAnsi="Times New Roman" w:cs="Times New Roman"/>
        </w:rPr>
        <w:t>Wi, S. G. B., Chung, Y., Kim, J. S.,  Kim, J. H.,  Baek, M. H.,  Lee, J. W. and Kim, Y. S.</w:t>
      </w:r>
      <w:r w:rsidRPr="005B7C10">
        <w:rPr>
          <w:rFonts w:ascii="Times New Roman" w:hAnsi="Times New Roman" w:cs="Times New Roman"/>
          <w:shd w:val="clear" w:color="auto" w:fill="FFC000"/>
        </w:rPr>
        <w:t>,</w:t>
      </w:r>
      <w:r w:rsidRPr="00601DC6">
        <w:rPr>
          <w:rFonts w:ascii="Times New Roman" w:hAnsi="Times New Roman" w:cs="Times New Roman"/>
        </w:rPr>
        <w:t xml:space="preserve"> </w:t>
      </w:r>
      <w:r w:rsidRPr="005B7C10">
        <w:rPr>
          <w:rFonts w:ascii="Times New Roman" w:hAnsi="Times New Roman" w:cs="Times New Roman"/>
          <w:shd w:val="clear" w:color="auto" w:fill="FFC000"/>
        </w:rPr>
        <w:t>2007,</w:t>
      </w:r>
      <w:r w:rsidRPr="00601DC6">
        <w:rPr>
          <w:rFonts w:ascii="Times New Roman" w:hAnsi="Times New Roman" w:cs="Times New Roman"/>
        </w:rPr>
        <w:t xml:space="preserve"> Effects of gamma irradiation on morphological changes and biological responses in plants. </w:t>
      </w:r>
      <w:r w:rsidRPr="00601DC6">
        <w:rPr>
          <w:rFonts w:ascii="Times New Roman" w:hAnsi="Times New Roman" w:cs="Times New Roman"/>
          <w:i/>
          <w:iCs/>
        </w:rPr>
        <w:t>Micron.</w:t>
      </w:r>
      <w:r w:rsidRPr="00601DC6">
        <w:rPr>
          <w:rFonts w:ascii="Times New Roman" w:hAnsi="Times New Roman" w:cs="Times New Roman"/>
        </w:rPr>
        <w:t xml:space="preserve"> 38(6): 553-564.</w:t>
      </w:r>
    </w:p>
    <w:sectPr w:rsidR="00601DC6" w:rsidRPr="006B6174" w:rsidSect="004413DB">
      <w:pgSz w:w="12240" w:h="15840"/>
      <w:pgMar w:top="1440" w:right="1440" w:bottom="1440" w:left="1440" w:header="708" w:footer="708" w:gutter="0"/>
      <w:cols w:space="708"/>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Dr. G. C. Bora" w:date="2025-09-03T14:37:00Z" w:initials="DGCB">
    <w:p w:rsidR="00C667FC" w:rsidRDefault="00C667FC">
      <w:pPr>
        <w:pStyle w:val="CommentText"/>
      </w:pPr>
      <w:r>
        <w:rPr>
          <w:rStyle w:val="CommentReference"/>
        </w:rPr>
        <w:annotationRef/>
      </w:r>
      <w:r>
        <w:t>Change the title. Suggested as “</w:t>
      </w:r>
      <w:r>
        <w:rPr>
          <w:b/>
          <w:bCs/>
          <w:lang w:val="en-GB"/>
        </w:rPr>
        <w:t xml:space="preserve">Exploiting mutant variability in </w:t>
      </w:r>
      <w:r w:rsidRPr="00762AEB">
        <w:rPr>
          <w:b/>
          <w:bCs/>
          <w:sz w:val="22"/>
          <w:szCs w:val="22"/>
          <w:lang w:val="en-GB"/>
        </w:rPr>
        <w:t xml:space="preserve">Menthol mint, </w:t>
      </w:r>
      <w:r>
        <w:rPr>
          <w:b/>
          <w:bCs/>
          <w:sz w:val="22"/>
          <w:szCs w:val="22"/>
          <w:lang w:val="en-GB"/>
        </w:rPr>
        <w:t>(</w:t>
      </w:r>
      <w:r w:rsidRPr="00762AEB">
        <w:rPr>
          <w:b/>
          <w:i/>
          <w:iCs/>
          <w:color w:val="000000"/>
          <w:sz w:val="22"/>
          <w:szCs w:val="22"/>
        </w:rPr>
        <w:t>Mentha arvensis</w:t>
      </w:r>
      <w:r w:rsidRPr="00762AEB">
        <w:rPr>
          <w:b/>
          <w:iCs/>
          <w:color w:val="000000"/>
          <w:sz w:val="22"/>
          <w:szCs w:val="22"/>
        </w:rPr>
        <w:t xml:space="preserve"> L</w:t>
      </w:r>
      <w:r>
        <w:rPr>
          <w:b/>
          <w:iCs/>
          <w:color w:val="000000"/>
          <w:sz w:val="22"/>
          <w:szCs w:val="22"/>
        </w:rPr>
        <w:t>) for improved agronomic and quality traits”</w:t>
      </w:r>
    </w:p>
  </w:comment>
  <w:comment w:id="2" w:author="Dr. G. C. Bora" w:date="2025-09-03T13:35:00Z" w:initials="DGCB">
    <w:p w:rsidR="00C667FC" w:rsidRDefault="00C667FC">
      <w:pPr>
        <w:pStyle w:val="CommentText"/>
      </w:pPr>
      <w:r>
        <w:rPr>
          <w:rStyle w:val="CommentReference"/>
        </w:rPr>
        <w:annotationRef/>
      </w:r>
      <w:r>
        <w:t>What are these?</w:t>
      </w:r>
    </w:p>
  </w:comment>
  <w:comment w:id="3" w:author="Dr. G. C. Bora" w:date="2025-09-03T13:38:00Z" w:initials="DGCB">
    <w:p w:rsidR="00C667FC" w:rsidRDefault="00C667FC">
      <w:pPr>
        <w:pStyle w:val="CommentText"/>
      </w:pPr>
      <w:r>
        <w:rPr>
          <w:rStyle w:val="CommentReference"/>
        </w:rPr>
        <w:annotationRef/>
      </w:r>
      <w:r>
        <w:t>What are these? Mention it and write it clearly.</w:t>
      </w:r>
    </w:p>
  </w:comment>
  <w:comment w:id="4" w:author="Dr. G. C. Bora" w:date="2025-09-03T13:30:00Z" w:initials="DGCB">
    <w:p w:rsidR="00C667FC" w:rsidRDefault="00C667FC">
      <w:pPr>
        <w:pStyle w:val="CommentText"/>
      </w:pPr>
      <w:r>
        <w:rPr>
          <w:rStyle w:val="CommentReference"/>
        </w:rPr>
        <w:annotationRef/>
      </w:r>
      <w:r>
        <w:t>in</w:t>
      </w:r>
    </w:p>
  </w:comment>
  <w:comment w:id="5" w:author="Dr. G. C. Bora" w:date="2025-09-03T13:39:00Z" w:initials="DGCB">
    <w:p w:rsidR="00C667FC" w:rsidRDefault="00C667FC">
      <w:pPr>
        <w:pStyle w:val="CommentText"/>
      </w:pPr>
      <w:r>
        <w:rPr>
          <w:rStyle w:val="CommentReference"/>
        </w:rPr>
        <w:annotationRef/>
      </w:r>
      <w:r>
        <w:t>not about.</w:t>
      </w:r>
    </w:p>
  </w:comment>
  <w:comment w:id="6" w:author="Dr. G. C. Bora" w:date="2025-09-03T13:32:00Z" w:initials="DGCB">
    <w:p w:rsidR="00C667FC" w:rsidRDefault="00C667FC">
      <w:pPr>
        <w:pStyle w:val="CommentText"/>
      </w:pPr>
      <w:r>
        <w:rPr>
          <w:rStyle w:val="CommentReference"/>
        </w:rPr>
        <w:annotationRef/>
      </w:r>
      <w:r>
        <w:t>in</w:t>
      </w:r>
    </w:p>
  </w:comment>
  <w:comment w:id="7" w:author="Dr. G. C. Bora" w:date="2025-09-03T13:32:00Z" w:initials="DGCB">
    <w:p w:rsidR="00C667FC" w:rsidRDefault="00C667FC">
      <w:pPr>
        <w:pStyle w:val="CommentText"/>
      </w:pPr>
      <w:r>
        <w:rPr>
          <w:rStyle w:val="CommentReference"/>
        </w:rPr>
        <w:annotationRef/>
      </w:r>
      <w:r>
        <w:t>in</w:t>
      </w:r>
    </w:p>
  </w:comment>
  <w:comment w:id="8" w:author="Dr. G. C. Bora" w:date="2025-09-03T13:33:00Z" w:initials="DGCB">
    <w:p w:rsidR="00C667FC" w:rsidRDefault="00C667FC">
      <w:pPr>
        <w:pStyle w:val="CommentText"/>
      </w:pPr>
      <w:r>
        <w:rPr>
          <w:rStyle w:val="CommentReference"/>
        </w:rPr>
        <w:annotationRef/>
      </w:r>
      <w:r>
        <w:t>in</w:t>
      </w:r>
    </w:p>
  </w:comment>
  <w:comment w:id="9" w:author="Dr. G. C. Bora" w:date="2025-09-03T13:44:00Z" w:initials="DGCB">
    <w:p w:rsidR="00C667FC" w:rsidRDefault="00C667FC">
      <w:pPr>
        <w:pStyle w:val="CommentText"/>
      </w:pPr>
      <w:r>
        <w:rPr>
          <w:rStyle w:val="CommentReference"/>
        </w:rPr>
        <w:annotationRef/>
      </w:r>
      <w:r>
        <w:t xml:space="preserve"> Statistical design followed with replication etc not mentioned. Whetther there was significant difference among the treatment combination /mutant lines?</w:t>
      </w:r>
    </w:p>
  </w:comment>
  <w:comment w:id="11" w:author="Dr. G. C. Bora" w:date="2025-09-03T13:45:00Z" w:initials="DGCB">
    <w:p w:rsidR="00C667FC" w:rsidRDefault="00C667FC">
      <w:pPr>
        <w:pStyle w:val="CommentText"/>
      </w:pPr>
      <w:r>
        <w:rPr>
          <w:rStyle w:val="CommentReference"/>
        </w:rPr>
        <w:annotationRef/>
      </w:r>
      <w:r>
        <w:t>various</w:t>
      </w:r>
    </w:p>
  </w:comment>
  <w:comment w:id="12" w:author="Dr. G. C. Bora" w:date="2025-09-03T14:54:00Z" w:initials="DGCB">
    <w:p w:rsidR="00E52EAD" w:rsidRDefault="00E52EAD">
      <w:pPr>
        <w:pStyle w:val="CommentText"/>
      </w:pPr>
      <w:r>
        <w:rPr>
          <w:rStyle w:val="CommentReference"/>
        </w:rPr>
        <w:annotationRef/>
      </w:r>
      <w:r>
        <w:t>Which generations?</w:t>
      </w:r>
    </w:p>
  </w:comment>
  <w:comment w:id="13" w:author="Dr. G. C. Bora" w:date="2025-09-03T14:59:00Z" w:initials="DGCB">
    <w:p w:rsidR="00E52EAD" w:rsidRDefault="00E52EAD">
      <w:pPr>
        <w:pStyle w:val="CommentText"/>
      </w:pPr>
      <w:r>
        <w:rPr>
          <w:rStyle w:val="CommentReference"/>
        </w:rPr>
        <w:annotationRef/>
      </w:r>
      <w:r>
        <w:t>How many stolons per plot i.e population size?</w:t>
      </w:r>
    </w:p>
  </w:comment>
  <w:comment w:id="14" w:author="Dr. G. C. Bora" w:date="2025-09-03T15:02:00Z" w:initials="DGCB">
    <w:p w:rsidR="00E52EAD" w:rsidRDefault="00E52EAD">
      <w:pPr>
        <w:pStyle w:val="CommentText"/>
      </w:pPr>
      <w:r>
        <w:rPr>
          <w:rStyle w:val="CommentReference"/>
        </w:rPr>
        <w:annotationRef/>
      </w:r>
      <w:r>
        <w:t>Difference is significant or not?</w:t>
      </w:r>
    </w:p>
  </w:comment>
  <w:comment w:id="15" w:author="Dr. G. C. Bora" w:date="2025-09-03T15:08:00Z" w:initials="DGCB">
    <w:p w:rsidR="00DC0965" w:rsidRDefault="00DC0965">
      <w:pPr>
        <w:pStyle w:val="CommentText"/>
      </w:pPr>
      <w:r>
        <w:rPr>
          <w:rStyle w:val="CommentReference"/>
        </w:rPr>
        <w:annotationRef/>
      </w:r>
      <w:r>
        <w:t>in</w:t>
      </w:r>
    </w:p>
  </w:comment>
  <w:comment w:id="16" w:author="Dr. G. C. Bora" w:date="2025-09-03T15:11:00Z" w:initials="DGCB">
    <w:p w:rsidR="00DC0965" w:rsidRDefault="00DC0965">
      <w:pPr>
        <w:pStyle w:val="CommentText"/>
      </w:pPr>
      <w:r>
        <w:rPr>
          <w:rStyle w:val="CommentReference"/>
        </w:rPr>
        <w:annotationRef/>
      </w:r>
      <w:r>
        <w:t>delete</w:t>
      </w:r>
    </w:p>
  </w:comment>
  <w:comment w:id="17" w:author="Dr. G. C. Bora" w:date="2025-09-03T16:07:00Z" w:initials="DGCB">
    <w:p w:rsidR="00F529C7" w:rsidRDefault="00F529C7">
      <w:pPr>
        <w:pStyle w:val="CommentText"/>
      </w:pPr>
      <w:r>
        <w:rPr>
          <w:rStyle w:val="CommentReference"/>
        </w:rPr>
        <w:annotationRef/>
      </w:r>
      <w:r>
        <w:t>check it.</w:t>
      </w:r>
    </w:p>
  </w:comment>
  <w:comment w:id="18" w:author="Dr. G. C. Bora" w:date="2025-09-03T15:21:00Z" w:initials="DGCB">
    <w:p w:rsidR="000C6B29" w:rsidRDefault="000C6B29">
      <w:pPr>
        <w:pStyle w:val="CommentText"/>
      </w:pPr>
      <w:r>
        <w:rPr>
          <w:rStyle w:val="CommentReference"/>
        </w:rPr>
        <w:annotationRef/>
      </w:r>
      <w:r>
        <w:t>check the sentence and write clearly so that everyone can understand.</w:t>
      </w:r>
    </w:p>
  </w:comment>
  <w:comment w:id="19" w:author="Dr. G. C. Bora" w:date="2025-09-03T15:23:00Z" w:initials="DGCB">
    <w:p w:rsidR="000C6B29" w:rsidRDefault="000C6B29">
      <w:pPr>
        <w:pStyle w:val="CommentText"/>
      </w:pPr>
      <w:r>
        <w:rPr>
          <w:rStyle w:val="CommentReference"/>
        </w:rPr>
        <w:annotationRef/>
      </w:r>
      <w:r>
        <w:t>Donot use compound sentences. Write in simple and short sentences.</w:t>
      </w:r>
    </w:p>
  </w:comment>
  <w:comment w:id="20" w:author="Dr. G. C. Bora" w:date="2025-09-03T15:23:00Z" w:initials="DGCB">
    <w:p w:rsidR="000C6B29" w:rsidRDefault="000C6B29">
      <w:pPr>
        <w:pStyle w:val="CommentText"/>
      </w:pPr>
      <w:r>
        <w:rPr>
          <w:rStyle w:val="CommentReference"/>
        </w:rPr>
        <w:annotationRef/>
      </w:r>
      <w:r>
        <w:t>significant</w:t>
      </w:r>
    </w:p>
  </w:comment>
  <w:comment w:id="21" w:author="Dr. G. C. Bora" w:date="2025-09-03T15:26:00Z" w:initials="DGCB">
    <w:p w:rsidR="00315EC8" w:rsidRDefault="00315EC8">
      <w:pPr>
        <w:pStyle w:val="CommentText"/>
      </w:pPr>
      <w:r>
        <w:rPr>
          <w:rStyle w:val="CommentReference"/>
        </w:rPr>
        <w:annotationRef/>
      </w:r>
      <w:r>
        <w:t>Not found in reference section</w:t>
      </w:r>
    </w:p>
  </w:comment>
  <w:comment w:id="22" w:author="Dr. G. C. Bora" w:date="2025-09-03T15:24:00Z" w:initials="DGCB">
    <w:p w:rsidR="000C6B29" w:rsidRDefault="000C6B29">
      <w:pPr>
        <w:pStyle w:val="CommentText"/>
      </w:pPr>
      <w:r>
        <w:rPr>
          <w:rStyle w:val="CommentReference"/>
        </w:rPr>
        <w:annotationRef/>
      </w:r>
      <w:r>
        <w:t>delete</w:t>
      </w:r>
    </w:p>
  </w:comment>
  <w:comment w:id="23" w:author="Dr. G. C. Bora" w:date="2025-09-03T15:28:00Z" w:initials="DGCB">
    <w:p w:rsidR="00315EC8" w:rsidRDefault="00315EC8">
      <w:pPr>
        <w:pStyle w:val="CommentText"/>
      </w:pPr>
      <w:r>
        <w:rPr>
          <w:rStyle w:val="CommentReference"/>
        </w:rPr>
        <w:annotationRef/>
      </w:r>
      <w:r>
        <w:t>Discussion should be made on quality parameters also under separate heading.</w:t>
      </w:r>
    </w:p>
  </w:comment>
  <w:comment w:id="24" w:author="Dr. G. C. Bora" w:date="2025-09-03T15:29:00Z" w:initials="DGCB">
    <w:p w:rsidR="00315EC8" w:rsidRDefault="00315EC8">
      <w:pPr>
        <w:pStyle w:val="CommentText"/>
      </w:pPr>
      <w:r>
        <w:rPr>
          <w:rStyle w:val="CommentReference"/>
        </w:rPr>
        <w:annotationRef/>
      </w:r>
      <w:r>
        <w:t xml:space="preserve">Significant </w:t>
      </w:r>
    </w:p>
  </w:comment>
  <w:comment w:id="25" w:author="Dr. G. C. Bora" w:date="2025-09-03T15:30:00Z" w:initials="DGCB">
    <w:p w:rsidR="00315EC8" w:rsidRDefault="00315EC8">
      <w:pPr>
        <w:pStyle w:val="CommentText"/>
      </w:pPr>
      <w:r>
        <w:rPr>
          <w:rStyle w:val="CommentReference"/>
        </w:rPr>
        <w:annotationRef/>
      </w:r>
      <w:r>
        <w:t>How can you tell without studying correlations?</w:t>
      </w:r>
    </w:p>
  </w:comment>
  <w:comment w:id="26" w:author="Dr. G. C. Bora" w:date="2025-09-03T15:39:00Z" w:initials="DGCB">
    <w:p w:rsidR="00315EC8" w:rsidRDefault="00315EC8">
      <w:pPr>
        <w:pStyle w:val="CommentText"/>
      </w:pPr>
      <w:r>
        <w:rPr>
          <w:rStyle w:val="CommentReference"/>
        </w:rPr>
        <w:annotationRef/>
      </w:r>
      <w:r>
        <w:t>Mention here the two best mutants developed from two parent genotypes.</w:t>
      </w:r>
      <w:r w:rsidR="000F63AA">
        <w:t xml:space="preserve"> </w:t>
      </w:r>
      <w:r>
        <w:t xml:space="preserve">Also write their performance in yield </w:t>
      </w:r>
      <w:r w:rsidR="000F63AA">
        <w:t xml:space="preserve">(fresh herb and ratoon in t/ha </w:t>
      </w:r>
      <w:r>
        <w:t>and quality</w:t>
      </w:r>
      <w:r w:rsidR="000F63AA">
        <w:t xml:space="preserve"> (oil content in %). To what extent they are superior to their parents/checks)</w:t>
      </w:r>
    </w:p>
  </w:comment>
  <w:comment w:id="27" w:author="Dr. G. C. Bora" w:date="2025-09-03T15:55:00Z" w:initials="DGCB">
    <w:p w:rsidR="005F4FAF" w:rsidRDefault="005F4FAF">
      <w:pPr>
        <w:pStyle w:val="CommentText"/>
      </w:pPr>
      <w:r>
        <w:rPr>
          <w:rStyle w:val="CommentReference"/>
        </w:rPr>
        <w:annotationRef/>
      </w:r>
      <w:r>
        <w:t>Not found in the text.</w:t>
      </w:r>
    </w:p>
  </w:comment>
  <w:comment w:id="28" w:author="Dr. G. C. Bora" w:date="2025-09-03T15:40:00Z" w:initials="DGCB">
    <w:p w:rsidR="00EF4CC6" w:rsidRDefault="00EF4CC6">
      <w:pPr>
        <w:pStyle w:val="CommentText"/>
      </w:pPr>
      <w:r>
        <w:rPr>
          <w:rStyle w:val="CommentReference"/>
        </w:rPr>
        <w:annotationRef/>
      </w:r>
      <w:r>
        <w:t>Italics</w:t>
      </w:r>
    </w:p>
  </w:comment>
  <w:comment w:id="29" w:author="Dr. G. C. Bora" w:date="2025-09-03T15:55:00Z" w:initials="DGCB">
    <w:p w:rsidR="00C2480A" w:rsidRDefault="00C2480A">
      <w:pPr>
        <w:pStyle w:val="CommentText"/>
      </w:pPr>
      <w:r>
        <w:rPr>
          <w:rStyle w:val="CommentReference"/>
        </w:rPr>
        <w:annotationRef/>
      </w:r>
      <w:r>
        <w:t>Not found in the text.</w:t>
      </w:r>
    </w:p>
  </w:comment>
  <w:comment w:id="30" w:author="Dr. G. C. Bora" w:date="2025-09-03T15:41:00Z" w:initials="DGCB">
    <w:p w:rsidR="00EF4CC6" w:rsidRDefault="00EF4CC6">
      <w:pPr>
        <w:pStyle w:val="CommentText"/>
      </w:pPr>
      <w:r>
        <w:rPr>
          <w:rStyle w:val="CommentReference"/>
        </w:rPr>
        <w:annotationRef/>
      </w:r>
      <w:r>
        <w:t>stop</w:t>
      </w:r>
    </w:p>
  </w:comment>
  <w:comment w:id="31" w:author="Dr. G. C. Bora" w:date="2025-09-03T15:42:00Z" w:initials="DGCB">
    <w:p w:rsidR="00EF4CC6" w:rsidRDefault="00EF4CC6">
      <w:pPr>
        <w:pStyle w:val="CommentText"/>
      </w:pPr>
      <w:r>
        <w:rPr>
          <w:rStyle w:val="CommentReference"/>
        </w:rPr>
        <w:annotationRef/>
      </w:r>
      <w:r>
        <w:t>and</w:t>
      </w:r>
    </w:p>
  </w:comment>
  <w:comment w:id="32" w:author="Dr. G. C. Bora" w:date="2025-09-03T15:41:00Z" w:initials="DGCB">
    <w:p w:rsidR="00EF4CC6" w:rsidRDefault="00EF4CC6">
      <w:pPr>
        <w:pStyle w:val="CommentText"/>
      </w:pPr>
      <w:r>
        <w:rPr>
          <w:rStyle w:val="CommentReference"/>
        </w:rPr>
        <w:annotationRef/>
      </w:r>
      <w:r>
        <w:t>italics</w:t>
      </w:r>
    </w:p>
  </w:comment>
  <w:comment w:id="33" w:author="Dr. G. C. Bora" w:date="2025-09-03T15:44:00Z" w:initials="DGCB">
    <w:p w:rsidR="00EF4CC6" w:rsidRDefault="00EF4CC6">
      <w:pPr>
        <w:pStyle w:val="CommentText"/>
      </w:pPr>
      <w:r>
        <w:rPr>
          <w:rStyle w:val="CommentReference"/>
        </w:rPr>
        <w:annotationRef/>
      </w:r>
      <w:r>
        <w:t>not required</w:t>
      </w:r>
    </w:p>
  </w:comment>
  <w:comment w:id="34" w:author="Dr. G. C. Bora" w:date="2025-09-03T15:42:00Z" w:initials="DGCB">
    <w:p w:rsidR="00EF4CC6" w:rsidRDefault="00EF4CC6">
      <w:pPr>
        <w:pStyle w:val="CommentText"/>
      </w:pPr>
      <w:r>
        <w:rPr>
          <w:rStyle w:val="CommentReference"/>
        </w:rPr>
        <w:annotationRef/>
      </w:r>
      <w:r>
        <w:t>stop</w:t>
      </w:r>
    </w:p>
  </w:comment>
  <w:comment w:id="35" w:author="Dr. G. C. Bora" w:date="2025-09-03T15:42:00Z" w:initials="DGCB">
    <w:p w:rsidR="00EF4CC6" w:rsidRDefault="00EF4CC6">
      <w:pPr>
        <w:pStyle w:val="CommentText"/>
      </w:pPr>
      <w:r>
        <w:rPr>
          <w:rStyle w:val="CommentReference"/>
        </w:rPr>
        <w:annotationRef/>
      </w:r>
      <w:r>
        <w:t>Stop</w:t>
      </w:r>
    </w:p>
  </w:comment>
  <w:comment w:id="36" w:author="Dr. G. C. Bora" w:date="2025-09-03T15:43:00Z" w:initials="DGCB">
    <w:p w:rsidR="00EF4CC6" w:rsidRDefault="00EF4CC6">
      <w:pPr>
        <w:pStyle w:val="CommentText"/>
      </w:pPr>
      <w:r>
        <w:rPr>
          <w:rStyle w:val="CommentReference"/>
        </w:rPr>
        <w:annotationRef/>
      </w:r>
      <w:r>
        <w:t>Not required</w:t>
      </w:r>
    </w:p>
  </w:comment>
  <w:comment w:id="37" w:author="Dr. G. C. Bora" w:date="2025-09-03T15:43:00Z" w:initials="DGCB">
    <w:p w:rsidR="00EF4CC6" w:rsidRDefault="00EF4CC6">
      <w:pPr>
        <w:pStyle w:val="CommentText"/>
      </w:pPr>
      <w:r>
        <w:rPr>
          <w:rStyle w:val="CommentReference"/>
        </w:rPr>
        <w:annotationRef/>
      </w:r>
      <w:r>
        <w:t>stop</w:t>
      </w:r>
    </w:p>
  </w:comment>
  <w:comment w:id="38" w:author="Dr. G. C. Bora" w:date="2025-09-03T15:46:00Z" w:initials="DGCB">
    <w:p w:rsidR="005B7C10" w:rsidRDefault="005B7C10">
      <w:pPr>
        <w:pStyle w:val="CommentText"/>
      </w:pPr>
      <w:r>
        <w:rPr>
          <w:rStyle w:val="CommentReference"/>
        </w:rPr>
        <w:annotationRef/>
      </w:r>
      <w:r>
        <w:t>italics</w:t>
      </w:r>
    </w:p>
  </w:comment>
  <w:comment w:id="39" w:author="Dr. G. C. Bora" w:date="2025-09-03T15:49:00Z" w:initials="DGCB">
    <w:p w:rsidR="005B7C10" w:rsidRDefault="005B7C10">
      <w:pPr>
        <w:pStyle w:val="CommentText"/>
      </w:pPr>
      <w:r>
        <w:rPr>
          <w:rStyle w:val="CommentReference"/>
        </w:rPr>
        <w:annotationRef/>
      </w:r>
      <w:r>
        <w:t>why not within brachet? Every reference should be written following an uniform system.</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85D84" w:rsidRDefault="00885D84" w:rsidP="001C7E47">
      <w:pPr>
        <w:spacing w:after="0" w:line="240" w:lineRule="auto"/>
      </w:pPr>
      <w:r>
        <w:separator/>
      </w:r>
    </w:p>
  </w:endnote>
  <w:endnote w:type="continuationSeparator" w:id="1">
    <w:p w:rsidR="00885D84" w:rsidRDefault="00885D84" w:rsidP="001C7E4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80"/>
    <w:family w:val="auto"/>
    <w:notTrueType/>
    <w:pitch w:val="default"/>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67FC" w:rsidRDefault="00C667F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67FC" w:rsidRDefault="00C667FC">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67FC" w:rsidRDefault="00C667F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85D84" w:rsidRDefault="00885D84" w:rsidP="001C7E47">
      <w:pPr>
        <w:spacing w:after="0" w:line="240" w:lineRule="auto"/>
      </w:pPr>
      <w:r>
        <w:separator/>
      </w:r>
    </w:p>
  </w:footnote>
  <w:footnote w:type="continuationSeparator" w:id="1">
    <w:p w:rsidR="00885D84" w:rsidRDefault="00885D84" w:rsidP="001C7E4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67FC" w:rsidRDefault="0093551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2969079"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67FC" w:rsidRDefault="0093551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2969080"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67FC" w:rsidRDefault="0093551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2969078"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6"/>
  <w:defaultTabStop w:val="720"/>
  <w:drawingGridHorizontalSpacing w:val="110"/>
  <w:displayHorizontalDrawingGridEvery w:val="2"/>
  <w:characterSpacingControl w:val="doNotCompress"/>
  <w:hdrShapeDefaults>
    <o:shapedefaults v:ext="edit" spidmax="8194"/>
    <o:shapelayout v:ext="edit">
      <o:idmap v:ext="edit" data="2"/>
    </o:shapelayout>
  </w:hdrShapeDefaults>
  <w:footnotePr>
    <w:footnote w:id="0"/>
    <w:footnote w:id="1"/>
  </w:footnotePr>
  <w:endnotePr>
    <w:endnote w:id="0"/>
    <w:endnote w:id="1"/>
  </w:endnotePr>
  <w:compat/>
  <w:rsids>
    <w:rsidRoot w:val="002C7912"/>
    <w:rsid w:val="000061EB"/>
    <w:rsid w:val="000116BC"/>
    <w:rsid w:val="000229E4"/>
    <w:rsid w:val="00024E4A"/>
    <w:rsid w:val="00032D50"/>
    <w:rsid w:val="0003622D"/>
    <w:rsid w:val="00037B4D"/>
    <w:rsid w:val="00043A05"/>
    <w:rsid w:val="00044429"/>
    <w:rsid w:val="0006188A"/>
    <w:rsid w:val="00062204"/>
    <w:rsid w:val="00075D85"/>
    <w:rsid w:val="000765DB"/>
    <w:rsid w:val="00085AE6"/>
    <w:rsid w:val="00085D1D"/>
    <w:rsid w:val="000A21BA"/>
    <w:rsid w:val="000B2C23"/>
    <w:rsid w:val="000B4306"/>
    <w:rsid w:val="000B5400"/>
    <w:rsid w:val="000C0A77"/>
    <w:rsid w:val="000C6915"/>
    <w:rsid w:val="000C6B29"/>
    <w:rsid w:val="000E0FD9"/>
    <w:rsid w:val="000E3EFB"/>
    <w:rsid w:val="000F63AA"/>
    <w:rsid w:val="00107134"/>
    <w:rsid w:val="00107619"/>
    <w:rsid w:val="00123DB6"/>
    <w:rsid w:val="001249C6"/>
    <w:rsid w:val="00135F6A"/>
    <w:rsid w:val="0014750D"/>
    <w:rsid w:val="00165FA7"/>
    <w:rsid w:val="00166E68"/>
    <w:rsid w:val="001A4055"/>
    <w:rsid w:val="001A717B"/>
    <w:rsid w:val="001C5086"/>
    <w:rsid w:val="001C67FF"/>
    <w:rsid w:val="001C7E47"/>
    <w:rsid w:val="001D53FE"/>
    <w:rsid w:val="001D7272"/>
    <w:rsid w:val="001F4CF6"/>
    <w:rsid w:val="001F6448"/>
    <w:rsid w:val="00211EBE"/>
    <w:rsid w:val="002131FE"/>
    <w:rsid w:val="00214701"/>
    <w:rsid w:val="0022720B"/>
    <w:rsid w:val="00240BC9"/>
    <w:rsid w:val="002452BA"/>
    <w:rsid w:val="00256856"/>
    <w:rsid w:val="00262337"/>
    <w:rsid w:val="00264793"/>
    <w:rsid w:val="00277C41"/>
    <w:rsid w:val="002861B1"/>
    <w:rsid w:val="00294C95"/>
    <w:rsid w:val="002A7400"/>
    <w:rsid w:val="002A7BB0"/>
    <w:rsid w:val="002B485A"/>
    <w:rsid w:val="002B6A12"/>
    <w:rsid w:val="002C1EAD"/>
    <w:rsid w:val="002C7912"/>
    <w:rsid w:val="002D2093"/>
    <w:rsid w:val="002E0B9B"/>
    <w:rsid w:val="002E6C1C"/>
    <w:rsid w:val="002E6DB5"/>
    <w:rsid w:val="002F4292"/>
    <w:rsid w:val="002F6F74"/>
    <w:rsid w:val="00304F7D"/>
    <w:rsid w:val="0031082F"/>
    <w:rsid w:val="00311EDB"/>
    <w:rsid w:val="00315EC8"/>
    <w:rsid w:val="0032062F"/>
    <w:rsid w:val="00340127"/>
    <w:rsid w:val="00356A55"/>
    <w:rsid w:val="00357DE3"/>
    <w:rsid w:val="00365291"/>
    <w:rsid w:val="003758E7"/>
    <w:rsid w:val="003A16D5"/>
    <w:rsid w:val="003B38BE"/>
    <w:rsid w:val="003B4F1C"/>
    <w:rsid w:val="003B7B6C"/>
    <w:rsid w:val="003D5137"/>
    <w:rsid w:val="003D5BC8"/>
    <w:rsid w:val="003D674E"/>
    <w:rsid w:val="003E65CA"/>
    <w:rsid w:val="003E66BE"/>
    <w:rsid w:val="00407B93"/>
    <w:rsid w:val="00412CE4"/>
    <w:rsid w:val="00425367"/>
    <w:rsid w:val="00430FC1"/>
    <w:rsid w:val="00434FE0"/>
    <w:rsid w:val="004413DB"/>
    <w:rsid w:val="00442423"/>
    <w:rsid w:val="00443334"/>
    <w:rsid w:val="00452DB1"/>
    <w:rsid w:val="0046350C"/>
    <w:rsid w:val="004729EF"/>
    <w:rsid w:val="00473B49"/>
    <w:rsid w:val="00476C5E"/>
    <w:rsid w:val="004928BE"/>
    <w:rsid w:val="004A09FF"/>
    <w:rsid w:val="004A6494"/>
    <w:rsid w:val="004B2B12"/>
    <w:rsid w:val="004B4A05"/>
    <w:rsid w:val="004B4EEC"/>
    <w:rsid w:val="004C493C"/>
    <w:rsid w:val="004C6A50"/>
    <w:rsid w:val="004D60DE"/>
    <w:rsid w:val="004E269B"/>
    <w:rsid w:val="004E556B"/>
    <w:rsid w:val="004E5F9C"/>
    <w:rsid w:val="00503B7C"/>
    <w:rsid w:val="005069FA"/>
    <w:rsid w:val="00523524"/>
    <w:rsid w:val="00544B59"/>
    <w:rsid w:val="00551334"/>
    <w:rsid w:val="005530A4"/>
    <w:rsid w:val="00553AD4"/>
    <w:rsid w:val="005803FF"/>
    <w:rsid w:val="00587007"/>
    <w:rsid w:val="005B1AF4"/>
    <w:rsid w:val="005B43BE"/>
    <w:rsid w:val="005B7C10"/>
    <w:rsid w:val="005D30CB"/>
    <w:rsid w:val="005D5038"/>
    <w:rsid w:val="005F4FAF"/>
    <w:rsid w:val="00601DC6"/>
    <w:rsid w:val="006058FB"/>
    <w:rsid w:val="00610C87"/>
    <w:rsid w:val="00647AA9"/>
    <w:rsid w:val="00661B2B"/>
    <w:rsid w:val="0067422E"/>
    <w:rsid w:val="00680305"/>
    <w:rsid w:val="0068612E"/>
    <w:rsid w:val="006918EA"/>
    <w:rsid w:val="00693C51"/>
    <w:rsid w:val="006A0865"/>
    <w:rsid w:val="006B3AC2"/>
    <w:rsid w:val="006B4DD5"/>
    <w:rsid w:val="006B6174"/>
    <w:rsid w:val="006C7AE0"/>
    <w:rsid w:val="006D4B93"/>
    <w:rsid w:val="006F664F"/>
    <w:rsid w:val="00731BD4"/>
    <w:rsid w:val="007328CB"/>
    <w:rsid w:val="00740C30"/>
    <w:rsid w:val="007410B6"/>
    <w:rsid w:val="00741F41"/>
    <w:rsid w:val="007468B6"/>
    <w:rsid w:val="007474A2"/>
    <w:rsid w:val="00751213"/>
    <w:rsid w:val="00765227"/>
    <w:rsid w:val="007717A0"/>
    <w:rsid w:val="007717FB"/>
    <w:rsid w:val="0077633C"/>
    <w:rsid w:val="00781372"/>
    <w:rsid w:val="00782C56"/>
    <w:rsid w:val="007841F2"/>
    <w:rsid w:val="00784480"/>
    <w:rsid w:val="007B1664"/>
    <w:rsid w:val="007B3947"/>
    <w:rsid w:val="007B42E6"/>
    <w:rsid w:val="007B648D"/>
    <w:rsid w:val="007C2D8D"/>
    <w:rsid w:val="007C351E"/>
    <w:rsid w:val="007C3C39"/>
    <w:rsid w:val="007C4FC2"/>
    <w:rsid w:val="0080147E"/>
    <w:rsid w:val="00820230"/>
    <w:rsid w:val="00826C0F"/>
    <w:rsid w:val="008366E4"/>
    <w:rsid w:val="00842030"/>
    <w:rsid w:val="00846C2D"/>
    <w:rsid w:val="00863A08"/>
    <w:rsid w:val="00863C1E"/>
    <w:rsid w:val="00865879"/>
    <w:rsid w:val="00867090"/>
    <w:rsid w:val="008728FA"/>
    <w:rsid w:val="00874B6E"/>
    <w:rsid w:val="00885D7B"/>
    <w:rsid w:val="00885D84"/>
    <w:rsid w:val="00886686"/>
    <w:rsid w:val="00887404"/>
    <w:rsid w:val="008A3869"/>
    <w:rsid w:val="008A4460"/>
    <w:rsid w:val="008B2498"/>
    <w:rsid w:val="008E0BA4"/>
    <w:rsid w:val="008F0433"/>
    <w:rsid w:val="008F2232"/>
    <w:rsid w:val="008F2379"/>
    <w:rsid w:val="008F610E"/>
    <w:rsid w:val="009049EB"/>
    <w:rsid w:val="0091251B"/>
    <w:rsid w:val="00913AE6"/>
    <w:rsid w:val="00914D72"/>
    <w:rsid w:val="00935514"/>
    <w:rsid w:val="00946B21"/>
    <w:rsid w:val="009526F2"/>
    <w:rsid w:val="009606F0"/>
    <w:rsid w:val="00977F82"/>
    <w:rsid w:val="0098004F"/>
    <w:rsid w:val="009804AE"/>
    <w:rsid w:val="0098528A"/>
    <w:rsid w:val="009862B1"/>
    <w:rsid w:val="00990926"/>
    <w:rsid w:val="009B3097"/>
    <w:rsid w:val="009B788F"/>
    <w:rsid w:val="009E6956"/>
    <w:rsid w:val="00A124E5"/>
    <w:rsid w:val="00A12FE6"/>
    <w:rsid w:val="00A25574"/>
    <w:rsid w:val="00A26E23"/>
    <w:rsid w:val="00A30139"/>
    <w:rsid w:val="00A30143"/>
    <w:rsid w:val="00A30D8D"/>
    <w:rsid w:val="00A33C3C"/>
    <w:rsid w:val="00A359AA"/>
    <w:rsid w:val="00A45466"/>
    <w:rsid w:val="00A560EA"/>
    <w:rsid w:val="00A72A21"/>
    <w:rsid w:val="00A74BF0"/>
    <w:rsid w:val="00A8703F"/>
    <w:rsid w:val="00A93364"/>
    <w:rsid w:val="00AA65D9"/>
    <w:rsid w:val="00AB2511"/>
    <w:rsid w:val="00AB70A3"/>
    <w:rsid w:val="00AB7D65"/>
    <w:rsid w:val="00AD00B4"/>
    <w:rsid w:val="00AD0B3C"/>
    <w:rsid w:val="00AD49D1"/>
    <w:rsid w:val="00AE243B"/>
    <w:rsid w:val="00AE5E57"/>
    <w:rsid w:val="00B016E8"/>
    <w:rsid w:val="00B04205"/>
    <w:rsid w:val="00B13D2F"/>
    <w:rsid w:val="00B147AD"/>
    <w:rsid w:val="00B17552"/>
    <w:rsid w:val="00B333C1"/>
    <w:rsid w:val="00B4532F"/>
    <w:rsid w:val="00B51A27"/>
    <w:rsid w:val="00B51DA8"/>
    <w:rsid w:val="00B56709"/>
    <w:rsid w:val="00B56F0D"/>
    <w:rsid w:val="00B61B91"/>
    <w:rsid w:val="00B70534"/>
    <w:rsid w:val="00B86C37"/>
    <w:rsid w:val="00B87554"/>
    <w:rsid w:val="00B9101E"/>
    <w:rsid w:val="00B92A6C"/>
    <w:rsid w:val="00B948CB"/>
    <w:rsid w:val="00B94ACC"/>
    <w:rsid w:val="00B96F15"/>
    <w:rsid w:val="00B97D5B"/>
    <w:rsid w:val="00BA1BD9"/>
    <w:rsid w:val="00BA3370"/>
    <w:rsid w:val="00BB4DD5"/>
    <w:rsid w:val="00BB63D9"/>
    <w:rsid w:val="00BC3BED"/>
    <w:rsid w:val="00BD0E6E"/>
    <w:rsid w:val="00BD1965"/>
    <w:rsid w:val="00BD5B1D"/>
    <w:rsid w:val="00BD6BCA"/>
    <w:rsid w:val="00BE20B4"/>
    <w:rsid w:val="00BE48BE"/>
    <w:rsid w:val="00C11545"/>
    <w:rsid w:val="00C11C6E"/>
    <w:rsid w:val="00C120CF"/>
    <w:rsid w:val="00C12783"/>
    <w:rsid w:val="00C16865"/>
    <w:rsid w:val="00C21A4A"/>
    <w:rsid w:val="00C2480A"/>
    <w:rsid w:val="00C272E2"/>
    <w:rsid w:val="00C33E24"/>
    <w:rsid w:val="00C443B7"/>
    <w:rsid w:val="00C5241C"/>
    <w:rsid w:val="00C6679A"/>
    <w:rsid w:val="00C667FC"/>
    <w:rsid w:val="00C7258B"/>
    <w:rsid w:val="00C72860"/>
    <w:rsid w:val="00C75C58"/>
    <w:rsid w:val="00CA2A33"/>
    <w:rsid w:val="00CA5137"/>
    <w:rsid w:val="00CA6F5B"/>
    <w:rsid w:val="00CA787E"/>
    <w:rsid w:val="00CB084C"/>
    <w:rsid w:val="00CB41B0"/>
    <w:rsid w:val="00CB4C32"/>
    <w:rsid w:val="00CB5B4E"/>
    <w:rsid w:val="00CC0202"/>
    <w:rsid w:val="00CC3840"/>
    <w:rsid w:val="00CE1E4B"/>
    <w:rsid w:val="00CF2767"/>
    <w:rsid w:val="00CF5AFB"/>
    <w:rsid w:val="00D13802"/>
    <w:rsid w:val="00D14BDE"/>
    <w:rsid w:val="00D16FDC"/>
    <w:rsid w:val="00D23C54"/>
    <w:rsid w:val="00D43CDA"/>
    <w:rsid w:val="00D474E2"/>
    <w:rsid w:val="00D63919"/>
    <w:rsid w:val="00D66967"/>
    <w:rsid w:val="00D82529"/>
    <w:rsid w:val="00D85FE3"/>
    <w:rsid w:val="00D97BED"/>
    <w:rsid w:val="00D97FAC"/>
    <w:rsid w:val="00DA21DB"/>
    <w:rsid w:val="00DB18E0"/>
    <w:rsid w:val="00DC07E7"/>
    <w:rsid w:val="00DC0965"/>
    <w:rsid w:val="00DD285C"/>
    <w:rsid w:val="00DD50F5"/>
    <w:rsid w:val="00DD6EA9"/>
    <w:rsid w:val="00DE23C9"/>
    <w:rsid w:val="00DE5218"/>
    <w:rsid w:val="00DF79DF"/>
    <w:rsid w:val="00E06E3E"/>
    <w:rsid w:val="00E2108E"/>
    <w:rsid w:val="00E2184A"/>
    <w:rsid w:val="00E253D0"/>
    <w:rsid w:val="00E36C59"/>
    <w:rsid w:val="00E52EAD"/>
    <w:rsid w:val="00E652B9"/>
    <w:rsid w:val="00E8115F"/>
    <w:rsid w:val="00E83591"/>
    <w:rsid w:val="00E86ACB"/>
    <w:rsid w:val="00E901DF"/>
    <w:rsid w:val="00E9283B"/>
    <w:rsid w:val="00EA596A"/>
    <w:rsid w:val="00EB327E"/>
    <w:rsid w:val="00EB7944"/>
    <w:rsid w:val="00ED2BC6"/>
    <w:rsid w:val="00ED63E1"/>
    <w:rsid w:val="00EE5565"/>
    <w:rsid w:val="00EF47C9"/>
    <w:rsid w:val="00EF4CC6"/>
    <w:rsid w:val="00EF6BA4"/>
    <w:rsid w:val="00F0562B"/>
    <w:rsid w:val="00F243BA"/>
    <w:rsid w:val="00F269E1"/>
    <w:rsid w:val="00F26C68"/>
    <w:rsid w:val="00F34DA9"/>
    <w:rsid w:val="00F375B4"/>
    <w:rsid w:val="00F431CD"/>
    <w:rsid w:val="00F50315"/>
    <w:rsid w:val="00F529C7"/>
    <w:rsid w:val="00F61F9A"/>
    <w:rsid w:val="00F7301D"/>
    <w:rsid w:val="00F80DD0"/>
    <w:rsid w:val="00FA025C"/>
    <w:rsid w:val="00FA7388"/>
    <w:rsid w:val="00FB0526"/>
    <w:rsid w:val="00FB3DEC"/>
    <w:rsid w:val="00FC4E4A"/>
    <w:rsid w:val="00FD524D"/>
    <w:rsid w:val="00FE5D04"/>
    <w:rsid w:val="00FE677F"/>
    <w:rsid w:val="00FF0C2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3C3C"/>
  </w:style>
  <w:style w:type="paragraph" w:styleId="Heading1">
    <w:name w:val="heading 1"/>
    <w:basedOn w:val="Normal"/>
    <w:next w:val="Normal"/>
    <w:link w:val="Heading1Char"/>
    <w:uiPriority w:val="99"/>
    <w:qFormat/>
    <w:rsid w:val="000E0FD9"/>
    <w:pPr>
      <w:keepNext/>
      <w:keepLines/>
      <w:spacing w:before="480" w:after="0"/>
      <w:outlineLvl w:val="0"/>
    </w:pPr>
    <w:rPr>
      <w:rFonts w:ascii="Cambria" w:eastAsia="Times New Roman" w:hAnsi="Cambria" w:cs="Cambria"/>
      <w:b/>
      <w:bCs/>
      <w:color w:val="365F91"/>
      <w:sz w:val="28"/>
      <w:szCs w:val="28"/>
    </w:rPr>
  </w:style>
  <w:style w:type="paragraph" w:styleId="Heading3">
    <w:name w:val="heading 3"/>
    <w:basedOn w:val="Normal"/>
    <w:next w:val="Normal"/>
    <w:link w:val="Heading3Char"/>
    <w:uiPriority w:val="9"/>
    <w:semiHidden/>
    <w:unhideWhenUsed/>
    <w:qFormat/>
    <w:rsid w:val="00865879"/>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99"/>
    <w:qFormat/>
    <w:rsid w:val="004928BE"/>
    <w:pPr>
      <w:spacing w:after="0" w:line="240" w:lineRule="auto"/>
    </w:pPr>
  </w:style>
  <w:style w:type="paragraph" w:customStyle="1" w:styleId="Default">
    <w:name w:val="Default"/>
    <w:rsid w:val="003D5BC8"/>
    <w:pPr>
      <w:autoSpaceDE w:val="0"/>
      <w:autoSpaceDN w:val="0"/>
      <w:adjustRightInd w:val="0"/>
      <w:spacing w:after="0" w:line="240" w:lineRule="auto"/>
    </w:pPr>
    <w:rPr>
      <w:rFonts w:ascii="Calibri" w:eastAsia="Calibri" w:hAnsi="Calibri" w:cs="Times New Roman"/>
      <w:color w:val="000000"/>
      <w:sz w:val="24"/>
      <w:szCs w:val="24"/>
    </w:rPr>
  </w:style>
  <w:style w:type="character" w:customStyle="1" w:styleId="Heading1Char">
    <w:name w:val="Heading 1 Char"/>
    <w:basedOn w:val="DefaultParagraphFont"/>
    <w:link w:val="Heading1"/>
    <w:uiPriority w:val="99"/>
    <w:rsid w:val="000E0FD9"/>
    <w:rPr>
      <w:rFonts w:ascii="Cambria" w:eastAsia="Times New Roman" w:hAnsi="Cambria" w:cs="Cambria"/>
      <w:b/>
      <w:bCs/>
      <w:color w:val="365F91"/>
      <w:sz w:val="28"/>
      <w:szCs w:val="28"/>
    </w:rPr>
  </w:style>
  <w:style w:type="paragraph" w:styleId="ListParagraph">
    <w:name w:val="List Paragraph"/>
    <w:basedOn w:val="Normal"/>
    <w:uiPriority w:val="99"/>
    <w:qFormat/>
    <w:rsid w:val="00E253D0"/>
    <w:pPr>
      <w:spacing w:after="160" w:line="259" w:lineRule="auto"/>
      <w:ind w:left="720"/>
    </w:pPr>
    <w:rPr>
      <w:rFonts w:ascii="Calibri" w:eastAsia="Times New Roman" w:hAnsi="Calibri" w:cs="Calibri"/>
    </w:rPr>
  </w:style>
  <w:style w:type="paragraph" w:customStyle="1" w:styleId="Style">
    <w:name w:val="Style"/>
    <w:rsid w:val="00867090"/>
    <w:pPr>
      <w:widowControl w:val="0"/>
      <w:autoSpaceDE w:val="0"/>
      <w:autoSpaceDN w:val="0"/>
      <w:adjustRightInd w:val="0"/>
      <w:spacing w:after="0" w:line="240" w:lineRule="auto"/>
    </w:pPr>
    <w:rPr>
      <w:rFonts w:ascii="Times New Roman" w:eastAsia="Calibri" w:hAnsi="Times New Roman" w:cs="Times New Roman"/>
      <w:sz w:val="24"/>
      <w:szCs w:val="24"/>
    </w:rPr>
  </w:style>
  <w:style w:type="character" w:styleId="Emphasis">
    <w:name w:val="Emphasis"/>
    <w:basedOn w:val="DefaultParagraphFont"/>
    <w:uiPriority w:val="99"/>
    <w:qFormat/>
    <w:rsid w:val="009B3097"/>
    <w:rPr>
      <w:i/>
      <w:iCs/>
    </w:rPr>
  </w:style>
  <w:style w:type="character" w:customStyle="1" w:styleId="A5">
    <w:name w:val="A5"/>
    <w:uiPriority w:val="99"/>
    <w:rsid w:val="00863C1E"/>
    <w:rPr>
      <w:b/>
      <w:bCs/>
      <w:color w:val="000000"/>
      <w:sz w:val="15"/>
      <w:szCs w:val="15"/>
    </w:rPr>
  </w:style>
  <w:style w:type="paragraph" w:styleId="Header">
    <w:name w:val="header"/>
    <w:basedOn w:val="Normal"/>
    <w:link w:val="HeaderChar"/>
    <w:uiPriority w:val="99"/>
    <w:unhideWhenUsed/>
    <w:rsid w:val="001C7E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7E47"/>
  </w:style>
  <w:style w:type="paragraph" w:styleId="Footer">
    <w:name w:val="footer"/>
    <w:basedOn w:val="Normal"/>
    <w:link w:val="FooterChar"/>
    <w:uiPriority w:val="99"/>
    <w:unhideWhenUsed/>
    <w:rsid w:val="001C7E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7E47"/>
  </w:style>
  <w:style w:type="character" w:customStyle="1" w:styleId="Heading3Char">
    <w:name w:val="Heading 3 Char"/>
    <w:basedOn w:val="DefaultParagraphFont"/>
    <w:link w:val="Heading3"/>
    <w:uiPriority w:val="9"/>
    <w:semiHidden/>
    <w:rsid w:val="00865879"/>
    <w:rPr>
      <w:rFonts w:asciiTheme="majorHAnsi" w:eastAsiaTheme="majorEastAsia" w:hAnsiTheme="majorHAnsi" w:cstheme="majorBidi"/>
      <w:color w:val="243F60" w:themeColor="accent1" w:themeShade="7F"/>
      <w:sz w:val="24"/>
      <w:szCs w:val="24"/>
    </w:rPr>
  </w:style>
  <w:style w:type="character" w:styleId="Hyperlink">
    <w:name w:val="Hyperlink"/>
    <w:basedOn w:val="DefaultParagraphFont"/>
    <w:uiPriority w:val="99"/>
    <w:unhideWhenUsed/>
    <w:rsid w:val="00865879"/>
    <w:rPr>
      <w:color w:val="0000FF" w:themeColor="hyperlink"/>
      <w:u w:val="single"/>
    </w:rPr>
  </w:style>
  <w:style w:type="character" w:customStyle="1" w:styleId="UnresolvedMention">
    <w:name w:val="Unresolved Mention"/>
    <w:basedOn w:val="DefaultParagraphFont"/>
    <w:uiPriority w:val="99"/>
    <w:semiHidden/>
    <w:unhideWhenUsed/>
    <w:rsid w:val="00865879"/>
    <w:rPr>
      <w:color w:val="605E5C"/>
      <w:shd w:val="clear" w:color="auto" w:fill="E1DFDD"/>
    </w:rPr>
  </w:style>
  <w:style w:type="character" w:styleId="CommentReference">
    <w:name w:val="annotation reference"/>
    <w:basedOn w:val="DefaultParagraphFont"/>
    <w:uiPriority w:val="99"/>
    <w:semiHidden/>
    <w:unhideWhenUsed/>
    <w:rsid w:val="00B4532F"/>
    <w:rPr>
      <w:sz w:val="16"/>
      <w:szCs w:val="16"/>
    </w:rPr>
  </w:style>
  <w:style w:type="paragraph" w:styleId="CommentText">
    <w:name w:val="annotation text"/>
    <w:basedOn w:val="Normal"/>
    <w:link w:val="CommentTextChar"/>
    <w:uiPriority w:val="99"/>
    <w:semiHidden/>
    <w:unhideWhenUsed/>
    <w:rsid w:val="00B4532F"/>
    <w:pPr>
      <w:spacing w:line="240" w:lineRule="auto"/>
    </w:pPr>
    <w:rPr>
      <w:sz w:val="20"/>
      <w:szCs w:val="20"/>
    </w:rPr>
  </w:style>
  <w:style w:type="character" w:customStyle="1" w:styleId="CommentTextChar">
    <w:name w:val="Comment Text Char"/>
    <w:basedOn w:val="DefaultParagraphFont"/>
    <w:link w:val="CommentText"/>
    <w:uiPriority w:val="99"/>
    <w:semiHidden/>
    <w:rsid w:val="00B4532F"/>
    <w:rPr>
      <w:sz w:val="20"/>
      <w:szCs w:val="20"/>
    </w:rPr>
  </w:style>
  <w:style w:type="paragraph" w:styleId="CommentSubject">
    <w:name w:val="annotation subject"/>
    <w:basedOn w:val="CommentText"/>
    <w:next w:val="CommentText"/>
    <w:link w:val="CommentSubjectChar"/>
    <w:uiPriority w:val="99"/>
    <w:semiHidden/>
    <w:unhideWhenUsed/>
    <w:rsid w:val="00B4532F"/>
    <w:rPr>
      <w:b/>
      <w:bCs/>
    </w:rPr>
  </w:style>
  <w:style w:type="character" w:customStyle="1" w:styleId="CommentSubjectChar">
    <w:name w:val="Comment Subject Char"/>
    <w:basedOn w:val="CommentTextChar"/>
    <w:link w:val="CommentSubject"/>
    <w:uiPriority w:val="99"/>
    <w:semiHidden/>
    <w:rsid w:val="00B4532F"/>
    <w:rPr>
      <w:b/>
      <w:bCs/>
    </w:rPr>
  </w:style>
  <w:style w:type="paragraph" w:styleId="BalloonText">
    <w:name w:val="Balloon Text"/>
    <w:basedOn w:val="Normal"/>
    <w:link w:val="BalloonTextChar"/>
    <w:uiPriority w:val="99"/>
    <w:semiHidden/>
    <w:unhideWhenUsed/>
    <w:rsid w:val="00B4532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4532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omments" Target="comments.xm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1612</TotalTime>
  <Pages>6</Pages>
  <Words>2697</Words>
  <Characters>15376</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VINODA</dc:creator>
  <cp:lastModifiedBy>Dr. G. C. Bora</cp:lastModifiedBy>
  <cp:revision>50</cp:revision>
  <dcterms:created xsi:type="dcterms:W3CDTF">2024-12-17T15:50:00Z</dcterms:created>
  <dcterms:modified xsi:type="dcterms:W3CDTF">2025-09-03T10:37:00Z</dcterms:modified>
</cp:coreProperties>
</file>