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128" w:rsidRDefault="00E17128">
      <w:pPr>
        <w:spacing w:before="102"/>
        <w:rPr>
          <w:sz w:val="20"/>
        </w:rPr>
      </w:pPr>
      <w:bookmarkStart w:id="0" w:name="_GoBack"/>
      <w:bookmarkEnd w:id="0"/>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69"/>
      </w:tblGrid>
      <w:tr w:rsidR="00E17128">
        <w:trPr>
          <w:trHeight w:val="290"/>
        </w:trPr>
        <w:tc>
          <w:tcPr>
            <w:tcW w:w="5168" w:type="dxa"/>
          </w:tcPr>
          <w:p w:rsidR="00E17128" w:rsidRDefault="0024751A">
            <w:pPr>
              <w:pStyle w:val="TableParagraph"/>
              <w:spacing w:line="229" w:lineRule="exact"/>
              <w:ind w:left="95"/>
              <w:rPr>
                <w:rFonts w:ascii="Arial"/>
                <w:sz w:val="20"/>
              </w:rPr>
            </w:pPr>
            <w:r>
              <w:rPr>
                <w:rFonts w:ascii="Arial"/>
                <w:sz w:val="20"/>
              </w:rPr>
              <w:t>Journal</w:t>
            </w:r>
            <w:r>
              <w:rPr>
                <w:rFonts w:ascii="Arial"/>
                <w:spacing w:val="-10"/>
                <w:sz w:val="20"/>
              </w:rPr>
              <w:t xml:space="preserve"> </w:t>
            </w:r>
            <w:r>
              <w:rPr>
                <w:rFonts w:ascii="Arial"/>
                <w:spacing w:val="-2"/>
                <w:sz w:val="20"/>
              </w:rPr>
              <w:t>Name:</w:t>
            </w:r>
          </w:p>
        </w:tc>
        <w:tc>
          <w:tcPr>
            <w:tcW w:w="15769" w:type="dxa"/>
          </w:tcPr>
          <w:p w:rsidR="00E17128" w:rsidRDefault="00A74B44">
            <w:pPr>
              <w:pStyle w:val="TableParagraph"/>
              <w:spacing w:before="26"/>
              <w:ind w:left="108"/>
              <w:rPr>
                <w:rFonts w:ascii="Arial"/>
                <w:b/>
                <w:sz w:val="20"/>
              </w:rPr>
            </w:pPr>
            <w:hyperlink r:id="rId7">
              <w:r w:rsidR="0024751A">
                <w:rPr>
                  <w:rFonts w:ascii="Arial"/>
                  <w:b/>
                  <w:color w:val="0000FF"/>
                  <w:sz w:val="20"/>
                  <w:u w:val="single" w:color="0000FF"/>
                </w:rPr>
                <w:t>Journal</w:t>
              </w:r>
              <w:r w:rsidR="0024751A">
                <w:rPr>
                  <w:rFonts w:ascii="Arial"/>
                  <w:b/>
                  <w:color w:val="0000FF"/>
                  <w:spacing w:val="-7"/>
                  <w:sz w:val="20"/>
                  <w:u w:val="single" w:color="0000FF"/>
                </w:rPr>
                <w:t xml:space="preserve"> </w:t>
              </w:r>
              <w:r w:rsidR="0024751A">
                <w:rPr>
                  <w:rFonts w:ascii="Arial"/>
                  <w:b/>
                  <w:color w:val="0000FF"/>
                  <w:sz w:val="20"/>
                  <w:u w:val="single" w:color="0000FF"/>
                </w:rPr>
                <w:t>of</w:t>
              </w:r>
              <w:r w:rsidR="0024751A">
                <w:rPr>
                  <w:rFonts w:ascii="Arial"/>
                  <w:b/>
                  <w:color w:val="0000FF"/>
                  <w:spacing w:val="-2"/>
                  <w:sz w:val="20"/>
                  <w:u w:val="single" w:color="0000FF"/>
                </w:rPr>
                <w:t xml:space="preserve"> </w:t>
              </w:r>
              <w:r w:rsidR="0024751A">
                <w:rPr>
                  <w:rFonts w:ascii="Arial"/>
                  <w:b/>
                  <w:color w:val="0000FF"/>
                  <w:sz w:val="20"/>
                  <w:u w:val="single" w:color="0000FF"/>
                </w:rPr>
                <w:t>Advances</w:t>
              </w:r>
              <w:r w:rsidR="0024751A">
                <w:rPr>
                  <w:rFonts w:ascii="Arial"/>
                  <w:b/>
                  <w:color w:val="0000FF"/>
                  <w:spacing w:val="-7"/>
                  <w:sz w:val="20"/>
                  <w:u w:val="single" w:color="0000FF"/>
                </w:rPr>
                <w:t xml:space="preserve"> </w:t>
              </w:r>
              <w:r w:rsidR="0024751A">
                <w:rPr>
                  <w:rFonts w:ascii="Arial"/>
                  <w:b/>
                  <w:color w:val="0000FF"/>
                  <w:sz w:val="20"/>
                  <w:u w:val="single" w:color="0000FF"/>
                </w:rPr>
                <w:t>in</w:t>
              </w:r>
              <w:r w:rsidR="0024751A">
                <w:rPr>
                  <w:rFonts w:ascii="Arial"/>
                  <w:b/>
                  <w:color w:val="0000FF"/>
                  <w:spacing w:val="-6"/>
                  <w:sz w:val="20"/>
                  <w:u w:val="single" w:color="0000FF"/>
                </w:rPr>
                <w:t xml:space="preserve"> </w:t>
              </w:r>
              <w:r w:rsidR="0024751A">
                <w:rPr>
                  <w:rFonts w:ascii="Arial"/>
                  <w:b/>
                  <w:color w:val="0000FF"/>
                  <w:sz w:val="20"/>
                  <w:u w:val="single" w:color="0000FF"/>
                </w:rPr>
                <w:t>Biology</w:t>
              </w:r>
              <w:r w:rsidR="0024751A">
                <w:rPr>
                  <w:rFonts w:ascii="Arial"/>
                  <w:b/>
                  <w:color w:val="0000FF"/>
                  <w:spacing w:val="-7"/>
                  <w:sz w:val="20"/>
                  <w:u w:val="single" w:color="0000FF"/>
                </w:rPr>
                <w:t xml:space="preserve"> </w:t>
              </w:r>
              <w:r w:rsidR="0024751A">
                <w:rPr>
                  <w:rFonts w:ascii="Arial"/>
                  <w:b/>
                  <w:color w:val="0000FF"/>
                  <w:sz w:val="20"/>
                  <w:u w:val="single" w:color="0000FF"/>
                </w:rPr>
                <w:t>&amp;</w:t>
              </w:r>
              <w:r w:rsidR="0024751A">
                <w:rPr>
                  <w:rFonts w:ascii="Arial"/>
                  <w:b/>
                  <w:color w:val="0000FF"/>
                  <w:spacing w:val="-7"/>
                  <w:sz w:val="20"/>
                  <w:u w:val="single" w:color="0000FF"/>
                </w:rPr>
                <w:t xml:space="preserve"> </w:t>
              </w:r>
              <w:r w:rsidR="0024751A">
                <w:rPr>
                  <w:rFonts w:ascii="Arial"/>
                  <w:b/>
                  <w:color w:val="0000FF"/>
                  <w:spacing w:val="-2"/>
                  <w:sz w:val="20"/>
                  <w:u w:val="single" w:color="0000FF"/>
                </w:rPr>
                <w:t>Biotechnology</w:t>
              </w:r>
            </w:hyperlink>
          </w:p>
        </w:tc>
      </w:tr>
      <w:tr w:rsidR="00E17128">
        <w:trPr>
          <w:trHeight w:val="290"/>
        </w:trPr>
        <w:tc>
          <w:tcPr>
            <w:tcW w:w="5168" w:type="dxa"/>
          </w:tcPr>
          <w:p w:rsidR="00E17128" w:rsidRDefault="0024751A">
            <w:pPr>
              <w:pStyle w:val="TableParagraph"/>
              <w:spacing w:line="229" w:lineRule="exact"/>
              <w:ind w:left="95"/>
              <w:rPr>
                <w:rFonts w:ascii="Arial"/>
                <w:sz w:val="20"/>
              </w:rPr>
            </w:pPr>
            <w:r>
              <w:rPr>
                <w:rFonts w:ascii="Arial"/>
                <w:sz w:val="20"/>
              </w:rPr>
              <w:t>Manuscript</w:t>
            </w:r>
            <w:r>
              <w:rPr>
                <w:rFonts w:ascii="Arial"/>
                <w:spacing w:val="-14"/>
                <w:sz w:val="20"/>
              </w:rPr>
              <w:t xml:space="preserve"> </w:t>
            </w:r>
            <w:r>
              <w:rPr>
                <w:rFonts w:ascii="Arial"/>
                <w:spacing w:val="-2"/>
                <w:sz w:val="20"/>
              </w:rPr>
              <w:t>Number:</w:t>
            </w:r>
          </w:p>
        </w:tc>
        <w:tc>
          <w:tcPr>
            <w:tcW w:w="15769" w:type="dxa"/>
          </w:tcPr>
          <w:p w:rsidR="00E17128" w:rsidRDefault="0024751A">
            <w:pPr>
              <w:pStyle w:val="TableParagraph"/>
              <w:spacing w:before="26"/>
              <w:ind w:left="108"/>
              <w:rPr>
                <w:rFonts w:ascii="Arial"/>
                <w:b/>
                <w:sz w:val="20"/>
              </w:rPr>
            </w:pPr>
            <w:r>
              <w:rPr>
                <w:rFonts w:ascii="Arial"/>
                <w:b/>
                <w:spacing w:val="-2"/>
                <w:sz w:val="20"/>
              </w:rPr>
              <w:t>MS_JABB_143568</w:t>
            </w:r>
          </w:p>
        </w:tc>
      </w:tr>
      <w:tr w:rsidR="00E17128">
        <w:trPr>
          <w:trHeight w:val="650"/>
        </w:trPr>
        <w:tc>
          <w:tcPr>
            <w:tcW w:w="5168" w:type="dxa"/>
          </w:tcPr>
          <w:p w:rsidR="00E17128" w:rsidRDefault="0024751A">
            <w:pPr>
              <w:pStyle w:val="TableParagraph"/>
              <w:spacing w:line="229" w:lineRule="exact"/>
              <w:ind w:left="95"/>
              <w:rPr>
                <w:rFonts w:ascii="Arial"/>
                <w:sz w:val="20"/>
              </w:rPr>
            </w:pPr>
            <w:r>
              <w:rPr>
                <w:rFonts w:ascii="Arial"/>
                <w:sz w:val="20"/>
              </w:rPr>
              <w:t>Title</w:t>
            </w:r>
            <w:r>
              <w:rPr>
                <w:rFonts w:ascii="Arial"/>
                <w:spacing w:val="-6"/>
                <w:sz w:val="20"/>
              </w:rPr>
              <w:t xml:space="preserve"> </w:t>
            </w:r>
            <w:r>
              <w:rPr>
                <w:rFonts w:ascii="Arial"/>
                <w:sz w:val="20"/>
              </w:rPr>
              <w:t>of</w:t>
            </w:r>
            <w:r>
              <w:rPr>
                <w:rFonts w:ascii="Arial"/>
                <w:spacing w:val="-4"/>
                <w:sz w:val="20"/>
              </w:rPr>
              <w:t xml:space="preserve"> </w:t>
            </w:r>
            <w:r>
              <w:rPr>
                <w:rFonts w:ascii="Arial"/>
                <w:sz w:val="20"/>
              </w:rPr>
              <w:t>the</w:t>
            </w:r>
            <w:r>
              <w:rPr>
                <w:rFonts w:ascii="Arial"/>
                <w:spacing w:val="-4"/>
                <w:sz w:val="20"/>
              </w:rPr>
              <w:t xml:space="preserve"> </w:t>
            </w:r>
            <w:r>
              <w:rPr>
                <w:rFonts w:ascii="Arial"/>
                <w:spacing w:val="-2"/>
                <w:sz w:val="20"/>
              </w:rPr>
              <w:t>Manuscript:</w:t>
            </w:r>
          </w:p>
        </w:tc>
        <w:tc>
          <w:tcPr>
            <w:tcW w:w="15769" w:type="dxa"/>
          </w:tcPr>
          <w:p w:rsidR="00E17128" w:rsidRDefault="0024751A">
            <w:pPr>
              <w:pStyle w:val="TableParagraph"/>
              <w:spacing w:before="206"/>
              <w:ind w:left="108"/>
              <w:rPr>
                <w:rFonts w:ascii="Arial"/>
                <w:b/>
                <w:sz w:val="20"/>
              </w:rPr>
            </w:pPr>
            <w:r>
              <w:rPr>
                <w:rFonts w:ascii="Arial"/>
                <w:b/>
                <w:sz w:val="20"/>
              </w:rPr>
              <w:t>Ameliorative</w:t>
            </w:r>
            <w:r>
              <w:rPr>
                <w:rFonts w:ascii="Arial"/>
                <w:b/>
                <w:spacing w:val="-10"/>
                <w:sz w:val="20"/>
              </w:rPr>
              <w:t xml:space="preserve"> </w:t>
            </w:r>
            <w:r>
              <w:rPr>
                <w:rFonts w:ascii="Arial"/>
                <w:b/>
                <w:sz w:val="20"/>
              </w:rPr>
              <w:t>effect</w:t>
            </w:r>
            <w:r>
              <w:rPr>
                <w:rFonts w:ascii="Arial"/>
                <w:b/>
                <w:spacing w:val="-10"/>
                <w:sz w:val="20"/>
              </w:rPr>
              <w:t xml:space="preserve"> </w:t>
            </w:r>
            <w:r>
              <w:rPr>
                <w:rFonts w:ascii="Arial"/>
                <w:b/>
                <w:sz w:val="20"/>
              </w:rPr>
              <w:t>of</w:t>
            </w:r>
            <w:r>
              <w:rPr>
                <w:rFonts w:ascii="Arial"/>
                <w:b/>
                <w:spacing w:val="-8"/>
                <w:sz w:val="20"/>
              </w:rPr>
              <w:t xml:space="preserve"> </w:t>
            </w:r>
            <w:r>
              <w:rPr>
                <w:rFonts w:ascii="Arial"/>
                <w:b/>
                <w:sz w:val="20"/>
              </w:rPr>
              <w:t>alfa-lipoic</w:t>
            </w:r>
            <w:r>
              <w:rPr>
                <w:rFonts w:ascii="Arial"/>
                <w:b/>
                <w:spacing w:val="-11"/>
                <w:sz w:val="20"/>
              </w:rPr>
              <w:t xml:space="preserve"> </w:t>
            </w:r>
            <w:r>
              <w:rPr>
                <w:rFonts w:ascii="Arial"/>
                <w:b/>
                <w:sz w:val="20"/>
              </w:rPr>
              <w:t>acid</w:t>
            </w:r>
            <w:r>
              <w:rPr>
                <w:rFonts w:ascii="Arial"/>
                <w:b/>
                <w:spacing w:val="-10"/>
                <w:sz w:val="20"/>
              </w:rPr>
              <w:t xml:space="preserve"> </w:t>
            </w:r>
            <w:r>
              <w:rPr>
                <w:rFonts w:ascii="Arial"/>
                <w:b/>
                <w:sz w:val="20"/>
              </w:rPr>
              <w:t>on</w:t>
            </w:r>
            <w:r>
              <w:rPr>
                <w:rFonts w:ascii="Arial"/>
                <w:b/>
                <w:spacing w:val="-7"/>
                <w:sz w:val="20"/>
              </w:rPr>
              <w:t xml:space="preserve"> </w:t>
            </w:r>
            <w:r>
              <w:rPr>
                <w:rFonts w:ascii="Arial"/>
                <w:b/>
                <w:sz w:val="20"/>
              </w:rPr>
              <w:t>cadmium-intoxicated</w:t>
            </w:r>
            <w:r>
              <w:rPr>
                <w:rFonts w:ascii="Arial"/>
                <w:b/>
                <w:spacing w:val="-9"/>
                <w:sz w:val="20"/>
              </w:rPr>
              <w:t xml:space="preserve"> </w:t>
            </w:r>
            <w:r>
              <w:rPr>
                <w:rFonts w:ascii="Arial"/>
                <w:b/>
                <w:sz w:val="20"/>
              </w:rPr>
              <w:t>developing</w:t>
            </w:r>
            <w:r>
              <w:rPr>
                <w:rFonts w:ascii="Arial"/>
                <w:b/>
                <w:spacing w:val="-10"/>
                <w:sz w:val="20"/>
              </w:rPr>
              <w:t xml:space="preserve"> </w:t>
            </w:r>
            <w:r>
              <w:rPr>
                <w:rFonts w:ascii="Arial"/>
                <w:b/>
                <w:sz w:val="20"/>
              </w:rPr>
              <w:t>chicken</w:t>
            </w:r>
            <w:r>
              <w:rPr>
                <w:rFonts w:ascii="Arial"/>
                <w:b/>
                <w:spacing w:val="-10"/>
                <w:sz w:val="20"/>
              </w:rPr>
              <w:t xml:space="preserve"> </w:t>
            </w:r>
            <w:r>
              <w:rPr>
                <w:rFonts w:ascii="Arial"/>
                <w:b/>
                <w:spacing w:val="-2"/>
                <w:sz w:val="20"/>
              </w:rPr>
              <w:t>embryo</w:t>
            </w:r>
          </w:p>
        </w:tc>
      </w:tr>
      <w:tr w:rsidR="00E17128">
        <w:trPr>
          <w:trHeight w:val="450"/>
        </w:trPr>
        <w:tc>
          <w:tcPr>
            <w:tcW w:w="5168" w:type="dxa"/>
          </w:tcPr>
          <w:p w:rsidR="00E17128" w:rsidRDefault="0024751A">
            <w:pPr>
              <w:pStyle w:val="TableParagraph"/>
              <w:spacing w:line="229" w:lineRule="exact"/>
              <w:ind w:left="95"/>
              <w:rPr>
                <w:rFonts w:ascii="Arial"/>
                <w:sz w:val="20"/>
              </w:rPr>
            </w:pPr>
            <w:r>
              <w:rPr>
                <w:rFonts w:ascii="Arial"/>
                <w:sz w:val="20"/>
              </w:rPr>
              <w:t>Type</w:t>
            </w:r>
            <w:r>
              <w:rPr>
                <w:rFonts w:ascii="Arial"/>
                <w:spacing w:val="-5"/>
                <w:sz w:val="20"/>
              </w:rPr>
              <w:t xml:space="preserve"> </w:t>
            </w:r>
            <w:r>
              <w:rPr>
                <w:rFonts w:ascii="Arial"/>
                <w:sz w:val="20"/>
              </w:rPr>
              <w:t>of</w:t>
            </w:r>
            <w:r>
              <w:rPr>
                <w:rFonts w:ascii="Arial"/>
                <w:spacing w:val="-3"/>
                <w:sz w:val="20"/>
              </w:rPr>
              <w:t xml:space="preserve"> </w:t>
            </w:r>
            <w:r>
              <w:rPr>
                <w:rFonts w:ascii="Arial"/>
                <w:sz w:val="20"/>
              </w:rPr>
              <w:t>the</w:t>
            </w:r>
            <w:r>
              <w:rPr>
                <w:rFonts w:ascii="Arial"/>
                <w:spacing w:val="-3"/>
                <w:sz w:val="20"/>
              </w:rPr>
              <w:t xml:space="preserve"> </w:t>
            </w:r>
            <w:r>
              <w:rPr>
                <w:rFonts w:ascii="Arial"/>
                <w:spacing w:val="-2"/>
                <w:sz w:val="20"/>
              </w:rPr>
              <w:t>Article</w:t>
            </w:r>
          </w:p>
        </w:tc>
        <w:tc>
          <w:tcPr>
            <w:tcW w:w="15769" w:type="dxa"/>
          </w:tcPr>
          <w:p w:rsidR="00E17128" w:rsidRDefault="0024751A">
            <w:pPr>
              <w:pStyle w:val="TableParagraph"/>
              <w:spacing w:line="297" w:lineRule="exact"/>
              <w:ind w:left="108"/>
              <w:rPr>
                <w:rFonts w:ascii="Arial"/>
                <w:b/>
                <w:sz w:val="26"/>
              </w:rPr>
            </w:pPr>
            <w:r>
              <w:rPr>
                <w:rFonts w:ascii="Arial"/>
                <w:b/>
                <w:sz w:val="26"/>
              </w:rPr>
              <w:t>Original</w:t>
            </w:r>
            <w:r>
              <w:rPr>
                <w:rFonts w:ascii="Arial"/>
                <w:b/>
                <w:spacing w:val="-15"/>
                <w:sz w:val="26"/>
              </w:rPr>
              <w:t xml:space="preserve"> </w:t>
            </w:r>
            <w:r>
              <w:rPr>
                <w:rFonts w:ascii="Arial"/>
                <w:b/>
                <w:sz w:val="26"/>
              </w:rPr>
              <w:t>Research</w:t>
            </w:r>
            <w:r>
              <w:rPr>
                <w:rFonts w:ascii="Arial"/>
                <w:b/>
                <w:spacing w:val="-16"/>
                <w:sz w:val="26"/>
              </w:rPr>
              <w:t xml:space="preserve"> </w:t>
            </w:r>
            <w:r>
              <w:rPr>
                <w:rFonts w:ascii="Arial"/>
                <w:b/>
                <w:spacing w:val="-2"/>
                <w:sz w:val="26"/>
              </w:rPr>
              <w:t>Article</w:t>
            </w:r>
          </w:p>
        </w:tc>
      </w:tr>
    </w:tbl>
    <w:p w:rsidR="00E17128" w:rsidRDefault="00E17128">
      <w:pPr>
        <w:spacing w:before="8"/>
        <w:rPr>
          <w:sz w:val="20"/>
        </w:rPr>
      </w:pPr>
    </w:p>
    <w:p w:rsidR="00E17128" w:rsidRDefault="0024751A">
      <w:pPr>
        <w:pStyle w:val="BodyText"/>
        <w:spacing w:before="1"/>
        <w:ind w:left="165"/>
      </w:pPr>
      <w:r>
        <w:rPr>
          <w:color w:val="000000"/>
          <w:highlight w:val="yellow"/>
        </w:rPr>
        <w:t>PART</w:t>
      </w:r>
      <w:r>
        <w:rPr>
          <w:color w:val="000000"/>
          <w:spacing w:val="46"/>
          <w:highlight w:val="yellow"/>
        </w:rPr>
        <w:t xml:space="preserve"> </w:t>
      </w:r>
      <w:r>
        <w:rPr>
          <w:color w:val="000000"/>
          <w:highlight w:val="yellow"/>
        </w:rPr>
        <w:t>1:</w:t>
      </w:r>
      <w:r>
        <w:rPr>
          <w:color w:val="000000"/>
          <w:spacing w:val="-1"/>
        </w:rPr>
        <w:t xml:space="preserve"> </w:t>
      </w:r>
      <w:r>
        <w:rPr>
          <w:color w:val="000000"/>
          <w:spacing w:val="-2"/>
        </w:rPr>
        <w:t>Comments</w:t>
      </w:r>
    </w:p>
    <w:p w:rsidR="00E17128" w:rsidRDefault="00E17128">
      <w:pPr>
        <w:spacing w:before="2" w:after="1"/>
        <w:rPr>
          <w:b/>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8"/>
        <w:gridCol w:w="9356"/>
        <w:gridCol w:w="6444"/>
      </w:tblGrid>
      <w:tr w:rsidR="00E17128" w:rsidTr="008A5C49">
        <w:trPr>
          <w:trHeight w:val="964"/>
        </w:trPr>
        <w:tc>
          <w:tcPr>
            <w:tcW w:w="5268" w:type="dxa"/>
          </w:tcPr>
          <w:p w:rsidR="00E17128" w:rsidRDefault="00E17128">
            <w:pPr>
              <w:pStyle w:val="TableParagraph"/>
              <w:ind w:left="0"/>
              <w:rPr>
                <w:sz w:val="20"/>
              </w:rPr>
            </w:pPr>
          </w:p>
        </w:tc>
        <w:tc>
          <w:tcPr>
            <w:tcW w:w="9356" w:type="dxa"/>
          </w:tcPr>
          <w:p w:rsidR="00E17128" w:rsidRDefault="0024751A">
            <w:pPr>
              <w:pStyle w:val="TableParagraph"/>
              <w:spacing w:line="228" w:lineRule="exact"/>
              <w:rPr>
                <w:b/>
                <w:sz w:val="20"/>
              </w:rPr>
            </w:pPr>
            <w:r>
              <w:rPr>
                <w:b/>
                <w:sz w:val="20"/>
              </w:rPr>
              <w:t>Reviewer’s</w:t>
            </w:r>
            <w:r>
              <w:rPr>
                <w:b/>
                <w:spacing w:val="-10"/>
                <w:sz w:val="20"/>
              </w:rPr>
              <w:t xml:space="preserve"> </w:t>
            </w:r>
            <w:r>
              <w:rPr>
                <w:b/>
                <w:spacing w:val="-2"/>
                <w:sz w:val="20"/>
              </w:rPr>
              <w:t>comment</w:t>
            </w:r>
          </w:p>
          <w:p w:rsidR="00E17128" w:rsidRDefault="0024751A">
            <w:pPr>
              <w:pStyle w:val="TableParagraph"/>
              <w:ind w:right="174"/>
              <w:rPr>
                <w:b/>
                <w:sz w:val="20"/>
              </w:rPr>
            </w:pPr>
            <w:r>
              <w:rPr>
                <w:b/>
                <w:color w:val="000000"/>
                <w:sz w:val="20"/>
                <w:highlight w:val="yellow"/>
              </w:rPr>
              <w:t>Artificial</w:t>
            </w:r>
            <w:r>
              <w:rPr>
                <w:b/>
                <w:color w:val="000000"/>
                <w:spacing w:val="-6"/>
                <w:sz w:val="20"/>
                <w:highlight w:val="yellow"/>
              </w:rPr>
              <w:t xml:space="preserve"> </w:t>
            </w:r>
            <w:r>
              <w:rPr>
                <w:b/>
                <w:color w:val="000000"/>
                <w:sz w:val="20"/>
                <w:highlight w:val="yellow"/>
              </w:rPr>
              <w:t>Intelligence</w:t>
            </w:r>
            <w:r>
              <w:rPr>
                <w:b/>
                <w:color w:val="000000"/>
                <w:spacing w:val="-5"/>
                <w:sz w:val="20"/>
                <w:highlight w:val="yellow"/>
              </w:rPr>
              <w:t xml:space="preserve"> </w:t>
            </w:r>
            <w:r>
              <w:rPr>
                <w:b/>
                <w:color w:val="000000"/>
                <w:sz w:val="20"/>
                <w:highlight w:val="yellow"/>
              </w:rPr>
              <w:t>(AI)</w:t>
            </w:r>
            <w:r>
              <w:rPr>
                <w:b/>
                <w:color w:val="000000"/>
                <w:spacing w:val="-5"/>
                <w:sz w:val="20"/>
                <w:highlight w:val="yellow"/>
              </w:rPr>
              <w:t xml:space="preserve"> </w:t>
            </w:r>
            <w:r>
              <w:rPr>
                <w:b/>
                <w:color w:val="000000"/>
                <w:sz w:val="20"/>
                <w:highlight w:val="yellow"/>
              </w:rPr>
              <w:t>generated</w:t>
            </w:r>
            <w:r>
              <w:rPr>
                <w:b/>
                <w:color w:val="000000"/>
                <w:spacing w:val="-5"/>
                <w:sz w:val="20"/>
                <w:highlight w:val="yellow"/>
              </w:rPr>
              <w:t xml:space="preserve"> </w:t>
            </w:r>
            <w:r>
              <w:rPr>
                <w:b/>
                <w:color w:val="000000"/>
                <w:sz w:val="20"/>
                <w:highlight w:val="yellow"/>
              </w:rPr>
              <w:t>or</w:t>
            </w:r>
            <w:r>
              <w:rPr>
                <w:b/>
                <w:color w:val="000000"/>
                <w:spacing w:val="-5"/>
                <w:sz w:val="20"/>
                <w:highlight w:val="yellow"/>
              </w:rPr>
              <w:t xml:space="preserve"> </w:t>
            </w:r>
            <w:r>
              <w:rPr>
                <w:b/>
                <w:color w:val="000000"/>
                <w:sz w:val="20"/>
                <w:highlight w:val="yellow"/>
              </w:rPr>
              <w:t>assisted</w:t>
            </w:r>
            <w:r>
              <w:rPr>
                <w:b/>
                <w:color w:val="000000"/>
                <w:spacing w:val="-5"/>
                <w:sz w:val="20"/>
                <w:highlight w:val="yellow"/>
              </w:rPr>
              <w:t xml:space="preserve"> </w:t>
            </w:r>
            <w:r>
              <w:rPr>
                <w:b/>
                <w:color w:val="000000"/>
                <w:sz w:val="20"/>
                <w:highlight w:val="yellow"/>
              </w:rPr>
              <w:t>review</w:t>
            </w:r>
            <w:r>
              <w:rPr>
                <w:b/>
                <w:color w:val="000000"/>
                <w:spacing w:val="-3"/>
                <w:sz w:val="20"/>
                <w:highlight w:val="yellow"/>
              </w:rPr>
              <w:t xml:space="preserve"> </w:t>
            </w:r>
            <w:r>
              <w:rPr>
                <w:b/>
                <w:color w:val="000000"/>
                <w:sz w:val="20"/>
                <w:highlight w:val="yellow"/>
              </w:rPr>
              <w:t>comments</w:t>
            </w:r>
            <w:r>
              <w:rPr>
                <w:b/>
                <w:color w:val="000000"/>
                <w:spacing w:val="-6"/>
                <w:sz w:val="20"/>
                <w:highlight w:val="yellow"/>
              </w:rPr>
              <w:t xml:space="preserve"> </w:t>
            </w:r>
            <w:r>
              <w:rPr>
                <w:b/>
                <w:color w:val="000000"/>
                <w:sz w:val="20"/>
                <w:highlight w:val="yellow"/>
              </w:rPr>
              <w:t>are</w:t>
            </w:r>
            <w:r>
              <w:rPr>
                <w:b/>
                <w:color w:val="000000"/>
                <w:spacing w:val="-5"/>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5"/>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4" w:type="dxa"/>
          </w:tcPr>
          <w:p w:rsidR="00E17128" w:rsidRDefault="0024751A">
            <w:pPr>
              <w:pStyle w:val="TableParagraph"/>
              <w:spacing w:line="252" w:lineRule="auto"/>
              <w:ind w:left="108" w:right="740"/>
              <w:rPr>
                <w:sz w:val="20"/>
              </w:rPr>
            </w:pPr>
            <w:r>
              <w:rPr>
                <w:b/>
                <w:sz w:val="20"/>
              </w:rPr>
              <w:t>Author’s</w:t>
            </w:r>
            <w:r>
              <w:rPr>
                <w:b/>
                <w:spacing w:val="-6"/>
                <w:sz w:val="20"/>
              </w:rPr>
              <w:t xml:space="preserve"> </w:t>
            </w:r>
            <w:r>
              <w:rPr>
                <w:b/>
                <w:sz w:val="20"/>
              </w:rPr>
              <w:t>Feedback</w:t>
            </w:r>
            <w:r>
              <w:rPr>
                <w:b/>
                <w:spacing w:val="-6"/>
                <w:sz w:val="20"/>
              </w:rPr>
              <w:t xml:space="preserve"> </w:t>
            </w:r>
            <w:r>
              <w:rPr>
                <w:sz w:val="20"/>
              </w:rPr>
              <w:t>(It</w:t>
            </w:r>
            <w:r>
              <w:rPr>
                <w:spacing w:val="-6"/>
                <w:sz w:val="20"/>
              </w:rPr>
              <w:t xml:space="preserve"> </w:t>
            </w:r>
            <w:r>
              <w:rPr>
                <w:sz w:val="20"/>
              </w:rPr>
              <w:t>is</w:t>
            </w:r>
            <w:r>
              <w:rPr>
                <w:spacing w:val="-4"/>
                <w:sz w:val="20"/>
              </w:rPr>
              <w:t xml:space="preserve"> </w:t>
            </w:r>
            <w:r>
              <w:rPr>
                <w:sz w:val="20"/>
              </w:rPr>
              <w:t>mandatory</w:t>
            </w:r>
            <w:r>
              <w:rPr>
                <w:spacing w:val="-9"/>
                <w:sz w:val="20"/>
              </w:rPr>
              <w:t xml:space="preserve"> </w:t>
            </w:r>
            <w:r>
              <w:rPr>
                <w:sz w:val="20"/>
              </w:rPr>
              <w:t>that</w:t>
            </w:r>
            <w:r>
              <w:rPr>
                <w:spacing w:val="-6"/>
                <w:sz w:val="20"/>
              </w:rPr>
              <w:t xml:space="preserve"> </w:t>
            </w:r>
            <w:r>
              <w:rPr>
                <w:sz w:val="20"/>
              </w:rPr>
              <w:t>authors</w:t>
            </w:r>
            <w:r>
              <w:rPr>
                <w:spacing w:val="-6"/>
                <w:sz w:val="20"/>
              </w:rPr>
              <w:t xml:space="preserve"> </w:t>
            </w:r>
            <w:r>
              <w:rPr>
                <w:sz w:val="20"/>
              </w:rPr>
              <w:t>should</w:t>
            </w:r>
            <w:r>
              <w:rPr>
                <w:spacing w:val="-3"/>
                <w:sz w:val="20"/>
              </w:rPr>
              <w:t xml:space="preserve"> </w:t>
            </w:r>
            <w:r>
              <w:rPr>
                <w:sz w:val="20"/>
              </w:rPr>
              <w:t>write</w:t>
            </w:r>
            <w:r>
              <w:rPr>
                <w:spacing w:val="-6"/>
                <w:sz w:val="20"/>
              </w:rPr>
              <w:t xml:space="preserve"> </w:t>
            </w:r>
            <w:r>
              <w:rPr>
                <w:sz w:val="20"/>
              </w:rPr>
              <w:t>his/her feedback here)</w:t>
            </w:r>
          </w:p>
        </w:tc>
      </w:tr>
      <w:tr w:rsidR="00E17128" w:rsidTr="008A5C49">
        <w:trPr>
          <w:trHeight w:val="1264"/>
        </w:trPr>
        <w:tc>
          <w:tcPr>
            <w:tcW w:w="5268" w:type="dxa"/>
          </w:tcPr>
          <w:p w:rsidR="00E17128" w:rsidRDefault="0024751A">
            <w:pPr>
              <w:pStyle w:val="TableParagraph"/>
              <w:ind w:left="467" w:right="201"/>
              <w:rPr>
                <w:b/>
                <w:sz w:val="20"/>
              </w:rPr>
            </w:pPr>
            <w:r>
              <w:rPr>
                <w:b/>
                <w:sz w:val="20"/>
              </w:rPr>
              <w:t>Please</w:t>
            </w:r>
            <w:r>
              <w:rPr>
                <w:b/>
                <w:spacing w:val="-6"/>
                <w:sz w:val="20"/>
              </w:rPr>
              <w:t xml:space="preserve"> </w:t>
            </w:r>
            <w:r>
              <w:rPr>
                <w:b/>
                <w:sz w:val="20"/>
              </w:rPr>
              <w:t>write</w:t>
            </w:r>
            <w:r>
              <w:rPr>
                <w:b/>
                <w:spacing w:val="-6"/>
                <w:sz w:val="20"/>
              </w:rPr>
              <w:t xml:space="preserve"> </w:t>
            </w:r>
            <w:r>
              <w:rPr>
                <w:b/>
                <w:sz w:val="20"/>
              </w:rPr>
              <w:t>a</w:t>
            </w:r>
            <w:r>
              <w:rPr>
                <w:b/>
                <w:spacing w:val="-7"/>
                <w:sz w:val="20"/>
              </w:rPr>
              <w:t xml:space="preserve"> </w:t>
            </w:r>
            <w:r>
              <w:rPr>
                <w:b/>
                <w:sz w:val="20"/>
              </w:rPr>
              <w:t>few</w:t>
            </w:r>
            <w:r>
              <w:rPr>
                <w:b/>
                <w:spacing w:val="-4"/>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E17128" w:rsidRDefault="0024751A">
            <w:pPr>
              <w:pStyle w:val="TableParagraph"/>
              <w:ind w:right="673"/>
              <w:jc w:val="both"/>
              <w:rPr>
                <w:sz w:val="24"/>
              </w:rPr>
            </w:pPr>
            <w:r>
              <w:rPr>
                <w:sz w:val="24"/>
              </w:rPr>
              <w:t>The</w:t>
            </w:r>
            <w:r>
              <w:rPr>
                <w:spacing w:val="-5"/>
                <w:sz w:val="24"/>
              </w:rPr>
              <w:t xml:space="preserve"> </w:t>
            </w:r>
            <w:r>
              <w:rPr>
                <w:sz w:val="24"/>
              </w:rPr>
              <w:t>study</w:t>
            </w:r>
            <w:r>
              <w:rPr>
                <w:spacing w:val="-5"/>
                <w:sz w:val="24"/>
              </w:rPr>
              <w:t xml:space="preserve"> </w:t>
            </w:r>
            <w:r>
              <w:rPr>
                <w:sz w:val="24"/>
              </w:rPr>
              <w:t>addresses</w:t>
            </w:r>
            <w:r>
              <w:rPr>
                <w:spacing w:val="-3"/>
                <w:sz w:val="24"/>
              </w:rPr>
              <w:t xml:space="preserve"> </w:t>
            </w:r>
            <w:r>
              <w:rPr>
                <w:sz w:val="24"/>
              </w:rPr>
              <w:t>an</w:t>
            </w:r>
            <w:r>
              <w:rPr>
                <w:spacing w:val="-3"/>
                <w:sz w:val="24"/>
              </w:rPr>
              <w:t xml:space="preserve"> </w:t>
            </w:r>
            <w:r>
              <w:rPr>
                <w:sz w:val="24"/>
              </w:rPr>
              <w:t>important</w:t>
            </w:r>
            <w:r>
              <w:rPr>
                <w:spacing w:val="-3"/>
                <w:sz w:val="24"/>
              </w:rPr>
              <w:t xml:space="preserve"> </w:t>
            </w:r>
            <w:r>
              <w:rPr>
                <w:sz w:val="24"/>
              </w:rPr>
              <w:t>problem,</w:t>
            </w:r>
            <w:r>
              <w:rPr>
                <w:spacing w:val="-3"/>
                <w:sz w:val="24"/>
              </w:rPr>
              <w:t xml:space="preserve"> </w:t>
            </w:r>
            <w:r>
              <w:rPr>
                <w:sz w:val="24"/>
              </w:rPr>
              <w:t>since</w:t>
            </w:r>
            <w:r>
              <w:rPr>
                <w:spacing w:val="-3"/>
                <w:sz w:val="24"/>
              </w:rPr>
              <w:t xml:space="preserve"> </w:t>
            </w:r>
            <w:r>
              <w:rPr>
                <w:sz w:val="24"/>
              </w:rPr>
              <w:t>cadmium</w:t>
            </w:r>
            <w:r>
              <w:rPr>
                <w:spacing w:val="-3"/>
                <w:sz w:val="24"/>
              </w:rPr>
              <w:t xml:space="preserve"> </w:t>
            </w:r>
            <w:r>
              <w:rPr>
                <w:sz w:val="24"/>
              </w:rPr>
              <w:t>toxicity</w:t>
            </w:r>
            <w:r>
              <w:rPr>
                <w:spacing w:val="-10"/>
                <w:sz w:val="24"/>
              </w:rPr>
              <w:t xml:space="preserve"> </w:t>
            </w:r>
            <w:r>
              <w:rPr>
                <w:sz w:val="24"/>
              </w:rPr>
              <w:t>is</w:t>
            </w:r>
            <w:r>
              <w:rPr>
                <w:spacing w:val="-3"/>
                <w:sz w:val="24"/>
              </w:rPr>
              <w:t xml:space="preserve"> </w:t>
            </w:r>
            <w:r>
              <w:rPr>
                <w:sz w:val="24"/>
              </w:rPr>
              <w:t>an</w:t>
            </w:r>
            <w:r>
              <w:rPr>
                <w:spacing w:val="-3"/>
                <w:sz w:val="24"/>
              </w:rPr>
              <w:t xml:space="preserve"> </w:t>
            </w:r>
            <w:r>
              <w:rPr>
                <w:sz w:val="24"/>
              </w:rPr>
              <w:t>emerging</w:t>
            </w:r>
            <w:r>
              <w:rPr>
                <w:spacing w:val="-4"/>
                <w:sz w:val="24"/>
              </w:rPr>
              <w:t xml:space="preserve"> </w:t>
            </w:r>
            <w:r>
              <w:rPr>
                <w:sz w:val="24"/>
              </w:rPr>
              <w:t>global concern</w:t>
            </w:r>
            <w:r>
              <w:rPr>
                <w:spacing w:val="-3"/>
                <w:sz w:val="24"/>
              </w:rPr>
              <w:t xml:space="preserve"> </w:t>
            </w:r>
            <w:r>
              <w:rPr>
                <w:sz w:val="24"/>
              </w:rPr>
              <w:t>associated</w:t>
            </w:r>
            <w:r>
              <w:rPr>
                <w:spacing w:val="-3"/>
                <w:sz w:val="24"/>
              </w:rPr>
              <w:t xml:space="preserve"> </w:t>
            </w:r>
            <w:r>
              <w:rPr>
                <w:sz w:val="24"/>
              </w:rPr>
              <w:t>with</w:t>
            </w:r>
            <w:r>
              <w:rPr>
                <w:spacing w:val="-4"/>
                <w:sz w:val="24"/>
              </w:rPr>
              <w:t xml:space="preserve"> </w:t>
            </w:r>
            <w:r>
              <w:rPr>
                <w:sz w:val="24"/>
              </w:rPr>
              <w:t>industrialization.</w:t>
            </w:r>
            <w:r>
              <w:rPr>
                <w:spacing w:val="-4"/>
                <w:sz w:val="24"/>
              </w:rPr>
              <w:t xml:space="preserve"> </w:t>
            </w:r>
            <w:r>
              <w:rPr>
                <w:sz w:val="24"/>
              </w:rPr>
              <w:t>Exploring</w:t>
            </w:r>
            <w:r>
              <w:rPr>
                <w:spacing w:val="-7"/>
                <w:sz w:val="24"/>
              </w:rPr>
              <w:t xml:space="preserve"> </w:t>
            </w:r>
            <w:r>
              <w:rPr>
                <w:sz w:val="24"/>
              </w:rPr>
              <w:t>the</w:t>
            </w:r>
            <w:r>
              <w:rPr>
                <w:spacing w:val="-4"/>
                <w:sz w:val="24"/>
              </w:rPr>
              <w:t xml:space="preserve"> </w:t>
            </w:r>
            <w:r>
              <w:rPr>
                <w:sz w:val="24"/>
              </w:rPr>
              <w:t>protective</w:t>
            </w:r>
            <w:r>
              <w:rPr>
                <w:spacing w:val="-5"/>
                <w:sz w:val="24"/>
              </w:rPr>
              <w:t xml:space="preserve"> </w:t>
            </w:r>
            <w:r>
              <w:rPr>
                <w:sz w:val="24"/>
              </w:rPr>
              <w:t>role</w:t>
            </w:r>
            <w:r>
              <w:rPr>
                <w:spacing w:val="-5"/>
                <w:sz w:val="24"/>
              </w:rPr>
              <w:t xml:space="preserve"> </w:t>
            </w:r>
            <w:r>
              <w:rPr>
                <w:sz w:val="24"/>
              </w:rPr>
              <w:t>of</w:t>
            </w:r>
            <w:r>
              <w:rPr>
                <w:spacing w:val="-4"/>
                <w:sz w:val="24"/>
              </w:rPr>
              <w:t xml:space="preserve"> </w:t>
            </w:r>
            <w:r>
              <w:rPr>
                <w:sz w:val="24"/>
              </w:rPr>
              <w:t>alfa-lipoic</w:t>
            </w:r>
            <w:r>
              <w:rPr>
                <w:spacing w:val="-4"/>
                <w:sz w:val="24"/>
              </w:rPr>
              <w:t xml:space="preserve"> </w:t>
            </w:r>
            <w:r>
              <w:rPr>
                <w:sz w:val="24"/>
              </w:rPr>
              <w:t>acid (ALA) in embryonic development is indeed promising.</w:t>
            </w:r>
          </w:p>
        </w:tc>
        <w:tc>
          <w:tcPr>
            <w:tcW w:w="6444" w:type="dxa"/>
          </w:tcPr>
          <w:p w:rsidR="00E17128" w:rsidRDefault="00E17128">
            <w:pPr>
              <w:pStyle w:val="TableParagraph"/>
              <w:ind w:left="0"/>
              <w:rPr>
                <w:sz w:val="20"/>
              </w:rPr>
            </w:pPr>
          </w:p>
        </w:tc>
      </w:tr>
      <w:tr w:rsidR="00E17128" w:rsidTr="008A5C49">
        <w:trPr>
          <w:trHeight w:val="1262"/>
        </w:trPr>
        <w:tc>
          <w:tcPr>
            <w:tcW w:w="5268" w:type="dxa"/>
          </w:tcPr>
          <w:p w:rsidR="00E17128" w:rsidRDefault="0024751A">
            <w:pPr>
              <w:pStyle w:val="TableParagraph"/>
              <w:spacing w:line="228" w:lineRule="exact"/>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E17128" w:rsidRDefault="0024751A">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E17128" w:rsidRDefault="0024751A">
            <w:pPr>
              <w:pStyle w:val="TableParagraph"/>
              <w:spacing w:line="228" w:lineRule="exact"/>
              <w:ind w:left="0" w:right="8566"/>
              <w:jc w:val="right"/>
              <w:rPr>
                <w:b/>
                <w:sz w:val="20"/>
              </w:rPr>
            </w:pPr>
            <w:r>
              <w:rPr>
                <w:b/>
                <w:spacing w:val="-5"/>
                <w:sz w:val="20"/>
              </w:rPr>
              <w:t>Yes</w:t>
            </w:r>
          </w:p>
        </w:tc>
        <w:tc>
          <w:tcPr>
            <w:tcW w:w="6444" w:type="dxa"/>
          </w:tcPr>
          <w:p w:rsidR="00E17128" w:rsidRDefault="00E17128">
            <w:pPr>
              <w:pStyle w:val="TableParagraph"/>
              <w:ind w:left="0"/>
              <w:rPr>
                <w:sz w:val="20"/>
              </w:rPr>
            </w:pPr>
          </w:p>
        </w:tc>
      </w:tr>
      <w:tr w:rsidR="00E17128" w:rsidTr="008A5C49">
        <w:trPr>
          <w:trHeight w:val="1262"/>
        </w:trPr>
        <w:tc>
          <w:tcPr>
            <w:tcW w:w="5268" w:type="dxa"/>
          </w:tcPr>
          <w:p w:rsidR="00E17128" w:rsidRDefault="0024751A">
            <w:pPr>
              <w:pStyle w:val="TableParagraph"/>
              <w:ind w:left="467" w:right="201"/>
              <w:rPr>
                <w:b/>
                <w:sz w:val="20"/>
              </w:rPr>
            </w:pPr>
            <w:r>
              <w:rPr>
                <w:b/>
                <w:sz w:val="20"/>
              </w:rPr>
              <w:t>Is the abstract of the article comprehensive? Do you suggest</w:t>
            </w:r>
            <w:r>
              <w:rPr>
                <w:b/>
                <w:spacing w:val="-5"/>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E17128" w:rsidRDefault="0024751A">
            <w:pPr>
              <w:pStyle w:val="TableParagraph"/>
              <w:spacing w:line="228" w:lineRule="exact"/>
              <w:ind w:left="0" w:right="8566"/>
              <w:jc w:val="right"/>
              <w:rPr>
                <w:b/>
                <w:sz w:val="20"/>
              </w:rPr>
            </w:pPr>
            <w:r>
              <w:rPr>
                <w:b/>
                <w:spacing w:val="-5"/>
                <w:sz w:val="20"/>
              </w:rPr>
              <w:t>Yes</w:t>
            </w:r>
          </w:p>
        </w:tc>
        <w:tc>
          <w:tcPr>
            <w:tcW w:w="6444" w:type="dxa"/>
          </w:tcPr>
          <w:p w:rsidR="00E17128" w:rsidRDefault="00E17128">
            <w:pPr>
              <w:pStyle w:val="TableParagraph"/>
              <w:ind w:left="0"/>
              <w:rPr>
                <w:sz w:val="20"/>
              </w:rPr>
            </w:pPr>
          </w:p>
        </w:tc>
      </w:tr>
      <w:tr w:rsidR="00E17128" w:rsidTr="008A5C49">
        <w:trPr>
          <w:trHeight w:val="705"/>
        </w:trPr>
        <w:tc>
          <w:tcPr>
            <w:tcW w:w="5268" w:type="dxa"/>
          </w:tcPr>
          <w:p w:rsidR="00E17128" w:rsidRDefault="0024751A">
            <w:pPr>
              <w:pStyle w:val="TableParagraph"/>
              <w:ind w:left="467" w:right="201"/>
              <w:rPr>
                <w:b/>
                <w:sz w:val="20"/>
              </w:rPr>
            </w:pPr>
            <w:r>
              <w:rPr>
                <w:b/>
                <w:sz w:val="20"/>
              </w:rPr>
              <w:t>Is</w:t>
            </w:r>
            <w:r>
              <w:rPr>
                <w:b/>
                <w:spacing w:val="-8"/>
                <w:sz w:val="20"/>
              </w:rPr>
              <w:t xml:space="preserve"> </w:t>
            </w:r>
            <w:r>
              <w:rPr>
                <w:b/>
                <w:sz w:val="20"/>
              </w:rPr>
              <w:t>the</w:t>
            </w:r>
            <w:r>
              <w:rPr>
                <w:b/>
                <w:spacing w:val="-5"/>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E17128" w:rsidRDefault="0024751A">
            <w:pPr>
              <w:pStyle w:val="TableParagraph"/>
              <w:spacing w:line="242" w:lineRule="auto"/>
              <w:rPr>
                <w:sz w:val="28"/>
              </w:rPr>
            </w:pPr>
            <w:r>
              <w:rPr>
                <w:sz w:val="28"/>
              </w:rPr>
              <w:t>The</w:t>
            </w:r>
            <w:r>
              <w:rPr>
                <w:spacing w:val="-3"/>
                <w:sz w:val="28"/>
              </w:rPr>
              <w:t xml:space="preserve"> </w:t>
            </w:r>
            <w:r>
              <w:rPr>
                <w:sz w:val="28"/>
              </w:rPr>
              <w:t>manuscript</w:t>
            </w:r>
            <w:r>
              <w:rPr>
                <w:spacing w:val="-2"/>
                <w:sz w:val="28"/>
              </w:rPr>
              <w:t xml:space="preserve"> </w:t>
            </w:r>
            <w:r>
              <w:rPr>
                <w:sz w:val="28"/>
              </w:rPr>
              <w:t>is</w:t>
            </w:r>
            <w:r>
              <w:rPr>
                <w:spacing w:val="-2"/>
                <w:sz w:val="28"/>
              </w:rPr>
              <w:t xml:space="preserve"> </w:t>
            </w:r>
            <w:r>
              <w:rPr>
                <w:sz w:val="28"/>
              </w:rPr>
              <w:t>scientifically</w:t>
            </w:r>
            <w:r>
              <w:rPr>
                <w:spacing w:val="-7"/>
                <w:sz w:val="28"/>
              </w:rPr>
              <w:t xml:space="preserve"> </w:t>
            </w:r>
            <w:r>
              <w:rPr>
                <w:sz w:val="28"/>
              </w:rPr>
              <w:t>correct.</w:t>
            </w:r>
            <w:r>
              <w:rPr>
                <w:spacing w:val="-4"/>
                <w:sz w:val="28"/>
              </w:rPr>
              <w:t xml:space="preserve"> </w:t>
            </w:r>
            <w:r>
              <w:rPr>
                <w:sz w:val="28"/>
              </w:rPr>
              <w:t>It</w:t>
            </w:r>
            <w:r>
              <w:rPr>
                <w:spacing w:val="-6"/>
                <w:sz w:val="28"/>
              </w:rPr>
              <w:t xml:space="preserve"> </w:t>
            </w:r>
            <w:r>
              <w:rPr>
                <w:sz w:val="28"/>
              </w:rPr>
              <w:t>should</w:t>
            </w:r>
            <w:r>
              <w:rPr>
                <w:spacing w:val="-2"/>
                <w:sz w:val="28"/>
              </w:rPr>
              <w:t xml:space="preserve"> </w:t>
            </w:r>
            <w:r>
              <w:rPr>
                <w:sz w:val="28"/>
              </w:rPr>
              <w:t>be</w:t>
            </w:r>
            <w:r>
              <w:rPr>
                <w:spacing w:val="-3"/>
                <w:sz w:val="28"/>
              </w:rPr>
              <w:t xml:space="preserve"> </w:t>
            </w:r>
            <w:r>
              <w:rPr>
                <w:sz w:val="28"/>
              </w:rPr>
              <w:t>supplemented</w:t>
            </w:r>
            <w:r>
              <w:rPr>
                <w:spacing w:val="-2"/>
                <w:sz w:val="28"/>
              </w:rPr>
              <w:t xml:space="preserve"> </w:t>
            </w:r>
            <w:r>
              <w:rPr>
                <w:sz w:val="28"/>
              </w:rPr>
              <w:t>with</w:t>
            </w:r>
            <w:r>
              <w:rPr>
                <w:spacing w:val="-6"/>
                <w:sz w:val="28"/>
              </w:rPr>
              <w:t xml:space="preserve"> </w:t>
            </w:r>
            <w:r>
              <w:rPr>
                <w:sz w:val="28"/>
              </w:rPr>
              <w:t>sections and information (comments in the text)</w:t>
            </w:r>
          </w:p>
        </w:tc>
        <w:tc>
          <w:tcPr>
            <w:tcW w:w="6444" w:type="dxa"/>
          </w:tcPr>
          <w:p w:rsidR="00E17128" w:rsidRDefault="00E17128">
            <w:pPr>
              <w:pStyle w:val="TableParagraph"/>
              <w:ind w:left="0"/>
              <w:rPr>
                <w:sz w:val="20"/>
              </w:rPr>
            </w:pPr>
          </w:p>
        </w:tc>
      </w:tr>
      <w:tr w:rsidR="00E17128" w:rsidTr="008A5C49">
        <w:trPr>
          <w:trHeight w:val="702"/>
        </w:trPr>
        <w:tc>
          <w:tcPr>
            <w:tcW w:w="5268" w:type="dxa"/>
          </w:tcPr>
          <w:p w:rsidR="00E17128" w:rsidRDefault="0024751A">
            <w:pPr>
              <w:pStyle w:val="TableParagraph"/>
              <w:spacing w:line="230" w:lineRule="exact"/>
              <w:ind w:left="467" w:right="201"/>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6" w:type="dxa"/>
          </w:tcPr>
          <w:p w:rsidR="00E17128" w:rsidRDefault="0024751A">
            <w:pPr>
              <w:pStyle w:val="TableParagraph"/>
              <w:spacing w:line="228" w:lineRule="exact"/>
              <w:rPr>
                <w:b/>
                <w:sz w:val="20"/>
              </w:rPr>
            </w:pPr>
            <w:r>
              <w:rPr>
                <w:b/>
                <w:spacing w:val="-5"/>
                <w:sz w:val="20"/>
              </w:rPr>
              <w:t>Yes</w:t>
            </w:r>
          </w:p>
        </w:tc>
        <w:tc>
          <w:tcPr>
            <w:tcW w:w="6444" w:type="dxa"/>
          </w:tcPr>
          <w:p w:rsidR="00E17128" w:rsidRDefault="00E17128">
            <w:pPr>
              <w:pStyle w:val="TableParagraph"/>
              <w:ind w:left="0"/>
              <w:rPr>
                <w:sz w:val="20"/>
              </w:rPr>
            </w:pPr>
          </w:p>
        </w:tc>
      </w:tr>
    </w:tbl>
    <w:p w:rsidR="00E17128" w:rsidRDefault="00E17128">
      <w:pPr>
        <w:pStyle w:val="TableParagraph"/>
        <w:rPr>
          <w:sz w:val="20"/>
        </w:rPr>
        <w:sectPr w:rsidR="00E17128">
          <w:headerReference w:type="default" r:id="rId8"/>
          <w:footerReference w:type="default" r:id="rId9"/>
          <w:pgSz w:w="23820" w:h="16840" w:orient="landscape"/>
          <w:pgMar w:top="1820" w:right="1275" w:bottom="880" w:left="1275" w:header="1280" w:footer="700"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E17128">
        <w:trPr>
          <w:trHeight w:val="691"/>
        </w:trPr>
        <w:tc>
          <w:tcPr>
            <w:tcW w:w="5353" w:type="dxa"/>
          </w:tcPr>
          <w:p w:rsidR="00E17128" w:rsidRDefault="0024751A">
            <w:pPr>
              <w:pStyle w:val="TableParagraph"/>
              <w:ind w:left="467" w:right="201"/>
              <w:rPr>
                <w:b/>
                <w:sz w:val="20"/>
              </w:rPr>
            </w:pPr>
            <w:r>
              <w:rPr>
                <w:b/>
                <w:sz w:val="20"/>
              </w:rPr>
              <w:lastRenderedPageBreak/>
              <w:t>Is</w:t>
            </w:r>
            <w:r>
              <w:rPr>
                <w:b/>
                <w:spacing w:val="-7"/>
                <w:sz w:val="20"/>
              </w:rPr>
              <w:t xml:space="preserve"> </w:t>
            </w:r>
            <w:r>
              <w:rPr>
                <w:b/>
                <w:sz w:val="20"/>
              </w:rPr>
              <w:t>the</w:t>
            </w:r>
            <w:r>
              <w:rPr>
                <w:b/>
                <w:spacing w:val="-6"/>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E17128" w:rsidRDefault="0024751A">
            <w:pPr>
              <w:pStyle w:val="TableParagraph"/>
              <w:spacing w:line="315" w:lineRule="exact"/>
              <w:ind w:left="179"/>
              <w:rPr>
                <w:sz w:val="28"/>
              </w:rPr>
            </w:pPr>
            <w:r>
              <w:rPr>
                <w:sz w:val="28"/>
              </w:rPr>
              <w:t>To</w:t>
            </w:r>
            <w:r>
              <w:rPr>
                <w:spacing w:val="-2"/>
                <w:sz w:val="28"/>
              </w:rPr>
              <w:t xml:space="preserve"> </w:t>
            </w:r>
            <w:r>
              <w:rPr>
                <w:sz w:val="28"/>
              </w:rPr>
              <w:t>become</w:t>
            </w:r>
            <w:r>
              <w:rPr>
                <w:spacing w:val="-3"/>
                <w:sz w:val="28"/>
              </w:rPr>
              <w:t xml:space="preserve"> </w:t>
            </w:r>
            <w:r>
              <w:rPr>
                <w:sz w:val="28"/>
              </w:rPr>
              <w:t>a</w:t>
            </w:r>
            <w:r>
              <w:rPr>
                <w:spacing w:val="-4"/>
                <w:sz w:val="28"/>
              </w:rPr>
              <w:t xml:space="preserve"> </w:t>
            </w:r>
            <w:r>
              <w:rPr>
                <w:sz w:val="28"/>
              </w:rPr>
              <w:t>native</w:t>
            </w:r>
            <w:r>
              <w:rPr>
                <w:spacing w:val="-5"/>
                <w:sz w:val="28"/>
              </w:rPr>
              <w:t xml:space="preserve"> </w:t>
            </w:r>
            <w:r>
              <w:rPr>
                <w:sz w:val="28"/>
              </w:rPr>
              <w:t>speaker</w:t>
            </w:r>
            <w:r>
              <w:rPr>
                <w:spacing w:val="-6"/>
                <w:sz w:val="28"/>
              </w:rPr>
              <w:t xml:space="preserve"> </w:t>
            </w:r>
            <w:r>
              <w:rPr>
                <w:sz w:val="28"/>
              </w:rPr>
              <w:t>of</w:t>
            </w:r>
            <w:r>
              <w:rPr>
                <w:spacing w:val="-2"/>
                <w:sz w:val="28"/>
              </w:rPr>
              <w:t xml:space="preserve"> English.</w:t>
            </w:r>
          </w:p>
          <w:p w:rsidR="00E17128" w:rsidRDefault="0024751A">
            <w:pPr>
              <w:pStyle w:val="TableParagraph"/>
              <w:spacing w:before="2"/>
              <w:rPr>
                <w:sz w:val="28"/>
              </w:rPr>
            </w:pPr>
            <w:r>
              <w:rPr>
                <w:sz w:val="28"/>
              </w:rPr>
              <w:t>Please</w:t>
            </w:r>
            <w:r>
              <w:rPr>
                <w:spacing w:val="-5"/>
                <w:sz w:val="28"/>
              </w:rPr>
              <w:t xml:space="preserve"> </w:t>
            </w:r>
            <w:r>
              <w:rPr>
                <w:sz w:val="28"/>
              </w:rPr>
              <w:t>pay</w:t>
            </w:r>
            <w:r>
              <w:rPr>
                <w:spacing w:val="-7"/>
                <w:sz w:val="28"/>
              </w:rPr>
              <w:t xml:space="preserve"> </w:t>
            </w:r>
            <w:r>
              <w:rPr>
                <w:sz w:val="28"/>
              </w:rPr>
              <w:t>attention</w:t>
            </w:r>
            <w:r>
              <w:rPr>
                <w:spacing w:val="-4"/>
                <w:sz w:val="28"/>
              </w:rPr>
              <w:t xml:space="preserve"> </w:t>
            </w:r>
            <w:r>
              <w:rPr>
                <w:sz w:val="28"/>
              </w:rPr>
              <w:t>to</w:t>
            </w:r>
            <w:r>
              <w:rPr>
                <w:spacing w:val="-3"/>
                <w:sz w:val="28"/>
              </w:rPr>
              <w:t xml:space="preserve"> </w:t>
            </w:r>
            <w:r>
              <w:rPr>
                <w:sz w:val="28"/>
              </w:rPr>
              <w:t>comments</w:t>
            </w:r>
            <w:r>
              <w:rPr>
                <w:spacing w:val="-3"/>
                <w:sz w:val="28"/>
              </w:rPr>
              <w:t xml:space="preserve"> </w:t>
            </w:r>
            <w:r>
              <w:rPr>
                <w:sz w:val="28"/>
              </w:rPr>
              <w:t>and</w:t>
            </w:r>
            <w:r>
              <w:rPr>
                <w:spacing w:val="-3"/>
                <w:sz w:val="28"/>
              </w:rPr>
              <w:t xml:space="preserve"> </w:t>
            </w:r>
            <w:r>
              <w:rPr>
                <w:sz w:val="28"/>
              </w:rPr>
              <w:t>corrections</w:t>
            </w:r>
            <w:r>
              <w:rPr>
                <w:spacing w:val="-3"/>
                <w:sz w:val="28"/>
              </w:rPr>
              <w:t xml:space="preserve"> </w:t>
            </w:r>
            <w:r>
              <w:rPr>
                <w:sz w:val="28"/>
              </w:rPr>
              <w:t>in</w:t>
            </w:r>
            <w:r>
              <w:rPr>
                <w:spacing w:val="-3"/>
                <w:sz w:val="28"/>
              </w:rPr>
              <w:t xml:space="preserve"> </w:t>
            </w:r>
            <w:r>
              <w:rPr>
                <w:sz w:val="28"/>
              </w:rPr>
              <w:t>the</w:t>
            </w:r>
            <w:r>
              <w:rPr>
                <w:spacing w:val="-4"/>
                <w:sz w:val="28"/>
              </w:rPr>
              <w:t xml:space="preserve"> text</w:t>
            </w:r>
          </w:p>
        </w:tc>
        <w:tc>
          <w:tcPr>
            <w:tcW w:w="6444" w:type="dxa"/>
          </w:tcPr>
          <w:p w:rsidR="00E17128" w:rsidRDefault="00E17128">
            <w:pPr>
              <w:pStyle w:val="TableParagraph"/>
              <w:ind w:left="0"/>
            </w:pPr>
          </w:p>
        </w:tc>
      </w:tr>
      <w:tr w:rsidR="00E17128">
        <w:trPr>
          <w:trHeight w:val="12721"/>
        </w:trPr>
        <w:tc>
          <w:tcPr>
            <w:tcW w:w="5353" w:type="dxa"/>
          </w:tcPr>
          <w:p w:rsidR="00E17128" w:rsidRDefault="0024751A">
            <w:pPr>
              <w:pStyle w:val="TableParagraph"/>
              <w:spacing w:line="223" w:lineRule="exact"/>
              <w:rPr>
                <w:sz w:val="20"/>
              </w:rPr>
            </w:pPr>
            <w:r>
              <w:rPr>
                <w:b/>
                <w:spacing w:val="-2"/>
                <w:sz w:val="20"/>
                <w:u w:val="single"/>
              </w:rPr>
              <w:t>Optional/General</w:t>
            </w:r>
            <w:r>
              <w:rPr>
                <w:b/>
                <w:spacing w:val="18"/>
                <w:sz w:val="20"/>
              </w:rPr>
              <w:t xml:space="preserve"> </w:t>
            </w:r>
            <w:r>
              <w:rPr>
                <w:spacing w:val="-2"/>
                <w:sz w:val="20"/>
              </w:rPr>
              <w:t>comments</w:t>
            </w:r>
          </w:p>
        </w:tc>
        <w:tc>
          <w:tcPr>
            <w:tcW w:w="9356" w:type="dxa"/>
          </w:tcPr>
          <w:p w:rsidR="00E17128" w:rsidRDefault="00E17128">
            <w:pPr>
              <w:pStyle w:val="TableParagraph"/>
              <w:spacing w:before="1"/>
              <w:ind w:left="0"/>
              <w:rPr>
                <w:b/>
                <w:sz w:val="24"/>
              </w:rPr>
            </w:pPr>
          </w:p>
          <w:p w:rsidR="00E17128" w:rsidRDefault="0024751A">
            <w:pPr>
              <w:pStyle w:val="TableParagraph"/>
              <w:spacing w:line="274" w:lineRule="exact"/>
              <w:rPr>
                <w:b/>
                <w:sz w:val="24"/>
              </w:rPr>
            </w:pPr>
            <w:r>
              <w:rPr>
                <w:b/>
                <w:sz w:val="24"/>
              </w:rPr>
              <w:t>Materials</w:t>
            </w:r>
            <w:r>
              <w:rPr>
                <w:b/>
                <w:spacing w:val="-4"/>
                <w:sz w:val="24"/>
              </w:rPr>
              <w:t xml:space="preserve"> </w:t>
            </w:r>
            <w:r>
              <w:rPr>
                <w:b/>
                <w:sz w:val="24"/>
              </w:rPr>
              <w:t>and</w:t>
            </w:r>
            <w:r>
              <w:rPr>
                <w:b/>
                <w:spacing w:val="-2"/>
                <w:sz w:val="24"/>
              </w:rPr>
              <w:t xml:space="preserve"> Methods.</w:t>
            </w:r>
          </w:p>
          <w:p w:rsidR="00E17128" w:rsidRDefault="0024751A">
            <w:pPr>
              <w:pStyle w:val="TableParagraph"/>
              <w:ind w:right="174"/>
              <w:rPr>
                <w:sz w:val="24"/>
              </w:rPr>
            </w:pPr>
            <w:r>
              <w:rPr>
                <w:sz w:val="24"/>
              </w:rPr>
              <w:t>The methodology is described only in general terms. Essential experimental details are missing, including the precise technique and volume of in-</w:t>
            </w:r>
            <w:proofErr w:type="spellStart"/>
            <w:r>
              <w:rPr>
                <w:sz w:val="24"/>
              </w:rPr>
              <w:t>ovo</w:t>
            </w:r>
            <w:proofErr w:type="spellEnd"/>
            <w:r>
              <w:rPr>
                <w:sz w:val="24"/>
              </w:rPr>
              <w:t xml:space="preserve"> injection, sterility control, incubation parameters (temperature, humidity), and criteria used for vascularization assessment.</w:t>
            </w:r>
            <w:r>
              <w:rPr>
                <w:spacing w:val="-5"/>
                <w:sz w:val="24"/>
              </w:rPr>
              <w:t xml:space="preserve"> </w:t>
            </w:r>
            <w:r>
              <w:rPr>
                <w:sz w:val="24"/>
              </w:rPr>
              <w:t>Furthermore,</w:t>
            </w:r>
            <w:r>
              <w:rPr>
                <w:spacing w:val="-3"/>
                <w:sz w:val="24"/>
              </w:rPr>
              <w:t xml:space="preserve"> </w:t>
            </w:r>
            <w:r>
              <w:rPr>
                <w:sz w:val="24"/>
              </w:rPr>
              <w:t>no</w:t>
            </w:r>
            <w:r>
              <w:rPr>
                <w:spacing w:val="-5"/>
                <w:sz w:val="24"/>
              </w:rPr>
              <w:t xml:space="preserve"> </w:t>
            </w:r>
            <w:r>
              <w:rPr>
                <w:sz w:val="24"/>
              </w:rPr>
              <w:t>statistical</w:t>
            </w:r>
            <w:r>
              <w:rPr>
                <w:spacing w:val="-5"/>
                <w:sz w:val="24"/>
              </w:rPr>
              <w:t xml:space="preserve"> </w:t>
            </w:r>
            <w:r>
              <w:rPr>
                <w:sz w:val="24"/>
              </w:rPr>
              <w:t>analysis</w:t>
            </w:r>
            <w:r>
              <w:rPr>
                <w:spacing w:val="-5"/>
                <w:sz w:val="24"/>
              </w:rPr>
              <w:t xml:space="preserve"> </w:t>
            </w:r>
            <w:r>
              <w:rPr>
                <w:sz w:val="24"/>
              </w:rPr>
              <w:t>is</w:t>
            </w:r>
            <w:r>
              <w:rPr>
                <w:spacing w:val="-3"/>
                <w:sz w:val="24"/>
              </w:rPr>
              <w:t xml:space="preserve"> </w:t>
            </w:r>
            <w:r>
              <w:rPr>
                <w:sz w:val="24"/>
              </w:rPr>
              <w:t>reported,</w:t>
            </w:r>
            <w:r>
              <w:rPr>
                <w:spacing w:val="-5"/>
                <w:sz w:val="24"/>
              </w:rPr>
              <w:t xml:space="preserve"> </w:t>
            </w:r>
            <w:r>
              <w:rPr>
                <w:sz w:val="24"/>
              </w:rPr>
              <w:t>which</w:t>
            </w:r>
            <w:r>
              <w:rPr>
                <w:spacing w:val="-5"/>
                <w:sz w:val="24"/>
              </w:rPr>
              <w:t xml:space="preserve"> </w:t>
            </w:r>
            <w:r>
              <w:rPr>
                <w:sz w:val="24"/>
              </w:rPr>
              <w:t>significantly</w:t>
            </w:r>
            <w:r>
              <w:rPr>
                <w:spacing w:val="-9"/>
                <w:sz w:val="24"/>
              </w:rPr>
              <w:t xml:space="preserve"> </w:t>
            </w:r>
            <w:r>
              <w:rPr>
                <w:sz w:val="24"/>
              </w:rPr>
              <w:t>reduces</w:t>
            </w:r>
            <w:r>
              <w:rPr>
                <w:spacing w:val="-5"/>
                <w:sz w:val="24"/>
              </w:rPr>
              <w:t xml:space="preserve"> </w:t>
            </w:r>
            <w:r>
              <w:rPr>
                <w:sz w:val="24"/>
              </w:rPr>
              <w:t xml:space="preserve">the scientific reliability of the findings. </w:t>
            </w:r>
            <w:r>
              <w:rPr>
                <w:b/>
                <w:sz w:val="24"/>
              </w:rPr>
              <w:t xml:space="preserve">Suggestion: </w:t>
            </w:r>
            <w:r>
              <w:rPr>
                <w:sz w:val="24"/>
              </w:rPr>
              <w:t>provide a detailed description of the experimental design, histological protocols with proper references, and specify statistical methods (tests applied, software used, significance level, e.g., p&lt;0.05).</w:t>
            </w:r>
          </w:p>
          <w:p w:rsidR="00E17128" w:rsidRDefault="00E17128">
            <w:pPr>
              <w:pStyle w:val="TableParagraph"/>
              <w:spacing w:before="6"/>
              <w:ind w:left="0"/>
              <w:rPr>
                <w:b/>
                <w:sz w:val="24"/>
              </w:rPr>
            </w:pPr>
          </w:p>
          <w:p w:rsidR="00E17128" w:rsidRDefault="0024751A">
            <w:pPr>
              <w:pStyle w:val="TableParagraph"/>
              <w:spacing w:line="274" w:lineRule="exact"/>
              <w:rPr>
                <w:b/>
                <w:sz w:val="24"/>
              </w:rPr>
            </w:pPr>
            <w:r>
              <w:rPr>
                <w:b/>
                <w:spacing w:val="-2"/>
                <w:sz w:val="24"/>
              </w:rPr>
              <w:t>Results.</w:t>
            </w:r>
          </w:p>
          <w:p w:rsidR="00E17128" w:rsidRDefault="0024751A">
            <w:pPr>
              <w:pStyle w:val="TableParagraph"/>
              <w:rPr>
                <w:sz w:val="24"/>
              </w:rPr>
            </w:pPr>
            <w:r>
              <w:rPr>
                <w:sz w:val="24"/>
              </w:rPr>
              <w:t xml:space="preserve">The results section is mainly qualitative and descriptive. While morphological and histopathological observations are reported, no quantitative data (e.g., percentage of survival, vessel density, extent of fibrosis, mean cell size) are presented. Figures, tables, and statistical outputs are absent, which weakens the evidence base. </w:t>
            </w:r>
            <w:r>
              <w:rPr>
                <w:b/>
                <w:sz w:val="24"/>
              </w:rPr>
              <w:t xml:space="preserve">Suggestion: </w:t>
            </w:r>
            <w:r>
              <w:rPr>
                <w:sz w:val="24"/>
              </w:rPr>
              <w:t>include numerical data supported</w:t>
            </w:r>
            <w:r>
              <w:rPr>
                <w:spacing w:val="-4"/>
                <w:sz w:val="24"/>
              </w:rPr>
              <w:t xml:space="preserve"> </w:t>
            </w:r>
            <w:r>
              <w:rPr>
                <w:sz w:val="24"/>
              </w:rPr>
              <w:t>by</w:t>
            </w:r>
            <w:r>
              <w:rPr>
                <w:spacing w:val="-8"/>
                <w:sz w:val="24"/>
              </w:rPr>
              <w:t xml:space="preserve"> </w:t>
            </w:r>
            <w:r>
              <w:rPr>
                <w:sz w:val="24"/>
              </w:rPr>
              <w:t>statistical</w:t>
            </w:r>
            <w:r>
              <w:rPr>
                <w:spacing w:val="-4"/>
                <w:sz w:val="24"/>
              </w:rPr>
              <w:t xml:space="preserve"> </w:t>
            </w:r>
            <w:r>
              <w:rPr>
                <w:sz w:val="24"/>
              </w:rPr>
              <w:t>analysis,</w:t>
            </w:r>
            <w:r>
              <w:rPr>
                <w:spacing w:val="-4"/>
                <w:sz w:val="24"/>
              </w:rPr>
              <w:t xml:space="preserve"> </w:t>
            </w:r>
            <w:r>
              <w:rPr>
                <w:sz w:val="24"/>
              </w:rPr>
              <w:t>provide</w:t>
            </w:r>
            <w:r>
              <w:rPr>
                <w:spacing w:val="-4"/>
                <w:sz w:val="24"/>
              </w:rPr>
              <w:t xml:space="preserve"> </w:t>
            </w:r>
            <w:r>
              <w:rPr>
                <w:sz w:val="24"/>
              </w:rPr>
              <w:t>tables</w:t>
            </w:r>
            <w:r>
              <w:rPr>
                <w:spacing w:val="-4"/>
                <w:sz w:val="24"/>
              </w:rPr>
              <w:t xml:space="preserve"> </w:t>
            </w:r>
            <w:r>
              <w:rPr>
                <w:sz w:val="24"/>
              </w:rPr>
              <w:t>and</w:t>
            </w:r>
            <w:r>
              <w:rPr>
                <w:spacing w:val="-4"/>
                <w:sz w:val="24"/>
              </w:rPr>
              <w:t xml:space="preserve"> </w:t>
            </w:r>
            <w:r>
              <w:rPr>
                <w:sz w:val="24"/>
              </w:rPr>
              <w:t>charts,</w:t>
            </w:r>
            <w:r>
              <w:rPr>
                <w:spacing w:val="-4"/>
                <w:sz w:val="24"/>
              </w:rPr>
              <w:t xml:space="preserve"> </w:t>
            </w:r>
            <w:r>
              <w:rPr>
                <w:sz w:val="24"/>
              </w:rPr>
              <w:t>and</w:t>
            </w:r>
            <w:r>
              <w:rPr>
                <w:spacing w:val="-2"/>
                <w:sz w:val="24"/>
              </w:rPr>
              <w:t xml:space="preserve"> </w:t>
            </w:r>
            <w:r>
              <w:rPr>
                <w:sz w:val="24"/>
              </w:rPr>
              <w:t>add</w:t>
            </w:r>
            <w:r>
              <w:rPr>
                <w:spacing w:val="-4"/>
                <w:sz w:val="24"/>
              </w:rPr>
              <w:t xml:space="preserve"> </w:t>
            </w:r>
            <w:r>
              <w:rPr>
                <w:sz w:val="24"/>
              </w:rPr>
              <w:t>representative</w:t>
            </w:r>
            <w:r>
              <w:rPr>
                <w:spacing w:val="-5"/>
                <w:sz w:val="24"/>
              </w:rPr>
              <w:t xml:space="preserve"> </w:t>
            </w:r>
            <w:r>
              <w:rPr>
                <w:sz w:val="24"/>
              </w:rPr>
              <w:t>histological micrographs with scale bars to strengthen the interpretation.</w:t>
            </w:r>
          </w:p>
          <w:p w:rsidR="00E17128" w:rsidRDefault="00E17128">
            <w:pPr>
              <w:pStyle w:val="TableParagraph"/>
              <w:spacing w:before="7"/>
              <w:ind w:left="0"/>
              <w:rPr>
                <w:b/>
                <w:sz w:val="24"/>
              </w:rPr>
            </w:pPr>
          </w:p>
          <w:p w:rsidR="00E17128" w:rsidRDefault="0024751A">
            <w:pPr>
              <w:pStyle w:val="TableParagraph"/>
              <w:spacing w:line="274" w:lineRule="exact"/>
              <w:rPr>
                <w:b/>
                <w:sz w:val="24"/>
              </w:rPr>
            </w:pPr>
            <w:r>
              <w:rPr>
                <w:b/>
                <w:spacing w:val="-2"/>
                <w:sz w:val="24"/>
              </w:rPr>
              <w:t>Discussion.</w:t>
            </w:r>
          </w:p>
          <w:p w:rsidR="00E17128" w:rsidRDefault="0024751A">
            <w:pPr>
              <w:pStyle w:val="TableParagraph"/>
              <w:ind w:right="138"/>
              <w:rPr>
                <w:sz w:val="24"/>
              </w:rPr>
            </w:pPr>
            <w:r>
              <w:rPr>
                <w:sz w:val="24"/>
              </w:rPr>
              <w:t xml:space="preserve">The discussion is rather limited and tends to repeat the results without offering sufficient interpretation in the context of existing literature. The possible mechanisms of ALA’s protective effect are addressed superficially. </w:t>
            </w:r>
            <w:r>
              <w:rPr>
                <w:b/>
                <w:sz w:val="24"/>
              </w:rPr>
              <w:t xml:space="preserve">Suggestion: </w:t>
            </w:r>
            <w:r>
              <w:rPr>
                <w:sz w:val="24"/>
              </w:rPr>
              <w:t>expand the discussion by</w:t>
            </w:r>
            <w:r>
              <w:rPr>
                <w:spacing w:val="-4"/>
                <w:sz w:val="24"/>
              </w:rPr>
              <w:t xml:space="preserve"> </w:t>
            </w:r>
            <w:r>
              <w:rPr>
                <w:sz w:val="24"/>
              </w:rPr>
              <w:t>comparing the present findings with earlier studies on cadmium toxicity and ALA in different models (rodents,</w:t>
            </w:r>
            <w:r>
              <w:rPr>
                <w:spacing w:val="-4"/>
                <w:sz w:val="24"/>
              </w:rPr>
              <w:t xml:space="preserve"> </w:t>
            </w:r>
            <w:r>
              <w:rPr>
                <w:sz w:val="24"/>
              </w:rPr>
              <w:t>cell</w:t>
            </w:r>
            <w:r>
              <w:rPr>
                <w:spacing w:val="-4"/>
                <w:sz w:val="24"/>
              </w:rPr>
              <w:t xml:space="preserve"> </w:t>
            </w:r>
            <w:r>
              <w:rPr>
                <w:sz w:val="24"/>
              </w:rPr>
              <w:t>cultures),</w:t>
            </w:r>
            <w:r>
              <w:rPr>
                <w:spacing w:val="-4"/>
                <w:sz w:val="24"/>
              </w:rPr>
              <w:t xml:space="preserve"> </w:t>
            </w:r>
            <w:r>
              <w:rPr>
                <w:sz w:val="24"/>
              </w:rPr>
              <w:t>and</w:t>
            </w:r>
            <w:r>
              <w:rPr>
                <w:spacing w:val="-4"/>
                <w:sz w:val="24"/>
              </w:rPr>
              <w:t xml:space="preserve"> </w:t>
            </w:r>
            <w:r>
              <w:rPr>
                <w:sz w:val="24"/>
              </w:rPr>
              <w:t>elaborate</w:t>
            </w:r>
            <w:r>
              <w:rPr>
                <w:spacing w:val="-4"/>
                <w:sz w:val="24"/>
              </w:rPr>
              <w:t xml:space="preserve"> </w:t>
            </w:r>
            <w:r>
              <w:rPr>
                <w:sz w:val="24"/>
              </w:rPr>
              <w:t>on</w:t>
            </w:r>
            <w:r>
              <w:rPr>
                <w:spacing w:val="-4"/>
                <w:sz w:val="24"/>
              </w:rPr>
              <w:t xml:space="preserve"> </w:t>
            </w:r>
            <w:r>
              <w:rPr>
                <w:sz w:val="24"/>
              </w:rPr>
              <w:t>molecular</w:t>
            </w:r>
            <w:r>
              <w:rPr>
                <w:spacing w:val="-4"/>
                <w:sz w:val="24"/>
              </w:rPr>
              <w:t xml:space="preserve"> </w:t>
            </w:r>
            <w:r>
              <w:rPr>
                <w:sz w:val="24"/>
              </w:rPr>
              <w:t>pathways</w:t>
            </w:r>
            <w:r>
              <w:rPr>
                <w:spacing w:val="-4"/>
                <w:sz w:val="24"/>
              </w:rPr>
              <w:t xml:space="preserve"> </w:t>
            </w:r>
            <w:r>
              <w:rPr>
                <w:sz w:val="24"/>
              </w:rPr>
              <w:t>such</w:t>
            </w:r>
            <w:r>
              <w:rPr>
                <w:spacing w:val="-3"/>
                <w:sz w:val="24"/>
              </w:rPr>
              <w:t xml:space="preserve"> </w:t>
            </w:r>
            <w:r>
              <w:rPr>
                <w:sz w:val="24"/>
              </w:rPr>
              <w:t>as</w:t>
            </w:r>
            <w:r>
              <w:rPr>
                <w:spacing w:val="-4"/>
                <w:sz w:val="24"/>
              </w:rPr>
              <w:t xml:space="preserve"> </w:t>
            </w:r>
            <w:r>
              <w:rPr>
                <w:sz w:val="24"/>
              </w:rPr>
              <w:t>antioxidant</w:t>
            </w:r>
            <w:r>
              <w:rPr>
                <w:spacing w:val="-4"/>
                <w:sz w:val="24"/>
              </w:rPr>
              <w:t xml:space="preserve"> </w:t>
            </w:r>
            <w:r>
              <w:rPr>
                <w:sz w:val="24"/>
              </w:rPr>
              <w:t>defense,</w:t>
            </w:r>
            <w:r>
              <w:rPr>
                <w:spacing w:val="-4"/>
                <w:sz w:val="24"/>
              </w:rPr>
              <w:t xml:space="preserve"> </w:t>
            </w:r>
            <w:r>
              <w:rPr>
                <w:sz w:val="24"/>
              </w:rPr>
              <w:t xml:space="preserve">anti- inflammatory activity, and metal-chelating properties. Potential study limitations (small sample size, short observation period, lack of biochemical assays) should also be </w:t>
            </w:r>
            <w:r>
              <w:rPr>
                <w:spacing w:val="-2"/>
                <w:sz w:val="24"/>
              </w:rPr>
              <w:t>acknowledged.</w:t>
            </w:r>
          </w:p>
          <w:p w:rsidR="00E17128" w:rsidRDefault="00E17128">
            <w:pPr>
              <w:pStyle w:val="TableParagraph"/>
              <w:spacing w:before="8"/>
              <w:ind w:left="0"/>
              <w:rPr>
                <w:b/>
                <w:sz w:val="24"/>
              </w:rPr>
            </w:pPr>
          </w:p>
          <w:p w:rsidR="00E17128" w:rsidRDefault="0024751A">
            <w:pPr>
              <w:pStyle w:val="TableParagraph"/>
              <w:spacing w:line="274" w:lineRule="exact"/>
              <w:rPr>
                <w:b/>
                <w:sz w:val="24"/>
              </w:rPr>
            </w:pPr>
            <w:r>
              <w:rPr>
                <w:b/>
                <w:spacing w:val="-2"/>
                <w:sz w:val="24"/>
              </w:rPr>
              <w:t>Conclusion.</w:t>
            </w:r>
          </w:p>
          <w:p w:rsidR="00E17128" w:rsidRDefault="0024751A">
            <w:pPr>
              <w:pStyle w:val="TableParagraph"/>
              <w:ind w:right="198"/>
              <w:rPr>
                <w:sz w:val="24"/>
              </w:rPr>
            </w:pPr>
            <w:r>
              <w:rPr>
                <w:sz w:val="24"/>
              </w:rPr>
              <w:t>The conclusion is overly general (“ALA reduces cadmium toxicity”). For a scientific article, more</w:t>
            </w:r>
            <w:r>
              <w:rPr>
                <w:spacing w:val="-6"/>
                <w:sz w:val="24"/>
              </w:rPr>
              <w:t xml:space="preserve"> </w:t>
            </w:r>
            <w:r>
              <w:rPr>
                <w:sz w:val="24"/>
              </w:rPr>
              <w:t>specific</w:t>
            </w:r>
            <w:r>
              <w:rPr>
                <w:spacing w:val="-3"/>
                <w:sz w:val="24"/>
              </w:rPr>
              <w:t xml:space="preserve"> </w:t>
            </w:r>
            <w:r>
              <w:rPr>
                <w:sz w:val="24"/>
              </w:rPr>
              <w:t>and</w:t>
            </w:r>
            <w:r>
              <w:rPr>
                <w:spacing w:val="-4"/>
                <w:sz w:val="24"/>
              </w:rPr>
              <w:t xml:space="preserve"> </w:t>
            </w:r>
            <w:r>
              <w:rPr>
                <w:sz w:val="24"/>
              </w:rPr>
              <w:t>quantitative</w:t>
            </w:r>
            <w:r>
              <w:rPr>
                <w:spacing w:val="-5"/>
                <w:sz w:val="24"/>
              </w:rPr>
              <w:t xml:space="preserve"> </w:t>
            </w:r>
            <w:r>
              <w:rPr>
                <w:sz w:val="24"/>
              </w:rPr>
              <w:t>conclusions</w:t>
            </w:r>
            <w:r>
              <w:rPr>
                <w:spacing w:val="-4"/>
                <w:sz w:val="24"/>
              </w:rPr>
              <w:t xml:space="preserve"> </w:t>
            </w:r>
            <w:r>
              <w:rPr>
                <w:sz w:val="24"/>
              </w:rPr>
              <w:t>are</w:t>
            </w:r>
            <w:r>
              <w:rPr>
                <w:spacing w:val="-5"/>
                <w:sz w:val="24"/>
              </w:rPr>
              <w:t xml:space="preserve"> </w:t>
            </w:r>
            <w:r>
              <w:rPr>
                <w:sz w:val="24"/>
              </w:rPr>
              <w:t>expected.</w:t>
            </w:r>
            <w:r>
              <w:rPr>
                <w:spacing w:val="-2"/>
                <w:sz w:val="24"/>
              </w:rPr>
              <w:t xml:space="preserve"> </w:t>
            </w:r>
            <w:r>
              <w:rPr>
                <w:b/>
                <w:sz w:val="24"/>
              </w:rPr>
              <w:t>Suggestion:</w:t>
            </w:r>
            <w:r>
              <w:rPr>
                <w:b/>
                <w:spacing w:val="-5"/>
                <w:sz w:val="24"/>
              </w:rPr>
              <w:t xml:space="preserve"> </w:t>
            </w:r>
            <w:r>
              <w:rPr>
                <w:sz w:val="24"/>
              </w:rPr>
              <w:t>reformulate</w:t>
            </w:r>
            <w:r>
              <w:rPr>
                <w:spacing w:val="-4"/>
                <w:sz w:val="24"/>
              </w:rPr>
              <w:t xml:space="preserve"> </w:t>
            </w:r>
            <w:r>
              <w:rPr>
                <w:sz w:val="24"/>
              </w:rPr>
              <w:t xml:space="preserve">conclusions with concrete data (e.g., “ALA at 10 </w:t>
            </w:r>
            <w:proofErr w:type="spellStart"/>
            <w:r>
              <w:rPr>
                <w:sz w:val="24"/>
              </w:rPr>
              <w:t>μg</w:t>
            </w:r>
            <w:proofErr w:type="spellEnd"/>
            <w:r>
              <w:rPr>
                <w:sz w:val="24"/>
              </w:rPr>
              <w:t>/egg reduced hepatic fibrosis by X% compared to cadmium-only group”), and highlight future research directions (dose-response effects, molecular biomarkers, long-term outcomes).</w:t>
            </w:r>
          </w:p>
          <w:p w:rsidR="00E17128" w:rsidRDefault="00E17128">
            <w:pPr>
              <w:pStyle w:val="TableParagraph"/>
              <w:spacing w:before="5"/>
              <w:ind w:left="0"/>
              <w:rPr>
                <w:b/>
                <w:sz w:val="24"/>
              </w:rPr>
            </w:pPr>
          </w:p>
          <w:p w:rsidR="00E17128" w:rsidRDefault="0024751A">
            <w:pPr>
              <w:pStyle w:val="TableParagraph"/>
              <w:spacing w:before="1" w:line="274" w:lineRule="exact"/>
              <w:rPr>
                <w:b/>
                <w:sz w:val="24"/>
              </w:rPr>
            </w:pPr>
            <w:r>
              <w:rPr>
                <w:b/>
                <w:sz w:val="24"/>
              </w:rPr>
              <w:t>Overall</w:t>
            </w:r>
            <w:r>
              <w:rPr>
                <w:b/>
                <w:spacing w:val="-2"/>
                <w:sz w:val="24"/>
              </w:rPr>
              <w:t xml:space="preserve"> assessment.</w:t>
            </w:r>
          </w:p>
          <w:p w:rsidR="00E17128" w:rsidRDefault="0024751A">
            <w:pPr>
              <w:pStyle w:val="TableParagraph"/>
              <w:rPr>
                <w:sz w:val="24"/>
              </w:rPr>
            </w:pPr>
            <w:r>
              <w:rPr>
                <w:sz w:val="24"/>
              </w:rPr>
              <w:t xml:space="preserve">The manuscript addresses a relevant topic and holds promise for publication in the </w:t>
            </w:r>
            <w:r>
              <w:rPr>
                <w:i/>
                <w:sz w:val="24"/>
              </w:rPr>
              <w:t>Journal of Advances in Biology &amp; Biotechnology</w:t>
            </w:r>
            <w:r>
              <w:rPr>
                <w:sz w:val="24"/>
              </w:rPr>
              <w:t>. However, in its current form it reads more as a preliminary report than a fully developed research paper. Significant revisions are required, especially</w:t>
            </w:r>
            <w:r>
              <w:rPr>
                <w:spacing w:val="-8"/>
                <w:sz w:val="24"/>
              </w:rPr>
              <w:t xml:space="preserve"> </w:t>
            </w:r>
            <w:r>
              <w:rPr>
                <w:sz w:val="24"/>
              </w:rPr>
              <w:t>in</w:t>
            </w:r>
            <w:r>
              <w:rPr>
                <w:spacing w:val="-3"/>
                <w:sz w:val="24"/>
              </w:rPr>
              <w:t xml:space="preserve"> </w:t>
            </w:r>
            <w:r>
              <w:rPr>
                <w:sz w:val="24"/>
              </w:rPr>
              <w:t>the</w:t>
            </w:r>
            <w:r>
              <w:rPr>
                <w:spacing w:val="-4"/>
                <w:sz w:val="24"/>
              </w:rPr>
              <w:t xml:space="preserve"> </w:t>
            </w:r>
            <w:r>
              <w:rPr>
                <w:sz w:val="24"/>
              </w:rPr>
              <w:t>methodology,</w:t>
            </w:r>
            <w:r>
              <w:rPr>
                <w:spacing w:val="-3"/>
                <w:sz w:val="24"/>
              </w:rPr>
              <w:t xml:space="preserve"> </w:t>
            </w:r>
            <w:r>
              <w:rPr>
                <w:sz w:val="24"/>
              </w:rPr>
              <w:t>results</w:t>
            </w:r>
            <w:r>
              <w:rPr>
                <w:spacing w:val="-3"/>
                <w:sz w:val="24"/>
              </w:rPr>
              <w:t xml:space="preserve"> </w:t>
            </w:r>
            <w:r>
              <w:rPr>
                <w:sz w:val="24"/>
              </w:rPr>
              <w:t>presentation,</w:t>
            </w:r>
            <w:r>
              <w:rPr>
                <w:spacing w:val="-3"/>
                <w:sz w:val="24"/>
              </w:rPr>
              <w:t xml:space="preserve"> </w:t>
            </w:r>
            <w:r>
              <w:rPr>
                <w:sz w:val="24"/>
              </w:rPr>
              <w:t>and</w:t>
            </w:r>
            <w:r>
              <w:rPr>
                <w:spacing w:val="-3"/>
                <w:sz w:val="24"/>
              </w:rPr>
              <w:t xml:space="preserve"> </w:t>
            </w:r>
            <w:r>
              <w:rPr>
                <w:sz w:val="24"/>
              </w:rPr>
              <w:t>discussion,</w:t>
            </w:r>
            <w:r>
              <w:rPr>
                <w:spacing w:val="-3"/>
                <w:sz w:val="24"/>
              </w:rPr>
              <w:t xml:space="preserve"> </w:t>
            </w:r>
            <w:r>
              <w:rPr>
                <w:sz w:val="24"/>
              </w:rPr>
              <w:t>to</w:t>
            </w:r>
            <w:r>
              <w:rPr>
                <w:spacing w:val="-3"/>
                <w:sz w:val="24"/>
              </w:rPr>
              <w:t xml:space="preserve"> </w:t>
            </w:r>
            <w:r>
              <w:rPr>
                <w:sz w:val="24"/>
              </w:rPr>
              <w:t>meet</w:t>
            </w:r>
            <w:r>
              <w:rPr>
                <w:spacing w:val="-3"/>
                <w:sz w:val="24"/>
              </w:rPr>
              <w:t xml:space="preserve"> </w:t>
            </w:r>
            <w:r>
              <w:rPr>
                <w:sz w:val="24"/>
              </w:rPr>
              <w:t>the</w:t>
            </w:r>
            <w:r>
              <w:rPr>
                <w:spacing w:val="-4"/>
                <w:sz w:val="24"/>
              </w:rPr>
              <w:t xml:space="preserve"> </w:t>
            </w:r>
            <w:r>
              <w:rPr>
                <w:sz w:val="24"/>
              </w:rPr>
              <w:t>standards</w:t>
            </w:r>
            <w:r>
              <w:rPr>
                <w:spacing w:val="-3"/>
                <w:sz w:val="24"/>
              </w:rPr>
              <w:t xml:space="preserve"> </w:t>
            </w:r>
            <w:r>
              <w:rPr>
                <w:sz w:val="24"/>
              </w:rPr>
              <w:t>of</w:t>
            </w:r>
            <w:r>
              <w:rPr>
                <w:spacing w:val="-5"/>
                <w:sz w:val="24"/>
              </w:rPr>
              <w:t xml:space="preserve"> </w:t>
            </w:r>
            <w:r>
              <w:rPr>
                <w:sz w:val="24"/>
              </w:rPr>
              <w:t>an international scientific journal.</w:t>
            </w:r>
          </w:p>
        </w:tc>
        <w:tc>
          <w:tcPr>
            <w:tcW w:w="6444" w:type="dxa"/>
          </w:tcPr>
          <w:p w:rsidR="00E17128" w:rsidRDefault="00E17128">
            <w:pPr>
              <w:pStyle w:val="TableParagraph"/>
              <w:ind w:left="0"/>
            </w:pPr>
          </w:p>
        </w:tc>
      </w:tr>
    </w:tbl>
    <w:p w:rsidR="00E17128" w:rsidRDefault="00E17128">
      <w:pPr>
        <w:pStyle w:val="TableParagraph"/>
        <w:sectPr w:rsidR="00E17128">
          <w:pgSz w:w="23820" w:h="16840" w:orient="landscape"/>
          <w:pgMar w:top="1820" w:right="1275" w:bottom="880" w:left="1275" w:header="1280" w:footer="700"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E17128">
        <w:trPr>
          <w:trHeight w:val="1178"/>
        </w:trPr>
        <w:tc>
          <w:tcPr>
            <w:tcW w:w="5353" w:type="dxa"/>
          </w:tcPr>
          <w:p w:rsidR="00E17128" w:rsidRDefault="00E17128">
            <w:pPr>
              <w:pStyle w:val="TableParagraph"/>
              <w:ind w:left="0"/>
              <w:rPr>
                <w:sz w:val="20"/>
              </w:rPr>
            </w:pPr>
          </w:p>
        </w:tc>
        <w:tc>
          <w:tcPr>
            <w:tcW w:w="9356" w:type="dxa"/>
          </w:tcPr>
          <w:p w:rsidR="00E17128" w:rsidRDefault="0024751A">
            <w:pPr>
              <w:pStyle w:val="TableParagraph"/>
              <w:spacing w:line="313" w:lineRule="exact"/>
              <w:rPr>
                <w:b/>
                <w:sz w:val="28"/>
              </w:rPr>
            </w:pPr>
            <w:r>
              <w:rPr>
                <w:sz w:val="28"/>
              </w:rPr>
              <w:t>Overall</w:t>
            </w:r>
            <w:r>
              <w:rPr>
                <w:spacing w:val="-7"/>
                <w:sz w:val="28"/>
              </w:rPr>
              <w:t xml:space="preserve"> </w:t>
            </w:r>
            <w:r>
              <w:rPr>
                <w:sz w:val="28"/>
              </w:rPr>
              <w:t>Recommendation:</w:t>
            </w:r>
            <w:r>
              <w:rPr>
                <w:spacing w:val="-4"/>
                <w:sz w:val="28"/>
              </w:rPr>
              <w:t xml:space="preserve"> </w:t>
            </w:r>
            <w:r>
              <w:rPr>
                <w:b/>
                <w:sz w:val="28"/>
              </w:rPr>
              <w:t>Major</w:t>
            </w:r>
            <w:r>
              <w:rPr>
                <w:b/>
                <w:spacing w:val="-7"/>
                <w:sz w:val="28"/>
              </w:rPr>
              <w:t xml:space="preserve"> </w:t>
            </w:r>
            <w:r>
              <w:rPr>
                <w:b/>
                <w:spacing w:val="-2"/>
                <w:sz w:val="28"/>
              </w:rPr>
              <w:t>Revision</w:t>
            </w:r>
          </w:p>
        </w:tc>
        <w:tc>
          <w:tcPr>
            <w:tcW w:w="6444" w:type="dxa"/>
          </w:tcPr>
          <w:p w:rsidR="00E17128" w:rsidRDefault="00E17128">
            <w:pPr>
              <w:pStyle w:val="TableParagraph"/>
              <w:ind w:left="0"/>
              <w:rPr>
                <w:sz w:val="20"/>
              </w:rPr>
            </w:pPr>
          </w:p>
        </w:tc>
      </w:tr>
    </w:tbl>
    <w:p w:rsidR="00E17128" w:rsidRDefault="00E17128">
      <w:pPr>
        <w:rPr>
          <w:b/>
          <w:sz w:val="20"/>
        </w:rPr>
      </w:pPr>
    </w:p>
    <w:p w:rsidR="00E17128" w:rsidRDefault="00E17128">
      <w:pPr>
        <w:rPr>
          <w:b/>
          <w:sz w:val="20"/>
        </w:rPr>
      </w:pP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3"/>
        <w:gridCol w:w="7277"/>
        <w:gridCol w:w="7269"/>
      </w:tblGrid>
      <w:tr w:rsidR="007E5987" w:rsidRPr="00340561" w:rsidTr="00DD672D">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7E5987" w:rsidRPr="00340561" w:rsidRDefault="007E5987" w:rsidP="00AF36B2">
            <w:pPr>
              <w:rPr>
                <w:rFonts w:ascii="Arial" w:eastAsia="Arial Unicode MS" w:hAnsi="Arial" w:cs="Arial"/>
                <w:b/>
                <w:sz w:val="20"/>
                <w:szCs w:val="20"/>
                <w:u w:val="single"/>
                <w:lang w:val="en-GB"/>
              </w:rPr>
            </w:pPr>
            <w:bookmarkStart w:id="1" w:name="_Hlk156057704"/>
            <w:bookmarkStart w:id="2" w:name="_Hlk156057883"/>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rsidR="007E5987" w:rsidRPr="00340561" w:rsidRDefault="007E5987" w:rsidP="00AF36B2">
            <w:pPr>
              <w:rPr>
                <w:rFonts w:ascii="Arial" w:eastAsia="Arial Unicode MS" w:hAnsi="Arial" w:cs="Arial"/>
                <w:b/>
                <w:sz w:val="20"/>
                <w:szCs w:val="20"/>
                <w:u w:val="single"/>
                <w:lang w:val="en-GB"/>
              </w:rPr>
            </w:pPr>
          </w:p>
        </w:tc>
      </w:tr>
      <w:tr w:rsidR="007E5987" w:rsidRPr="00340561" w:rsidTr="00DD672D">
        <w:tc>
          <w:tcPr>
            <w:tcW w:w="1598" w:type="pct"/>
            <w:shd w:val="clear" w:color="auto" w:fill="auto"/>
            <w:noWrap/>
            <w:tcMar>
              <w:top w:w="0" w:type="dxa"/>
              <w:left w:w="108" w:type="dxa"/>
              <w:bottom w:w="0" w:type="dxa"/>
              <w:right w:w="108" w:type="dxa"/>
            </w:tcMar>
            <w:vAlign w:val="center"/>
          </w:tcPr>
          <w:p w:rsidR="007E5987" w:rsidRPr="00340561" w:rsidRDefault="007E5987" w:rsidP="00AF36B2">
            <w:pPr>
              <w:rPr>
                <w:rFonts w:ascii="Arial" w:eastAsia="Arial Unicode MS" w:hAnsi="Arial" w:cs="Arial"/>
                <w:sz w:val="20"/>
                <w:szCs w:val="20"/>
                <w:lang w:val="en-GB"/>
              </w:rPr>
            </w:pPr>
          </w:p>
        </w:tc>
        <w:tc>
          <w:tcPr>
            <w:tcW w:w="1702" w:type="pct"/>
            <w:shd w:val="clear" w:color="auto" w:fill="auto"/>
            <w:tcMar>
              <w:top w:w="0" w:type="dxa"/>
              <w:left w:w="108" w:type="dxa"/>
              <w:bottom w:w="0" w:type="dxa"/>
              <w:right w:w="108" w:type="dxa"/>
            </w:tcMar>
          </w:tcPr>
          <w:p w:rsidR="007E5987" w:rsidRPr="00340561" w:rsidRDefault="007E5987" w:rsidP="00AF36B2">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700" w:type="pct"/>
            <w:shd w:val="clear" w:color="auto" w:fill="auto"/>
          </w:tcPr>
          <w:p w:rsidR="007E5987" w:rsidRPr="008608EB" w:rsidRDefault="007E5987" w:rsidP="00AF36B2">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rsidR="007E5987" w:rsidRPr="00340561" w:rsidRDefault="007E5987" w:rsidP="00AF36B2">
            <w:pPr>
              <w:keepNext/>
              <w:outlineLvl w:val="1"/>
              <w:rPr>
                <w:rFonts w:ascii="Arial" w:eastAsia="MS Mincho" w:hAnsi="Arial" w:cs="Arial"/>
                <w:bCs/>
                <w:sz w:val="20"/>
                <w:szCs w:val="20"/>
                <w:lang w:val="en-GB"/>
              </w:rPr>
            </w:pPr>
          </w:p>
        </w:tc>
      </w:tr>
      <w:tr w:rsidR="007E5987" w:rsidRPr="00340561" w:rsidTr="00DD672D">
        <w:trPr>
          <w:trHeight w:val="890"/>
        </w:trPr>
        <w:tc>
          <w:tcPr>
            <w:tcW w:w="1598" w:type="pct"/>
            <w:shd w:val="clear" w:color="auto" w:fill="auto"/>
            <w:noWrap/>
            <w:tcMar>
              <w:top w:w="0" w:type="dxa"/>
              <w:left w:w="108" w:type="dxa"/>
              <w:bottom w:w="0" w:type="dxa"/>
              <w:right w:w="108" w:type="dxa"/>
            </w:tcMar>
            <w:vAlign w:val="center"/>
          </w:tcPr>
          <w:p w:rsidR="007E5987" w:rsidRPr="00340561" w:rsidRDefault="007E5987" w:rsidP="00AF36B2">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rsidR="007E5987" w:rsidRPr="00340561" w:rsidRDefault="007E5987" w:rsidP="00AF36B2">
            <w:pPr>
              <w:rPr>
                <w:rFonts w:ascii="Arial" w:eastAsia="Arial Unicode MS" w:hAnsi="Arial" w:cs="Arial"/>
                <w:sz w:val="20"/>
                <w:szCs w:val="20"/>
                <w:lang w:val="en-GB"/>
              </w:rPr>
            </w:pPr>
          </w:p>
        </w:tc>
        <w:tc>
          <w:tcPr>
            <w:tcW w:w="1702" w:type="pct"/>
            <w:shd w:val="clear" w:color="auto" w:fill="auto"/>
            <w:tcMar>
              <w:top w:w="0" w:type="dxa"/>
              <w:left w:w="108" w:type="dxa"/>
              <w:bottom w:w="0" w:type="dxa"/>
              <w:right w:w="108" w:type="dxa"/>
            </w:tcMar>
            <w:vAlign w:val="center"/>
          </w:tcPr>
          <w:p w:rsidR="007E5987" w:rsidRPr="00340561" w:rsidRDefault="007E5987" w:rsidP="00AF36B2">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rsidR="007E5987" w:rsidRPr="00340561" w:rsidRDefault="007E5987" w:rsidP="00AF36B2">
            <w:pPr>
              <w:rPr>
                <w:rFonts w:ascii="Arial" w:eastAsia="Arial Unicode MS" w:hAnsi="Arial" w:cs="Arial"/>
                <w:sz w:val="20"/>
                <w:szCs w:val="20"/>
                <w:lang w:val="en-GB"/>
              </w:rPr>
            </w:pPr>
          </w:p>
          <w:p w:rsidR="007E5987" w:rsidRPr="00340561" w:rsidRDefault="007E5987" w:rsidP="00AF36B2">
            <w:pPr>
              <w:rPr>
                <w:rFonts w:ascii="Arial" w:eastAsia="Arial Unicode MS" w:hAnsi="Arial" w:cs="Arial"/>
                <w:sz w:val="20"/>
                <w:szCs w:val="20"/>
                <w:lang w:val="en-GB"/>
              </w:rPr>
            </w:pPr>
          </w:p>
        </w:tc>
        <w:tc>
          <w:tcPr>
            <w:tcW w:w="1700" w:type="pct"/>
            <w:shd w:val="clear" w:color="auto" w:fill="auto"/>
            <w:vAlign w:val="center"/>
          </w:tcPr>
          <w:p w:rsidR="007E5987" w:rsidRPr="00340561" w:rsidRDefault="007E5987" w:rsidP="00AF36B2">
            <w:pPr>
              <w:rPr>
                <w:rFonts w:ascii="Arial" w:eastAsia="Arial Unicode MS" w:hAnsi="Arial" w:cs="Arial"/>
                <w:sz w:val="20"/>
                <w:szCs w:val="20"/>
                <w:lang w:val="en-GB"/>
              </w:rPr>
            </w:pPr>
          </w:p>
          <w:p w:rsidR="007E5987" w:rsidRPr="00340561" w:rsidRDefault="007E5987" w:rsidP="00AF36B2">
            <w:pPr>
              <w:rPr>
                <w:rFonts w:ascii="Arial" w:eastAsia="Arial Unicode MS" w:hAnsi="Arial" w:cs="Arial"/>
                <w:sz w:val="20"/>
                <w:szCs w:val="20"/>
                <w:lang w:val="en-GB"/>
              </w:rPr>
            </w:pPr>
          </w:p>
          <w:p w:rsidR="007E5987" w:rsidRPr="00340561" w:rsidRDefault="007E5987" w:rsidP="00AF36B2">
            <w:pPr>
              <w:rPr>
                <w:rFonts w:ascii="Arial" w:eastAsia="Arial Unicode MS" w:hAnsi="Arial" w:cs="Arial"/>
                <w:sz w:val="20"/>
                <w:szCs w:val="20"/>
                <w:lang w:val="en-GB"/>
              </w:rPr>
            </w:pPr>
          </w:p>
        </w:tc>
      </w:tr>
      <w:bookmarkEnd w:id="2"/>
    </w:tbl>
    <w:p w:rsidR="007E5987" w:rsidRDefault="007E5987" w:rsidP="007E5987"/>
    <w:p w:rsidR="00DD672D" w:rsidRDefault="00DD672D" w:rsidP="00DD672D">
      <w:pPr>
        <w:pStyle w:val="Affiliation"/>
        <w:spacing w:after="0" w:line="240" w:lineRule="auto"/>
        <w:jc w:val="left"/>
        <w:rPr>
          <w:rFonts w:ascii="Arial" w:hAnsi="Arial" w:cs="Arial"/>
          <w:b/>
        </w:rPr>
      </w:pPr>
    </w:p>
    <w:p w:rsidR="00DD672D" w:rsidRDefault="00DD672D" w:rsidP="00DD672D">
      <w:pPr>
        <w:pStyle w:val="Affiliation"/>
        <w:spacing w:after="0" w:line="240" w:lineRule="auto"/>
        <w:jc w:val="left"/>
        <w:rPr>
          <w:rFonts w:ascii="Arial" w:hAnsi="Arial" w:cs="Arial"/>
          <w:b/>
          <w:u w:val="single"/>
        </w:rPr>
      </w:pPr>
      <w:r>
        <w:rPr>
          <w:rFonts w:ascii="Arial" w:hAnsi="Arial" w:cs="Arial"/>
          <w:b/>
          <w:u w:val="single"/>
        </w:rPr>
        <w:t>Reviewer details:</w:t>
      </w:r>
    </w:p>
    <w:p w:rsidR="00DD672D" w:rsidRDefault="00DD672D" w:rsidP="00DD672D">
      <w:pPr>
        <w:pStyle w:val="Affiliation"/>
        <w:spacing w:after="0" w:line="240" w:lineRule="auto"/>
        <w:jc w:val="left"/>
        <w:rPr>
          <w:rFonts w:ascii="Arial" w:hAnsi="Arial" w:cs="Arial"/>
        </w:rPr>
      </w:pPr>
    </w:p>
    <w:p w:rsidR="00DD672D" w:rsidRDefault="00DD672D" w:rsidP="00DD672D">
      <w:pPr>
        <w:rPr>
          <w:rFonts w:ascii="Arial" w:hAnsi="Arial" w:cs="Arial"/>
          <w:b/>
        </w:rPr>
      </w:pPr>
      <w:proofErr w:type="spellStart"/>
      <w:r>
        <w:rPr>
          <w:rFonts w:ascii="Arial" w:hAnsi="Arial" w:cs="Arial"/>
          <w:b/>
        </w:rPr>
        <w:t>Mykola</w:t>
      </w:r>
      <w:proofErr w:type="spellEnd"/>
      <w:r>
        <w:rPr>
          <w:rFonts w:ascii="Arial" w:hAnsi="Arial" w:cs="Arial"/>
          <w:b/>
        </w:rPr>
        <w:t xml:space="preserve"> </w:t>
      </w:r>
      <w:proofErr w:type="spellStart"/>
      <w:r>
        <w:rPr>
          <w:rFonts w:ascii="Arial" w:hAnsi="Arial" w:cs="Arial"/>
          <w:b/>
        </w:rPr>
        <w:t>Zhelavskyi</w:t>
      </w:r>
      <w:proofErr w:type="spellEnd"/>
      <w:r>
        <w:rPr>
          <w:rFonts w:ascii="Arial" w:hAnsi="Arial" w:cs="Arial"/>
          <w:b/>
        </w:rPr>
        <w:t xml:space="preserve">, </w:t>
      </w:r>
      <w:proofErr w:type="spellStart"/>
      <w:r>
        <w:rPr>
          <w:rFonts w:ascii="Arial" w:hAnsi="Arial" w:cs="Arial"/>
          <w:b/>
        </w:rPr>
        <w:t>Vinnytsia</w:t>
      </w:r>
      <w:proofErr w:type="spellEnd"/>
      <w:r>
        <w:rPr>
          <w:rFonts w:ascii="Arial" w:hAnsi="Arial" w:cs="Arial"/>
          <w:b/>
        </w:rPr>
        <w:t xml:space="preserve"> National Agrarian University, Ukraine</w:t>
      </w:r>
      <w:r>
        <w:rPr>
          <w:rFonts w:ascii="Arial" w:hAnsi="Arial" w:cs="Arial"/>
          <w:b/>
        </w:rPr>
        <w:br/>
      </w:r>
    </w:p>
    <w:p w:rsidR="007E5987" w:rsidRDefault="007E5987" w:rsidP="007E5987"/>
    <w:p w:rsidR="007E5987" w:rsidRPr="00375011" w:rsidRDefault="007E5987" w:rsidP="007E5987">
      <w:pPr>
        <w:rPr>
          <w:bCs/>
          <w:u w:val="single"/>
          <w:lang w:val="en-GB"/>
        </w:rPr>
      </w:pPr>
    </w:p>
    <w:bookmarkEnd w:id="1"/>
    <w:p w:rsidR="007E5987" w:rsidRDefault="007E5987" w:rsidP="007E5987"/>
    <w:p w:rsidR="0024751A" w:rsidRDefault="0024751A" w:rsidP="007E5987"/>
    <w:sectPr w:rsidR="0024751A">
      <w:type w:val="continuous"/>
      <w:pgSz w:w="23820" w:h="16840" w:orient="landscape"/>
      <w:pgMar w:top="1820" w:right="1275" w:bottom="880" w:left="1275" w:header="128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B44" w:rsidRDefault="00A74B44">
      <w:r>
        <w:separator/>
      </w:r>
    </w:p>
  </w:endnote>
  <w:endnote w:type="continuationSeparator" w:id="0">
    <w:p w:rsidR="00A74B44" w:rsidRDefault="00A7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128" w:rsidRDefault="0024751A">
    <w:pPr>
      <w:pStyle w:val="BodyText"/>
      <w:spacing w:line="14" w:lineRule="auto"/>
      <w:rPr>
        <w:b w:val="0"/>
      </w:rPr>
    </w:pPr>
    <w:r>
      <w:rPr>
        <w:b w:val="0"/>
        <w:noProof/>
      </w:rPr>
      <mc:AlternateContent>
        <mc:Choice Requires="wps">
          <w:drawing>
            <wp:anchor distT="0" distB="0" distL="0" distR="0" simplePos="0" relativeHeight="487385088" behindDoc="1" locked="0" layoutInCell="1" allowOverlap="1">
              <wp:simplePos x="0" y="0"/>
              <wp:positionH relativeFrom="page">
                <wp:posOffset>901700</wp:posOffset>
              </wp:positionH>
              <wp:positionV relativeFrom="page">
                <wp:posOffset>10108329</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E17128" w:rsidRDefault="0024751A">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pt;height:10.95pt;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" filled="f" stroked="f">
              <v:textbox inset="0,0,0,0">
                <w:txbxContent>
                  <w:p w:rsidR="00E17128" w:rsidRDefault="0024751A">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487385600" behindDoc="1" locked="0" layoutInCell="1" allowOverlap="1">
              <wp:simplePos x="0" y="0"/>
              <wp:positionH relativeFrom="page">
                <wp:posOffset>2640838</wp:posOffset>
              </wp:positionH>
              <wp:positionV relativeFrom="page">
                <wp:posOffset>10108329</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E17128" w:rsidRDefault="0024751A">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" filled="f" stroked="f">
              <v:textbox inset="0,0,0,0">
                <w:txbxContent>
                  <w:p w:rsidR="00E17128" w:rsidRDefault="0024751A">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386112" behindDoc="1" locked="0" layoutInCell="1" allowOverlap="1">
              <wp:simplePos x="0" y="0"/>
              <wp:positionH relativeFrom="page">
                <wp:posOffset>4413808</wp:posOffset>
              </wp:positionH>
              <wp:positionV relativeFrom="page">
                <wp:posOffset>10108329</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E17128" w:rsidRDefault="0024751A">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55pt;margin-top:795.95pt;width:67.8pt;height:10.95pt;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" filled="f" stroked="f">
              <v:textbox inset="0,0,0,0">
                <w:txbxContent>
                  <w:p w:rsidR="00E17128" w:rsidRDefault="0024751A">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386624" behindDoc="1" locked="0" layoutInCell="1" allowOverlap="1">
              <wp:simplePos x="0" y="0"/>
              <wp:positionH relativeFrom="page">
                <wp:posOffset>6845934</wp:posOffset>
              </wp:positionH>
              <wp:positionV relativeFrom="page">
                <wp:posOffset>10108329</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E17128" w:rsidRDefault="0024751A">
                          <w:pPr>
                            <w:spacing w:before="14"/>
                            <w:ind w:left="20"/>
                            <w:rPr>
                              <w:sz w:val="16"/>
                            </w:rPr>
                          </w:pPr>
                          <w:r>
                            <w:rPr>
                              <w:sz w:val="16"/>
                            </w:rPr>
                            <w:t>Version:</w:t>
                          </w:r>
                          <w:r>
                            <w:rPr>
                              <w:spacing w:val="-6"/>
                              <w:sz w:val="16"/>
                            </w:rPr>
                            <w:t xml:space="preserve"> </w:t>
                          </w:r>
                          <w:r>
                            <w:rPr>
                              <w:sz w:val="16"/>
                            </w:rPr>
                            <w:t>3</w:t>
                          </w:r>
                          <w:r>
                            <w:rPr>
                              <w:spacing w:val="-4"/>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5pt;height:10.95pt;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" filled="f" stroked="f">
              <v:textbox inset="0,0,0,0">
                <w:txbxContent>
                  <w:p w:rsidR="00E17128" w:rsidRDefault="0024751A">
                    <w:pPr>
                      <w:spacing w:before="14"/>
                      <w:ind w:left="20"/>
                      <w:rPr>
                        <w:sz w:val="16"/>
                      </w:rPr>
                    </w:pPr>
                    <w:r>
                      <w:rPr>
                        <w:sz w:val="16"/>
                      </w:rPr>
                      <w:t>Version:</w:t>
                    </w:r>
                    <w:r>
                      <w:rPr>
                        <w:spacing w:val="-6"/>
                        <w:sz w:val="16"/>
                      </w:rPr>
                      <w:t xml:space="preserve"> </w:t>
                    </w:r>
                    <w:r>
                      <w:rPr>
                        <w:sz w:val="16"/>
                      </w:rPr>
                      <w:t>3</w:t>
                    </w:r>
                    <w:r>
                      <w:rPr>
                        <w:spacing w:val="-4"/>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B44" w:rsidRDefault="00A74B44">
      <w:r>
        <w:separator/>
      </w:r>
    </w:p>
  </w:footnote>
  <w:footnote w:type="continuationSeparator" w:id="0">
    <w:p w:rsidR="00A74B44" w:rsidRDefault="00A74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128" w:rsidRDefault="0024751A">
    <w:pPr>
      <w:pStyle w:val="BodyText"/>
      <w:spacing w:line="14" w:lineRule="auto"/>
      <w:rPr>
        <w:b w:val="0"/>
      </w:rPr>
    </w:pPr>
    <w:r>
      <w:rPr>
        <w:b w:val="0"/>
        <w:noProof/>
      </w:rPr>
      <mc:AlternateContent>
        <mc:Choice Requires="wps">
          <w:drawing>
            <wp:anchor distT="0" distB="0" distL="0" distR="0" simplePos="0" relativeHeight="487384576" behindDoc="1" locked="0" layoutInCell="1" allowOverlap="1">
              <wp:simplePos x="0" y="0"/>
              <wp:positionH relativeFrom="page">
                <wp:posOffset>901700</wp:posOffset>
              </wp:positionH>
              <wp:positionV relativeFrom="page">
                <wp:posOffset>800312</wp:posOffset>
              </wp:positionV>
              <wp:extent cx="1101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196215"/>
                      </a:xfrm>
                      <a:prstGeom prst="rect">
                        <a:avLst/>
                      </a:prstGeom>
                    </wps:spPr>
                    <wps:txbx>
                      <w:txbxContent>
                        <w:p w:rsidR="00E17128" w:rsidRDefault="0024751A">
                          <w:pPr>
                            <w:spacing w:before="12"/>
                            <w:ind w:left="20"/>
                            <w:rPr>
                              <w:rFonts w:ascii="Arial"/>
                              <w:b/>
                              <w:sz w:val="24"/>
                            </w:rPr>
                          </w:pPr>
                          <w:r>
                            <w:rPr>
                              <w:rFonts w:ascii="Arial"/>
                              <w:b/>
                              <w:color w:val="003399"/>
                              <w:sz w:val="24"/>
                              <w:u w:val="single" w:color="003399"/>
                            </w:rPr>
                            <w:t>Review</w:t>
                          </w:r>
                          <w:r>
                            <w:rPr>
                              <w:rFonts w:ascii="Arial"/>
                              <w:b/>
                              <w:color w:val="003399"/>
                              <w:spacing w:val="-8"/>
                              <w:sz w:val="24"/>
                              <w:u w:val="single" w:color="003399"/>
                            </w:rPr>
                            <w:t xml:space="preserve"> </w:t>
                          </w:r>
                          <w:r>
                            <w:rPr>
                              <w:rFonts w:ascii="Arial"/>
                              <w:b/>
                              <w:color w:val="003399"/>
                              <w:sz w:val="24"/>
                              <w:u w:val="single" w:color="003399"/>
                            </w:rPr>
                            <w:t>Form</w:t>
                          </w:r>
                          <w:r>
                            <w:rPr>
                              <w:rFonts w:ascii="Arial"/>
                              <w:b/>
                              <w:color w:val="003399"/>
                              <w:spacing w:val="-8"/>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6.75pt;height:15.45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" filled="f" stroked="f">
              <v:textbox inset="0,0,0,0">
                <w:txbxContent>
                  <w:p w:rsidR="00E17128" w:rsidRDefault="0024751A">
                    <w:pPr>
                      <w:spacing w:before="12"/>
                      <w:ind w:left="20"/>
                      <w:rPr>
                        <w:rFonts w:ascii="Arial"/>
                        <w:b/>
                        <w:sz w:val="24"/>
                      </w:rPr>
                    </w:pPr>
                    <w:r>
                      <w:rPr>
                        <w:rFonts w:ascii="Arial"/>
                        <w:b/>
                        <w:color w:val="003399"/>
                        <w:sz w:val="24"/>
                        <w:u w:val="single" w:color="003399"/>
                      </w:rPr>
                      <w:t>Review</w:t>
                    </w:r>
                    <w:r>
                      <w:rPr>
                        <w:rFonts w:ascii="Arial"/>
                        <w:b/>
                        <w:color w:val="003399"/>
                        <w:spacing w:val="-8"/>
                        <w:sz w:val="24"/>
                        <w:u w:val="single" w:color="003399"/>
                      </w:rPr>
                      <w:t xml:space="preserve"> </w:t>
                    </w:r>
                    <w:r>
                      <w:rPr>
                        <w:rFonts w:ascii="Arial"/>
                        <w:b/>
                        <w:color w:val="003399"/>
                        <w:sz w:val="24"/>
                        <w:u w:val="single" w:color="003399"/>
                      </w:rPr>
                      <w:t>Form</w:t>
                    </w:r>
                    <w:r>
                      <w:rPr>
                        <w:rFonts w:ascii="Arial"/>
                        <w:b/>
                        <w:color w:val="003399"/>
                        <w:spacing w:val="-8"/>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3848B2"/>
    <w:multiLevelType w:val="hybridMultilevel"/>
    <w:tmpl w:val="4686EDCE"/>
    <w:lvl w:ilvl="0" w:tplc="7F50C58C">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9687B20">
      <w:numFmt w:val="bullet"/>
      <w:lvlText w:val="•"/>
      <w:lvlJc w:val="left"/>
      <w:pPr>
        <w:ind w:left="2781" w:hanging="360"/>
      </w:pPr>
      <w:rPr>
        <w:rFonts w:hint="default"/>
        <w:lang w:val="en-US" w:eastAsia="en-US" w:bidi="ar-SA"/>
      </w:rPr>
    </w:lvl>
    <w:lvl w:ilvl="2" w:tplc="0D4EB842">
      <w:numFmt w:val="bullet"/>
      <w:lvlText w:val="•"/>
      <w:lvlJc w:val="left"/>
      <w:pPr>
        <w:ind w:left="4742" w:hanging="360"/>
      </w:pPr>
      <w:rPr>
        <w:rFonts w:hint="default"/>
        <w:lang w:val="en-US" w:eastAsia="en-US" w:bidi="ar-SA"/>
      </w:rPr>
    </w:lvl>
    <w:lvl w:ilvl="3" w:tplc="35F8CF1A">
      <w:numFmt w:val="bullet"/>
      <w:lvlText w:val="•"/>
      <w:lvlJc w:val="left"/>
      <w:pPr>
        <w:ind w:left="6703" w:hanging="360"/>
      </w:pPr>
      <w:rPr>
        <w:rFonts w:hint="default"/>
        <w:lang w:val="en-US" w:eastAsia="en-US" w:bidi="ar-SA"/>
      </w:rPr>
    </w:lvl>
    <w:lvl w:ilvl="4" w:tplc="B2B8CC00">
      <w:numFmt w:val="bullet"/>
      <w:lvlText w:val="•"/>
      <w:lvlJc w:val="left"/>
      <w:pPr>
        <w:ind w:left="8665" w:hanging="360"/>
      </w:pPr>
      <w:rPr>
        <w:rFonts w:hint="default"/>
        <w:lang w:val="en-US" w:eastAsia="en-US" w:bidi="ar-SA"/>
      </w:rPr>
    </w:lvl>
    <w:lvl w:ilvl="5" w:tplc="B3B83362">
      <w:numFmt w:val="bullet"/>
      <w:lvlText w:val="•"/>
      <w:lvlJc w:val="left"/>
      <w:pPr>
        <w:ind w:left="10626" w:hanging="360"/>
      </w:pPr>
      <w:rPr>
        <w:rFonts w:hint="default"/>
        <w:lang w:val="en-US" w:eastAsia="en-US" w:bidi="ar-SA"/>
      </w:rPr>
    </w:lvl>
    <w:lvl w:ilvl="6" w:tplc="C7F22BF6">
      <w:numFmt w:val="bullet"/>
      <w:lvlText w:val="•"/>
      <w:lvlJc w:val="left"/>
      <w:pPr>
        <w:ind w:left="12587" w:hanging="360"/>
      </w:pPr>
      <w:rPr>
        <w:rFonts w:hint="default"/>
        <w:lang w:val="en-US" w:eastAsia="en-US" w:bidi="ar-SA"/>
      </w:rPr>
    </w:lvl>
    <w:lvl w:ilvl="7" w:tplc="C762B346">
      <w:numFmt w:val="bullet"/>
      <w:lvlText w:val="•"/>
      <w:lvlJc w:val="left"/>
      <w:pPr>
        <w:ind w:left="14549" w:hanging="360"/>
      </w:pPr>
      <w:rPr>
        <w:rFonts w:hint="default"/>
        <w:lang w:val="en-US" w:eastAsia="en-US" w:bidi="ar-SA"/>
      </w:rPr>
    </w:lvl>
    <w:lvl w:ilvl="8" w:tplc="F8C07F84">
      <w:numFmt w:val="bullet"/>
      <w:lvlText w:val="•"/>
      <w:lvlJc w:val="left"/>
      <w:pPr>
        <w:ind w:left="1651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17128"/>
    <w:rsid w:val="001C47CC"/>
    <w:rsid w:val="0024751A"/>
    <w:rsid w:val="00286E98"/>
    <w:rsid w:val="00753D08"/>
    <w:rsid w:val="007E5987"/>
    <w:rsid w:val="008A5C49"/>
    <w:rsid w:val="009137F5"/>
    <w:rsid w:val="00A74B44"/>
    <w:rsid w:val="00C45DC3"/>
    <w:rsid w:val="00DD672D"/>
    <w:rsid w:val="00E17128"/>
    <w:rsid w:val="00F90725"/>
    <w:rsid w:val="00FD2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C0ABA3-894F-49D5-B4B7-B2676A77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C45DC3"/>
    <w:rPr>
      <w:color w:val="0000FF"/>
      <w:u w:val="single"/>
    </w:rPr>
  </w:style>
  <w:style w:type="paragraph" w:customStyle="1" w:styleId="Affiliation">
    <w:name w:val="Affiliation"/>
    <w:basedOn w:val="Normal"/>
    <w:rsid w:val="00DD672D"/>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318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bb.com/index.php/JAB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715</Words>
  <Characters>4080</Characters>
  <Application>Microsoft Office Word</Application>
  <DocSecurity>0</DocSecurity>
  <Lines>34</Lines>
  <Paragraphs>9</Paragraphs>
  <ScaleCrop>false</ScaleCrop>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11</cp:revision>
  <dcterms:created xsi:type="dcterms:W3CDTF">2025-09-01T09:07:00Z</dcterms:created>
  <dcterms:modified xsi:type="dcterms:W3CDTF">2025-09-09T08:49:00Z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2025-08-30T00:00:00Z</vt:filetime>
  </property>
  <property fmtid="{D5CDD505-2E9C-101B-9397-08002B2CF9AE}" pid="3" name="Creator">
    <vt:lpwstr>Microsoft® Word 2016</vt:lpwstr>
  </property>
  <property fmtid="{D5CDD505-2E9C-101B-9397-08002B2CF9AE}" pid="4" name="LastSaved">
    <vt:filetime>2025-09-01T00:00:00Z</vt:filetime>
  </property>
  <property fmtid="{D5CDD505-2E9C-101B-9397-08002B2CF9AE}" pid="5" name="Producer">
    <vt:lpwstr>3-Heights(TM) PDF Security Shell 4.8.25.2 (http://www.pdf-tools.com)</vt:lpwstr>
  </property>
</Properties>
</file>