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1216C" w14:textId="4BC0D34C" w:rsidR="00BD1528" w:rsidRPr="00BD1528" w:rsidRDefault="00BD1528" w:rsidP="00BD1528">
      <w:pPr>
        <w:spacing w:after="0" w:line="360" w:lineRule="auto"/>
        <w:rPr>
          <w:rFonts w:ascii="Times New Roman" w:eastAsia="Times New Roman" w:hAnsi="Times New Roman" w:cs="Times New Roman"/>
          <w:b/>
          <w:sz w:val="24"/>
          <w:szCs w:val="24"/>
          <w:u w:val="single"/>
        </w:rPr>
      </w:pPr>
      <w:bookmarkStart w:id="0" w:name="_GoBack"/>
      <w:bookmarkEnd w:id="0"/>
      <w:r w:rsidRPr="00BD1528">
        <w:rPr>
          <w:rFonts w:ascii="Times New Roman" w:eastAsia="Times New Roman" w:hAnsi="Times New Roman" w:cs="Times New Roman"/>
          <w:b/>
          <w:sz w:val="24"/>
          <w:szCs w:val="24"/>
          <w:u w:val="single"/>
        </w:rPr>
        <w:t>Original Research Article</w:t>
      </w:r>
    </w:p>
    <w:p w14:paraId="160C83E2" w14:textId="5132248D" w:rsidR="0040520E" w:rsidRDefault="00F24087">
      <w:pPr>
        <w:spacing w:after="0" w:line="360" w:lineRule="auto"/>
        <w:jc w:val="center"/>
        <w:rPr>
          <w:rFonts w:ascii="Times New Roman" w:eastAsia="Times New Roman" w:hAnsi="Times New Roman" w:cs="Times New Roman"/>
          <w:b/>
          <w:sz w:val="24"/>
          <w:szCs w:val="24"/>
        </w:rPr>
      </w:pPr>
      <w:commentRangeStart w:id="1"/>
      <w:r>
        <w:rPr>
          <w:rFonts w:ascii="Times New Roman" w:eastAsia="Times New Roman" w:hAnsi="Times New Roman" w:cs="Times New Roman"/>
          <w:b/>
          <w:sz w:val="24"/>
          <w:szCs w:val="24"/>
        </w:rPr>
        <w:t xml:space="preserve">Genetic Analysis of Yield and </w:t>
      </w:r>
      <w:proofErr w:type="spellStart"/>
      <w:r>
        <w:rPr>
          <w:rFonts w:ascii="Times New Roman" w:eastAsia="Times New Roman" w:hAnsi="Times New Roman" w:cs="Times New Roman"/>
          <w:b/>
          <w:i/>
          <w:sz w:val="24"/>
          <w:szCs w:val="24"/>
        </w:rPr>
        <w:t>Turcicum</w:t>
      </w:r>
      <w:proofErr w:type="spellEnd"/>
      <w:r>
        <w:rPr>
          <w:rFonts w:ascii="Times New Roman" w:eastAsia="Times New Roman" w:hAnsi="Times New Roman" w:cs="Times New Roman"/>
          <w:b/>
          <w:sz w:val="24"/>
          <w:szCs w:val="24"/>
        </w:rPr>
        <w:t xml:space="preserve"> Leaf Blight Resistance in Single Cross Maize Hybrids Using Line × Tester Design</w:t>
      </w:r>
      <w:commentRangeEnd w:id="1"/>
      <w:r w:rsidR="009669AB">
        <w:rPr>
          <w:rStyle w:val="CommentReference"/>
        </w:rPr>
        <w:commentReference w:id="1"/>
      </w:r>
    </w:p>
    <w:p w14:paraId="229AEBE2" w14:textId="39527598" w:rsidR="00D76464" w:rsidRDefault="00D76464" w:rsidP="00D76464">
      <w:pPr>
        <w:spacing w:after="0" w:line="360" w:lineRule="auto"/>
        <w:jc w:val="center"/>
        <w:rPr>
          <w:rFonts w:ascii="Times New Roman" w:eastAsia="Times New Roman" w:hAnsi="Times New Roman" w:cs="Times New Roman"/>
          <w:sz w:val="24"/>
          <w:szCs w:val="24"/>
        </w:rPr>
      </w:pPr>
    </w:p>
    <w:p w14:paraId="2B760D61" w14:textId="77777777" w:rsidR="009079AD" w:rsidRDefault="009079AD" w:rsidP="00D76464">
      <w:pPr>
        <w:spacing w:after="0" w:line="360" w:lineRule="auto"/>
        <w:jc w:val="center"/>
        <w:rPr>
          <w:rFonts w:ascii="Times New Roman" w:eastAsia="Times New Roman" w:hAnsi="Times New Roman" w:cs="Times New Roman"/>
          <w:sz w:val="24"/>
          <w:szCs w:val="24"/>
        </w:rPr>
      </w:pPr>
    </w:p>
    <w:p w14:paraId="452B0A23" w14:textId="77777777" w:rsidR="00D76464" w:rsidRDefault="00D76464" w:rsidP="00D76464">
      <w:pPr>
        <w:spacing w:after="0" w:line="360" w:lineRule="auto"/>
        <w:jc w:val="center"/>
        <w:rPr>
          <w:rFonts w:ascii="Times New Roman" w:eastAsia="Times New Roman" w:hAnsi="Times New Roman" w:cs="Times New Roman"/>
          <w:sz w:val="24"/>
          <w:szCs w:val="24"/>
        </w:rPr>
      </w:pPr>
    </w:p>
    <w:p w14:paraId="4E311EDD" w14:textId="77777777" w:rsidR="0040520E" w:rsidRDefault="00F24087">
      <w:pPr>
        <w:spacing w:after="0" w:line="360" w:lineRule="auto"/>
        <w:jc w:val="both"/>
        <w:rPr>
          <w:rFonts w:ascii="Times New Roman" w:eastAsia="Times New Roman" w:hAnsi="Times New Roman" w:cs="Times New Roman"/>
          <w:b/>
          <w:sz w:val="24"/>
          <w:szCs w:val="24"/>
        </w:rPr>
      </w:pPr>
      <w:commentRangeStart w:id="2"/>
      <w:r>
        <w:rPr>
          <w:rFonts w:ascii="Times New Roman" w:eastAsia="Times New Roman" w:hAnsi="Times New Roman" w:cs="Times New Roman"/>
          <w:b/>
          <w:sz w:val="24"/>
          <w:szCs w:val="24"/>
        </w:rPr>
        <w:t>Abstract</w:t>
      </w:r>
      <w:commentRangeEnd w:id="2"/>
      <w:r w:rsidR="009669AB">
        <w:rPr>
          <w:rStyle w:val="CommentReference"/>
        </w:rPr>
        <w:commentReference w:id="2"/>
      </w:r>
    </w:p>
    <w:p w14:paraId="4D79DAC0"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xml:space="preserve"> L.) is a vital cereal crop globally, yet its productivity is frequently constrained by foliar diseases such as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 caused by </w:t>
      </w:r>
      <w:proofErr w:type="spellStart"/>
      <w:r>
        <w:rPr>
          <w:rFonts w:ascii="Times New Roman" w:eastAsia="Times New Roman" w:hAnsi="Times New Roman" w:cs="Times New Roman"/>
          <w:i/>
          <w:sz w:val="24"/>
          <w:szCs w:val="24"/>
        </w:rPr>
        <w:t>Exserohilum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turcicum</w:t>
      </w:r>
      <w:proofErr w:type="spellEnd"/>
      <w:r>
        <w:rPr>
          <w:rFonts w:ascii="Times New Roman" w:eastAsia="Times New Roman" w:hAnsi="Times New Roman" w:cs="Times New Roman"/>
          <w:sz w:val="24"/>
          <w:szCs w:val="24"/>
        </w:rPr>
        <w:t xml:space="preserve">. The present study aimed to evaluate the genetic variability, combining ability, heterosis, and TLB resistance among 50 single cross maize hybrids developed through a line × tester mating design involving five lines and ten testers. The genotypes were evaluated for agronomic traits and TLB resistance under field conditions. Analysis of variance revealed significant genetic variability for all traits, with grain yield exhibiting the highest heritability (99.09%) and genetic advance (64.18%). General combining ability (GCA) and specific combining ability (SCA) analyses showed that both additive and non-additive gene actions contributed to trait expression. Hybrids such as JLML-97555 × JLSN-81 and JLML-01666 × JLSN-34 demonstrated high yield potential and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combining ability. Heterosis for grain yield was pronounced, with better-parent heterosis reaching up to 98%. Screening for TLB resistance showed that although all hybrids were resistant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only 38% retained resistance at physiological maturity. Parental lines JLML-01888 and JLML-94333 and testers JLSN-34 and JLSN-73 conferred durable resistance. </w:t>
      </w:r>
      <w:commentRangeStart w:id="3"/>
      <w:r>
        <w:rPr>
          <w:rFonts w:ascii="Times New Roman" w:eastAsia="Times New Roman" w:hAnsi="Times New Roman" w:cs="Times New Roman"/>
          <w:sz w:val="24"/>
          <w:szCs w:val="24"/>
        </w:rPr>
        <w:t>The findings underscore the potential of combining ability analysis to identify hybrids that integrate high yield and durable disease resistance, offering valuable material for maize improvement programs.</w:t>
      </w:r>
      <w:commentRangeEnd w:id="3"/>
      <w:r w:rsidR="009669AB">
        <w:rPr>
          <w:rStyle w:val="CommentReference"/>
        </w:rPr>
        <w:commentReference w:id="3"/>
      </w:r>
    </w:p>
    <w:p w14:paraId="56C9E91E" w14:textId="77777777" w:rsidR="0040520E" w:rsidRDefault="00F2408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xml:space="preserve">, combining ability, genetic variability, heterosis,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resistance, hybrid maize</w:t>
      </w:r>
    </w:p>
    <w:p w14:paraId="1B00F6EC" w14:textId="77777777" w:rsidR="0040520E" w:rsidRDefault="00F24087">
      <w:pPr>
        <w:rPr>
          <w:rFonts w:ascii="Times New Roman" w:eastAsia="Times New Roman" w:hAnsi="Times New Roman" w:cs="Times New Roman"/>
          <w:b/>
          <w:sz w:val="24"/>
          <w:szCs w:val="24"/>
        </w:rPr>
      </w:pPr>
      <w:commentRangeStart w:id="4"/>
      <w:r>
        <w:rPr>
          <w:rFonts w:ascii="Times New Roman" w:eastAsia="Times New Roman" w:hAnsi="Times New Roman" w:cs="Times New Roman"/>
          <w:b/>
          <w:sz w:val="24"/>
          <w:szCs w:val="24"/>
        </w:rPr>
        <w:t>Introduction</w:t>
      </w:r>
    </w:p>
    <w:p w14:paraId="0F0D791B" w14:textId="77777777" w:rsidR="0040520E" w:rsidRDefault="00F24087">
      <w:pPr>
        <w:spacing w:after="0" w:line="360" w:lineRule="auto"/>
        <w:ind w:firstLine="720"/>
        <w:jc w:val="both"/>
        <w:rPr>
          <w:rFonts w:ascii="Times New Roman" w:eastAsia="Times New Roman" w:hAnsi="Times New Roman" w:cs="Times New Roman"/>
          <w:sz w:val="24"/>
          <w:szCs w:val="24"/>
        </w:rPr>
      </w:pPr>
      <w:commentRangeStart w:id="5"/>
      <w:r>
        <w:rPr>
          <w:rFonts w:ascii="Times New Roman" w:eastAsia="Times New Roman" w:hAnsi="Times New Roman" w:cs="Times New Roman"/>
          <w:sz w:val="24"/>
          <w:szCs w:val="24"/>
        </w:rPr>
        <w:t>Maize (</w:t>
      </w:r>
      <w:r>
        <w:rPr>
          <w:rFonts w:ascii="Times New Roman" w:eastAsia="Times New Roman" w:hAnsi="Times New Roman" w:cs="Times New Roman"/>
          <w:i/>
          <w:sz w:val="24"/>
          <w:szCs w:val="24"/>
        </w:rPr>
        <w:t>Zea mays</w:t>
      </w:r>
      <w:r>
        <w:rPr>
          <w:rFonts w:ascii="Times New Roman" w:eastAsia="Times New Roman" w:hAnsi="Times New Roman" w:cs="Times New Roman"/>
          <w:sz w:val="24"/>
          <w:szCs w:val="24"/>
        </w:rPr>
        <w:t xml:space="preserve"> L.) is one of the most important cereal crops globally, cultivated across tropical, subtropical, and temperate regions. Its utility spans food, animal feed, biofuel production, and various industrial applications, contributing significantly to rural livelihoods and national economies (Shiferaw et al., 2011). In recent years, maize demand has sharply increased due to its vital role in poultry and livestock feed, as well as in food security programs and bio-industrial sectors (FAO, 2021). However, the productivity of maize remains </w:t>
      </w:r>
      <w:r>
        <w:rPr>
          <w:rFonts w:ascii="Times New Roman" w:eastAsia="Times New Roman" w:hAnsi="Times New Roman" w:cs="Times New Roman"/>
          <w:sz w:val="24"/>
          <w:szCs w:val="24"/>
        </w:rPr>
        <w:lastRenderedPageBreak/>
        <w:t xml:space="preserve">constrained by a range of biotic and abiotic stresses. Among these, foliar diseases such as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(TLB)—caused by </w:t>
      </w:r>
      <w:proofErr w:type="spellStart"/>
      <w:r>
        <w:rPr>
          <w:rFonts w:ascii="Times New Roman" w:eastAsia="Times New Roman" w:hAnsi="Times New Roman" w:cs="Times New Roman"/>
          <w:i/>
          <w:sz w:val="24"/>
          <w:szCs w:val="24"/>
        </w:rPr>
        <w:t>Exserohilum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turcicum</w:t>
      </w:r>
      <w:proofErr w:type="spellEnd"/>
      <w:r>
        <w:rPr>
          <w:rFonts w:ascii="Times New Roman" w:eastAsia="Times New Roman" w:hAnsi="Times New Roman" w:cs="Times New Roman"/>
          <w:sz w:val="24"/>
          <w:szCs w:val="24"/>
        </w:rPr>
        <w:t xml:space="preserve">—pose a significant threat to yield stability. Under </w:t>
      </w:r>
      <w:proofErr w:type="spellStart"/>
      <w:r>
        <w:rPr>
          <w:rFonts w:ascii="Times New Roman" w:eastAsia="Times New Roman" w:hAnsi="Times New Roman" w:cs="Times New Roman"/>
          <w:sz w:val="24"/>
          <w:szCs w:val="24"/>
        </w:rPr>
        <w:t>favorable</w:t>
      </w:r>
      <w:proofErr w:type="spellEnd"/>
      <w:r>
        <w:rPr>
          <w:rFonts w:ascii="Times New Roman" w:eastAsia="Times New Roman" w:hAnsi="Times New Roman" w:cs="Times New Roman"/>
          <w:sz w:val="24"/>
          <w:szCs w:val="24"/>
        </w:rPr>
        <w:t xml:space="preserve"> conditions, TLB can cause up to 50% yield loss, particularly during critical growth stages like flowering and grain filling (Sibiya et al., 2013; </w:t>
      </w:r>
      <w:proofErr w:type="spellStart"/>
      <w:r>
        <w:rPr>
          <w:rFonts w:ascii="Times New Roman" w:eastAsia="Times New Roman" w:hAnsi="Times New Roman" w:cs="Times New Roman"/>
          <w:sz w:val="24"/>
          <w:szCs w:val="24"/>
        </w:rPr>
        <w:t>Meseka</w:t>
      </w:r>
      <w:proofErr w:type="spellEnd"/>
      <w:r>
        <w:rPr>
          <w:rFonts w:ascii="Times New Roman" w:eastAsia="Times New Roman" w:hAnsi="Times New Roman" w:cs="Times New Roman"/>
          <w:sz w:val="24"/>
          <w:szCs w:val="24"/>
        </w:rPr>
        <w:t xml:space="preserve"> et al., 2020).</w:t>
      </w:r>
    </w:p>
    <w:p w14:paraId="12EBAB39"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the dual challenge of yield improvement and disease resistance is a central goal of modern maize breeding programs. One effective strategy involves the line × tester mating design, which enables the evaluation of general combining ability (GCA) and specific combining ability (SCA) to understand the inheritance patterns of key traits (Kempthorne, 1957). This approach helps breeders to quantify both additive and non-additive genetic effects influencing traits such as grain yield, phenology, plant stature, and disease resistance (Singh et al., 2019). Moreover, the assessment of genetic parameters like genotypic and phenotypic coefficients of variation (GCV and PCV), heritability, and genetic advance further enhances the efficiency of selection and hybrid development (Owusu et al., 2020; Magar et al., 2021).</w:t>
      </w:r>
    </w:p>
    <w:p w14:paraId="761455D6"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research has demonstrated that additive gene action plays a significant role in the inheritance of traits like ear length, kernel number, and resistance to foliar pathogens, including TLB (Patil et al., 2020; Antony et al., 2023). Conversely, grain yield is often predominantly influenced by non-additive effects, underscoring the value of heterosis and hybrid testing. Furthermore, evaluating disease resistance at multiple growth stages—from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to physiological maturity offers insights into the durability of resistance, which is essential for long-term disease management (Sibiya et al., 2013; Badu-</w:t>
      </w:r>
      <w:proofErr w:type="spellStart"/>
      <w:r>
        <w:rPr>
          <w:rFonts w:ascii="Times New Roman" w:eastAsia="Times New Roman" w:hAnsi="Times New Roman" w:cs="Times New Roman"/>
          <w:sz w:val="24"/>
          <w:szCs w:val="24"/>
        </w:rPr>
        <w:t>Apraku</w:t>
      </w:r>
      <w:proofErr w:type="spellEnd"/>
      <w:r>
        <w:rPr>
          <w:rFonts w:ascii="Times New Roman" w:eastAsia="Times New Roman" w:hAnsi="Times New Roman" w:cs="Times New Roman"/>
          <w:sz w:val="24"/>
          <w:szCs w:val="24"/>
        </w:rPr>
        <w:t xml:space="preserve"> et al., 2020). Studies in South Asia and sub-Saharan Africa have emphasized the necessity of integrating yield potential with resistance to biotic stress for sustainable maize production (</w:t>
      </w:r>
      <w:proofErr w:type="spellStart"/>
      <w:r>
        <w:rPr>
          <w:rFonts w:ascii="Times New Roman" w:eastAsia="Times New Roman" w:hAnsi="Times New Roman" w:cs="Times New Roman"/>
          <w:sz w:val="24"/>
          <w:szCs w:val="24"/>
        </w:rPr>
        <w:t>Menkir</w:t>
      </w:r>
      <w:proofErr w:type="spellEnd"/>
      <w:r>
        <w:rPr>
          <w:rFonts w:ascii="Times New Roman" w:eastAsia="Times New Roman" w:hAnsi="Times New Roman" w:cs="Times New Roman"/>
          <w:sz w:val="24"/>
          <w:szCs w:val="24"/>
        </w:rPr>
        <w:t xml:space="preserve"> et al., 2012; Gowda et al., 2015).</w:t>
      </w:r>
    </w:p>
    <w:p w14:paraId="052DF26D"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investigation aims to evaluate the genetic variability, combining ability, heterosis, and resistance to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in a set of single cross maize hybrids. Through a systematic line × tester analysis, this study seeks to identify superior parental lines and hybrid combinations that combine productivity with durable disease resistance, offering promising materials for future maize improvement and deployment in disease-prone agroecosystems.</w:t>
      </w:r>
      <w:commentRangeEnd w:id="4"/>
      <w:r w:rsidR="009669AB">
        <w:rPr>
          <w:rStyle w:val="CommentReference"/>
        </w:rPr>
        <w:commentReference w:id="4"/>
      </w:r>
      <w:commentRangeEnd w:id="5"/>
      <w:r w:rsidR="009669AB">
        <w:rPr>
          <w:rStyle w:val="CommentReference"/>
        </w:rPr>
        <w:commentReference w:id="5"/>
      </w:r>
    </w:p>
    <w:p w14:paraId="4EB9E07E" w14:textId="77777777" w:rsidR="0040520E" w:rsidRDefault="00F24087">
      <w:pPr>
        <w:rPr>
          <w:rFonts w:ascii="Times New Roman" w:eastAsia="Times New Roman" w:hAnsi="Times New Roman" w:cs="Times New Roman"/>
          <w:b/>
          <w:sz w:val="24"/>
          <w:szCs w:val="24"/>
        </w:rPr>
      </w:pPr>
      <w:commentRangeStart w:id="6"/>
      <w:r>
        <w:rPr>
          <w:rFonts w:ascii="Times New Roman" w:eastAsia="Times New Roman" w:hAnsi="Times New Roman" w:cs="Times New Roman"/>
          <w:b/>
          <w:sz w:val="24"/>
          <w:szCs w:val="24"/>
        </w:rPr>
        <w:t>Materials and methods</w:t>
      </w:r>
      <w:commentRangeEnd w:id="6"/>
      <w:r w:rsidR="007512A5">
        <w:rPr>
          <w:rStyle w:val="CommentReference"/>
        </w:rPr>
        <w:commentReference w:id="6"/>
      </w:r>
    </w:p>
    <w:p w14:paraId="4BE611A6" w14:textId="77777777" w:rsidR="0040520E" w:rsidRDefault="00F24087">
      <w:pPr>
        <w:spacing w:line="360" w:lineRule="auto"/>
        <w:ind w:firstLine="720"/>
        <w:jc w:val="both"/>
        <w:rPr>
          <w:rFonts w:ascii="Times New Roman" w:eastAsia="Times New Roman" w:hAnsi="Times New Roman" w:cs="Times New Roman"/>
          <w:sz w:val="24"/>
          <w:szCs w:val="24"/>
        </w:rPr>
      </w:pPr>
      <w:commentRangeStart w:id="7"/>
      <w:r>
        <w:rPr>
          <w:rFonts w:ascii="Times New Roman" w:eastAsia="Times New Roman" w:hAnsi="Times New Roman" w:cs="Times New Roman"/>
          <w:sz w:val="24"/>
          <w:szCs w:val="24"/>
        </w:rPr>
        <w:t xml:space="preserve">The experiment was conducted at MRU, Hyderabad during rabi 2024. A total of 65 maize genotypes, including 5 lines and 10 testers, were evaluated using a line × tester design. </w:t>
      </w:r>
      <w:r>
        <w:rPr>
          <w:rFonts w:ascii="Times New Roman" w:eastAsia="Times New Roman" w:hAnsi="Times New Roman" w:cs="Times New Roman"/>
          <w:sz w:val="24"/>
          <w:szCs w:val="24"/>
        </w:rPr>
        <w:lastRenderedPageBreak/>
        <w:t xml:space="preserve">Test crosses were developed and assessed under a randomized block design with three replications. Data were collected on eight traits: days to 50% flowering, plant height, ear height, ear length, ear diameter, number of rows per ear, number of kernels per row, and grain yield. TLB resistance was assessed using artificial inoculation with E.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and scored on a 1–9 scale at three crop stages. Data analysis included ANOVA, estimation of genetic parameters (GCV, PCV, heritability, genetic advance), combining ability (Kempthorne 1957), and heterosis.</w:t>
      </w:r>
      <w:commentRangeEnd w:id="7"/>
      <w:r w:rsidR="007512A5">
        <w:rPr>
          <w:rStyle w:val="CommentReference"/>
        </w:rPr>
        <w:commentReference w:id="7"/>
      </w:r>
    </w:p>
    <w:p w14:paraId="543FD8E8" w14:textId="77777777" w:rsidR="0040520E" w:rsidRDefault="00F24087">
      <w:pPr>
        <w:rPr>
          <w:rFonts w:ascii="Times New Roman" w:eastAsia="Times New Roman" w:hAnsi="Times New Roman" w:cs="Times New Roman"/>
          <w:b/>
          <w:sz w:val="24"/>
          <w:szCs w:val="24"/>
        </w:rPr>
      </w:pPr>
      <w:commentRangeStart w:id="8"/>
      <w:r>
        <w:rPr>
          <w:rFonts w:ascii="Times New Roman" w:eastAsia="Times New Roman" w:hAnsi="Times New Roman" w:cs="Times New Roman"/>
          <w:b/>
          <w:sz w:val="24"/>
          <w:szCs w:val="24"/>
        </w:rPr>
        <w:t>Results and Discussion</w:t>
      </w:r>
      <w:commentRangeEnd w:id="8"/>
      <w:r w:rsidR="007512A5">
        <w:rPr>
          <w:rStyle w:val="CommentReference"/>
        </w:rPr>
        <w:commentReference w:id="8"/>
      </w:r>
    </w:p>
    <w:p w14:paraId="307120B0"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variance revealed significant differences (p &lt; 0.01) among genotypes for all eight traits studied, confirming substantial genetic variability within the hybrid population (Table 1 and Table 2). Notably, grain yield exhibited the highest genotypic and phenotypic coefficients of variation (GCV and PCV) alongside a heritability estimate of 99.09% and a genetic advance of 64.18%. These values indicate that genetic factors primarily control this trait, allowing for effective improvement through selection (Owusu et al., 2020). Traits such as kernels per row (95.40% heritability) and rows per ear (91.03%) also showed high heritability and genetic advance, suggesting potential for cumulative gain under selection pressure (Patil et al., 2020) (Table 3).</w:t>
      </w:r>
    </w:p>
    <w:p w14:paraId="7EFFC2B2"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line × tester analysis, general combining ability (GCA) and specific combining ability (SCA) effects were significant for all traits (Table 4). This implies that both additive and non-additive gene actions were important in trait inheritance. The lines JLML-01666 and JLML-97555 were identified as the best general combiners for yield and yield-related traits, including ear length, ear diameter, and kernel number. On the tester side, JLSN-80 and JLSN-72 were strong combiners for yield traits. These findings align with earlier reports indicating that parental lines with high GCA effects are essential for hybrid development (Sibiya et al., 2013).</w:t>
      </w:r>
    </w:p>
    <w:p w14:paraId="34DD20CC"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 combining ability effects were notable in certain crosses (Table 5). For instance, the hybrid JLML-01888 × JLSN-72 showed significant positive SCA for ear length and kernel traits, exceeding mid-parent expectations. Conversely, a few hybrids such as JLML-05444 × JLSN-25 had negative SCA for grain yield and component traits, suggesting </w:t>
      </w:r>
      <w:proofErr w:type="spellStart"/>
      <w:r>
        <w:rPr>
          <w:rFonts w:ascii="Times New Roman" w:eastAsia="Times New Roman" w:hAnsi="Times New Roman" w:cs="Times New Roman"/>
          <w:sz w:val="24"/>
          <w:szCs w:val="24"/>
        </w:rPr>
        <w:t>unfavorable</w:t>
      </w:r>
      <w:proofErr w:type="spellEnd"/>
      <w:r>
        <w:rPr>
          <w:rFonts w:ascii="Times New Roman" w:eastAsia="Times New Roman" w:hAnsi="Times New Roman" w:cs="Times New Roman"/>
          <w:sz w:val="24"/>
          <w:szCs w:val="24"/>
        </w:rPr>
        <w:t xml:space="preserve"> gene interactions. Such results reaffirm the need to consider both GCA and SCA in hybrid breeding programs (Antony et al., 2023).</w:t>
      </w:r>
    </w:p>
    <w:p w14:paraId="22400EF3"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Heterosis estimates supported the combining ability findings. Several hybrids demonstrated high mid-parent heterosis (MPH) and better-parent heterosis (BPH) for grain </w:t>
      </w:r>
      <w:r>
        <w:rPr>
          <w:rFonts w:ascii="Times New Roman" w:eastAsia="Times New Roman" w:hAnsi="Times New Roman" w:cs="Times New Roman"/>
          <w:sz w:val="24"/>
          <w:szCs w:val="24"/>
        </w:rPr>
        <w:lastRenderedPageBreak/>
        <w:t xml:space="preserve">yield and yield-contributing traits (Table 6). The cross JLML-97555 × JLSN-80 exhibited nearly 98% BPH for grain yield, nearly doubling the performance of its superior parent. Hybrids such as JLML-01666 × JLSN-34 and JLML-01666 × JLSN-03 also showed &gt;50% heterosis for yield and kernel number. These heterotic effects confirm the presence of complementary gene action and validate the use of divergent parental lines to capture hybrid </w:t>
      </w:r>
      <w:proofErr w:type="spellStart"/>
      <w:r>
        <w:rPr>
          <w:rFonts w:ascii="Times New Roman" w:eastAsia="Times New Roman" w:hAnsi="Times New Roman" w:cs="Times New Roman"/>
          <w:sz w:val="24"/>
          <w:szCs w:val="24"/>
        </w:rPr>
        <w:t>vigor</w:t>
      </w:r>
      <w:proofErr w:type="spellEnd"/>
      <w:r>
        <w:rPr>
          <w:rFonts w:ascii="Times New Roman" w:eastAsia="Times New Roman" w:hAnsi="Times New Roman" w:cs="Times New Roman"/>
          <w:sz w:val="24"/>
          <w:szCs w:val="24"/>
        </w:rPr>
        <w:t xml:space="preserve"> (Yu et al., 2020).</w:t>
      </w:r>
    </w:p>
    <w:p w14:paraId="0E8A35C8"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Resistance to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 was evaluated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20 days after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and physiological maturity. All hybrids exhibited resistance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but disease pressure increased at later stages. By maturity, only 38% of hybrids remained resistant, while 48% were moderately resistant and 14% became moderately susceptible (Table 7). Durable resistance was observed in hybrids like JLML-01888 × JLSN-22 and JLML-01666 × JLSN-34, which retained resistance across all stages. These hybrids likely benefited from the additive accumulation of resistance alleles, as supported by previous reports that TLB resistance is largely governed by additive gene action (Sibiya et al., 2013; Antony et al., 2023).</w:t>
      </w:r>
    </w:p>
    <w:p w14:paraId="673DE14B" w14:textId="77777777" w:rsidR="0040520E" w:rsidRDefault="00F24087">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Parental resistance levels further explained hybrid performance (Table 8). JLML-01888 and JLML-94333 exhibited strong resistance, while JLML-01666 was only moderately resistant, emphasizing the importance of parent selection. Testers JLSN-34 and JLSN-73 contributed consistent resistance across hybrids, whereas JLSN-25 was the most susceptible parent. These observations suggest that durable resistance is best achieved by combining highly resistant parents and maintaining additive gene effects (Patil et al., 2020).</w:t>
      </w:r>
    </w:p>
    <w:p w14:paraId="4BF8D775" w14:textId="77777777" w:rsidR="0040520E" w:rsidRPr="007512A5" w:rsidRDefault="00F24087">
      <w:pPr>
        <w:spacing w:after="0" w:line="360" w:lineRule="auto"/>
        <w:ind w:firstLine="720"/>
        <w:jc w:val="both"/>
        <w:rPr>
          <w:rFonts w:ascii="Times New Roman" w:eastAsia="Times New Roman" w:hAnsi="Times New Roman" w:cs="Times New Roman"/>
          <w:color w:val="FF0000"/>
          <w:sz w:val="24"/>
          <w:szCs w:val="24"/>
        </w:rPr>
      </w:pPr>
      <w:commentRangeStart w:id="9"/>
      <w:r w:rsidRPr="007512A5">
        <w:rPr>
          <w:rFonts w:ascii="Times New Roman" w:eastAsia="Times New Roman" w:hAnsi="Times New Roman" w:cs="Times New Roman"/>
          <w:color w:val="FF0000"/>
          <w:sz w:val="24"/>
          <w:szCs w:val="24"/>
        </w:rPr>
        <w:t>In summary, the study confirmed that grain yield and TLB resistance in maize are influenced by both additive and non-additive gene actions. Lines JLML-01666 and JLML-97555 emerged as superior general combiners, and hybrids involving these lines—especially with testers like JLSN-81, JLSN-80, and JLSN-34 demonstrated excellent yield potential and resilience. The presence of high heritability, genetic advance, heterosis, and durable TLB resistance underscores the potential of these hybrids for further evaluation and large-scale testing in multiple environments. These results strongly support the continued application of the line × tester mating design for maize hybrid improvement programs.</w:t>
      </w:r>
      <w:commentRangeEnd w:id="9"/>
      <w:r w:rsidR="007512A5">
        <w:rPr>
          <w:rStyle w:val="CommentReference"/>
        </w:rPr>
        <w:commentReference w:id="9"/>
      </w:r>
    </w:p>
    <w:p w14:paraId="246E7BD9" w14:textId="77777777" w:rsidR="0040520E" w:rsidRDefault="00F24087">
      <w:pPr>
        <w:rPr>
          <w:rFonts w:ascii="Times New Roman" w:eastAsia="Times New Roman" w:hAnsi="Times New Roman" w:cs="Times New Roman"/>
          <w:sz w:val="24"/>
          <w:szCs w:val="24"/>
        </w:rPr>
      </w:pPr>
      <w:r>
        <w:br w:type="page"/>
      </w:r>
    </w:p>
    <w:p w14:paraId="3D91ED3A" w14:textId="1B1133A1"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1. Analysis </w:t>
      </w:r>
      <w:r w:rsidRPr="007512A5">
        <w:rPr>
          <w:rFonts w:ascii="Times New Roman" w:eastAsia="Times New Roman" w:hAnsi="Times New Roman" w:cs="Times New Roman"/>
          <w:b/>
          <w:strike/>
          <w:color w:val="FF0000"/>
          <w:sz w:val="24"/>
          <w:szCs w:val="24"/>
        </w:rPr>
        <w:t>0</w:t>
      </w:r>
      <w:r w:rsidR="007512A5">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f variance based on mean square through maize genotypes</w:t>
      </w:r>
    </w:p>
    <w:tbl>
      <w:tblPr>
        <w:tblStyle w:val="a"/>
        <w:tblW w:w="101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470"/>
        <w:gridCol w:w="1116"/>
        <w:gridCol w:w="1236"/>
        <w:gridCol w:w="1116"/>
        <w:gridCol w:w="996"/>
        <w:gridCol w:w="876"/>
        <w:gridCol w:w="876"/>
        <w:gridCol w:w="996"/>
        <w:gridCol w:w="1116"/>
      </w:tblGrid>
      <w:tr w:rsidR="0040520E" w14:paraId="129506D6" w14:textId="77777777">
        <w:trPr>
          <w:trHeight w:val="320"/>
        </w:trPr>
        <w:tc>
          <w:tcPr>
            <w:tcW w:w="1390" w:type="dxa"/>
            <w:vAlign w:val="bottom"/>
          </w:tcPr>
          <w:p w14:paraId="2246A92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w:t>
            </w:r>
          </w:p>
        </w:tc>
        <w:tc>
          <w:tcPr>
            <w:tcW w:w="470" w:type="dxa"/>
            <w:vAlign w:val="bottom"/>
          </w:tcPr>
          <w:p w14:paraId="0BD42A44"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1116" w:type="dxa"/>
            <w:vAlign w:val="bottom"/>
          </w:tcPr>
          <w:p w14:paraId="65663829"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1236" w:type="dxa"/>
            <w:vAlign w:val="bottom"/>
          </w:tcPr>
          <w:p w14:paraId="1D856559"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116" w:type="dxa"/>
            <w:vAlign w:val="bottom"/>
          </w:tcPr>
          <w:p w14:paraId="218DC2C1"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996" w:type="dxa"/>
            <w:vAlign w:val="bottom"/>
          </w:tcPr>
          <w:p w14:paraId="56751B29"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876" w:type="dxa"/>
            <w:vAlign w:val="bottom"/>
          </w:tcPr>
          <w:p w14:paraId="659FE4C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876" w:type="dxa"/>
            <w:vAlign w:val="bottom"/>
          </w:tcPr>
          <w:p w14:paraId="4219CF23"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996" w:type="dxa"/>
            <w:vAlign w:val="bottom"/>
          </w:tcPr>
          <w:p w14:paraId="732C47CE"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116" w:type="dxa"/>
            <w:vAlign w:val="bottom"/>
          </w:tcPr>
          <w:p w14:paraId="04CB9EBA"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3B2F9E77" w14:textId="77777777">
        <w:trPr>
          <w:trHeight w:val="320"/>
        </w:trPr>
        <w:tc>
          <w:tcPr>
            <w:tcW w:w="1390" w:type="dxa"/>
            <w:vAlign w:val="bottom"/>
          </w:tcPr>
          <w:p w14:paraId="7A33FB3B"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Replication</w:t>
            </w:r>
          </w:p>
        </w:tc>
        <w:tc>
          <w:tcPr>
            <w:tcW w:w="470" w:type="dxa"/>
            <w:vAlign w:val="bottom"/>
          </w:tcPr>
          <w:p w14:paraId="373A0F2E"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16" w:type="dxa"/>
            <w:vAlign w:val="bottom"/>
          </w:tcPr>
          <w:p w14:paraId="49651E3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236" w:type="dxa"/>
            <w:vAlign w:val="bottom"/>
          </w:tcPr>
          <w:p w14:paraId="474521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61.03</w:t>
            </w:r>
          </w:p>
        </w:tc>
        <w:tc>
          <w:tcPr>
            <w:tcW w:w="1116" w:type="dxa"/>
            <w:vAlign w:val="bottom"/>
          </w:tcPr>
          <w:p w14:paraId="4219D5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w:t>
            </w:r>
          </w:p>
        </w:tc>
        <w:tc>
          <w:tcPr>
            <w:tcW w:w="996" w:type="dxa"/>
            <w:vAlign w:val="bottom"/>
          </w:tcPr>
          <w:p w14:paraId="742B87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876" w:type="dxa"/>
            <w:vAlign w:val="bottom"/>
          </w:tcPr>
          <w:p w14:paraId="44E870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76" w:type="dxa"/>
            <w:vAlign w:val="bottom"/>
          </w:tcPr>
          <w:p w14:paraId="2434F2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996" w:type="dxa"/>
            <w:vAlign w:val="bottom"/>
          </w:tcPr>
          <w:p w14:paraId="1E51A7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1116" w:type="dxa"/>
            <w:vAlign w:val="bottom"/>
          </w:tcPr>
          <w:p w14:paraId="3D81E4B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r>
      <w:tr w:rsidR="0040520E" w14:paraId="0DF8B52E" w14:textId="77777777">
        <w:trPr>
          <w:trHeight w:val="320"/>
        </w:trPr>
        <w:tc>
          <w:tcPr>
            <w:tcW w:w="1390" w:type="dxa"/>
            <w:vAlign w:val="bottom"/>
          </w:tcPr>
          <w:p w14:paraId="2CDF033D"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Genotype</w:t>
            </w:r>
          </w:p>
        </w:tc>
        <w:tc>
          <w:tcPr>
            <w:tcW w:w="470" w:type="dxa"/>
            <w:vAlign w:val="bottom"/>
          </w:tcPr>
          <w:p w14:paraId="028C03FF"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16" w:type="dxa"/>
            <w:vAlign w:val="bottom"/>
          </w:tcPr>
          <w:p w14:paraId="5081F0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257.96**</w:t>
            </w:r>
          </w:p>
        </w:tc>
        <w:tc>
          <w:tcPr>
            <w:tcW w:w="1236" w:type="dxa"/>
            <w:vAlign w:val="bottom"/>
          </w:tcPr>
          <w:p w14:paraId="23E224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2323.18**</w:t>
            </w:r>
          </w:p>
        </w:tc>
        <w:tc>
          <w:tcPr>
            <w:tcW w:w="1116" w:type="dxa"/>
            <w:vAlign w:val="bottom"/>
          </w:tcPr>
          <w:p w14:paraId="35A69D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334.67**</w:t>
            </w:r>
          </w:p>
        </w:tc>
        <w:tc>
          <w:tcPr>
            <w:tcW w:w="996" w:type="dxa"/>
            <w:vAlign w:val="bottom"/>
          </w:tcPr>
          <w:p w14:paraId="53F7F3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32.76**</w:t>
            </w:r>
          </w:p>
        </w:tc>
        <w:tc>
          <w:tcPr>
            <w:tcW w:w="876" w:type="dxa"/>
            <w:vAlign w:val="bottom"/>
          </w:tcPr>
          <w:p w14:paraId="6A3B0E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876" w:type="dxa"/>
            <w:vAlign w:val="bottom"/>
          </w:tcPr>
          <w:p w14:paraId="76AEE0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c>
          <w:tcPr>
            <w:tcW w:w="996" w:type="dxa"/>
            <w:vAlign w:val="bottom"/>
          </w:tcPr>
          <w:p w14:paraId="2DE4D7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41.01**</w:t>
            </w:r>
          </w:p>
        </w:tc>
        <w:tc>
          <w:tcPr>
            <w:tcW w:w="1116" w:type="dxa"/>
            <w:vAlign w:val="bottom"/>
          </w:tcPr>
          <w:p w14:paraId="3F1E71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536.69**</w:t>
            </w:r>
          </w:p>
        </w:tc>
      </w:tr>
      <w:tr w:rsidR="0040520E" w14:paraId="30328253" w14:textId="77777777">
        <w:trPr>
          <w:trHeight w:val="320"/>
        </w:trPr>
        <w:tc>
          <w:tcPr>
            <w:tcW w:w="1390" w:type="dxa"/>
            <w:vAlign w:val="bottom"/>
          </w:tcPr>
          <w:p w14:paraId="194B5AD6"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Error</w:t>
            </w:r>
          </w:p>
        </w:tc>
        <w:tc>
          <w:tcPr>
            <w:tcW w:w="470" w:type="dxa"/>
            <w:vAlign w:val="bottom"/>
          </w:tcPr>
          <w:p w14:paraId="7AE8954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116" w:type="dxa"/>
            <w:vAlign w:val="bottom"/>
          </w:tcPr>
          <w:p w14:paraId="47B31D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w:t>
            </w:r>
          </w:p>
        </w:tc>
        <w:tc>
          <w:tcPr>
            <w:tcW w:w="1236" w:type="dxa"/>
            <w:vAlign w:val="bottom"/>
          </w:tcPr>
          <w:p w14:paraId="3D725E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53.07</w:t>
            </w:r>
          </w:p>
        </w:tc>
        <w:tc>
          <w:tcPr>
            <w:tcW w:w="1116" w:type="dxa"/>
            <w:vAlign w:val="bottom"/>
          </w:tcPr>
          <w:p w14:paraId="678FD0D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15.57</w:t>
            </w:r>
          </w:p>
        </w:tc>
        <w:tc>
          <w:tcPr>
            <w:tcW w:w="996" w:type="dxa"/>
            <w:vAlign w:val="bottom"/>
          </w:tcPr>
          <w:p w14:paraId="134CF0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876" w:type="dxa"/>
            <w:vAlign w:val="bottom"/>
          </w:tcPr>
          <w:p w14:paraId="09AA91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876" w:type="dxa"/>
            <w:vAlign w:val="bottom"/>
          </w:tcPr>
          <w:p w14:paraId="6F9E02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996" w:type="dxa"/>
            <w:vAlign w:val="bottom"/>
          </w:tcPr>
          <w:p w14:paraId="1BC05E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116" w:type="dxa"/>
            <w:vAlign w:val="bottom"/>
          </w:tcPr>
          <w:p w14:paraId="3DE5B3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bl>
    <w:p w14:paraId="1CBE7DDA" w14:textId="77777777" w:rsidR="0040520E" w:rsidRDefault="0040520E">
      <w:pPr>
        <w:rPr>
          <w:rFonts w:ascii="Times New Roman" w:eastAsia="Times New Roman" w:hAnsi="Times New Roman" w:cs="Times New Roman"/>
          <w:b/>
          <w:sz w:val="24"/>
          <w:szCs w:val="24"/>
        </w:rPr>
      </w:pPr>
    </w:p>
    <w:p w14:paraId="52EEC38D"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Analysis of variance based on mean squares and genetic components through line by tester analysis on traits of maize</w:t>
      </w:r>
    </w:p>
    <w:tbl>
      <w:tblPr>
        <w:tblStyle w:val="a0"/>
        <w:tblW w:w="106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960"/>
        <w:gridCol w:w="996"/>
        <w:gridCol w:w="1236"/>
        <w:gridCol w:w="996"/>
        <w:gridCol w:w="996"/>
        <w:gridCol w:w="970"/>
        <w:gridCol w:w="960"/>
        <w:gridCol w:w="1090"/>
        <w:gridCol w:w="1116"/>
      </w:tblGrid>
      <w:tr w:rsidR="0040520E" w14:paraId="32527AC3" w14:textId="77777777">
        <w:trPr>
          <w:trHeight w:val="300"/>
        </w:trPr>
        <w:tc>
          <w:tcPr>
            <w:tcW w:w="1323" w:type="dxa"/>
            <w:vAlign w:val="bottom"/>
          </w:tcPr>
          <w:p w14:paraId="2CD0CA45"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Sources</w:t>
            </w:r>
          </w:p>
        </w:tc>
        <w:tc>
          <w:tcPr>
            <w:tcW w:w="960" w:type="dxa"/>
            <w:vAlign w:val="bottom"/>
          </w:tcPr>
          <w:p w14:paraId="60EC8EE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996" w:type="dxa"/>
            <w:vAlign w:val="bottom"/>
          </w:tcPr>
          <w:p w14:paraId="6E3446CE"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1236" w:type="dxa"/>
            <w:vAlign w:val="bottom"/>
          </w:tcPr>
          <w:p w14:paraId="668D40D3"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996" w:type="dxa"/>
            <w:vAlign w:val="bottom"/>
          </w:tcPr>
          <w:p w14:paraId="53FCBF62"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996" w:type="dxa"/>
            <w:vAlign w:val="bottom"/>
          </w:tcPr>
          <w:p w14:paraId="2246FF8D"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970" w:type="dxa"/>
            <w:vAlign w:val="bottom"/>
          </w:tcPr>
          <w:p w14:paraId="18C67BB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960" w:type="dxa"/>
            <w:vAlign w:val="bottom"/>
          </w:tcPr>
          <w:p w14:paraId="118618B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1090" w:type="dxa"/>
            <w:vAlign w:val="bottom"/>
          </w:tcPr>
          <w:p w14:paraId="606F0583"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116" w:type="dxa"/>
            <w:vAlign w:val="bottom"/>
          </w:tcPr>
          <w:p w14:paraId="1E33550C"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30694FFE" w14:textId="77777777">
        <w:trPr>
          <w:trHeight w:val="300"/>
        </w:trPr>
        <w:tc>
          <w:tcPr>
            <w:tcW w:w="1323" w:type="dxa"/>
            <w:vAlign w:val="bottom"/>
          </w:tcPr>
          <w:p w14:paraId="213C56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Replication</w:t>
            </w:r>
          </w:p>
        </w:tc>
        <w:tc>
          <w:tcPr>
            <w:tcW w:w="960" w:type="dxa"/>
            <w:vAlign w:val="bottom"/>
          </w:tcPr>
          <w:p w14:paraId="22D5B1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6" w:type="dxa"/>
            <w:vAlign w:val="center"/>
          </w:tcPr>
          <w:p w14:paraId="7AF6B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236" w:type="dxa"/>
            <w:vAlign w:val="center"/>
          </w:tcPr>
          <w:p w14:paraId="65AE8D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28.02*</w:t>
            </w:r>
          </w:p>
        </w:tc>
        <w:tc>
          <w:tcPr>
            <w:tcW w:w="996" w:type="dxa"/>
            <w:vAlign w:val="center"/>
          </w:tcPr>
          <w:p w14:paraId="746730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w:t>
            </w:r>
          </w:p>
        </w:tc>
        <w:tc>
          <w:tcPr>
            <w:tcW w:w="996" w:type="dxa"/>
            <w:vAlign w:val="center"/>
          </w:tcPr>
          <w:p w14:paraId="35C8F27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c>
          <w:tcPr>
            <w:tcW w:w="970" w:type="dxa"/>
            <w:vAlign w:val="center"/>
          </w:tcPr>
          <w:p w14:paraId="790A4A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960" w:type="dxa"/>
            <w:vAlign w:val="center"/>
          </w:tcPr>
          <w:p w14:paraId="1ACF21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090" w:type="dxa"/>
            <w:vAlign w:val="center"/>
          </w:tcPr>
          <w:p w14:paraId="173BE1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116" w:type="dxa"/>
            <w:vAlign w:val="center"/>
          </w:tcPr>
          <w:p w14:paraId="6F3A73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r>
      <w:tr w:rsidR="0040520E" w14:paraId="7BDAF40F" w14:textId="77777777">
        <w:trPr>
          <w:trHeight w:val="300"/>
        </w:trPr>
        <w:tc>
          <w:tcPr>
            <w:tcW w:w="1323" w:type="dxa"/>
            <w:vAlign w:val="bottom"/>
          </w:tcPr>
          <w:p w14:paraId="532E91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Genotype</w:t>
            </w:r>
          </w:p>
        </w:tc>
        <w:tc>
          <w:tcPr>
            <w:tcW w:w="960" w:type="dxa"/>
            <w:vAlign w:val="bottom"/>
          </w:tcPr>
          <w:p w14:paraId="3C9387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96" w:type="dxa"/>
            <w:vAlign w:val="center"/>
          </w:tcPr>
          <w:p w14:paraId="02B39E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88.19*</w:t>
            </w:r>
          </w:p>
        </w:tc>
        <w:tc>
          <w:tcPr>
            <w:tcW w:w="1236" w:type="dxa"/>
            <w:vAlign w:val="center"/>
          </w:tcPr>
          <w:p w14:paraId="3FD3B5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1157.99*</w:t>
            </w:r>
          </w:p>
        </w:tc>
        <w:tc>
          <w:tcPr>
            <w:tcW w:w="996" w:type="dxa"/>
            <w:vAlign w:val="center"/>
          </w:tcPr>
          <w:p w14:paraId="37F7AF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276.25*</w:t>
            </w:r>
          </w:p>
        </w:tc>
        <w:tc>
          <w:tcPr>
            <w:tcW w:w="996" w:type="dxa"/>
            <w:vAlign w:val="center"/>
          </w:tcPr>
          <w:p w14:paraId="34168C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43.58*</w:t>
            </w:r>
          </w:p>
        </w:tc>
        <w:tc>
          <w:tcPr>
            <w:tcW w:w="970" w:type="dxa"/>
            <w:vAlign w:val="center"/>
          </w:tcPr>
          <w:p w14:paraId="600FD0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960" w:type="dxa"/>
            <w:vAlign w:val="center"/>
          </w:tcPr>
          <w:p w14:paraId="59C1FA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7.98ns</w:t>
            </w:r>
          </w:p>
        </w:tc>
        <w:tc>
          <w:tcPr>
            <w:tcW w:w="1090" w:type="dxa"/>
            <w:vAlign w:val="center"/>
          </w:tcPr>
          <w:p w14:paraId="01A2FD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101.18*</w:t>
            </w:r>
          </w:p>
        </w:tc>
        <w:tc>
          <w:tcPr>
            <w:tcW w:w="1116" w:type="dxa"/>
            <w:vAlign w:val="center"/>
          </w:tcPr>
          <w:p w14:paraId="64D288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779.57*</w:t>
            </w:r>
          </w:p>
        </w:tc>
      </w:tr>
      <w:tr w:rsidR="0040520E" w14:paraId="5B951042" w14:textId="77777777">
        <w:trPr>
          <w:trHeight w:val="300"/>
        </w:trPr>
        <w:tc>
          <w:tcPr>
            <w:tcW w:w="1323" w:type="dxa"/>
            <w:vAlign w:val="bottom"/>
          </w:tcPr>
          <w:p w14:paraId="19D1EF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w:t>
            </w:r>
          </w:p>
        </w:tc>
        <w:tc>
          <w:tcPr>
            <w:tcW w:w="960" w:type="dxa"/>
            <w:vAlign w:val="bottom"/>
          </w:tcPr>
          <w:p w14:paraId="25E05AE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96" w:type="dxa"/>
            <w:vAlign w:val="center"/>
          </w:tcPr>
          <w:p w14:paraId="2B0D1A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33.49*</w:t>
            </w:r>
          </w:p>
        </w:tc>
        <w:tc>
          <w:tcPr>
            <w:tcW w:w="1236" w:type="dxa"/>
            <w:vAlign w:val="center"/>
          </w:tcPr>
          <w:p w14:paraId="30B8C9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625.43*</w:t>
            </w:r>
          </w:p>
        </w:tc>
        <w:tc>
          <w:tcPr>
            <w:tcW w:w="996" w:type="dxa"/>
            <w:vAlign w:val="center"/>
          </w:tcPr>
          <w:p w14:paraId="3C25BF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265.35*</w:t>
            </w:r>
          </w:p>
        </w:tc>
        <w:tc>
          <w:tcPr>
            <w:tcW w:w="996" w:type="dxa"/>
            <w:vAlign w:val="center"/>
          </w:tcPr>
          <w:p w14:paraId="0F2197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42.10*</w:t>
            </w:r>
          </w:p>
        </w:tc>
        <w:tc>
          <w:tcPr>
            <w:tcW w:w="970" w:type="dxa"/>
            <w:vAlign w:val="center"/>
          </w:tcPr>
          <w:p w14:paraId="16BCD1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960" w:type="dxa"/>
            <w:vAlign w:val="center"/>
          </w:tcPr>
          <w:p w14:paraId="64CE4A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8.59ns</w:t>
            </w:r>
          </w:p>
        </w:tc>
        <w:tc>
          <w:tcPr>
            <w:tcW w:w="1090" w:type="dxa"/>
            <w:vAlign w:val="center"/>
          </w:tcPr>
          <w:p w14:paraId="5900EC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103.70*</w:t>
            </w:r>
          </w:p>
        </w:tc>
        <w:tc>
          <w:tcPr>
            <w:tcW w:w="1116" w:type="dxa"/>
            <w:vAlign w:val="center"/>
          </w:tcPr>
          <w:p w14:paraId="137070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844.79*</w:t>
            </w:r>
          </w:p>
        </w:tc>
      </w:tr>
      <w:tr w:rsidR="0040520E" w14:paraId="16071A29" w14:textId="77777777">
        <w:trPr>
          <w:trHeight w:val="300"/>
        </w:trPr>
        <w:tc>
          <w:tcPr>
            <w:tcW w:w="1323" w:type="dxa"/>
            <w:vAlign w:val="bottom"/>
          </w:tcPr>
          <w:p w14:paraId="009DA2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Line(c)</w:t>
            </w:r>
          </w:p>
        </w:tc>
        <w:tc>
          <w:tcPr>
            <w:tcW w:w="960" w:type="dxa"/>
            <w:vAlign w:val="bottom"/>
          </w:tcPr>
          <w:p w14:paraId="3A80F8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vAlign w:val="center"/>
          </w:tcPr>
          <w:p w14:paraId="00BBD8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192.34*</w:t>
            </w:r>
          </w:p>
        </w:tc>
        <w:tc>
          <w:tcPr>
            <w:tcW w:w="1236" w:type="dxa"/>
            <w:vAlign w:val="center"/>
          </w:tcPr>
          <w:p w14:paraId="415FAD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306.57*</w:t>
            </w:r>
          </w:p>
        </w:tc>
        <w:tc>
          <w:tcPr>
            <w:tcW w:w="996" w:type="dxa"/>
            <w:vAlign w:val="center"/>
          </w:tcPr>
          <w:p w14:paraId="0E8937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624.18*</w:t>
            </w:r>
          </w:p>
        </w:tc>
        <w:tc>
          <w:tcPr>
            <w:tcW w:w="996" w:type="dxa"/>
            <w:vAlign w:val="center"/>
          </w:tcPr>
          <w:p w14:paraId="4126C3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346.68*</w:t>
            </w:r>
          </w:p>
        </w:tc>
        <w:tc>
          <w:tcPr>
            <w:tcW w:w="970" w:type="dxa"/>
            <w:vAlign w:val="center"/>
          </w:tcPr>
          <w:p w14:paraId="073418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12.57ns</w:t>
            </w:r>
          </w:p>
        </w:tc>
        <w:tc>
          <w:tcPr>
            <w:tcW w:w="960" w:type="dxa"/>
            <w:vAlign w:val="center"/>
          </w:tcPr>
          <w:p w14:paraId="749ACB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70.81*</w:t>
            </w:r>
          </w:p>
        </w:tc>
        <w:tc>
          <w:tcPr>
            <w:tcW w:w="1090" w:type="dxa"/>
            <w:vAlign w:val="center"/>
          </w:tcPr>
          <w:p w14:paraId="71815B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670.33ns</w:t>
            </w:r>
          </w:p>
        </w:tc>
        <w:tc>
          <w:tcPr>
            <w:tcW w:w="1116" w:type="dxa"/>
            <w:vAlign w:val="center"/>
          </w:tcPr>
          <w:p w14:paraId="0AA278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7371.34*</w:t>
            </w:r>
          </w:p>
        </w:tc>
      </w:tr>
      <w:tr w:rsidR="0040520E" w14:paraId="208B0063" w14:textId="77777777">
        <w:trPr>
          <w:trHeight w:val="300"/>
        </w:trPr>
        <w:tc>
          <w:tcPr>
            <w:tcW w:w="1323" w:type="dxa"/>
            <w:vAlign w:val="bottom"/>
          </w:tcPr>
          <w:p w14:paraId="298351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Test(c)</w:t>
            </w:r>
          </w:p>
        </w:tc>
        <w:tc>
          <w:tcPr>
            <w:tcW w:w="960" w:type="dxa"/>
            <w:vAlign w:val="bottom"/>
          </w:tcPr>
          <w:p w14:paraId="2DDA03E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6" w:type="dxa"/>
            <w:vAlign w:val="center"/>
          </w:tcPr>
          <w:p w14:paraId="1FD460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12.85*</w:t>
            </w:r>
          </w:p>
        </w:tc>
        <w:tc>
          <w:tcPr>
            <w:tcW w:w="1236" w:type="dxa"/>
            <w:vAlign w:val="center"/>
          </w:tcPr>
          <w:p w14:paraId="3176AA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373.31*</w:t>
            </w:r>
          </w:p>
        </w:tc>
        <w:tc>
          <w:tcPr>
            <w:tcW w:w="996" w:type="dxa"/>
            <w:vAlign w:val="center"/>
          </w:tcPr>
          <w:p w14:paraId="30802B5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118.42*</w:t>
            </w:r>
          </w:p>
        </w:tc>
        <w:tc>
          <w:tcPr>
            <w:tcW w:w="996" w:type="dxa"/>
            <w:vAlign w:val="center"/>
          </w:tcPr>
          <w:p w14:paraId="400A67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c>
          <w:tcPr>
            <w:tcW w:w="970" w:type="dxa"/>
            <w:vAlign w:val="center"/>
          </w:tcPr>
          <w:p w14:paraId="6A20CA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0.27ns</w:t>
            </w:r>
          </w:p>
        </w:tc>
        <w:tc>
          <w:tcPr>
            <w:tcW w:w="960" w:type="dxa"/>
            <w:vAlign w:val="center"/>
          </w:tcPr>
          <w:p w14:paraId="06F9C3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090" w:type="dxa"/>
            <w:vAlign w:val="center"/>
          </w:tcPr>
          <w:p w14:paraId="36DCF8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25.69*</w:t>
            </w:r>
          </w:p>
        </w:tc>
        <w:tc>
          <w:tcPr>
            <w:tcW w:w="1116" w:type="dxa"/>
            <w:vAlign w:val="center"/>
          </w:tcPr>
          <w:p w14:paraId="5647EE3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161.78ns</w:t>
            </w:r>
          </w:p>
        </w:tc>
      </w:tr>
      <w:tr w:rsidR="0040520E" w14:paraId="4287B6CE" w14:textId="77777777">
        <w:trPr>
          <w:trHeight w:val="300"/>
        </w:trPr>
        <w:tc>
          <w:tcPr>
            <w:tcW w:w="1323" w:type="dxa"/>
            <w:vAlign w:val="bottom"/>
          </w:tcPr>
          <w:p w14:paraId="0F9A9D3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LXT (c)</w:t>
            </w:r>
          </w:p>
        </w:tc>
        <w:tc>
          <w:tcPr>
            <w:tcW w:w="960" w:type="dxa"/>
            <w:vAlign w:val="bottom"/>
          </w:tcPr>
          <w:p w14:paraId="398E639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6" w:type="dxa"/>
            <w:vAlign w:val="center"/>
          </w:tcPr>
          <w:p w14:paraId="268F16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w:t>
            </w:r>
          </w:p>
        </w:tc>
        <w:tc>
          <w:tcPr>
            <w:tcW w:w="1236" w:type="dxa"/>
            <w:vAlign w:val="center"/>
          </w:tcPr>
          <w:p w14:paraId="5A67E8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723.89*</w:t>
            </w:r>
          </w:p>
        </w:tc>
        <w:tc>
          <w:tcPr>
            <w:tcW w:w="996" w:type="dxa"/>
            <w:vAlign w:val="center"/>
          </w:tcPr>
          <w:p w14:paraId="5F4914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262.21*</w:t>
            </w:r>
          </w:p>
        </w:tc>
        <w:tc>
          <w:tcPr>
            <w:tcW w:w="996" w:type="dxa"/>
            <w:vAlign w:val="center"/>
          </w:tcPr>
          <w:p w14:paraId="119F2D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17.88*</w:t>
            </w:r>
          </w:p>
        </w:tc>
        <w:tc>
          <w:tcPr>
            <w:tcW w:w="970" w:type="dxa"/>
            <w:vAlign w:val="center"/>
          </w:tcPr>
          <w:p w14:paraId="22B16D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c>
          <w:tcPr>
            <w:tcW w:w="960" w:type="dxa"/>
            <w:vAlign w:val="center"/>
          </w:tcPr>
          <w:p w14:paraId="0BB1A6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3.22ns</w:t>
            </w:r>
          </w:p>
        </w:tc>
        <w:tc>
          <w:tcPr>
            <w:tcW w:w="1090" w:type="dxa"/>
            <w:vAlign w:val="center"/>
          </w:tcPr>
          <w:p w14:paraId="394887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60.24*</w:t>
            </w:r>
          </w:p>
        </w:tc>
        <w:tc>
          <w:tcPr>
            <w:tcW w:w="1116" w:type="dxa"/>
            <w:vAlign w:val="center"/>
          </w:tcPr>
          <w:p w14:paraId="2E7466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290.37*</w:t>
            </w:r>
          </w:p>
        </w:tc>
      </w:tr>
      <w:tr w:rsidR="0040520E" w14:paraId="1A767284" w14:textId="77777777">
        <w:trPr>
          <w:trHeight w:val="300"/>
        </w:trPr>
        <w:tc>
          <w:tcPr>
            <w:tcW w:w="1323" w:type="dxa"/>
            <w:vAlign w:val="bottom"/>
          </w:tcPr>
          <w:p w14:paraId="6B7CDF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w:t>
            </w:r>
          </w:p>
        </w:tc>
        <w:tc>
          <w:tcPr>
            <w:tcW w:w="960" w:type="dxa"/>
            <w:vAlign w:val="bottom"/>
          </w:tcPr>
          <w:p w14:paraId="3094CD6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6" w:type="dxa"/>
            <w:vAlign w:val="center"/>
          </w:tcPr>
          <w:p w14:paraId="579838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263.17*</w:t>
            </w:r>
          </w:p>
        </w:tc>
        <w:tc>
          <w:tcPr>
            <w:tcW w:w="1236" w:type="dxa"/>
            <w:vAlign w:val="center"/>
          </w:tcPr>
          <w:p w14:paraId="05CF1C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2286.74*</w:t>
            </w:r>
          </w:p>
        </w:tc>
        <w:tc>
          <w:tcPr>
            <w:tcW w:w="996" w:type="dxa"/>
            <w:vAlign w:val="center"/>
          </w:tcPr>
          <w:p w14:paraId="758804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310.60*</w:t>
            </w:r>
          </w:p>
        </w:tc>
        <w:tc>
          <w:tcPr>
            <w:tcW w:w="996" w:type="dxa"/>
            <w:vAlign w:val="center"/>
          </w:tcPr>
          <w:p w14:paraId="7E34A3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28.69*</w:t>
            </w:r>
          </w:p>
        </w:tc>
        <w:tc>
          <w:tcPr>
            <w:tcW w:w="970" w:type="dxa"/>
            <w:vAlign w:val="center"/>
          </w:tcPr>
          <w:p w14:paraId="446E38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0.42ns</w:t>
            </w:r>
          </w:p>
        </w:tc>
        <w:tc>
          <w:tcPr>
            <w:tcW w:w="960" w:type="dxa"/>
            <w:vAlign w:val="center"/>
          </w:tcPr>
          <w:p w14:paraId="537D77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w:t>
            </w:r>
          </w:p>
        </w:tc>
        <w:tc>
          <w:tcPr>
            <w:tcW w:w="1090" w:type="dxa"/>
            <w:vAlign w:val="center"/>
          </w:tcPr>
          <w:p w14:paraId="0F6165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45.45*</w:t>
            </w:r>
          </w:p>
        </w:tc>
        <w:tc>
          <w:tcPr>
            <w:tcW w:w="1116" w:type="dxa"/>
            <w:vAlign w:val="center"/>
          </w:tcPr>
          <w:p w14:paraId="268369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569.41*</w:t>
            </w:r>
          </w:p>
        </w:tc>
      </w:tr>
      <w:tr w:rsidR="0040520E" w14:paraId="6E5DB3C3" w14:textId="77777777">
        <w:trPr>
          <w:trHeight w:val="300"/>
        </w:trPr>
        <w:tc>
          <w:tcPr>
            <w:tcW w:w="1323" w:type="dxa"/>
            <w:vAlign w:val="bottom"/>
          </w:tcPr>
          <w:p w14:paraId="4D13EF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 (p)</w:t>
            </w:r>
          </w:p>
        </w:tc>
        <w:tc>
          <w:tcPr>
            <w:tcW w:w="960" w:type="dxa"/>
            <w:vAlign w:val="bottom"/>
          </w:tcPr>
          <w:p w14:paraId="10D0ED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vAlign w:val="center"/>
          </w:tcPr>
          <w:p w14:paraId="3A367F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17.98*</w:t>
            </w:r>
          </w:p>
        </w:tc>
        <w:tc>
          <w:tcPr>
            <w:tcW w:w="1236" w:type="dxa"/>
            <w:vAlign w:val="center"/>
          </w:tcPr>
          <w:p w14:paraId="57D201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138.53*</w:t>
            </w:r>
          </w:p>
        </w:tc>
        <w:tc>
          <w:tcPr>
            <w:tcW w:w="996" w:type="dxa"/>
            <w:vAlign w:val="center"/>
          </w:tcPr>
          <w:p w14:paraId="2E90EC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433.90*</w:t>
            </w:r>
          </w:p>
        </w:tc>
        <w:tc>
          <w:tcPr>
            <w:tcW w:w="996" w:type="dxa"/>
            <w:vAlign w:val="center"/>
          </w:tcPr>
          <w:p w14:paraId="08C2A3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19.20*</w:t>
            </w:r>
          </w:p>
        </w:tc>
        <w:tc>
          <w:tcPr>
            <w:tcW w:w="970" w:type="dxa"/>
            <w:vAlign w:val="center"/>
          </w:tcPr>
          <w:p w14:paraId="2E06E4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960" w:type="dxa"/>
            <w:vAlign w:val="center"/>
          </w:tcPr>
          <w:p w14:paraId="59741B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c>
          <w:tcPr>
            <w:tcW w:w="1090" w:type="dxa"/>
            <w:vAlign w:val="center"/>
          </w:tcPr>
          <w:p w14:paraId="56475B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44.70*</w:t>
            </w:r>
          </w:p>
        </w:tc>
        <w:tc>
          <w:tcPr>
            <w:tcW w:w="1116" w:type="dxa"/>
            <w:vAlign w:val="center"/>
          </w:tcPr>
          <w:p w14:paraId="0A9E1A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231.11*</w:t>
            </w:r>
          </w:p>
        </w:tc>
      </w:tr>
      <w:tr w:rsidR="0040520E" w14:paraId="4812887A" w14:textId="77777777">
        <w:trPr>
          <w:trHeight w:val="300"/>
        </w:trPr>
        <w:tc>
          <w:tcPr>
            <w:tcW w:w="1323" w:type="dxa"/>
            <w:vAlign w:val="bottom"/>
          </w:tcPr>
          <w:p w14:paraId="1BC6342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(p)</w:t>
            </w:r>
          </w:p>
        </w:tc>
        <w:tc>
          <w:tcPr>
            <w:tcW w:w="960" w:type="dxa"/>
            <w:vAlign w:val="bottom"/>
          </w:tcPr>
          <w:p w14:paraId="1DCAAC3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6" w:type="dxa"/>
            <w:vAlign w:val="center"/>
          </w:tcPr>
          <w:p w14:paraId="033E2F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373.03*</w:t>
            </w:r>
          </w:p>
        </w:tc>
        <w:tc>
          <w:tcPr>
            <w:tcW w:w="1236" w:type="dxa"/>
            <w:vAlign w:val="center"/>
          </w:tcPr>
          <w:p w14:paraId="03C043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2900.73*</w:t>
            </w:r>
          </w:p>
        </w:tc>
        <w:tc>
          <w:tcPr>
            <w:tcW w:w="996" w:type="dxa"/>
            <w:vAlign w:val="center"/>
          </w:tcPr>
          <w:p w14:paraId="01ED41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289.61*</w:t>
            </w:r>
          </w:p>
        </w:tc>
        <w:tc>
          <w:tcPr>
            <w:tcW w:w="996" w:type="dxa"/>
            <w:vAlign w:val="center"/>
          </w:tcPr>
          <w:p w14:paraId="05E3DC1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24.55*</w:t>
            </w:r>
          </w:p>
        </w:tc>
        <w:tc>
          <w:tcPr>
            <w:tcW w:w="970" w:type="dxa"/>
            <w:vAlign w:val="center"/>
          </w:tcPr>
          <w:p w14:paraId="117DFD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0.39ns</w:t>
            </w:r>
          </w:p>
        </w:tc>
        <w:tc>
          <w:tcPr>
            <w:tcW w:w="960" w:type="dxa"/>
            <w:vAlign w:val="center"/>
          </w:tcPr>
          <w:p w14:paraId="2962B2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5.78*</w:t>
            </w:r>
          </w:p>
        </w:tc>
        <w:tc>
          <w:tcPr>
            <w:tcW w:w="1090" w:type="dxa"/>
            <w:vAlign w:val="center"/>
          </w:tcPr>
          <w:p w14:paraId="4A6F5A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50.82*</w:t>
            </w:r>
          </w:p>
        </w:tc>
        <w:tc>
          <w:tcPr>
            <w:tcW w:w="1116" w:type="dxa"/>
            <w:vAlign w:val="center"/>
          </w:tcPr>
          <w:p w14:paraId="2CDD7D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673.46*</w:t>
            </w:r>
          </w:p>
        </w:tc>
      </w:tr>
      <w:tr w:rsidR="0040520E" w14:paraId="4AB4FE46" w14:textId="77777777">
        <w:trPr>
          <w:trHeight w:val="300"/>
        </w:trPr>
        <w:tc>
          <w:tcPr>
            <w:tcW w:w="1323" w:type="dxa"/>
            <w:vAlign w:val="bottom"/>
          </w:tcPr>
          <w:p w14:paraId="0A0A91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L(P)</w:t>
            </w:r>
            <w:proofErr w:type="spellStart"/>
            <w:r>
              <w:rPr>
                <w:rFonts w:ascii="Times New Roman" w:eastAsia="Times New Roman" w:hAnsi="Times New Roman" w:cs="Times New Roman"/>
                <w:color w:val="000000"/>
                <w:sz w:val="24"/>
                <w:szCs w:val="24"/>
              </w:rPr>
              <w:t>vT</w:t>
            </w:r>
            <w:proofErr w:type="spellEnd"/>
            <w:r>
              <w:rPr>
                <w:rFonts w:ascii="Times New Roman" w:eastAsia="Times New Roman" w:hAnsi="Times New Roman" w:cs="Times New Roman"/>
                <w:color w:val="000000"/>
                <w:sz w:val="24"/>
                <w:szCs w:val="24"/>
              </w:rPr>
              <w:t>(P)</w:t>
            </w:r>
          </w:p>
        </w:tc>
        <w:tc>
          <w:tcPr>
            <w:tcW w:w="960" w:type="dxa"/>
            <w:vAlign w:val="bottom"/>
          </w:tcPr>
          <w:p w14:paraId="52856B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6" w:type="dxa"/>
            <w:vAlign w:val="center"/>
          </w:tcPr>
          <w:p w14:paraId="637A13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255.26*</w:t>
            </w:r>
          </w:p>
        </w:tc>
        <w:tc>
          <w:tcPr>
            <w:tcW w:w="1236" w:type="dxa"/>
            <w:vAlign w:val="center"/>
          </w:tcPr>
          <w:p w14:paraId="5D389A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5353.67*</w:t>
            </w:r>
          </w:p>
        </w:tc>
        <w:tc>
          <w:tcPr>
            <w:tcW w:w="996" w:type="dxa"/>
            <w:vAlign w:val="center"/>
          </w:tcPr>
          <w:p w14:paraId="5F9A91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w:t>
            </w:r>
          </w:p>
        </w:tc>
        <w:tc>
          <w:tcPr>
            <w:tcW w:w="996" w:type="dxa"/>
            <w:vAlign w:val="center"/>
          </w:tcPr>
          <w:p w14:paraId="47CA5E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103.79*</w:t>
            </w:r>
          </w:p>
        </w:tc>
        <w:tc>
          <w:tcPr>
            <w:tcW w:w="970" w:type="dxa"/>
            <w:vAlign w:val="center"/>
          </w:tcPr>
          <w:p w14:paraId="3998A5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960" w:type="dxa"/>
            <w:vAlign w:val="center"/>
          </w:tcPr>
          <w:p w14:paraId="301F63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1090" w:type="dxa"/>
            <w:vAlign w:val="center"/>
          </w:tcPr>
          <w:p w14:paraId="3F25E9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116" w:type="dxa"/>
            <w:vAlign w:val="center"/>
          </w:tcPr>
          <w:p w14:paraId="2C86CE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986.12*</w:t>
            </w:r>
          </w:p>
        </w:tc>
      </w:tr>
      <w:tr w:rsidR="0040520E" w14:paraId="270E5B3B" w14:textId="77777777">
        <w:trPr>
          <w:trHeight w:val="300"/>
        </w:trPr>
        <w:tc>
          <w:tcPr>
            <w:tcW w:w="1323" w:type="dxa"/>
            <w:vAlign w:val="bottom"/>
          </w:tcPr>
          <w:p w14:paraId="1C8B9B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w:t>
            </w:r>
          </w:p>
          <w:p w14:paraId="32D275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 Parent</w:t>
            </w:r>
          </w:p>
        </w:tc>
        <w:tc>
          <w:tcPr>
            <w:tcW w:w="960" w:type="dxa"/>
            <w:vAlign w:val="bottom"/>
          </w:tcPr>
          <w:p w14:paraId="4EE337E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6" w:type="dxa"/>
            <w:vAlign w:val="center"/>
          </w:tcPr>
          <w:p w14:paraId="7DE410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318.57*</w:t>
            </w:r>
          </w:p>
        </w:tc>
        <w:tc>
          <w:tcPr>
            <w:tcW w:w="1236" w:type="dxa"/>
            <w:vAlign w:val="center"/>
          </w:tcPr>
          <w:p w14:paraId="316097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11450.97*</w:t>
            </w:r>
          </w:p>
        </w:tc>
        <w:tc>
          <w:tcPr>
            <w:tcW w:w="996" w:type="dxa"/>
            <w:vAlign w:val="center"/>
          </w:tcPr>
          <w:p w14:paraId="619E6E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329.57*</w:t>
            </w:r>
          </w:p>
        </w:tc>
        <w:tc>
          <w:tcPr>
            <w:tcW w:w="996" w:type="dxa"/>
            <w:vAlign w:val="center"/>
          </w:tcPr>
          <w:p w14:paraId="15FDCF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324.70*</w:t>
            </w:r>
          </w:p>
        </w:tc>
        <w:tc>
          <w:tcPr>
            <w:tcW w:w="970" w:type="dxa"/>
            <w:vAlign w:val="center"/>
          </w:tcPr>
          <w:p w14:paraId="451B38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p>
        </w:tc>
        <w:tc>
          <w:tcPr>
            <w:tcW w:w="960" w:type="dxa"/>
            <w:vAlign w:val="center"/>
          </w:tcPr>
          <w:p w14:paraId="4064DE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090" w:type="dxa"/>
            <w:vAlign w:val="center"/>
          </w:tcPr>
          <w:p w14:paraId="78B02A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757.72*</w:t>
            </w:r>
          </w:p>
        </w:tc>
        <w:tc>
          <w:tcPr>
            <w:tcW w:w="1116" w:type="dxa"/>
            <w:vAlign w:val="center"/>
          </w:tcPr>
          <w:p w14:paraId="195683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525.95*</w:t>
            </w:r>
          </w:p>
        </w:tc>
      </w:tr>
      <w:tr w:rsidR="0040520E" w14:paraId="17BF4FFF" w14:textId="77777777">
        <w:trPr>
          <w:trHeight w:val="300"/>
        </w:trPr>
        <w:tc>
          <w:tcPr>
            <w:tcW w:w="1323" w:type="dxa"/>
            <w:vAlign w:val="bottom"/>
          </w:tcPr>
          <w:p w14:paraId="6CCEB0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Error</w:t>
            </w:r>
          </w:p>
        </w:tc>
        <w:tc>
          <w:tcPr>
            <w:tcW w:w="960" w:type="dxa"/>
            <w:vAlign w:val="bottom"/>
          </w:tcPr>
          <w:p w14:paraId="50434B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996" w:type="dxa"/>
            <w:vAlign w:val="center"/>
          </w:tcPr>
          <w:p w14:paraId="40A76F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1236" w:type="dxa"/>
            <w:vAlign w:val="center"/>
          </w:tcPr>
          <w:p w14:paraId="727290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37.75</w:t>
            </w:r>
          </w:p>
        </w:tc>
        <w:tc>
          <w:tcPr>
            <w:tcW w:w="996" w:type="dxa"/>
            <w:vAlign w:val="center"/>
          </w:tcPr>
          <w:p w14:paraId="302B4C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w:t>
            </w:r>
          </w:p>
        </w:tc>
        <w:tc>
          <w:tcPr>
            <w:tcW w:w="996" w:type="dxa"/>
            <w:vAlign w:val="center"/>
          </w:tcPr>
          <w:p w14:paraId="0828F76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970" w:type="dxa"/>
            <w:vAlign w:val="center"/>
          </w:tcPr>
          <w:p w14:paraId="26A784C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960" w:type="dxa"/>
            <w:vAlign w:val="center"/>
          </w:tcPr>
          <w:p w14:paraId="039EA5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1090" w:type="dxa"/>
            <w:vAlign w:val="center"/>
          </w:tcPr>
          <w:p w14:paraId="784506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6" w:type="dxa"/>
            <w:vAlign w:val="center"/>
          </w:tcPr>
          <w:p w14:paraId="0B1DF7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r>
    </w:tbl>
    <w:p w14:paraId="216CAE20"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6160B5D9" w14:textId="77777777" w:rsidR="0040520E" w:rsidRDefault="0040520E">
      <w:pPr>
        <w:rPr>
          <w:rFonts w:ascii="Times New Roman" w:eastAsia="Times New Roman" w:hAnsi="Times New Roman" w:cs="Times New Roman"/>
          <w:b/>
          <w:sz w:val="24"/>
          <w:szCs w:val="24"/>
        </w:rPr>
      </w:pPr>
    </w:p>
    <w:p w14:paraId="562D36D3"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Genetic parameter for maize genotypes</w:t>
      </w:r>
    </w:p>
    <w:tbl>
      <w:tblPr>
        <w:tblStyle w:val="a1"/>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796"/>
        <w:gridCol w:w="796"/>
        <w:gridCol w:w="796"/>
        <w:gridCol w:w="796"/>
        <w:gridCol w:w="796"/>
        <w:gridCol w:w="796"/>
        <w:gridCol w:w="796"/>
        <w:gridCol w:w="796"/>
      </w:tblGrid>
      <w:tr w:rsidR="0040520E" w14:paraId="1D4FFB5C" w14:textId="77777777">
        <w:trPr>
          <w:trHeight w:val="300"/>
        </w:trPr>
        <w:tc>
          <w:tcPr>
            <w:tcW w:w="2992" w:type="dxa"/>
            <w:vAlign w:val="bottom"/>
          </w:tcPr>
          <w:p w14:paraId="1F9D1332"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parameter</w:t>
            </w:r>
          </w:p>
        </w:tc>
        <w:tc>
          <w:tcPr>
            <w:tcW w:w="796" w:type="dxa"/>
            <w:vAlign w:val="bottom"/>
          </w:tcPr>
          <w:p w14:paraId="67F63722"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796" w:type="dxa"/>
            <w:vAlign w:val="bottom"/>
          </w:tcPr>
          <w:p w14:paraId="6BAE089D"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796" w:type="dxa"/>
            <w:vAlign w:val="bottom"/>
          </w:tcPr>
          <w:p w14:paraId="0E8D5325"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796" w:type="dxa"/>
            <w:vAlign w:val="bottom"/>
          </w:tcPr>
          <w:p w14:paraId="5EBB5954"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796" w:type="dxa"/>
            <w:vAlign w:val="bottom"/>
          </w:tcPr>
          <w:p w14:paraId="545ECFC5"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796" w:type="dxa"/>
            <w:vAlign w:val="bottom"/>
          </w:tcPr>
          <w:p w14:paraId="545593C1"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796" w:type="dxa"/>
            <w:vAlign w:val="bottom"/>
          </w:tcPr>
          <w:p w14:paraId="72122F1F"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796" w:type="dxa"/>
            <w:vAlign w:val="bottom"/>
          </w:tcPr>
          <w:p w14:paraId="3EA6BA90"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7DEA2DD0" w14:textId="77777777">
        <w:trPr>
          <w:trHeight w:val="300"/>
        </w:trPr>
        <w:tc>
          <w:tcPr>
            <w:tcW w:w="2992" w:type="dxa"/>
            <w:vAlign w:val="bottom"/>
          </w:tcPr>
          <w:p w14:paraId="206AB21E"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Phenotypic Coefficient of Variance</w:t>
            </w:r>
          </w:p>
        </w:tc>
        <w:tc>
          <w:tcPr>
            <w:tcW w:w="796" w:type="dxa"/>
            <w:vAlign w:val="center"/>
          </w:tcPr>
          <w:p w14:paraId="383FFD7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c>
          <w:tcPr>
            <w:tcW w:w="796" w:type="dxa"/>
            <w:vAlign w:val="center"/>
          </w:tcPr>
          <w:p w14:paraId="09ECA7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796" w:type="dxa"/>
            <w:vAlign w:val="center"/>
          </w:tcPr>
          <w:p w14:paraId="56DE47E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8.22</w:t>
            </w:r>
          </w:p>
        </w:tc>
        <w:tc>
          <w:tcPr>
            <w:tcW w:w="796" w:type="dxa"/>
            <w:vAlign w:val="center"/>
          </w:tcPr>
          <w:p w14:paraId="287A03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12.73</w:t>
            </w:r>
          </w:p>
        </w:tc>
        <w:tc>
          <w:tcPr>
            <w:tcW w:w="796" w:type="dxa"/>
            <w:vAlign w:val="center"/>
          </w:tcPr>
          <w:p w14:paraId="6BD5B22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w:t>
            </w:r>
          </w:p>
        </w:tc>
        <w:tc>
          <w:tcPr>
            <w:tcW w:w="796" w:type="dxa"/>
            <w:vAlign w:val="center"/>
          </w:tcPr>
          <w:p w14:paraId="0020FE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9.93</w:t>
            </w:r>
          </w:p>
        </w:tc>
        <w:tc>
          <w:tcPr>
            <w:tcW w:w="796" w:type="dxa"/>
            <w:vAlign w:val="center"/>
          </w:tcPr>
          <w:p w14:paraId="0CD151E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10.72</w:t>
            </w:r>
          </w:p>
        </w:tc>
        <w:tc>
          <w:tcPr>
            <w:tcW w:w="796" w:type="dxa"/>
            <w:vAlign w:val="center"/>
          </w:tcPr>
          <w:p w14:paraId="553F714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31.44</w:t>
            </w:r>
          </w:p>
        </w:tc>
      </w:tr>
      <w:tr w:rsidR="0040520E" w14:paraId="5203A50E" w14:textId="77777777">
        <w:trPr>
          <w:trHeight w:val="300"/>
        </w:trPr>
        <w:tc>
          <w:tcPr>
            <w:tcW w:w="2992" w:type="dxa"/>
            <w:vAlign w:val="bottom"/>
          </w:tcPr>
          <w:p w14:paraId="1BEC84D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Genotypic Coefficient of Variance</w:t>
            </w:r>
          </w:p>
        </w:tc>
        <w:tc>
          <w:tcPr>
            <w:tcW w:w="796" w:type="dxa"/>
            <w:vAlign w:val="center"/>
          </w:tcPr>
          <w:p w14:paraId="5BB104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w:t>
            </w:r>
          </w:p>
        </w:tc>
        <w:tc>
          <w:tcPr>
            <w:tcW w:w="796" w:type="dxa"/>
            <w:vAlign w:val="center"/>
          </w:tcPr>
          <w:p w14:paraId="310FE8A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12.08</w:t>
            </w:r>
          </w:p>
        </w:tc>
        <w:tc>
          <w:tcPr>
            <w:tcW w:w="796" w:type="dxa"/>
            <w:vAlign w:val="center"/>
          </w:tcPr>
          <w:p w14:paraId="4A5D43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w:t>
            </w:r>
          </w:p>
        </w:tc>
        <w:tc>
          <w:tcPr>
            <w:tcW w:w="796" w:type="dxa"/>
            <w:vAlign w:val="center"/>
          </w:tcPr>
          <w:p w14:paraId="76F8661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w:t>
            </w:r>
          </w:p>
        </w:tc>
        <w:tc>
          <w:tcPr>
            <w:tcW w:w="796" w:type="dxa"/>
            <w:vAlign w:val="center"/>
          </w:tcPr>
          <w:p w14:paraId="327111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tc>
        <w:tc>
          <w:tcPr>
            <w:tcW w:w="796" w:type="dxa"/>
            <w:vAlign w:val="center"/>
          </w:tcPr>
          <w:p w14:paraId="36B3FF9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w:t>
            </w:r>
          </w:p>
        </w:tc>
        <w:tc>
          <w:tcPr>
            <w:tcW w:w="796" w:type="dxa"/>
            <w:vAlign w:val="center"/>
          </w:tcPr>
          <w:p w14:paraId="32621A4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w:t>
            </w:r>
          </w:p>
        </w:tc>
        <w:tc>
          <w:tcPr>
            <w:tcW w:w="796" w:type="dxa"/>
            <w:vAlign w:val="center"/>
          </w:tcPr>
          <w:p w14:paraId="7896F3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31.30</w:t>
            </w:r>
          </w:p>
        </w:tc>
      </w:tr>
      <w:tr w:rsidR="0040520E" w14:paraId="1CC4EED9" w14:textId="77777777">
        <w:trPr>
          <w:trHeight w:val="300"/>
        </w:trPr>
        <w:tc>
          <w:tcPr>
            <w:tcW w:w="2992" w:type="dxa"/>
            <w:vAlign w:val="bottom"/>
          </w:tcPr>
          <w:p w14:paraId="70DFFB9A"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Environmental Coefficient of Variance</w:t>
            </w:r>
          </w:p>
        </w:tc>
        <w:tc>
          <w:tcPr>
            <w:tcW w:w="796" w:type="dxa"/>
            <w:vAlign w:val="center"/>
          </w:tcPr>
          <w:p w14:paraId="5BC423E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w:t>
            </w:r>
          </w:p>
        </w:tc>
        <w:tc>
          <w:tcPr>
            <w:tcW w:w="796" w:type="dxa"/>
            <w:vAlign w:val="center"/>
          </w:tcPr>
          <w:p w14:paraId="0EA2308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796" w:type="dxa"/>
            <w:vAlign w:val="center"/>
          </w:tcPr>
          <w:p w14:paraId="7F2D97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796" w:type="dxa"/>
            <w:vAlign w:val="center"/>
          </w:tcPr>
          <w:p w14:paraId="13086A9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w:t>
            </w:r>
          </w:p>
        </w:tc>
        <w:tc>
          <w:tcPr>
            <w:tcW w:w="796" w:type="dxa"/>
            <w:vAlign w:val="center"/>
          </w:tcPr>
          <w:p w14:paraId="44ED3A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796" w:type="dxa"/>
            <w:vAlign w:val="center"/>
          </w:tcPr>
          <w:p w14:paraId="5BE399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796" w:type="dxa"/>
            <w:vAlign w:val="center"/>
          </w:tcPr>
          <w:p w14:paraId="459066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796" w:type="dxa"/>
            <w:vAlign w:val="center"/>
          </w:tcPr>
          <w:p w14:paraId="4FAF8D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r>
      <w:tr w:rsidR="0040520E" w14:paraId="702C9D00" w14:textId="77777777">
        <w:trPr>
          <w:trHeight w:val="300"/>
        </w:trPr>
        <w:tc>
          <w:tcPr>
            <w:tcW w:w="2992" w:type="dxa"/>
            <w:vAlign w:val="bottom"/>
          </w:tcPr>
          <w:p w14:paraId="4A0BAA7C"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Heritability (Broad Sense)</w:t>
            </w:r>
          </w:p>
        </w:tc>
        <w:tc>
          <w:tcPr>
            <w:tcW w:w="796" w:type="dxa"/>
            <w:vAlign w:val="center"/>
          </w:tcPr>
          <w:p w14:paraId="3C9844F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96.17</w:t>
            </w:r>
          </w:p>
        </w:tc>
        <w:tc>
          <w:tcPr>
            <w:tcW w:w="796" w:type="dxa"/>
            <w:vAlign w:val="center"/>
          </w:tcPr>
          <w:p w14:paraId="389AA3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93.45</w:t>
            </w:r>
          </w:p>
        </w:tc>
        <w:tc>
          <w:tcPr>
            <w:tcW w:w="796" w:type="dxa"/>
            <w:vAlign w:val="center"/>
          </w:tcPr>
          <w:p w14:paraId="1F7E60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87.23</w:t>
            </w:r>
          </w:p>
        </w:tc>
        <w:tc>
          <w:tcPr>
            <w:tcW w:w="796" w:type="dxa"/>
            <w:vAlign w:val="center"/>
          </w:tcPr>
          <w:p w14:paraId="4E547E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96.34</w:t>
            </w:r>
          </w:p>
        </w:tc>
        <w:tc>
          <w:tcPr>
            <w:tcW w:w="796" w:type="dxa"/>
            <w:vAlign w:val="center"/>
          </w:tcPr>
          <w:p w14:paraId="1A8103E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86.76</w:t>
            </w:r>
          </w:p>
        </w:tc>
        <w:tc>
          <w:tcPr>
            <w:tcW w:w="796" w:type="dxa"/>
            <w:vAlign w:val="center"/>
          </w:tcPr>
          <w:p w14:paraId="627FF6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91.03</w:t>
            </w:r>
          </w:p>
        </w:tc>
        <w:tc>
          <w:tcPr>
            <w:tcW w:w="796" w:type="dxa"/>
            <w:vAlign w:val="center"/>
          </w:tcPr>
          <w:p w14:paraId="621067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95.40</w:t>
            </w:r>
          </w:p>
        </w:tc>
        <w:tc>
          <w:tcPr>
            <w:tcW w:w="796" w:type="dxa"/>
            <w:vAlign w:val="center"/>
          </w:tcPr>
          <w:p w14:paraId="2A6B446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99.09</w:t>
            </w:r>
          </w:p>
        </w:tc>
      </w:tr>
      <w:tr w:rsidR="0040520E" w14:paraId="7350C6CB" w14:textId="77777777">
        <w:trPr>
          <w:trHeight w:val="300"/>
        </w:trPr>
        <w:tc>
          <w:tcPr>
            <w:tcW w:w="2992" w:type="dxa"/>
            <w:vAlign w:val="bottom"/>
          </w:tcPr>
          <w:p w14:paraId="7A900AEC"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Advance</w:t>
            </w:r>
          </w:p>
        </w:tc>
        <w:tc>
          <w:tcPr>
            <w:tcW w:w="796" w:type="dxa"/>
            <w:vAlign w:val="center"/>
          </w:tcPr>
          <w:p w14:paraId="02FFFEB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18.61</w:t>
            </w:r>
          </w:p>
        </w:tc>
        <w:tc>
          <w:tcPr>
            <w:tcW w:w="796" w:type="dxa"/>
            <w:vAlign w:val="center"/>
          </w:tcPr>
          <w:p w14:paraId="31DC6E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54.78</w:t>
            </w:r>
          </w:p>
        </w:tc>
        <w:tc>
          <w:tcPr>
            <w:tcW w:w="796" w:type="dxa"/>
            <w:vAlign w:val="center"/>
          </w:tcPr>
          <w:p w14:paraId="7074F1E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19.84</w:t>
            </w:r>
          </w:p>
        </w:tc>
        <w:tc>
          <w:tcPr>
            <w:tcW w:w="796" w:type="dxa"/>
            <w:vAlign w:val="center"/>
          </w:tcPr>
          <w:p w14:paraId="517238F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w:t>
            </w:r>
          </w:p>
        </w:tc>
        <w:tc>
          <w:tcPr>
            <w:tcW w:w="796" w:type="dxa"/>
            <w:vAlign w:val="center"/>
          </w:tcPr>
          <w:p w14:paraId="25FF243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796" w:type="dxa"/>
            <w:vAlign w:val="center"/>
          </w:tcPr>
          <w:p w14:paraId="481DCB7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796" w:type="dxa"/>
            <w:vAlign w:val="center"/>
          </w:tcPr>
          <w:p w14:paraId="3A1475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w:t>
            </w:r>
          </w:p>
        </w:tc>
        <w:tc>
          <w:tcPr>
            <w:tcW w:w="796" w:type="dxa"/>
            <w:vAlign w:val="center"/>
          </w:tcPr>
          <w:p w14:paraId="3DE773C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27.38</w:t>
            </w:r>
          </w:p>
        </w:tc>
      </w:tr>
      <w:tr w:rsidR="0040520E" w14:paraId="749B6F8A" w14:textId="77777777">
        <w:trPr>
          <w:trHeight w:val="300"/>
        </w:trPr>
        <w:tc>
          <w:tcPr>
            <w:tcW w:w="2992" w:type="dxa"/>
            <w:vAlign w:val="bottom"/>
          </w:tcPr>
          <w:p w14:paraId="7CE75A78" w14:textId="77777777" w:rsidR="0040520E" w:rsidRDefault="00F24087">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Advance as per cent of mean</w:t>
            </w:r>
          </w:p>
        </w:tc>
        <w:tc>
          <w:tcPr>
            <w:tcW w:w="796" w:type="dxa"/>
            <w:vAlign w:val="center"/>
          </w:tcPr>
          <w:p w14:paraId="5286B03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30.70</w:t>
            </w:r>
          </w:p>
        </w:tc>
        <w:tc>
          <w:tcPr>
            <w:tcW w:w="796" w:type="dxa"/>
            <w:vAlign w:val="center"/>
          </w:tcPr>
          <w:p w14:paraId="142238B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24.05</w:t>
            </w:r>
          </w:p>
        </w:tc>
        <w:tc>
          <w:tcPr>
            <w:tcW w:w="796" w:type="dxa"/>
            <w:vAlign w:val="center"/>
          </w:tcPr>
          <w:p w14:paraId="7FE6BA6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14.77</w:t>
            </w:r>
          </w:p>
        </w:tc>
        <w:tc>
          <w:tcPr>
            <w:tcW w:w="796" w:type="dxa"/>
            <w:vAlign w:val="center"/>
          </w:tcPr>
          <w:p w14:paraId="518A70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w:t>
            </w:r>
          </w:p>
        </w:tc>
        <w:tc>
          <w:tcPr>
            <w:tcW w:w="796" w:type="dxa"/>
            <w:vAlign w:val="center"/>
          </w:tcPr>
          <w:p w14:paraId="471C82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12.19</w:t>
            </w:r>
          </w:p>
        </w:tc>
        <w:tc>
          <w:tcPr>
            <w:tcW w:w="796" w:type="dxa"/>
            <w:vAlign w:val="center"/>
          </w:tcPr>
          <w:p w14:paraId="2BC0BF1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18.63</w:t>
            </w:r>
          </w:p>
        </w:tc>
        <w:tc>
          <w:tcPr>
            <w:tcW w:w="796" w:type="dxa"/>
            <w:vAlign w:val="center"/>
          </w:tcPr>
          <w:p w14:paraId="1C7072E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21.07</w:t>
            </w:r>
          </w:p>
        </w:tc>
        <w:tc>
          <w:tcPr>
            <w:tcW w:w="796" w:type="dxa"/>
            <w:vAlign w:val="center"/>
          </w:tcPr>
          <w:p w14:paraId="20F5110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64.18</w:t>
            </w:r>
          </w:p>
        </w:tc>
      </w:tr>
    </w:tbl>
    <w:p w14:paraId="0A130935" w14:textId="77777777" w:rsidR="0040520E" w:rsidRDefault="0040520E">
      <w:pPr>
        <w:spacing w:after="0" w:line="360" w:lineRule="auto"/>
        <w:jc w:val="both"/>
        <w:rPr>
          <w:rFonts w:ascii="Times New Roman" w:eastAsia="Times New Roman" w:hAnsi="Times New Roman" w:cs="Times New Roman"/>
          <w:sz w:val="24"/>
          <w:szCs w:val="24"/>
        </w:rPr>
      </w:pPr>
    </w:p>
    <w:p w14:paraId="1754E456" w14:textId="77777777" w:rsidR="0040520E" w:rsidRDefault="00F24087">
      <w:pPr>
        <w:rPr>
          <w:rFonts w:ascii="Times New Roman" w:eastAsia="Times New Roman" w:hAnsi="Times New Roman" w:cs="Times New Roman"/>
          <w:sz w:val="24"/>
          <w:szCs w:val="24"/>
        </w:rPr>
      </w:pPr>
      <w:r>
        <w:br w:type="page"/>
      </w:r>
    </w:p>
    <w:p w14:paraId="2EC885EB"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General Combining Ability (GCA) values of lines and testers for all observed maize characters</w:t>
      </w:r>
    </w:p>
    <w:tbl>
      <w:tblPr>
        <w:tblStyle w:val="a2"/>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1047"/>
        <w:gridCol w:w="1047"/>
        <w:gridCol w:w="1047"/>
        <w:gridCol w:w="1047"/>
        <w:gridCol w:w="1047"/>
        <w:gridCol w:w="1047"/>
        <w:gridCol w:w="1047"/>
        <w:gridCol w:w="1248"/>
      </w:tblGrid>
      <w:tr w:rsidR="0040520E" w14:paraId="4532ED89" w14:textId="77777777">
        <w:trPr>
          <w:trHeight w:val="301"/>
        </w:trPr>
        <w:tc>
          <w:tcPr>
            <w:tcW w:w="1630" w:type="dxa"/>
            <w:vAlign w:val="bottom"/>
          </w:tcPr>
          <w:p w14:paraId="5DC657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Lines</w:t>
            </w:r>
          </w:p>
        </w:tc>
        <w:tc>
          <w:tcPr>
            <w:tcW w:w="1047" w:type="dxa"/>
            <w:vAlign w:val="bottom"/>
          </w:tcPr>
          <w:p w14:paraId="1D1A55A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047" w:type="dxa"/>
            <w:vAlign w:val="bottom"/>
          </w:tcPr>
          <w:p w14:paraId="1654CA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047" w:type="dxa"/>
            <w:vAlign w:val="bottom"/>
          </w:tcPr>
          <w:p w14:paraId="4DF4D9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047" w:type="dxa"/>
            <w:vAlign w:val="bottom"/>
          </w:tcPr>
          <w:p w14:paraId="4556C0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047" w:type="dxa"/>
            <w:vAlign w:val="bottom"/>
          </w:tcPr>
          <w:p w14:paraId="2C1F6C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047" w:type="dxa"/>
            <w:vAlign w:val="bottom"/>
          </w:tcPr>
          <w:p w14:paraId="4C89E9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047" w:type="dxa"/>
            <w:vAlign w:val="bottom"/>
          </w:tcPr>
          <w:p w14:paraId="61D2FA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248" w:type="dxa"/>
            <w:vAlign w:val="bottom"/>
          </w:tcPr>
          <w:p w14:paraId="75EAA1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40520E" w14:paraId="6B69FD53" w14:textId="77777777">
        <w:trPr>
          <w:trHeight w:val="301"/>
        </w:trPr>
        <w:tc>
          <w:tcPr>
            <w:tcW w:w="1630" w:type="dxa"/>
            <w:vAlign w:val="bottom"/>
          </w:tcPr>
          <w:p w14:paraId="4DCF76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w:t>
            </w:r>
          </w:p>
        </w:tc>
        <w:tc>
          <w:tcPr>
            <w:tcW w:w="1047" w:type="dxa"/>
            <w:vAlign w:val="bottom"/>
          </w:tcPr>
          <w:p w14:paraId="2AF30C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047" w:type="dxa"/>
            <w:vAlign w:val="bottom"/>
          </w:tcPr>
          <w:p w14:paraId="49242B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047" w:type="dxa"/>
            <w:vAlign w:val="bottom"/>
          </w:tcPr>
          <w:p w14:paraId="0BB5B4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 **</w:t>
            </w:r>
          </w:p>
        </w:tc>
        <w:tc>
          <w:tcPr>
            <w:tcW w:w="1047" w:type="dxa"/>
            <w:vAlign w:val="bottom"/>
          </w:tcPr>
          <w:p w14:paraId="54D9B1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w:t>
            </w:r>
          </w:p>
        </w:tc>
        <w:tc>
          <w:tcPr>
            <w:tcW w:w="1047" w:type="dxa"/>
            <w:vAlign w:val="bottom"/>
          </w:tcPr>
          <w:p w14:paraId="3E8B59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 **</w:t>
            </w:r>
          </w:p>
        </w:tc>
        <w:tc>
          <w:tcPr>
            <w:tcW w:w="1047" w:type="dxa"/>
            <w:vAlign w:val="bottom"/>
          </w:tcPr>
          <w:p w14:paraId="02E3B83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047" w:type="dxa"/>
            <w:vAlign w:val="bottom"/>
          </w:tcPr>
          <w:p w14:paraId="751ED8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w:t>
            </w:r>
          </w:p>
        </w:tc>
        <w:tc>
          <w:tcPr>
            <w:tcW w:w="1248" w:type="dxa"/>
            <w:vAlign w:val="bottom"/>
          </w:tcPr>
          <w:p w14:paraId="3B70A4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 **</w:t>
            </w:r>
          </w:p>
        </w:tc>
      </w:tr>
      <w:tr w:rsidR="0040520E" w14:paraId="04529A5B" w14:textId="77777777">
        <w:trPr>
          <w:trHeight w:val="301"/>
        </w:trPr>
        <w:tc>
          <w:tcPr>
            <w:tcW w:w="1630" w:type="dxa"/>
            <w:vAlign w:val="bottom"/>
          </w:tcPr>
          <w:p w14:paraId="5C2844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w:t>
            </w:r>
          </w:p>
        </w:tc>
        <w:tc>
          <w:tcPr>
            <w:tcW w:w="1047" w:type="dxa"/>
            <w:vAlign w:val="bottom"/>
          </w:tcPr>
          <w:p w14:paraId="0FE24D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 **</w:t>
            </w:r>
          </w:p>
        </w:tc>
        <w:tc>
          <w:tcPr>
            <w:tcW w:w="1047" w:type="dxa"/>
            <w:vAlign w:val="bottom"/>
          </w:tcPr>
          <w:p w14:paraId="77BC24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047" w:type="dxa"/>
            <w:vAlign w:val="bottom"/>
          </w:tcPr>
          <w:p w14:paraId="07CCEA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047" w:type="dxa"/>
            <w:vAlign w:val="bottom"/>
          </w:tcPr>
          <w:p w14:paraId="5B5184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w:t>
            </w:r>
          </w:p>
        </w:tc>
        <w:tc>
          <w:tcPr>
            <w:tcW w:w="1047" w:type="dxa"/>
            <w:vAlign w:val="bottom"/>
          </w:tcPr>
          <w:p w14:paraId="615882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w:t>
            </w:r>
          </w:p>
        </w:tc>
        <w:tc>
          <w:tcPr>
            <w:tcW w:w="1047" w:type="dxa"/>
            <w:vAlign w:val="bottom"/>
          </w:tcPr>
          <w:p w14:paraId="1BA0B1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 **</w:t>
            </w:r>
          </w:p>
        </w:tc>
        <w:tc>
          <w:tcPr>
            <w:tcW w:w="1047" w:type="dxa"/>
            <w:vAlign w:val="bottom"/>
          </w:tcPr>
          <w:p w14:paraId="7EC8253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 **</w:t>
            </w:r>
          </w:p>
        </w:tc>
        <w:tc>
          <w:tcPr>
            <w:tcW w:w="1248" w:type="dxa"/>
            <w:vAlign w:val="bottom"/>
          </w:tcPr>
          <w:p w14:paraId="5F48BB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-10.97 **</w:t>
            </w:r>
          </w:p>
        </w:tc>
      </w:tr>
      <w:tr w:rsidR="0040520E" w14:paraId="5847CA1B" w14:textId="77777777">
        <w:trPr>
          <w:trHeight w:val="301"/>
        </w:trPr>
        <w:tc>
          <w:tcPr>
            <w:tcW w:w="1630" w:type="dxa"/>
            <w:vAlign w:val="bottom"/>
          </w:tcPr>
          <w:p w14:paraId="6FF855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w:t>
            </w:r>
          </w:p>
        </w:tc>
        <w:tc>
          <w:tcPr>
            <w:tcW w:w="1047" w:type="dxa"/>
            <w:vAlign w:val="bottom"/>
          </w:tcPr>
          <w:p w14:paraId="24F4CB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047" w:type="dxa"/>
            <w:vAlign w:val="bottom"/>
          </w:tcPr>
          <w:p w14:paraId="5E1F34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w:t>
            </w:r>
          </w:p>
        </w:tc>
        <w:tc>
          <w:tcPr>
            <w:tcW w:w="1047" w:type="dxa"/>
            <w:vAlign w:val="bottom"/>
          </w:tcPr>
          <w:p w14:paraId="6E31C1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7.84 **</w:t>
            </w:r>
          </w:p>
        </w:tc>
        <w:tc>
          <w:tcPr>
            <w:tcW w:w="1047" w:type="dxa"/>
            <w:vAlign w:val="bottom"/>
          </w:tcPr>
          <w:p w14:paraId="05CE9A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 **</w:t>
            </w:r>
          </w:p>
        </w:tc>
        <w:tc>
          <w:tcPr>
            <w:tcW w:w="1047" w:type="dxa"/>
            <w:vAlign w:val="bottom"/>
          </w:tcPr>
          <w:p w14:paraId="62013E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047" w:type="dxa"/>
            <w:vAlign w:val="bottom"/>
          </w:tcPr>
          <w:p w14:paraId="64D7FF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w:t>
            </w:r>
          </w:p>
        </w:tc>
        <w:tc>
          <w:tcPr>
            <w:tcW w:w="1047" w:type="dxa"/>
            <w:vAlign w:val="bottom"/>
          </w:tcPr>
          <w:p w14:paraId="4D74F0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 **</w:t>
            </w:r>
          </w:p>
        </w:tc>
        <w:tc>
          <w:tcPr>
            <w:tcW w:w="1248" w:type="dxa"/>
            <w:vAlign w:val="bottom"/>
          </w:tcPr>
          <w:p w14:paraId="1A2D5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 **</w:t>
            </w:r>
          </w:p>
        </w:tc>
      </w:tr>
      <w:tr w:rsidR="0040520E" w14:paraId="2E945C42" w14:textId="77777777">
        <w:trPr>
          <w:trHeight w:val="301"/>
        </w:trPr>
        <w:tc>
          <w:tcPr>
            <w:tcW w:w="1630" w:type="dxa"/>
            <w:vAlign w:val="bottom"/>
          </w:tcPr>
          <w:p w14:paraId="552164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w:t>
            </w:r>
          </w:p>
        </w:tc>
        <w:tc>
          <w:tcPr>
            <w:tcW w:w="1047" w:type="dxa"/>
            <w:vAlign w:val="bottom"/>
          </w:tcPr>
          <w:p w14:paraId="7D24AA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w:t>
            </w:r>
          </w:p>
        </w:tc>
        <w:tc>
          <w:tcPr>
            <w:tcW w:w="1047" w:type="dxa"/>
            <w:vAlign w:val="bottom"/>
          </w:tcPr>
          <w:p w14:paraId="02B443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 ns</w:t>
            </w:r>
          </w:p>
        </w:tc>
        <w:tc>
          <w:tcPr>
            <w:tcW w:w="1047" w:type="dxa"/>
            <w:vAlign w:val="bottom"/>
          </w:tcPr>
          <w:p w14:paraId="589530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w:t>
            </w:r>
          </w:p>
        </w:tc>
        <w:tc>
          <w:tcPr>
            <w:tcW w:w="1047" w:type="dxa"/>
            <w:vAlign w:val="bottom"/>
          </w:tcPr>
          <w:p w14:paraId="6E8099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w:t>
            </w:r>
          </w:p>
        </w:tc>
        <w:tc>
          <w:tcPr>
            <w:tcW w:w="1047" w:type="dxa"/>
            <w:vAlign w:val="bottom"/>
          </w:tcPr>
          <w:p w14:paraId="568DC7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w:t>
            </w:r>
          </w:p>
        </w:tc>
        <w:tc>
          <w:tcPr>
            <w:tcW w:w="1047" w:type="dxa"/>
            <w:vAlign w:val="bottom"/>
          </w:tcPr>
          <w:p w14:paraId="181AFC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w:t>
            </w:r>
          </w:p>
        </w:tc>
        <w:tc>
          <w:tcPr>
            <w:tcW w:w="1047" w:type="dxa"/>
            <w:vAlign w:val="bottom"/>
          </w:tcPr>
          <w:p w14:paraId="5E4BB6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 **</w:t>
            </w:r>
          </w:p>
        </w:tc>
        <w:tc>
          <w:tcPr>
            <w:tcW w:w="1248" w:type="dxa"/>
            <w:vAlign w:val="bottom"/>
          </w:tcPr>
          <w:p w14:paraId="199CC7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13.69 **</w:t>
            </w:r>
          </w:p>
        </w:tc>
      </w:tr>
      <w:tr w:rsidR="0040520E" w14:paraId="6B4C966A" w14:textId="77777777">
        <w:trPr>
          <w:trHeight w:val="301"/>
        </w:trPr>
        <w:tc>
          <w:tcPr>
            <w:tcW w:w="1630" w:type="dxa"/>
            <w:vAlign w:val="bottom"/>
          </w:tcPr>
          <w:p w14:paraId="0CA415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w:t>
            </w:r>
          </w:p>
        </w:tc>
        <w:tc>
          <w:tcPr>
            <w:tcW w:w="1047" w:type="dxa"/>
            <w:vAlign w:val="bottom"/>
          </w:tcPr>
          <w:p w14:paraId="0DD72B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 **</w:t>
            </w:r>
          </w:p>
        </w:tc>
        <w:tc>
          <w:tcPr>
            <w:tcW w:w="1047" w:type="dxa"/>
            <w:vAlign w:val="bottom"/>
          </w:tcPr>
          <w:p w14:paraId="12B72C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w:t>
            </w:r>
          </w:p>
        </w:tc>
        <w:tc>
          <w:tcPr>
            <w:tcW w:w="1047" w:type="dxa"/>
            <w:vAlign w:val="bottom"/>
          </w:tcPr>
          <w:p w14:paraId="183B1D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 **</w:t>
            </w:r>
          </w:p>
        </w:tc>
        <w:tc>
          <w:tcPr>
            <w:tcW w:w="1047" w:type="dxa"/>
            <w:vAlign w:val="bottom"/>
          </w:tcPr>
          <w:p w14:paraId="2EE8B4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w:t>
            </w:r>
          </w:p>
        </w:tc>
        <w:tc>
          <w:tcPr>
            <w:tcW w:w="1047" w:type="dxa"/>
            <w:vAlign w:val="bottom"/>
          </w:tcPr>
          <w:p w14:paraId="307310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 **</w:t>
            </w:r>
          </w:p>
        </w:tc>
        <w:tc>
          <w:tcPr>
            <w:tcW w:w="1047" w:type="dxa"/>
            <w:vAlign w:val="bottom"/>
          </w:tcPr>
          <w:p w14:paraId="495DC3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 **</w:t>
            </w:r>
          </w:p>
        </w:tc>
        <w:tc>
          <w:tcPr>
            <w:tcW w:w="1047" w:type="dxa"/>
            <w:vAlign w:val="bottom"/>
          </w:tcPr>
          <w:p w14:paraId="2D275F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 **</w:t>
            </w:r>
          </w:p>
        </w:tc>
        <w:tc>
          <w:tcPr>
            <w:tcW w:w="1248" w:type="dxa"/>
            <w:vAlign w:val="bottom"/>
          </w:tcPr>
          <w:p w14:paraId="5A863F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w:t>
            </w:r>
          </w:p>
        </w:tc>
      </w:tr>
      <w:tr w:rsidR="0040520E" w14:paraId="41BC2235" w14:textId="77777777">
        <w:trPr>
          <w:trHeight w:val="301"/>
        </w:trPr>
        <w:tc>
          <w:tcPr>
            <w:tcW w:w="1630" w:type="dxa"/>
            <w:vAlign w:val="bottom"/>
          </w:tcPr>
          <w:p w14:paraId="743342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Testers</w:t>
            </w:r>
          </w:p>
        </w:tc>
        <w:tc>
          <w:tcPr>
            <w:tcW w:w="1047" w:type="dxa"/>
            <w:vAlign w:val="bottom"/>
          </w:tcPr>
          <w:p w14:paraId="6D99EB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047" w:type="dxa"/>
            <w:vAlign w:val="bottom"/>
          </w:tcPr>
          <w:p w14:paraId="44E6193C"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w:t>
            </w:r>
          </w:p>
        </w:tc>
        <w:tc>
          <w:tcPr>
            <w:tcW w:w="1047" w:type="dxa"/>
            <w:vAlign w:val="bottom"/>
          </w:tcPr>
          <w:p w14:paraId="4A62E84A"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EH</w:t>
            </w:r>
          </w:p>
        </w:tc>
        <w:tc>
          <w:tcPr>
            <w:tcW w:w="1047" w:type="dxa"/>
            <w:vAlign w:val="bottom"/>
          </w:tcPr>
          <w:p w14:paraId="4F764263"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w:t>
            </w:r>
          </w:p>
        </w:tc>
        <w:tc>
          <w:tcPr>
            <w:tcW w:w="1047" w:type="dxa"/>
            <w:vAlign w:val="bottom"/>
          </w:tcPr>
          <w:p w14:paraId="06DDB233"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w:t>
            </w:r>
          </w:p>
        </w:tc>
        <w:tc>
          <w:tcPr>
            <w:tcW w:w="1047" w:type="dxa"/>
            <w:vAlign w:val="bottom"/>
          </w:tcPr>
          <w:p w14:paraId="020A0707"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NRE</w:t>
            </w:r>
          </w:p>
        </w:tc>
        <w:tc>
          <w:tcPr>
            <w:tcW w:w="1047" w:type="dxa"/>
            <w:vAlign w:val="bottom"/>
          </w:tcPr>
          <w:p w14:paraId="55BC495F"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NK</w:t>
            </w:r>
          </w:p>
        </w:tc>
        <w:tc>
          <w:tcPr>
            <w:tcW w:w="1248" w:type="dxa"/>
            <w:vAlign w:val="bottom"/>
          </w:tcPr>
          <w:p w14:paraId="33579356" w14:textId="77777777" w:rsidR="0040520E" w:rsidRDefault="00F24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GY</w:t>
            </w:r>
          </w:p>
        </w:tc>
      </w:tr>
      <w:tr w:rsidR="0040520E" w14:paraId="77649B93" w14:textId="77777777">
        <w:trPr>
          <w:trHeight w:val="301"/>
        </w:trPr>
        <w:tc>
          <w:tcPr>
            <w:tcW w:w="1630" w:type="dxa"/>
            <w:vAlign w:val="bottom"/>
          </w:tcPr>
          <w:p w14:paraId="69792E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JLSN-03</w:t>
            </w:r>
          </w:p>
        </w:tc>
        <w:tc>
          <w:tcPr>
            <w:tcW w:w="1047" w:type="dxa"/>
            <w:vAlign w:val="bottom"/>
          </w:tcPr>
          <w:p w14:paraId="68FB0B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ns</w:t>
            </w:r>
          </w:p>
        </w:tc>
        <w:tc>
          <w:tcPr>
            <w:tcW w:w="1047" w:type="dxa"/>
            <w:vAlign w:val="bottom"/>
          </w:tcPr>
          <w:p w14:paraId="01E582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 *</w:t>
            </w:r>
          </w:p>
        </w:tc>
        <w:tc>
          <w:tcPr>
            <w:tcW w:w="1047" w:type="dxa"/>
            <w:vAlign w:val="bottom"/>
          </w:tcPr>
          <w:p w14:paraId="5CDD2E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w:t>
            </w:r>
          </w:p>
        </w:tc>
        <w:tc>
          <w:tcPr>
            <w:tcW w:w="1047" w:type="dxa"/>
            <w:vAlign w:val="bottom"/>
          </w:tcPr>
          <w:p w14:paraId="2C523F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ns</w:t>
            </w:r>
          </w:p>
        </w:tc>
        <w:tc>
          <w:tcPr>
            <w:tcW w:w="1047" w:type="dxa"/>
            <w:vAlign w:val="bottom"/>
          </w:tcPr>
          <w:p w14:paraId="6A65F1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ns</w:t>
            </w:r>
          </w:p>
        </w:tc>
        <w:tc>
          <w:tcPr>
            <w:tcW w:w="1047" w:type="dxa"/>
            <w:vAlign w:val="bottom"/>
          </w:tcPr>
          <w:p w14:paraId="63EC335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ns</w:t>
            </w:r>
          </w:p>
        </w:tc>
        <w:tc>
          <w:tcPr>
            <w:tcW w:w="1047" w:type="dxa"/>
            <w:vAlign w:val="bottom"/>
          </w:tcPr>
          <w:p w14:paraId="777AB9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w:t>
            </w:r>
          </w:p>
        </w:tc>
        <w:tc>
          <w:tcPr>
            <w:tcW w:w="1248" w:type="dxa"/>
            <w:vAlign w:val="bottom"/>
          </w:tcPr>
          <w:p w14:paraId="3A1CA1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 **</w:t>
            </w:r>
          </w:p>
        </w:tc>
      </w:tr>
      <w:tr w:rsidR="0040520E" w14:paraId="754D7A11" w14:textId="77777777">
        <w:trPr>
          <w:trHeight w:val="301"/>
        </w:trPr>
        <w:tc>
          <w:tcPr>
            <w:tcW w:w="1630" w:type="dxa"/>
            <w:vAlign w:val="bottom"/>
          </w:tcPr>
          <w:p w14:paraId="69B154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JLSN-22</w:t>
            </w:r>
          </w:p>
        </w:tc>
        <w:tc>
          <w:tcPr>
            <w:tcW w:w="1047" w:type="dxa"/>
            <w:vAlign w:val="bottom"/>
          </w:tcPr>
          <w:p w14:paraId="530C6D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047" w:type="dxa"/>
            <w:vAlign w:val="bottom"/>
          </w:tcPr>
          <w:p w14:paraId="1ECC64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w:t>
            </w:r>
          </w:p>
        </w:tc>
        <w:tc>
          <w:tcPr>
            <w:tcW w:w="1047" w:type="dxa"/>
            <w:vAlign w:val="bottom"/>
          </w:tcPr>
          <w:p w14:paraId="222703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ns</w:t>
            </w:r>
          </w:p>
        </w:tc>
        <w:tc>
          <w:tcPr>
            <w:tcW w:w="1047" w:type="dxa"/>
            <w:vAlign w:val="bottom"/>
          </w:tcPr>
          <w:p w14:paraId="4DB7F8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 **</w:t>
            </w:r>
          </w:p>
        </w:tc>
        <w:tc>
          <w:tcPr>
            <w:tcW w:w="1047" w:type="dxa"/>
            <w:vAlign w:val="bottom"/>
          </w:tcPr>
          <w:p w14:paraId="25C21C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w:t>
            </w:r>
          </w:p>
        </w:tc>
        <w:tc>
          <w:tcPr>
            <w:tcW w:w="1047" w:type="dxa"/>
            <w:vAlign w:val="bottom"/>
          </w:tcPr>
          <w:p w14:paraId="22CF2F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w:t>
            </w:r>
          </w:p>
        </w:tc>
        <w:tc>
          <w:tcPr>
            <w:tcW w:w="1047" w:type="dxa"/>
            <w:vAlign w:val="bottom"/>
          </w:tcPr>
          <w:p w14:paraId="0157BA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w:t>
            </w:r>
          </w:p>
        </w:tc>
        <w:tc>
          <w:tcPr>
            <w:tcW w:w="1248" w:type="dxa"/>
            <w:vAlign w:val="bottom"/>
          </w:tcPr>
          <w:p w14:paraId="1D94EC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 **</w:t>
            </w:r>
          </w:p>
        </w:tc>
      </w:tr>
      <w:tr w:rsidR="0040520E" w14:paraId="4671DD35" w14:textId="77777777">
        <w:trPr>
          <w:trHeight w:val="301"/>
        </w:trPr>
        <w:tc>
          <w:tcPr>
            <w:tcW w:w="1630" w:type="dxa"/>
            <w:vAlign w:val="bottom"/>
          </w:tcPr>
          <w:p w14:paraId="3850E4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JLSN-25</w:t>
            </w:r>
          </w:p>
        </w:tc>
        <w:tc>
          <w:tcPr>
            <w:tcW w:w="1047" w:type="dxa"/>
            <w:vAlign w:val="bottom"/>
          </w:tcPr>
          <w:p w14:paraId="1262E6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047" w:type="dxa"/>
            <w:vAlign w:val="bottom"/>
          </w:tcPr>
          <w:p w14:paraId="771F27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ns</w:t>
            </w:r>
          </w:p>
        </w:tc>
        <w:tc>
          <w:tcPr>
            <w:tcW w:w="1047" w:type="dxa"/>
            <w:vAlign w:val="bottom"/>
          </w:tcPr>
          <w:p w14:paraId="014409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 **</w:t>
            </w:r>
          </w:p>
        </w:tc>
        <w:tc>
          <w:tcPr>
            <w:tcW w:w="1047" w:type="dxa"/>
            <w:vAlign w:val="bottom"/>
          </w:tcPr>
          <w:p w14:paraId="2A3021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ns</w:t>
            </w:r>
          </w:p>
        </w:tc>
        <w:tc>
          <w:tcPr>
            <w:tcW w:w="1047" w:type="dxa"/>
            <w:vAlign w:val="bottom"/>
          </w:tcPr>
          <w:p w14:paraId="138B71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047" w:type="dxa"/>
            <w:vAlign w:val="bottom"/>
          </w:tcPr>
          <w:p w14:paraId="679F93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047" w:type="dxa"/>
            <w:vAlign w:val="bottom"/>
          </w:tcPr>
          <w:p w14:paraId="6FEEDA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248" w:type="dxa"/>
            <w:vAlign w:val="bottom"/>
          </w:tcPr>
          <w:p w14:paraId="394C7D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w:t>
            </w:r>
          </w:p>
        </w:tc>
      </w:tr>
      <w:tr w:rsidR="0040520E" w14:paraId="4E45D65E" w14:textId="77777777">
        <w:trPr>
          <w:trHeight w:val="301"/>
        </w:trPr>
        <w:tc>
          <w:tcPr>
            <w:tcW w:w="1630" w:type="dxa"/>
            <w:vAlign w:val="bottom"/>
          </w:tcPr>
          <w:p w14:paraId="194009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JLSN-31</w:t>
            </w:r>
          </w:p>
        </w:tc>
        <w:tc>
          <w:tcPr>
            <w:tcW w:w="1047" w:type="dxa"/>
            <w:vAlign w:val="bottom"/>
          </w:tcPr>
          <w:p w14:paraId="48AEE1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w:t>
            </w:r>
          </w:p>
        </w:tc>
        <w:tc>
          <w:tcPr>
            <w:tcW w:w="1047" w:type="dxa"/>
            <w:vAlign w:val="bottom"/>
          </w:tcPr>
          <w:p w14:paraId="780011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ns</w:t>
            </w:r>
          </w:p>
        </w:tc>
        <w:tc>
          <w:tcPr>
            <w:tcW w:w="1047" w:type="dxa"/>
            <w:vAlign w:val="bottom"/>
          </w:tcPr>
          <w:p w14:paraId="35AEF2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ns</w:t>
            </w:r>
          </w:p>
        </w:tc>
        <w:tc>
          <w:tcPr>
            <w:tcW w:w="1047" w:type="dxa"/>
            <w:vAlign w:val="bottom"/>
          </w:tcPr>
          <w:p w14:paraId="13A061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047" w:type="dxa"/>
            <w:vAlign w:val="bottom"/>
          </w:tcPr>
          <w:p w14:paraId="0AD729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 ns</w:t>
            </w:r>
          </w:p>
        </w:tc>
        <w:tc>
          <w:tcPr>
            <w:tcW w:w="1047" w:type="dxa"/>
            <w:vAlign w:val="bottom"/>
          </w:tcPr>
          <w:p w14:paraId="7B6612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w:t>
            </w:r>
          </w:p>
        </w:tc>
        <w:tc>
          <w:tcPr>
            <w:tcW w:w="1047" w:type="dxa"/>
            <w:vAlign w:val="bottom"/>
          </w:tcPr>
          <w:p w14:paraId="15D099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 **</w:t>
            </w:r>
          </w:p>
        </w:tc>
        <w:tc>
          <w:tcPr>
            <w:tcW w:w="1248" w:type="dxa"/>
            <w:vAlign w:val="bottom"/>
          </w:tcPr>
          <w:p w14:paraId="7EA656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w:t>
            </w:r>
          </w:p>
        </w:tc>
      </w:tr>
      <w:tr w:rsidR="0040520E" w14:paraId="1D2C058D" w14:textId="77777777">
        <w:trPr>
          <w:trHeight w:val="301"/>
        </w:trPr>
        <w:tc>
          <w:tcPr>
            <w:tcW w:w="1630" w:type="dxa"/>
            <w:vAlign w:val="bottom"/>
          </w:tcPr>
          <w:p w14:paraId="683DA7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JLSN-34</w:t>
            </w:r>
          </w:p>
        </w:tc>
        <w:tc>
          <w:tcPr>
            <w:tcW w:w="1047" w:type="dxa"/>
            <w:vAlign w:val="bottom"/>
          </w:tcPr>
          <w:p w14:paraId="2040207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w:t>
            </w:r>
          </w:p>
        </w:tc>
        <w:tc>
          <w:tcPr>
            <w:tcW w:w="1047" w:type="dxa"/>
            <w:vAlign w:val="bottom"/>
          </w:tcPr>
          <w:p w14:paraId="572AE3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w:t>
            </w:r>
          </w:p>
        </w:tc>
        <w:tc>
          <w:tcPr>
            <w:tcW w:w="1047" w:type="dxa"/>
            <w:vAlign w:val="bottom"/>
          </w:tcPr>
          <w:p w14:paraId="236976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w:t>
            </w:r>
          </w:p>
        </w:tc>
        <w:tc>
          <w:tcPr>
            <w:tcW w:w="1047" w:type="dxa"/>
            <w:vAlign w:val="bottom"/>
          </w:tcPr>
          <w:p w14:paraId="2002BF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w:t>
            </w:r>
          </w:p>
        </w:tc>
        <w:tc>
          <w:tcPr>
            <w:tcW w:w="1047" w:type="dxa"/>
            <w:vAlign w:val="bottom"/>
          </w:tcPr>
          <w:p w14:paraId="2471C8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ns</w:t>
            </w:r>
          </w:p>
        </w:tc>
        <w:tc>
          <w:tcPr>
            <w:tcW w:w="1047" w:type="dxa"/>
            <w:vAlign w:val="bottom"/>
          </w:tcPr>
          <w:p w14:paraId="3C3287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w:t>
            </w:r>
          </w:p>
        </w:tc>
        <w:tc>
          <w:tcPr>
            <w:tcW w:w="1047" w:type="dxa"/>
            <w:vAlign w:val="bottom"/>
          </w:tcPr>
          <w:p w14:paraId="798E61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ns</w:t>
            </w:r>
          </w:p>
        </w:tc>
        <w:tc>
          <w:tcPr>
            <w:tcW w:w="1248" w:type="dxa"/>
            <w:vAlign w:val="bottom"/>
          </w:tcPr>
          <w:p w14:paraId="663513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w:t>
            </w:r>
          </w:p>
        </w:tc>
      </w:tr>
      <w:tr w:rsidR="0040520E" w14:paraId="159EB693" w14:textId="77777777">
        <w:trPr>
          <w:trHeight w:val="301"/>
        </w:trPr>
        <w:tc>
          <w:tcPr>
            <w:tcW w:w="1630" w:type="dxa"/>
            <w:vAlign w:val="bottom"/>
          </w:tcPr>
          <w:p w14:paraId="3CDDB1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JLSN-66</w:t>
            </w:r>
          </w:p>
        </w:tc>
        <w:tc>
          <w:tcPr>
            <w:tcW w:w="1047" w:type="dxa"/>
            <w:vAlign w:val="bottom"/>
          </w:tcPr>
          <w:p w14:paraId="1FFF20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 *</w:t>
            </w:r>
          </w:p>
        </w:tc>
        <w:tc>
          <w:tcPr>
            <w:tcW w:w="1047" w:type="dxa"/>
            <w:vAlign w:val="bottom"/>
          </w:tcPr>
          <w:p w14:paraId="199339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w:t>
            </w:r>
          </w:p>
        </w:tc>
        <w:tc>
          <w:tcPr>
            <w:tcW w:w="1047" w:type="dxa"/>
            <w:vAlign w:val="bottom"/>
          </w:tcPr>
          <w:p w14:paraId="401561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w:t>
            </w:r>
          </w:p>
        </w:tc>
        <w:tc>
          <w:tcPr>
            <w:tcW w:w="1047" w:type="dxa"/>
            <w:vAlign w:val="bottom"/>
          </w:tcPr>
          <w:p w14:paraId="0F3CBB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ns</w:t>
            </w:r>
          </w:p>
        </w:tc>
        <w:tc>
          <w:tcPr>
            <w:tcW w:w="1047" w:type="dxa"/>
            <w:vAlign w:val="bottom"/>
          </w:tcPr>
          <w:p w14:paraId="280469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w:t>
            </w:r>
          </w:p>
        </w:tc>
        <w:tc>
          <w:tcPr>
            <w:tcW w:w="1047" w:type="dxa"/>
            <w:vAlign w:val="bottom"/>
          </w:tcPr>
          <w:p w14:paraId="4C4EFF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w:t>
            </w:r>
          </w:p>
        </w:tc>
        <w:tc>
          <w:tcPr>
            <w:tcW w:w="1047" w:type="dxa"/>
            <w:vAlign w:val="bottom"/>
          </w:tcPr>
          <w:p w14:paraId="0DBC1C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w:t>
            </w:r>
          </w:p>
        </w:tc>
        <w:tc>
          <w:tcPr>
            <w:tcW w:w="1248" w:type="dxa"/>
            <w:vAlign w:val="bottom"/>
          </w:tcPr>
          <w:p w14:paraId="04A053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 *</w:t>
            </w:r>
          </w:p>
        </w:tc>
      </w:tr>
      <w:tr w:rsidR="0040520E" w14:paraId="0B191D3E" w14:textId="77777777">
        <w:trPr>
          <w:trHeight w:val="301"/>
        </w:trPr>
        <w:tc>
          <w:tcPr>
            <w:tcW w:w="1630" w:type="dxa"/>
            <w:vAlign w:val="bottom"/>
          </w:tcPr>
          <w:p w14:paraId="04CED64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JLSN-72</w:t>
            </w:r>
          </w:p>
        </w:tc>
        <w:tc>
          <w:tcPr>
            <w:tcW w:w="1047" w:type="dxa"/>
            <w:vAlign w:val="bottom"/>
          </w:tcPr>
          <w:p w14:paraId="0DFE65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w:t>
            </w:r>
          </w:p>
        </w:tc>
        <w:tc>
          <w:tcPr>
            <w:tcW w:w="1047" w:type="dxa"/>
            <w:vAlign w:val="bottom"/>
          </w:tcPr>
          <w:p w14:paraId="7399785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w:t>
            </w:r>
          </w:p>
        </w:tc>
        <w:tc>
          <w:tcPr>
            <w:tcW w:w="1047" w:type="dxa"/>
            <w:vAlign w:val="bottom"/>
          </w:tcPr>
          <w:p w14:paraId="61AB48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 *</w:t>
            </w:r>
          </w:p>
        </w:tc>
        <w:tc>
          <w:tcPr>
            <w:tcW w:w="1047" w:type="dxa"/>
            <w:vAlign w:val="bottom"/>
          </w:tcPr>
          <w:p w14:paraId="031873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 **</w:t>
            </w:r>
          </w:p>
        </w:tc>
        <w:tc>
          <w:tcPr>
            <w:tcW w:w="1047" w:type="dxa"/>
            <w:vAlign w:val="bottom"/>
          </w:tcPr>
          <w:p w14:paraId="5C15B3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 **</w:t>
            </w:r>
          </w:p>
        </w:tc>
        <w:tc>
          <w:tcPr>
            <w:tcW w:w="1047" w:type="dxa"/>
            <w:vAlign w:val="bottom"/>
          </w:tcPr>
          <w:p w14:paraId="47922A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047" w:type="dxa"/>
            <w:vAlign w:val="bottom"/>
          </w:tcPr>
          <w:p w14:paraId="4D7D29C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w:t>
            </w:r>
          </w:p>
        </w:tc>
        <w:tc>
          <w:tcPr>
            <w:tcW w:w="1248" w:type="dxa"/>
            <w:vAlign w:val="bottom"/>
          </w:tcPr>
          <w:p w14:paraId="55B7E6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 **</w:t>
            </w:r>
          </w:p>
        </w:tc>
      </w:tr>
      <w:tr w:rsidR="0040520E" w14:paraId="3D7CCE7B" w14:textId="77777777">
        <w:trPr>
          <w:trHeight w:val="301"/>
        </w:trPr>
        <w:tc>
          <w:tcPr>
            <w:tcW w:w="1630" w:type="dxa"/>
            <w:vAlign w:val="bottom"/>
          </w:tcPr>
          <w:p w14:paraId="5D8395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JLSN-73</w:t>
            </w:r>
          </w:p>
        </w:tc>
        <w:tc>
          <w:tcPr>
            <w:tcW w:w="1047" w:type="dxa"/>
            <w:vAlign w:val="bottom"/>
          </w:tcPr>
          <w:p w14:paraId="1C03E3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 ns</w:t>
            </w:r>
          </w:p>
        </w:tc>
        <w:tc>
          <w:tcPr>
            <w:tcW w:w="1047" w:type="dxa"/>
            <w:vAlign w:val="bottom"/>
          </w:tcPr>
          <w:p w14:paraId="5C4D8C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w:t>
            </w:r>
          </w:p>
        </w:tc>
        <w:tc>
          <w:tcPr>
            <w:tcW w:w="1047" w:type="dxa"/>
            <w:vAlign w:val="bottom"/>
          </w:tcPr>
          <w:p w14:paraId="2626B5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w:t>
            </w:r>
          </w:p>
        </w:tc>
        <w:tc>
          <w:tcPr>
            <w:tcW w:w="1047" w:type="dxa"/>
            <w:vAlign w:val="bottom"/>
          </w:tcPr>
          <w:p w14:paraId="360735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047" w:type="dxa"/>
            <w:vAlign w:val="bottom"/>
          </w:tcPr>
          <w:p w14:paraId="4D8FDB2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 ns</w:t>
            </w:r>
          </w:p>
        </w:tc>
        <w:tc>
          <w:tcPr>
            <w:tcW w:w="1047" w:type="dxa"/>
            <w:vAlign w:val="bottom"/>
          </w:tcPr>
          <w:p w14:paraId="22D694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w:t>
            </w:r>
          </w:p>
        </w:tc>
        <w:tc>
          <w:tcPr>
            <w:tcW w:w="1047" w:type="dxa"/>
            <w:vAlign w:val="bottom"/>
          </w:tcPr>
          <w:p w14:paraId="1D1544B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 ns</w:t>
            </w:r>
          </w:p>
        </w:tc>
        <w:tc>
          <w:tcPr>
            <w:tcW w:w="1248" w:type="dxa"/>
            <w:vAlign w:val="bottom"/>
          </w:tcPr>
          <w:p w14:paraId="53FA1E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w:t>
            </w:r>
          </w:p>
        </w:tc>
      </w:tr>
      <w:tr w:rsidR="0040520E" w14:paraId="22932184" w14:textId="77777777">
        <w:trPr>
          <w:trHeight w:val="301"/>
        </w:trPr>
        <w:tc>
          <w:tcPr>
            <w:tcW w:w="1630" w:type="dxa"/>
            <w:vAlign w:val="bottom"/>
          </w:tcPr>
          <w:p w14:paraId="780A12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JLSN-80</w:t>
            </w:r>
          </w:p>
        </w:tc>
        <w:tc>
          <w:tcPr>
            <w:tcW w:w="1047" w:type="dxa"/>
            <w:vAlign w:val="bottom"/>
          </w:tcPr>
          <w:p w14:paraId="3561C1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ns</w:t>
            </w:r>
          </w:p>
        </w:tc>
        <w:tc>
          <w:tcPr>
            <w:tcW w:w="1047" w:type="dxa"/>
            <w:vAlign w:val="bottom"/>
          </w:tcPr>
          <w:p w14:paraId="025A5E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 **</w:t>
            </w:r>
          </w:p>
        </w:tc>
        <w:tc>
          <w:tcPr>
            <w:tcW w:w="1047" w:type="dxa"/>
            <w:vAlign w:val="bottom"/>
          </w:tcPr>
          <w:p w14:paraId="5FE512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 **</w:t>
            </w:r>
          </w:p>
        </w:tc>
        <w:tc>
          <w:tcPr>
            <w:tcW w:w="1047" w:type="dxa"/>
            <w:vAlign w:val="bottom"/>
          </w:tcPr>
          <w:p w14:paraId="71F90F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w:t>
            </w:r>
          </w:p>
        </w:tc>
        <w:tc>
          <w:tcPr>
            <w:tcW w:w="1047" w:type="dxa"/>
            <w:vAlign w:val="bottom"/>
          </w:tcPr>
          <w:p w14:paraId="7ACF60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w:t>
            </w:r>
          </w:p>
        </w:tc>
        <w:tc>
          <w:tcPr>
            <w:tcW w:w="1047" w:type="dxa"/>
            <w:vAlign w:val="bottom"/>
          </w:tcPr>
          <w:p w14:paraId="00C4D9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w:t>
            </w:r>
          </w:p>
        </w:tc>
        <w:tc>
          <w:tcPr>
            <w:tcW w:w="1047" w:type="dxa"/>
            <w:vAlign w:val="bottom"/>
          </w:tcPr>
          <w:p w14:paraId="1AD059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w:t>
            </w:r>
          </w:p>
        </w:tc>
        <w:tc>
          <w:tcPr>
            <w:tcW w:w="1248" w:type="dxa"/>
            <w:vAlign w:val="bottom"/>
          </w:tcPr>
          <w:p w14:paraId="460756A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w:t>
            </w:r>
          </w:p>
        </w:tc>
      </w:tr>
      <w:tr w:rsidR="0040520E" w14:paraId="1A578E80" w14:textId="77777777">
        <w:trPr>
          <w:trHeight w:val="301"/>
        </w:trPr>
        <w:tc>
          <w:tcPr>
            <w:tcW w:w="1630" w:type="dxa"/>
            <w:vAlign w:val="bottom"/>
          </w:tcPr>
          <w:p w14:paraId="017977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JLSN-81</w:t>
            </w:r>
          </w:p>
        </w:tc>
        <w:tc>
          <w:tcPr>
            <w:tcW w:w="1047" w:type="dxa"/>
            <w:vAlign w:val="bottom"/>
          </w:tcPr>
          <w:p w14:paraId="2BEE47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 **</w:t>
            </w:r>
          </w:p>
        </w:tc>
        <w:tc>
          <w:tcPr>
            <w:tcW w:w="1047" w:type="dxa"/>
            <w:vAlign w:val="bottom"/>
          </w:tcPr>
          <w:p w14:paraId="6F28C4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047" w:type="dxa"/>
            <w:vAlign w:val="bottom"/>
          </w:tcPr>
          <w:p w14:paraId="0A051F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 *</w:t>
            </w:r>
          </w:p>
        </w:tc>
        <w:tc>
          <w:tcPr>
            <w:tcW w:w="1047" w:type="dxa"/>
            <w:vAlign w:val="bottom"/>
          </w:tcPr>
          <w:p w14:paraId="0183DD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047" w:type="dxa"/>
            <w:vAlign w:val="bottom"/>
          </w:tcPr>
          <w:p w14:paraId="3ADD28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w:t>
            </w:r>
          </w:p>
        </w:tc>
        <w:tc>
          <w:tcPr>
            <w:tcW w:w="1047" w:type="dxa"/>
            <w:vAlign w:val="bottom"/>
          </w:tcPr>
          <w:p w14:paraId="51769F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w:t>
            </w:r>
          </w:p>
        </w:tc>
        <w:tc>
          <w:tcPr>
            <w:tcW w:w="1047" w:type="dxa"/>
            <w:vAlign w:val="bottom"/>
          </w:tcPr>
          <w:p w14:paraId="4EC839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w:t>
            </w:r>
          </w:p>
        </w:tc>
        <w:tc>
          <w:tcPr>
            <w:tcW w:w="1248" w:type="dxa"/>
            <w:vAlign w:val="bottom"/>
          </w:tcPr>
          <w:p w14:paraId="72469F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 ns</w:t>
            </w:r>
          </w:p>
        </w:tc>
      </w:tr>
    </w:tbl>
    <w:p w14:paraId="2C0285EA"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77D82B6F" w14:textId="77777777" w:rsidR="0040520E" w:rsidRDefault="00F24087">
      <w:pPr>
        <w:rPr>
          <w:rFonts w:ascii="Times New Roman" w:eastAsia="Times New Roman" w:hAnsi="Times New Roman" w:cs="Times New Roman"/>
          <w:sz w:val="24"/>
          <w:szCs w:val="24"/>
        </w:rPr>
        <w:sectPr w:rsidR="0040520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pPr>
      <w:r>
        <w:br w:type="page"/>
      </w:r>
    </w:p>
    <w:p w14:paraId="3B0741D4"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 Specific Combining Ability (SCA) values of lines and testers for all observed maize characters</w:t>
      </w:r>
    </w:p>
    <w:tbl>
      <w:tblPr>
        <w:tblStyle w:val="a3"/>
        <w:tblW w:w="132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0"/>
        <w:gridCol w:w="1328"/>
        <w:gridCol w:w="1328"/>
        <w:gridCol w:w="1328"/>
        <w:gridCol w:w="1328"/>
        <w:gridCol w:w="1328"/>
        <w:gridCol w:w="1328"/>
        <w:gridCol w:w="1328"/>
        <w:gridCol w:w="1328"/>
      </w:tblGrid>
      <w:tr w:rsidR="0040520E" w14:paraId="264537F3" w14:textId="77777777">
        <w:trPr>
          <w:trHeight w:val="302"/>
        </w:trPr>
        <w:tc>
          <w:tcPr>
            <w:tcW w:w="2641" w:type="dxa"/>
            <w:vAlign w:val="bottom"/>
          </w:tcPr>
          <w:p w14:paraId="207529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Crosses</w:t>
            </w:r>
          </w:p>
        </w:tc>
        <w:tc>
          <w:tcPr>
            <w:tcW w:w="1328" w:type="dxa"/>
            <w:vAlign w:val="bottom"/>
          </w:tcPr>
          <w:p w14:paraId="49BD32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328" w:type="dxa"/>
            <w:vAlign w:val="bottom"/>
          </w:tcPr>
          <w:p w14:paraId="7A3FA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328" w:type="dxa"/>
            <w:vAlign w:val="bottom"/>
          </w:tcPr>
          <w:p w14:paraId="76CDCC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328" w:type="dxa"/>
            <w:vAlign w:val="bottom"/>
          </w:tcPr>
          <w:p w14:paraId="502EA5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328" w:type="dxa"/>
            <w:vAlign w:val="bottom"/>
          </w:tcPr>
          <w:p w14:paraId="28A2620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328" w:type="dxa"/>
            <w:vAlign w:val="bottom"/>
          </w:tcPr>
          <w:p w14:paraId="78978A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328" w:type="dxa"/>
            <w:vAlign w:val="bottom"/>
          </w:tcPr>
          <w:p w14:paraId="689D90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328" w:type="dxa"/>
            <w:vAlign w:val="bottom"/>
          </w:tcPr>
          <w:p w14:paraId="7FB6E3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40520E" w14:paraId="14493CC7" w14:textId="77777777">
        <w:trPr>
          <w:trHeight w:val="302"/>
        </w:trPr>
        <w:tc>
          <w:tcPr>
            <w:tcW w:w="2641" w:type="dxa"/>
            <w:vAlign w:val="bottom"/>
          </w:tcPr>
          <w:p w14:paraId="48802B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328" w:type="dxa"/>
            <w:vAlign w:val="bottom"/>
          </w:tcPr>
          <w:p w14:paraId="782254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w:t>
            </w:r>
          </w:p>
        </w:tc>
        <w:tc>
          <w:tcPr>
            <w:tcW w:w="1328" w:type="dxa"/>
            <w:vAlign w:val="bottom"/>
          </w:tcPr>
          <w:p w14:paraId="58175D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ns</w:t>
            </w:r>
          </w:p>
        </w:tc>
        <w:tc>
          <w:tcPr>
            <w:tcW w:w="1328" w:type="dxa"/>
            <w:vAlign w:val="bottom"/>
          </w:tcPr>
          <w:p w14:paraId="1367B3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328" w:type="dxa"/>
            <w:vAlign w:val="bottom"/>
          </w:tcPr>
          <w:p w14:paraId="0C5869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0.18 </w:t>
            </w:r>
            <w:proofErr w:type="gramStart"/>
            <w:r>
              <w:rPr>
                <w:rFonts w:ascii="Times New Roman" w:eastAsia="Times New Roman" w:hAnsi="Times New Roman" w:cs="Times New Roman"/>
                <w:color w:val="000000"/>
                <w:sz w:val="24"/>
                <w:szCs w:val="24"/>
              </w:rPr>
              <w:t>ns  -</w:t>
            </w:r>
            <w:proofErr w:type="gramEnd"/>
          </w:p>
        </w:tc>
        <w:tc>
          <w:tcPr>
            <w:tcW w:w="1328" w:type="dxa"/>
            <w:vAlign w:val="bottom"/>
          </w:tcPr>
          <w:p w14:paraId="36D7ED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328" w:type="dxa"/>
            <w:vAlign w:val="bottom"/>
          </w:tcPr>
          <w:p w14:paraId="14C3BA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328" w:type="dxa"/>
            <w:vAlign w:val="bottom"/>
          </w:tcPr>
          <w:p w14:paraId="33E387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328" w:type="dxa"/>
            <w:vAlign w:val="bottom"/>
          </w:tcPr>
          <w:p w14:paraId="3AE23C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w:t>
            </w:r>
          </w:p>
        </w:tc>
      </w:tr>
      <w:tr w:rsidR="0040520E" w14:paraId="538EE901" w14:textId="77777777">
        <w:trPr>
          <w:trHeight w:val="302"/>
        </w:trPr>
        <w:tc>
          <w:tcPr>
            <w:tcW w:w="2641" w:type="dxa"/>
            <w:vAlign w:val="bottom"/>
          </w:tcPr>
          <w:p w14:paraId="58AD53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328" w:type="dxa"/>
            <w:vAlign w:val="bottom"/>
          </w:tcPr>
          <w:p w14:paraId="0C68E1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w:t>
            </w:r>
          </w:p>
        </w:tc>
        <w:tc>
          <w:tcPr>
            <w:tcW w:w="1328" w:type="dxa"/>
            <w:vAlign w:val="bottom"/>
          </w:tcPr>
          <w:p w14:paraId="2E96B5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 ns</w:t>
            </w:r>
          </w:p>
        </w:tc>
        <w:tc>
          <w:tcPr>
            <w:tcW w:w="1328" w:type="dxa"/>
            <w:vAlign w:val="bottom"/>
          </w:tcPr>
          <w:p w14:paraId="66ABF1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ns</w:t>
            </w:r>
          </w:p>
        </w:tc>
        <w:tc>
          <w:tcPr>
            <w:tcW w:w="1328" w:type="dxa"/>
            <w:vAlign w:val="bottom"/>
          </w:tcPr>
          <w:p w14:paraId="6D4DAD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 **</w:t>
            </w:r>
          </w:p>
        </w:tc>
        <w:tc>
          <w:tcPr>
            <w:tcW w:w="1328" w:type="dxa"/>
            <w:vAlign w:val="bottom"/>
          </w:tcPr>
          <w:p w14:paraId="57F357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 ns</w:t>
            </w:r>
          </w:p>
        </w:tc>
        <w:tc>
          <w:tcPr>
            <w:tcW w:w="1328" w:type="dxa"/>
            <w:vAlign w:val="bottom"/>
          </w:tcPr>
          <w:p w14:paraId="2D6658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 **</w:t>
            </w:r>
          </w:p>
        </w:tc>
        <w:tc>
          <w:tcPr>
            <w:tcW w:w="1328" w:type="dxa"/>
            <w:vAlign w:val="bottom"/>
          </w:tcPr>
          <w:p w14:paraId="4A4F16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572578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 **</w:t>
            </w:r>
          </w:p>
        </w:tc>
      </w:tr>
      <w:tr w:rsidR="0040520E" w14:paraId="5C459684" w14:textId="77777777">
        <w:trPr>
          <w:trHeight w:val="302"/>
        </w:trPr>
        <w:tc>
          <w:tcPr>
            <w:tcW w:w="2641" w:type="dxa"/>
            <w:vAlign w:val="bottom"/>
          </w:tcPr>
          <w:p w14:paraId="2C8DAA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328" w:type="dxa"/>
            <w:vAlign w:val="bottom"/>
          </w:tcPr>
          <w:p w14:paraId="51C545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w:t>
            </w:r>
          </w:p>
        </w:tc>
        <w:tc>
          <w:tcPr>
            <w:tcW w:w="1328" w:type="dxa"/>
            <w:vAlign w:val="bottom"/>
          </w:tcPr>
          <w:p w14:paraId="17F5F3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 ns</w:t>
            </w:r>
          </w:p>
        </w:tc>
        <w:tc>
          <w:tcPr>
            <w:tcW w:w="1328" w:type="dxa"/>
            <w:vAlign w:val="bottom"/>
          </w:tcPr>
          <w:p w14:paraId="518AC2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 **</w:t>
            </w:r>
          </w:p>
        </w:tc>
        <w:tc>
          <w:tcPr>
            <w:tcW w:w="1328" w:type="dxa"/>
            <w:vAlign w:val="bottom"/>
          </w:tcPr>
          <w:p w14:paraId="5367A0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328" w:type="dxa"/>
            <w:vAlign w:val="bottom"/>
          </w:tcPr>
          <w:p w14:paraId="49855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1B3FF4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ns</w:t>
            </w:r>
          </w:p>
        </w:tc>
        <w:tc>
          <w:tcPr>
            <w:tcW w:w="1328" w:type="dxa"/>
            <w:vAlign w:val="bottom"/>
          </w:tcPr>
          <w:p w14:paraId="7F945B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 **</w:t>
            </w:r>
          </w:p>
        </w:tc>
        <w:tc>
          <w:tcPr>
            <w:tcW w:w="1328" w:type="dxa"/>
            <w:vAlign w:val="bottom"/>
          </w:tcPr>
          <w:p w14:paraId="798AC8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 **</w:t>
            </w:r>
          </w:p>
        </w:tc>
      </w:tr>
      <w:tr w:rsidR="0040520E" w14:paraId="15B0EAC7" w14:textId="77777777">
        <w:trPr>
          <w:trHeight w:val="302"/>
        </w:trPr>
        <w:tc>
          <w:tcPr>
            <w:tcW w:w="2641" w:type="dxa"/>
            <w:vAlign w:val="bottom"/>
          </w:tcPr>
          <w:p w14:paraId="74AC3B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328" w:type="dxa"/>
            <w:vAlign w:val="bottom"/>
          </w:tcPr>
          <w:p w14:paraId="0E7410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15AC6D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13.80 **</w:t>
            </w:r>
          </w:p>
        </w:tc>
        <w:tc>
          <w:tcPr>
            <w:tcW w:w="1328" w:type="dxa"/>
            <w:vAlign w:val="bottom"/>
          </w:tcPr>
          <w:p w14:paraId="12FD5D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12.98 **</w:t>
            </w:r>
          </w:p>
        </w:tc>
        <w:tc>
          <w:tcPr>
            <w:tcW w:w="1328" w:type="dxa"/>
            <w:vAlign w:val="bottom"/>
          </w:tcPr>
          <w:p w14:paraId="1CFC36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 **</w:t>
            </w:r>
          </w:p>
        </w:tc>
        <w:tc>
          <w:tcPr>
            <w:tcW w:w="1328" w:type="dxa"/>
            <w:vAlign w:val="bottom"/>
          </w:tcPr>
          <w:p w14:paraId="12D52B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w:t>
            </w:r>
          </w:p>
        </w:tc>
        <w:tc>
          <w:tcPr>
            <w:tcW w:w="1328" w:type="dxa"/>
            <w:vAlign w:val="bottom"/>
          </w:tcPr>
          <w:p w14:paraId="16EBCC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w:t>
            </w:r>
          </w:p>
        </w:tc>
        <w:tc>
          <w:tcPr>
            <w:tcW w:w="1328" w:type="dxa"/>
            <w:vAlign w:val="bottom"/>
          </w:tcPr>
          <w:p w14:paraId="6F065B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 **</w:t>
            </w:r>
          </w:p>
        </w:tc>
        <w:tc>
          <w:tcPr>
            <w:tcW w:w="1328" w:type="dxa"/>
            <w:vAlign w:val="bottom"/>
          </w:tcPr>
          <w:p w14:paraId="61F52C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 **</w:t>
            </w:r>
          </w:p>
        </w:tc>
      </w:tr>
      <w:tr w:rsidR="0040520E" w14:paraId="3B35A05A" w14:textId="77777777">
        <w:trPr>
          <w:trHeight w:val="302"/>
        </w:trPr>
        <w:tc>
          <w:tcPr>
            <w:tcW w:w="2641" w:type="dxa"/>
            <w:vAlign w:val="bottom"/>
          </w:tcPr>
          <w:p w14:paraId="3F2B8A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328" w:type="dxa"/>
            <w:vAlign w:val="bottom"/>
          </w:tcPr>
          <w:p w14:paraId="04633D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328" w:type="dxa"/>
            <w:vAlign w:val="bottom"/>
          </w:tcPr>
          <w:p w14:paraId="6E4D3D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 ns</w:t>
            </w:r>
          </w:p>
        </w:tc>
        <w:tc>
          <w:tcPr>
            <w:tcW w:w="1328" w:type="dxa"/>
            <w:vAlign w:val="bottom"/>
          </w:tcPr>
          <w:p w14:paraId="244E21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 *</w:t>
            </w:r>
          </w:p>
        </w:tc>
        <w:tc>
          <w:tcPr>
            <w:tcW w:w="1328" w:type="dxa"/>
            <w:vAlign w:val="bottom"/>
          </w:tcPr>
          <w:p w14:paraId="645A2C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ns</w:t>
            </w:r>
          </w:p>
        </w:tc>
        <w:tc>
          <w:tcPr>
            <w:tcW w:w="1328" w:type="dxa"/>
            <w:vAlign w:val="bottom"/>
          </w:tcPr>
          <w:p w14:paraId="7274D2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w:t>
            </w:r>
          </w:p>
        </w:tc>
        <w:tc>
          <w:tcPr>
            <w:tcW w:w="1328" w:type="dxa"/>
            <w:vAlign w:val="bottom"/>
          </w:tcPr>
          <w:p w14:paraId="06AF89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c>
          <w:tcPr>
            <w:tcW w:w="1328" w:type="dxa"/>
            <w:vAlign w:val="bottom"/>
          </w:tcPr>
          <w:p w14:paraId="1739B6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w:t>
            </w:r>
          </w:p>
        </w:tc>
        <w:tc>
          <w:tcPr>
            <w:tcW w:w="1328" w:type="dxa"/>
            <w:vAlign w:val="bottom"/>
          </w:tcPr>
          <w:p w14:paraId="1C13B5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w:t>
            </w:r>
          </w:p>
        </w:tc>
      </w:tr>
      <w:tr w:rsidR="0040520E" w14:paraId="08F7956B" w14:textId="77777777">
        <w:trPr>
          <w:trHeight w:val="302"/>
        </w:trPr>
        <w:tc>
          <w:tcPr>
            <w:tcW w:w="2641" w:type="dxa"/>
            <w:vAlign w:val="bottom"/>
          </w:tcPr>
          <w:p w14:paraId="135583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328" w:type="dxa"/>
            <w:vAlign w:val="bottom"/>
          </w:tcPr>
          <w:p w14:paraId="529701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328" w:type="dxa"/>
            <w:vAlign w:val="bottom"/>
          </w:tcPr>
          <w:p w14:paraId="0624AA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8.35 *</w:t>
            </w:r>
          </w:p>
        </w:tc>
        <w:tc>
          <w:tcPr>
            <w:tcW w:w="1328" w:type="dxa"/>
            <w:vAlign w:val="bottom"/>
          </w:tcPr>
          <w:p w14:paraId="47BF86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w:t>
            </w:r>
          </w:p>
        </w:tc>
        <w:tc>
          <w:tcPr>
            <w:tcW w:w="1328" w:type="dxa"/>
            <w:vAlign w:val="bottom"/>
          </w:tcPr>
          <w:p w14:paraId="199960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 **</w:t>
            </w:r>
          </w:p>
        </w:tc>
        <w:tc>
          <w:tcPr>
            <w:tcW w:w="1328" w:type="dxa"/>
            <w:vAlign w:val="bottom"/>
          </w:tcPr>
          <w:p w14:paraId="2C2779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 **</w:t>
            </w:r>
          </w:p>
        </w:tc>
        <w:tc>
          <w:tcPr>
            <w:tcW w:w="1328" w:type="dxa"/>
            <w:vAlign w:val="bottom"/>
          </w:tcPr>
          <w:p w14:paraId="015AC5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26055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 **</w:t>
            </w:r>
          </w:p>
        </w:tc>
        <w:tc>
          <w:tcPr>
            <w:tcW w:w="1328" w:type="dxa"/>
            <w:vAlign w:val="bottom"/>
          </w:tcPr>
          <w:p w14:paraId="14C29C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 **</w:t>
            </w:r>
          </w:p>
        </w:tc>
      </w:tr>
      <w:tr w:rsidR="0040520E" w14:paraId="5A3573DD" w14:textId="77777777">
        <w:trPr>
          <w:trHeight w:val="302"/>
        </w:trPr>
        <w:tc>
          <w:tcPr>
            <w:tcW w:w="2641" w:type="dxa"/>
            <w:vAlign w:val="bottom"/>
          </w:tcPr>
          <w:p w14:paraId="1D2BF23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328" w:type="dxa"/>
            <w:vAlign w:val="bottom"/>
          </w:tcPr>
          <w:p w14:paraId="39F7FC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w:t>
            </w:r>
          </w:p>
        </w:tc>
        <w:tc>
          <w:tcPr>
            <w:tcW w:w="1328" w:type="dxa"/>
            <w:vAlign w:val="bottom"/>
          </w:tcPr>
          <w:p w14:paraId="79B13F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 *</w:t>
            </w:r>
          </w:p>
        </w:tc>
        <w:tc>
          <w:tcPr>
            <w:tcW w:w="1328" w:type="dxa"/>
            <w:vAlign w:val="bottom"/>
          </w:tcPr>
          <w:p w14:paraId="1FD656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 **</w:t>
            </w:r>
          </w:p>
        </w:tc>
        <w:tc>
          <w:tcPr>
            <w:tcW w:w="1328" w:type="dxa"/>
            <w:vAlign w:val="bottom"/>
          </w:tcPr>
          <w:p w14:paraId="7CCBAF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 **</w:t>
            </w:r>
          </w:p>
        </w:tc>
        <w:tc>
          <w:tcPr>
            <w:tcW w:w="1328" w:type="dxa"/>
            <w:vAlign w:val="bottom"/>
          </w:tcPr>
          <w:p w14:paraId="2D1FD0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389DD9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328" w:type="dxa"/>
            <w:vAlign w:val="bottom"/>
          </w:tcPr>
          <w:p w14:paraId="1A9ABF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 **</w:t>
            </w:r>
          </w:p>
        </w:tc>
        <w:tc>
          <w:tcPr>
            <w:tcW w:w="1328" w:type="dxa"/>
            <w:vAlign w:val="bottom"/>
          </w:tcPr>
          <w:p w14:paraId="3DBEC2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 **</w:t>
            </w:r>
          </w:p>
        </w:tc>
      </w:tr>
      <w:tr w:rsidR="0040520E" w14:paraId="7A918261" w14:textId="77777777">
        <w:trPr>
          <w:trHeight w:val="302"/>
        </w:trPr>
        <w:tc>
          <w:tcPr>
            <w:tcW w:w="2641" w:type="dxa"/>
            <w:vAlign w:val="bottom"/>
          </w:tcPr>
          <w:p w14:paraId="4FAABB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328" w:type="dxa"/>
            <w:vAlign w:val="bottom"/>
          </w:tcPr>
          <w:p w14:paraId="63F485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ns</w:t>
            </w:r>
          </w:p>
        </w:tc>
        <w:tc>
          <w:tcPr>
            <w:tcW w:w="1328" w:type="dxa"/>
            <w:vAlign w:val="bottom"/>
          </w:tcPr>
          <w:p w14:paraId="36C509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 ns</w:t>
            </w:r>
          </w:p>
        </w:tc>
        <w:tc>
          <w:tcPr>
            <w:tcW w:w="1328" w:type="dxa"/>
            <w:vAlign w:val="bottom"/>
          </w:tcPr>
          <w:p w14:paraId="40162E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ns</w:t>
            </w:r>
          </w:p>
        </w:tc>
        <w:tc>
          <w:tcPr>
            <w:tcW w:w="1328" w:type="dxa"/>
            <w:vAlign w:val="bottom"/>
          </w:tcPr>
          <w:p w14:paraId="2DFB33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8F6E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52D8AB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5D3B02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8.78 **</w:t>
            </w:r>
          </w:p>
        </w:tc>
        <w:tc>
          <w:tcPr>
            <w:tcW w:w="1328" w:type="dxa"/>
            <w:vAlign w:val="bottom"/>
          </w:tcPr>
          <w:p w14:paraId="3BD878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r>
      <w:tr w:rsidR="0040520E" w14:paraId="2FA1C40C" w14:textId="77777777">
        <w:trPr>
          <w:trHeight w:val="302"/>
        </w:trPr>
        <w:tc>
          <w:tcPr>
            <w:tcW w:w="2641" w:type="dxa"/>
            <w:vAlign w:val="bottom"/>
          </w:tcPr>
          <w:p w14:paraId="3B43C2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328" w:type="dxa"/>
            <w:vAlign w:val="bottom"/>
          </w:tcPr>
          <w:p w14:paraId="3190D9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 ns</w:t>
            </w:r>
          </w:p>
        </w:tc>
        <w:tc>
          <w:tcPr>
            <w:tcW w:w="1328" w:type="dxa"/>
            <w:vAlign w:val="bottom"/>
          </w:tcPr>
          <w:p w14:paraId="1CE52A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-48.85 **</w:t>
            </w:r>
          </w:p>
        </w:tc>
        <w:tc>
          <w:tcPr>
            <w:tcW w:w="1328" w:type="dxa"/>
            <w:vAlign w:val="bottom"/>
          </w:tcPr>
          <w:p w14:paraId="1E9E9C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-19.10 **</w:t>
            </w:r>
          </w:p>
        </w:tc>
        <w:tc>
          <w:tcPr>
            <w:tcW w:w="1328" w:type="dxa"/>
            <w:vAlign w:val="bottom"/>
          </w:tcPr>
          <w:p w14:paraId="45ED3B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 **</w:t>
            </w:r>
          </w:p>
        </w:tc>
        <w:tc>
          <w:tcPr>
            <w:tcW w:w="1328" w:type="dxa"/>
            <w:vAlign w:val="bottom"/>
          </w:tcPr>
          <w:p w14:paraId="390F1A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 **</w:t>
            </w:r>
          </w:p>
        </w:tc>
        <w:tc>
          <w:tcPr>
            <w:tcW w:w="1328" w:type="dxa"/>
            <w:vAlign w:val="bottom"/>
          </w:tcPr>
          <w:p w14:paraId="1388AF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w:t>
            </w:r>
          </w:p>
        </w:tc>
        <w:tc>
          <w:tcPr>
            <w:tcW w:w="1328" w:type="dxa"/>
            <w:vAlign w:val="bottom"/>
          </w:tcPr>
          <w:p w14:paraId="7DC713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w:t>
            </w:r>
          </w:p>
        </w:tc>
        <w:tc>
          <w:tcPr>
            <w:tcW w:w="1328" w:type="dxa"/>
            <w:vAlign w:val="bottom"/>
          </w:tcPr>
          <w:p w14:paraId="5947B9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w:t>
            </w:r>
          </w:p>
        </w:tc>
      </w:tr>
      <w:tr w:rsidR="0040520E" w14:paraId="0043BDF2" w14:textId="77777777">
        <w:trPr>
          <w:trHeight w:val="302"/>
        </w:trPr>
        <w:tc>
          <w:tcPr>
            <w:tcW w:w="2641" w:type="dxa"/>
            <w:vAlign w:val="bottom"/>
          </w:tcPr>
          <w:p w14:paraId="6BEAC9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328" w:type="dxa"/>
            <w:vAlign w:val="bottom"/>
          </w:tcPr>
          <w:p w14:paraId="293AE5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w:t>
            </w:r>
          </w:p>
        </w:tc>
        <w:tc>
          <w:tcPr>
            <w:tcW w:w="1328" w:type="dxa"/>
            <w:vAlign w:val="bottom"/>
          </w:tcPr>
          <w:p w14:paraId="537B74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17.33 **</w:t>
            </w:r>
          </w:p>
        </w:tc>
        <w:tc>
          <w:tcPr>
            <w:tcW w:w="1328" w:type="dxa"/>
            <w:vAlign w:val="bottom"/>
          </w:tcPr>
          <w:p w14:paraId="4234B8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 **</w:t>
            </w:r>
          </w:p>
        </w:tc>
        <w:tc>
          <w:tcPr>
            <w:tcW w:w="1328" w:type="dxa"/>
            <w:vAlign w:val="bottom"/>
          </w:tcPr>
          <w:p w14:paraId="7BA417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w:t>
            </w:r>
          </w:p>
        </w:tc>
        <w:tc>
          <w:tcPr>
            <w:tcW w:w="1328" w:type="dxa"/>
            <w:vAlign w:val="bottom"/>
          </w:tcPr>
          <w:p w14:paraId="611AEC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w:t>
            </w:r>
          </w:p>
        </w:tc>
        <w:tc>
          <w:tcPr>
            <w:tcW w:w="1328" w:type="dxa"/>
            <w:vAlign w:val="bottom"/>
          </w:tcPr>
          <w:p w14:paraId="60EEBB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ns</w:t>
            </w:r>
          </w:p>
        </w:tc>
        <w:tc>
          <w:tcPr>
            <w:tcW w:w="1328" w:type="dxa"/>
            <w:vAlign w:val="bottom"/>
          </w:tcPr>
          <w:p w14:paraId="41AED7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w:t>
            </w:r>
          </w:p>
        </w:tc>
        <w:tc>
          <w:tcPr>
            <w:tcW w:w="1328" w:type="dxa"/>
            <w:vAlign w:val="bottom"/>
          </w:tcPr>
          <w:p w14:paraId="6B8FA1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r>
      <w:tr w:rsidR="0040520E" w14:paraId="774D1B7D" w14:textId="77777777">
        <w:trPr>
          <w:trHeight w:val="302"/>
        </w:trPr>
        <w:tc>
          <w:tcPr>
            <w:tcW w:w="2641" w:type="dxa"/>
            <w:vAlign w:val="bottom"/>
          </w:tcPr>
          <w:p w14:paraId="41DA8C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328" w:type="dxa"/>
            <w:vAlign w:val="bottom"/>
          </w:tcPr>
          <w:p w14:paraId="785C8F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 **</w:t>
            </w:r>
          </w:p>
        </w:tc>
        <w:tc>
          <w:tcPr>
            <w:tcW w:w="1328" w:type="dxa"/>
            <w:vAlign w:val="bottom"/>
          </w:tcPr>
          <w:p w14:paraId="11FED2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13.03 **</w:t>
            </w:r>
          </w:p>
        </w:tc>
        <w:tc>
          <w:tcPr>
            <w:tcW w:w="1328" w:type="dxa"/>
            <w:vAlign w:val="bottom"/>
          </w:tcPr>
          <w:p w14:paraId="77D2F0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 **</w:t>
            </w:r>
          </w:p>
        </w:tc>
        <w:tc>
          <w:tcPr>
            <w:tcW w:w="1328" w:type="dxa"/>
            <w:vAlign w:val="bottom"/>
          </w:tcPr>
          <w:p w14:paraId="72510B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w:t>
            </w:r>
          </w:p>
        </w:tc>
        <w:tc>
          <w:tcPr>
            <w:tcW w:w="1328" w:type="dxa"/>
            <w:vAlign w:val="bottom"/>
          </w:tcPr>
          <w:p w14:paraId="2A2A7E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 **</w:t>
            </w:r>
          </w:p>
        </w:tc>
        <w:tc>
          <w:tcPr>
            <w:tcW w:w="1328" w:type="dxa"/>
            <w:vAlign w:val="bottom"/>
          </w:tcPr>
          <w:p w14:paraId="3B4CA0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w:t>
            </w:r>
          </w:p>
        </w:tc>
        <w:tc>
          <w:tcPr>
            <w:tcW w:w="1328" w:type="dxa"/>
            <w:vAlign w:val="bottom"/>
          </w:tcPr>
          <w:p w14:paraId="05C876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w:t>
            </w:r>
          </w:p>
        </w:tc>
        <w:tc>
          <w:tcPr>
            <w:tcW w:w="1328" w:type="dxa"/>
            <w:vAlign w:val="bottom"/>
          </w:tcPr>
          <w:p w14:paraId="76856A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w:t>
            </w:r>
          </w:p>
        </w:tc>
      </w:tr>
      <w:tr w:rsidR="0040520E" w14:paraId="750E2988" w14:textId="77777777">
        <w:trPr>
          <w:trHeight w:val="302"/>
        </w:trPr>
        <w:tc>
          <w:tcPr>
            <w:tcW w:w="2641" w:type="dxa"/>
            <w:vAlign w:val="bottom"/>
          </w:tcPr>
          <w:p w14:paraId="642477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328" w:type="dxa"/>
            <w:vAlign w:val="bottom"/>
          </w:tcPr>
          <w:p w14:paraId="66121B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w:t>
            </w:r>
          </w:p>
        </w:tc>
        <w:tc>
          <w:tcPr>
            <w:tcW w:w="1328" w:type="dxa"/>
            <w:vAlign w:val="bottom"/>
          </w:tcPr>
          <w:p w14:paraId="5FB0EE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ns</w:t>
            </w:r>
          </w:p>
        </w:tc>
        <w:tc>
          <w:tcPr>
            <w:tcW w:w="1328" w:type="dxa"/>
            <w:vAlign w:val="bottom"/>
          </w:tcPr>
          <w:p w14:paraId="21BD0F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 **</w:t>
            </w:r>
          </w:p>
        </w:tc>
        <w:tc>
          <w:tcPr>
            <w:tcW w:w="1328" w:type="dxa"/>
            <w:vAlign w:val="bottom"/>
          </w:tcPr>
          <w:p w14:paraId="6D06F3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328" w:type="dxa"/>
            <w:vAlign w:val="bottom"/>
          </w:tcPr>
          <w:p w14:paraId="3EA88F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w:t>
            </w:r>
          </w:p>
        </w:tc>
        <w:tc>
          <w:tcPr>
            <w:tcW w:w="1328" w:type="dxa"/>
            <w:vAlign w:val="bottom"/>
          </w:tcPr>
          <w:p w14:paraId="638E3D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w:t>
            </w:r>
          </w:p>
        </w:tc>
        <w:tc>
          <w:tcPr>
            <w:tcW w:w="1328" w:type="dxa"/>
            <w:vAlign w:val="bottom"/>
          </w:tcPr>
          <w:p w14:paraId="62DF66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328" w:type="dxa"/>
            <w:vAlign w:val="bottom"/>
          </w:tcPr>
          <w:p w14:paraId="2F734A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w:t>
            </w:r>
          </w:p>
        </w:tc>
      </w:tr>
      <w:tr w:rsidR="0040520E" w14:paraId="189D1905" w14:textId="77777777">
        <w:trPr>
          <w:trHeight w:val="302"/>
        </w:trPr>
        <w:tc>
          <w:tcPr>
            <w:tcW w:w="2641" w:type="dxa"/>
            <w:vAlign w:val="bottom"/>
          </w:tcPr>
          <w:p w14:paraId="3B5C32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328" w:type="dxa"/>
            <w:vAlign w:val="bottom"/>
          </w:tcPr>
          <w:p w14:paraId="5B0B43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tc>
        <w:tc>
          <w:tcPr>
            <w:tcW w:w="1328" w:type="dxa"/>
            <w:vAlign w:val="bottom"/>
          </w:tcPr>
          <w:p w14:paraId="5A192E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ns</w:t>
            </w:r>
          </w:p>
        </w:tc>
        <w:tc>
          <w:tcPr>
            <w:tcW w:w="1328" w:type="dxa"/>
            <w:vAlign w:val="bottom"/>
          </w:tcPr>
          <w:p w14:paraId="131AF0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ns</w:t>
            </w:r>
          </w:p>
        </w:tc>
        <w:tc>
          <w:tcPr>
            <w:tcW w:w="1328" w:type="dxa"/>
            <w:vAlign w:val="bottom"/>
          </w:tcPr>
          <w:p w14:paraId="0B7D91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w:t>
            </w:r>
          </w:p>
        </w:tc>
        <w:tc>
          <w:tcPr>
            <w:tcW w:w="1328" w:type="dxa"/>
            <w:vAlign w:val="bottom"/>
          </w:tcPr>
          <w:p w14:paraId="6B3EAF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w:t>
            </w:r>
          </w:p>
        </w:tc>
        <w:tc>
          <w:tcPr>
            <w:tcW w:w="1328" w:type="dxa"/>
            <w:vAlign w:val="bottom"/>
          </w:tcPr>
          <w:p w14:paraId="5EEDC6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 ns</w:t>
            </w:r>
          </w:p>
        </w:tc>
        <w:tc>
          <w:tcPr>
            <w:tcW w:w="1328" w:type="dxa"/>
            <w:vAlign w:val="bottom"/>
          </w:tcPr>
          <w:p w14:paraId="62F7D5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 **</w:t>
            </w:r>
          </w:p>
        </w:tc>
        <w:tc>
          <w:tcPr>
            <w:tcW w:w="1328" w:type="dxa"/>
            <w:vAlign w:val="bottom"/>
          </w:tcPr>
          <w:p w14:paraId="58B7A7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 **</w:t>
            </w:r>
          </w:p>
        </w:tc>
      </w:tr>
      <w:tr w:rsidR="0040520E" w14:paraId="54FA12D8" w14:textId="77777777">
        <w:trPr>
          <w:trHeight w:val="302"/>
        </w:trPr>
        <w:tc>
          <w:tcPr>
            <w:tcW w:w="2641" w:type="dxa"/>
            <w:vAlign w:val="bottom"/>
          </w:tcPr>
          <w:p w14:paraId="5DD594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328" w:type="dxa"/>
            <w:vAlign w:val="bottom"/>
          </w:tcPr>
          <w:p w14:paraId="659DC2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 ns</w:t>
            </w:r>
          </w:p>
        </w:tc>
        <w:tc>
          <w:tcPr>
            <w:tcW w:w="1328" w:type="dxa"/>
            <w:vAlign w:val="bottom"/>
          </w:tcPr>
          <w:p w14:paraId="703FDF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-25.99 **</w:t>
            </w:r>
          </w:p>
        </w:tc>
        <w:tc>
          <w:tcPr>
            <w:tcW w:w="1328" w:type="dxa"/>
            <w:vAlign w:val="bottom"/>
          </w:tcPr>
          <w:p w14:paraId="5D71AC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-17.29 **</w:t>
            </w:r>
          </w:p>
        </w:tc>
        <w:tc>
          <w:tcPr>
            <w:tcW w:w="1328" w:type="dxa"/>
            <w:vAlign w:val="bottom"/>
          </w:tcPr>
          <w:p w14:paraId="6D02D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 ns</w:t>
            </w:r>
          </w:p>
        </w:tc>
        <w:tc>
          <w:tcPr>
            <w:tcW w:w="1328" w:type="dxa"/>
            <w:vAlign w:val="bottom"/>
          </w:tcPr>
          <w:p w14:paraId="20D61E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ns</w:t>
            </w:r>
          </w:p>
        </w:tc>
        <w:tc>
          <w:tcPr>
            <w:tcW w:w="1328" w:type="dxa"/>
            <w:vAlign w:val="bottom"/>
          </w:tcPr>
          <w:p w14:paraId="516189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ns</w:t>
            </w:r>
          </w:p>
        </w:tc>
        <w:tc>
          <w:tcPr>
            <w:tcW w:w="1328" w:type="dxa"/>
            <w:vAlign w:val="bottom"/>
          </w:tcPr>
          <w:p w14:paraId="25ECDD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w:t>
            </w:r>
          </w:p>
        </w:tc>
        <w:tc>
          <w:tcPr>
            <w:tcW w:w="1328" w:type="dxa"/>
            <w:vAlign w:val="bottom"/>
          </w:tcPr>
          <w:p w14:paraId="0B0189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ns</w:t>
            </w:r>
          </w:p>
        </w:tc>
      </w:tr>
      <w:tr w:rsidR="0040520E" w14:paraId="011CA08E" w14:textId="77777777">
        <w:trPr>
          <w:trHeight w:val="302"/>
        </w:trPr>
        <w:tc>
          <w:tcPr>
            <w:tcW w:w="2641" w:type="dxa"/>
            <w:vAlign w:val="bottom"/>
          </w:tcPr>
          <w:p w14:paraId="18B1B8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328" w:type="dxa"/>
            <w:vAlign w:val="bottom"/>
          </w:tcPr>
          <w:p w14:paraId="750832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 **</w:t>
            </w:r>
          </w:p>
        </w:tc>
        <w:tc>
          <w:tcPr>
            <w:tcW w:w="1328" w:type="dxa"/>
            <w:vAlign w:val="bottom"/>
          </w:tcPr>
          <w:p w14:paraId="56967D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ns</w:t>
            </w:r>
          </w:p>
        </w:tc>
        <w:tc>
          <w:tcPr>
            <w:tcW w:w="1328" w:type="dxa"/>
            <w:vAlign w:val="bottom"/>
          </w:tcPr>
          <w:p w14:paraId="6668A5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ns</w:t>
            </w:r>
          </w:p>
        </w:tc>
        <w:tc>
          <w:tcPr>
            <w:tcW w:w="1328" w:type="dxa"/>
            <w:vAlign w:val="bottom"/>
          </w:tcPr>
          <w:p w14:paraId="5798EA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 **</w:t>
            </w:r>
          </w:p>
        </w:tc>
        <w:tc>
          <w:tcPr>
            <w:tcW w:w="1328" w:type="dxa"/>
            <w:vAlign w:val="bottom"/>
          </w:tcPr>
          <w:p w14:paraId="2075D2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 **</w:t>
            </w:r>
          </w:p>
        </w:tc>
        <w:tc>
          <w:tcPr>
            <w:tcW w:w="1328" w:type="dxa"/>
            <w:vAlign w:val="bottom"/>
          </w:tcPr>
          <w:p w14:paraId="63066E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08C5E0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 **</w:t>
            </w:r>
          </w:p>
        </w:tc>
        <w:tc>
          <w:tcPr>
            <w:tcW w:w="1328" w:type="dxa"/>
            <w:vAlign w:val="bottom"/>
          </w:tcPr>
          <w:p w14:paraId="2A32FC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 **</w:t>
            </w:r>
          </w:p>
        </w:tc>
      </w:tr>
      <w:tr w:rsidR="0040520E" w14:paraId="6E062814" w14:textId="77777777">
        <w:trPr>
          <w:trHeight w:val="302"/>
        </w:trPr>
        <w:tc>
          <w:tcPr>
            <w:tcW w:w="2641" w:type="dxa"/>
            <w:vAlign w:val="bottom"/>
          </w:tcPr>
          <w:p w14:paraId="424826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328" w:type="dxa"/>
            <w:vAlign w:val="bottom"/>
          </w:tcPr>
          <w:p w14:paraId="64F512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28E51D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22.51 **</w:t>
            </w:r>
          </w:p>
        </w:tc>
        <w:tc>
          <w:tcPr>
            <w:tcW w:w="1328" w:type="dxa"/>
            <w:vAlign w:val="bottom"/>
          </w:tcPr>
          <w:p w14:paraId="78A55D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 **</w:t>
            </w:r>
          </w:p>
        </w:tc>
        <w:tc>
          <w:tcPr>
            <w:tcW w:w="1328" w:type="dxa"/>
            <w:vAlign w:val="bottom"/>
          </w:tcPr>
          <w:p w14:paraId="7B0A28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 **</w:t>
            </w:r>
          </w:p>
        </w:tc>
        <w:tc>
          <w:tcPr>
            <w:tcW w:w="1328" w:type="dxa"/>
            <w:vAlign w:val="bottom"/>
          </w:tcPr>
          <w:p w14:paraId="4FCA28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w:t>
            </w:r>
          </w:p>
        </w:tc>
        <w:tc>
          <w:tcPr>
            <w:tcW w:w="1328" w:type="dxa"/>
            <w:vAlign w:val="bottom"/>
          </w:tcPr>
          <w:p w14:paraId="198B9B8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 **</w:t>
            </w:r>
          </w:p>
        </w:tc>
        <w:tc>
          <w:tcPr>
            <w:tcW w:w="1328" w:type="dxa"/>
            <w:vAlign w:val="bottom"/>
          </w:tcPr>
          <w:p w14:paraId="1BDA9B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 **</w:t>
            </w:r>
          </w:p>
        </w:tc>
        <w:tc>
          <w:tcPr>
            <w:tcW w:w="1328" w:type="dxa"/>
            <w:vAlign w:val="bottom"/>
          </w:tcPr>
          <w:p w14:paraId="2C8E66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 **</w:t>
            </w:r>
          </w:p>
        </w:tc>
      </w:tr>
      <w:tr w:rsidR="0040520E" w14:paraId="0ACECF0B" w14:textId="77777777">
        <w:trPr>
          <w:trHeight w:val="302"/>
        </w:trPr>
        <w:tc>
          <w:tcPr>
            <w:tcW w:w="2641" w:type="dxa"/>
            <w:vAlign w:val="bottom"/>
          </w:tcPr>
          <w:p w14:paraId="7D3C85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328" w:type="dxa"/>
            <w:vAlign w:val="bottom"/>
          </w:tcPr>
          <w:p w14:paraId="15E0DB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328" w:type="dxa"/>
            <w:vAlign w:val="bottom"/>
          </w:tcPr>
          <w:p w14:paraId="6E4F74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6.91 ns</w:t>
            </w:r>
          </w:p>
        </w:tc>
        <w:tc>
          <w:tcPr>
            <w:tcW w:w="1328" w:type="dxa"/>
            <w:vAlign w:val="bottom"/>
          </w:tcPr>
          <w:p w14:paraId="793B65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 ns</w:t>
            </w:r>
          </w:p>
        </w:tc>
        <w:tc>
          <w:tcPr>
            <w:tcW w:w="1328" w:type="dxa"/>
            <w:vAlign w:val="bottom"/>
          </w:tcPr>
          <w:p w14:paraId="76BEB9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-0.98 **</w:t>
            </w:r>
          </w:p>
        </w:tc>
        <w:tc>
          <w:tcPr>
            <w:tcW w:w="1328" w:type="dxa"/>
            <w:vAlign w:val="bottom"/>
          </w:tcPr>
          <w:p w14:paraId="0DCE20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w:t>
            </w:r>
          </w:p>
        </w:tc>
        <w:tc>
          <w:tcPr>
            <w:tcW w:w="1328" w:type="dxa"/>
            <w:vAlign w:val="bottom"/>
          </w:tcPr>
          <w:p w14:paraId="37CA8D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328" w:type="dxa"/>
            <w:vAlign w:val="bottom"/>
          </w:tcPr>
          <w:p w14:paraId="709A09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606481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 **</w:t>
            </w:r>
          </w:p>
        </w:tc>
      </w:tr>
      <w:tr w:rsidR="0040520E" w14:paraId="5170C698" w14:textId="77777777">
        <w:trPr>
          <w:trHeight w:val="302"/>
        </w:trPr>
        <w:tc>
          <w:tcPr>
            <w:tcW w:w="2641" w:type="dxa"/>
            <w:vAlign w:val="bottom"/>
          </w:tcPr>
          <w:p w14:paraId="3AE997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328" w:type="dxa"/>
            <w:vAlign w:val="bottom"/>
          </w:tcPr>
          <w:p w14:paraId="2E6B1C5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ns</w:t>
            </w:r>
          </w:p>
        </w:tc>
        <w:tc>
          <w:tcPr>
            <w:tcW w:w="1328" w:type="dxa"/>
            <w:vAlign w:val="bottom"/>
          </w:tcPr>
          <w:p w14:paraId="5E2BCE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 ns</w:t>
            </w:r>
          </w:p>
        </w:tc>
        <w:tc>
          <w:tcPr>
            <w:tcW w:w="1328" w:type="dxa"/>
            <w:vAlign w:val="bottom"/>
          </w:tcPr>
          <w:p w14:paraId="51A130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 ns</w:t>
            </w:r>
          </w:p>
        </w:tc>
        <w:tc>
          <w:tcPr>
            <w:tcW w:w="1328" w:type="dxa"/>
            <w:vAlign w:val="bottom"/>
          </w:tcPr>
          <w:p w14:paraId="2FC206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 ns</w:t>
            </w:r>
          </w:p>
        </w:tc>
        <w:tc>
          <w:tcPr>
            <w:tcW w:w="1328" w:type="dxa"/>
            <w:vAlign w:val="bottom"/>
          </w:tcPr>
          <w:p w14:paraId="417ECE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 **</w:t>
            </w:r>
          </w:p>
        </w:tc>
        <w:tc>
          <w:tcPr>
            <w:tcW w:w="1328" w:type="dxa"/>
            <w:vAlign w:val="bottom"/>
          </w:tcPr>
          <w:p w14:paraId="38B4E7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w:t>
            </w:r>
          </w:p>
        </w:tc>
        <w:tc>
          <w:tcPr>
            <w:tcW w:w="1328" w:type="dxa"/>
            <w:vAlign w:val="bottom"/>
          </w:tcPr>
          <w:p w14:paraId="0F11AF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 **</w:t>
            </w:r>
          </w:p>
        </w:tc>
        <w:tc>
          <w:tcPr>
            <w:tcW w:w="1328" w:type="dxa"/>
            <w:vAlign w:val="bottom"/>
          </w:tcPr>
          <w:p w14:paraId="3494F4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w:t>
            </w:r>
          </w:p>
        </w:tc>
      </w:tr>
      <w:tr w:rsidR="0040520E" w14:paraId="49EA86A9" w14:textId="77777777">
        <w:trPr>
          <w:trHeight w:val="302"/>
        </w:trPr>
        <w:tc>
          <w:tcPr>
            <w:tcW w:w="2641" w:type="dxa"/>
            <w:vAlign w:val="bottom"/>
          </w:tcPr>
          <w:p w14:paraId="6E7F91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328" w:type="dxa"/>
            <w:vAlign w:val="bottom"/>
          </w:tcPr>
          <w:p w14:paraId="2EF920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 ns</w:t>
            </w:r>
          </w:p>
        </w:tc>
        <w:tc>
          <w:tcPr>
            <w:tcW w:w="1328" w:type="dxa"/>
            <w:vAlign w:val="bottom"/>
          </w:tcPr>
          <w:p w14:paraId="2651C5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 **</w:t>
            </w:r>
          </w:p>
        </w:tc>
        <w:tc>
          <w:tcPr>
            <w:tcW w:w="1328" w:type="dxa"/>
            <w:vAlign w:val="bottom"/>
          </w:tcPr>
          <w:p w14:paraId="2A0C55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15.02 **</w:t>
            </w:r>
          </w:p>
        </w:tc>
        <w:tc>
          <w:tcPr>
            <w:tcW w:w="1328" w:type="dxa"/>
            <w:vAlign w:val="bottom"/>
          </w:tcPr>
          <w:p w14:paraId="3627A1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 ns</w:t>
            </w:r>
          </w:p>
        </w:tc>
        <w:tc>
          <w:tcPr>
            <w:tcW w:w="1328" w:type="dxa"/>
            <w:vAlign w:val="bottom"/>
          </w:tcPr>
          <w:p w14:paraId="2962D4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328" w:type="dxa"/>
            <w:vAlign w:val="bottom"/>
          </w:tcPr>
          <w:p w14:paraId="4F734C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ns</w:t>
            </w:r>
          </w:p>
        </w:tc>
        <w:tc>
          <w:tcPr>
            <w:tcW w:w="1328" w:type="dxa"/>
            <w:vAlign w:val="bottom"/>
          </w:tcPr>
          <w:p w14:paraId="1558BE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w:t>
            </w:r>
          </w:p>
        </w:tc>
        <w:tc>
          <w:tcPr>
            <w:tcW w:w="1328" w:type="dxa"/>
            <w:vAlign w:val="bottom"/>
          </w:tcPr>
          <w:p w14:paraId="0883F8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w:t>
            </w:r>
          </w:p>
        </w:tc>
      </w:tr>
      <w:tr w:rsidR="0040520E" w14:paraId="6EDAE3D5" w14:textId="77777777">
        <w:trPr>
          <w:trHeight w:val="302"/>
        </w:trPr>
        <w:tc>
          <w:tcPr>
            <w:tcW w:w="2641" w:type="dxa"/>
            <w:vAlign w:val="bottom"/>
          </w:tcPr>
          <w:p w14:paraId="453CE1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328" w:type="dxa"/>
            <w:vAlign w:val="bottom"/>
          </w:tcPr>
          <w:p w14:paraId="4BB612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22FD35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-29.57 **</w:t>
            </w:r>
          </w:p>
        </w:tc>
        <w:tc>
          <w:tcPr>
            <w:tcW w:w="1328" w:type="dxa"/>
            <w:vAlign w:val="bottom"/>
          </w:tcPr>
          <w:p w14:paraId="66EC96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-14.95 **</w:t>
            </w:r>
          </w:p>
        </w:tc>
        <w:tc>
          <w:tcPr>
            <w:tcW w:w="1328" w:type="dxa"/>
            <w:vAlign w:val="bottom"/>
          </w:tcPr>
          <w:p w14:paraId="1D4425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 **</w:t>
            </w:r>
          </w:p>
        </w:tc>
        <w:tc>
          <w:tcPr>
            <w:tcW w:w="1328" w:type="dxa"/>
            <w:vAlign w:val="bottom"/>
          </w:tcPr>
          <w:p w14:paraId="5A6E81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w:t>
            </w:r>
          </w:p>
        </w:tc>
        <w:tc>
          <w:tcPr>
            <w:tcW w:w="1328" w:type="dxa"/>
            <w:vAlign w:val="bottom"/>
          </w:tcPr>
          <w:p w14:paraId="5C5CBF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w:t>
            </w:r>
          </w:p>
        </w:tc>
        <w:tc>
          <w:tcPr>
            <w:tcW w:w="1328" w:type="dxa"/>
            <w:vAlign w:val="bottom"/>
          </w:tcPr>
          <w:p w14:paraId="6D1878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 **</w:t>
            </w:r>
          </w:p>
        </w:tc>
        <w:tc>
          <w:tcPr>
            <w:tcW w:w="1328" w:type="dxa"/>
            <w:vAlign w:val="bottom"/>
          </w:tcPr>
          <w:p w14:paraId="5ED00E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w:t>
            </w:r>
          </w:p>
        </w:tc>
      </w:tr>
      <w:tr w:rsidR="0040520E" w14:paraId="469C0756" w14:textId="77777777">
        <w:trPr>
          <w:trHeight w:val="302"/>
        </w:trPr>
        <w:tc>
          <w:tcPr>
            <w:tcW w:w="2641" w:type="dxa"/>
            <w:vAlign w:val="bottom"/>
          </w:tcPr>
          <w:p w14:paraId="5E6354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328" w:type="dxa"/>
            <w:vAlign w:val="bottom"/>
          </w:tcPr>
          <w:p w14:paraId="23BBB7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 **</w:t>
            </w:r>
          </w:p>
        </w:tc>
        <w:tc>
          <w:tcPr>
            <w:tcW w:w="1328" w:type="dxa"/>
            <w:vAlign w:val="bottom"/>
          </w:tcPr>
          <w:p w14:paraId="737A42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328" w:type="dxa"/>
            <w:vAlign w:val="bottom"/>
          </w:tcPr>
          <w:p w14:paraId="34643B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ns</w:t>
            </w:r>
          </w:p>
        </w:tc>
        <w:tc>
          <w:tcPr>
            <w:tcW w:w="1328" w:type="dxa"/>
            <w:vAlign w:val="bottom"/>
          </w:tcPr>
          <w:p w14:paraId="0447C8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w:t>
            </w:r>
          </w:p>
        </w:tc>
        <w:tc>
          <w:tcPr>
            <w:tcW w:w="1328" w:type="dxa"/>
            <w:vAlign w:val="bottom"/>
          </w:tcPr>
          <w:p w14:paraId="50F2B0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w:t>
            </w:r>
          </w:p>
        </w:tc>
        <w:tc>
          <w:tcPr>
            <w:tcW w:w="1328" w:type="dxa"/>
            <w:vAlign w:val="bottom"/>
          </w:tcPr>
          <w:p w14:paraId="097AC6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w:t>
            </w:r>
          </w:p>
        </w:tc>
        <w:tc>
          <w:tcPr>
            <w:tcW w:w="1328" w:type="dxa"/>
            <w:vAlign w:val="bottom"/>
          </w:tcPr>
          <w:p w14:paraId="461AF1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w:t>
            </w:r>
          </w:p>
        </w:tc>
        <w:tc>
          <w:tcPr>
            <w:tcW w:w="1328" w:type="dxa"/>
            <w:vAlign w:val="bottom"/>
          </w:tcPr>
          <w:p w14:paraId="12BF0E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-5.54 **</w:t>
            </w:r>
          </w:p>
        </w:tc>
      </w:tr>
      <w:tr w:rsidR="0040520E" w14:paraId="39F53851" w14:textId="77777777">
        <w:trPr>
          <w:trHeight w:val="302"/>
        </w:trPr>
        <w:tc>
          <w:tcPr>
            <w:tcW w:w="2641" w:type="dxa"/>
            <w:vAlign w:val="bottom"/>
          </w:tcPr>
          <w:p w14:paraId="6AD248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328" w:type="dxa"/>
            <w:vAlign w:val="bottom"/>
          </w:tcPr>
          <w:p w14:paraId="20469D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328" w:type="dxa"/>
            <w:vAlign w:val="bottom"/>
          </w:tcPr>
          <w:p w14:paraId="501E9D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ns</w:t>
            </w:r>
          </w:p>
        </w:tc>
        <w:tc>
          <w:tcPr>
            <w:tcW w:w="1328" w:type="dxa"/>
            <w:vAlign w:val="bottom"/>
          </w:tcPr>
          <w:p w14:paraId="41818E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223887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w:t>
            </w:r>
          </w:p>
        </w:tc>
        <w:tc>
          <w:tcPr>
            <w:tcW w:w="1328" w:type="dxa"/>
            <w:vAlign w:val="bottom"/>
          </w:tcPr>
          <w:p w14:paraId="6DA1DF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328" w:type="dxa"/>
            <w:vAlign w:val="bottom"/>
          </w:tcPr>
          <w:p w14:paraId="7610D2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ns</w:t>
            </w:r>
          </w:p>
        </w:tc>
        <w:tc>
          <w:tcPr>
            <w:tcW w:w="1328" w:type="dxa"/>
            <w:vAlign w:val="bottom"/>
          </w:tcPr>
          <w:p w14:paraId="7E7733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 **</w:t>
            </w:r>
          </w:p>
        </w:tc>
        <w:tc>
          <w:tcPr>
            <w:tcW w:w="1328" w:type="dxa"/>
            <w:vAlign w:val="bottom"/>
          </w:tcPr>
          <w:p w14:paraId="3DEFF7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 **</w:t>
            </w:r>
          </w:p>
        </w:tc>
      </w:tr>
      <w:tr w:rsidR="0040520E" w14:paraId="2B4A88AA" w14:textId="77777777">
        <w:trPr>
          <w:trHeight w:val="302"/>
        </w:trPr>
        <w:tc>
          <w:tcPr>
            <w:tcW w:w="2641" w:type="dxa"/>
            <w:vAlign w:val="bottom"/>
          </w:tcPr>
          <w:p w14:paraId="0F7E5C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328" w:type="dxa"/>
            <w:vAlign w:val="bottom"/>
          </w:tcPr>
          <w:p w14:paraId="7D9F77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w:t>
            </w:r>
          </w:p>
        </w:tc>
        <w:tc>
          <w:tcPr>
            <w:tcW w:w="1328" w:type="dxa"/>
            <w:vAlign w:val="bottom"/>
          </w:tcPr>
          <w:p w14:paraId="69BC575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ns</w:t>
            </w:r>
          </w:p>
        </w:tc>
        <w:tc>
          <w:tcPr>
            <w:tcW w:w="1328" w:type="dxa"/>
            <w:vAlign w:val="bottom"/>
          </w:tcPr>
          <w:p w14:paraId="796E88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 **</w:t>
            </w:r>
          </w:p>
        </w:tc>
        <w:tc>
          <w:tcPr>
            <w:tcW w:w="1328" w:type="dxa"/>
            <w:vAlign w:val="bottom"/>
          </w:tcPr>
          <w:p w14:paraId="2072D5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ns</w:t>
            </w:r>
          </w:p>
        </w:tc>
        <w:tc>
          <w:tcPr>
            <w:tcW w:w="1328" w:type="dxa"/>
            <w:vAlign w:val="bottom"/>
          </w:tcPr>
          <w:p w14:paraId="70809D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 **</w:t>
            </w:r>
          </w:p>
        </w:tc>
        <w:tc>
          <w:tcPr>
            <w:tcW w:w="1328" w:type="dxa"/>
            <w:vAlign w:val="bottom"/>
          </w:tcPr>
          <w:p w14:paraId="112AA9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w:t>
            </w:r>
          </w:p>
        </w:tc>
        <w:tc>
          <w:tcPr>
            <w:tcW w:w="1328" w:type="dxa"/>
            <w:vAlign w:val="bottom"/>
          </w:tcPr>
          <w:p w14:paraId="2CBC73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 ns</w:t>
            </w:r>
          </w:p>
        </w:tc>
        <w:tc>
          <w:tcPr>
            <w:tcW w:w="1328" w:type="dxa"/>
            <w:vAlign w:val="bottom"/>
          </w:tcPr>
          <w:p w14:paraId="54B7D3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w:t>
            </w:r>
          </w:p>
        </w:tc>
      </w:tr>
      <w:tr w:rsidR="0040520E" w14:paraId="5A329CFA" w14:textId="77777777">
        <w:trPr>
          <w:trHeight w:val="302"/>
        </w:trPr>
        <w:tc>
          <w:tcPr>
            <w:tcW w:w="2641" w:type="dxa"/>
            <w:vAlign w:val="bottom"/>
          </w:tcPr>
          <w:p w14:paraId="656999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328" w:type="dxa"/>
            <w:vAlign w:val="bottom"/>
          </w:tcPr>
          <w:p w14:paraId="1F32C91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w:t>
            </w:r>
          </w:p>
        </w:tc>
        <w:tc>
          <w:tcPr>
            <w:tcW w:w="1328" w:type="dxa"/>
            <w:vAlign w:val="bottom"/>
          </w:tcPr>
          <w:p w14:paraId="7A5998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 *</w:t>
            </w:r>
          </w:p>
        </w:tc>
        <w:tc>
          <w:tcPr>
            <w:tcW w:w="1328" w:type="dxa"/>
            <w:vAlign w:val="bottom"/>
          </w:tcPr>
          <w:p w14:paraId="5A45E1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 *</w:t>
            </w:r>
          </w:p>
        </w:tc>
        <w:tc>
          <w:tcPr>
            <w:tcW w:w="1328" w:type="dxa"/>
            <w:vAlign w:val="bottom"/>
          </w:tcPr>
          <w:p w14:paraId="45E23C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1342F3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 **</w:t>
            </w:r>
          </w:p>
        </w:tc>
        <w:tc>
          <w:tcPr>
            <w:tcW w:w="1328" w:type="dxa"/>
            <w:vAlign w:val="bottom"/>
          </w:tcPr>
          <w:p w14:paraId="0A748DC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 **</w:t>
            </w:r>
          </w:p>
        </w:tc>
        <w:tc>
          <w:tcPr>
            <w:tcW w:w="1328" w:type="dxa"/>
            <w:vAlign w:val="bottom"/>
          </w:tcPr>
          <w:p w14:paraId="3470C0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w:t>
            </w:r>
          </w:p>
        </w:tc>
        <w:tc>
          <w:tcPr>
            <w:tcW w:w="1328" w:type="dxa"/>
            <w:vAlign w:val="bottom"/>
          </w:tcPr>
          <w:p w14:paraId="648841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w:t>
            </w:r>
          </w:p>
        </w:tc>
      </w:tr>
      <w:tr w:rsidR="0040520E" w14:paraId="73E41625" w14:textId="77777777">
        <w:trPr>
          <w:trHeight w:val="302"/>
        </w:trPr>
        <w:tc>
          <w:tcPr>
            <w:tcW w:w="2641" w:type="dxa"/>
            <w:vAlign w:val="bottom"/>
          </w:tcPr>
          <w:p w14:paraId="62BD05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328" w:type="dxa"/>
            <w:vAlign w:val="bottom"/>
          </w:tcPr>
          <w:p w14:paraId="089A21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w:t>
            </w:r>
          </w:p>
        </w:tc>
        <w:tc>
          <w:tcPr>
            <w:tcW w:w="1328" w:type="dxa"/>
            <w:vAlign w:val="bottom"/>
          </w:tcPr>
          <w:p w14:paraId="1BF1FD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 **</w:t>
            </w:r>
          </w:p>
        </w:tc>
        <w:tc>
          <w:tcPr>
            <w:tcW w:w="1328" w:type="dxa"/>
            <w:vAlign w:val="bottom"/>
          </w:tcPr>
          <w:p w14:paraId="2D840C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3DCEE5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ns</w:t>
            </w:r>
          </w:p>
        </w:tc>
        <w:tc>
          <w:tcPr>
            <w:tcW w:w="1328" w:type="dxa"/>
            <w:vAlign w:val="bottom"/>
          </w:tcPr>
          <w:p w14:paraId="454461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6B6B17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 **</w:t>
            </w:r>
          </w:p>
        </w:tc>
        <w:tc>
          <w:tcPr>
            <w:tcW w:w="1328" w:type="dxa"/>
            <w:vAlign w:val="bottom"/>
          </w:tcPr>
          <w:p w14:paraId="0680D0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 **</w:t>
            </w:r>
          </w:p>
        </w:tc>
        <w:tc>
          <w:tcPr>
            <w:tcW w:w="1328" w:type="dxa"/>
            <w:vAlign w:val="bottom"/>
          </w:tcPr>
          <w:p w14:paraId="16D491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r>
      <w:tr w:rsidR="0040520E" w14:paraId="74BBC651" w14:textId="77777777">
        <w:trPr>
          <w:trHeight w:val="302"/>
        </w:trPr>
        <w:tc>
          <w:tcPr>
            <w:tcW w:w="2641" w:type="dxa"/>
            <w:vAlign w:val="bottom"/>
          </w:tcPr>
          <w:p w14:paraId="103273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328" w:type="dxa"/>
            <w:vAlign w:val="bottom"/>
          </w:tcPr>
          <w:p w14:paraId="7A95B63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w:t>
            </w:r>
          </w:p>
        </w:tc>
        <w:tc>
          <w:tcPr>
            <w:tcW w:w="1328" w:type="dxa"/>
            <w:vAlign w:val="bottom"/>
          </w:tcPr>
          <w:p w14:paraId="5C7B5C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-42.47 **</w:t>
            </w:r>
          </w:p>
        </w:tc>
        <w:tc>
          <w:tcPr>
            <w:tcW w:w="1328" w:type="dxa"/>
            <w:vAlign w:val="bottom"/>
          </w:tcPr>
          <w:p w14:paraId="038562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-21.40 **</w:t>
            </w:r>
          </w:p>
        </w:tc>
        <w:tc>
          <w:tcPr>
            <w:tcW w:w="1328" w:type="dxa"/>
            <w:vAlign w:val="bottom"/>
          </w:tcPr>
          <w:p w14:paraId="2F3068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328" w:type="dxa"/>
            <w:vAlign w:val="bottom"/>
          </w:tcPr>
          <w:p w14:paraId="6F299B4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2A361F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 **</w:t>
            </w:r>
          </w:p>
        </w:tc>
        <w:tc>
          <w:tcPr>
            <w:tcW w:w="1328" w:type="dxa"/>
            <w:vAlign w:val="bottom"/>
          </w:tcPr>
          <w:p w14:paraId="79623F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w:t>
            </w:r>
          </w:p>
        </w:tc>
        <w:tc>
          <w:tcPr>
            <w:tcW w:w="1328" w:type="dxa"/>
            <w:vAlign w:val="bottom"/>
          </w:tcPr>
          <w:p w14:paraId="4926E8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w:t>
            </w:r>
          </w:p>
        </w:tc>
      </w:tr>
      <w:tr w:rsidR="0040520E" w14:paraId="1D69DD6C" w14:textId="77777777">
        <w:trPr>
          <w:trHeight w:val="302"/>
        </w:trPr>
        <w:tc>
          <w:tcPr>
            <w:tcW w:w="2641" w:type="dxa"/>
            <w:vAlign w:val="bottom"/>
          </w:tcPr>
          <w:p w14:paraId="62B416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JLML-94333XJLSN-72</w:t>
            </w:r>
          </w:p>
        </w:tc>
        <w:tc>
          <w:tcPr>
            <w:tcW w:w="1328" w:type="dxa"/>
            <w:vAlign w:val="bottom"/>
          </w:tcPr>
          <w:p w14:paraId="31E136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27E65F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 ns</w:t>
            </w:r>
          </w:p>
        </w:tc>
        <w:tc>
          <w:tcPr>
            <w:tcW w:w="1328" w:type="dxa"/>
            <w:vAlign w:val="bottom"/>
          </w:tcPr>
          <w:p w14:paraId="4BE16D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 *</w:t>
            </w:r>
          </w:p>
        </w:tc>
        <w:tc>
          <w:tcPr>
            <w:tcW w:w="1328" w:type="dxa"/>
            <w:vAlign w:val="bottom"/>
          </w:tcPr>
          <w:p w14:paraId="2242D5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w:t>
            </w:r>
          </w:p>
        </w:tc>
        <w:tc>
          <w:tcPr>
            <w:tcW w:w="1328" w:type="dxa"/>
            <w:vAlign w:val="bottom"/>
          </w:tcPr>
          <w:p w14:paraId="790EC0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45EE61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 *</w:t>
            </w:r>
          </w:p>
        </w:tc>
        <w:tc>
          <w:tcPr>
            <w:tcW w:w="1328" w:type="dxa"/>
            <w:vAlign w:val="bottom"/>
          </w:tcPr>
          <w:p w14:paraId="6528C4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c>
          <w:tcPr>
            <w:tcW w:w="1328" w:type="dxa"/>
            <w:vAlign w:val="bottom"/>
          </w:tcPr>
          <w:p w14:paraId="680B87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-8.09 **</w:t>
            </w:r>
          </w:p>
        </w:tc>
      </w:tr>
      <w:tr w:rsidR="0040520E" w14:paraId="2B98055D" w14:textId="77777777">
        <w:trPr>
          <w:trHeight w:val="302"/>
        </w:trPr>
        <w:tc>
          <w:tcPr>
            <w:tcW w:w="2641" w:type="dxa"/>
            <w:vAlign w:val="bottom"/>
          </w:tcPr>
          <w:p w14:paraId="016041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328" w:type="dxa"/>
            <w:vAlign w:val="bottom"/>
          </w:tcPr>
          <w:p w14:paraId="64C3F0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4BFD6E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 ns</w:t>
            </w:r>
          </w:p>
        </w:tc>
        <w:tc>
          <w:tcPr>
            <w:tcW w:w="1328" w:type="dxa"/>
            <w:vAlign w:val="bottom"/>
          </w:tcPr>
          <w:p w14:paraId="548E1D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ns</w:t>
            </w:r>
          </w:p>
        </w:tc>
        <w:tc>
          <w:tcPr>
            <w:tcW w:w="1328" w:type="dxa"/>
            <w:vAlign w:val="bottom"/>
          </w:tcPr>
          <w:p w14:paraId="6AFC83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w:t>
            </w:r>
          </w:p>
        </w:tc>
        <w:tc>
          <w:tcPr>
            <w:tcW w:w="1328" w:type="dxa"/>
            <w:vAlign w:val="bottom"/>
          </w:tcPr>
          <w:p w14:paraId="7451F1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 **</w:t>
            </w:r>
          </w:p>
        </w:tc>
        <w:tc>
          <w:tcPr>
            <w:tcW w:w="1328" w:type="dxa"/>
            <w:vAlign w:val="bottom"/>
          </w:tcPr>
          <w:p w14:paraId="06A509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w:t>
            </w:r>
          </w:p>
        </w:tc>
        <w:tc>
          <w:tcPr>
            <w:tcW w:w="1328" w:type="dxa"/>
            <w:vAlign w:val="bottom"/>
          </w:tcPr>
          <w:p w14:paraId="04628F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 **</w:t>
            </w:r>
          </w:p>
        </w:tc>
        <w:tc>
          <w:tcPr>
            <w:tcW w:w="1328" w:type="dxa"/>
            <w:vAlign w:val="bottom"/>
          </w:tcPr>
          <w:p w14:paraId="5421B1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 **</w:t>
            </w:r>
          </w:p>
        </w:tc>
      </w:tr>
      <w:tr w:rsidR="0040520E" w14:paraId="64E17890" w14:textId="77777777">
        <w:trPr>
          <w:trHeight w:val="302"/>
        </w:trPr>
        <w:tc>
          <w:tcPr>
            <w:tcW w:w="2641" w:type="dxa"/>
            <w:vAlign w:val="bottom"/>
          </w:tcPr>
          <w:p w14:paraId="021282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328" w:type="dxa"/>
            <w:vAlign w:val="bottom"/>
          </w:tcPr>
          <w:p w14:paraId="1B2DC7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w:t>
            </w:r>
          </w:p>
        </w:tc>
        <w:tc>
          <w:tcPr>
            <w:tcW w:w="1328" w:type="dxa"/>
            <w:vAlign w:val="bottom"/>
          </w:tcPr>
          <w:p w14:paraId="463A21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9.74 **</w:t>
            </w:r>
          </w:p>
        </w:tc>
        <w:tc>
          <w:tcPr>
            <w:tcW w:w="1328" w:type="dxa"/>
            <w:vAlign w:val="bottom"/>
          </w:tcPr>
          <w:p w14:paraId="3F1F67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328" w:type="dxa"/>
            <w:vAlign w:val="bottom"/>
          </w:tcPr>
          <w:p w14:paraId="32C104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 ns</w:t>
            </w:r>
          </w:p>
        </w:tc>
        <w:tc>
          <w:tcPr>
            <w:tcW w:w="1328" w:type="dxa"/>
            <w:vAlign w:val="bottom"/>
          </w:tcPr>
          <w:p w14:paraId="31E638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 ns</w:t>
            </w:r>
          </w:p>
        </w:tc>
        <w:tc>
          <w:tcPr>
            <w:tcW w:w="1328" w:type="dxa"/>
            <w:vAlign w:val="bottom"/>
          </w:tcPr>
          <w:p w14:paraId="680EDE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ns</w:t>
            </w:r>
          </w:p>
        </w:tc>
        <w:tc>
          <w:tcPr>
            <w:tcW w:w="1328" w:type="dxa"/>
            <w:vAlign w:val="bottom"/>
          </w:tcPr>
          <w:p w14:paraId="1D8808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w:t>
            </w:r>
          </w:p>
        </w:tc>
        <w:tc>
          <w:tcPr>
            <w:tcW w:w="1328" w:type="dxa"/>
            <w:vAlign w:val="bottom"/>
          </w:tcPr>
          <w:p w14:paraId="06B4E5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w:t>
            </w:r>
          </w:p>
        </w:tc>
      </w:tr>
      <w:tr w:rsidR="0040520E" w14:paraId="27EA6082" w14:textId="77777777">
        <w:trPr>
          <w:trHeight w:val="302"/>
        </w:trPr>
        <w:tc>
          <w:tcPr>
            <w:tcW w:w="2641" w:type="dxa"/>
            <w:vAlign w:val="bottom"/>
          </w:tcPr>
          <w:p w14:paraId="38DB0C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328" w:type="dxa"/>
            <w:vAlign w:val="bottom"/>
          </w:tcPr>
          <w:p w14:paraId="468A8C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ns</w:t>
            </w:r>
          </w:p>
        </w:tc>
        <w:tc>
          <w:tcPr>
            <w:tcW w:w="1328" w:type="dxa"/>
            <w:vAlign w:val="bottom"/>
          </w:tcPr>
          <w:p w14:paraId="4C3166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328" w:type="dxa"/>
            <w:vAlign w:val="bottom"/>
          </w:tcPr>
          <w:p w14:paraId="1E3C04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7F89BC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ns</w:t>
            </w:r>
          </w:p>
        </w:tc>
        <w:tc>
          <w:tcPr>
            <w:tcW w:w="1328" w:type="dxa"/>
            <w:vAlign w:val="bottom"/>
          </w:tcPr>
          <w:p w14:paraId="621AD0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39C4DF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50D082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 **</w:t>
            </w:r>
          </w:p>
        </w:tc>
        <w:tc>
          <w:tcPr>
            <w:tcW w:w="1328" w:type="dxa"/>
            <w:vAlign w:val="bottom"/>
          </w:tcPr>
          <w:p w14:paraId="6A3254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w:t>
            </w:r>
          </w:p>
        </w:tc>
      </w:tr>
      <w:tr w:rsidR="0040520E" w14:paraId="0DE5AEFB" w14:textId="77777777">
        <w:trPr>
          <w:trHeight w:val="302"/>
        </w:trPr>
        <w:tc>
          <w:tcPr>
            <w:tcW w:w="2641" w:type="dxa"/>
            <w:vAlign w:val="bottom"/>
          </w:tcPr>
          <w:p w14:paraId="6585206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328" w:type="dxa"/>
            <w:vAlign w:val="bottom"/>
          </w:tcPr>
          <w:p w14:paraId="3F3842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ns</w:t>
            </w:r>
          </w:p>
        </w:tc>
        <w:tc>
          <w:tcPr>
            <w:tcW w:w="1328" w:type="dxa"/>
            <w:vAlign w:val="bottom"/>
          </w:tcPr>
          <w:p w14:paraId="6C5D9A6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328" w:type="dxa"/>
            <w:vAlign w:val="bottom"/>
          </w:tcPr>
          <w:p w14:paraId="5DF914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328" w:type="dxa"/>
            <w:vAlign w:val="bottom"/>
          </w:tcPr>
          <w:p w14:paraId="37A646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w:t>
            </w:r>
          </w:p>
        </w:tc>
        <w:tc>
          <w:tcPr>
            <w:tcW w:w="1328" w:type="dxa"/>
            <w:vAlign w:val="bottom"/>
          </w:tcPr>
          <w:p w14:paraId="00F46F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w:t>
            </w:r>
          </w:p>
        </w:tc>
        <w:tc>
          <w:tcPr>
            <w:tcW w:w="1328" w:type="dxa"/>
            <w:vAlign w:val="bottom"/>
          </w:tcPr>
          <w:p w14:paraId="3C68DC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328" w:type="dxa"/>
            <w:vAlign w:val="bottom"/>
          </w:tcPr>
          <w:p w14:paraId="1DD758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 **</w:t>
            </w:r>
          </w:p>
        </w:tc>
        <w:tc>
          <w:tcPr>
            <w:tcW w:w="1328" w:type="dxa"/>
            <w:vAlign w:val="bottom"/>
          </w:tcPr>
          <w:p w14:paraId="6958C7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-19.04 **</w:t>
            </w:r>
          </w:p>
        </w:tc>
      </w:tr>
      <w:tr w:rsidR="0040520E" w14:paraId="125CD91E" w14:textId="77777777">
        <w:trPr>
          <w:trHeight w:val="302"/>
        </w:trPr>
        <w:tc>
          <w:tcPr>
            <w:tcW w:w="2641" w:type="dxa"/>
            <w:vAlign w:val="bottom"/>
          </w:tcPr>
          <w:p w14:paraId="3F7685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328" w:type="dxa"/>
            <w:vAlign w:val="bottom"/>
          </w:tcPr>
          <w:p w14:paraId="40E7F5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ns</w:t>
            </w:r>
          </w:p>
        </w:tc>
        <w:tc>
          <w:tcPr>
            <w:tcW w:w="1328" w:type="dxa"/>
            <w:vAlign w:val="bottom"/>
          </w:tcPr>
          <w:p w14:paraId="1DB904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ns</w:t>
            </w:r>
          </w:p>
        </w:tc>
        <w:tc>
          <w:tcPr>
            <w:tcW w:w="1328" w:type="dxa"/>
            <w:vAlign w:val="bottom"/>
          </w:tcPr>
          <w:p w14:paraId="5DEB91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 ns</w:t>
            </w:r>
          </w:p>
        </w:tc>
        <w:tc>
          <w:tcPr>
            <w:tcW w:w="1328" w:type="dxa"/>
            <w:vAlign w:val="bottom"/>
          </w:tcPr>
          <w:p w14:paraId="3137F0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 **</w:t>
            </w:r>
          </w:p>
        </w:tc>
        <w:tc>
          <w:tcPr>
            <w:tcW w:w="1328" w:type="dxa"/>
            <w:vAlign w:val="bottom"/>
          </w:tcPr>
          <w:p w14:paraId="4A0E4A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w:t>
            </w:r>
          </w:p>
        </w:tc>
        <w:tc>
          <w:tcPr>
            <w:tcW w:w="1328" w:type="dxa"/>
            <w:vAlign w:val="bottom"/>
          </w:tcPr>
          <w:p w14:paraId="213BBC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 **</w:t>
            </w:r>
          </w:p>
        </w:tc>
        <w:tc>
          <w:tcPr>
            <w:tcW w:w="1328" w:type="dxa"/>
            <w:vAlign w:val="bottom"/>
          </w:tcPr>
          <w:p w14:paraId="0BACE4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 **</w:t>
            </w:r>
          </w:p>
        </w:tc>
        <w:tc>
          <w:tcPr>
            <w:tcW w:w="1328" w:type="dxa"/>
            <w:vAlign w:val="bottom"/>
          </w:tcPr>
          <w:p w14:paraId="02C9CA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 **</w:t>
            </w:r>
          </w:p>
        </w:tc>
      </w:tr>
      <w:tr w:rsidR="0040520E" w14:paraId="7057532B" w14:textId="77777777">
        <w:trPr>
          <w:trHeight w:val="302"/>
        </w:trPr>
        <w:tc>
          <w:tcPr>
            <w:tcW w:w="2641" w:type="dxa"/>
            <w:vAlign w:val="bottom"/>
          </w:tcPr>
          <w:p w14:paraId="0F0208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328" w:type="dxa"/>
            <w:vAlign w:val="bottom"/>
          </w:tcPr>
          <w:p w14:paraId="5BFBB56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626A68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328" w:type="dxa"/>
            <w:vAlign w:val="bottom"/>
          </w:tcPr>
          <w:p w14:paraId="273A2E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 ns</w:t>
            </w:r>
          </w:p>
        </w:tc>
        <w:tc>
          <w:tcPr>
            <w:tcW w:w="1328" w:type="dxa"/>
            <w:vAlign w:val="bottom"/>
          </w:tcPr>
          <w:p w14:paraId="7E1FB4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w:t>
            </w:r>
          </w:p>
        </w:tc>
        <w:tc>
          <w:tcPr>
            <w:tcW w:w="1328" w:type="dxa"/>
            <w:vAlign w:val="bottom"/>
          </w:tcPr>
          <w:p w14:paraId="2161E9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4440BE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 **</w:t>
            </w:r>
          </w:p>
        </w:tc>
        <w:tc>
          <w:tcPr>
            <w:tcW w:w="1328" w:type="dxa"/>
            <w:vAlign w:val="bottom"/>
          </w:tcPr>
          <w:p w14:paraId="02D6AB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 ns</w:t>
            </w:r>
          </w:p>
        </w:tc>
        <w:tc>
          <w:tcPr>
            <w:tcW w:w="1328" w:type="dxa"/>
            <w:vAlign w:val="bottom"/>
          </w:tcPr>
          <w:p w14:paraId="0087AF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 **</w:t>
            </w:r>
          </w:p>
        </w:tc>
      </w:tr>
      <w:tr w:rsidR="0040520E" w14:paraId="2FD051F1" w14:textId="77777777">
        <w:trPr>
          <w:trHeight w:val="302"/>
        </w:trPr>
        <w:tc>
          <w:tcPr>
            <w:tcW w:w="2641" w:type="dxa"/>
            <w:vAlign w:val="bottom"/>
          </w:tcPr>
          <w:p w14:paraId="611E8D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328" w:type="dxa"/>
            <w:vAlign w:val="bottom"/>
          </w:tcPr>
          <w:p w14:paraId="6C38A1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ns</w:t>
            </w:r>
          </w:p>
        </w:tc>
        <w:tc>
          <w:tcPr>
            <w:tcW w:w="1328" w:type="dxa"/>
            <w:vAlign w:val="bottom"/>
          </w:tcPr>
          <w:p w14:paraId="539F7A7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 ns</w:t>
            </w:r>
          </w:p>
        </w:tc>
        <w:tc>
          <w:tcPr>
            <w:tcW w:w="1328" w:type="dxa"/>
            <w:vAlign w:val="bottom"/>
          </w:tcPr>
          <w:p w14:paraId="2829CA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663FBF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36B0E60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3B75FC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 ns</w:t>
            </w:r>
          </w:p>
        </w:tc>
        <w:tc>
          <w:tcPr>
            <w:tcW w:w="1328" w:type="dxa"/>
            <w:vAlign w:val="bottom"/>
          </w:tcPr>
          <w:p w14:paraId="38659A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ns</w:t>
            </w:r>
          </w:p>
        </w:tc>
        <w:tc>
          <w:tcPr>
            <w:tcW w:w="1328" w:type="dxa"/>
            <w:vAlign w:val="bottom"/>
          </w:tcPr>
          <w:p w14:paraId="2CDCDB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r>
      <w:tr w:rsidR="0040520E" w14:paraId="49476E0B" w14:textId="77777777">
        <w:trPr>
          <w:trHeight w:val="302"/>
        </w:trPr>
        <w:tc>
          <w:tcPr>
            <w:tcW w:w="2641" w:type="dxa"/>
            <w:vAlign w:val="bottom"/>
          </w:tcPr>
          <w:p w14:paraId="65E45E2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328" w:type="dxa"/>
            <w:vAlign w:val="bottom"/>
          </w:tcPr>
          <w:p w14:paraId="04FD8C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328" w:type="dxa"/>
            <w:vAlign w:val="bottom"/>
          </w:tcPr>
          <w:p w14:paraId="0E0CDE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ns</w:t>
            </w:r>
          </w:p>
        </w:tc>
        <w:tc>
          <w:tcPr>
            <w:tcW w:w="1328" w:type="dxa"/>
            <w:vAlign w:val="bottom"/>
          </w:tcPr>
          <w:p w14:paraId="1EBF50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 ns</w:t>
            </w:r>
          </w:p>
        </w:tc>
        <w:tc>
          <w:tcPr>
            <w:tcW w:w="1328" w:type="dxa"/>
            <w:vAlign w:val="bottom"/>
          </w:tcPr>
          <w:p w14:paraId="2C88AC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 ns</w:t>
            </w:r>
          </w:p>
        </w:tc>
        <w:tc>
          <w:tcPr>
            <w:tcW w:w="1328" w:type="dxa"/>
            <w:vAlign w:val="bottom"/>
          </w:tcPr>
          <w:p w14:paraId="1256A4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20EBC9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 **</w:t>
            </w:r>
          </w:p>
        </w:tc>
        <w:tc>
          <w:tcPr>
            <w:tcW w:w="1328" w:type="dxa"/>
            <w:vAlign w:val="bottom"/>
          </w:tcPr>
          <w:p w14:paraId="109234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w:t>
            </w:r>
          </w:p>
        </w:tc>
        <w:tc>
          <w:tcPr>
            <w:tcW w:w="1328" w:type="dxa"/>
            <w:vAlign w:val="bottom"/>
          </w:tcPr>
          <w:p w14:paraId="5407C6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w:t>
            </w:r>
          </w:p>
        </w:tc>
      </w:tr>
      <w:tr w:rsidR="0040520E" w14:paraId="3B26F1B0" w14:textId="77777777">
        <w:trPr>
          <w:trHeight w:val="302"/>
        </w:trPr>
        <w:tc>
          <w:tcPr>
            <w:tcW w:w="2641" w:type="dxa"/>
            <w:vAlign w:val="bottom"/>
          </w:tcPr>
          <w:p w14:paraId="545588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328" w:type="dxa"/>
            <w:vAlign w:val="bottom"/>
          </w:tcPr>
          <w:p w14:paraId="705C64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ns</w:t>
            </w:r>
          </w:p>
        </w:tc>
        <w:tc>
          <w:tcPr>
            <w:tcW w:w="1328" w:type="dxa"/>
            <w:vAlign w:val="bottom"/>
          </w:tcPr>
          <w:p w14:paraId="23873A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7.39 *</w:t>
            </w:r>
          </w:p>
        </w:tc>
        <w:tc>
          <w:tcPr>
            <w:tcW w:w="1328" w:type="dxa"/>
            <w:vAlign w:val="bottom"/>
          </w:tcPr>
          <w:p w14:paraId="15EB1A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w:t>
            </w:r>
          </w:p>
        </w:tc>
        <w:tc>
          <w:tcPr>
            <w:tcW w:w="1328" w:type="dxa"/>
            <w:vAlign w:val="bottom"/>
          </w:tcPr>
          <w:p w14:paraId="777268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w:t>
            </w:r>
          </w:p>
        </w:tc>
        <w:tc>
          <w:tcPr>
            <w:tcW w:w="1328" w:type="dxa"/>
            <w:vAlign w:val="bottom"/>
          </w:tcPr>
          <w:p w14:paraId="7B21C2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w:t>
            </w:r>
          </w:p>
        </w:tc>
        <w:tc>
          <w:tcPr>
            <w:tcW w:w="1328" w:type="dxa"/>
            <w:vAlign w:val="bottom"/>
          </w:tcPr>
          <w:p w14:paraId="591CD0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328" w:type="dxa"/>
            <w:vAlign w:val="bottom"/>
          </w:tcPr>
          <w:p w14:paraId="417299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w:t>
            </w:r>
          </w:p>
        </w:tc>
        <w:tc>
          <w:tcPr>
            <w:tcW w:w="1328" w:type="dxa"/>
            <w:vAlign w:val="bottom"/>
          </w:tcPr>
          <w:p w14:paraId="648771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-11.55 **</w:t>
            </w:r>
          </w:p>
        </w:tc>
      </w:tr>
      <w:tr w:rsidR="0040520E" w14:paraId="2298B263" w14:textId="77777777">
        <w:trPr>
          <w:trHeight w:val="302"/>
        </w:trPr>
        <w:tc>
          <w:tcPr>
            <w:tcW w:w="2641" w:type="dxa"/>
            <w:vAlign w:val="bottom"/>
          </w:tcPr>
          <w:p w14:paraId="6012C9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328" w:type="dxa"/>
            <w:vAlign w:val="bottom"/>
          </w:tcPr>
          <w:p w14:paraId="4BD0AC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ns</w:t>
            </w:r>
          </w:p>
        </w:tc>
        <w:tc>
          <w:tcPr>
            <w:tcW w:w="1328" w:type="dxa"/>
            <w:vAlign w:val="bottom"/>
          </w:tcPr>
          <w:p w14:paraId="1F86AB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 ns</w:t>
            </w:r>
          </w:p>
        </w:tc>
        <w:tc>
          <w:tcPr>
            <w:tcW w:w="1328" w:type="dxa"/>
            <w:vAlign w:val="bottom"/>
          </w:tcPr>
          <w:p w14:paraId="0C7BCD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 **</w:t>
            </w:r>
          </w:p>
        </w:tc>
        <w:tc>
          <w:tcPr>
            <w:tcW w:w="1328" w:type="dxa"/>
            <w:vAlign w:val="bottom"/>
          </w:tcPr>
          <w:p w14:paraId="048377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w:t>
            </w:r>
          </w:p>
        </w:tc>
        <w:tc>
          <w:tcPr>
            <w:tcW w:w="1328" w:type="dxa"/>
            <w:vAlign w:val="bottom"/>
          </w:tcPr>
          <w:p w14:paraId="428E50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w:t>
            </w:r>
          </w:p>
        </w:tc>
        <w:tc>
          <w:tcPr>
            <w:tcW w:w="1328" w:type="dxa"/>
            <w:vAlign w:val="bottom"/>
          </w:tcPr>
          <w:p w14:paraId="68B667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w:t>
            </w:r>
          </w:p>
        </w:tc>
        <w:tc>
          <w:tcPr>
            <w:tcW w:w="1328" w:type="dxa"/>
            <w:vAlign w:val="bottom"/>
          </w:tcPr>
          <w:p w14:paraId="38B53C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1BE7B1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 **</w:t>
            </w:r>
          </w:p>
        </w:tc>
      </w:tr>
      <w:tr w:rsidR="0040520E" w14:paraId="3B05D108" w14:textId="77777777">
        <w:trPr>
          <w:trHeight w:val="302"/>
        </w:trPr>
        <w:tc>
          <w:tcPr>
            <w:tcW w:w="2641" w:type="dxa"/>
            <w:vAlign w:val="bottom"/>
          </w:tcPr>
          <w:p w14:paraId="570046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328" w:type="dxa"/>
            <w:vAlign w:val="bottom"/>
          </w:tcPr>
          <w:p w14:paraId="40A506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 ns</w:t>
            </w:r>
          </w:p>
        </w:tc>
        <w:tc>
          <w:tcPr>
            <w:tcW w:w="1328" w:type="dxa"/>
            <w:vAlign w:val="bottom"/>
          </w:tcPr>
          <w:p w14:paraId="15F6AB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ns</w:t>
            </w:r>
          </w:p>
        </w:tc>
        <w:tc>
          <w:tcPr>
            <w:tcW w:w="1328" w:type="dxa"/>
            <w:vAlign w:val="bottom"/>
          </w:tcPr>
          <w:p w14:paraId="331E08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 ns</w:t>
            </w:r>
          </w:p>
        </w:tc>
        <w:tc>
          <w:tcPr>
            <w:tcW w:w="1328" w:type="dxa"/>
            <w:vAlign w:val="bottom"/>
          </w:tcPr>
          <w:p w14:paraId="2248FA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w:t>
            </w:r>
          </w:p>
        </w:tc>
        <w:tc>
          <w:tcPr>
            <w:tcW w:w="1328" w:type="dxa"/>
            <w:vAlign w:val="bottom"/>
          </w:tcPr>
          <w:p w14:paraId="64C9BB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2A2DC5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328" w:type="dxa"/>
            <w:vAlign w:val="bottom"/>
          </w:tcPr>
          <w:p w14:paraId="3910DD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w:t>
            </w:r>
          </w:p>
        </w:tc>
        <w:tc>
          <w:tcPr>
            <w:tcW w:w="1328" w:type="dxa"/>
            <w:vAlign w:val="bottom"/>
          </w:tcPr>
          <w:p w14:paraId="571E28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 **</w:t>
            </w:r>
          </w:p>
        </w:tc>
      </w:tr>
      <w:tr w:rsidR="0040520E" w14:paraId="30F17616" w14:textId="77777777">
        <w:trPr>
          <w:trHeight w:val="302"/>
        </w:trPr>
        <w:tc>
          <w:tcPr>
            <w:tcW w:w="2641" w:type="dxa"/>
            <w:vAlign w:val="bottom"/>
          </w:tcPr>
          <w:p w14:paraId="693101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328" w:type="dxa"/>
            <w:vAlign w:val="bottom"/>
          </w:tcPr>
          <w:p w14:paraId="181D78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3D99E9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 ns</w:t>
            </w:r>
          </w:p>
        </w:tc>
        <w:tc>
          <w:tcPr>
            <w:tcW w:w="1328" w:type="dxa"/>
            <w:vAlign w:val="bottom"/>
          </w:tcPr>
          <w:p w14:paraId="5491DA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328" w:type="dxa"/>
            <w:vAlign w:val="bottom"/>
          </w:tcPr>
          <w:p w14:paraId="7A6611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w:t>
            </w:r>
          </w:p>
        </w:tc>
        <w:tc>
          <w:tcPr>
            <w:tcW w:w="1328" w:type="dxa"/>
            <w:vAlign w:val="bottom"/>
          </w:tcPr>
          <w:p w14:paraId="38AB65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w:t>
            </w:r>
          </w:p>
        </w:tc>
        <w:tc>
          <w:tcPr>
            <w:tcW w:w="1328" w:type="dxa"/>
            <w:vAlign w:val="bottom"/>
          </w:tcPr>
          <w:p w14:paraId="226DEC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6E16C1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w:t>
            </w:r>
          </w:p>
        </w:tc>
        <w:tc>
          <w:tcPr>
            <w:tcW w:w="1328" w:type="dxa"/>
            <w:vAlign w:val="bottom"/>
          </w:tcPr>
          <w:p w14:paraId="7A1273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14.44 **</w:t>
            </w:r>
          </w:p>
        </w:tc>
      </w:tr>
      <w:tr w:rsidR="0040520E" w14:paraId="366A02DA" w14:textId="77777777">
        <w:trPr>
          <w:trHeight w:val="302"/>
        </w:trPr>
        <w:tc>
          <w:tcPr>
            <w:tcW w:w="2641" w:type="dxa"/>
            <w:vAlign w:val="bottom"/>
          </w:tcPr>
          <w:p w14:paraId="3A4BF2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328" w:type="dxa"/>
            <w:vAlign w:val="bottom"/>
          </w:tcPr>
          <w:p w14:paraId="0E9572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 **</w:t>
            </w:r>
          </w:p>
        </w:tc>
        <w:tc>
          <w:tcPr>
            <w:tcW w:w="1328" w:type="dxa"/>
            <w:vAlign w:val="bottom"/>
          </w:tcPr>
          <w:p w14:paraId="165931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ns</w:t>
            </w:r>
          </w:p>
        </w:tc>
        <w:tc>
          <w:tcPr>
            <w:tcW w:w="1328" w:type="dxa"/>
            <w:vAlign w:val="bottom"/>
          </w:tcPr>
          <w:p w14:paraId="76DCC6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-4.66 *</w:t>
            </w:r>
          </w:p>
        </w:tc>
        <w:tc>
          <w:tcPr>
            <w:tcW w:w="1328" w:type="dxa"/>
            <w:vAlign w:val="bottom"/>
          </w:tcPr>
          <w:p w14:paraId="0EC797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 **</w:t>
            </w:r>
          </w:p>
        </w:tc>
        <w:tc>
          <w:tcPr>
            <w:tcW w:w="1328" w:type="dxa"/>
            <w:vAlign w:val="bottom"/>
          </w:tcPr>
          <w:p w14:paraId="1A0C3F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w:t>
            </w:r>
          </w:p>
        </w:tc>
        <w:tc>
          <w:tcPr>
            <w:tcW w:w="1328" w:type="dxa"/>
            <w:vAlign w:val="bottom"/>
          </w:tcPr>
          <w:p w14:paraId="62E733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 **</w:t>
            </w:r>
          </w:p>
        </w:tc>
        <w:tc>
          <w:tcPr>
            <w:tcW w:w="1328" w:type="dxa"/>
            <w:vAlign w:val="bottom"/>
          </w:tcPr>
          <w:p w14:paraId="5AAE38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 **</w:t>
            </w:r>
          </w:p>
        </w:tc>
        <w:tc>
          <w:tcPr>
            <w:tcW w:w="1328" w:type="dxa"/>
            <w:vAlign w:val="bottom"/>
          </w:tcPr>
          <w:p w14:paraId="68CA5D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22.93 **</w:t>
            </w:r>
          </w:p>
        </w:tc>
      </w:tr>
      <w:tr w:rsidR="0040520E" w14:paraId="01E668B7" w14:textId="77777777">
        <w:trPr>
          <w:trHeight w:val="302"/>
        </w:trPr>
        <w:tc>
          <w:tcPr>
            <w:tcW w:w="2641" w:type="dxa"/>
            <w:vAlign w:val="bottom"/>
          </w:tcPr>
          <w:p w14:paraId="1BFC41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328" w:type="dxa"/>
            <w:vAlign w:val="bottom"/>
          </w:tcPr>
          <w:p w14:paraId="376FA9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 ns</w:t>
            </w:r>
          </w:p>
        </w:tc>
        <w:tc>
          <w:tcPr>
            <w:tcW w:w="1328" w:type="dxa"/>
            <w:vAlign w:val="bottom"/>
          </w:tcPr>
          <w:p w14:paraId="51C32A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ns</w:t>
            </w:r>
          </w:p>
        </w:tc>
        <w:tc>
          <w:tcPr>
            <w:tcW w:w="1328" w:type="dxa"/>
            <w:vAlign w:val="bottom"/>
          </w:tcPr>
          <w:p w14:paraId="473375D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-9.08 **</w:t>
            </w:r>
          </w:p>
        </w:tc>
        <w:tc>
          <w:tcPr>
            <w:tcW w:w="1328" w:type="dxa"/>
            <w:vAlign w:val="bottom"/>
          </w:tcPr>
          <w:p w14:paraId="1C3DD5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 **</w:t>
            </w:r>
          </w:p>
        </w:tc>
        <w:tc>
          <w:tcPr>
            <w:tcW w:w="1328" w:type="dxa"/>
            <w:vAlign w:val="bottom"/>
          </w:tcPr>
          <w:p w14:paraId="0B4612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w:t>
            </w:r>
          </w:p>
        </w:tc>
        <w:tc>
          <w:tcPr>
            <w:tcW w:w="1328" w:type="dxa"/>
            <w:vAlign w:val="bottom"/>
          </w:tcPr>
          <w:p w14:paraId="1A2FC5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w:t>
            </w:r>
          </w:p>
        </w:tc>
        <w:tc>
          <w:tcPr>
            <w:tcW w:w="1328" w:type="dxa"/>
            <w:vAlign w:val="bottom"/>
          </w:tcPr>
          <w:p w14:paraId="35B9C4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tc>
        <w:tc>
          <w:tcPr>
            <w:tcW w:w="1328" w:type="dxa"/>
            <w:vAlign w:val="bottom"/>
          </w:tcPr>
          <w:p w14:paraId="32B26C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18.27 **</w:t>
            </w:r>
          </w:p>
        </w:tc>
      </w:tr>
      <w:tr w:rsidR="0040520E" w14:paraId="13083D49" w14:textId="77777777">
        <w:trPr>
          <w:trHeight w:val="302"/>
        </w:trPr>
        <w:tc>
          <w:tcPr>
            <w:tcW w:w="2641" w:type="dxa"/>
            <w:vAlign w:val="bottom"/>
          </w:tcPr>
          <w:p w14:paraId="7F4BDB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328" w:type="dxa"/>
            <w:vAlign w:val="bottom"/>
          </w:tcPr>
          <w:p w14:paraId="1C39E8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ns</w:t>
            </w:r>
          </w:p>
        </w:tc>
        <w:tc>
          <w:tcPr>
            <w:tcW w:w="1328" w:type="dxa"/>
            <w:vAlign w:val="bottom"/>
          </w:tcPr>
          <w:p w14:paraId="74A338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ns</w:t>
            </w:r>
          </w:p>
        </w:tc>
        <w:tc>
          <w:tcPr>
            <w:tcW w:w="1328" w:type="dxa"/>
            <w:vAlign w:val="bottom"/>
          </w:tcPr>
          <w:p w14:paraId="34AA92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ns</w:t>
            </w:r>
          </w:p>
        </w:tc>
        <w:tc>
          <w:tcPr>
            <w:tcW w:w="1328" w:type="dxa"/>
            <w:vAlign w:val="bottom"/>
          </w:tcPr>
          <w:p w14:paraId="0EC81C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w:t>
            </w:r>
          </w:p>
        </w:tc>
        <w:tc>
          <w:tcPr>
            <w:tcW w:w="1328" w:type="dxa"/>
            <w:vAlign w:val="bottom"/>
          </w:tcPr>
          <w:p w14:paraId="2DE733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w:t>
            </w:r>
          </w:p>
        </w:tc>
        <w:tc>
          <w:tcPr>
            <w:tcW w:w="1328" w:type="dxa"/>
            <w:vAlign w:val="bottom"/>
          </w:tcPr>
          <w:p w14:paraId="19A8AC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 **</w:t>
            </w:r>
          </w:p>
        </w:tc>
        <w:tc>
          <w:tcPr>
            <w:tcW w:w="1328" w:type="dxa"/>
            <w:vAlign w:val="bottom"/>
          </w:tcPr>
          <w:p w14:paraId="76E5F15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w:t>
            </w:r>
          </w:p>
        </w:tc>
        <w:tc>
          <w:tcPr>
            <w:tcW w:w="1328" w:type="dxa"/>
            <w:vAlign w:val="bottom"/>
          </w:tcPr>
          <w:p w14:paraId="6E677B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w:t>
            </w:r>
          </w:p>
        </w:tc>
      </w:tr>
      <w:tr w:rsidR="0040520E" w14:paraId="064F83E7" w14:textId="77777777">
        <w:trPr>
          <w:trHeight w:val="302"/>
        </w:trPr>
        <w:tc>
          <w:tcPr>
            <w:tcW w:w="2641" w:type="dxa"/>
            <w:vAlign w:val="bottom"/>
          </w:tcPr>
          <w:p w14:paraId="3E23C5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328" w:type="dxa"/>
            <w:vAlign w:val="bottom"/>
          </w:tcPr>
          <w:p w14:paraId="7D5131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 ns</w:t>
            </w:r>
          </w:p>
        </w:tc>
        <w:tc>
          <w:tcPr>
            <w:tcW w:w="1328" w:type="dxa"/>
            <w:vAlign w:val="bottom"/>
          </w:tcPr>
          <w:p w14:paraId="2EEEBF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1833DF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 **</w:t>
            </w:r>
          </w:p>
        </w:tc>
        <w:tc>
          <w:tcPr>
            <w:tcW w:w="1328" w:type="dxa"/>
            <w:vAlign w:val="bottom"/>
          </w:tcPr>
          <w:p w14:paraId="1914A5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w:t>
            </w:r>
          </w:p>
        </w:tc>
        <w:tc>
          <w:tcPr>
            <w:tcW w:w="1328" w:type="dxa"/>
            <w:vAlign w:val="bottom"/>
          </w:tcPr>
          <w:p w14:paraId="48193C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0B3A7D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ns</w:t>
            </w:r>
          </w:p>
        </w:tc>
        <w:tc>
          <w:tcPr>
            <w:tcW w:w="1328" w:type="dxa"/>
            <w:vAlign w:val="bottom"/>
          </w:tcPr>
          <w:p w14:paraId="5DE546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w:t>
            </w:r>
          </w:p>
        </w:tc>
        <w:tc>
          <w:tcPr>
            <w:tcW w:w="1328" w:type="dxa"/>
            <w:vAlign w:val="bottom"/>
          </w:tcPr>
          <w:p w14:paraId="3FD5C0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w:t>
            </w:r>
          </w:p>
        </w:tc>
      </w:tr>
      <w:tr w:rsidR="0040520E" w14:paraId="78EA4EA1" w14:textId="77777777">
        <w:trPr>
          <w:trHeight w:val="302"/>
        </w:trPr>
        <w:tc>
          <w:tcPr>
            <w:tcW w:w="2641" w:type="dxa"/>
            <w:vAlign w:val="bottom"/>
          </w:tcPr>
          <w:p w14:paraId="3383F0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328" w:type="dxa"/>
            <w:vAlign w:val="bottom"/>
          </w:tcPr>
          <w:p w14:paraId="67B64E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ns</w:t>
            </w:r>
          </w:p>
        </w:tc>
        <w:tc>
          <w:tcPr>
            <w:tcW w:w="1328" w:type="dxa"/>
            <w:vAlign w:val="bottom"/>
          </w:tcPr>
          <w:p w14:paraId="57DB7F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328" w:type="dxa"/>
            <w:vAlign w:val="bottom"/>
          </w:tcPr>
          <w:p w14:paraId="1AA574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ns</w:t>
            </w:r>
          </w:p>
        </w:tc>
        <w:tc>
          <w:tcPr>
            <w:tcW w:w="1328" w:type="dxa"/>
            <w:vAlign w:val="bottom"/>
          </w:tcPr>
          <w:p w14:paraId="58630E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w:t>
            </w:r>
          </w:p>
        </w:tc>
        <w:tc>
          <w:tcPr>
            <w:tcW w:w="1328" w:type="dxa"/>
            <w:vAlign w:val="bottom"/>
          </w:tcPr>
          <w:p w14:paraId="6B2149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w:t>
            </w:r>
          </w:p>
        </w:tc>
        <w:tc>
          <w:tcPr>
            <w:tcW w:w="1328" w:type="dxa"/>
            <w:vAlign w:val="bottom"/>
          </w:tcPr>
          <w:p w14:paraId="76FF1B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w:t>
            </w:r>
          </w:p>
        </w:tc>
        <w:tc>
          <w:tcPr>
            <w:tcW w:w="1328" w:type="dxa"/>
            <w:vAlign w:val="bottom"/>
          </w:tcPr>
          <w:p w14:paraId="33C563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w:t>
            </w:r>
          </w:p>
        </w:tc>
        <w:tc>
          <w:tcPr>
            <w:tcW w:w="1328" w:type="dxa"/>
            <w:vAlign w:val="bottom"/>
          </w:tcPr>
          <w:p w14:paraId="3679C7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 **</w:t>
            </w:r>
          </w:p>
        </w:tc>
      </w:tr>
      <w:tr w:rsidR="0040520E" w14:paraId="7D5208C9" w14:textId="77777777">
        <w:trPr>
          <w:trHeight w:val="302"/>
        </w:trPr>
        <w:tc>
          <w:tcPr>
            <w:tcW w:w="2641" w:type="dxa"/>
            <w:vAlign w:val="bottom"/>
          </w:tcPr>
          <w:p w14:paraId="4FD77C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328" w:type="dxa"/>
            <w:vAlign w:val="bottom"/>
          </w:tcPr>
          <w:p w14:paraId="18DCEB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ns</w:t>
            </w:r>
          </w:p>
        </w:tc>
        <w:tc>
          <w:tcPr>
            <w:tcW w:w="1328" w:type="dxa"/>
            <w:vAlign w:val="bottom"/>
          </w:tcPr>
          <w:p w14:paraId="6E413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ns</w:t>
            </w:r>
          </w:p>
        </w:tc>
        <w:tc>
          <w:tcPr>
            <w:tcW w:w="1328" w:type="dxa"/>
            <w:vAlign w:val="bottom"/>
          </w:tcPr>
          <w:p w14:paraId="56B7EF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 **</w:t>
            </w:r>
          </w:p>
        </w:tc>
        <w:tc>
          <w:tcPr>
            <w:tcW w:w="1328" w:type="dxa"/>
            <w:vAlign w:val="bottom"/>
          </w:tcPr>
          <w:p w14:paraId="696EB8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w:t>
            </w:r>
          </w:p>
        </w:tc>
        <w:tc>
          <w:tcPr>
            <w:tcW w:w="1328" w:type="dxa"/>
            <w:vAlign w:val="bottom"/>
          </w:tcPr>
          <w:p w14:paraId="57B1F8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w:t>
            </w:r>
          </w:p>
        </w:tc>
        <w:tc>
          <w:tcPr>
            <w:tcW w:w="1328" w:type="dxa"/>
            <w:vAlign w:val="bottom"/>
          </w:tcPr>
          <w:p w14:paraId="6194A8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F23FC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w:t>
            </w:r>
          </w:p>
        </w:tc>
        <w:tc>
          <w:tcPr>
            <w:tcW w:w="1328" w:type="dxa"/>
            <w:vAlign w:val="bottom"/>
          </w:tcPr>
          <w:p w14:paraId="42ACE1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13.08 **</w:t>
            </w:r>
          </w:p>
        </w:tc>
      </w:tr>
      <w:tr w:rsidR="0040520E" w14:paraId="49919B9E" w14:textId="77777777">
        <w:trPr>
          <w:trHeight w:val="302"/>
        </w:trPr>
        <w:tc>
          <w:tcPr>
            <w:tcW w:w="2641" w:type="dxa"/>
            <w:vAlign w:val="bottom"/>
          </w:tcPr>
          <w:p w14:paraId="4F280B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328" w:type="dxa"/>
            <w:vAlign w:val="bottom"/>
          </w:tcPr>
          <w:p w14:paraId="4E509F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 ns</w:t>
            </w:r>
          </w:p>
        </w:tc>
        <w:tc>
          <w:tcPr>
            <w:tcW w:w="1328" w:type="dxa"/>
            <w:vAlign w:val="bottom"/>
          </w:tcPr>
          <w:p w14:paraId="06152B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ns</w:t>
            </w:r>
          </w:p>
        </w:tc>
        <w:tc>
          <w:tcPr>
            <w:tcW w:w="1328" w:type="dxa"/>
            <w:vAlign w:val="bottom"/>
          </w:tcPr>
          <w:p w14:paraId="75257D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3A473E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c>
          <w:tcPr>
            <w:tcW w:w="1328" w:type="dxa"/>
            <w:vAlign w:val="bottom"/>
          </w:tcPr>
          <w:p w14:paraId="5A4280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w:t>
            </w:r>
          </w:p>
        </w:tc>
        <w:tc>
          <w:tcPr>
            <w:tcW w:w="1328" w:type="dxa"/>
            <w:vAlign w:val="bottom"/>
          </w:tcPr>
          <w:p w14:paraId="445698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 **</w:t>
            </w:r>
          </w:p>
        </w:tc>
        <w:tc>
          <w:tcPr>
            <w:tcW w:w="1328" w:type="dxa"/>
            <w:vAlign w:val="bottom"/>
          </w:tcPr>
          <w:p w14:paraId="49221D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w:t>
            </w:r>
          </w:p>
        </w:tc>
        <w:tc>
          <w:tcPr>
            <w:tcW w:w="1328" w:type="dxa"/>
            <w:vAlign w:val="bottom"/>
          </w:tcPr>
          <w:p w14:paraId="3CD4C4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8.05 **</w:t>
            </w:r>
          </w:p>
        </w:tc>
      </w:tr>
      <w:tr w:rsidR="0040520E" w14:paraId="152E6A6F" w14:textId="77777777">
        <w:trPr>
          <w:trHeight w:val="302"/>
        </w:trPr>
        <w:tc>
          <w:tcPr>
            <w:tcW w:w="2641" w:type="dxa"/>
            <w:vAlign w:val="bottom"/>
          </w:tcPr>
          <w:p w14:paraId="720BD8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328" w:type="dxa"/>
            <w:vAlign w:val="bottom"/>
          </w:tcPr>
          <w:p w14:paraId="4B8B4F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328" w:type="dxa"/>
            <w:vAlign w:val="bottom"/>
          </w:tcPr>
          <w:p w14:paraId="3A6E46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 ns</w:t>
            </w:r>
          </w:p>
        </w:tc>
        <w:tc>
          <w:tcPr>
            <w:tcW w:w="1328" w:type="dxa"/>
            <w:vAlign w:val="bottom"/>
          </w:tcPr>
          <w:p w14:paraId="3380E9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 ns</w:t>
            </w:r>
          </w:p>
        </w:tc>
        <w:tc>
          <w:tcPr>
            <w:tcW w:w="1328" w:type="dxa"/>
            <w:vAlign w:val="bottom"/>
          </w:tcPr>
          <w:p w14:paraId="73949D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w:t>
            </w:r>
          </w:p>
        </w:tc>
        <w:tc>
          <w:tcPr>
            <w:tcW w:w="1328" w:type="dxa"/>
            <w:vAlign w:val="bottom"/>
          </w:tcPr>
          <w:p w14:paraId="27638D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3134A1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4B163A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 **</w:t>
            </w:r>
          </w:p>
        </w:tc>
        <w:tc>
          <w:tcPr>
            <w:tcW w:w="1328" w:type="dxa"/>
            <w:vAlign w:val="bottom"/>
          </w:tcPr>
          <w:p w14:paraId="2EC9F7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 **</w:t>
            </w:r>
          </w:p>
        </w:tc>
      </w:tr>
      <w:tr w:rsidR="0040520E" w14:paraId="412CBE22" w14:textId="77777777">
        <w:trPr>
          <w:trHeight w:val="302"/>
        </w:trPr>
        <w:tc>
          <w:tcPr>
            <w:tcW w:w="2641" w:type="dxa"/>
            <w:vAlign w:val="bottom"/>
          </w:tcPr>
          <w:p w14:paraId="30B5D0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328" w:type="dxa"/>
            <w:vAlign w:val="bottom"/>
          </w:tcPr>
          <w:p w14:paraId="4A10B1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 ns</w:t>
            </w:r>
          </w:p>
        </w:tc>
        <w:tc>
          <w:tcPr>
            <w:tcW w:w="1328" w:type="dxa"/>
            <w:vAlign w:val="bottom"/>
          </w:tcPr>
          <w:p w14:paraId="7D78A0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 ns</w:t>
            </w:r>
          </w:p>
        </w:tc>
        <w:tc>
          <w:tcPr>
            <w:tcW w:w="1328" w:type="dxa"/>
            <w:vAlign w:val="bottom"/>
          </w:tcPr>
          <w:p w14:paraId="17AB87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2A6C34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w:t>
            </w:r>
          </w:p>
        </w:tc>
        <w:tc>
          <w:tcPr>
            <w:tcW w:w="1328" w:type="dxa"/>
            <w:vAlign w:val="bottom"/>
          </w:tcPr>
          <w:p w14:paraId="142C32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7EA49C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0C124B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328" w:type="dxa"/>
            <w:vAlign w:val="bottom"/>
          </w:tcPr>
          <w:p w14:paraId="34EB47C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 **</w:t>
            </w:r>
          </w:p>
        </w:tc>
      </w:tr>
      <w:tr w:rsidR="0040520E" w14:paraId="3855019E" w14:textId="77777777">
        <w:trPr>
          <w:trHeight w:val="302"/>
        </w:trPr>
        <w:tc>
          <w:tcPr>
            <w:tcW w:w="2641" w:type="dxa"/>
            <w:vAlign w:val="bottom"/>
          </w:tcPr>
          <w:p w14:paraId="6C8704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328" w:type="dxa"/>
            <w:vAlign w:val="bottom"/>
          </w:tcPr>
          <w:p w14:paraId="12BDEC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1B279A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 *</w:t>
            </w:r>
          </w:p>
        </w:tc>
        <w:tc>
          <w:tcPr>
            <w:tcW w:w="1328" w:type="dxa"/>
            <w:vAlign w:val="bottom"/>
          </w:tcPr>
          <w:p w14:paraId="59641D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 ns</w:t>
            </w:r>
          </w:p>
        </w:tc>
        <w:tc>
          <w:tcPr>
            <w:tcW w:w="1328" w:type="dxa"/>
            <w:vAlign w:val="bottom"/>
          </w:tcPr>
          <w:p w14:paraId="70C8EF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67980D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328" w:type="dxa"/>
            <w:vAlign w:val="bottom"/>
          </w:tcPr>
          <w:p w14:paraId="4F3FAE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 ns</w:t>
            </w:r>
          </w:p>
        </w:tc>
        <w:tc>
          <w:tcPr>
            <w:tcW w:w="1328" w:type="dxa"/>
            <w:vAlign w:val="bottom"/>
          </w:tcPr>
          <w:p w14:paraId="59051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33289E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r>
      <w:tr w:rsidR="0040520E" w14:paraId="38269A1A" w14:textId="77777777">
        <w:trPr>
          <w:trHeight w:val="302"/>
        </w:trPr>
        <w:tc>
          <w:tcPr>
            <w:tcW w:w="2641" w:type="dxa"/>
            <w:vAlign w:val="bottom"/>
          </w:tcPr>
          <w:p w14:paraId="302BEC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328" w:type="dxa"/>
            <w:vAlign w:val="bottom"/>
          </w:tcPr>
          <w:p w14:paraId="202D3A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ns</w:t>
            </w:r>
          </w:p>
        </w:tc>
        <w:tc>
          <w:tcPr>
            <w:tcW w:w="1328" w:type="dxa"/>
            <w:vAlign w:val="bottom"/>
          </w:tcPr>
          <w:p w14:paraId="0236C5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 *</w:t>
            </w:r>
          </w:p>
        </w:tc>
        <w:tc>
          <w:tcPr>
            <w:tcW w:w="1328" w:type="dxa"/>
            <w:vAlign w:val="bottom"/>
          </w:tcPr>
          <w:p w14:paraId="0A33B0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8.19 **</w:t>
            </w:r>
          </w:p>
        </w:tc>
        <w:tc>
          <w:tcPr>
            <w:tcW w:w="1328" w:type="dxa"/>
            <w:vAlign w:val="bottom"/>
          </w:tcPr>
          <w:p w14:paraId="7BFFC6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 **</w:t>
            </w:r>
          </w:p>
        </w:tc>
        <w:tc>
          <w:tcPr>
            <w:tcW w:w="1328" w:type="dxa"/>
            <w:vAlign w:val="bottom"/>
          </w:tcPr>
          <w:p w14:paraId="1E6775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 **</w:t>
            </w:r>
          </w:p>
        </w:tc>
        <w:tc>
          <w:tcPr>
            <w:tcW w:w="1328" w:type="dxa"/>
            <w:vAlign w:val="bottom"/>
          </w:tcPr>
          <w:p w14:paraId="021810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328" w:type="dxa"/>
            <w:vAlign w:val="bottom"/>
          </w:tcPr>
          <w:p w14:paraId="703D0F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w:t>
            </w:r>
          </w:p>
        </w:tc>
        <w:tc>
          <w:tcPr>
            <w:tcW w:w="1328" w:type="dxa"/>
            <w:vAlign w:val="bottom"/>
          </w:tcPr>
          <w:p w14:paraId="718C8D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-21.58 **</w:t>
            </w:r>
          </w:p>
        </w:tc>
      </w:tr>
    </w:tbl>
    <w:p w14:paraId="3BF29676"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6482FD7D" w14:textId="77777777" w:rsidR="0040520E" w:rsidRDefault="00F24087">
      <w:r>
        <w:br w:type="page"/>
      </w:r>
    </w:p>
    <w:p w14:paraId="10438F56"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6. Mid-Parent Heterosis (MPH) in Hybrid maize (F1) for all observed characters</w:t>
      </w:r>
    </w:p>
    <w:tbl>
      <w:tblPr>
        <w:tblStyle w:val="a4"/>
        <w:tblW w:w="132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1328"/>
        <w:gridCol w:w="1328"/>
        <w:gridCol w:w="1328"/>
        <w:gridCol w:w="1328"/>
        <w:gridCol w:w="1328"/>
        <w:gridCol w:w="1328"/>
        <w:gridCol w:w="1328"/>
        <w:gridCol w:w="1328"/>
      </w:tblGrid>
      <w:tr w:rsidR="0040520E" w14:paraId="38E418A3" w14:textId="77777777">
        <w:trPr>
          <w:trHeight w:val="300"/>
        </w:trPr>
        <w:tc>
          <w:tcPr>
            <w:tcW w:w="2642" w:type="dxa"/>
            <w:vAlign w:val="bottom"/>
          </w:tcPr>
          <w:p w14:paraId="0ADE9170"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Crosses</w:t>
            </w:r>
          </w:p>
        </w:tc>
        <w:tc>
          <w:tcPr>
            <w:tcW w:w="1328" w:type="dxa"/>
            <w:vAlign w:val="bottom"/>
          </w:tcPr>
          <w:p w14:paraId="177E3C33"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Parent</w:t>
            </w:r>
          </w:p>
        </w:tc>
        <w:tc>
          <w:tcPr>
            <w:tcW w:w="1328" w:type="dxa"/>
            <w:vAlign w:val="bottom"/>
          </w:tcPr>
          <w:p w14:paraId="60D8211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328" w:type="dxa"/>
            <w:vAlign w:val="bottom"/>
          </w:tcPr>
          <w:p w14:paraId="5E79F11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1328" w:type="dxa"/>
            <w:vAlign w:val="bottom"/>
          </w:tcPr>
          <w:p w14:paraId="07226CED"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1328" w:type="dxa"/>
            <w:vAlign w:val="bottom"/>
          </w:tcPr>
          <w:p w14:paraId="4EB97FB6"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1328" w:type="dxa"/>
            <w:vAlign w:val="bottom"/>
          </w:tcPr>
          <w:p w14:paraId="3D654B20"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1328" w:type="dxa"/>
            <w:vAlign w:val="bottom"/>
          </w:tcPr>
          <w:p w14:paraId="71FFD49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328" w:type="dxa"/>
            <w:vAlign w:val="bottom"/>
          </w:tcPr>
          <w:p w14:paraId="7E8B1651"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40520E" w14:paraId="0B97BCC5" w14:textId="77777777">
        <w:trPr>
          <w:trHeight w:val="300"/>
        </w:trPr>
        <w:tc>
          <w:tcPr>
            <w:tcW w:w="2642" w:type="dxa"/>
            <w:vAlign w:val="bottom"/>
          </w:tcPr>
          <w:p w14:paraId="2191FEC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328" w:type="dxa"/>
            <w:vAlign w:val="bottom"/>
          </w:tcPr>
          <w:p w14:paraId="78E70E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8.94 **</w:t>
            </w:r>
          </w:p>
        </w:tc>
        <w:tc>
          <w:tcPr>
            <w:tcW w:w="1328" w:type="dxa"/>
            <w:vAlign w:val="bottom"/>
          </w:tcPr>
          <w:p w14:paraId="531B7D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17.69 **</w:t>
            </w:r>
          </w:p>
        </w:tc>
        <w:tc>
          <w:tcPr>
            <w:tcW w:w="1328" w:type="dxa"/>
            <w:vAlign w:val="bottom"/>
          </w:tcPr>
          <w:p w14:paraId="60A2E6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 **</w:t>
            </w:r>
          </w:p>
        </w:tc>
        <w:tc>
          <w:tcPr>
            <w:tcW w:w="1328" w:type="dxa"/>
            <w:vAlign w:val="bottom"/>
          </w:tcPr>
          <w:p w14:paraId="6463AD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18.43 **</w:t>
            </w:r>
          </w:p>
        </w:tc>
        <w:tc>
          <w:tcPr>
            <w:tcW w:w="1328" w:type="dxa"/>
            <w:vAlign w:val="bottom"/>
          </w:tcPr>
          <w:p w14:paraId="5F04BB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328" w:type="dxa"/>
            <w:vAlign w:val="bottom"/>
          </w:tcPr>
          <w:p w14:paraId="538FA0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ns</w:t>
            </w:r>
          </w:p>
        </w:tc>
        <w:tc>
          <w:tcPr>
            <w:tcW w:w="1328" w:type="dxa"/>
            <w:vAlign w:val="bottom"/>
          </w:tcPr>
          <w:p w14:paraId="48018F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 **</w:t>
            </w:r>
          </w:p>
        </w:tc>
        <w:tc>
          <w:tcPr>
            <w:tcW w:w="1328" w:type="dxa"/>
            <w:vAlign w:val="bottom"/>
          </w:tcPr>
          <w:p w14:paraId="7EE0A7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 **</w:t>
            </w:r>
          </w:p>
        </w:tc>
      </w:tr>
      <w:tr w:rsidR="0040520E" w14:paraId="7ED0007C" w14:textId="77777777">
        <w:trPr>
          <w:trHeight w:val="300"/>
        </w:trPr>
        <w:tc>
          <w:tcPr>
            <w:tcW w:w="2642" w:type="dxa"/>
            <w:vAlign w:val="bottom"/>
          </w:tcPr>
          <w:p w14:paraId="57317A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328" w:type="dxa"/>
            <w:vAlign w:val="bottom"/>
          </w:tcPr>
          <w:p w14:paraId="20375A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 ns</w:t>
            </w:r>
          </w:p>
        </w:tc>
        <w:tc>
          <w:tcPr>
            <w:tcW w:w="1328" w:type="dxa"/>
            <w:vAlign w:val="bottom"/>
          </w:tcPr>
          <w:p w14:paraId="06A238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 **</w:t>
            </w:r>
          </w:p>
        </w:tc>
        <w:tc>
          <w:tcPr>
            <w:tcW w:w="1328" w:type="dxa"/>
            <w:vAlign w:val="bottom"/>
          </w:tcPr>
          <w:p w14:paraId="186A90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w:t>
            </w:r>
          </w:p>
        </w:tc>
        <w:tc>
          <w:tcPr>
            <w:tcW w:w="1328" w:type="dxa"/>
            <w:vAlign w:val="bottom"/>
          </w:tcPr>
          <w:p w14:paraId="4B3392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 **</w:t>
            </w:r>
          </w:p>
        </w:tc>
        <w:tc>
          <w:tcPr>
            <w:tcW w:w="1328" w:type="dxa"/>
            <w:vAlign w:val="bottom"/>
          </w:tcPr>
          <w:p w14:paraId="14759D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 ns</w:t>
            </w:r>
          </w:p>
        </w:tc>
        <w:tc>
          <w:tcPr>
            <w:tcW w:w="1328" w:type="dxa"/>
            <w:vAlign w:val="bottom"/>
          </w:tcPr>
          <w:p w14:paraId="7F1FE0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w:t>
            </w:r>
          </w:p>
        </w:tc>
        <w:tc>
          <w:tcPr>
            <w:tcW w:w="1328" w:type="dxa"/>
            <w:vAlign w:val="bottom"/>
          </w:tcPr>
          <w:p w14:paraId="04FBEB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 **</w:t>
            </w:r>
          </w:p>
        </w:tc>
        <w:tc>
          <w:tcPr>
            <w:tcW w:w="1328" w:type="dxa"/>
            <w:vAlign w:val="bottom"/>
          </w:tcPr>
          <w:p w14:paraId="4F760C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w:t>
            </w:r>
          </w:p>
        </w:tc>
      </w:tr>
      <w:tr w:rsidR="0040520E" w14:paraId="555F010A" w14:textId="77777777">
        <w:trPr>
          <w:trHeight w:val="300"/>
        </w:trPr>
        <w:tc>
          <w:tcPr>
            <w:tcW w:w="2642" w:type="dxa"/>
            <w:vAlign w:val="bottom"/>
          </w:tcPr>
          <w:p w14:paraId="0CAFA0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328" w:type="dxa"/>
            <w:vAlign w:val="bottom"/>
          </w:tcPr>
          <w:p w14:paraId="48ACB6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 **</w:t>
            </w:r>
          </w:p>
        </w:tc>
        <w:tc>
          <w:tcPr>
            <w:tcW w:w="1328" w:type="dxa"/>
            <w:vAlign w:val="bottom"/>
          </w:tcPr>
          <w:p w14:paraId="24E5E7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16.36 **</w:t>
            </w:r>
          </w:p>
        </w:tc>
        <w:tc>
          <w:tcPr>
            <w:tcW w:w="1328" w:type="dxa"/>
            <w:vAlign w:val="bottom"/>
          </w:tcPr>
          <w:p w14:paraId="22F28E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-23.48 **</w:t>
            </w:r>
          </w:p>
        </w:tc>
        <w:tc>
          <w:tcPr>
            <w:tcW w:w="1328" w:type="dxa"/>
            <w:vAlign w:val="bottom"/>
          </w:tcPr>
          <w:p w14:paraId="4E4469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-31.71 **</w:t>
            </w:r>
          </w:p>
        </w:tc>
        <w:tc>
          <w:tcPr>
            <w:tcW w:w="1328" w:type="dxa"/>
            <w:vAlign w:val="bottom"/>
          </w:tcPr>
          <w:p w14:paraId="31902C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 **</w:t>
            </w:r>
          </w:p>
        </w:tc>
        <w:tc>
          <w:tcPr>
            <w:tcW w:w="1328" w:type="dxa"/>
            <w:vAlign w:val="bottom"/>
          </w:tcPr>
          <w:p w14:paraId="030B75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-20.88 **</w:t>
            </w:r>
          </w:p>
        </w:tc>
        <w:tc>
          <w:tcPr>
            <w:tcW w:w="1328" w:type="dxa"/>
            <w:vAlign w:val="bottom"/>
          </w:tcPr>
          <w:p w14:paraId="69AA3E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 **</w:t>
            </w:r>
          </w:p>
        </w:tc>
        <w:tc>
          <w:tcPr>
            <w:tcW w:w="1328" w:type="dxa"/>
            <w:vAlign w:val="bottom"/>
          </w:tcPr>
          <w:p w14:paraId="4323F4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-50.66 **</w:t>
            </w:r>
          </w:p>
        </w:tc>
      </w:tr>
      <w:tr w:rsidR="0040520E" w14:paraId="529C3EA2" w14:textId="77777777">
        <w:trPr>
          <w:trHeight w:val="300"/>
        </w:trPr>
        <w:tc>
          <w:tcPr>
            <w:tcW w:w="2642" w:type="dxa"/>
            <w:vAlign w:val="bottom"/>
          </w:tcPr>
          <w:p w14:paraId="38B7AD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328" w:type="dxa"/>
            <w:vAlign w:val="bottom"/>
          </w:tcPr>
          <w:p w14:paraId="7992A0A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 **</w:t>
            </w:r>
          </w:p>
        </w:tc>
        <w:tc>
          <w:tcPr>
            <w:tcW w:w="1328" w:type="dxa"/>
            <w:vAlign w:val="bottom"/>
          </w:tcPr>
          <w:p w14:paraId="09292B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ns</w:t>
            </w:r>
          </w:p>
        </w:tc>
        <w:tc>
          <w:tcPr>
            <w:tcW w:w="1328" w:type="dxa"/>
            <w:vAlign w:val="bottom"/>
          </w:tcPr>
          <w:p w14:paraId="0B78FC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 **</w:t>
            </w:r>
          </w:p>
        </w:tc>
        <w:tc>
          <w:tcPr>
            <w:tcW w:w="1328" w:type="dxa"/>
            <w:vAlign w:val="bottom"/>
          </w:tcPr>
          <w:p w14:paraId="3B7C3F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-31.53 **</w:t>
            </w:r>
          </w:p>
        </w:tc>
        <w:tc>
          <w:tcPr>
            <w:tcW w:w="1328" w:type="dxa"/>
            <w:vAlign w:val="bottom"/>
          </w:tcPr>
          <w:p w14:paraId="289ED7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70C868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 **</w:t>
            </w:r>
          </w:p>
        </w:tc>
        <w:tc>
          <w:tcPr>
            <w:tcW w:w="1328" w:type="dxa"/>
            <w:vAlign w:val="bottom"/>
          </w:tcPr>
          <w:p w14:paraId="5357F8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-15.74 **</w:t>
            </w:r>
          </w:p>
        </w:tc>
        <w:tc>
          <w:tcPr>
            <w:tcW w:w="1328" w:type="dxa"/>
            <w:vAlign w:val="bottom"/>
          </w:tcPr>
          <w:p w14:paraId="70E9C0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-28.83 **</w:t>
            </w:r>
          </w:p>
        </w:tc>
      </w:tr>
      <w:tr w:rsidR="0040520E" w14:paraId="29A19306" w14:textId="77777777">
        <w:trPr>
          <w:trHeight w:val="300"/>
        </w:trPr>
        <w:tc>
          <w:tcPr>
            <w:tcW w:w="2642" w:type="dxa"/>
            <w:vAlign w:val="bottom"/>
          </w:tcPr>
          <w:p w14:paraId="4F1BBF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328" w:type="dxa"/>
            <w:vAlign w:val="bottom"/>
          </w:tcPr>
          <w:p w14:paraId="7690FB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 **</w:t>
            </w:r>
          </w:p>
        </w:tc>
        <w:tc>
          <w:tcPr>
            <w:tcW w:w="1328" w:type="dxa"/>
            <w:vAlign w:val="bottom"/>
          </w:tcPr>
          <w:p w14:paraId="32FB6E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16.29 **</w:t>
            </w:r>
          </w:p>
        </w:tc>
        <w:tc>
          <w:tcPr>
            <w:tcW w:w="1328" w:type="dxa"/>
            <w:vAlign w:val="bottom"/>
          </w:tcPr>
          <w:p w14:paraId="72CCC8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-8.47 **</w:t>
            </w:r>
          </w:p>
        </w:tc>
        <w:tc>
          <w:tcPr>
            <w:tcW w:w="1328" w:type="dxa"/>
            <w:vAlign w:val="bottom"/>
          </w:tcPr>
          <w:p w14:paraId="3532CA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-12.37 **</w:t>
            </w:r>
          </w:p>
        </w:tc>
        <w:tc>
          <w:tcPr>
            <w:tcW w:w="1328" w:type="dxa"/>
            <w:vAlign w:val="bottom"/>
          </w:tcPr>
          <w:p w14:paraId="789271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 **</w:t>
            </w:r>
          </w:p>
        </w:tc>
        <w:tc>
          <w:tcPr>
            <w:tcW w:w="1328" w:type="dxa"/>
            <w:vAlign w:val="bottom"/>
          </w:tcPr>
          <w:p w14:paraId="2520A3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-14.93 **</w:t>
            </w:r>
          </w:p>
        </w:tc>
        <w:tc>
          <w:tcPr>
            <w:tcW w:w="1328" w:type="dxa"/>
            <w:vAlign w:val="bottom"/>
          </w:tcPr>
          <w:p w14:paraId="701A92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5.99 **</w:t>
            </w:r>
          </w:p>
        </w:tc>
        <w:tc>
          <w:tcPr>
            <w:tcW w:w="1328" w:type="dxa"/>
            <w:vAlign w:val="bottom"/>
          </w:tcPr>
          <w:p w14:paraId="4682F9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 **</w:t>
            </w:r>
          </w:p>
        </w:tc>
      </w:tr>
      <w:tr w:rsidR="0040520E" w14:paraId="239FF172" w14:textId="77777777">
        <w:trPr>
          <w:trHeight w:val="300"/>
        </w:trPr>
        <w:tc>
          <w:tcPr>
            <w:tcW w:w="2642" w:type="dxa"/>
            <w:vAlign w:val="bottom"/>
          </w:tcPr>
          <w:p w14:paraId="369227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328" w:type="dxa"/>
            <w:vAlign w:val="bottom"/>
          </w:tcPr>
          <w:p w14:paraId="2003DB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16.23 **</w:t>
            </w:r>
          </w:p>
        </w:tc>
        <w:tc>
          <w:tcPr>
            <w:tcW w:w="1328" w:type="dxa"/>
            <w:vAlign w:val="bottom"/>
          </w:tcPr>
          <w:p w14:paraId="4F0BC6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w:t>
            </w:r>
          </w:p>
        </w:tc>
        <w:tc>
          <w:tcPr>
            <w:tcW w:w="1328" w:type="dxa"/>
            <w:vAlign w:val="bottom"/>
          </w:tcPr>
          <w:p w14:paraId="11B918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04DF10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-16.23 **</w:t>
            </w:r>
          </w:p>
        </w:tc>
        <w:tc>
          <w:tcPr>
            <w:tcW w:w="1328" w:type="dxa"/>
            <w:vAlign w:val="bottom"/>
          </w:tcPr>
          <w:p w14:paraId="7C8394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 **</w:t>
            </w:r>
          </w:p>
        </w:tc>
        <w:tc>
          <w:tcPr>
            <w:tcW w:w="1328" w:type="dxa"/>
            <w:vAlign w:val="bottom"/>
          </w:tcPr>
          <w:p w14:paraId="5EF728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-19.99 **</w:t>
            </w:r>
          </w:p>
        </w:tc>
        <w:tc>
          <w:tcPr>
            <w:tcW w:w="1328" w:type="dxa"/>
            <w:vAlign w:val="bottom"/>
          </w:tcPr>
          <w:p w14:paraId="4AE5A6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-16.42 **</w:t>
            </w:r>
          </w:p>
        </w:tc>
        <w:tc>
          <w:tcPr>
            <w:tcW w:w="1328" w:type="dxa"/>
            <w:vAlign w:val="bottom"/>
          </w:tcPr>
          <w:p w14:paraId="6728CF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-32.42 **</w:t>
            </w:r>
          </w:p>
        </w:tc>
      </w:tr>
      <w:tr w:rsidR="0040520E" w14:paraId="48C18279" w14:textId="77777777">
        <w:trPr>
          <w:trHeight w:val="300"/>
        </w:trPr>
        <w:tc>
          <w:tcPr>
            <w:tcW w:w="2642" w:type="dxa"/>
            <w:vAlign w:val="bottom"/>
          </w:tcPr>
          <w:p w14:paraId="49FE79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328" w:type="dxa"/>
            <w:vAlign w:val="bottom"/>
          </w:tcPr>
          <w:p w14:paraId="42987F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328" w:type="dxa"/>
            <w:vAlign w:val="bottom"/>
          </w:tcPr>
          <w:p w14:paraId="6F5846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7.51 **</w:t>
            </w:r>
          </w:p>
        </w:tc>
        <w:tc>
          <w:tcPr>
            <w:tcW w:w="1328" w:type="dxa"/>
            <w:vAlign w:val="bottom"/>
          </w:tcPr>
          <w:p w14:paraId="288DBA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ns</w:t>
            </w:r>
          </w:p>
        </w:tc>
        <w:tc>
          <w:tcPr>
            <w:tcW w:w="1328" w:type="dxa"/>
            <w:vAlign w:val="bottom"/>
          </w:tcPr>
          <w:p w14:paraId="603BD2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 **</w:t>
            </w:r>
          </w:p>
        </w:tc>
        <w:tc>
          <w:tcPr>
            <w:tcW w:w="1328" w:type="dxa"/>
            <w:vAlign w:val="bottom"/>
          </w:tcPr>
          <w:p w14:paraId="72037E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5.91 **</w:t>
            </w:r>
          </w:p>
        </w:tc>
        <w:tc>
          <w:tcPr>
            <w:tcW w:w="1328" w:type="dxa"/>
            <w:vAlign w:val="bottom"/>
          </w:tcPr>
          <w:p w14:paraId="0B2A1FB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 **</w:t>
            </w:r>
          </w:p>
        </w:tc>
        <w:tc>
          <w:tcPr>
            <w:tcW w:w="1328" w:type="dxa"/>
            <w:vAlign w:val="bottom"/>
          </w:tcPr>
          <w:p w14:paraId="6A0ECD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w:t>
            </w:r>
          </w:p>
        </w:tc>
        <w:tc>
          <w:tcPr>
            <w:tcW w:w="1328" w:type="dxa"/>
            <w:vAlign w:val="bottom"/>
          </w:tcPr>
          <w:p w14:paraId="54EAA4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 *</w:t>
            </w:r>
          </w:p>
        </w:tc>
      </w:tr>
      <w:tr w:rsidR="0040520E" w14:paraId="536F9734" w14:textId="77777777">
        <w:trPr>
          <w:trHeight w:val="300"/>
        </w:trPr>
        <w:tc>
          <w:tcPr>
            <w:tcW w:w="2642" w:type="dxa"/>
            <w:vAlign w:val="bottom"/>
          </w:tcPr>
          <w:p w14:paraId="42B73D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328" w:type="dxa"/>
            <w:vAlign w:val="bottom"/>
          </w:tcPr>
          <w:p w14:paraId="0AC577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16.46 **</w:t>
            </w:r>
          </w:p>
        </w:tc>
        <w:tc>
          <w:tcPr>
            <w:tcW w:w="1328" w:type="dxa"/>
            <w:vAlign w:val="bottom"/>
          </w:tcPr>
          <w:p w14:paraId="547AD4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w:t>
            </w:r>
          </w:p>
        </w:tc>
        <w:tc>
          <w:tcPr>
            <w:tcW w:w="1328" w:type="dxa"/>
            <w:vAlign w:val="bottom"/>
          </w:tcPr>
          <w:p w14:paraId="07398D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 ns</w:t>
            </w:r>
          </w:p>
        </w:tc>
        <w:tc>
          <w:tcPr>
            <w:tcW w:w="1328" w:type="dxa"/>
            <w:vAlign w:val="bottom"/>
          </w:tcPr>
          <w:p w14:paraId="4604A3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-23.65 **</w:t>
            </w:r>
          </w:p>
        </w:tc>
        <w:tc>
          <w:tcPr>
            <w:tcW w:w="1328" w:type="dxa"/>
            <w:vAlign w:val="bottom"/>
          </w:tcPr>
          <w:p w14:paraId="3B1404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ns</w:t>
            </w:r>
          </w:p>
        </w:tc>
        <w:tc>
          <w:tcPr>
            <w:tcW w:w="1328" w:type="dxa"/>
            <w:vAlign w:val="bottom"/>
          </w:tcPr>
          <w:p w14:paraId="09EBD9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 **</w:t>
            </w:r>
          </w:p>
        </w:tc>
        <w:tc>
          <w:tcPr>
            <w:tcW w:w="1328" w:type="dxa"/>
            <w:vAlign w:val="bottom"/>
          </w:tcPr>
          <w:p w14:paraId="37FF78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 **</w:t>
            </w:r>
          </w:p>
        </w:tc>
        <w:tc>
          <w:tcPr>
            <w:tcW w:w="1328" w:type="dxa"/>
            <w:vAlign w:val="bottom"/>
          </w:tcPr>
          <w:p w14:paraId="5EADFA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-29.05 **</w:t>
            </w:r>
          </w:p>
        </w:tc>
      </w:tr>
      <w:tr w:rsidR="0040520E" w14:paraId="2DC494F1" w14:textId="77777777">
        <w:trPr>
          <w:trHeight w:val="300"/>
        </w:trPr>
        <w:tc>
          <w:tcPr>
            <w:tcW w:w="2642" w:type="dxa"/>
            <w:vAlign w:val="bottom"/>
          </w:tcPr>
          <w:p w14:paraId="7B0881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328" w:type="dxa"/>
            <w:vAlign w:val="bottom"/>
          </w:tcPr>
          <w:p w14:paraId="104F98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 **</w:t>
            </w:r>
          </w:p>
        </w:tc>
        <w:tc>
          <w:tcPr>
            <w:tcW w:w="1328" w:type="dxa"/>
            <w:vAlign w:val="bottom"/>
          </w:tcPr>
          <w:p w14:paraId="588CC1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w:t>
            </w:r>
          </w:p>
        </w:tc>
        <w:tc>
          <w:tcPr>
            <w:tcW w:w="1328" w:type="dxa"/>
            <w:vAlign w:val="bottom"/>
          </w:tcPr>
          <w:p w14:paraId="2AEFA5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 **</w:t>
            </w:r>
          </w:p>
        </w:tc>
        <w:tc>
          <w:tcPr>
            <w:tcW w:w="1328" w:type="dxa"/>
            <w:vAlign w:val="bottom"/>
          </w:tcPr>
          <w:p w14:paraId="46BF39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-23.67 **</w:t>
            </w:r>
          </w:p>
        </w:tc>
        <w:tc>
          <w:tcPr>
            <w:tcW w:w="1328" w:type="dxa"/>
            <w:vAlign w:val="bottom"/>
          </w:tcPr>
          <w:p w14:paraId="3104D0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ns</w:t>
            </w:r>
          </w:p>
        </w:tc>
        <w:tc>
          <w:tcPr>
            <w:tcW w:w="1328" w:type="dxa"/>
            <w:vAlign w:val="bottom"/>
          </w:tcPr>
          <w:p w14:paraId="20C18B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-14.84 **</w:t>
            </w:r>
          </w:p>
        </w:tc>
        <w:tc>
          <w:tcPr>
            <w:tcW w:w="1328" w:type="dxa"/>
            <w:vAlign w:val="bottom"/>
          </w:tcPr>
          <w:p w14:paraId="3C1D75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 **</w:t>
            </w:r>
          </w:p>
        </w:tc>
        <w:tc>
          <w:tcPr>
            <w:tcW w:w="1328" w:type="dxa"/>
            <w:vAlign w:val="bottom"/>
          </w:tcPr>
          <w:p w14:paraId="5125AF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-20.65 **</w:t>
            </w:r>
          </w:p>
        </w:tc>
      </w:tr>
      <w:tr w:rsidR="0040520E" w14:paraId="53C51CE8" w14:textId="77777777">
        <w:trPr>
          <w:trHeight w:val="300"/>
        </w:trPr>
        <w:tc>
          <w:tcPr>
            <w:tcW w:w="2642" w:type="dxa"/>
            <w:vAlign w:val="bottom"/>
          </w:tcPr>
          <w:p w14:paraId="6992B0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328" w:type="dxa"/>
            <w:vAlign w:val="bottom"/>
          </w:tcPr>
          <w:p w14:paraId="3B880F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23.35 **</w:t>
            </w:r>
          </w:p>
        </w:tc>
        <w:tc>
          <w:tcPr>
            <w:tcW w:w="1328" w:type="dxa"/>
            <w:vAlign w:val="bottom"/>
          </w:tcPr>
          <w:p w14:paraId="6DD61E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21.54 **</w:t>
            </w:r>
          </w:p>
        </w:tc>
        <w:tc>
          <w:tcPr>
            <w:tcW w:w="1328" w:type="dxa"/>
            <w:vAlign w:val="bottom"/>
          </w:tcPr>
          <w:p w14:paraId="4A5746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 ns</w:t>
            </w:r>
          </w:p>
        </w:tc>
        <w:tc>
          <w:tcPr>
            <w:tcW w:w="1328" w:type="dxa"/>
            <w:vAlign w:val="bottom"/>
          </w:tcPr>
          <w:p w14:paraId="1149B3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-16.83 **</w:t>
            </w:r>
          </w:p>
        </w:tc>
        <w:tc>
          <w:tcPr>
            <w:tcW w:w="1328" w:type="dxa"/>
            <w:vAlign w:val="bottom"/>
          </w:tcPr>
          <w:p w14:paraId="537C77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22.73 **</w:t>
            </w:r>
          </w:p>
        </w:tc>
        <w:tc>
          <w:tcPr>
            <w:tcW w:w="1328" w:type="dxa"/>
            <w:vAlign w:val="bottom"/>
          </w:tcPr>
          <w:p w14:paraId="6913D2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 **</w:t>
            </w:r>
          </w:p>
        </w:tc>
        <w:tc>
          <w:tcPr>
            <w:tcW w:w="1328" w:type="dxa"/>
            <w:vAlign w:val="bottom"/>
          </w:tcPr>
          <w:p w14:paraId="38756A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-20.99 **</w:t>
            </w:r>
          </w:p>
        </w:tc>
        <w:tc>
          <w:tcPr>
            <w:tcW w:w="1328" w:type="dxa"/>
            <w:vAlign w:val="bottom"/>
          </w:tcPr>
          <w:p w14:paraId="0B799E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-43.23 **</w:t>
            </w:r>
          </w:p>
        </w:tc>
      </w:tr>
      <w:tr w:rsidR="0040520E" w14:paraId="2676729C" w14:textId="77777777">
        <w:trPr>
          <w:trHeight w:val="300"/>
        </w:trPr>
        <w:tc>
          <w:tcPr>
            <w:tcW w:w="2642" w:type="dxa"/>
            <w:vAlign w:val="bottom"/>
          </w:tcPr>
          <w:p w14:paraId="4BF2D0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328" w:type="dxa"/>
            <w:vAlign w:val="bottom"/>
          </w:tcPr>
          <w:p w14:paraId="3D2C8E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24.02 **</w:t>
            </w:r>
          </w:p>
        </w:tc>
        <w:tc>
          <w:tcPr>
            <w:tcW w:w="1328" w:type="dxa"/>
            <w:vAlign w:val="bottom"/>
          </w:tcPr>
          <w:p w14:paraId="715D0D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12.44 **</w:t>
            </w:r>
          </w:p>
        </w:tc>
        <w:tc>
          <w:tcPr>
            <w:tcW w:w="1328" w:type="dxa"/>
            <w:vAlign w:val="bottom"/>
          </w:tcPr>
          <w:p w14:paraId="19D216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14.52 **</w:t>
            </w:r>
          </w:p>
        </w:tc>
        <w:tc>
          <w:tcPr>
            <w:tcW w:w="1328" w:type="dxa"/>
            <w:vAlign w:val="bottom"/>
          </w:tcPr>
          <w:p w14:paraId="2BC2C7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-17.22 **</w:t>
            </w:r>
          </w:p>
        </w:tc>
        <w:tc>
          <w:tcPr>
            <w:tcW w:w="1328" w:type="dxa"/>
            <w:vAlign w:val="bottom"/>
          </w:tcPr>
          <w:p w14:paraId="6A6905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 **</w:t>
            </w:r>
          </w:p>
        </w:tc>
        <w:tc>
          <w:tcPr>
            <w:tcW w:w="1328" w:type="dxa"/>
            <w:vAlign w:val="bottom"/>
          </w:tcPr>
          <w:p w14:paraId="5A0F55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-6.63 **</w:t>
            </w:r>
          </w:p>
        </w:tc>
        <w:tc>
          <w:tcPr>
            <w:tcW w:w="1328" w:type="dxa"/>
            <w:vAlign w:val="bottom"/>
          </w:tcPr>
          <w:p w14:paraId="195857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24.30 **</w:t>
            </w:r>
          </w:p>
        </w:tc>
        <w:tc>
          <w:tcPr>
            <w:tcW w:w="1328" w:type="dxa"/>
            <w:vAlign w:val="bottom"/>
          </w:tcPr>
          <w:p w14:paraId="6D1054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-31.42 **</w:t>
            </w:r>
          </w:p>
        </w:tc>
      </w:tr>
      <w:tr w:rsidR="0040520E" w14:paraId="4CE07DA0" w14:textId="77777777">
        <w:trPr>
          <w:trHeight w:val="300"/>
        </w:trPr>
        <w:tc>
          <w:tcPr>
            <w:tcW w:w="2642" w:type="dxa"/>
            <w:vAlign w:val="bottom"/>
          </w:tcPr>
          <w:p w14:paraId="2917A1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328" w:type="dxa"/>
            <w:vAlign w:val="bottom"/>
          </w:tcPr>
          <w:p w14:paraId="0A9C0C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12.32 **</w:t>
            </w:r>
          </w:p>
        </w:tc>
        <w:tc>
          <w:tcPr>
            <w:tcW w:w="1328" w:type="dxa"/>
            <w:vAlign w:val="bottom"/>
          </w:tcPr>
          <w:p w14:paraId="1F95E3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 **</w:t>
            </w:r>
          </w:p>
        </w:tc>
        <w:tc>
          <w:tcPr>
            <w:tcW w:w="1328" w:type="dxa"/>
            <w:vAlign w:val="bottom"/>
          </w:tcPr>
          <w:p w14:paraId="543642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ns</w:t>
            </w:r>
          </w:p>
        </w:tc>
        <w:tc>
          <w:tcPr>
            <w:tcW w:w="1328" w:type="dxa"/>
            <w:vAlign w:val="bottom"/>
          </w:tcPr>
          <w:p w14:paraId="4090AB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-29.18 **</w:t>
            </w:r>
          </w:p>
        </w:tc>
        <w:tc>
          <w:tcPr>
            <w:tcW w:w="1328" w:type="dxa"/>
            <w:vAlign w:val="bottom"/>
          </w:tcPr>
          <w:p w14:paraId="091F02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 **</w:t>
            </w:r>
          </w:p>
        </w:tc>
        <w:tc>
          <w:tcPr>
            <w:tcW w:w="1328" w:type="dxa"/>
            <w:vAlign w:val="bottom"/>
          </w:tcPr>
          <w:p w14:paraId="059D82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 ns</w:t>
            </w:r>
          </w:p>
        </w:tc>
        <w:tc>
          <w:tcPr>
            <w:tcW w:w="1328" w:type="dxa"/>
            <w:vAlign w:val="bottom"/>
          </w:tcPr>
          <w:p w14:paraId="06B2143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 *</w:t>
            </w:r>
          </w:p>
        </w:tc>
        <w:tc>
          <w:tcPr>
            <w:tcW w:w="1328" w:type="dxa"/>
            <w:vAlign w:val="bottom"/>
          </w:tcPr>
          <w:p w14:paraId="78BEDA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-25.83 **</w:t>
            </w:r>
          </w:p>
        </w:tc>
      </w:tr>
      <w:tr w:rsidR="0040520E" w14:paraId="35AFE1BE" w14:textId="77777777">
        <w:trPr>
          <w:trHeight w:val="300"/>
        </w:trPr>
        <w:tc>
          <w:tcPr>
            <w:tcW w:w="2642" w:type="dxa"/>
            <w:vAlign w:val="bottom"/>
          </w:tcPr>
          <w:p w14:paraId="5B4035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328" w:type="dxa"/>
            <w:vAlign w:val="bottom"/>
          </w:tcPr>
          <w:p w14:paraId="49502E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24.06 **</w:t>
            </w:r>
          </w:p>
        </w:tc>
        <w:tc>
          <w:tcPr>
            <w:tcW w:w="1328" w:type="dxa"/>
            <w:vAlign w:val="bottom"/>
          </w:tcPr>
          <w:p w14:paraId="240E68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ns</w:t>
            </w:r>
          </w:p>
        </w:tc>
        <w:tc>
          <w:tcPr>
            <w:tcW w:w="1328" w:type="dxa"/>
            <w:vAlign w:val="bottom"/>
          </w:tcPr>
          <w:p w14:paraId="57D510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ns</w:t>
            </w:r>
          </w:p>
        </w:tc>
        <w:tc>
          <w:tcPr>
            <w:tcW w:w="1328" w:type="dxa"/>
            <w:vAlign w:val="bottom"/>
          </w:tcPr>
          <w:p w14:paraId="23D954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-17.96 **</w:t>
            </w:r>
          </w:p>
        </w:tc>
        <w:tc>
          <w:tcPr>
            <w:tcW w:w="1328" w:type="dxa"/>
            <w:vAlign w:val="bottom"/>
          </w:tcPr>
          <w:p w14:paraId="6389A7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 **</w:t>
            </w:r>
          </w:p>
        </w:tc>
        <w:tc>
          <w:tcPr>
            <w:tcW w:w="1328" w:type="dxa"/>
            <w:vAlign w:val="bottom"/>
          </w:tcPr>
          <w:p w14:paraId="32D99C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 **</w:t>
            </w:r>
          </w:p>
        </w:tc>
        <w:tc>
          <w:tcPr>
            <w:tcW w:w="1328" w:type="dxa"/>
            <w:vAlign w:val="bottom"/>
          </w:tcPr>
          <w:p w14:paraId="6165DA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34.31 **</w:t>
            </w:r>
          </w:p>
        </w:tc>
        <w:tc>
          <w:tcPr>
            <w:tcW w:w="1328" w:type="dxa"/>
            <w:vAlign w:val="bottom"/>
          </w:tcPr>
          <w:p w14:paraId="1B76BF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-42.57 **</w:t>
            </w:r>
          </w:p>
        </w:tc>
      </w:tr>
      <w:tr w:rsidR="0040520E" w14:paraId="4C04F93C" w14:textId="77777777">
        <w:trPr>
          <w:trHeight w:val="300"/>
        </w:trPr>
        <w:tc>
          <w:tcPr>
            <w:tcW w:w="2642" w:type="dxa"/>
            <w:vAlign w:val="bottom"/>
          </w:tcPr>
          <w:p w14:paraId="3773FC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328" w:type="dxa"/>
            <w:vAlign w:val="bottom"/>
          </w:tcPr>
          <w:p w14:paraId="77ABC4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w:t>
            </w:r>
          </w:p>
        </w:tc>
        <w:tc>
          <w:tcPr>
            <w:tcW w:w="1328" w:type="dxa"/>
            <w:vAlign w:val="bottom"/>
          </w:tcPr>
          <w:p w14:paraId="139772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w:t>
            </w:r>
          </w:p>
        </w:tc>
        <w:tc>
          <w:tcPr>
            <w:tcW w:w="1328" w:type="dxa"/>
            <w:vAlign w:val="bottom"/>
          </w:tcPr>
          <w:p w14:paraId="34145E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-16.92 **</w:t>
            </w:r>
          </w:p>
        </w:tc>
        <w:tc>
          <w:tcPr>
            <w:tcW w:w="1328" w:type="dxa"/>
            <w:vAlign w:val="bottom"/>
          </w:tcPr>
          <w:p w14:paraId="0C80FF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-26.98 **</w:t>
            </w:r>
          </w:p>
        </w:tc>
        <w:tc>
          <w:tcPr>
            <w:tcW w:w="1328" w:type="dxa"/>
            <w:vAlign w:val="bottom"/>
          </w:tcPr>
          <w:p w14:paraId="4BE1ECA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-7.51 **</w:t>
            </w:r>
          </w:p>
        </w:tc>
        <w:tc>
          <w:tcPr>
            <w:tcW w:w="1328" w:type="dxa"/>
            <w:vAlign w:val="bottom"/>
          </w:tcPr>
          <w:p w14:paraId="353FCD2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ns</w:t>
            </w:r>
          </w:p>
        </w:tc>
        <w:tc>
          <w:tcPr>
            <w:tcW w:w="1328" w:type="dxa"/>
            <w:vAlign w:val="bottom"/>
          </w:tcPr>
          <w:p w14:paraId="6BAF3E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6.65 **</w:t>
            </w:r>
          </w:p>
        </w:tc>
        <w:tc>
          <w:tcPr>
            <w:tcW w:w="1328" w:type="dxa"/>
            <w:vAlign w:val="bottom"/>
          </w:tcPr>
          <w:p w14:paraId="3D06E17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-28.26 **</w:t>
            </w:r>
          </w:p>
        </w:tc>
      </w:tr>
      <w:tr w:rsidR="0040520E" w14:paraId="71D913DC" w14:textId="77777777">
        <w:trPr>
          <w:trHeight w:val="300"/>
        </w:trPr>
        <w:tc>
          <w:tcPr>
            <w:tcW w:w="2642" w:type="dxa"/>
            <w:vAlign w:val="bottom"/>
          </w:tcPr>
          <w:p w14:paraId="75DA4C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328" w:type="dxa"/>
            <w:vAlign w:val="bottom"/>
          </w:tcPr>
          <w:p w14:paraId="52B7FB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7725A6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22.41 **</w:t>
            </w:r>
          </w:p>
        </w:tc>
        <w:tc>
          <w:tcPr>
            <w:tcW w:w="1328" w:type="dxa"/>
            <w:vAlign w:val="bottom"/>
          </w:tcPr>
          <w:p w14:paraId="7A5FA2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6.79 **</w:t>
            </w:r>
          </w:p>
        </w:tc>
        <w:tc>
          <w:tcPr>
            <w:tcW w:w="1328" w:type="dxa"/>
            <w:vAlign w:val="bottom"/>
          </w:tcPr>
          <w:p w14:paraId="41E807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-32.41 **</w:t>
            </w:r>
          </w:p>
        </w:tc>
        <w:tc>
          <w:tcPr>
            <w:tcW w:w="1328" w:type="dxa"/>
            <w:vAlign w:val="bottom"/>
          </w:tcPr>
          <w:p w14:paraId="7D6CA9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w:t>
            </w:r>
          </w:p>
        </w:tc>
        <w:tc>
          <w:tcPr>
            <w:tcW w:w="1328" w:type="dxa"/>
            <w:vAlign w:val="bottom"/>
          </w:tcPr>
          <w:p w14:paraId="4CA6EB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 **</w:t>
            </w:r>
          </w:p>
        </w:tc>
        <w:tc>
          <w:tcPr>
            <w:tcW w:w="1328" w:type="dxa"/>
            <w:vAlign w:val="bottom"/>
          </w:tcPr>
          <w:p w14:paraId="3A9BC3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-12.24 **</w:t>
            </w:r>
          </w:p>
        </w:tc>
        <w:tc>
          <w:tcPr>
            <w:tcW w:w="1328" w:type="dxa"/>
            <w:vAlign w:val="bottom"/>
          </w:tcPr>
          <w:p w14:paraId="04B369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-46.56 **</w:t>
            </w:r>
          </w:p>
        </w:tc>
      </w:tr>
      <w:tr w:rsidR="0040520E" w14:paraId="4CCDAD80" w14:textId="77777777">
        <w:trPr>
          <w:trHeight w:val="300"/>
        </w:trPr>
        <w:tc>
          <w:tcPr>
            <w:tcW w:w="2642" w:type="dxa"/>
            <w:vAlign w:val="bottom"/>
          </w:tcPr>
          <w:p w14:paraId="2FDBE2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328" w:type="dxa"/>
            <w:vAlign w:val="bottom"/>
          </w:tcPr>
          <w:p w14:paraId="219879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 **</w:t>
            </w:r>
          </w:p>
        </w:tc>
        <w:tc>
          <w:tcPr>
            <w:tcW w:w="1328" w:type="dxa"/>
            <w:vAlign w:val="bottom"/>
          </w:tcPr>
          <w:p w14:paraId="718BA1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 ns</w:t>
            </w:r>
          </w:p>
        </w:tc>
        <w:tc>
          <w:tcPr>
            <w:tcW w:w="1328" w:type="dxa"/>
            <w:vAlign w:val="bottom"/>
          </w:tcPr>
          <w:p w14:paraId="14C4F1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ns</w:t>
            </w:r>
          </w:p>
        </w:tc>
        <w:tc>
          <w:tcPr>
            <w:tcW w:w="1328" w:type="dxa"/>
            <w:vAlign w:val="bottom"/>
          </w:tcPr>
          <w:p w14:paraId="626490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-31.21 **</w:t>
            </w:r>
          </w:p>
        </w:tc>
        <w:tc>
          <w:tcPr>
            <w:tcW w:w="1328" w:type="dxa"/>
            <w:vAlign w:val="bottom"/>
          </w:tcPr>
          <w:p w14:paraId="471AB3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 **</w:t>
            </w:r>
          </w:p>
        </w:tc>
        <w:tc>
          <w:tcPr>
            <w:tcW w:w="1328" w:type="dxa"/>
            <w:vAlign w:val="bottom"/>
          </w:tcPr>
          <w:p w14:paraId="667503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ns</w:t>
            </w:r>
          </w:p>
        </w:tc>
        <w:tc>
          <w:tcPr>
            <w:tcW w:w="1328" w:type="dxa"/>
            <w:vAlign w:val="bottom"/>
          </w:tcPr>
          <w:p w14:paraId="3220C4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21.63 **</w:t>
            </w:r>
          </w:p>
        </w:tc>
        <w:tc>
          <w:tcPr>
            <w:tcW w:w="1328" w:type="dxa"/>
            <w:vAlign w:val="bottom"/>
          </w:tcPr>
          <w:p w14:paraId="2E1DEB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-17.04 **</w:t>
            </w:r>
          </w:p>
        </w:tc>
      </w:tr>
      <w:tr w:rsidR="0040520E" w14:paraId="00CCC6BE" w14:textId="77777777">
        <w:trPr>
          <w:trHeight w:val="300"/>
        </w:trPr>
        <w:tc>
          <w:tcPr>
            <w:tcW w:w="2642" w:type="dxa"/>
            <w:vAlign w:val="bottom"/>
          </w:tcPr>
          <w:p w14:paraId="0985F8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328" w:type="dxa"/>
            <w:vAlign w:val="bottom"/>
          </w:tcPr>
          <w:p w14:paraId="7397F0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 ns</w:t>
            </w:r>
          </w:p>
        </w:tc>
        <w:tc>
          <w:tcPr>
            <w:tcW w:w="1328" w:type="dxa"/>
            <w:vAlign w:val="bottom"/>
          </w:tcPr>
          <w:p w14:paraId="26F01B8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ns</w:t>
            </w:r>
          </w:p>
        </w:tc>
        <w:tc>
          <w:tcPr>
            <w:tcW w:w="1328" w:type="dxa"/>
            <w:vAlign w:val="bottom"/>
          </w:tcPr>
          <w:p w14:paraId="645C18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w:t>
            </w:r>
          </w:p>
        </w:tc>
        <w:tc>
          <w:tcPr>
            <w:tcW w:w="1328" w:type="dxa"/>
            <w:vAlign w:val="bottom"/>
          </w:tcPr>
          <w:p w14:paraId="3C3145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-28.49 **</w:t>
            </w:r>
          </w:p>
        </w:tc>
        <w:tc>
          <w:tcPr>
            <w:tcW w:w="1328" w:type="dxa"/>
            <w:vAlign w:val="bottom"/>
          </w:tcPr>
          <w:p w14:paraId="493A5F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12.88 **</w:t>
            </w:r>
          </w:p>
        </w:tc>
        <w:tc>
          <w:tcPr>
            <w:tcW w:w="1328" w:type="dxa"/>
            <w:vAlign w:val="bottom"/>
          </w:tcPr>
          <w:p w14:paraId="5F7339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328" w:type="dxa"/>
            <w:vAlign w:val="bottom"/>
          </w:tcPr>
          <w:p w14:paraId="6272663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 **</w:t>
            </w:r>
          </w:p>
        </w:tc>
        <w:tc>
          <w:tcPr>
            <w:tcW w:w="1328" w:type="dxa"/>
            <w:vAlign w:val="bottom"/>
          </w:tcPr>
          <w:p w14:paraId="59C8A0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-18.66 **</w:t>
            </w:r>
          </w:p>
        </w:tc>
      </w:tr>
      <w:tr w:rsidR="0040520E" w14:paraId="7522FBB8" w14:textId="77777777">
        <w:trPr>
          <w:trHeight w:val="300"/>
        </w:trPr>
        <w:tc>
          <w:tcPr>
            <w:tcW w:w="2642" w:type="dxa"/>
            <w:vAlign w:val="bottom"/>
          </w:tcPr>
          <w:p w14:paraId="4AF10F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328" w:type="dxa"/>
            <w:vAlign w:val="bottom"/>
          </w:tcPr>
          <w:p w14:paraId="1CE625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19.13 **</w:t>
            </w:r>
          </w:p>
        </w:tc>
        <w:tc>
          <w:tcPr>
            <w:tcW w:w="1328" w:type="dxa"/>
            <w:vAlign w:val="bottom"/>
          </w:tcPr>
          <w:p w14:paraId="443745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p>
        </w:tc>
        <w:tc>
          <w:tcPr>
            <w:tcW w:w="1328" w:type="dxa"/>
            <w:vAlign w:val="bottom"/>
          </w:tcPr>
          <w:p w14:paraId="1763DE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6.35 **</w:t>
            </w:r>
          </w:p>
        </w:tc>
        <w:tc>
          <w:tcPr>
            <w:tcW w:w="1328" w:type="dxa"/>
            <w:vAlign w:val="bottom"/>
          </w:tcPr>
          <w:p w14:paraId="6D4C60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-25.72 **</w:t>
            </w:r>
          </w:p>
        </w:tc>
        <w:tc>
          <w:tcPr>
            <w:tcW w:w="1328" w:type="dxa"/>
            <w:vAlign w:val="bottom"/>
          </w:tcPr>
          <w:p w14:paraId="261E7B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 **</w:t>
            </w:r>
          </w:p>
        </w:tc>
        <w:tc>
          <w:tcPr>
            <w:tcW w:w="1328" w:type="dxa"/>
            <w:vAlign w:val="bottom"/>
          </w:tcPr>
          <w:p w14:paraId="7A737F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ns</w:t>
            </w:r>
          </w:p>
        </w:tc>
        <w:tc>
          <w:tcPr>
            <w:tcW w:w="1328" w:type="dxa"/>
            <w:vAlign w:val="bottom"/>
          </w:tcPr>
          <w:p w14:paraId="3BE8F0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-7.35 **</w:t>
            </w:r>
          </w:p>
        </w:tc>
        <w:tc>
          <w:tcPr>
            <w:tcW w:w="1328" w:type="dxa"/>
            <w:vAlign w:val="bottom"/>
          </w:tcPr>
          <w:p w14:paraId="726A5A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-51.07 **</w:t>
            </w:r>
          </w:p>
        </w:tc>
      </w:tr>
      <w:tr w:rsidR="0040520E" w14:paraId="4DB7655C" w14:textId="77777777">
        <w:trPr>
          <w:trHeight w:val="300"/>
        </w:trPr>
        <w:tc>
          <w:tcPr>
            <w:tcW w:w="2642" w:type="dxa"/>
            <w:vAlign w:val="bottom"/>
          </w:tcPr>
          <w:p w14:paraId="5A1FB5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328" w:type="dxa"/>
            <w:vAlign w:val="bottom"/>
          </w:tcPr>
          <w:p w14:paraId="0D75AE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w:t>
            </w:r>
          </w:p>
        </w:tc>
        <w:tc>
          <w:tcPr>
            <w:tcW w:w="1328" w:type="dxa"/>
            <w:vAlign w:val="bottom"/>
          </w:tcPr>
          <w:p w14:paraId="76AE7E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-15.69 **</w:t>
            </w:r>
          </w:p>
        </w:tc>
        <w:tc>
          <w:tcPr>
            <w:tcW w:w="1328" w:type="dxa"/>
            <w:vAlign w:val="bottom"/>
          </w:tcPr>
          <w:p w14:paraId="1F49EC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c>
          <w:tcPr>
            <w:tcW w:w="1328" w:type="dxa"/>
            <w:vAlign w:val="bottom"/>
          </w:tcPr>
          <w:p w14:paraId="72102B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w:t>
            </w:r>
          </w:p>
        </w:tc>
        <w:tc>
          <w:tcPr>
            <w:tcW w:w="1328" w:type="dxa"/>
            <w:vAlign w:val="bottom"/>
          </w:tcPr>
          <w:p w14:paraId="715A2D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ns</w:t>
            </w:r>
          </w:p>
        </w:tc>
        <w:tc>
          <w:tcPr>
            <w:tcW w:w="1328" w:type="dxa"/>
            <w:vAlign w:val="bottom"/>
          </w:tcPr>
          <w:p w14:paraId="2B8E4D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8.85 **</w:t>
            </w:r>
          </w:p>
        </w:tc>
        <w:tc>
          <w:tcPr>
            <w:tcW w:w="1328" w:type="dxa"/>
            <w:vAlign w:val="bottom"/>
          </w:tcPr>
          <w:p w14:paraId="0D45AE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 **</w:t>
            </w:r>
          </w:p>
        </w:tc>
        <w:tc>
          <w:tcPr>
            <w:tcW w:w="1328" w:type="dxa"/>
            <w:vAlign w:val="bottom"/>
          </w:tcPr>
          <w:p w14:paraId="4532EC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-24.41 **</w:t>
            </w:r>
          </w:p>
        </w:tc>
      </w:tr>
      <w:tr w:rsidR="0040520E" w14:paraId="2951D1E8" w14:textId="77777777">
        <w:trPr>
          <w:trHeight w:val="300"/>
        </w:trPr>
        <w:tc>
          <w:tcPr>
            <w:tcW w:w="2642" w:type="dxa"/>
            <w:vAlign w:val="bottom"/>
          </w:tcPr>
          <w:p w14:paraId="0FB855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328" w:type="dxa"/>
            <w:vAlign w:val="bottom"/>
          </w:tcPr>
          <w:p w14:paraId="2DB63DD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w:t>
            </w:r>
          </w:p>
        </w:tc>
        <w:tc>
          <w:tcPr>
            <w:tcW w:w="1328" w:type="dxa"/>
            <w:vAlign w:val="bottom"/>
          </w:tcPr>
          <w:p w14:paraId="436E34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 **</w:t>
            </w:r>
          </w:p>
        </w:tc>
        <w:tc>
          <w:tcPr>
            <w:tcW w:w="1328" w:type="dxa"/>
            <w:vAlign w:val="bottom"/>
          </w:tcPr>
          <w:p w14:paraId="75E58C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 **</w:t>
            </w:r>
          </w:p>
        </w:tc>
        <w:tc>
          <w:tcPr>
            <w:tcW w:w="1328" w:type="dxa"/>
            <w:vAlign w:val="bottom"/>
          </w:tcPr>
          <w:p w14:paraId="02465B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 ns</w:t>
            </w:r>
          </w:p>
        </w:tc>
        <w:tc>
          <w:tcPr>
            <w:tcW w:w="1328" w:type="dxa"/>
            <w:vAlign w:val="bottom"/>
          </w:tcPr>
          <w:p w14:paraId="60379C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 ns</w:t>
            </w:r>
          </w:p>
        </w:tc>
        <w:tc>
          <w:tcPr>
            <w:tcW w:w="1328" w:type="dxa"/>
            <w:vAlign w:val="bottom"/>
          </w:tcPr>
          <w:p w14:paraId="507975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 **</w:t>
            </w:r>
          </w:p>
        </w:tc>
        <w:tc>
          <w:tcPr>
            <w:tcW w:w="1328" w:type="dxa"/>
            <w:vAlign w:val="bottom"/>
          </w:tcPr>
          <w:p w14:paraId="5E9A56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-16.81 **</w:t>
            </w:r>
          </w:p>
        </w:tc>
        <w:tc>
          <w:tcPr>
            <w:tcW w:w="1328" w:type="dxa"/>
            <w:vAlign w:val="bottom"/>
          </w:tcPr>
          <w:p w14:paraId="61F905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-50.80 **</w:t>
            </w:r>
          </w:p>
        </w:tc>
      </w:tr>
      <w:tr w:rsidR="0040520E" w14:paraId="60A0DFF5" w14:textId="77777777">
        <w:trPr>
          <w:trHeight w:val="300"/>
        </w:trPr>
        <w:tc>
          <w:tcPr>
            <w:tcW w:w="2642" w:type="dxa"/>
            <w:vAlign w:val="bottom"/>
          </w:tcPr>
          <w:p w14:paraId="42EE8A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328" w:type="dxa"/>
            <w:vAlign w:val="bottom"/>
          </w:tcPr>
          <w:p w14:paraId="544AB6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10.03 **</w:t>
            </w:r>
          </w:p>
        </w:tc>
        <w:tc>
          <w:tcPr>
            <w:tcW w:w="1328" w:type="dxa"/>
            <w:vAlign w:val="bottom"/>
          </w:tcPr>
          <w:p w14:paraId="51502FD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 **</w:t>
            </w:r>
          </w:p>
        </w:tc>
        <w:tc>
          <w:tcPr>
            <w:tcW w:w="1328" w:type="dxa"/>
            <w:vAlign w:val="bottom"/>
          </w:tcPr>
          <w:p w14:paraId="0C4949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9.22 **</w:t>
            </w:r>
          </w:p>
        </w:tc>
        <w:tc>
          <w:tcPr>
            <w:tcW w:w="1328" w:type="dxa"/>
            <w:vAlign w:val="bottom"/>
          </w:tcPr>
          <w:p w14:paraId="72A84F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-30.26 **</w:t>
            </w:r>
          </w:p>
        </w:tc>
        <w:tc>
          <w:tcPr>
            <w:tcW w:w="1328" w:type="dxa"/>
            <w:vAlign w:val="bottom"/>
          </w:tcPr>
          <w:p w14:paraId="3E09F3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 **</w:t>
            </w:r>
          </w:p>
        </w:tc>
        <w:tc>
          <w:tcPr>
            <w:tcW w:w="1328" w:type="dxa"/>
            <w:vAlign w:val="bottom"/>
          </w:tcPr>
          <w:p w14:paraId="1EC64D5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-17.41 **</w:t>
            </w:r>
          </w:p>
        </w:tc>
        <w:tc>
          <w:tcPr>
            <w:tcW w:w="1328" w:type="dxa"/>
            <w:vAlign w:val="bottom"/>
          </w:tcPr>
          <w:p w14:paraId="38921A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 **</w:t>
            </w:r>
          </w:p>
        </w:tc>
        <w:tc>
          <w:tcPr>
            <w:tcW w:w="1328" w:type="dxa"/>
            <w:vAlign w:val="bottom"/>
          </w:tcPr>
          <w:p w14:paraId="580C082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-43.33 **</w:t>
            </w:r>
          </w:p>
        </w:tc>
      </w:tr>
      <w:tr w:rsidR="0040520E" w14:paraId="12E1718F" w14:textId="77777777">
        <w:trPr>
          <w:trHeight w:val="300"/>
        </w:trPr>
        <w:tc>
          <w:tcPr>
            <w:tcW w:w="2642" w:type="dxa"/>
            <w:vAlign w:val="bottom"/>
          </w:tcPr>
          <w:p w14:paraId="16BCB1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328" w:type="dxa"/>
            <w:vAlign w:val="bottom"/>
          </w:tcPr>
          <w:p w14:paraId="5FF2E3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w:t>
            </w:r>
          </w:p>
        </w:tc>
        <w:tc>
          <w:tcPr>
            <w:tcW w:w="1328" w:type="dxa"/>
            <w:vAlign w:val="bottom"/>
          </w:tcPr>
          <w:p w14:paraId="041EE6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17.66 **</w:t>
            </w:r>
          </w:p>
        </w:tc>
        <w:tc>
          <w:tcPr>
            <w:tcW w:w="1328" w:type="dxa"/>
            <w:vAlign w:val="bottom"/>
          </w:tcPr>
          <w:p w14:paraId="3070EF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13.09 **</w:t>
            </w:r>
          </w:p>
        </w:tc>
        <w:tc>
          <w:tcPr>
            <w:tcW w:w="1328" w:type="dxa"/>
            <w:vAlign w:val="bottom"/>
          </w:tcPr>
          <w:p w14:paraId="779210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-19.44 **</w:t>
            </w:r>
          </w:p>
        </w:tc>
        <w:tc>
          <w:tcPr>
            <w:tcW w:w="1328" w:type="dxa"/>
            <w:vAlign w:val="bottom"/>
          </w:tcPr>
          <w:p w14:paraId="3982F2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 **</w:t>
            </w:r>
          </w:p>
        </w:tc>
        <w:tc>
          <w:tcPr>
            <w:tcW w:w="1328" w:type="dxa"/>
            <w:vAlign w:val="bottom"/>
          </w:tcPr>
          <w:p w14:paraId="6FAE35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 **</w:t>
            </w:r>
          </w:p>
        </w:tc>
        <w:tc>
          <w:tcPr>
            <w:tcW w:w="1328" w:type="dxa"/>
            <w:vAlign w:val="bottom"/>
          </w:tcPr>
          <w:p w14:paraId="094D33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 **</w:t>
            </w:r>
          </w:p>
        </w:tc>
        <w:tc>
          <w:tcPr>
            <w:tcW w:w="1328" w:type="dxa"/>
            <w:vAlign w:val="bottom"/>
          </w:tcPr>
          <w:p w14:paraId="71BA4B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8.63 **</w:t>
            </w:r>
          </w:p>
        </w:tc>
      </w:tr>
      <w:tr w:rsidR="0040520E" w14:paraId="7FEC9601" w14:textId="77777777">
        <w:trPr>
          <w:trHeight w:val="300"/>
        </w:trPr>
        <w:tc>
          <w:tcPr>
            <w:tcW w:w="2642" w:type="dxa"/>
            <w:vAlign w:val="bottom"/>
          </w:tcPr>
          <w:p w14:paraId="6DCE27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328" w:type="dxa"/>
            <w:vAlign w:val="bottom"/>
          </w:tcPr>
          <w:p w14:paraId="18CF69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68026B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14.80 **</w:t>
            </w:r>
          </w:p>
        </w:tc>
        <w:tc>
          <w:tcPr>
            <w:tcW w:w="1328" w:type="dxa"/>
            <w:vAlign w:val="bottom"/>
          </w:tcPr>
          <w:p w14:paraId="3FE938D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 **</w:t>
            </w:r>
          </w:p>
        </w:tc>
        <w:tc>
          <w:tcPr>
            <w:tcW w:w="1328" w:type="dxa"/>
            <w:vAlign w:val="bottom"/>
          </w:tcPr>
          <w:p w14:paraId="71357E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-26.55 **</w:t>
            </w:r>
          </w:p>
        </w:tc>
        <w:tc>
          <w:tcPr>
            <w:tcW w:w="1328" w:type="dxa"/>
            <w:vAlign w:val="bottom"/>
          </w:tcPr>
          <w:p w14:paraId="2C4390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 **</w:t>
            </w:r>
          </w:p>
        </w:tc>
        <w:tc>
          <w:tcPr>
            <w:tcW w:w="1328" w:type="dxa"/>
            <w:vAlign w:val="bottom"/>
          </w:tcPr>
          <w:p w14:paraId="371BC1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-23.93 **</w:t>
            </w:r>
          </w:p>
        </w:tc>
        <w:tc>
          <w:tcPr>
            <w:tcW w:w="1328" w:type="dxa"/>
            <w:vAlign w:val="bottom"/>
          </w:tcPr>
          <w:p w14:paraId="3ED800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15.11 **</w:t>
            </w:r>
          </w:p>
        </w:tc>
        <w:tc>
          <w:tcPr>
            <w:tcW w:w="1328" w:type="dxa"/>
            <w:vAlign w:val="bottom"/>
          </w:tcPr>
          <w:p w14:paraId="7F8DD9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-51.90 **</w:t>
            </w:r>
          </w:p>
        </w:tc>
      </w:tr>
      <w:tr w:rsidR="0040520E" w14:paraId="742BD439" w14:textId="77777777">
        <w:trPr>
          <w:trHeight w:val="300"/>
        </w:trPr>
        <w:tc>
          <w:tcPr>
            <w:tcW w:w="2642" w:type="dxa"/>
            <w:vAlign w:val="bottom"/>
          </w:tcPr>
          <w:p w14:paraId="32439B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328" w:type="dxa"/>
            <w:vAlign w:val="bottom"/>
          </w:tcPr>
          <w:p w14:paraId="66B42F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 **</w:t>
            </w:r>
          </w:p>
        </w:tc>
        <w:tc>
          <w:tcPr>
            <w:tcW w:w="1328" w:type="dxa"/>
            <w:vAlign w:val="bottom"/>
          </w:tcPr>
          <w:p w14:paraId="29A00C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 **</w:t>
            </w:r>
          </w:p>
        </w:tc>
        <w:tc>
          <w:tcPr>
            <w:tcW w:w="1328" w:type="dxa"/>
            <w:vAlign w:val="bottom"/>
          </w:tcPr>
          <w:p w14:paraId="7C148B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w:t>
            </w:r>
          </w:p>
        </w:tc>
        <w:tc>
          <w:tcPr>
            <w:tcW w:w="1328" w:type="dxa"/>
            <w:vAlign w:val="bottom"/>
          </w:tcPr>
          <w:p w14:paraId="3B4B5C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-26.62 **</w:t>
            </w:r>
          </w:p>
        </w:tc>
        <w:tc>
          <w:tcPr>
            <w:tcW w:w="1328" w:type="dxa"/>
            <w:vAlign w:val="bottom"/>
          </w:tcPr>
          <w:p w14:paraId="551545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-19.35 **</w:t>
            </w:r>
          </w:p>
        </w:tc>
        <w:tc>
          <w:tcPr>
            <w:tcW w:w="1328" w:type="dxa"/>
            <w:vAlign w:val="bottom"/>
          </w:tcPr>
          <w:p w14:paraId="2C251A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-25.78 **</w:t>
            </w:r>
          </w:p>
        </w:tc>
        <w:tc>
          <w:tcPr>
            <w:tcW w:w="1328" w:type="dxa"/>
            <w:vAlign w:val="bottom"/>
          </w:tcPr>
          <w:p w14:paraId="26811D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 **</w:t>
            </w:r>
          </w:p>
        </w:tc>
        <w:tc>
          <w:tcPr>
            <w:tcW w:w="1328" w:type="dxa"/>
            <w:vAlign w:val="bottom"/>
          </w:tcPr>
          <w:p w14:paraId="425C90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-37.36 **</w:t>
            </w:r>
          </w:p>
        </w:tc>
      </w:tr>
      <w:tr w:rsidR="0040520E" w14:paraId="20F97C18" w14:textId="77777777">
        <w:trPr>
          <w:trHeight w:val="300"/>
        </w:trPr>
        <w:tc>
          <w:tcPr>
            <w:tcW w:w="2642" w:type="dxa"/>
            <w:vAlign w:val="bottom"/>
          </w:tcPr>
          <w:p w14:paraId="507981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328" w:type="dxa"/>
            <w:vAlign w:val="bottom"/>
          </w:tcPr>
          <w:p w14:paraId="60588A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 **</w:t>
            </w:r>
          </w:p>
        </w:tc>
        <w:tc>
          <w:tcPr>
            <w:tcW w:w="1328" w:type="dxa"/>
            <w:vAlign w:val="bottom"/>
          </w:tcPr>
          <w:p w14:paraId="3FC200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 **</w:t>
            </w:r>
          </w:p>
        </w:tc>
        <w:tc>
          <w:tcPr>
            <w:tcW w:w="1328" w:type="dxa"/>
            <w:vAlign w:val="bottom"/>
          </w:tcPr>
          <w:p w14:paraId="10A4EC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16.99 **</w:t>
            </w:r>
          </w:p>
        </w:tc>
        <w:tc>
          <w:tcPr>
            <w:tcW w:w="1328" w:type="dxa"/>
            <w:vAlign w:val="bottom"/>
          </w:tcPr>
          <w:p w14:paraId="220EB71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 **</w:t>
            </w:r>
          </w:p>
        </w:tc>
        <w:tc>
          <w:tcPr>
            <w:tcW w:w="1328" w:type="dxa"/>
            <w:vAlign w:val="bottom"/>
          </w:tcPr>
          <w:p w14:paraId="2991B3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w:t>
            </w:r>
          </w:p>
        </w:tc>
        <w:tc>
          <w:tcPr>
            <w:tcW w:w="1328" w:type="dxa"/>
            <w:vAlign w:val="bottom"/>
          </w:tcPr>
          <w:p w14:paraId="55A9F6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 ns</w:t>
            </w:r>
          </w:p>
        </w:tc>
        <w:tc>
          <w:tcPr>
            <w:tcW w:w="1328" w:type="dxa"/>
            <w:vAlign w:val="bottom"/>
          </w:tcPr>
          <w:p w14:paraId="745857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28.12 **</w:t>
            </w:r>
          </w:p>
        </w:tc>
        <w:tc>
          <w:tcPr>
            <w:tcW w:w="1328" w:type="dxa"/>
            <w:vAlign w:val="bottom"/>
          </w:tcPr>
          <w:p w14:paraId="7C1086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 **</w:t>
            </w:r>
          </w:p>
        </w:tc>
      </w:tr>
      <w:tr w:rsidR="0040520E" w14:paraId="7E1E328D" w14:textId="77777777">
        <w:trPr>
          <w:trHeight w:val="300"/>
        </w:trPr>
        <w:tc>
          <w:tcPr>
            <w:tcW w:w="2642" w:type="dxa"/>
            <w:vAlign w:val="bottom"/>
          </w:tcPr>
          <w:p w14:paraId="1E1A5A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328" w:type="dxa"/>
            <w:vAlign w:val="bottom"/>
          </w:tcPr>
          <w:p w14:paraId="7406C4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ns</w:t>
            </w:r>
          </w:p>
        </w:tc>
        <w:tc>
          <w:tcPr>
            <w:tcW w:w="1328" w:type="dxa"/>
            <w:vAlign w:val="bottom"/>
          </w:tcPr>
          <w:p w14:paraId="42A24B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328" w:type="dxa"/>
            <w:vAlign w:val="bottom"/>
          </w:tcPr>
          <w:p w14:paraId="6726CA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-16.47 **</w:t>
            </w:r>
          </w:p>
        </w:tc>
        <w:tc>
          <w:tcPr>
            <w:tcW w:w="1328" w:type="dxa"/>
            <w:vAlign w:val="bottom"/>
          </w:tcPr>
          <w:p w14:paraId="562CDB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-24.91 **</w:t>
            </w:r>
          </w:p>
        </w:tc>
        <w:tc>
          <w:tcPr>
            <w:tcW w:w="1328" w:type="dxa"/>
            <w:vAlign w:val="bottom"/>
          </w:tcPr>
          <w:p w14:paraId="11F60E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w:t>
            </w:r>
          </w:p>
        </w:tc>
        <w:tc>
          <w:tcPr>
            <w:tcW w:w="1328" w:type="dxa"/>
            <w:vAlign w:val="bottom"/>
          </w:tcPr>
          <w:p w14:paraId="279999A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-21.78 **</w:t>
            </w:r>
          </w:p>
        </w:tc>
        <w:tc>
          <w:tcPr>
            <w:tcW w:w="1328" w:type="dxa"/>
            <w:vAlign w:val="bottom"/>
          </w:tcPr>
          <w:p w14:paraId="4AA898B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22.32 **</w:t>
            </w:r>
          </w:p>
        </w:tc>
        <w:tc>
          <w:tcPr>
            <w:tcW w:w="1328" w:type="dxa"/>
            <w:vAlign w:val="bottom"/>
          </w:tcPr>
          <w:p w14:paraId="40F7D1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 **</w:t>
            </w:r>
          </w:p>
        </w:tc>
      </w:tr>
      <w:tr w:rsidR="0040520E" w14:paraId="1C3F594A" w14:textId="77777777">
        <w:trPr>
          <w:trHeight w:val="300"/>
        </w:trPr>
        <w:tc>
          <w:tcPr>
            <w:tcW w:w="2642" w:type="dxa"/>
            <w:vAlign w:val="bottom"/>
          </w:tcPr>
          <w:p w14:paraId="678656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JLML-94333XJLSN-72</w:t>
            </w:r>
          </w:p>
        </w:tc>
        <w:tc>
          <w:tcPr>
            <w:tcW w:w="1328" w:type="dxa"/>
            <w:vAlign w:val="bottom"/>
          </w:tcPr>
          <w:p w14:paraId="27AEF3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-10.25 **</w:t>
            </w:r>
          </w:p>
        </w:tc>
        <w:tc>
          <w:tcPr>
            <w:tcW w:w="1328" w:type="dxa"/>
            <w:vAlign w:val="bottom"/>
          </w:tcPr>
          <w:p w14:paraId="7DBCCC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 **</w:t>
            </w:r>
          </w:p>
        </w:tc>
        <w:tc>
          <w:tcPr>
            <w:tcW w:w="1328" w:type="dxa"/>
            <w:vAlign w:val="bottom"/>
          </w:tcPr>
          <w:p w14:paraId="4EEFBE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 *</w:t>
            </w:r>
          </w:p>
        </w:tc>
        <w:tc>
          <w:tcPr>
            <w:tcW w:w="1328" w:type="dxa"/>
            <w:vAlign w:val="bottom"/>
          </w:tcPr>
          <w:p w14:paraId="5E65096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-32.91 **</w:t>
            </w:r>
          </w:p>
        </w:tc>
        <w:tc>
          <w:tcPr>
            <w:tcW w:w="1328" w:type="dxa"/>
            <w:vAlign w:val="bottom"/>
          </w:tcPr>
          <w:p w14:paraId="6526CE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1CD73C4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-17.68 **</w:t>
            </w:r>
          </w:p>
        </w:tc>
        <w:tc>
          <w:tcPr>
            <w:tcW w:w="1328" w:type="dxa"/>
            <w:vAlign w:val="bottom"/>
          </w:tcPr>
          <w:p w14:paraId="08311C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w:t>
            </w:r>
          </w:p>
        </w:tc>
        <w:tc>
          <w:tcPr>
            <w:tcW w:w="1328" w:type="dxa"/>
            <w:vAlign w:val="bottom"/>
          </w:tcPr>
          <w:p w14:paraId="5F2151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-37.65 **</w:t>
            </w:r>
          </w:p>
        </w:tc>
      </w:tr>
      <w:tr w:rsidR="0040520E" w14:paraId="60E79D63" w14:textId="77777777">
        <w:trPr>
          <w:trHeight w:val="300"/>
        </w:trPr>
        <w:tc>
          <w:tcPr>
            <w:tcW w:w="2642" w:type="dxa"/>
            <w:vAlign w:val="bottom"/>
          </w:tcPr>
          <w:p w14:paraId="455126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328" w:type="dxa"/>
            <w:vAlign w:val="bottom"/>
          </w:tcPr>
          <w:p w14:paraId="5540D1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 **</w:t>
            </w:r>
          </w:p>
        </w:tc>
        <w:tc>
          <w:tcPr>
            <w:tcW w:w="1328" w:type="dxa"/>
            <w:vAlign w:val="bottom"/>
          </w:tcPr>
          <w:p w14:paraId="32B8CD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76B4CB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14.84 **</w:t>
            </w:r>
          </w:p>
        </w:tc>
        <w:tc>
          <w:tcPr>
            <w:tcW w:w="1328" w:type="dxa"/>
            <w:vAlign w:val="bottom"/>
          </w:tcPr>
          <w:p w14:paraId="10FDB0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w:t>
            </w:r>
          </w:p>
        </w:tc>
        <w:tc>
          <w:tcPr>
            <w:tcW w:w="1328" w:type="dxa"/>
            <w:vAlign w:val="bottom"/>
          </w:tcPr>
          <w:p w14:paraId="6F5EA4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 **</w:t>
            </w:r>
          </w:p>
        </w:tc>
        <w:tc>
          <w:tcPr>
            <w:tcW w:w="1328" w:type="dxa"/>
            <w:vAlign w:val="bottom"/>
          </w:tcPr>
          <w:p w14:paraId="1CD0C6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106C66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 **</w:t>
            </w:r>
          </w:p>
        </w:tc>
        <w:tc>
          <w:tcPr>
            <w:tcW w:w="1328" w:type="dxa"/>
            <w:vAlign w:val="bottom"/>
          </w:tcPr>
          <w:p w14:paraId="29A959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-26.45 **</w:t>
            </w:r>
          </w:p>
        </w:tc>
      </w:tr>
      <w:tr w:rsidR="0040520E" w14:paraId="465CCB5B" w14:textId="77777777">
        <w:trPr>
          <w:trHeight w:val="300"/>
        </w:trPr>
        <w:tc>
          <w:tcPr>
            <w:tcW w:w="2642" w:type="dxa"/>
            <w:vAlign w:val="bottom"/>
          </w:tcPr>
          <w:p w14:paraId="308DBF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328" w:type="dxa"/>
            <w:vAlign w:val="bottom"/>
          </w:tcPr>
          <w:p w14:paraId="48F75CF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 **</w:t>
            </w:r>
          </w:p>
        </w:tc>
        <w:tc>
          <w:tcPr>
            <w:tcW w:w="1328" w:type="dxa"/>
            <w:vAlign w:val="bottom"/>
          </w:tcPr>
          <w:p w14:paraId="54B78C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ns</w:t>
            </w:r>
          </w:p>
        </w:tc>
        <w:tc>
          <w:tcPr>
            <w:tcW w:w="1328" w:type="dxa"/>
            <w:vAlign w:val="bottom"/>
          </w:tcPr>
          <w:p w14:paraId="20A4A9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ns</w:t>
            </w:r>
          </w:p>
        </w:tc>
        <w:tc>
          <w:tcPr>
            <w:tcW w:w="1328" w:type="dxa"/>
            <w:vAlign w:val="bottom"/>
          </w:tcPr>
          <w:p w14:paraId="680DF0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-16.15 **</w:t>
            </w:r>
          </w:p>
        </w:tc>
        <w:tc>
          <w:tcPr>
            <w:tcW w:w="1328" w:type="dxa"/>
            <w:vAlign w:val="bottom"/>
          </w:tcPr>
          <w:p w14:paraId="79D896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c>
          <w:tcPr>
            <w:tcW w:w="1328" w:type="dxa"/>
            <w:vAlign w:val="bottom"/>
          </w:tcPr>
          <w:p w14:paraId="050E42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-6.49 **</w:t>
            </w:r>
          </w:p>
        </w:tc>
        <w:tc>
          <w:tcPr>
            <w:tcW w:w="1328" w:type="dxa"/>
            <w:vAlign w:val="bottom"/>
          </w:tcPr>
          <w:p w14:paraId="0F0B06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26.76 **</w:t>
            </w:r>
          </w:p>
        </w:tc>
        <w:tc>
          <w:tcPr>
            <w:tcW w:w="1328" w:type="dxa"/>
            <w:vAlign w:val="bottom"/>
          </w:tcPr>
          <w:p w14:paraId="350971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 *</w:t>
            </w:r>
          </w:p>
        </w:tc>
      </w:tr>
      <w:tr w:rsidR="0040520E" w14:paraId="00A52733" w14:textId="77777777">
        <w:trPr>
          <w:trHeight w:val="300"/>
        </w:trPr>
        <w:tc>
          <w:tcPr>
            <w:tcW w:w="2642" w:type="dxa"/>
            <w:vAlign w:val="bottom"/>
          </w:tcPr>
          <w:p w14:paraId="70F233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328" w:type="dxa"/>
            <w:vAlign w:val="bottom"/>
          </w:tcPr>
          <w:p w14:paraId="16A627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 **</w:t>
            </w:r>
          </w:p>
        </w:tc>
        <w:tc>
          <w:tcPr>
            <w:tcW w:w="1328" w:type="dxa"/>
            <w:vAlign w:val="bottom"/>
          </w:tcPr>
          <w:p w14:paraId="7F36D1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w:t>
            </w:r>
          </w:p>
        </w:tc>
        <w:tc>
          <w:tcPr>
            <w:tcW w:w="1328" w:type="dxa"/>
            <w:vAlign w:val="bottom"/>
          </w:tcPr>
          <w:p w14:paraId="7500EF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328" w:type="dxa"/>
            <w:vAlign w:val="bottom"/>
          </w:tcPr>
          <w:p w14:paraId="3FF66A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-12.82 **</w:t>
            </w:r>
          </w:p>
        </w:tc>
        <w:tc>
          <w:tcPr>
            <w:tcW w:w="1328" w:type="dxa"/>
            <w:vAlign w:val="bottom"/>
          </w:tcPr>
          <w:p w14:paraId="6B5052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ns</w:t>
            </w:r>
          </w:p>
        </w:tc>
        <w:tc>
          <w:tcPr>
            <w:tcW w:w="1328" w:type="dxa"/>
            <w:vAlign w:val="bottom"/>
          </w:tcPr>
          <w:p w14:paraId="0381FA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-11.81 **</w:t>
            </w:r>
          </w:p>
        </w:tc>
        <w:tc>
          <w:tcPr>
            <w:tcW w:w="1328" w:type="dxa"/>
            <w:vAlign w:val="bottom"/>
          </w:tcPr>
          <w:p w14:paraId="2C85B0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 **</w:t>
            </w:r>
          </w:p>
        </w:tc>
        <w:tc>
          <w:tcPr>
            <w:tcW w:w="1328" w:type="dxa"/>
            <w:vAlign w:val="bottom"/>
          </w:tcPr>
          <w:p w14:paraId="1FCFC4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-39.44 **</w:t>
            </w:r>
          </w:p>
        </w:tc>
      </w:tr>
      <w:tr w:rsidR="0040520E" w14:paraId="1F8B9EE9" w14:textId="77777777">
        <w:trPr>
          <w:trHeight w:val="300"/>
        </w:trPr>
        <w:tc>
          <w:tcPr>
            <w:tcW w:w="2642" w:type="dxa"/>
            <w:vAlign w:val="bottom"/>
          </w:tcPr>
          <w:p w14:paraId="5ADD7B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328" w:type="dxa"/>
            <w:vAlign w:val="bottom"/>
          </w:tcPr>
          <w:p w14:paraId="7DE67B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 **</w:t>
            </w:r>
          </w:p>
        </w:tc>
        <w:tc>
          <w:tcPr>
            <w:tcW w:w="1328" w:type="dxa"/>
            <w:vAlign w:val="bottom"/>
          </w:tcPr>
          <w:p w14:paraId="0E15E5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 **</w:t>
            </w:r>
          </w:p>
        </w:tc>
        <w:tc>
          <w:tcPr>
            <w:tcW w:w="1328" w:type="dxa"/>
            <w:vAlign w:val="bottom"/>
          </w:tcPr>
          <w:p w14:paraId="79129BA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 **</w:t>
            </w:r>
          </w:p>
        </w:tc>
        <w:tc>
          <w:tcPr>
            <w:tcW w:w="1328" w:type="dxa"/>
            <w:vAlign w:val="bottom"/>
          </w:tcPr>
          <w:p w14:paraId="59E9E6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-6.93 **</w:t>
            </w:r>
          </w:p>
        </w:tc>
        <w:tc>
          <w:tcPr>
            <w:tcW w:w="1328" w:type="dxa"/>
            <w:vAlign w:val="bottom"/>
          </w:tcPr>
          <w:p w14:paraId="7D407D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w:t>
            </w:r>
          </w:p>
        </w:tc>
        <w:tc>
          <w:tcPr>
            <w:tcW w:w="1328" w:type="dxa"/>
            <w:vAlign w:val="bottom"/>
          </w:tcPr>
          <w:p w14:paraId="2E2A1C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 **</w:t>
            </w:r>
          </w:p>
        </w:tc>
        <w:tc>
          <w:tcPr>
            <w:tcW w:w="1328" w:type="dxa"/>
            <w:vAlign w:val="bottom"/>
          </w:tcPr>
          <w:p w14:paraId="2083B7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22.80 **</w:t>
            </w:r>
          </w:p>
        </w:tc>
        <w:tc>
          <w:tcPr>
            <w:tcW w:w="1328" w:type="dxa"/>
            <w:vAlign w:val="bottom"/>
          </w:tcPr>
          <w:p w14:paraId="782E33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-20.59 **</w:t>
            </w:r>
          </w:p>
        </w:tc>
      </w:tr>
      <w:tr w:rsidR="0040520E" w14:paraId="56217EBC" w14:textId="77777777">
        <w:trPr>
          <w:trHeight w:val="300"/>
        </w:trPr>
        <w:tc>
          <w:tcPr>
            <w:tcW w:w="2642" w:type="dxa"/>
            <w:vAlign w:val="bottom"/>
          </w:tcPr>
          <w:p w14:paraId="4A5C1B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328" w:type="dxa"/>
            <w:vAlign w:val="bottom"/>
          </w:tcPr>
          <w:p w14:paraId="4AA901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50B735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 **</w:t>
            </w:r>
          </w:p>
        </w:tc>
        <w:tc>
          <w:tcPr>
            <w:tcW w:w="1328" w:type="dxa"/>
            <w:vAlign w:val="bottom"/>
          </w:tcPr>
          <w:p w14:paraId="1F8A28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w:t>
            </w:r>
          </w:p>
        </w:tc>
        <w:tc>
          <w:tcPr>
            <w:tcW w:w="1328" w:type="dxa"/>
            <w:vAlign w:val="bottom"/>
          </w:tcPr>
          <w:p w14:paraId="1247AC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-11.83 **</w:t>
            </w:r>
          </w:p>
        </w:tc>
        <w:tc>
          <w:tcPr>
            <w:tcW w:w="1328" w:type="dxa"/>
            <w:vAlign w:val="bottom"/>
          </w:tcPr>
          <w:p w14:paraId="62ABA5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w:t>
            </w:r>
          </w:p>
        </w:tc>
        <w:tc>
          <w:tcPr>
            <w:tcW w:w="1328" w:type="dxa"/>
            <w:vAlign w:val="bottom"/>
          </w:tcPr>
          <w:p w14:paraId="6E0A50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ns</w:t>
            </w:r>
          </w:p>
        </w:tc>
        <w:tc>
          <w:tcPr>
            <w:tcW w:w="1328" w:type="dxa"/>
            <w:vAlign w:val="bottom"/>
          </w:tcPr>
          <w:p w14:paraId="1CBAE2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 **</w:t>
            </w:r>
          </w:p>
        </w:tc>
        <w:tc>
          <w:tcPr>
            <w:tcW w:w="1328" w:type="dxa"/>
            <w:vAlign w:val="bottom"/>
          </w:tcPr>
          <w:p w14:paraId="488FF7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19.11 **</w:t>
            </w:r>
          </w:p>
        </w:tc>
      </w:tr>
      <w:tr w:rsidR="0040520E" w14:paraId="29FB7313" w14:textId="77777777">
        <w:trPr>
          <w:trHeight w:val="300"/>
        </w:trPr>
        <w:tc>
          <w:tcPr>
            <w:tcW w:w="2642" w:type="dxa"/>
            <w:vAlign w:val="bottom"/>
          </w:tcPr>
          <w:p w14:paraId="5E07CC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328" w:type="dxa"/>
            <w:vAlign w:val="bottom"/>
          </w:tcPr>
          <w:p w14:paraId="6C34EC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w:t>
            </w:r>
          </w:p>
        </w:tc>
        <w:tc>
          <w:tcPr>
            <w:tcW w:w="1328" w:type="dxa"/>
            <w:vAlign w:val="bottom"/>
          </w:tcPr>
          <w:p w14:paraId="45537F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w:t>
            </w:r>
          </w:p>
        </w:tc>
        <w:tc>
          <w:tcPr>
            <w:tcW w:w="1328" w:type="dxa"/>
            <w:vAlign w:val="bottom"/>
          </w:tcPr>
          <w:p w14:paraId="2F4130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 ns</w:t>
            </w:r>
          </w:p>
        </w:tc>
        <w:tc>
          <w:tcPr>
            <w:tcW w:w="1328" w:type="dxa"/>
            <w:vAlign w:val="bottom"/>
          </w:tcPr>
          <w:p w14:paraId="72F89A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ns</w:t>
            </w:r>
          </w:p>
        </w:tc>
        <w:tc>
          <w:tcPr>
            <w:tcW w:w="1328" w:type="dxa"/>
            <w:vAlign w:val="bottom"/>
          </w:tcPr>
          <w:p w14:paraId="465A95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19.49 **</w:t>
            </w:r>
          </w:p>
        </w:tc>
        <w:tc>
          <w:tcPr>
            <w:tcW w:w="1328" w:type="dxa"/>
            <w:vAlign w:val="bottom"/>
          </w:tcPr>
          <w:p w14:paraId="1C1738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 **</w:t>
            </w:r>
          </w:p>
        </w:tc>
        <w:tc>
          <w:tcPr>
            <w:tcW w:w="1328" w:type="dxa"/>
            <w:vAlign w:val="bottom"/>
          </w:tcPr>
          <w:p w14:paraId="41D5CA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34.90 **</w:t>
            </w:r>
          </w:p>
        </w:tc>
        <w:tc>
          <w:tcPr>
            <w:tcW w:w="1328" w:type="dxa"/>
            <w:vAlign w:val="bottom"/>
          </w:tcPr>
          <w:p w14:paraId="41C126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12.19 **</w:t>
            </w:r>
          </w:p>
        </w:tc>
      </w:tr>
      <w:tr w:rsidR="0040520E" w14:paraId="21C4AD2C" w14:textId="77777777">
        <w:trPr>
          <w:trHeight w:val="300"/>
        </w:trPr>
        <w:tc>
          <w:tcPr>
            <w:tcW w:w="2642" w:type="dxa"/>
            <w:vAlign w:val="bottom"/>
          </w:tcPr>
          <w:p w14:paraId="2E7A74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328" w:type="dxa"/>
            <w:vAlign w:val="bottom"/>
          </w:tcPr>
          <w:p w14:paraId="2AD408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-9.70 **</w:t>
            </w:r>
          </w:p>
        </w:tc>
        <w:tc>
          <w:tcPr>
            <w:tcW w:w="1328" w:type="dxa"/>
            <w:vAlign w:val="bottom"/>
          </w:tcPr>
          <w:p w14:paraId="236074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ns</w:t>
            </w:r>
          </w:p>
        </w:tc>
        <w:tc>
          <w:tcPr>
            <w:tcW w:w="1328" w:type="dxa"/>
            <w:vAlign w:val="bottom"/>
          </w:tcPr>
          <w:p w14:paraId="466A1E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 *</w:t>
            </w:r>
          </w:p>
        </w:tc>
        <w:tc>
          <w:tcPr>
            <w:tcW w:w="1328" w:type="dxa"/>
            <w:vAlign w:val="bottom"/>
          </w:tcPr>
          <w:p w14:paraId="701240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 ns</w:t>
            </w:r>
          </w:p>
        </w:tc>
        <w:tc>
          <w:tcPr>
            <w:tcW w:w="1328" w:type="dxa"/>
            <w:vAlign w:val="bottom"/>
          </w:tcPr>
          <w:p w14:paraId="0753E67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8.27 **</w:t>
            </w:r>
          </w:p>
        </w:tc>
        <w:tc>
          <w:tcPr>
            <w:tcW w:w="1328" w:type="dxa"/>
            <w:vAlign w:val="bottom"/>
          </w:tcPr>
          <w:p w14:paraId="38BCC0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w:t>
            </w:r>
          </w:p>
        </w:tc>
        <w:tc>
          <w:tcPr>
            <w:tcW w:w="1328" w:type="dxa"/>
            <w:vAlign w:val="bottom"/>
          </w:tcPr>
          <w:p w14:paraId="3C4483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19.37 **</w:t>
            </w:r>
          </w:p>
        </w:tc>
        <w:tc>
          <w:tcPr>
            <w:tcW w:w="1328" w:type="dxa"/>
            <w:vAlign w:val="bottom"/>
          </w:tcPr>
          <w:p w14:paraId="2B70CF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 **</w:t>
            </w:r>
          </w:p>
        </w:tc>
      </w:tr>
      <w:tr w:rsidR="0040520E" w14:paraId="3AD96021" w14:textId="77777777">
        <w:trPr>
          <w:trHeight w:val="300"/>
        </w:trPr>
        <w:tc>
          <w:tcPr>
            <w:tcW w:w="2642" w:type="dxa"/>
            <w:vAlign w:val="bottom"/>
          </w:tcPr>
          <w:p w14:paraId="11343D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328" w:type="dxa"/>
            <w:vAlign w:val="bottom"/>
          </w:tcPr>
          <w:p w14:paraId="1C21E9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8.39 **</w:t>
            </w:r>
          </w:p>
        </w:tc>
        <w:tc>
          <w:tcPr>
            <w:tcW w:w="1328" w:type="dxa"/>
            <w:vAlign w:val="bottom"/>
          </w:tcPr>
          <w:p w14:paraId="5C0B9F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 **</w:t>
            </w:r>
          </w:p>
        </w:tc>
        <w:tc>
          <w:tcPr>
            <w:tcW w:w="1328" w:type="dxa"/>
            <w:vAlign w:val="bottom"/>
          </w:tcPr>
          <w:p w14:paraId="44E825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w:t>
            </w:r>
          </w:p>
        </w:tc>
        <w:tc>
          <w:tcPr>
            <w:tcW w:w="1328" w:type="dxa"/>
            <w:vAlign w:val="bottom"/>
          </w:tcPr>
          <w:p w14:paraId="18E8DB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 **</w:t>
            </w:r>
          </w:p>
        </w:tc>
        <w:tc>
          <w:tcPr>
            <w:tcW w:w="1328" w:type="dxa"/>
            <w:vAlign w:val="bottom"/>
          </w:tcPr>
          <w:p w14:paraId="383B233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11.97 **</w:t>
            </w:r>
          </w:p>
        </w:tc>
        <w:tc>
          <w:tcPr>
            <w:tcW w:w="1328" w:type="dxa"/>
            <w:vAlign w:val="bottom"/>
          </w:tcPr>
          <w:p w14:paraId="4FC1AB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15.98 **</w:t>
            </w:r>
          </w:p>
        </w:tc>
        <w:tc>
          <w:tcPr>
            <w:tcW w:w="1328" w:type="dxa"/>
            <w:vAlign w:val="bottom"/>
          </w:tcPr>
          <w:p w14:paraId="53CBD7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23.43 **</w:t>
            </w:r>
          </w:p>
        </w:tc>
        <w:tc>
          <w:tcPr>
            <w:tcW w:w="1328" w:type="dxa"/>
            <w:vAlign w:val="bottom"/>
          </w:tcPr>
          <w:p w14:paraId="4E1947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37.31 **</w:t>
            </w:r>
          </w:p>
        </w:tc>
      </w:tr>
      <w:tr w:rsidR="0040520E" w14:paraId="36B7D910" w14:textId="77777777">
        <w:trPr>
          <w:trHeight w:val="300"/>
        </w:trPr>
        <w:tc>
          <w:tcPr>
            <w:tcW w:w="2642" w:type="dxa"/>
            <w:vAlign w:val="bottom"/>
          </w:tcPr>
          <w:p w14:paraId="4049AF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328" w:type="dxa"/>
            <w:vAlign w:val="bottom"/>
          </w:tcPr>
          <w:p w14:paraId="65D5EF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12.51 **</w:t>
            </w:r>
          </w:p>
        </w:tc>
        <w:tc>
          <w:tcPr>
            <w:tcW w:w="1328" w:type="dxa"/>
            <w:vAlign w:val="bottom"/>
          </w:tcPr>
          <w:p w14:paraId="5B5B01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w:t>
            </w:r>
          </w:p>
        </w:tc>
        <w:tc>
          <w:tcPr>
            <w:tcW w:w="1328" w:type="dxa"/>
            <w:vAlign w:val="bottom"/>
          </w:tcPr>
          <w:p w14:paraId="4D4DA0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 ns</w:t>
            </w:r>
          </w:p>
        </w:tc>
        <w:tc>
          <w:tcPr>
            <w:tcW w:w="1328" w:type="dxa"/>
            <w:vAlign w:val="bottom"/>
          </w:tcPr>
          <w:p w14:paraId="36029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 **</w:t>
            </w:r>
          </w:p>
        </w:tc>
        <w:tc>
          <w:tcPr>
            <w:tcW w:w="1328" w:type="dxa"/>
            <w:vAlign w:val="bottom"/>
          </w:tcPr>
          <w:p w14:paraId="1C37BD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 **</w:t>
            </w:r>
          </w:p>
        </w:tc>
        <w:tc>
          <w:tcPr>
            <w:tcW w:w="1328" w:type="dxa"/>
            <w:vAlign w:val="bottom"/>
          </w:tcPr>
          <w:p w14:paraId="217F97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 **</w:t>
            </w:r>
          </w:p>
        </w:tc>
        <w:tc>
          <w:tcPr>
            <w:tcW w:w="1328" w:type="dxa"/>
            <w:vAlign w:val="bottom"/>
          </w:tcPr>
          <w:p w14:paraId="36D2C4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 **</w:t>
            </w:r>
          </w:p>
        </w:tc>
        <w:tc>
          <w:tcPr>
            <w:tcW w:w="1328" w:type="dxa"/>
            <w:vAlign w:val="bottom"/>
          </w:tcPr>
          <w:p w14:paraId="4EBFFF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 **</w:t>
            </w:r>
          </w:p>
        </w:tc>
      </w:tr>
      <w:tr w:rsidR="0040520E" w14:paraId="167E29B5" w14:textId="77777777">
        <w:trPr>
          <w:trHeight w:val="300"/>
        </w:trPr>
        <w:tc>
          <w:tcPr>
            <w:tcW w:w="2642" w:type="dxa"/>
            <w:vAlign w:val="bottom"/>
          </w:tcPr>
          <w:p w14:paraId="460EFF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328" w:type="dxa"/>
            <w:vAlign w:val="bottom"/>
          </w:tcPr>
          <w:p w14:paraId="485C41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 **</w:t>
            </w:r>
          </w:p>
        </w:tc>
        <w:tc>
          <w:tcPr>
            <w:tcW w:w="1328" w:type="dxa"/>
            <w:vAlign w:val="bottom"/>
          </w:tcPr>
          <w:p w14:paraId="164CEE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2065E0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ns</w:t>
            </w:r>
          </w:p>
        </w:tc>
        <w:tc>
          <w:tcPr>
            <w:tcW w:w="1328" w:type="dxa"/>
            <w:vAlign w:val="bottom"/>
          </w:tcPr>
          <w:p w14:paraId="7F6111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 *</w:t>
            </w:r>
          </w:p>
        </w:tc>
        <w:tc>
          <w:tcPr>
            <w:tcW w:w="1328" w:type="dxa"/>
            <w:vAlign w:val="bottom"/>
          </w:tcPr>
          <w:p w14:paraId="49F372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22.15 **</w:t>
            </w:r>
          </w:p>
        </w:tc>
        <w:tc>
          <w:tcPr>
            <w:tcW w:w="1328" w:type="dxa"/>
            <w:vAlign w:val="bottom"/>
          </w:tcPr>
          <w:p w14:paraId="1B7E90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w:t>
            </w:r>
          </w:p>
        </w:tc>
        <w:tc>
          <w:tcPr>
            <w:tcW w:w="1328" w:type="dxa"/>
            <w:vAlign w:val="bottom"/>
          </w:tcPr>
          <w:p w14:paraId="616F9D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20.49 **</w:t>
            </w:r>
          </w:p>
        </w:tc>
        <w:tc>
          <w:tcPr>
            <w:tcW w:w="1328" w:type="dxa"/>
            <w:vAlign w:val="bottom"/>
          </w:tcPr>
          <w:p w14:paraId="120CF7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57.78 **</w:t>
            </w:r>
          </w:p>
        </w:tc>
      </w:tr>
      <w:tr w:rsidR="0040520E" w14:paraId="5083E55C" w14:textId="77777777">
        <w:trPr>
          <w:trHeight w:val="300"/>
        </w:trPr>
        <w:tc>
          <w:tcPr>
            <w:tcW w:w="2642" w:type="dxa"/>
            <w:vAlign w:val="bottom"/>
          </w:tcPr>
          <w:p w14:paraId="0112D5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328" w:type="dxa"/>
            <w:vAlign w:val="bottom"/>
          </w:tcPr>
          <w:p w14:paraId="4A8DCE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11.68 **</w:t>
            </w:r>
          </w:p>
        </w:tc>
        <w:tc>
          <w:tcPr>
            <w:tcW w:w="1328" w:type="dxa"/>
            <w:vAlign w:val="bottom"/>
          </w:tcPr>
          <w:p w14:paraId="3D483F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17C386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 **</w:t>
            </w:r>
          </w:p>
        </w:tc>
        <w:tc>
          <w:tcPr>
            <w:tcW w:w="1328" w:type="dxa"/>
            <w:vAlign w:val="bottom"/>
          </w:tcPr>
          <w:p w14:paraId="431AAB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 *</w:t>
            </w:r>
          </w:p>
        </w:tc>
        <w:tc>
          <w:tcPr>
            <w:tcW w:w="1328" w:type="dxa"/>
            <w:vAlign w:val="bottom"/>
          </w:tcPr>
          <w:p w14:paraId="712888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ns</w:t>
            </w:r>
          </w:p>
        </w:tc>
        <w:tc>
          <w:tcPr>
            <w:tcW w:w="1328" w:type="dxa"/>
            <w:vAlign w:val="bottom"/>
          </w:tcPr>
          <w:p w14:paraId="3B0D20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13.88 **</w:t>
            </w:r>
          </w:p>
        </w:tc>
        <w:tc>
          <w:tcPr>
            <w:tcW w:w="1328" w:type="dxa"/>
            <w:vAlign w:val="bottom"/>
          </w:tcPr>
          <w:p w14:paraId="01B64D0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 **</w:t>
            </w:r>
          </w:p>
        </w:tc>
        <w:tc>
          <w:tcPr>
            <w:tcW w:w="1328" w:type="dxa"/>
            <w:vAlign w:val="bottom"/>
          </w:tcPr>
          <w:p w14:paraId="49B56F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 **</w:t>
            </w:r>
          </w:p>
        </w:tc>
      </w:tr>
      <w:tr w:rsidR="0040520E" w14:paraId="1351BD86" w14:textId="77777777">
        <w:trPr>
          <w:trHeight w:val="300"/>
        </w:trPr>
        <w:tc>
          <w:tcPr>
            <w:tcW w:w="2642" w:type="dxa"/>
            <w:vAlign w:val="bottom"/>
          </w:tcPr>
          <w:p w14:paraId="6F02D3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328" w:type="dxa"/>
            <w:vAlign w:val="bottom"/>
          </w:tcPr>
          <w:p w14:paraId="5A67E2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-10.80 **</w:t>
            </w:r>
          </w:p>
        </w:tc>
        <w:tc>
          <w:tcPr>
            <w:tcW w:w="1328" w:type="dxa"/>
            <w:vAlign w:val="bottom"/>
          </w:tcPr>
          <w:p w14:paraId="5E590E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 **</w:t>
            </w:r>
          </w:p>
        </w:tc>
        <w:tc>
          <w:tcPr>
            <w:tcW w:w="1328" w:type="dxa"/>
            <w:vAlign w:val="bottom"/>
          </w:tcPr>
          <w:p w14:paraId="198975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w:t>
            </w:r>
          </w:p>
        </w:tc>
        <w:tc>
          <w:tcPr>
            <w:tcW w:w="1328" w:type="dxa"/>
            <w:vAlign w:val="bottom"/>
          </w:tcPr>
          <w:p w14:paraId="4969EC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 **</w:t>
            </w:r>
          </w:p>
        </w:tc>
        <w:tc>
          <w:tcPr>
            <w:tcW w:w="1328" w:type="dxa"/>
            <w:vAlign w:val="bottom"/>
          </w:tcPr>
          <w:p w14:paraId="7F9A1C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 **</w:t>
            </w:r>
          </w:p>
        </w:tc>
        <w:tc>
          <w:tcPr>
            <w:tcW w:w="1328" w:type="dxa"/>
            <w:vAlign w:val="bottom"/>
          </w:tcPr>
          <w:p w14:paraId="5654DF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24.13 **</w:t>
            </w:r>
          </w:p>
        </w:tc>
        <w:tc>
          <w:tcPr>
            <w:tcW w:w="1328" w:type="dxa"/>
            <w:vAlign w:val="bottom"/>
          </w:tcPr>
          <w:p w14:paraId="10FDFB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41.70 **</w:t>
            </w:r>
          </w:p>
        </w:tc>
        <w:tc>
          <w:tcPr>
            <w:tcW w:w="1328" w:type="dxa"/>
            <w:vAlign w:val="bottom"/>
          </w:tcPr>
          <w:p w14:paraId="7A93CD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101.40 **</w:t>
            </w:r>
          </w:p>
        </w:tc>
      </w:tr>
      <w:tr w:rsidR="0040520E" w14:paraId="483824DC" w14:textId="77777777">
        <w:trPr>
          <w:trHeight w:val="300"/>
        </w:trPr>
        <w:tc>
          <w:tcPr>
            <w:tcW w:w="2642" w:type="dxa"/>
            <w:vAlign w:val="bottom"/>
          </w:tcPr>
          <w:p w14:paraId="41E07F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328" w:type="dxa"/>
            <w:vAlign w:val="bottom"/>
          </w:tcPr>
          <w:p w14:paraId="5C7885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7.54 **</w:t>
            </w:r>
          </w:p>
        </w:tc>
        <w:tc>
          <w:tcPr>
            <w:tcW w:w="1328" w:type="dxa"/>
            <w:vAlign w:val="bottom"/>
          </w:tcPr>
          <w:p w14:paraId="1698DC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 **</w:t>
            </w:r>
          </w:p>
        </w:tc>
        <w:tc>
          <w:tcPr>
            <w:tcW w:w="1328" w:type="dxa"/>
            <w:vAlign w:val="bottom"/>
          </w:tcPr>
          <w:p w14:paraId="0160F7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ns</w:t>
            </w:r>
          </w:p>
        </w:tc>
        <w:tc>
          <w:tcPr>
            <w:tcW w:w="1328" w:type="dxa"/>
            <w:vAlign w:val="bottom"/>
          </w:tcPr>
          <w:p w14:paraId="7FF442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32.03 **</w:t>
            </w:r>
          </w:p>
        </w:tc>
        <w:tc>
          <w:tcPr>
            <w:tcW w:w="1328" w:type="dxa"/>
            <w:vAlign w:val="bottom"/>
          </w:tcPr>
          <w:p w14:paraId="58BAB3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 **</w:t>
            </w:r>
          </w:p>
        </w:tc>
        <w:tc>
          <w:tcPr>
            <w:tcW w:w="1328" w:type="dxa"/>
            <w:vAlign w:val="bottom"/>
          </w:tcPr>
          <w:p w14:paraId="0D8A3D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 **</w:t>
            </w:r>
          </w:p>
        </w:tc>
        <w:tc>
          <w:tcPr>
            <w:tcW w:w="1328" w:type="dxa"/>
            <w:vAlign w:val="bottom"/>
          </w:tcPr>
          <w:p w14:paraId="0B631D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28.71 **</w:t>
            </w:r>
          </w:p>
        </w:tc>
        <w:tc>
          <w:tcPr>
            <w:tcW w:w="1328" w:type="dxa"/>
            <w:vAlign w:val="bottom"/>
          </w:tcPr>
          <w:p w14:paraId="746E582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46.12 **</w:t>
            </w:r>
          </w:p>
        </w:tc>
      </w:tr>
      <w:tr w:rsidR="0040520E" w14:paraId="50BBB0C5" w14:textId="77777777">
        <w:trPr>
          <w:trHeight w:val="300"/>
        </w:trPr>
        <w:tc>
          <w:tcPr>
            <w:tcW w:w="2642" w:type="dxa"/>
            <w:vAlign w:val="bottom"/>
          </w:tcPr>
          <w:p w14:paraId="2CEAE6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328" w:type="dxa"/>
            <w:vAlign w:val="bottom"/>
          </w:tcPr>
          <w:p w14:paraId="4A943A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 **</w:t>
            </w:r>
          </w:p>
        </w:tc>
        <w:tc>
          <w:tcPr>
            <w:tcW w:w="1328" w:type="dxa"/>
            <w:vAlign w:val="bottom"/>
          </w:tcPr>
          <w:p w14:paraId="339439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16.39 **</w:t>
            </w:r>
          </w:p>
        </w:tc>
        <w:tc>
          <w:tcPr>
            <w:tcW w:w="1328" w:type="dxa"/>
            <w:vAlign w:val="bottom"/>
          </w:tcPr>
          <w:p w14:paraId="585F920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 **</w:t>
            </w:r>
          </w:p>
        </w:tc>
        <w:tc>
          <w:tcPr>
            <w:tcW w:w="1328" w:type="dxa"/>
            <w:vAlign w:val="bottom"/>
          </w:tcPr>
          <w:p w14:paraId="657212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31.38 **</w:t>
            </w:r>
          </w:p>
        </w:tc>
        <w:tc>
          <w:tcPr>
            <w:tcW w:w="1328" w:type="dxa"/>
            <w:vAlign w:val="bottom"/>
          </w:tcPr>
          <w:p w14:paraId="6449F5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25.76 **</w:t>
            </w:r>
          </w:p>
        </w:tc>
        <w:tc>
          <w:tcPr>
            <w:tcW w:w="1328" w:type="dxa"/>
            <w:vAlign w:val="bottom"/>
          </w:tcPr>
          <w:p w14:paraId="0466E9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29.08 **</w:t>
            </w:r>
          </w:p>
        </w:tc>
        <w:tc>
          <w:tcPr>
            <w:tcW w:w="1328" w:type="dxa"/>
            <w:vAlign w:val="bottom"/>
          </w:tcPr>
          <w:p w14:paraId="7B199A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52.76 **</w:t>
            </w:r>
          </w:p>
        </w:tc>
        <w:tc>
          <w:tcPr>
            <w:tcW w:w="1328" w:type="dxa"/>
            <w:vAlign w:val="bottom"/>
          </w:tcPr>
          <w:p w14:paraId="2053FA7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57.38 **</w:t>
            </w:r>
          </w:p>
        </w:tc>
      </w:tr>
      <w:tr w:rsidR="0040520E" w14:paraId="3790A404" w14:textId="77777777">
        <w:trPr>
          <w:trHeight w:val="300"/>
        </w:trPr>
        <w:tc>
          <w:tcPr>
            <w:tcW w:w="2642" w:type="dxa"/>
            <w:vAlign w:val="bottom"/>
          </w:tcPr>
          <w:p w14:paraId="4B7948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328" w:type="dxa"/>
            <w:vAlign w:val="bottom"/>
          </w:tcPr>
          <w:p w14:paraId="06E845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ns</w:t>
            </w:r>
          </w:p>
        </w:tc>
        <w:tc>
          <w:tcPr>
            <w:tcW w:w="1328" w:type="dxa"/>
            <w:vAlign w:val="bottom"/>
          </w:tcPr>
          <w:p w14:paraId="17D0DD4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w:t>
            </w:r>
          </w:p>
        </w:tc>
        <w:tc>
          <w:tcPr>
            <w:tcW w:w="1328" w:type="dxa"/>
            <w:vAlign w:val="bottom"/>
          </w:tcPr>
          <w:p w14:paraId="42C526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 *</w:t>
            </w:r>
          </w:p>
        </w:tc>
        <w:tc>
          <w:tcPr>
            <w:tcW w:w="1328" w:type="dxa"/>
            <w:vAlign w:val="bottom"/>
          </w:tcPr>
          <w:p w14:paraId="20661A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ns</w:t>
            </w:r>
          </w:p>
        </w:tc>
        <w:tc>
          <w:tcPr>
            <w:tcW w:w="1328" w:type="dxa"/>
            <w:vAlign w:val="bottom"/>
          </w:tcPr>
          <w:p w14:paraId="081D95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 **</w:t>
            </w:r>
          </w:p>
        </w:tc>
        <w:tc>
          <w:tcPr>
            <w:tcW w:w="1328" w:type="dxa"/>
            <w:vAlign w:val="bottom"/>
          </w:tcPr>
          <w:p w14:paraId="72017B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7.73 **</w:t>
            </w:r>
          </w:p>
        </w:tc>
        <w:tc>
          <w:tcPr>
            <w:tcW w:w="1328" w:type="dxa"/>
            <w:vAlign w:val="bottom"/>
          </w:tcPr>
          <w:p w14:paraId="3DF1AA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23.07 **</w:t>
            </w:r>
          </w:p>
        </w:tc>
        <w:tc>
          <w:tcPr>
            <w:tcW w:w="1328" w:type="dxa"/>
            <w:vAlign w:val="bottom"/>
          </w:tcPr>
          <w:p w14:paraId="7B3190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24.66 **</w:t>
            </w:r>
          </w:p>
        </w:tc>
      </w:tr>
      <w:tr w:rsidR="0040520E" w14:paraId="217DF7CD" w14:textId="77777777">
        <w:trPr>
          <w:trHeight w:val="300"/>
        </w:trPr>
        <w:tc>
          <w:tcPr>
            <w:tcW w:w="2642" w:type="dxa"/>
            <w:vAlign w:val="bottom"/>
          </w:tcPr>
          <w:p w14:paraId="42F10C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328" w:type="dxa"/>
            <w:vAlign w:val="bottom"/>
          </w:tcPr>
          <w:p w14:paraId="348C10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8.70 **</w:t>
            </w:r>
          </w:p>
        </w:tc>
        <w:tc>
          <w:tcPr>
            <w:tcW w:w="1328" w:type="dxa"/>
            <w:vAlign w:val="bottom"/>
          </w:tcPr>
          <w:p w14:paraId="7C5215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11.38 **</w:t>
            </w:r>
          </w:p>
        </w:tc>
        <w:tc>
          <w:tcPr>
            <w:tcW w:w="1328" w:type="dxa"/>
            <w:vAlign w:val="bottom"/>
          </w:tcPr>
          <w:p w14:paraId="740DC7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4FAA5FF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328" w:type="dxa"/>
            <w:vAlign w:val="bottom"/>
          </w:tcPr>
          <w:p w14:paraId="5630A6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15.23 **</w:t>
            </w:r>
          </w:p>
        </w:tc>
        <w:tc>
          <w:tcPr>
            <w:tcW w:w="1328" w:type="dxa"/>
            <w:vAlign w:val="bottom"/>
          </w:tcPr>
          <w:p w14:paraId="236C9A2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w:t>
            </w:r>
          </w:p>
        </w:tc>
        <w:tc>
          <w:tcPr>
            <w:tcW w:w="1328" w:type="dxa"/>
            <w:vAlign w:val="bottom"/>
          </w:tcPr>
          <w:p w14:paraId="1863AB9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38.88 **</w:t>
            </w:r>
          </w:p>
        </w:tc>
        <w:tc>
          <w:tcPr>
            <w:tcW w:w="1328" w:type="dxa"/>
            <w:vAlign w:val="bottom"/>
          </w:tcPr>
          <w:p w14:paraId="42BB2B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-15.73 **</w:t>
            </w:r>
          </w:p>
        </w:tc>
      </w:tr>
      <w:tr w:rsidR="0040520E" w14:paraId="452B0D20" w14:textId="77777777">
        <w:trPr>
          <w:trHeight w:val="300"/>
        </w:trPr>
        <w:tc>
          <w:tcPr>
            <w:tcW w:w="2642" w:type="dxa"/>
            <w:vAlign w:val="bottom"/>
          </w:tcPr>
          <w:p w14:paraId="789828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328" w:type="dxa"/>
            <w:vAlign w:val="bottom"/>
          </w:tcPr>
          <w:p w14:paraId="0068A6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 **</w:t>
            </w:r>
          </w:p>
        </w:tc>
        <w:tc>
          <w:tcPr>
            <w:tcW w:w="1328" w:type="dxa"/>
            <w:vAlign w:val="bottom"/>
          </w:tcPr>
          <w:p w14:paraId="49C6B3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ns</w:t>
            </w:r>
          </w:p>
        </w:tc>
        <w:tc>
          <w:tcPr>
            <w:tcW w:w="1328" w:type="dxa"/>
            <w:vAlign w:val="bottom"/>
          </w:tcPr>
          <w:p w14:paraId="66EC2B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-14.80 **</w:t>
            </w:r>
          </w:p>
        </w:tc>
        <w:tc>
          <w:tcPr>
            <w:tcW w:w="1328" w:type="dxa"/>
            <w:vAlign w:val="bottom"/>
          </w:tcPr>
          <w:p w14:paraId="0D550F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15.68 **</w:t>
            </w:r>
          </w:p>
        </w:tc>
        <w:tc>
          <w:tcPr>
            <w:tcW w:w="1328" w:type="dxa"/>
            <w:vAlign w:val="bottom"/>
          </w:tcPr>
          <w:p w14:paraId="1339BD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17.58 **</w:t>
            </w:r>
          </w:p>
        </w:tc>
        <w:tc>
          <w:tcPr>
            <w:tcW w:w="1328" w:type="dxa"/>
            <w:vAlign w:val="bottom"/>
          </w:tcPr>
          <w:p w14:paraId="2933CC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16.87 **</w:t>
            </w:r>
          </w:p>
        </w:tc>
        <w:tc>
          <w:tcPr>
            <w:tcW w:w="1328" w:type="dxa"/>
            <w:vAlign w:val="bottom"/>
          </w:tcPr>
          <w:p w14:paraId="433A03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37.39 **</w:t>
            </w:r>
          </w:p>
        </w:tc>
        <w:tc>
          <w:tcPr>
            <w:tcW w:w="1328" w:type="dxa"/>
            <w:vAlign w:val="bottom"/>
          </w:tcPr>
          <w:p w14:paraId="2395CE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51.05 **</w:t>
            </w:r>
          </w:p>
        </w:tc>
      </w:tr>
      <w:tr w:rsidR="0040520E" w14:paraId="33DAE32D" w14:textId="77777777">
        <w:trPr>
          <w:trHeight w:val="300"/>
        </w:trPr>
        <w:tc>
          <w:tcPr>
            <w:tcW w:w="2642" w:type="dxa"/>
            <w:vAlign w:val="bottom"/>
          </w:tcPr>
          <w:p w14:paraId="1FA354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328" w:type="dxa"/>
            <w:vAlign w:val="bottom"/>
          </w:tcPr>
          <w:p w14:paraId="57DF1E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w:t>
            </w:r>
          </w:p>
        </w:tc>
        <w:tc>
          <w:tcPr>
            <w:tcW w:w="1328" w:type="dxa"/>
            <w:vAlign w:val="bottom"/>
          </w:tcPr>
          <w:p w14:paraId="25AB7E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15.36 **</w:t>
            </w:r>
          </w:p>
        </w:tc>
        <w:tc>
          <w:tcPr>
            <w:tcW w:w="1328" w:type="dxa"/>
            <w:vAlign w:val="bottom"/>
          </w:tcPr>
          <w:p w14:paraId="3F1CCF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 **</w:t>
            </w:r>
          </w:p>
        </w:tc>
        <w:tc>
          <w:tcPr>
            <w:tcW w:w="1328" w:type="dxa"/>
            <w:vAlign w:val="bottom"/>
          </w:tcPr>
          <w:p w14:paraId="4F6235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37.85 **</w:t>
            </w:r>
          </w:p>
        </w:tc>
        <w:tc>
          <w:tcPr>
            <w:tcW w:w="1328" w:type="dxa"/>
            <w:vAlign w:val="bottom"/>
          </w:tcPr>
          <w:p w14:paraId="05BBBC1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29.26 **</w:t>
            </w:r>
          </w:p>
        </w:tc>
        <w:tc>
          <w:tcPr>
            <w:tcW w:w="1328" w:type="dxa"/>
            <w:vAlign w:val="bottom"/>
          </w:tcPr>
          <w:p w14:paraId="0E2B5C8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36.22 **</w:t>
            </w:r>
          </w:p>
        </w:tc>
        <w:tc>
          <w:tcPr>
            <w:tcW w:w="1328" w:type="dxa"/>
            <w:vAlign w:val="bottom"/>
          </w:tcPr>
          <w:p w14:paraId="308A6E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51.61 **</w:t>
            </w:r>
          </w:p>
        </w:tc>
        <w:tc>
          <w:tcPr>
            <w:tcW w:w="1328" w:type="dxa"/>
            <w:vAlign w:val="bottom"/>
          </w:tcPr>
          <w:p w14:paraId="49C8B5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80.05 **</w:t>
            </w:r>
          </w:p>
        </w:tc>
      </w:tr>
      <w:tr w:rsidR="0040520E" w14:paraId="04FA30B3" w14:textId="77777777">
        <w:trPr>
          <w:trHeight w:val="300"/>
        </w:trPr>
        <w:tc>
          <w:tcPr>
            <w:tcW w:w="2642" w:type="dxa"/>
            <w:vAlign w:val="bottom"/>
          </w:tcPr>
          <w:p w14:paraId="6F4A03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328" w:type="dxa"/>
            <w:vAlign w:val="bottom"/>
          </w:tcPr>
          <w:p w14:paraId="058089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9.07 **</w:t>
            </w:r>
          </w:p>
        </w:tc>
        <w:tc>
          <w:tcPr>
            <w:tcW w:w="1328" w:type="dxa"/>
            <w:vAlign w:val="bottom"/>
          </w:tcPr>
          <w:p w14:paraId="2F320A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2DC3287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-14.94 **</w:t>
            </w:r>
          </w:p>
        </w:tc>
        <w:tc>
          <w:tcPr>
            <w:tcW w:w="1328" w:type="dxa"/>
            <w:vAlign w:val="bottom"/>
          </w:tcPr>
          <w:p w14:paraId="32F3F8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16.43 **</w:t>
            </w:r>
          </w:p>
        </w:tc>
        <w:tc>
          <w:tcPr>
            <w:tcW w:w="1328" w:type="dxa"/>
            <w:vAlign w:val="bottom"/>
          </w:tcPr>
          <w:p w14:paraId="54942B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21.36 **</w:t>
            </w:r>
          </w:p>
        </w:tc>
        <w:tc>
          <w:tcPr>
            <w:tcW w:w="1328" w:type="dxa"/>
            <w:vAlign w:val="bottom"/>
          </w:tcPr>
          <w:p w14:paraId="53451B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25.73 **</w:t>
            </w:r>
          </w:p>
        </w:tc>
        <w:tc>
          <w:tcPr>
            <w:tcW w:w="1328" w:type="dxa"/>
            <w:vAlign w:val="bottom"/>
          </w:tcPr>
          <w:p w14:paraId="1D3115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48.57 **</w:t>
            </w:r>
          </w:p>
        </w:tc>
        <w:tc>
          <w:tcPr>
            <w:tcW w:w="1328" w:type="dxa"/>
            <w:vAlign w:val="bottom"/>
          </w:tcPr>
          <w:p w14:paraId="7F1FE0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53.49 **</w:t>
            </w:r>
          </w:p>
        </w:tc>
      </w:tr>
      <w:tr w:rsidR="0040520E" w14:paraId="684DF16E" w14:textId="77777777">
        <w:trPr>
          <w:trHeight w:val="300"/>
        </w:trPr>
        <w:tc>
          <w:tcPr>
            <w:tcW w:w="2642" w:type="dxa"/>
            <w:vAlign w:val="bottom"/>
          </w:tcPr>
          <w:p w14:paraId="0D2B08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328" w:type="dxa"/>
            <w:vAlign w:val="bottom"/>
          </w:tcPr>
          <w:p w14:paraId="46E5E6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-8.76 **</w:t>
            </w:r>
          </w:p>
        </w:tc>
        <w:tc>
          <w:tcPr>
            <w:tcW w:w="1328" w:type="dxa"/>
            <w:vAlign w:val="bottom"/>
          </w:tcPr>
          <w:p w14:paraId="7CB5F3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3.97 *</w:t>
            </w:r>
          </w:p>
        </w:tc>
        <w:tc>
          <w:tcPr>
            <w:tcW w:w="1328" w:type="dxa"/>
            <w:vAlign w:val="bottom"/>
          </w:tcPr>
          <w:p w14:paraId="6B45C3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-8.36 **</w:t>
            </w:r>
          </w:p>
        </w:tc>
        <w:tc>
          <w:tcPr>
            <w:tcW w:w="1328" w:type="dxa"/>
            <w:vAlign w:val="bottom"/>
          </w:tcPr>
          <w:p w14:paraId="6E7C00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 **</w:t>
            </w:r>
          </w:p>
        </w:tc>
        <w:tc>
          <w:tcPr>
            <w:tcW w:w="1328" w:type="dxa"/>
            <w:vAlign w:val="bottom"/>
          </w:tcPr>
          <w:p w14:paraId="261C946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19.27 **</w:t>
            </w:r>
          </w:p>
        </w:tc>
        <w:tc>
          <w:tcPr>
            <w:tcW w:w="1328" w:type="dxa"/>
            <w:vAlign w:val="bottom"/>
          </w:tcPr>
          <w:p w14:paraId="3176EF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16.85 **</w:t>
            </w:r>
          </w:p>
        </w:tc>
        <w:tc>
          <w:tcPr>
            <w:tcW w:w="1328" w:type="dxa"/>
            <w:vAlign w:val="bottom"/>
          </w:tcPr>
          <w:p w14:paraId="3AC4E8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 **</w:t>
            </w:r>
          </w:p>
        </w:tc>
        <w:tc>
          <w:tcPr>
            <w:tcW w:w="1328" w:type="dxa"/>
            <w:vAlign w:val="bottom"/>
          </w:tcPr>
          <w:p w14:paraId="2F1C35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21.49 **</w:t>
            </w:r>
          </w:p>
        </w:tc>
      </w:tr>
      <w:tr w:rsidR="0040520E" w14:paraId="58AD1709" w14:textId="77777777">
        <w:trPr>
          <w:trHeight w:val="300"/>
        </w:trPr>
        <w:tc>
          <w:tcPr>
            <w:tcW w:w="2642" w:type="dxa"/>
            <w:vAlign w:val="bottom"/>
          </w:tcPr>
          <w:p w14:paraId="1134007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328" w:type="dxa"/>
            <w:vAlign w:val="bottom"/>
          </w:tcPr>
          <w:p w14:paraId="1302F0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 **</w:t>
            </w:r>
          </w:p>
        </w:tc>
        <w:tc>
          <w:tcPr>
            <w:tcW w:w="1328" w:type="dxa"/>
            <w:vAlign w:val="bottom"/>
          </w:tcPr>
          <w:p w14:paraId="72E1C5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 ns</w:t>
            </w:r>
          </w:p>
        </w:tc>
        <w:tc>
          <w:tcPr>
            <w:tcW w:w="1328" w:type="dxa"/>
            <w:vAlign w:val="bottom"/>
          </w:tcPr>
          <w:p w14:paraId="5A63E1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 ns</w:t>
            </w:r>
          </w:p>
        </w:tc>
        <w:tc>
          <w:tcPr>
            <w:tcW w:w="1328" w:type="dxa"/>
            <w:vAlign w:val="bottom"/>
          </w:tcPr>
          <w:p w14:paraId="44DE19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 **</w:t>
            </w:r>
          </w:p>
        </w:tc>
        <w:tc>
          <w:tcPr>
            <w:tcW w:w="1328" w:type="dxa"/>
            <w:vAlign w:val="bottom"/>
          </w:tcPr>
          <w:p w14:paraId="1778F7B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 **</w:t>
            </w:r>
          </w:p>
        </w:tc>
        <w:tc>
          <w:tcPr>
            <w:tcW w:w="1328" w:type="dxa"/>
            <w:vAlign w:val="bottom"/>
          </w:tcPr>
          <w:p w14:paraId="16C4FB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 **</w:t>
            </w:r>
          </w:p>
        </w:tc>
        <w:tc>
          <w:tcPr>
            <w:tcW w:w="1328" w:type="dxa"/>
            <w:vAlign w:val="bottom"/>
          </w:tcPr>
          <w:p w14:paraId="1DEE88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20.34 **</w:t>
            </w:r>
          </w:p>
        </w:tc>
        <w:tc>
          <w:tcPr>
            <w:tcW w:w="1328" w:type="dxa"/>
            <w:vAlign w:val="bottom"/>
          </w:tcPr>
          <w:p w14:paraId="6301D7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 ns</w:t>
            </w:r>
          </w:p>
        </w:tc>
      </w:tr>
      <w:tr w:rsidR="0040520E" w14:paraId="51DF34A4" w14:textId="77777777">
        <w:trPr>
          <w:trHeight w:val="300"/>
        </w:trPr>
        <w:tc>
          <w:tcPr>
            <w:tcW w:w="2642" w:type="dxa"/>
            <w:vAlign w:val="bottom"/>
          </w:tcPr>
          <w:p w14:paraId="035996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328" w:type="dxa"/>
            <w:vAlign w:val="bottom"/>
          </w:tcPr>
          <w:p w14:paraId="1EE9CB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w:t>
            </w:r>
          </w:p>
        </w:tc>
        <w:tc>
          <w:tcPr>
            <w:tcW w:w="1328" w:type="dxa"/>
            <w:vAlign w:val="bottom"/>
          </w:tcPr>
          <w:p w14:paraId="0A354C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ns</w:t>
            </w:r>
          </w:p>
        </w:tc>
        <w:tc>
          <w:tcPr>
            <w:tcW w:w="1328" w:type="dxa"/>
            <w:vAlign w:val="bottom"/>
          </w:tcPr>
          <w:p w14:paraId="39D158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 **</w:t>
            </w:r>
          </w:p>
        </w:tc>
        <w:tc>
          <w:tcPr>
            <w:tcW w:w="1328" w:type="dxa"/>
            <w:vAlign w:val="bottom"/>
          </w:tcPr>
          <w:p w14:paraId="2F3B22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24.21 **</w:t>
            </w:r>
          </w:p>
        </w:tc>
        <w:tc>
          <w:tcPr>
            <w:tcW w:w="1328" w:type="dxa"/>
            <w:vAlign w:val="bottom"/>
          </w:tcPr>
          <w:p w14:paraId="0A99D4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16.29 **</w:t>
            </w:r>
          </w:p>
        </w:tc>
        <w:tc>
          <w:tcPr>
            <w:tcW w:w="1328" w:type="dxa"/>
            <w:vAlign w:val="bottom"/>
          </w:tcPr>
          <w:p w14:paraId="4A7F39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23.86 **</w:t>
            </w:r>
          </w:p>
        </w:tc>
        <w:tc>
          <w:tcPr>
            <w:tcW w:w="1328" w:type="dxa"/>
            <w:vAlign w:val="bottom"/>
          </w:tcPr>
          <w:p w14:paraId="0DDFC7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46.18 **</w:t>
            </w:r>
          </w:p>
        </w:tc>
        <w:tc>
          <w:tcPr>
            <w:tcW w:w="1328" w:type="dxa"/>
            <w:vAlign w:val="bottom"/>
          </w:tcPr>
          <w:p w14:paraId="5CEB81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48.26 **</w:t>
            </w:r>
          </w:p>
        </w:tc>
      </w:tr>
      <w:tr w:rsidR="0040520E" w14:paraId="7F88C06D" w14:textId="77777777">
        <w:trPr>
          <w:trHeight w:val="300"/>
        </w:trPr>
        <w:tc>
          <w:tcPr>
            <w:tcW w:w="2642" w:type="dxa"/>
            <w:vAlign w:val="bottom"/>
          </w:tcPr>
          <w:p w14:paraId="7AF366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328" w:type="dxa"/>
            <w:vAlign w:val="bottom"/>
          </w:tcPr>
          <w:p w14:paraId="66C322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 **</w:t>
            </w:r>
          </w:p>
        </w:tc>
        <w:tc>
          <w:tcPr>
            <w:tcW w:w="1328" w:type="dxa"/>
            <w:vAlign w:val="bottom"/>
          </w:tcPr>
          <w:p w14:paraId="6707998B" w14:textId="77777777" w:rsidR="0040520E" w:rsidRDefault="0040520E">
            <w:pPr>
              <w:spacing w:after="0" w:line="240" w:lineRule="auto"/>
              <w:rPr>
                <w:rFonts w:ascii="Times New Roman" w:eastAsia="Times New Roman" w:hAnsi="Times New Roman" w:cs="Times New Roman"/>
                <w:color w:val="000000"/>
                <w:sz w:val="24"/>
                <w:szCs w:val="24"/>
              </w:rPr>
            </w:pPr>
          </w:p>
        </w:tc>
        <w:tc>
          <w:tcPr>
            <w:tcW w:w="1328" w:type="dxa"/>
            <w:vAlign w:val="bottom"/>
          </w:tcPr>
          <w:p w14:paraId="299A64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ns</w:t>
            </w:r>
          </w:p>
        </w:tc>
        <w:tc>
          <w:tcPr>
            <w:tcW w:w="1328" w:type="dxa"/>
            <w:vAlign w:val="bottom"/>
          </w:tcPr>
          <w:p w14:paraId="231AF2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 **</w:t>
            </w:r>
          </w:p>
        </w:tc>
        <w:tc>
          <w:tcPr>
            <w:tcW w:w="1328" w:type="dxa"/>
            <w:vAlign w:val="bottom"/>
          </w:tcPr>
          <w:p w14:paraId="5BC6CE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 **</w:t>
            </w:r>
          </w:p>
        </w:tc>
        <w:tc>
          <w:tcPr>
            <w:tcW w:w="1328" w:type="dxa"/>
            <w:vAlign w:val="bottom"/>
          </w:tcPr>
          <w:p w14:paraId="74EDC6E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 **</w:t>
            </w:r>
          </w:p>
        </w:tc>
        <w:tc>
          <w:tcPr>
            <w:tcW w:w="1328" w:type="dxa"/>
            <w:vAlign w:val="bottom"/>
          </w:tcPr>
          <w:p w14:paraId="60F4EF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 **</w:t>
            </w:r>
          </w:p>
        </w:tc>
        <w:tc>
          <w:tcPr>
            <w:tcW w:w="1328" w:type="dxa"/>
            <w:vAlign w:val="bottom"/>
          </w:tcPr>
          <w:p w14:paraId="2FA246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-34.75 **</w:t>
            </w:r>
          </w:p>
        </w:tc>
      </w:tr>
    </w:tbl>
    <w:p w14:paraId="3C4B01DF"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24938D9F" w14:textId="77777777" w:rsidR="0040520E" w:rsidRDefault="0040520E"/>
    <w:p w14:paraId="4BACDCC9" w14:textId="77777777" w:rsidR="0040520E" w:rsidRDefault="00F24087">
      <w:r>
        <w:br w:type="page"/>
      </w:r>
    </w:p>
    <w:p w14:paraId="419EE48F"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7. Best-Parent Heterosis (BPH) in Hybrid maize (F1) for all observed characters</w:t>
      </w:r>
    </w:p>
    <w:tbl>
      <w:tblPr>
        <w:tblStyle w:val="a5"/>
        <w:tblW w:w="12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275"/>
        <w:gridCol w:w="1275"/>
        <w:gridCol w:w="1275"/>
        <w:gridCol w:w="1275"/>
        <w:gridCol w:w="1275"/>
        <w:gridCol w:w="1275"/>
        <w:gridCol w:w="1275"/>
        <w:gridCol w:w="1275"/>
      </w:tblGrid>
      <w:tr w:rsidR="0040520E" w14:paraId="23DE990C" w14:textId="77777777">
        <w:trPr>
          <w:trHeight w:val="283"/>
        </w:trPr>
        <w:tc>
          <w:tcPr>
            <w:tcW w:w="2537" w:type="dxa"/>
            <w:vAlign w:val="bottom"/>
          </w:tcPr>
          <w:p w14:paraId="07B31E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Crosses</w:t>
            </w:r>
          </w:p>
        </w:tc>
        <w:tc>
          <w:tcPr>
            <w:tcW w:w="1275" w:type="dxa"/>
            <w:vAlign w:val="bottom"/>
          </w:tcPr>
          <w:p w14:paraId="7D97020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275" w:type="dxa"/>
            <w:vAlign w:val="bottom"/>
          </w:tcPr>
          <w:p w14:paraId="253653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275" w:type="dxa"/>
            <w:vAlign w:val="bottom"/>
          </w:tcPr>
          <w:p w14:paraId="301E4C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275" w:type="dxa"/>
            <w:vAlign w:val="bottom"/>
          </w:tcPr>
          <w:p w14:paraId="157659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275" w:type="dxa"/>
            <w:vAlign w:val="bottom"/>
          </w:tcPr>
          <w:p w14:paraId="784321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275" w:type="dxa"/>
            <w:vAlign w:val="bottom"/>
          </w:tcPr>
          <w:p w14:paraId="425A23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275" w:type="dxa"/>
            <w:vAlign w:val="bottom"/>
          </w:tcPr>
          <w:p w14:paraId="171ABB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275" w:type="dxa"/>
            <w:vAlign w:val="bottom"/>
          </w:tcPr>
          <w:p w14:paraId="779B82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40520E" w14:paraId="589F2130" w14:textId="77777777">
        <w:trPr>
          <w:trHeight w:val="283"/>
        </w:trPr>
        <w:tc>
          <w:tcPr>
            <w:tcW w:w="2537" w:type="dxa"/>
            <w:vAlign w:val="bottom"/>
          </w:tcPr>
          <w:p w14:paraId="2DA235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275" w:type="dxa"/>
            <w:vAlign w:val="bottom"/>
          </w:tcPr>
          <w:p w14:paraId="42FCAE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72B5BA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40C34D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-11.88 **</w:t>
            </w:r>
          </w:p>
        </w:tc>
        <w:tc>
          <w:tcPr>
            <w:tcW w:w="1275" w:type="dxa"/>
            <w:vAlign w:val="bottom"/>
          </w:tcPr>
          <w:p w14:paraId="1F7D44A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22.09 **</w:t>
            </w:r>
          </w:p>
        </w:tc>
        <w:tc>
          <w:tcPr>
            <w:tcW w:w="1275" w:type="dxa"/>
            <w:vAlign w:val="bottom"/>
          </w:tcPr>
          <w:p w14:paraId="23BFAB8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 *</w:t>
            </w:r>
          </w:p>
        </w:tc>
        <w:tc>
          <w:tcPr>
            <w:tcW w:w="1275" w:type="dxa"/>
            <w:vAlign w:val="bottom"/>
          </w:tcPr>
          <w:p w14:paraId="0B2389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 **</w:t>
            </w:r>
          </w:p>
        </w:tc>
        <w:tc>
          <w:tcPr>
            <w:tcW w:w="1275" w:type="dxa"/>
            <w:vAlign w:val="bottom"/>
          </w:tcPr>
          <w:p w14:paraId="6D531D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w:t>
            </w:r>
          </w:p>
        </w:tc>
        <w:tc>
          <w:tcPr>
            <w:tcW w:w="1275" w:type="dxa"/>
            <w:vAlign w:val="bottom"/>
          </w:tcPr>
          <w:p w14:paraId="289AE06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-33.62 **</w:t>
            </w:r>
          </w:p>
        </w:tc>
      </w:tr>
      <w:tr w:rsidR="0040520E" w14:paraId="5F94A1B7" w14:textId="77777777">
        <w:trPr>
          <w:trHeight w:val="283"/>
        </w:trPr>
        <w:tc>
          <w:tcPr>
            <w:tcW w:w="2537" w:type="dxa"/>
            <w:vAlign w:val="bottom"/>
          </w:tcPr>
          <w:p w14:paraId="6BC905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275" w:type="dxa"/>
            <w:vAlign w:val="bottom"/>
          </w:tcPr>
          <w:p w14:paraId="19E502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 *</w:t>
            </w:r>
          </w:p>
        </w:tc>
        <w:tc>
          <w:tcPr>
            <w:tcW w:w="1275" w:type="dxa"/>
            <w:vAlign w:val="bottom"/>
          </w:tcPr>
          <w:p w14:paraId="019429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 *</w:t>
            </w:r>
          </w:p>
        </w:tc>
        <w:tc>
          <w:tcPr>
            <w:tcW w:w="1275" w:type="dxa"/>
            <w:vAlign w:val="bottom"/>
          </w:tcPr>
          <w:p w14:paraId="2C1225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 **</w:t>
            </w:r>
          </w:p>
        </w:tc>
        <w:tc>
          <w:tcPr>
            <w:tcW w:w="1275" w:type="dxa"/>
            <w:vAlign w:val="bottom"/>
          </w:tcPr>
          <w:p w14:paraId="4F2FEA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-19.79 **</w:t>
            </w:r>
          </w:p>
        </w:tc>
        <w:tc>
          <w:tcPr>
            <w:tcW w:w="1275" w:type="dxa"/>
            <w:vAlign w:val="bottom"/>
          </w:tcPr>
          <w:p w14:paraId="7C5372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 *</w:t>
            </w:r>
          </w:p>
        </w:tc>
        <w:tc>
          <w:tcPr>
            <w:tcW w:w="1275" w:type="dxa"/>
            <w:vAlign w:val="bottom"/>
          </w:tcPr>
          <w:p w14:paraId="286BD4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-13.79 **</w:t>
            </w:r>
          </w:p>
        </w:tc>
        <w:tc>
          <w:tcPr>
            <w:tcW w:w="1275" w:type="dxa"/>
            <w:vAlign w:val="bottom"/>
          </w:tcPr>
          <w:p w14:paraId="4BD517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 **</w:t>
            </w:r>
          </w:p>
        </w:tc>
        <w:tc>
          <w:tcPr>
            <w:tcW w:w="1275" w:type="dxa"/>
            <w:vAlign w:val="bottom"/>
          </w:tcPr>
          <w:p w14:paraId="48EA4C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w:t>
            </w:r>
          </w:p>
        </w:tc>
      </w:tr>
      <w:tr w:rsidR="0040520E" w14:paraId="34D8A2F7" w14:textId="77777777">
        <w:trPr>
          <w:trHeight w:val="283"/>
        </w:trPr>
        <w:tc>
          <w:tcPr>
            <w:tcW w:w="2537" w:type="dxa"/>
            <w:vAlign w:val="bottom"/>
          </w:tcPr>
          <w:p w14:paraId="640CCF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275" w:type="dxa"/>
            <w:vAlign w:val="bottom"/>
          </w:tcPr>
          <w:p w14:paraId="5A93BC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ns</w:t>
            </w:r>
          </w:p>
        </w:tc>
        <w:tc>
          <w:tcPr>
            <w:tcW w:w="1275" w:type="dxa"/>
            <w:vAlign w:val="bottom"/>
          </w:tcPr>
          <w:p w14:paraId="70B759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ns</w:t>
            </w:r>
          </w:p>
        </w:tc>
        <w:tc>
          <w:tcPr>
            <w:tcW w:w="1275" w:type="dxa"/>
            <w:vAlign w:val="bottom"/>
          </w:tcPr>
          <w:p w14:paraId="44FC0E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 **</w:t>
            </w:r>
          </w:p>
        </w:tc>
        <w:tc>
          <w:tcPr>
            <w:tcW w:w="1275" w:type="dxa"/>
            <w:vAlign w:val="bottom"/>
          </w:tcPr>
          <w:p w14:paraId="14C3F0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-37.30 **</w:t>
            </w:r>
          </w:p>
        </w:tc>
        <w:tc>
          <w:tcPr>
            <w:tcW w:w="1275" w:type="dxa"/>
            <w:vAlign w:val="bottom"/>
          </w:tcPr>
          <w:p w14:paraId="3BDE0AF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10.23 **</w:t>
            </w:r>
          </w:p>
        </w:tc>
        <w:tc>
          <w:tcPr>
            <w:tcW w:w="1275" w:type="dxa"/>
            <w:vAlign w:val="bottom"/>
          </w:tcPr>
          <w:p w14:paraId="5057FF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-21.81 **</w:t>
            </w:r>
          </w:p>
        </w:tc>
        <w:tc>
          <w:tcPr>
            <w:tcW w:w="1275" w:type="dxa"/>
            <w:vAlign w:val="bottom"/>
          </w:tcPr>
          <w:p w14:paraId="5AE7F9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-19.74 **</w:t>
            </w:r>
          </w:p>
        </w:tc>
        <w:tc>
          <w:tcPr>
            <w:tcW w:w="1275" w:type="dxa"/>
            <w:vAlign w:val="bottom"/>
          </w:tcPr>
          <w:p w14:paraId="105556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-64.24 **</w:t>
            </w:r>
          </w:p>
        </w:tc>
      </w:tr>
      <w:tr w:rsidR="0040520E" w14:paraId="0C12C9F9" w14:textId="77777777">
        <w:trPr>
          <w:trHeight w:val="283"/>
        </w:trPr>
        <w:tc>
          <w:tcPr>
            <w:tcW w:w="2537" w:type="dxa"/>
            <w:vAlign w:val="bottom"/>
          </w:tcPr>
          <w:p w14:paraId="75F0BF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275" w:type="dxa"/>
            <w:vAlign w:val="bottom"/>
          </w:tcPr>
          <w:p w14:paraId="2FF59F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-13.73 **</w:t>
            </w:r>
          </w:p>
        </w:tc>
        <w:tc>
          <w:tcPr>
            <w:tcW w:w="1275" w:type="dxa"/>
            <w:vAlign w:val="bottom"/>
          </w:tcPr>
          <w:p w14:paraId="7CFE24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 **</w:t>
            </w:r>
          </w:p>
        </w:tc>
        <w:tc>
          <w:tcPr>
            <w:tcW w:w="1275" w:type="dxa"/>
            <w:vAlign w:val="bottom"/>
          </w:tcPr>
          <w:p w14:paraId="3CD877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w:t>
            </w:r>
          </w:p>
        </w:tc>
        <w:tc>
          <w:tcPr>
            <w:tcW w:w="1275" w:type="dxa"/>
            <w:vAlign w:val="bottom"/>
          </w:tcPr>
          <w:p w14:paraId="575D9AA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-38.00 **</w:t>
            </w:r>
          </w:p>
        </w:tc>
        <w:tc>
          <w:tcPr>
            <w:tcW w:w="1275" w:type="dxa"/>
            <w:vAlign w:val="bottom"/>
          </w:tcPr>
          <w:p w14:paraId="3D03B9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52E528B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 **</w:t>
            </w:r>
          </w:p>
        </w:tc>
        <w:tc>
          <w:tcPr>
            <w:tcW w:w="1275" w:type="dxa"/>
            <w:vAlign w:val="bottom"/>
          </w:tcPr>
          <w:p w14:paraId="3C5764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-19.35 **</w:t>
            </w:r>
          </w:p>
        </w:tc>
        <w:tc>
          <w:tcPr>
            <w:tcW w:w="1275" w:type="dxa"/>
            <w:vAlign w:val="bottom"/>
          </w:tcPr>
          <w:p w14:paraId="7FAF88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-38.18 **</w:t>
            </w:r>
          </w:p>
        </w:tc>
      </w:tr>
      <w:tr w:rsidR="0040520E" w14:paraId="3660ACED" w14:textId="77777777">
        <w:trPr>
          <w:trHeight w:val="283"/>
        </w:trPr>
        <w:tc>
          <w:tcPr>
            <w:tcW w:w="2537" w:type="dxa"/>
            <w:vAlign w:val="bottom"/>
          </w:tcPr>
          <w:p w14:paraId="47DB04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275" w:type="dxa"/>
            <w:vAlign w:val="bottom"/>
          </w:tcPr>
          <w:p w14:paraId="3846124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 ns</w:t>
            </w:r>
          </w:p>
        </w:tc>
        <w:tc>
          <w:tcPr>
            <w:tcW w:w="1275" w:type="dxa"/>
            <w:vAlign w:val="bottom"/>
          </w:tcPr>
          <w:p w14:paraId="733732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ns</w:t>
            </w:r>
          </w:p>
        </w:tc>
        <w:tc>
          <w:tcPr>
            <w:tcW w:w="1275" w:type="dxa"/>
            <w:vAlign w:val="bottom"/>
          </w:tcPr>
          <w:p w14:paraId="278954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-14.70 **</w:t>
            </w:r>
          </w:p>
        </w:tc>
        <w:tc>
          <w:tcPr>
            <w:tcW w:w="1275" w:type="dxa"/>
            <w:vAlign w:val="bottom"/>
          </w:tcPr>
          <w:p w14:paraId="5A6C48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-14.31 **</w:t>
            </w:r>
          </w:p>
        </w:tc>
        <w:tc>
          <w:tcPr>
            <w:tcW w:w="1275" w:type="dxa"/>
            <w:vAlign w:val="bottom"/>
          </w:tcPr>
          <w:p w14:paraId="072D0FE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-10.17 **</w:t>
            </w:r>
          </w:p>
        </w:tc>
        <w:tc>
          <w:tcPr>
            <w:tcW w:w="1275" w:type="dxa"/>
            <w:vAlign w:val="bottom"/>
          </w:tcPr>
          <w:p w14:paraId="66C70E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-23.96 **</w:t>
            </w:r>
          </w:p>
        </w:tc>
        <w:tc>
          <w:tcPr>
            <w:tcW w:w="1275" w:type="dxa"/>
            <w:vAlign w:val="bottom"/>
          </w:tcPr>
          <w:p w14:paraId="7D7D22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 **</w:t>
            </w:r>
          </w:p>
        </w:tc>
        <w:tc>
          <w:tcPr>
            <w:tcW w:w="1275" w:type="dxa"/>
            <w:vAlign w:val="bottom"/>
          </w:tcPr>
          <w:p w14:paraId="44A62E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-14.66 **</w:t>
            </w:r>
          </w:p>
        </w:tc>
      </w:tr>
      <w:tr w:rsidR="0040520E" w14:paraId="3F5D85DD" w14:textId="77777777">
        <w:trPr>
          <w:trHeight w:val="283"/>
        </w:trPr>
        <w:tc>
          <w:tcPr>
            <w:tcW w:w="2537" w:type="dxa"/>
            <w:vAlign w:val="bottom"/>
          </w:tcPr>
          <w:p w14:paraId="35D6D5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275" w:type="dxa"/>
            <w:vAlign w:val="bottom"/>
          </w:tcPr>
          <w:p w14:paraId="0DC445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 ns</w:t>
            </w:r>
          </w:p>
        </w:tc>
        <w:tc>
          <w:tcPr>
            <w:tcW w:w="1275" w:type="dxa"/>
            <w:vAlign w:val="bottom"/>
          </w:tcPr>
          <w:p w14:paraId="3DB49E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275" w:type="dxa"/>
            <w:vAlign w:val="bottom"/>
          </w:tcPr>
          <w:p w14:paraId="5543E0E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 **</w:t>
            </w:r>
          </w:p>
        </w:tc>
        <w:tc>
          <w:tcPr>
            <w:tcW w:w="1275" w:type="dxa"/>
            <w:vAlign w:val="bottom"/>
          </w:tcPr>
          <w:p w14:paraId="28187A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 **</w:t>
            </w:r>
          </w:p>
        </w:tc>
        <w:tc>
          <w:tcPr>
            <w:tcW w:w="1275" w:type="dxa"/>
            <w:vAlign w:val="bottom"/>
          </w:tcPr>
          <w:p w14:paraId="4E1206E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-17.37 **</w:t>
            </w:r>
          </w:p>
        </w:tc>
        <w:tc>
          <w:tcPr>
            <w:tcW w:w="1275" w:type="dxa"/>
            <w:vAlign w:val="bottom"/>
          </w:tcPr>
          <w:p w14:paraId="249F87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-25.29 **</w:t>
            </w:r>
          </w:p>
        </w:tc>
        <w:tc>
          <w:tcPr>
            <w:tcW w:w="1275" w:type="dxa"/>
            <w:vAlign w:val="bottom"/>
          </w:tcPr>
          <w:p w14:paraId="1714E9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-26.12 **</w:t>
            </w:r>
          </w:p>
        </w:tc>
        <w:tc>
          <w:tcPr>
            <w:tcW w:w="1275" w:type="dxa"/>
            <w:vAlign w:val="bottom"/>
          </w:tcPr>
          <w:p w14:paraId="185992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-38.34 **</w:t>
            </w:r>
          </w:p>
        </w:tc>
      </w:tr>
      <w:tr w:rsidR="0040520E" w14:paraId="092D134C" w14:textId="77777777">
        <w:trPr>
          <w:trHeight w:val="283"/>
        </w:trPr>
        <w:tc>
          <w:tcPr>
            <w:tcW w:w="2537" w:type="dxa"/>
            <w:vAlign w:val="bottom"/>
          </w:tcPr>
          <w:p w14:paraId="01E548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275" w:type="dxa"/>
            <w:vAlign w:val="bottom"/>
          </w:tcPr>
          <w:p w14:paraId="542A82A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ns</w:t>
            </w:r>
          </w:p>
        </w:tc>
        <w:tc>
          <w:tcPr>
            <w:tcW w:w="1275" w:type="dxa"/>
            <w:vAlign w:val="bottom"/>
          </w:tcPr>
          <w:p w14:paraId="7DE459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ns</w:t>
            </w:r>
          </w:p>
        </w:tc>
        <w:tc>
          <w:tcPr>
            <w:tcW w:w="1275" w:type="dxa"/>
            <w:vAlign w:val="bottom"/>
          </w:tcPr>
          <w:p w14:paraId="3C43CF9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w:t>
            </w:r>
          </w:p>
        </w:tc>
        <w:tc>
          <w:tcPr>
            <w:tcW w:w="1275" w:type="dxa"/>
            <w:vAlign w:val="bottom"/>
          </w:tcPr>
          <w:p w14:paraId="1080D4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 **</w:t>
            </w:r>
          </w:p>
        </w:tc>
        <w:tc>
          <w:tcPr>
            <w:tcW w:w="1275" w:type="dxa"/>
            <w:vAlign w:val="bottom"/>
          </w:tcPr>
          <w:p w14:paraId="39525B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ns</w:t>
            </w:r>
          </w:p>
        </w:tc>
        <w:tc>
          <w:tcPr>
            <w:tcW w:w="1275" w:type="dxa"/>
            <w:vAlign w:val="bottom"/>
          </w:tcPr>
          <w:p w14:paraId="27871A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05034C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16.88 **</w:t>
            </w:r>
          </w:p>
        </w:tc>
        <w:tc>
          <w:tcPr>
            <w:tcW w:w="1275" w:type="dxa"/>
            <w:vAlign w:val="bottom"/>
          </w:tcPr>
          <w:p w14:paraId="6A9C4C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-19.49 **</w:t>
            </w:r>
          </w:p>
        </w:tc>
      </w:tr>
      <w:tr w:rsidR="0040520E" w14:paraId="473EE28E" w14:textId="77777777">
        <w:trPr>
          <w:trHeight w:val="283"/>
        </w:trPr>
        <w:tc>
          <w:tcPr>
            <w:tcW w:w="2537" w:type="dxa"/>
            <w:vAlign w:val="bottom"/>
          </w:tcPr>
          <w:p w14:paraId="2149FD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275" w:type="dxa"/>
            <w:vAlign w:val="bottom"/>
          </w:tcPr>
          <w:p w14:paraId="2E88A4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 ns</w:t>
            </w:r>
          </w:p>
        </w:tc>
        <w:tc>
          <w:tcPr>
            <w:tcW w:w="1275" w:type="dxa"/>
            <w:vAlign w:val="bottom"/>
          </w:tcPr>
          <w:p w14:paraId="4B2D27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 **</w:t>
            </w:r>
          </w:p>
        </w:tc>
        <w:tc>
          <w:tcPr>
            <w:tcW w:w="1275" w:type="dxa"/>
            <w:vAlign w:val="bottom"/>
          </w:tcPr>
          <w:p w14:paraId="1E4740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 **</w:t>
            </w:r>
          </w:p>
        </w:tc>
        <w:tc>
          <w:tcPr>
            <w:tcW w:w="1275" w:type="dxa"/>
            <w:vAlign w:val="bottom"/>
          </w:tcPr>
          <w:p w14:paraId="2E6F2E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-26.72 **</w:t>
            </w:r>
          </w:p>
        </w:tc>
        <w:tc>
          <w:tcPr>
            <w:tcW w:w="1275" w:type="dxa"/>
            <w:vAlign w:val="bottom"/>
          </w:tcPr>
          <w:p w14:paraId="7A69BA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-7.18 **</w:t>
            </w:r>
          </w:p>
        </w:tc>
        <w:tc>
          <w:tcPr>
            <w:tcW w:w="1275" w:type="dxa"/>
            <w:vAlign w:val="bottom"/>
          </w:tcPr>
          <w:p w14:paraId="451D36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-15.89 **</w:t>
            </w:r>
          </w:p>
        </w:tc>
        <w:tc>
          <w:tcPr>
            <w:tcW w:w="1275" w:type="dxa"/>
            <w:vAlign w:val="bottom"/>
          </w:tcPr>
          <w:p w14:paraId="0CCE0E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11.27 **</w:t>
            </w:r>
          </w:p>
        </w:tc>
        <w:tc>
          <w:tcPr>
            <w:tcW w:w="1275" w:type="dxa"/>
            <w:vAlign w:val="bottom"/>
          </w:tcPr>
          <w:p w14:paraId="57FE062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-44.36 **</w:t>
            </w:r>
          </w:p>
        </w:tc>
      </w:tr>
      <w:tr w:rsidR="0040520E" w14:paraId="54EE9394" w14:textId="77777777">
        <w:trPr>
          <w:trHeight w:val="283"/>
        </w:trPr>
        <w:tc>
          <w:tcPr>
            <w:tcW w:w="2537" w:type="dxa"/>
            <w:vAlign w:val="bottom"/>
          </w:tcPr>
          <w:p w14:paraId="52863A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275" w:type="dxa"/>
            <w:vAlign w:val="bottom"/>
          </w:tcPr>
          <w:p w14:paraId="026BF8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w:t>
            </w:r>
          </w:p>
        </w:tc>
        <w:tc>
          <w:tcPr>
            <w:tcW w:w="1275" w:type="dxa"/>
            <w:vAlign w:val="bottom"/>
          </w:tcPr>
          <w:p w14:paraId="0331D2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-25.97 **</w:t>
            </w:r>
          </w:p>
        </w:tc>
        <w:tc>
          <w:tcPr>
            <w:tcW w:w="1275" w:type="dxa"/>
            <w:vAlign w:val="bottom"/>
          </w:tcPr>
          <w:p w14:paraId="296698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-28.71 **</w:t>
            </w:r>
          </w:p>
        </w:tc>
        <w:tc>
          <w:tcPr>
            <w:tcW w:w="1275" w:type="dxa"/>
            <w:vAlign w:val="bottom"/>
          </w:tcPr>
          <w:p w14:paraId="6003C8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 **</w:t>
            </w:r>
          </w:p>
        </w:tc>
        <w:tc>
          <w:tcPr>
            <w:tcW w:w="1275" w:type="dxa"/>
            <w:vAlign w:val="bottom"/>
          </w:tcPr>
          <w:p w14:paraId="0C3657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-9.89 **</w:t>
            </w:r>
          </w:p>
        </w:tc>
        <w:tc>
          <w:tcPr>
            <w:tcW w:w="1275" w:type="dxa"/>
            <w:vAlign w:val="bottom"/>
          </w:tcPr>
          <w:p w14:paraId="1BDA2E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-20.95 **</w:t>
            </w:r>
          </w:p>
        </w:tc>
        <w:tc>
          <w:tcPr>
            <w:tcW w:w="1275" w:type="dxa"/>
            <w:vAlign w:val="bottom"/>
          </w:tcPr>
          <w:p w14:paraId="1C4210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 **</w:t>
            </w:r>
          </w:p>
        </w:tc>
        <w:tc>
          <w:tcPr>
            <w:tcW w:w="1275" w:type="dxa"/>
            <w:vAlign w:val="bottom"/>
          </w:tcPr>
          <w:p w14:paraId="2D73F79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-24.45 **</w:t>
            </w:r>
          </w:p>
        </w:tc>
      </w:tr>
      <w:tr w:rsidR="0040520E" w14:paraId="573F131C" w14:textId="77777777">
        <w:trPr>
          <w:trHeight w:val="283"/>
        </w:trPr>
        <w:tc>
          <w:tcPr>
            <w:tcW w:w="2537" w:type="dxa"/>
            <w:vAlign w:val="bottom"/>
          </w:tcPr>
          <w:p w14:paraId="5FA07D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275" w:type="dxa"/>
            <w:vAlign w:val="bottom"/>
          </w:tcPr>
          <w:p w14:paraId="2AF368A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 **</w:t>
            </w:r>
          </w:p>
        </w:tc>
        <w:tc>
          <w:tcPr>
            <w:tcW w:w="1275" w:type="dxa"/>
            <w:vAlign w:val="bottom"/>
          </w:tcPr>
          <w:p w14:paraId="5701E6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ns</w:t>
            </w:r>
          </w:p>
        </w:tc>
        <w:tc>
          <w:tcPr>
            <w:tcW w:w="1275" w:type="dxa"/>
            <w:vAlign w:val="bottom"/>
          </w:tcPr>
          <w:p w14:paraId="7EE6E4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w:t>
            </w:r>
          </w:p>
        </w:tc>
        <w:tc>
          <w:tcPr>
            <w:tcW w:w="1275" w:type="dxa"/>
            <w:vAlign w:val="bottom"/>
          </w:tcPr>
          <w:p w14:paraId="7AD3DC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 **</w:t>
            </w:r>
          </w:p>
        </w:tc>
        <w:tc>
          <w:tcPr>
            <w:tcW w:w="1275" w:type="dxa"/>
            <w:vAlign w:val="bottom"/>
          </w:tcPr>
          <w:p w14:paraId="2CC168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18.88 **</w:t>
            </w:r>
          </w:p>
        </w:tc>
        <w:tc>
          <w:tcPr>
            <w:tcW w:w="1275" w:type="dxa"/>
            <w:vAlign w:val="bottom"/>
          </w:tcPr>
          <w:p w14:paraId="12C8C3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 **</w:t>
            </w:r>
          </w:p>
        </w:tc>
        <w:tc>
          <w:tcPr>
            <w:tcW w:w="1275" w:type="dxa"/>
            <w:vAlign w:val="bottom"/>
          </w:tcPr>
          <w:p w14:paraId="3B04C3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-22.27 **</w:t>
            </w:r>
          </w:p>
        </w:tc>
        <w:tc>
          <w:tcPr>
            <w:tcW w:w="1275" w:type="dxa"/>
            <w:vAlign w:val="bottom"/>
          </w:tcPr>
          <w:p w14:paraId="40D8C6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-58.51 **</w:t>
            </w:r>
          </w:p>
        </w:tc>
      </w:tr>
      <w:tr w:rsidR="0040520E" w14:paraId="167E2789" w14:textId="77777777">
        <w:trPr>
          <w:trHeight w:val="283"/>
        </w:trPr>
        <w:tc>
          <w:tcPr>
            <w:tcW w:w="2537" w:type="dxa"/>
            <w:vAlign w:val="bottom"/>
          </w:tcPr>
          <w:p w14:paraId="29CD08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275" w:type="dxa"/>
            <w:vAlign w:val="bottom"/>
          </w:tcPr>
          <w:p w14:paraId="39DAE60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w:t>
            </w:r>
          </w:p>
        </w:tc>
        <w:tc>
          <w:tcPr>
            <w:tcW w:w="1275" w:type="dxa"/>
            <w:vAlign w:val="bottom"/>
          </w:tcPr>
          <w:p w14:paraId="1DB659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 **</w:t>
            </w:r>
          </w:p>
        </w:tc>
        <w:tc>
          <w:tcPr>
            <w:tcW w:w="1275" w:type="dxa"/>
            <w:vAlign w:val="bottom"/>
          </w:tcPr>
          <w:p w14:paraId="778CCD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 **</w:t>
            </w:r>
          </w:p>
        </w:tc>
        <w:tc>
          <w:tcPr>
            <w:tcW w:w="1275" w:type="dxa"/>
            <w:vAlign w:val="bottom"/>
          </w:tcPr>
          <w:p w14:paraId="6FC290E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-17.47 **</w:t>
            </w:r>
          </w:p>
        </w:tc>
        <w:tc>
          <w:tcPr>
            <w:tcW w:w="1275" w:type="dxa"/>
            <w:vAlign w:val="bottom"/>
          </w:tcPr>
          <w:p w14:paraId="163D73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-16.85 **</w:t>
            </w:r>
          </w:p>
        </w:tc>
        <w:tc>
          <w:tcPr>
            <w:tcW w:w="1275" w:type="dxa"/>
            <w:vAlign w:val="bottom"/>
          </w:tcPr>
          <w:p w14:paraId="4E8640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-12.72 **</w:t>
            </w:r>
          </w:p>
        </w:tc>
        <w:tc>
          <w:tcPr>
            <w:tcW w:w="1275" w:type="dxa"/>
            <w:vAlign w:val="bottom"/>
          </w:tcPr>
          <w:p w14:paraId="0F6890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21.58 **</w:t>
            </w:r>
          </w:p>
        </w:tc>
        <w:tc>
          <w:tcPr>
            <w:tcW w:w="1275" w:type="dxa"/>
            <w:vAlign w:val="bottom"/>
          </w:tcPr>
          <w:p w14:paraId="398DF8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-38.99 **</w:t>
            </w:r>
          </w:p>
        </w:tc>
      </w:tr>
      <w:tr w:rsidR="0040520E" w14:paraId="5B464006" w14:textId="77777777">
        <w:trPr>
          <w:trHeight w:val="283"/>
        </w:trPr>
        <w:tc>
          <w:tcPr>
            <w:tcW w:w="2537" w:type="dxa"/>
            <w:vAlign w:val="bottom"/>
          </w:tcPr>
          <w:p w14:paraId="00BF70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275" w:type="dxa"/>
            <w:vAlign w:val="bottom"/>
          </w:tcPr>
          <w:p w14:paraId="4B3DBF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1AE7F0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ns</w:t>
            </w:r>
          </w:p>
        </w:tc>
        <w:tc>
          <w:tcPr>
            <w:tcW w:w="1275" w:type="dxa"/>
            <w:vAlign w:val="bottom"/>
          </w:tcPr>
          <w:p w14:paraId="4F11D9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 ns</w:t>
            </w:r>
          </w:p>
        </w:tc>
        <w:tc>
          <w:tcPr>
            <w:tcW w:w="1275" w:type="dxa"/>
            <w:vAlign w:val="bottom"/>
          </w:tcPr>
          <w:p w14:paraId="7AC0FA0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-30.55 **</w:t>
            </w:r>
          </w:p>
        </w:tc>
        <w:tc>
          <w:tcPr>
            <w:tcW w:w="1275" w:type="dxa"/>
            <w:vAlign w:val="bottom"/>
          </w:tcPr>
          <w:p w14:paraId="5845AA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10.58 **</w:t>
            </w:r>
          </w:p>
        </w:tc>
        <w:tc>
          <w:tcPr>
            <w:tcW w:w="1275" w:type="dxa"/>
            <w:vAlign w:val="bottom"/>
          </w:tcPr>
          <w:p w14:paraId="03A137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 **</w:t>
            </w:r>
          </w:p>
        </w:tc>
        <w:tc>
          <w:tcPr>
            <w:tcW w:w="1275" w:type="dxa"/>
            <w:vAlign w:val="bottom"/>
          </w:tcPr>
          <w:p w14:paraId="5AE9C2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-7.01 **</w:t>
            </w:r>
          </w:p>
        </w:tc>
        <w:tc>
          <w:tcPr>
            <w:tcW w:w="1275" w:type="dxa"/>
            <w:vAlign w:val="bottom"/>
          </w:tcPr>
          <w:p w14:paraId="54E11D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-40.68 **</w:t>
            </w:r>
          </w:p>
        </w:tc>
      </w:tr>
      <w:tr w:rsidR="0040520E" w14:paraId="66813793" w14:textId="77777777">
        <w:trPr>
          <w:trHeight w:val="283"/>
        </w:trPr>
        <w:tc>
          <w:tcPr>
            <w:tcW w:w="2537" w:type="dxa"/>
            <w:vAlign w:val="bottom"/>
          </w:tcPr>
          <w:p w14:paraId="31131D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275" w:type="dxa"/>
            <w:vAlign w:val="bottom"/>
          </w:tcPr>
          <w:p w14:paraId="454FDF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 **</w:t>
            </w:r>
          </w:p>
        </w:tc>
        <w:tc>
          <w:tcPr>
            <w:tcW w:w="1275" w:type="dxa"/>
            <w:vAlign w:val="bottom"/>
          </w:tcPr>
          <w:p w14:paraId="2436BF6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ns</w:t>
            </w:r>
          </w:p>
        </w:tc>
        <w:tc>
          <w:tcPr>
            <w:tcW w:w="1275" w:type="dxa"/>
            <w:vAlign w:val="bottom"/>
          </w:tcPr>
          <w:p w14:paraId="6358B2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 **</w:t>
            </w:r>
          </w:p>
        </w:tc>
        <w:tc>
          <w:tcPr>
            <w:tcW w:w="1275" w:type="dxa"/>
            <w:vAlign w:val="bottom"/>
          </w:tcPr>
          <w:p w14:paraId="5CBFC0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-21.07 **</w:t>
            </w:r>
          </w:p>
        </w:tc>
        <w:tc>
          <w:tcPr>
            <w:tcW w:w="1275" w:type="dxa"/>
            <w:vAlign w:val="bottom"/>
          </w:tcPr>
          <w:p w14:paraId="435A0D5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70BE54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-16.36 **</w:t>
            </w:r>
          </w:p>
        </w:tc>
        <w:tc>
          <w:tcPr>
            <w:tcW w:w="1275" w:type="dxa"/>
            <w:vAlign w:val="bottom"/>
          </w:tcPr>
          <w:p w14:paraId="50C2CE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25.86 **</w:t>
            </w:r>
          </w:p>
        </w:tc>
        <w:tc>
          <w:tcPr>
            <w:tcW w:w="1275" w:type="dxa"/>
            <w:vAlign w:val="bottom"/>
          </w:tcPr>
          <w:p w14:paraId="5C8B49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-54.95 **</w:t>
            </w:r>
          </w:p>
        </w:tc>
      </w:tr>
      <w:tr w:rsidR="0040520E" w14:paraId="0B32B0F9" w14:textId="77777777">
        <w:trPr>
          <w:trHeight w:val="283"/>
        </w:trPr>
        <w:tc>
          <w:tcPr>
            <w:tcW w:w="2537" w:type="dxa"/>
            <w:vAlign w:val="bottom"/>
          </w:tcPr>
          <w:p w14:paraId="063DF2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275" w:type="dxa"/>
            <w:vAlign w:val="bottom"/>
          </w:tcPr>
          <w:p w14:paraId="118422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-11.56 **</w:t>
            </w:r>
          </w:p>
        </w:tc>
        <w:tc>
          <w:tcPr>
            <w:tcW w:w="1275" w:type="dxa"/>
            <w:vAlign w:val="bottom"/>
          </w:tcPr>
          <w:p w14:paraId="151FDB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 **</w:t>
            </w:r>
          </w:p>
        </w:tc>
        <w:tc>
          <w:tcPr>
            <w:tcW w:w="1275" w:type="dxa"/>
            <w:vAlign w:val="bottom"/>
          </w:tcPr>
          <w:p w14:paraId="023114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-22.72 **</w:t>
            </w:r>
          </w:p>
        </w:tc>
        <w:tc>
          <w:tcPr>
            <w:tcW w:w="1275" w:type="dxa"/>
            <w:vAlign w:val="bottom"/>
          </w:tcPr>
          <w:p w14:paraId="2FE965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-30.76 **</w:t>
            </w:r>
          </w:p>
        </w:tc>
        <w:tc>
          <w:tcPr>
            <w:tcW w:w="1275" w:type="dxa"/>
            <w:vAlign w:val="bottom"/>
          </w:tcPr>
          <w:p w14:paraId="27F338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 **</w:t>
            </w:r>
          </w:p>
        </w:tc>
        <w:tc>
          <w:tcPr>
            <w:tcW w:w="1275" w:type="dxa"/>
            <w:vAlign w:val="bottom"/>
          </w:tcPr>
          <w:p w14:paraId="38DAAE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 **</w:t>
            </w:r>
          </w:p>
        </w:tc>
        <w:tc>
          <w:tcPr>
            <w:tcW w:w="1275" w:type="dxa"/>
            <w:vAlign w:val="bottom"/>
          </w:tcPr>
          <w:p w14:paraId="386D70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 ns</w:t>
            </w:r>
          </w:p>
        </w:tc>
        <w:tc>
          <w:tcPr>
            <w:tcW w:w="1275" w:type="dxa"/>
            <w:vAlign w:val="bottom"/>
          </w:tcPr>
          <w:p w14:paraId="59757C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-30.67 **</w:t>
            </w:r>
          </w:p>
        </w:tc>
      </w:tr>
      <w:tr w:rsidR="0040520E" w14:paraId="68C9BEB4" w14:textId="77777777">
        <w:trPr>
          <w:trHeight w:val="283"/>
        </w:trPr>
        <w:tc>
          <w:tcPr>
            <w:tcW w:w="2537" w:type="dxa"/>
            <w:vAlign w:val="bottom"/>
          </w:tcPr>
          <w:p w14:paraId="32BBF8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JLML-05444XJLSN-34</w:t>
            </w:r>
          </w:p>
        </w:tc>
        <w:tc>
          <w:tcPr>
            <w:tcW w:w="1275" w:type="dxa"/>
            <w:vAlign w:val="bottom"/>
          </w:tcPr>
          <w:p w14:paraId="703381D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 **</w:t>
            </w:r>
          </w:p>
        </w:tc>
        <w:tc>
          <w:tcPr>
            <w:tcW w:w="1275" w:type="dxa"/>
            <w:vAlign w:val="bottom"/>
          </w:tcPr>
          <w:p w14:paraId="0309EE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 *</w:t>
            </w:r>
          </w:p>
        </w:tc>
        <w:tc>
          <w:tcPr>
            <w:tcW w:w="1275" w:type="dxa"/>
            <w:vAlign w:val="bottom"/>
          </w:tcPr>
          <w:p w14:paraId="2EFF33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 **</w:t>
            </w:r>
          </w:p>
        </w:tc>
        <w:tc>
          <w:tcPr>
            <w:tcW w:w="1275" w:type="dxa"/>
            <w:vAlign w:val="bottom"/>
          </w:tcPr>
          <w:p w14:paraId="0F5D40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-36.98 **</w:t>
            </w:r>
          </w:p>
        </w:tc>
        <w:tc>
          <w:tcPr>
            <w:tcW w:w="1275" w:type="dxa"/>
            <w:vAlign w:val="bottom"/>
          </w:tcPr>
          <w:p w14:paraId="0783CF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 **</w:t>
            </w:r>
          </w:p>
        </w:tc>
        <w:tc>
          <w:tcPr>
            <w:tcW w:w="1275" w:type="dxa"/>
            <w:vAlign w:val="bottom"/>
          </w:tcPr>
          <w:p w14:paraId="66C5CB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 **</w:t>
            </w:r>
          </w:p>
        </w:tc>
        <w:tc>
          <w:tcPr>
            <w:tcW w:w="1275" w:type="dxa"/>
            <w:vAlign w:val="bottom"/>
          </w:tcPr>
          <w:p w14:paraId="4D2FC7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-15.34 **</w:t>
            </w:r>
          </w:p>
        </w:tc>
        <w:tc>
          <w:tcPr>
            <w:tcW w:w="1275" w:type="dxa"/>
            <w:vAlign w:val="bottom"/>
          </w:tcPr>
          <w:p w14:paraId="3D14FA0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-50.98 **</w:t>
            </w:r>
          </w:p>
        </w:tc>
      </w:tr>
      <w:tr w:rsidR="0040520E" w14:paraId="39A4D2B9" w14:textId="77777777">
        <w:trPr>
          <w:trHeight w:val="283"/>
        </w:trPr>
        <w:tc>
          <w:tcPr>
            <w:tcW w:w="2537" w:type="dxa"/>
            <w:vAlign w:val="bottom"/>
          </w:tcPr>
          <w:p w14:paraId="1EA5F48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275" w:type="dxa"/>
            <w:vAlign w:val="bottom"/>
          </w:tcPr>
          <w:p w14:paraId="5FA1CF0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w:t>
            </w:r>
          </w:p>
        </w:tc>
        <w:tc>
          <w:tcPr>
            <w:tcW w:w="1275" w:type="dxa"/>
            <w:vAlign w:val="bottom"/>
          </w:tcPr>
          <w:p w14:paraId="5D903B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 **</w:t>
            </w:r>
          </w:p>
        </w:tc>
        <w:tc>
          <w:tcPr>
            <w:tcW w:w="1275" w:type="dxa"/>
            <w:vAlign w:val="bottom"/>
          </w:tcPr>
          <w:p w14:paraId="01439B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w:t>
            </w:r>
          </w:p>
        </w:tc>
        <w:tc>
          <w:tcPr>
            <w:tcW w:w="1275" w:type="dxa"/>
            <w:vAlign w:val="bottom"/>
          </w:tcPr>
          <w:p w14:paraId="19B39F2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-33.61 **</w:t>
            </w:r>
          </w:p>
        </w:tc>
        <w:tc>
          <w:tcPr>
            <w:tcW w:w="1275" w:type="dxa"/>
            <w:vAlign w:val="bottom"/>
          </w:tcPr>
          <w:p w14:paraId="1AEE86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 **</w:t>
            </w:r>
          </w:p>
        </w:tc>
        <w:tc>
          <w:tcPr>
            <w:tcW w:w="1275" w:type="dxa"/>
            <w:vAlign w:val="bottom"/>
          </w:tcPr>
          <w:p w14:paraId="4BAD72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 ns</w:t>
            </w:r>
          </w:p>
        </w:tc>
        <w:tc>
          <w:tcPr>
            <w:tcW w:w="1275" w:type="dxa"/>
            <w:vAlign w:val="bottom"/>
          </w:tcPr>
          <w:p w14:paraId="581750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15.80 **</w:t>
            </w:r>
          </w:p>
        </w:tc>
        <w:tc>
          <w:tcPr>
            <w:tcW w:w="1275" w:type="dxa"/>
            <w:vAlign w:val="bottom"/>
          </w:tcPr>
          <w:p w14:paraId="117467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-18.78 **</w:t>
            </w:r>
          </w:p>
        </w:tc>
      </w:tr>
      <w:tr w:rsidR="0040520E" w14:paraId="050878D2" w14:textId="77777777">
        <w:trPr>
          <w:trHeight w:val="283"/>
        </w:trPr>
        <w:tc>
          <w:tcPr>
            <w:tcW w:w="2537" w:type="dxa"/>
            <w:vAlign w:val="bottom"/>
          </w:tcPr>
          <w:p w14:paraId="0334E1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275" w:type="dxa"/>
            <w:vAlign w:val="bottom"/>
          </w:tcPr>
          <w:p w14:paraId="1EBA7F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-5.57 **</w:t>
            </w:r>
          </w:p>
        </w:tc>
        <w:tc>
          <w:tcPr>
            <w:tcW w:w="1275" w:type="dxa"/>
            <w:vAlign w:val="bottom"/>
          </w:tcPr>
          <w:p w14:paraId="73B65ED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 ns</w:t>
            </w:r>
          </w:p>
        </w:tc>
        <w:tc>
          <w:tcPr>
            <w:tcW w:w="1275" w:type="dxa"/>
            <w:vAlign w:val="bottom"/>
          </w:tcPr>
          <w:p w14:paraId="36617F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ns</w:t>
            </w:r>
          </w:p>
        </w:tc>
        <w:tc>
          <w:tcPr>
            <w:tcW w:w="1275" w:type="dxa"/>
            <w:vAlign w:val="bottom"/>
          </w:tcPr>
          <w:p w14:paraId="5570B4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-32.50 **</w:t>
            </w:r>
          </w:p>
        </w:tc>
        <w:tc>
          <w:tcPr>
            <w:tcW w:w="1275" w:type="dxa"/>
            <w:vAlign w:val="bottom"/>
          </w:tcPr>
          <w:p w14:paraId="5FD190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11.74 **</w:t>
            </w:r>
          </w:p>
        </w:tc>
        <w:tc>
          <w:tcPr>
            <w:tcW w:w="1275" w:type="dxa"/>
            <w:vAlign w:val="bottom"/>
          </w:tcPr>
          <w:p w14:paraId="05ABA99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 **</w:t>
            </w:r>
          </w:p>
        </w:tc>
        <w:tc>
          <w:tcPr>
            <w:tcW w:w="1275" w:type="dxa"/>
            <w:vAlign w:val="bottom"/>
          </w:tcPr>
          <w:p w14:paraId="2594C48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 ns</w:t>
            </w:r>
          </w:p>
        </w:tc>
        <w:tc>
          <w:tcPr>
            <w:tcW w:w="1275" w:type="dxa"/>
            <w:vAlign w:val="bottom"/>
          </w:tcPr>
          <w:p w14:paraId="5744CA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-23.63 **</w:t>
            </w:r>
          </w:p>
        </w:tc>
      </w:tr>
      <w:tr w:rsidR="0040520E" w14:paraId="44E79D6B" w14:textId="77777777">
        <w:trPr>
          <w:trHeight w:val="283"/>
        </w:trPr>
        <w:tc>
          <w:tcPr>
            <w:tcW w:w="2537" w:type="dxa"/>
            <w:vAlign w:val="bottom"/>
          </w:tcPr>
          <w:p w14:paraId="310FBB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275" w:type="dxa"/>
            <w:vAlign w:val="bottom"/>
          </w:tcPr>
          <w:p w14:paraId="43A555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w:t>
            </w:r>
          </w:p>
        </w:tc>
        <w:tc>
          <w:tcPr>
            <w:tcW w:w="1275" w:type="dxa"/>
            <w:vAlign w:val="bottom"/>
          </w:tcPr>
          <w:p w14:paraId="38D11D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ns</w:t>
            </w:r>
          </w:p>
        </w:tc>
        <w:tc>
          <w:tcPr>
            <w:tcW w:w="1275" w:type="dxa"/>
            <w:vAlign w:val="bottom"/>
          </w:tcPr>
          <w:p w14:paraId="495FF8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 ns</w:t>
            </w:r>
          </w:p>
        </w:tc>
        <w:tc>
          <w:tcPr>
            <w:tcW w:w="1275" w:type="dxa"/>
            <w:vAlign w:val="bottom"/>
          </w:tcPr>
          <w:p w14:paraId="01DDD0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 **</w:t>
            </w:r>
          </w:p>
        </w:tc>
        <w:tc>
          <w:tcPr>
            <w:tcW w:w="1275" w:type="dxa"/>
            <w:vAlign w:val="bottom"/>
          </w:tcPr>
          <w:p w14:paraId="35986D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w:t>
            </w:r>
          </w:p>
        </w:tc>
        <w:tc>
          <w:tcPr>
            <w:tcW w:w="1275" w:type="dxa"/>
            <w:vAlign w:val="bottom"/>
          </w:tcPr>
          <w:p w14:paraId="33A8D60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275" w:type="dxa"/>
            <w:vAlign w:val="bottom"/>
          </w:tcPr>
          <w:p w14:paraId="6F2735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-14.39 **</w:t>
            </w:r>
          </w:p>
        </w:tc>
        <w:tc>
          <w:tcPr>
            <w:tcW w:w="1275" w:type="dxa"/>
            <w:vAlign w:val="bottom"/>
          </w:tcPr>
          <w:p w14:paraId="4E41946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-57.94 **</w:t>
            </w:r>
          </w:p>
        </w:tc>
      </w:tr>
      <w:tr w:rsidR="0040520E" w14:paraId="647C93B4" w14:textId="77777777">
        <w:trPr>
          <w:trHeight w:val="283"/>
        </w:trPr>
        <w:tc>
          <w:tcPr>
            <w:tcW w:w="2537" w:type="dxa"/>
            <w:vAlign w:val="bottom"/>
          </w:tcPr>
          <w:p w14:paraId="048EF5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275" w:type="dxa"/>
            <w:vAlign w:val="bottom"/>
          </w:tcPr>
          <w:p w14:paraId="7B7985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-11.65 **</w:t>
            </w:r>
          </w:p>
        </w:tc>
        <w:tc>
          <w:tcPr>
            <w:tcW w:w="1275" w:type="dxa"/>
            <w:vAlign w:val="bottom"/>
          </w:tcPr>
          <w:p w14:paraId="7FFCD4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215E518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ns</w:t>
            </w:r>
          </w:p>
        </w:tc>
        <w:tc>
          <w:tcPr>
            <w:tcW w:w="1275" w:type="dxa"/>
            <w:vAlign w:val="bottom"/>
          </w:tcPr>
          <w:p w14:paraId="3A6A8B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-24.01 **</w:t>
            </w:r>
          </w:p>
        </w:tc>
        <w:tc>
          <w:tcPr>
            <w:tcW w:w="1275" w:type="dxa"/>
            <w:vAlign w:val="bottom"/>
          </w:tcPr>
          <w:p w14:paraId="2469FCB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ns</w:t>
            </w:r>
          </w:p>
        </w:tc>
        <w:tc>
          <w:tcPr>
            <w:tcW w:w="1275" w:type="dxa"/>
            <w:vAlign w:val="bottom"/>
          </w:tcPr>
          <w:p w14:paraId="1111AB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 *</w:t>
            </w:r>
          </w:p>
        </w:tc>
        <w:tc>
          <w:tcPr>
            <w:tcW w:w="1275" w:type="dxa"/>
            <w:vAlign w:val="bottom"/>
          </w:tcPr>
          <w:p w14:paraId="6DF72E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ns</w:t>
            </w:r>
          </w:p>
        </w:tc>
        <w:tc>
          <w:tcPr>
            <w:tcW w:w="1275" w:type="dxa"/>
            <w:vAlign w:val="bottom"/>
          </w:tcPr>
          <w:p w14:paraId="3EB297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-29.18 **</w:t>
            </w:r>
          </w:p>
        </w:tc>
      </w:tr>
      <w:tr w:rsidR="0040520E" w14:paraId="1870FDFF" w14:textId="77777777">
        <w:trPr>
          <w:trHeight w:val="283"/>
        </w:trPr>
        <w:tc>
          <w:tcPr>
            <w:tcW w:w="2537" w:type="dxa"/>
            <w:vAlign w:val="bottom"/>
          </w:tcPr>
          <w:p w14:paraId="1A3B4A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275" w:type="dxa"/>
            <w:vAlign w:val="bottom"/>
          </w:tcPr>
          <w:p w14:paraId="6F9FBF4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9.69 **</w:t>
            </w:r>
          </w:p>
        </w:tc>
        <w:tc>
          <w:tcPr>
            <w:tcW w:w="1275" w:type="dxa"/>
            <w:vAlign w:val="bottom"/>
          </w:tcPr>
          <w:p w14:paraId="5E7AC2B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-18.37 **</w:t>
            </w:r>
          </w:p>
        </w:tc>
        <w:tc>
          <w:tcPr>
            <w:tcW w:w="1275" w:type="dxa"/>
            <w:vAlign w:val="bottom"/>
          </w:tcPr>
          <w:p w14:paraId="268BD25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-9.33 **</w:t>
            </w:r>
          </w:p>
        </w:tc>
        <w:tc>
          <w:tcPr>
            <w:tcW w:w="1275" w:type="dxa"/>
            <w:vAlign w:val="bottom"/>
          </w:tcPr>
          <w:p w14:paraId="5D1176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-10.33 **</w:t>
            </w:r>
          </w:p>
        </w:tc>
        <w:tc>
          <w:tcPr>
            <w:tcW w:w="1275" w:type="dxa"/>
            <w:vAlign w:val="bottom"/>
          </w:tcPr>
          <w:p w14:paraId="01F062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 ns</w:t>
            </w:r>
          </w:p>
        </w:tc>
        <w:tc>
          <w:tcPr>
            <w:tcW w:w="1275" w:type="dxa"/>
            <w:vAlign w:val="bottom"/>
          </w:tcPr>
          <w:p w14:paraId="7E00093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ns</w:t>
            </w:r>
          </w:p>
        </w:tc>
        <w:tc>
          <w:tcPr>
            <w:tcW w:w="1275" w:type="dxa"/>
            <w:vAlign w:val="bottom"/>
          </w:tcPr>
          <w:p w14:paraId="626E63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-21.89 **</w:t>
            </w:r>
          </w:p>
        </w:tc>
        <w:tc>
          <w:tcPr>
            <w:tcW w:w="1275" w:type="dxa"/>
            <w:vAlign w:val="bottom"/>
          </w:tcPr>
          <w:p w14:paraId="3FF441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-61.03 **</w:t>
            </w:r>
          </w:p>
        </w:tc>
      </w:tr>
      <w:tr w:rsidR="0040520E" w14:paraId="07DEC839" w14:textId="77777777">
        <w:trPr>
          <w:trHeight w:val="283"/>
        </w:trPr>
        <w:tc>
          <w:tcPr>
            <w:tcW w:w="2537" w:type="dxa"/>
            <w:vAlign w:val="bottom"/>
          </w:tcPr>
          <w:p w14:paraId="41CCEAC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275" w:type="dxa"/>
            <w:vAlign w:val="bottom"/>
          </w:tcPr>
          <w:p w14:paraId="6D5828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 *</w:t>
            </w:r>
          </w:p>
        </w:tc>
        <w:tc>
          <w:tcPr>
            <w:tcW w:w="1275" w:type="dxa"/>
            <w:vAlign w:val="bottom"/>
          </w:tcPr>
          <w:p w14:paraId="6A106D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ns</w:t>
            </w:r>
          </w:p>
        </w:tc>
        <w:tc>
          <w:tcPr>
            <w:tcW w:w="1275" w:type="dxa"/>
            <w:vAlign w:val="bottom"/>
          </w:tcPr>
          <w:p w14:paraId="1336035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 **</w:t>
            </w:r>
          </w:p>
        </w:tc>
        <w:tc>
          <w:tcPr>
            <w:tcW w:w="1275" w:type="dxa"/>
            <w:vAlign w:val="bottom"/>
          </w:tcPr>
          <w:p w14:paraId="1A2A0C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-33.58 **</w:t>
            </w:r>
          </w:p>
        </w:tc>
        <w:tc>
          <w:tcPr>
            <w:tcW w:w="1275" w:type="dxa"/>
            <w:vAlign w:val="bottom"/>
          </w:tcPr>
          <w:p w14:paraId="5A3BB3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 **</w:t>
            </w:r>
          </w:p>
        </w:tc>
        <w:tc>
          <w:tcPr>
            <w:tcW w:w="1275" w:type="dxa"/>
            <w:vAlign w:val="bottom"/>
          </w:tcPr>
          <w:p w14:paraId="3F55B7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-21.94 **</w:t>
            </w:r>
          </w:p>
        </w:tc>
        <w:tc>
          <w:tcPr>
            <w:tcW w:w="1275" w:type="dxa"/>
            <w:vAlign w:val="bottom"/>
          </w:tcPr>
          <w:p w14:paraId="565DBC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 **</w:t>
            </w:r>
          </w:p>
        </w:tc>
        <w:tc>
          <w:tcPr>
            <w:tcW w:w="1275" w:type="dxa"/>
            <w:vAlign w:val="bottom"/>
          </w:tcPr>
          <w:p w14:paraId="6522EC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-57.58 **</w:t>
            </w:r>
          </w:p>
        </w:tc>
      </w:tr>
      <w:tr w:rsidR="0040520E" w14:paraId="4F969AB9" w14:textId="77777777">
        <w:trPr>
          <w:trHeight w:val="283"/>
        </w:trPr>
        <w:tc>
          <w:tcPr>
            <w:tcW w:w="2537" w:type="dxa"/>
            <w:vAlign w:val="bottom"/>
          </w:tcPr>
          <w:p w14:paraId="08B3F39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275" w:type="dxa"/>
            <w:vAlign w:val="bottom"/>
          </w:tcPr>
          <w:p w14:paraId="7A94F3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-9.94 **</w:t>
            </w:r>
          </w:p>
        </w:tc>
        <w:tc>
          <w:tcPr>
            <w:tcW w:w="1275" w:type="dxa"/>
            <w:vAlign w:val="bottom"/>
          </w:tcPr>
          <w:p w14:paraId="3F5205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 *</w:t>
            </w:r>
          </w:p>
        </w:tc>
        <w:tc>
          <w:tcPr>
            <w:tcW w:w="1275" w:type="dxa"/>
            <w:vAlign w:val="bottom"/>
          </w:tcPr>
          <w:p w14:paraId="489E86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04A6BB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-24.90 **</w:t>
            </w:r>
          </w:p>
        </w:tc>
        <w:tc>
          <w:tcPr>
            <w:tcW w:w="1275" w:type="dxa"/>
            <w:vAlign w:val="bottom"/>
          </w:tcPr>
          <w:p w14:paraId="0B655A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 **</w:t>
            </w:r>
          </w:p>
        </w:tc>
        <w:tc>
          <w:tcPr>
            <w:tcW w:w="1275" w:type="dxa"/>
            <w:vAlign w:val="bottom"/>
          </w:tcPr>
          <w:p w14:paraId="4A580E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-20.66 **</w:t>
            </w:r>
          </w:p>
        </w:tc>
        <w:tc>
          <w:tcPr>
            <w:tcW w:w="1275" w:type="dxa"/>
            <w:vAlign w:val="bottom"/>
          </w:tcPr>
          <w:p w14:paraId="2F3079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 *</w:t>
            </w:r>
          </w:p>
        </w:tc>
        <w:tc>
          <w:tcPr>
            <w:tcW w:w="1275" w:type="dxa"/>
            <w:vAlign w:val="bottom"/>
          </w:tcPr>
          <w:p w14:paraId="71B1DD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 ns</w:t>
            </w:r>
          </w:p>
        </w:tc>
      </w:tr>
      <w:tr w:rsidR="0040520E" w14:paraId="402647E8" w14:textId="77777777">
        <w:trPr>
          <w:trHeight w:val="283"/>
        </w:trPr>
        <w:tc>
          <w:tcPr>
            <w:tcW w:w="2537" w:type="dxa"/>
            <w:vAlign w:val="bottom"/>
          </w:tcPr>
          <w:p w14:paraId="5FBA8D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275" w:type="dxa"/>
            <w:vAlign w:val="bottom"/>
          </w:tcPr>
          <w:p w14:paraId="12CB20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-12.13 **</w:t>
            </w:r>
          </w:p>
        </w:tc>
        <w:tc>
          <w:tcPr>
            <w:tcW w:w="1275" w:type="dxa"/>
            <w:vAlign w:val="bottom"/>
          </w:tcPr>
          <w:p w14:paraId="15B65F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w:t>
            </w:r>
          </w:p>
        </w:tc>
        <w:tc>
          <w:tcPr>
            <w:tcW w:w="1275" w:type="dxa"/>
            <w:vAlign w:val="bottom"/>
          </w:tcPr>
          <w:p w14:paraId="1071AB2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ns</w:t>
            </w:r>
          </w:p>
        </w:tc>
        <w:tc>
          <w:tcPr>
            <w:tcW w:w="1275" w:type="dxa"/>
            <w:vAlign w:val="bottom"/>
          </w:tcPr>
          <w:p w14:paraId="73BF4C1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-32.75 **</w:t>
            </w:r>
          </w:p>
        </w:tc>
        <w:tc>
          <w:tcPr>
            <w:tcW w:w="1275" w:type="dxa"/>
            <w:vAlign w:val="bottom"/>
          </w:tcPr>
          <w:p w14:paraId="0CD6B0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 **</w:t>
            </w:r>
          </w:p>
        </w:tc>
        <w:tc>
          <w:tcPr>
            <w:tcW w:w="1275" w:type="dxa"/>
            <w:vAlign w:val="bottom"/>
          </w:tcPr>
          <w:p w14:paraId="234A57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 **</w:t>
            </w:r>
          </w:p>
        </w:tc>
        <w:tc>
          <w:tcPr>
            <w:tcW w:w="1275" w:type="dxa"/>
            <w:vAlign w:val="bottom"/>
          </w:tcPr>
          <w:p w14:paraId="760818E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13.27 **</w:t>
            </w:r>
          </w:p>
        </w:tc>
        <w:tc>
          <w:tcPr>
            <w:tcW w:w="1275" w:type="dxa"/>
            <w:vAlign w:val="bottom"/>
          </w:tcPr>
          <w:p w14:paraId="2FB14E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-67.22 **</w:t>
            </w:r>
          </w:p>
        </w:tc>
      </w:tr>
      <w:tr w:rsidR="0040520E" w14:paraId="77774E67" w14:textId="77777777">
        <w:trPr>
          <w:trHeight w:val="283"/>
        </w:trPr>
        <w:tc>
          <w:tcPr>
            <w:tcW w:w="2537" w:type="dxa"/>
            <w:vAlign w:val="bottom"/>
          </w:tcPr>
          <w:p w14:paraId="17A15F4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275" w:type="dxa"/>
            <w:vAlign w:val="bottom"/>
          </w:tcPr>
          <w:p w14:paraId="24D20C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-21.35 **</w:t>
            </w:r>
          </w:p>
        </w:tc>
        <w:tc>
          <w:tcPr>
            <w:tcW w:w="1275" w:type="dxa"/>
            <w:vAlign w:val="bottom"/>
          </w:tcPr>
          <w:p w14:paraId="2944C9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 ns</w:t>
            </w:r>
          </w:p>
        </w:tc>
        <w:tc>
          <w:tcPr>
            <w:tcW w:w="1275" w:type="dxa"/>
            <w:vAlign w:val="bottom"/>
          </w:tcPr>
          <w:p w14:paraId="4EF476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ns</w:t>
            </w:r>
          </w:p>
        </w:tc>
        <w:tc>
          <w:tcPr>
            <w:tcW w:w="1275" w:type="dxa"/>
            <w:vAlign w:val="bottom"/>
          </w:tcPr>
          <w:p w14:paraId="137864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-33.73 **</w:t>
            </w:r>
          </w:p>
        </w:tc>
        <w:tc>
          <w:tcPr>
            <w:tcW w:w="1275" w:type="dxa"/>
            <w:vAlign w:val="bottom"/>
          </w:tcPr>
          <w:p w14:paraId="0CBACD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-25.33 **</w:t>
            </w:r>
          </w:p>
        </w:tc>
        <w:tc>
          <w:tcPr>
            <w:tcW w:w="1275" w:type="dxa"/>
            <w:vAlign w:val="bottom"/>
          </w:tcPr>
          <w:p w14:paraId="757C28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-26.10 **</w:t>
            </w:r>
          </w:p>
        </w:tc>
        <w:tc>
          <w:tcPr>
            <w:tcW w:w="1275" w:type="dxa"/>
            <w:vAlign w:val="bottom"/>
          </w:tcPr>
          <w:p w14:paraId="3718E1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507D717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-50.04 **</w:t>
            </w:r>
          </w:p>
        </w:tc>
      </w:tr>
      <w:tr w:rsidR="0040520E" w14:paraId="0908B1EC" w14:textId="77777777">
        <w:trPr>
          <w:trHeight w:val="283"/>
        </w:trPr>
        <w:tc>
          <w:tcPr>
            <w:tcW w:w="2537" w:type="dxa"/>
            <w:vAlign w:val="bottom"/>
          </w:tcPr>
          <w:p w14:paraId="3707B3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275" w:type="dxa"/>
            <w:vAlign w:val="bottom"/>
          </w:tcPr>
          <w:p w14:paraId="3D8355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275" w:type="dxa"/>
            <w:vAlign w:val="bottom"/>
          </w:tcPr>
          <w:p w14:paraId="7275B3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 **</w:t>
            </w:r>
          </w:p>
        </w:tc>
        <w:tc>
          <w:tcPr>
            <w:tcW w:w="1275" w:type="dxa"/>
            <w:vAlign w:val="bottom"/>
          </w:tcPr>
          <w:p w14:paraId="288088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16.18 **</w:t>
            </w:r>
          </w:p>
        </w:tc>
        <w:tc>
          <w:tcPr>
            <w:tcW w:w="1275" w:type="dxa"/>
            <w:vAlign w:val="bottom"/>
          </w:tcPr>
          <w:p w14:paraId="6612063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-16.72 **</w:t>
            </w:r>
          </w:p>
        </w:tc>
        <w:tc>
          <w:tcPr>
            <w:tcW w:w="1275" w:type="dxa"/>
            <w:vAlign w:val="bottom"/>
          </w:tcPr>
          <w:p w14:paraId="5C85AAE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0EFA0C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 **</w:t>
            </w:r>
          </w:p>
        </w:tc>
        <w:tc>
          <w:tcPr>
            <w:tcW w:w="1275" w:type="dxa"/>
            <w:vAlign w:val="bottom"/>
          </w:tcPr>
          <w:p w14:paraId="29BE674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 **</w:t>
            </w:r>
          </w:p>
        </w:tc>
        <w:tc>
          <w:tcPr>
            <w:tcW w:w="1275" w:type="dxa"/>
            <w:vAlign w:val="bottom"/>
          </w:tcPr>
          <w:p w14:paraId="088C4A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r>
      <w:tr w:rsidR="0040520E" w14:paraId="3FD2D907" w14:textId="77777777">
        <w:trPr>
          <w:trHeight w:val="283"/>
        </w:trPr>
        <w:tc>
          <w:tcPr>
            <w:tcW w:w="2537" w:type="dxa"/>
            <w:vAlign w:val="bottom"/>
          </w:tcPr>
          <w:p w14:paraId="2D9E61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275" w:type="dxa"/>
            <w:vAlign w:val="bottom"/>
          </w:tcPr>
          <w:p w14:paraId="30040A1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 **</w:t>
            </w:r>
          </w:p>
        </w:tc>
        <w:tc>
          <w:tcPr>
            <w:tcW w:w="1275" w:type="dxa"/>
            <w:vAlign w:val="bottom"/>
          </w:tcPr>
          <w:p w14:paraId="2604EE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-18.17 **</w:t>
            </w:r>
          </w:p>
        </w:tc>
        <w:tc>
          <w:tcPr>
            <w:tcW w:w="1275" w:type="dxa"/>
            <w:vAlign w:val="bottom"/>
          </w:tcPr>
          <w:p w14:paraId="264DCA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 **</w:t>
            </w:r>
          </w:p>
        </w:tc>
        <w:tc>
          <w:tcPr>
            <w:tcW w:w="1275" w:type="dxa"/>
            <w:vAlign w:val="bottom"/>
          </w:tcPr>
          <w:p w14:paraId="1168998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 **</w:t>
            </w:r>
          </w:p>
        </w:tc>
        <w:tc>
          <w:tcPr>
            <w:tcW w:w="1275" w:type="dxa"/>
            <w:vAlign w:val="bottom"/>
          </w:tcPr>
          <w:p w14:paraId="74D7494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 **</w:t>
            </w:r>
          </w:p>
        </w:tc>
        <w:tc>
          <w:tcPr>
            <w:tcW w:w="1275" w:type="dxa"/>
            <w:vAlign w:val="bottom"/>
          </w:tcPr>
          <w:p w14:paraId="022221B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-27.71 **</w:t>
            </w:r>
          </w:p>
        </w:tc>
        <w:tc>
          <w:tcPr>
            <w:tcW w:w="1275" w:type="dxa"/>
            <w:vAlign w:val="bottom"/>
          </w:tcPr>
          <w:p w14:paraId="727396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22.26 **</w:t>
            </w:r>
          </w:p>
        </w:tc>
        <w:tc>
          <w:tcPr>
            <w:tcW w:w="1275" w:type="dxa"/>
            <w:vAlign w:val="bottom"/>
          </w:tcPr>
          <w:p w14:paraId="576E5C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-24.70 **</w:t>
            </w:r>
          </w:p>
        </w:tc>
      </w:tr>
      <w:tr w:rsidR="0040520E" w14:paraId="70214EFC" w14:textId="77777777">
        <w:trPr>
          <w:trHeight w:val="283"/>
        </w:trPr>
        <w:tc>
          <w:tcPr>
            <w:tcW w:w="2537" w:type="dxa"/>
            <w:vAlign w:val="bottom"/>
          </w:tcPr>
          <w:p w14:paraId="16DCC1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JLML-94333XJLSN-72</w:t>
            </w:r>
          </w:p>
        </w:tc>
        <w:tc>
          <w:tcPr>
            <w:tcW w:w="1275" w:type="dxa"/>
            <w:vAlign w:val="bottom"/>
          </w:tcPr>
          <w:p w14:paraId="2DFC05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 **</w:t>
            </w:r>
          </w:p>
        </w:tc>
        <w:tc>
          <w:tcPr>
            <w:tcW w:w="1275" w:type="dxa"/>
            <w:vAlign w:val="bottom"/>
          </w:tcPr>
          <w:p w14:paraId="386D5B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 ns</w:t>
            </w:r>
          </w:p>
        </w:tc>
        <w:tc>
          <w:tcPr>
            <w:tcW w:w="1275" w:type="dxa"/>
            <w:vAlign w:val="bottom"/>
          </w:tcPr>
          <w:p w14:paraId="566575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ns</w:t>
            </w:r>
          </w:p>
        </w:tc>
        <w:tc>
          <w:tcPr>
            <w:tcW w:w="1275" w:type="dxa"/>
            <w:vAlign w:val="bottom"/>
          </w:tcPr>
          <w:p w14:paraId="0D538B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-39.67 **</w:t>
            </w:r>
          </w:p>
        </w:tc>
        <w:tc>
          <w:tcPr>
            <w:tcW w:w="1275" w:type="dxa"/>
            <w:vAlign w:val="bottom"/>
          </w:tcPr>
          <w:p w14:paraId="591517F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ns</w:t>
            </w:r>
          </w:p>
        </w:tc>
        <w:tc>
          <w:tcPr>
            <w:tcW w:w="1275" w:type="dxa"/>
            <w:vAlign w:val="bottom"/>
          </w:tcPr>
          <w:p w14:paraId="194541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-21.84 **</w:t>
            </w:r>
          </w:p>
        </w:tc>
        <w:tc>
          <w:tcPr>
            <w:tcW w:w="1275" w:type="dxa"/>
            <w:vAlign w:val="bottom"/>
          </w:tcPr>
          <w:p w14:paraId="10F3DB1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-17.17 **</w:t>
            </w:r>
          </w:p>
        </w:tc>
        <w:tc>
          <w:tcPr>
            <w:tcW w:w="1275" w:type="dxa"/>
            <w:vAlign w:val="bottom"/>
          </w:tcPr>
          <w:p w14:paraId="7627CE4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-51.36 **</w:t>
            </w:r>
          </w:p>
        </w:tc>
      </w:tr>
      <w:tr w:rsidR="0040520E" w14:paraId="30AA822D" w14:textId="77777777">
        <w:trPr>
          <w:trHeight w:val="283"/>
        </w:trPr>
        <w:tc>
          <w:tcPr>
            <w:tcW w:w="2537" w:type="dxa"/>
            <w:vAlign w:val="bottom"/>
          </w:tcPr>
          <w:p w14:paraId="48E0079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275" w:type="dxa"/>
            <w:vAlign w:val="bottom"/>
          </w:tcPr>
          <w:p w14:paraId="55910B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-7.43 **</w:t>
            </w:r>
          </w:p>
        </w:tc>
        <w:tc>
          <w:tcPr>
            <w:tcW w:w="1275" w:type="dxa"/>
            <w:vAlign w:val="bottom"/>
          </w:tcPr>
          <w:p w14:paraId="387E4AF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5.88 **</w:t>
            </w:r>
          </w:p>
        </w:tc>
        <w:tc>
          <w:tcPr>
            <w:tcW w:w="1275" w:type="dxa"/>
            <w:vAlign w:val="bottom"/>
          </w:tcPr>
          <w:p w14:paraId="600E552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10.84 **</w:t>
            </w:r>
          </w:p>
        </w:tc>
        <w:tc>
          <w:tcPr>
            <w:tcW w:w="1275" w:type="dxa"/>
            <w:vAlign w:val="bottom"/>
          </w:tcPr>
          <w:p w14:paraId="20E64D5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w:t>
            </w:r>
          </w:p>
        </w:tc>
        <w:tc>
          <w:tcPr>
            <w:tcW w:w="1275" w:type="dxa"/>
            <w:vAlign w:val="bottom"/>
          </w:tcPr>
          <w:p w14:paraId="3E3263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ns</w:t>
            </w:r>
          </w:p>
        </w:tc>
        <w:tc>
          <w:tcPr>
            <w:tcW w:w="1275" w:type="dxa"/>
            <w:vAlign w:val="bottom"/>
          </w:tcPr>
          <w:p w14:paraId="2E2A29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-11.17 **</w:t>
            </w:r>
          </w:p>
        </w:tc>
        <w:tc>
          <w:tcPr>
            <w:tcW w:w="1275" w:type="dxa"/>
            <w:vAlign w:val="bottom"/>
          </w:tcPr>
          <w:p w14:paraId="2287D2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 **</w:t>
            </w:r>
          </w:p>
        </w:tc>
        <w:tc>
          <w:tcPr>
            <w:tcW w:w="1275" w:type="dxa"/>
            <w:vAlign w:val="bottom"/>
          </w:tcPr>
          <w:p w14:paraId="4FB368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-46.35 **</w:t>
            </w:r>
          </w:p>
        </w:tc>
      </w:tr>
      <w:tr w:rsidR="0040520E" w14:paraId="75FF981B" w14:textId="77777777">
        <w:trPr>
          <w:trHeight w:val="283"/>
        </w:trPr>
        <w:tc>
          <w:tcPr>
            <w:tcW w:w="2537" w:type="dxa"/>
            <w:vAlign w:val="bottom"/>
          </w:tcPr>
          <w:p w14:paraId="1850C3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275" w:type="dxa"/>
            <w:vAlign w:val="bottom"/>
          </w:tcPr>
          <w:p w14:paraId="6D6BC6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-15.47 **</w:t>
            </w:r>
          </w:p>
        </w:tc>
        <w:tc>
          <w:tcPr>
            <w:tcW w:w="1275" w:type="dxa"/>
            <w:vAlign w:val="bottom"/>
          </w:tcPr>
          <w:p w14:paraId="5AA45B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275" w:type="dxa"/>
            <w:vAlign w:val="bottom"/>
          </w:tcPr>
          <w:p w14:paraId="6E65BF2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 **</w:t>
            </w:r>
          </w:p>
        </w:tc>
        <w:tc>
          <w:tcPr>
            <w:tcW w:w="1275" w:type="dxa"/>
            <w:vAlign w:val="bottom"/>
          </w:tcPr>
          <w:p w14:paraId="5062EA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 **</w:t>
            </w:r>
          </w:p>
        </w:tc>
        <w:tc>
          <w:tcPr>
            <w:tcW w:w="1275" w:type="dxa"/>
            <w:vAlign w:val="bottom"/>
          </w:tcPr>
          <w:p w14:paraId="7DD1A89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 *</w:t>
            </w:r>
          </w:p>
        </w:tc>
        <w:tc>
          <w:tcPr>
            <w:tcW w:w="1275" w:type="dxa"/>
            <w:vAlign w:val="bottom"/>
          </w:tcPr>
          <w:p w14:paraId="6F3E90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 **</w:t>
            </w:r>
          </w:p>
        </w:tc>
        <w:tc>
          <w:tcPr>
            <w:tcW w:w="1275" w:type="dxa"/>
            <w:vAlign w:val="bottom"/>
          </w:tcPr>
          <w:p w14:paraId="4E4C06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25.91 **</w:t>
            </w:r>
          </w:p>
        </w:tc>
        <w:tc>
          <w:tcPr>
            <w:tcW w:w="1275" w:type="dxa"/>
            <w:vAlign w:val="bottom"/>
          </w:tcPr>
          <w:p w14:paraId="558F50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-18.53 **</w:t>
            </w:r>
          </w:p>
        </w:tc>
      </w:tr>
      <w:tr w:rsidR="0040520E" w14:paraId="72709637" w14:textId="77777777">
        <w:trPr>
          <w:trHeight w:val="283"/>
        </w:trPr>
        <w:tc>
          <w:tcPr>
            <w:tcW w:w="2537" w:type="dxa"/>
            <w:vAlign w:val="bottom"/>
          </w:tcPr>
          <w:p w14:paraId="697B2E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275" w:type="dxa"/>
            <w:vAlign w:val="bottom"/>
          </w:tcPr>
          <w:p w14:paraId="35AB5E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 **</w:t>
            </w:r>
          </w:p>
        </w:tc>
        <w:tc>
          <w:tcPr>
            <w:tcW w:w="1275" w:type="dxa"/>
            <w:vAlign w:val="bottom"/>
          </w:tcPr>
          <w:p w14:paraId="0A4F15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ns</w:t>
            </w:r>
          </w:p>
        </w:tc>
        <w:tc>
          <w:tcPr>
            <w:tcW w:w="1275" w:type="dxa"/>
            <w:vAlign w:val="bottom"/>
          </w:tcPr>
          <w:p w14:paraId="170476C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 *</w:t>
            </w:r>
          </w:p>
        </w:tc>
        <w:tc>
          <w:tcPr>
            <w:tcW w:w="1275" w:type="dxa"/>
            <w:vAlign w:val="bottom"/>
          </w:tcPr>
          <w:p w14:paraId="214C615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-16.19 **</w:t>
            </w:r>
          </w:p>
        </w:tc>
        <w:tc>
          <w:tcPr>
            <w:tcW w:w="1275" w:type="dxa"/>
            <w:vAlign w:val="bottom"/>
          </w:tcPr>
          <w:p w14:paraId="0A3F2C4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 ns</w:t>
            </w:r>
          </w:p>
        </w:tc>
        <w:tc>
          <w:tcPr>
            <w:tcW w:w="1275" w:type="dxa"/>
            <w:vAlign w:val="bottom"/>
          </w:tcPr>
          <w:p w14:paraId="3492B2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-16.62 **</w:t>
            </w:r>
          </w:p>
        </w:tc>
        <w:tc>
          <w:tcPr>
            <w:tcW w:w="1275" w:type="dxa"/>
            <w:vAlign w:val="bottom"/>
          </w:tcPr>
          <w:p w14:paraId="7ADC8B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ns</w:t>
            </w:r>
          </w:p>
        </w:tc>
        <w:tc>
          <w:tcPr>
            <w:tcW w:w="1275" w:type="dxa"/>
            <w:vAlign w:val="bottom"/>
          </w:tcPr>
          <w:p w14:paraId="79D16DD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-58.43 **</w:t>
            </w:r>
          </w:p>
        </w:tc>
      </w:tr>
      <w:tr w:rsidR="0040520E" w14:paraId="546D474D" w14:textId="77777777">
        <w:trPr>
          <w:trHeight w:val="283"/>
        </w:trPr>
        <w:tc>
          <w:tcPr>
            <w:tcW w:w="2537" w:type="dxa"/>
            <w:vAlign w:val="bottom"/>
          </w:tcPr>
          <w:p w14:paraId="643FC19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JLML-97555XJLSN-03</w:t>
            </w:r>
          </w:p>
        </w:tc>
        <w:tc>
          <w:tcPr>
            <w:tcW w:w="1275" w:type="dxa"/>
            <w:vAlign w:val="bottom"/>
          </w:tcPr>
          <w:p w14:paraId="7CF21F8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275" w:type="dxa"/>
            <w:vAlign w:val="bottom"/>
          </w:tcPr>
          <w:p w14:paraId="6FAFA8C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ns</w:t>
            </w:r>
          </w:p>
        </w:tc>
        <w:tc>
          <w:tcPr>
            <w:tcW w:w="1275" w:type="dxa"/>
            <w:vAlign w:val="bottom"/>
          </w:tcPr>
          <w:p w14:paraId="40EA992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 **</w:t>
            </w:r>
          </w:p>
        </w:tc>
        <w:tc>
          <w:tcPr>
            <w:tcW w:w="1275" w:type="dxa"/>
            <w:vAlign w:val="bottom"/>
          </w:tcPr>
          <w:p w14:paraId="03027C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 **</w:t>
            </w:r>
          </w:p>
        </w:tc>
        <w:tc>
          <w:tcPr>
            <w:tcW w:w="1275" w:type="dxa"/>
            <w:vAlign w:val="bottom"/>
          </w:tcPr>
          <w:p w14:paraId="11750CC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 ns</w:t>
            </w:r>
          </w:p>
        </w:tc>
        <w:tc>
          <w:tcPr>
            <w:tcW w:w="1275" w:type="dxa"/>
            <w:vAlign w:val="bottom"/>
          </w:tcPr>
          <w:p w14:paraId="5278F1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 ns</w:t>
            </w:r>
          </w:p>
        </w:tc>
        <w:tc>
          <w:tcPr>
            <w:tcW w:w="1275" w:type="dxa"/>
            <w:vAlign w:val="bottom"/>
          </w:tcPr>
          <w:p w14:paraId="04C896D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1E4EE9D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-32.21 **</w:t>
            </w:r>
          </w:p>
        </w:tc>
      </w:tr>
      <w:tr w:rsidR="0040520E" w14:paraId="381D386C" w14:textId="77777777">
        <w:trPr>
          <w:trHeight w:val="283"/>
        </w:trPr>
        <w:tc>
          <w:tcPr>
            <w:tcW w:w="2537" w:type="dxa"/>
            <w:vAlign w:val="bottom"/>
          </w:tcPr>
          <w:p w14:paraId="7F5534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275" w:type="dxa"/>
            <w:vAlign w:val="bottom"/>
          </w:tcPr>
          <w:p w14:paraId="02C389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275" w:type="dxa"/>
            <w:vAlign w:val="bottom"/>
          </w:tcPr>
          <w:p w14:paraId="228A104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ns</w:t>
            </w:r>
          </w:p>
        </w:tc>
        <w:tc>
          <w:tcPr>
            <w:tcW w:w="1275" w:type="dxa"/>
            <w:vAlign w:val="bottom"/>
          </w:tcPr>
          <w:p w14:paraId="259F64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 *</w:t>
            </w:r>
          </w:p>
        </w:tc>
        <w:tc>
          <w:tcPr>
            <w:tcW w:w="1275" w:type="dxa"/>
            <w:vAlign w:val="bottom"/>
          </w:tcPr>
          <w:p w14:paraId="6ED9215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-18.94 **</w:t>
            </w:r>
          </w:p>
        </w:tc>
        <w:tc>
          <w:tcPr>
            <w:tcW w:w="1275" w:type="dxa"/>
            <w:vAlign w:val="bottom"/>
          </w:tcPr>
          <w:p w14:paraId="1AE0E8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 ns</w:t>
            </w:r>
          </w:p>
        </w:tc>
        <w:tc>
          <w:tcPr>
            <w:tcW w:w="1275" w:type="dxa"/>
            <w:vAlign w:val="bottom"/>
          </w:tcPr>
          <w:p w14:paraId="413A39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w:t>
            </w:r>
          </w:p>
        </w:tc>
        <w:tc>
          <w:tcPr>
            <w:tcW w:w="1275" w:type="dxa"/>
            <w:vAlign w:val="bottom"/>
          </w:tcPr>
          <w:p w14:paraId="71C4D4E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 **</w:t>
            </w:r>
          </w:p>
        </w:tc>
        <w:tc>
          <w:tcPr>
            <w:tcW w:w="1275" w:type="dxa"/>
            <w:vAlign w:val="bottom"/>
          </w:tcPr>
          <w:p w14:paraId="2727AC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r>
      <w:tr w:rsidR="0040520E" w14:paraId="7BC3C201" w14:textId="77777777">
        <w:trPr>
          <w:trHeight w:val="283"/>
        </w:trPr>
        <w:tc>
          <w:tcPr>
            <w:tcW w:w="2537" w:type="dxa"/>
            <w:vAlign w:val="bottom"/>
          </w:tcPr>
          <w:p w14:paraId="540A5C0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275" w:type="dxa"/>
            <w:vAlign w:val="bottom"/>
          </w:tcPr>
          <w:p w14:paraId="2C7A503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 ns</w:t>
            </w:r>
          </w:p>
        </w:tc>
        <w:tc>
          <w:tcPr>
            <w:tcW w:w="1275" w:type="dxa"/>
            <w:vAlign w:val="bottom"/>
          </w:tcPr>
          <w:p w14:paraId="6B6515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 ns</w:t>
            </w:r>
          </w:p>
        </w:tc>
        <w:tc>
          <w:tcPr>
            <w:tcW w:w="1275" w:type="dxa"/>
            <w:vAlign w:val="bottom"/>
          </w:tcPr>
          <w:p w14:paraId="1FE7FB6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 **</w:t>
            </w:r>
          </w:p>
        </w:tc>
        <w:tc>
          <w:tcPr>
            <w:tcW w:w="1275" w:type="dxa"/>
            <w:vAlign w:val="bottom"/>
          </w:tcPr>
          <w:p w14:paraId="21A3D6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w:t>
            </w:r>
          </w:p>
        </w:tc>
        <w:tc>
          <w:tcPr>
            <w:tcW w:w="1275" w:type="dxa"/>
            <w:vAlign w:val="bottom"/>
          </w:tcPr>
          <w:p w14:paraId="256B24B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 **</w:t>
            </w:r>
          </w:p>
        </w:tc>
        <w:tc>
          <w:tcPr>
            <w:tcW w:w="1275" w:type="dxa"/>
            <w:vAlign w:val="bottom"/>
          </w:tcPr>
          <w:p w14:paraId="1A6D12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275" w:type="dxa"/>
            <w:vAlign w:val="bottom"/>
          </w:tcPr>
          <w:p w14:paraId="65710F5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21.94 **</w:t>
            </w:r>
          </w:p>
        </w:tc>
        <w:tc>
          <w:tcPr>
            <w:tcW w:w="1275" w:type="dxa"/>
            <w:vAlign w:val="bottom"/>
          </w:tcPr>
          <w:p w14:paraId="3D658C4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-14.93 **</w:t>
            </w:r>
          </w:p>
        </w:tc>
      </w:tr>
      <w:tr w:rsidR="0040520E" w14:paraId="7E185BE9" w14:textId="77777777">
        <w:trPr>
          <w:trHeight w:val="283"/>
        </w:trPr>
        <w:tc>
          <w:tcPr>
            <w:tcW w:w="2537" w:type="dxa"/>
            <w:vAlign w:val="bottom"/>
          </w:tcPr>
          <w:p w14:paraId="1FF699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275" w:type="dxa"/>
            <w:vAlign w:val="bottom"/>
          </w:tcPr>
          <w:p w14:paraId="5266B8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w:t>
            </w:r>
          </w:p>
        </w:tc>
        <w:tc>
          <w:tcPr>
            <w:tcW w:w="1275" w:type="dxa"/>
            <w:vAlign w:val="bottom"/>
          </w:tcPr>
          <w:p w14:paraId="49CDD6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 ns</w:t>
            </w:r>
          </w:p>
        </w:tc>
        <w:tc>
          <w:tcPr>
            <w:tcW w:w="1275" w:type="dxa"/>
            <w:vAlign w:val="bottom"/>
          </w:tcPr>
          <w:p w14:paraId="789AFC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-11.65 **</w:t>
            </w:r>
          </w:p>
        </w:tc>
        <w:tc>
          <w:tcPr>
            <w:tcW w:w="1275" w:type="dxa"/>
            <w:vAlign w:val="bottom"/>
          </w:tcPr>
          <w:p w14:paraId="6CE348D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-12.56 **</w:t>
            </w:r>
          </w:p>
        </w:tc>
        <w:tc>
          <w:tcPr>
            <w:tcW w:w="1275" w:type="dxa"/>
            <w:vAlign w:val="bottom"/>
          </w:tcPr>
          <w:p w14:paraId="666ED7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7.67 **</w:t>
            </w:r>
          </w:p>
        </w:tc>
        <w:tc>
          <w:tcPr>
            <w:tcW w:w="1275" w:type="dxa"/>
            <w:vAlign w:val="bottom"/>
          </w:tcPr>
          <w:p w14:paraId="4551BA8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 ns</w:t>
            </w:r>
          </w:p>
        </w:tc>
        <w:tc>
          <w:tcPr>
            <w:tcW w:w="1275" w:type="dxa"/>
            <w:vAlign w:val="bottom"/>
          </w:tcPr>
          <w:p w14:paraId="6B6EDF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19.07 **</w:t>
            </w:r>
          </w:p>
        </w:tc>
        <w:tc>
          <w:tcPr>
            <w:tcW w:w="1275" w:type="dxa"/>
            <w:vAlign w:val="bottom"/>
          </w:tcPr>
          <w:p w14:paraId="178901D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28.35 **</w:t>
            </w:r>
          </w:p>
        </w:tc>
      </w:tr>
      <w:tr w:rsidR="0040520E" w14:paraId="34DFB2D8" w14:textId="77777777">
        <w:trPr>
          <w:trHeight w:val="283"/>
        </w:trPr>
        <w:tc>
          <w:tcPr>
            <w:tcW w:w="2537" w:type="dxa"/>
            <w:vAlign w:val="bottom"/>
          </w:tcPr>
          <w:p w14:paraId="078AEC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275" w:type="dxa"/>
            <w:vAlign w:val="bottom"/>
          </w:tcPr>
          <w:p w14:paraId="779D42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275" w:type="dxa"/>
            <w:vAlign w:val="bottom"/>
          </w:tcPr>
          <w:p w14:paraId="6712E2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ns</w:t>
            </w:r>
          </w:p>
        </w:tc>
        <w:tc>
          <w:tcPr>
            <w:tcW w:w="1275" w:type="dxa"/>
            <w:vAlign w:val="bottom"/>
          </w:tcPr>
          <w:p w14:paraId="5A9490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ns</w:t>
            </w:r>
          </w:p>
        </w:tc>
        <w:tc>
          <w:tcPr>
            <w:tcW w:w="1275" w:type="dxa"/>
            <w:vAlign w:val="bottom"/>
          </w:tcPr>
          <w:p w14:paraId="107FC08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 **</w:t>
            </w:r>
          </w:p>
        </w:tc>
        <w:tc>
          <w:tcPr>
            <w:tcW w:w="1275" w:type="dxa"/>
            <w:vAlign w:val="bottom"/>
          </w:tcPr>
          <w:p w14:paraId="100AAA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043903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 **</w:t>
            </w:r>
          </w:p>
        </w:tc>
        <w:tc>
          <w:tcPr>
            <w:tcW w:w="1275" w:type="dxa"/>
            <w:vAlign w:val="bottom"/>
          </w:tcPr>
          <w:p w14:paraId="1A3C68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 **</w:t>
            </w:r>
          </w:p>
        </w:tc>
        <w:tc>
          <w:tcPr>
            <w:tcW w:w="1275" w:type="dxa"/>
            <w:vAlign w:val="bottom"/>
          </w:tcPr>
          <w:p w14:paraId="1A89D5E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31.80 **</w:t>
            </w:r>
          </w:p>
        </w:tc>
      </w:tr>
      <w:tr w:rsidR="0040520E" w14:paraId="354BAE35" w14:textId="77777777">
        <w:trPr>
          <w:trHeight w:val="283"/>
        </w:trPr>
        <w:tc>
          <w:tcPr>
            <w:tcW w:w="2537" w:type="dxa"/>
            <w:vAlign w:val="bottom"/>
          </w:tcPr>
          <w:p w14:paraId="04DCDD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275" w:type="dxa"/>
            <w:vAlign w:val="bottom"/>
          </w:tcPr>
          <w:p w14:paraId="282DAA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275" w:type="dxa"/>
            <w:vAlign w:val="bottom"/>
          </w:tcPr>
          <w:p w14:paraId="7AF380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ns</w:t>
            </w:r>
          </w:p>
        </w:tc>
        <w:tc>
          <w:tcPr>
            <w:tcW w:w="1275" w:type="dxa"/>
            <w:vAlign w:val="bottom"/>
          </w:tcPr>
          <w:p w14:paraId="6AA0A25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 **</w:t>
            </w:r>
          </w:p>
        </w:tc>
        <w:tc>
          <w:tcPr>
            <w:tcW w:w="1275" w:type="dxa"/>
            <w:vAlign w:val="bottom"/>
          </w:tcPr>
          <w:p w14:paraId="2F81DA0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 **</w:t>
            </w:r>
          </w:p>
        </w:tc>
        <w:tc>
          <w:tcPr>
            <w:tcW w:w="1275" w:type="dxa"/>
            <w:vAlign w:val="bottom"/>
          </w:tcPr>
          <w:p w14:paraId="2395E4E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0.96 ns</w:t>
            </w:r>
          </w:p>
        </w:tc>
        <w:tc>
          <w:tcPr>
            <w:tcW w:w="1275" w:type="dxa"/>
            <w:vAlign w:val="bottom"/>
          </w:tcPr>
          <w:p w14:paraId="487B72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 **</w:t>
            </w:r>
          </w:p>
        </w:tc>
        <w:tc>
          <w:tcPr>
            <w:tcW w:w="1275" w:type="dxa"/>
            <w:vAlign w:val="bottom"/>
          </w:tcPr>
          <w:p w14:paraId="42D5E0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10.36 **</w:t>
            </w:r>
          </w:p>
        </w:tc>
        <w:tc>
          <w:tcPr>
            <w:tcW w:w="1275" w:type="dxa"/>
            <w:vAlign w:val="bottom"/>
          </w:tcPr>
          <w:p w14:paraId="22230A3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 **</w:t>
            </w:r>
          </w:p>
        </w:tc>
      </w:tr>
      <w:tr w:rsidR="0040520E" w14:paraId="574ECB63" w14:textId="77777777">
        <w:trPr>
          <w:trHeight w:val="283"/>
        </w:trPr>
        <w:tc>
          <w:tcPr>
            <w:tcW w:w="2537" w:type="dxa"/>
            <w:vAlign w:val="bottom"/>
          </w:tcPr>
          <w:p w14:paraId="3366F30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275" w:type="dxa"/>
            <w:vAlign w:val="bottom"/>
          </w:tcPr>
          <w:p w14:paraId="0F855F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-14.75 **</w:t>
            </w:r>
          </w:p>
        </w:tc>
        <w:tc>
          <w:tcPr>
            <w:tcW w:w="1275" w:type="dxa"/>
            <w:vAlign w:val="bottom"/>
          </w:tcPr>
          <w:p w14:paraId="0AB55D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 *</w:t>
            </w:r>
          </w:p>
        </w:tc>
        <w:tc>
          <w:tcPr>
            <w:tcW w:w="1275" w:type="dxa"/>
            <w:vAlign w:val="bottom"/>
          </w:tcPr>
          <w:p w14:paraId="6AC81AF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-4.86 *</w:t>
            </w:r>
          </w:p>
        </w:tc>
        <w:tc>
          <w:tcPr>
            <w:tcW w:w="1275" w:type="dxa"/>
            <w:vAlign w:val="bottom"/>
          </w:tcPr>
          <w:p w14:paraId="19BEB1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-7.56 **</w:t>
            </w:r>
          </w:p>
        </w:tc>
        <w:tc>
          <w:tcPr>
            <w:tcW w:w="1275" w:type="dxa"/>
            <w:vAlign w:val="bottom"/>
          </w:tcPr>
          <w:p w14:paraId="43BC75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14.33 **</w:t>
            </w:r>
          </w:p>
        </w:tc>
        <w:tc>
          <w:tcPr>
            <w:tcW w:w="1275" w:type="dxa"/>
            <w:vAlign w:val="bottom"/>
          </w:tcPr>
          <w:p w14:paraId="300366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13.43 **</w:t>
            </w:r>
          </w:p>
        </w:tc>
        <w:tc>
          <w:tcPr>
            <w:tcW w:w="1275" w:type="dxa"/>
            <w:vAlign w:val="bottom"/>
          </w:tcPr>
          <w:p w14:paraId="0D7D18B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16.41 **</w:t>
            </w:r>
          </w:p>
        </w:tc>
        <w:tc>
          <w:tcPr>
            <w:tcW w:w="1275" w:type="dxa"/>
            <w:vAlign w:val="bottom"/>
          </w:tcPr>
          <w:p w14:paraId="132A42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41.76 **</w:t>
            </w:r>
          </w:p>
        </w:tc>
      </w:tr>
      <w:tr w:rsidR="0040520E" w14:paraId="3E2510C6" w14:textId="77777777">
        <w:trPr>
          <w:trHeight w:val="283"/>
        </w:trPr>
        <w:tc>
          <w:tcPr>
            <w:tcW w:w="2537" w:type="dxa"/>
            <w:vAlign w:val="bottom"/>
          </w:tcPr>
          <w:p w14:paraId="04DD6B7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275" w:type="dxa"/>
            <w:vAlign w:val="bottom"/>
          </w:tcPr>
          <w:p w14:paraId="3D6F4C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275" w:type="dxa"/>
            <w:vAlign w:val="bottom"/>
          </w:tcPr>
          <w:p w14:paraId="71D0058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 ns</w:t>
            </w:r>
          </w:p>
        </w:tc>
        <w:tc>
          <w:tcPr>
            <w:tcW w:w="1275" w:type="dxa"/>
            <w:vAlign w:val="bottom"/>
          </w:tcPr>
          <w:p w14:paraId="54713C8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w:t>
            </w:r>
          </w:p>
        </w:tc>
        <w:tc>
          <w:tcPr>
            <w:tcW w:w="1275" w:type="dxa"/>
            <w:vAlign w:val="bottom"/>
          </w:tcPr>
          <w:p w14:paraId="172ACB5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w:t>
            </w:r>
          </w:p>
        </w:tc>
        <w:tc>
          <w:tcPr>
            <w:tcW w:w="1275" w:type="dxa"/>
            <w:vAlign w:val="bottom"/>
          </w:tcPr>
          <w:p w14:paraId="5FC7EEC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ns</w:t>
            </w:r>
          </w:p>
        </w:tc>
        <w:tc>
          <w:tcPr>
            <w:tcW w:w="1275" w:type="dxa"/>
            <w:vAlign w:val="bottom"/>
          </w:tcPr>
          <w:p w14:paraId="1420DD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 **</w:t>
            </w:r>
          </w:p>
        </w:tc>
        <w:tc>
          <w:tcPr>
            <w:tcW w:w="1275" w:type="dxa"/>
            <w:vAlign w:val="bottom"/>
          </w:tcPr>
          <w:p w14:paraId="4BD6C0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275" w:type="dxa"/>
            <w:vAlign w:val="bottom"/>
          </w:tcPr>
          <w:p w14:paraId="08B5B6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-22.53 **</w:t>
            </w:r>
          </w:p>
        </w:tc>
      </w:tr>
      <w:tr w:rsidR="0040520E" w14:paraId="0D6FC4CA" w14:textId="77777777">
        <w:trPr>
          <w:trHeight w:val="283"/>
        </w:trPr>
        <w:tc>
          <w:tcPr>
            <w:tcW w:w="2537" w:type="dxa"/>
            <w:vAlign w:val="bottom"/>
          </w:tcPr>
          <w:p w14:paraId="2F0162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275" w:type="dxa"/>
            <w:vAlign w:val="bottom"/>
          </w:tcPr>
          <w:p w14:paraId="632162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 **</w:t>
            </w:r>
          </w:p>
        </w:tc>
        <w:tc>
          <w:tcPr>
            <w:tcW w:w="1275" w:type="dxa"/>
            <w:vAlign w:val="bottom"/>
          </w:tcPr>
          <w:p w14:paraId="12D6FF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 **</w:t>
            </w:r>
          </w:p>
        </w:tc>
        <w:tc>
          <w:tcPr>
            <w:tcW w:w="1275" w:type="dxa"/>
            <w:vAlign w:val="bottom"/>
          </w:tcPr>
          <w:p w14:paraId="5D10D21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-13.51 **</w:t>
            </w:r>
          </w:p>
        </w:tc>
        <w:tc>
          <w:tcPr>
            <w:tcW w:w="1275" w:type="dxa"/>
            <w:vAlign w:val="bottom"/>
          </w:tcPr>
          <w:p w14:paraId="69593E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 **</w:t>
            </w:r>
          </w:p>
        </w:tc>
        <w:tc>
          <w:tcPr>
            <w:tcW w:w="1275" w:type="dxa"/>
            <w:vAlign w:val="bottom"/>
          </w:tcPr>
          <w:p w14:paraId="1FCA6A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18.09 **</w:t>
            </w:r>
          </w:p>
        </w:tc>
        <w:tc>
          <w:tcPr>
            <w:tcW w:w="1275" w:type="dxa"/>
            <w:vAlign w:val="bottom"/>
          </w:tcPr>
          <w:p w14:paraId="337212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22.71 **</w:t>
            </w:r>
          </w:p>
        </w:tc>
        <w:tc>
          <w:tcPr>
            <w:tcW w:w="1275" w:type="dxa"/>
            <w:vAlign w:val="bottom"/>
          </w:tcPr>
          <w:p w14:paraId="3A2E22C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29.19 **</w:t>
            </w:r>
          </w:p>
        </w:tc>
        <w:tc>
          <w:tcPr>
            <w:tcW w:w="1275" w:type="dxa"/>
            <w:vAlign w:val="bottom"/>
          </w:tcPr>
          <w:p w14:paraId="16F9EF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97.62 **</w:t>
            </w:r>
          </w:p>
        </w:tc>
      </w:tr>
      <w:tr w:rsidR="0040520E" w14:paraId="1ECF0796" w14:textId="77777777">
        <w:trPr>
          <w:trHeight w:val="283"/>
        </w:trPr>
        <w:tc>
          <w:tcPr>
            <w:tcW w:w="2537" w:type="dxa"/>
            <w:vAlign w:val="bottom"/>
          </w:tcPr>
          <w:p w14:paraId="13DD2EA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275" w:type="dxa"/>
            <w:vAlign w:val="bottom"/>
          </w:tcPr>
          <w:p w14:paraId="2753C27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ns</w:t>
            </w:r>
          </w:p>
        </w:tc>
        <w:tc>
          <w:tcPr>
            <w:tcW w:w="1275" w:type="dxa"/>
            <w:vAlign w:val="bottom"/>
          </w:tcPr>
          <w:p w14:paraId="53591E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1D0680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 ns</w:t>
            </w:r>
          </w:p>
        </w:tc>
        <w:tc>
          <w:tcPr>
            <w:tcW w:w="1275" w:type="dxa"/>
            <w:vAlign w:val="bottom"/>
          </w:tcPr>
          <w:p w14:paraId="1D86A3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28.79 **</w:t>
            </w:r>
          </w:p>
        </w:tc>
        <w:tc>
          <w:tcPr>
            <w:tcW w:w="1275" w:type="dxa"/>
            <w:vAlign w:val="bottom"/>
          </w:tcPr>
          <w:p w14:paraId="512E526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20.84 **</w:t>
            </w:r>
          </w:p>
        </w:tc>
        <w:tc>
          <w:tcPr>
            <w:tcW w:w="1275" w:type="dxa"/>
            <w:vAlign w:val="bottom"/>
          </w:tcPr>
          <w:p w14:paraId="791D2D6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20.53 **</w:t>
            </w:r>
          </w:p>
        </w:tc>
        <w:tc>
          <w:tcPr>
            <w:tcW w:w="1275" w:type="dxa"/>
            <w:vAlign w:val="bottom"/>
          </w:tcPr>
          <w:p w14:paraId="6F64F5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 **</w:t>
            </w:r>
          </w:p>
        </w:tc>
        <w:tc>
          <w:tcPr>
            <w:tcW w:w="1275" w:type="dxa"/>
            <w:vAlign w:val="bottom"/>
          </w:tcPr>
          <w:p w14:paraId="0F2F25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11.82 **</w:t>
            </w:r>
          </w:p>
        </w:tc>
      </w:tr>
      <w:tr w:rsidR="0040520E" w14:paraId="0006D3EC" w14:textId="77777777">
        <w:trPr>
          <w:trHeight w:val="283"/>
        </w:trPr>
        <w:tc>
          <w:tcPr>
            <w:tcW w:w="2537" w:type="dxa"/>
            <w:vAlign w:val="bottom"/>
          </w:tcPr>
          <w:p w14:paraId="0762BD1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275" w:type="dxa"/>
            <w:vAlign w:val="bottom"/>
          </w:tcPr>
          <w:p w14:paraId="71FCEC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-3.86 *</w:t>
            </w:r>
          </w:p>
        </w:tc>
        <w:tc>
          <w:tcPr>
            <w:tcW w:w="1275" w:type="dxa"/>
            <w:vAlign w:val="bottom"/>
          </w:tcPr>
          <w:p w14:paraId="0F0F9F9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6569D3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-17.01 **</w:t>
            </w:r>
          </w:p>
        </w:tc>
        <w:tc>
          <w:tcPr>
            <w:tcW w:w="1275" w:type="dxa"/>
            <w:vAlign w:val="bottom"/>
          </w:tcPr>
          <w:p w14:paraId="27E75E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 **</w:t>
            </w:r>
          </w:p>
        </w:tc>
        <w:tc>
          <w:tcPr>
            <w:tcW w:w="1275" w:type="dxa"/>
            <w:vAlign w:val="bottom"/>
          </w:tcPr>
          <w:p w14:paraId="721FB27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25.14 **</w:t>
            </w:r>
          </w:p>
        </w:tc>
        <w:tc>
          <w:tcPr>
            <w:tcW w:w="1275" w:type="dxa"/>
            <w:vAlign w:val="bottom"/>
          </w:tcPr>
          <w:p w14:paraId="450DE0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21.86 **</w:t>
            </w:r>
          </w:p>
        </w:tc>
        <w:tc>
          <w:tcPr>
            <w:tcW w:w="1275" w:type="dxa"/>
            <w:vAlign w:val="bottom"/>
          </w:tcPr>
          <w:p w14:paraId="407C08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51.15 **</w:t>
            </w:r>
          </w:p>
        </w:tc>
        <w:tc>
          <w:tcPr>
            <w:tcW w:w="1275" w:type="dxa"/>
            <w:vAlign w:val="bottom"/>
          </w:tcPr>
          <w:p w14:paraId="715FB74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53.76 **</w:t>
            </w:r>
          </w:p>
        </w:tc>
      </w:tr>
      <w:tr w:rsidR="0040520E" w14:paraId="6B020B28" w14:textId="77777777">
        <w:trPr>
          <w:trHeight w:val="283"/>
        </w:trPr>
        <w:tc>
          <w:tcPr>
            <w:tcW w:w="2537" w:type="dxa"/>
            <w:vAlign w:val="bottom"/>
          </w:tcPr>
          <w:p w14:paraId="20FCAFF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275" w:type="dxa"/>
            <w:vAlign w:val="bottom"/>
          </w:tcPr>
          <w:p w14:paraId="18F78F8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6C499AE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 *</w:t>
            </w:r>
          </w:p>
        </w:tc>
        <w:tc>
          <w:tcPr>
            <w:tcW w:w="1275" w:type="dxa"/>
            <w:vAlign w:val="bottom"/>
          </w:tcPr>
          <w:p w14:paraId="5EC9B6D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 **</w:t>
            </w:r>
          </w:p>
        </w:tc>
        <w:tc>
          <w:tcPr>
            <w:tcW w:w="1275" w:type="dxa"/>
            <w:vAlign w:val="bottom"/>
          </w:tcPr>
          <w:p w14:paraId="7B772A4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-12.59 **</w:t>
            </w:r>
          </w:p>
        </w:tc>
        <w:tc>
          <w:tcPr>
            <w:tcW w:w="1275" w:type="dxa"/>
            <w:vAlign w:val="bottom"/>
          </w:tcPr>
          <w:p w14:paraId="259E6C3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w:t>
            </w:r>
          </w:p>
        </w:tc>
        <w:tc>
          <w:tcPr>
            <w:tcW w:w="1275" w:type="dxa"/>
            <w:vAlign w:val="bottom"/>
          </w:tcPr>
          <w:p w14:paraId="49A971D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275" w:type="dxa"/>
            <w:vAlign w:val="bottom"/>
          </w:tcPr>
          <w:p w14:paraId="0480F70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16.06 **</w:t>
            </w:r>
          </w:p>
        </w:tc>
        <w:tc>
          <w:tcPr>
            <w:tcW w:w="1275" w:type="dxa"/>
            <w:vAlign w:val="bottom"/>
          </w:tcPr>
          <w:p w14:paraId="6290E08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w:t>
            </w:r>
          </w:p>
        </w:tc>
      </w:tr>
      <w:tr w:rsidR="0040520E" w14:paraId="084A93FA" w14:textId="77777777">
        <w:trPr>
          <w:trHeight w:val="283"/>
        </w:trPr>
        <w:tc>
          <w:tcPr>
            <w:tcW w:w="2537" w:type="dxa"/>
            <w:vAlign w:val="bottom"/>
          </w:tcPr>
          <w:p w14:paraId="4872EA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275" w:type="dxa"/>
            <w:vAlign w:val="bottom"/>
          </w:tcPr>
          <w:p w14:paraId="7B9188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ns</w:t>
            </w:r>
          </w:p>
        </w:tc>
        <w:tc>
          <w:tcPr>
            <w:tcW w:w="1275" w:type="dxa"/>
            <w:vAlign w:val="bottom"/>
          </w:tcPr>
          <w:p w14:paraId="1934E5C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 *</w:t>
            </w:r>
          </w:p>
        </w:tc>
        <w:tc>
          <w:tcPr>
            <w:tcW w:w="1275" w:type="dxa"/>
            <w:vAlign w:val="bottom"/>
          </w:tcPr>
          <w:p w14:paraId="1D6005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 **</w:t>
            </w:r>
          </w:p>
        </w:tc>
        <w:tc>
          <w:tcPr>
            <w:tcW w:w="1275" w:type="dxa"/>
            <w:vAlign w:val="bottom"/>
          </w:tcPr>
          <w:p w14:paraId="07C36D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 **</w:t>
            </w:r>
          </w:p>
        </w:tc>
        <w:tc>
          <w:tcPr>
            <w:tcW w:w="1275" w:type="dxa"/>
            <w:vAlign w:val="bottom"/>
          </w:tcPr>
          <w:p w14:paraId="6F40A38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 **</w:t>
            </w:r>
          </w:p>
        </w:tc>
        <w:tc>
          <w:tcPr>
            <w:tcW w:w="1275" w:type="dxa"/>
            <w:vAlign w:val="bottom"/>
          </w:tcPr>
          <w:p w14:paraId="1DCE4AC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 *</w:t>
            </w:r>
          </w:p>
        </w:tc>
        <w:tc>
          <w:tcPr>
            <w:tcW w:w="1275" w:type="dxa"/>
            <w:vAlign w:val="bottom"/>
          </w:tcPr>
          <w:p w14:paraId="0E16D0B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34.30 **</w:t>
            </w:r>
          </w:p>
        </w:tc>
        <w:tc>
          <w:tcPr>
            <w:tcW w:w="1275" w:type="dxa"/>
            <w:vAlign w:val="bottom"/>
          </w:tcPr>
          <w:p w14:paraId="1C51C6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-28.51 **</w:t>
            </w:r>
          </w:p>
        </w:tc>
      </w:tr>
      <w:tr w:rsidR="0040520E" w14:paraId="59DAF83D" w14:textId="77777777">
        <w:trPr>
          <w:trHeight w:val="283"/>
        </w:trPr>
        <w:tc>
          <w:tcPr>
            <w:tcW w:w="2537" w:type="dxa"/>
            <w:vAlign w:val="bottom"/>
          </w:tcPr>
          <w:p w14:paraId="301B91A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275" w:type="dxa"/>
            <w:vAlign w:val="bottom"/>
          </w:tcPr>
          <w:p w14:paraId="2CB041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-18.52 **</w:t>
            </w:r>
          </w:p>
        </w:tc>
        <w:tc>
          <w:tcPr>
            <w:tcW w:w="1275" w:type="dxa"/>
            <w:vAlign w:val="bottom"/>
          </w:tcPr>
          <w:p w14:paraId="00D2CF0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ns</w:t>
            </w:r>
          </w:p>
        </w:tc>
        <w:tc>
          <w:tcPr>
            <w:tcW w:w="1275" w:type="dxa"/>
            <w:vAlign w:val="bottom"/>
          </w:tcPr>
          <w:p w14:paraId="325C031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-15.18 **</w:t>
            </w:r>
          </w:p>
        </w:tc>
        <w:tc>
          <w:tcPr>
            <w:tcW w:w="1275" w:type="dxa"/>
            <w:vAlign w:val="bottom"/>
          </w:tcPr>
          <w:p w14:paraId="0EEFB69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 *</w:t>
            </w:r>
          </w:p>
        </w:tc>
        <w:tc>
          <w:tcPr>
            <w:tcW w:w="1275" w:type="dxa"/>
            <w:vAlign w:val="bottom"/>
          </w:tcPr>
          <w:p w14:paraId="1D3CA26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15.56 **</w:t>
            </w:r>
          </w:p>
        </w:tc>
        <w:tc>
          <w:tcPr>
            <w:tcW w:w="1275" w:type="dxa"/>
            <w:vAlign w:val="bottom"/>
          </w:tcPr>
          <w:p w14:paraId="3A2EF59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w:t>
            </w:r>
          </w:p>
        </w:tc>
        <w:tc>
          <w:tcPr>
            <w:tcW w:w="1275" w:type="dxa"/>
            <w:vAlign w:val="bottom"/>
          </w:tcPr>
          <w:p w14:paraId="36906B7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28.41 **</w:t>
            </w:r>
          </w:p>
        </w:tc>
        <w:tc>
          <w:tcPr>
            <w:tcW w:w="1275" w:type="dxa"/>
            <w:vAlign w:val="bottom"/>
          </w:tcPr>
          <w:p w14:paraId="5D77D9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41.66 **</w:t>
            </w:r>
          </w:p>
        </w:tc>
      </w:tr>
      <w:tr w:rsidR="0040520E" w14:paraId="707BDA04" w14:textId="77777777">
        <w:trPr>
          <w:trHeight w:val="283"/>
        </w:trPr>
        <w:tc>
          <w:tcPr>
            <w:tcW w:w="2537" w:type="dxa"/>
            <w:vAlign w:val="bottom"/>
          </w:tcPr>
          <w:p w14:paraId="407217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275" w:type="dxa"/>
            <w:vAlign w:val="bottom"/>
          </w:tcPr>
          <w:p w14:paraId="73EDEDB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ns</w:t>
            </w:r>
          </w:p>
        </w:tc>
        <w:tc>
          <w:tcPr>
            <w:tcW w:w="1275" w:type="dxa"/>
            <w:vAlign w:val="bottom"/>
          </w:tcPr>
          <w:p w14:paraId="09C6073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275" w:type="dxa"/>
            <w:vAlign w:val="bottom"/>
          </w:tcPr>
          <w:p w14:paraId="0D105CA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-16.09 **</w:t>
            </w:r>
          </w:p>
        </w:tc>
        <w:tc>
          <w:tcPr>
            <w:tcW w:w="1275" w:type="dxa"/>
            <w:vAlign w:val="bottom"/>
          </w:tcPr>
          <w:p w14:paraId="47BEE3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28.05 **</w:t>
            </w:r>
          </w:p>
        </w:tc>
        <w:tc>
          <w:tcPr>
            <w:tcW w:w="1275" w:type="dxa"/>
            <w:vAlign w:val="bottom"/>
          </w:tcPr>
          <w:p w14:paraId="01203E9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22.38 **</w:t>
            </w:r>
          </w:p>
        </w:tc>
        <w:tc>
          <w:tcPr>
            <w:tcW w:w="1275" w:type="dxa"/>
            <w:vAlign w:val="bottom"/>
          </w:tcPr>
          <w:p w14:paraId="4D0E70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34.44 **</w:t>
            </w:r>
          </w:p>
        </w:tc>
        <w:tc>
          <w:tcPr>
            <w:tcW w:w="1275" w:type="dxa"/>
            <w:vAlign w:val="bottom"/>
          </w:tcPr>
          <w:p w14:paraId="3E011D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51.08 **</w:t>
            </w:r>
          </w:p>
        </w:tc>
        <w:tc>
          <w:tcPr>
            <w:tcW w:w="1275" w:type="dxa"/>
            <w:vAlign w:val="bottom"/>
          </w:tcPr>
          <w:p w14:paraId="4BCC1CD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51.42 **</w:t>
            </w:r>
          </w:p>
        </w:tc>
      </w:tr>
      <w:tr w:rsidR="0040520E" w14:paraId="4FD686AF" w14:textId="77777777">
        <w:trPr>
          <w:trHeight w:val="283"/>
        </w:trPr>
        <w:tc>
          <w:tcPr>
            <w:tcW w:w="2537" w:type="dxa"/>
            <w:vAlign w:val="bottom"/>
          </w:tcPr>
          <w:p w14:paraId="5A67D1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275" w:type="dxa"/>
            <w:vAlign w:val="bottom"/>
          </w:tcPr>
          <w:p w14:paraId="5BD1743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 ns</w:t>
            </w:r>
          </w:p>
        </w:tc>
        <w:tc>
          <w:tcPr>
            <w:tcW w:w="1275" w:type="dxa"/>
            <w:vAlign w:val="bottom"/>
          </w:tcPr>
          <w:p w14:paraId="0D63F79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 ns</w:t>
            </w:r>
          </w:p>
        </w:tc>
        <w:tc>
          <w:tcPr>
            <w:tcW w:w="1275" w:type="dxa"/>
            <w:vAlign w:val="bottom"/>
          </w:tcPr>
          <w:p w14:paraId="4F1D0EC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-15.15 **</w:t>
            </w:r>
          </w:p>
        </w:tc>
        <w:tc>
          <w:tcPr>
            <w:tcW w:w="1275" w:type="dxa"/>
            <w:vAlign w:val="bottom"/>
          </w:tcPr>
          <w:p w14:paraId="28CCBC5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51630DF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18.35 **</w:t>
            </w:r>
          </w:p>
        </w:tc>
        <w:tc>
          <w:tcPr>
            <w:tcW w:w="1275" w:type="dxa"/>
            <w:vAlign w:val="bottom"/>
          </w:tcPr>
          <w:p w14:paraId="601C39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21.47 **</w:t>
            </w:r>
          </w:p>
        </w:tc>
        <w:tc>
          <w:tcPr>
            <w:tcW w:w="1275" w:type="dxa"/>
            <w:vAlign w:val="bottom"/>
          </w:tcPr>
          <w:p w14:paraId="35E976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46.05 **</w:t>
            </w:r>
          </w:p>
        </w:tc>
        <w:tc>
          <w:tcPr>
            <w:tcW w:w="1275" w:type="dxa"/>
            <w:vAlign w:val="bottom"/>
          </w:tcPr>
          <w:p w14:paraId="5879B30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36.80 **</w:t>
            </w:r>
          </w:p>
        </w:tc>
      </w:tr>
      <w:tr w:rsidR="0040520E" w14:paraId="4356B585" w14:textId="77777777">
        <w:trPr>
          <w:trHeight w:val="283"/>
        </w:trPr>
        <w:tc>
          <w:tcPr>
            <w:tcW w:w="2537" w:type="dxa"/>
            <w:vAlign w:val="bottom"/>
          </w:tcPr>
          <w:p w14:paraId="73F9D1A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JLML-01666XJLSN-72</w:t>
            </w:r>
          </w:p>
        </w:tc>
        <w:tc>
          <w:tcPr>
            <w:tcW w:w="1275" w:type="dxa"/>
            <w:vAlign w:val="bottom"/>
          </w:tcPr>
          <w:p w14:paraId="51ED951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-14.32 **</w:t>
            </w:r>
          </w:p>
        </w:tc>
        <w:tc>
          <w:tcPr>
            <w:tcW w:w="1275" w:type="dxa"/>
            <w:vAlign w:val="bottom"/>
          </w:tcPr>
          <w:p w14:paraId="227E6D7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275" w:type="dxa"/>
            <w:vAlign w:val="bottom"/>
          </w:tcPr>
          <w:p w14:paraId="6739AE8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 **</w:t>
            </w:r>
          </w:p>
        </w:tc>
        <w:tc>
          <w:tcPr>
            <w:tcW w:w="1275" w:type="dxa"/>
            <w:vAlign w:val="bottom"/>
          </w:tcPr>
          <w:p w14:paraId="2AE9D53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 **</w:t>
            </w:r>
          </w:p>
        </w:tc>
        <w:tc>
          <w:tcPr>
            <w:tcW w:w="1275" w:type="dxa"/>
            <w:vAlign w:val="bottom"/>
          </w:tcPr>
          <w:p w14:paraId="67A4E30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12.89 **</w:t>
            </w:r>
          </w:p>
        </w:tc>
        <w:tc>
          <w:tcPr>
            <w:tcW w:w="1275" w:type="dxa"/>
            <w:vAlign w:val="bottom"/>
          </w:tcPr>
          <w:p w14:paraId="3BA6C47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9.82 **</w:t>
            </w:r>
          </w:p>
        </w:tc>
        <w:tc>
          <w:tcPr>
            <w:tcW w:w="1275" w:type="dxa"/>
            <w:vAlign w:val="bottom"/>
          </w:tcPr>
          <w:p w14:paraId="07CC98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12.35 **</w:t>
            </w:r>
          </w:p>
        </w:tc>
        <w:tc>
          <w:tcPr>
            <w:tcW w:w="1275" w:type="dxa"/>
            <w:vAlign w:val="bottom"/>
          </w:tcPr>
          <w:p w14:paraId="4EFC625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17.26 **</w:t>
            </w:r>
          </w:p>
        </w:tc>
      </w:tr>
      <w:tr w:rsidR="0040520E" w14:paraId="00EA8C99" w14:textId="77777777">
        <w:trPr>
          <w:trHeight w:val="283"/>
        </w:trPr>
        <w:tc>
          <w:tcPr>
            <w:tcW w:w="2537" w:type="dxa"/>
            <w:vAlign w:val="bottom"/>
          </w:tcPr>
          <w:p w14:paraId="707E957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275" w:type="dxa"/>
            <w:vAlign w:val="bottom"/>
          </w:tcPr>
          <w:p w14:paraId="4337FFF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ns</w:t>
            </w:r>
          </w:p>
        </w:tc>
        <w:tc>
          <w:tcPr>
            <w:tcW w:w="1275" w:type="dxa"/>
            <w:vAlign w:val="bottom"/>
          </w:tcPr>
          <w:p w14:paraId="56649B7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6CAE4A6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-11.99 **</w:t>
            </w:r>
          </w:p>
        </w:tc>
        <w:tc>
          <w:tcPr>
            <w:tcW w:w="1275" w:type="dxa"/>
            <w:vAlign w:val="bottom"/>
          </w:tcPr>
          <w:p w14:paraId="75682CA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ns</w:t>
            </w:r>
          </w:p>
        </w:tc>
        <w:tc>
          <w:tcPr>
            <w:tcW w:w="1275" w:type="dxa"/>
            <w:vAlign w:val="bottom"/>
          </w:tcPr>
          <w:p w14:paraId="3885CC2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275" w:type="dxa"/>
            <w:vAlign w:val="bottom"/>
          </w:tcPr>
          <w:p w14:paraId="7FF6952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22.08 **</w:t>
            </w:r>
          </w:p>
        </w:tc>
        <w:tc>
          <w:tcPr>
            <w:tcW w:w="1275" w:type="dxa"/>
            <w:vAlign w:val="bottom"/>
          </w:tcPr>
          <w:p w14:paraId="31C55CA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 **</w:t>
            </w:r>
          </w:p>
        </w:tc>
        <w:tc>
          <w:tcPr>
            <w:tcW w:w="1275" w:type="dxa"/>
            <w:vAlign w:val="bottom"/>
          </w:tcPr>
          <w:p w14:paraId="7B8037D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 **</w:t>
            </w:r>
          </w:p>
        </w:tc>
      </w:tr>
      <w:tr w:rsidR="0040520E" w14:paraId="5D84AEC2" w14:textId="77777777">
        <w:trPr>
          <w:trHeight w:val="283"/>
        </w:trPr>
        <w:tc>
          <w:tcPr>
            <w:tcW w:w="2537" w:type="dxa"/>
            <w:vAlign w:val="bottom"/>
          </w:tcPr>
          <w:p w14:paraId="41206F4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275" w:type="dxa"/>
            <w:vAlign w:val="bottom"/>
          </w:tcPr>
          <w:p w14:paraId="145991E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 **</w:t>
            </w:r>
          </w:p>
        </w:tc>
        <w:tc>
          <w:tcPr>
            <w:tcW w:w="1275" w:type="dxa"/>
            <w:vAlign w:val="bottom"/>
          </w:tcPr>
          <w:p w14:paraId="4B3FC0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67BE8B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-13.81 **</w:t>
            </w:r>
          </w:p>
        </w:tc>
        <w:tc>
          <w:tcPr>
            <w:tcW w:w="1275" w:type="dxa"/>
            <w:vAlign w:val="bottom"/>
          </w:tcPr>
          <w:p w14:paraId="1405EE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12.83 **</w:t>
            </w:r>
          </w:p>
        </w:tc>
        <w:tc>
          <w:tcPr>
            <w:tcW w:w="1275" w:type="dxa"/>
            <w:vAlign w:val="bottom"/>
          </w:tcPr>
          <w:p w14:paraId="4294982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599D09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20.41 **</w:t>
            </w:r>
          </w:p>
        </w:tc>
        <w:tc>
          <w:tcPr>
            <w:tcW w:w="1275" w:type="dxa"/>
            <w:vAlign w:val="bottom"/>
          </w:tcPr>
          <w:p w14:paraId="788BC37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42.67 **</w:t>
            </w:r>
          </w:p>
        </w:tc>
        <w:tc>
          <w:tcPr>
            <w:tcW w:w="1275" w:type="dxa"/>
            <w:vAlign w:val="bottom"/>
          </w:tcPr>
          <w:p w14:paraId="24D6BF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27.03 **</w:t>
            </w:r>
          </w:p>
        </w:tc>
      </w:tr>
      <w:tr w:rsidR="0040520E" w14:paraId="3023EEEF" w14:textId="77777777">
        <w:trPr>
          <w:trHeight w:val="283"/>
        </w:trPr>
        <w:tc>
          <w:tcPr>
            <w:tcW w:w="2537" w:type="dxa"/>
            <w:vAlign w:val="bottom"/>
          </w:tcPr>
          <w:p w14:paraId="463130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275" w:type="dxa"/>
            <w:vAlign w:val="bottom"/>
          </w:tcPr>
          <w:p w14:paraId="682ED5E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ns</w:t>
            </w:r>
          </w:p>
        </w:tc>
        <w:tc>
          <w:tcPr>
            <w:tcW w:w="1275" w:type="dxa"/>
            <w:vAlign w:val="bottom"/>
          </w:tcPr>
          <w:p w14:paraId="67CFF4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w:t>
            </w:r>
          </w:p>
        </w:tc>
        <w:tc>
          <w:tcPr>
            <w:tcW w:w="1275" w:type="dxa"/>
            <w:vAlign w:val="bottom"/>
          </w:tcPr>
          <w:p w14:paraId="2FD646B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w:t>
            </w:r>
          </w:p>
        </w:tc>
        <w:tc>
          <w:tcPr>
            <w:tcW w:w="1275" w:type="dxa"/>
            <w:vAlign w:val="bottom"/>
          </w:tcPr>
          <w:p w14:paraId="4A63F6C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 ns</w:t>
            </w:r>
          </w:p>
        </w:tc>
        <w:tc>
          <w:tcPr>
            <w:tcW w:w="1275" w:type="dxa"/>
            <w:vAlign w:val="bottom"/>
          </w:tcPr>
          <w:p w14:paraId="77FF2CB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 ns</w:t>
            </w:r>
          </w:p>
        </w:tc>
        <w:tc>
          <w:tcPr>
            <w:tcW w:w="1275" w:type="dxa"/>
            <w:vAlign w:val="bottom"/>
          </w:tcPr>
          <w:p w14:paraId="136490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275" w:type="dxa"/>
            <w:vAlign w:val="bottom"/>
          </w:tcPr>
          <w:p w14:paraId="13FFB5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 ns</w:t>
            </w:r>
          </w:p>
        </w:tc>
        <w:tc>
          <w:tcPr>
            <w:tcW w:w="1275" w:type="dxa"/>
            <w:vAlign w:val="bottom"/>
          </w:tcPr>
          <w:p w14:paraId="53D1BB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-44.04 **</w:t>
            </w:r>
          </w:p>
        </w:tc>
      </w:tr>
    </w:tbl>
    <w:p w14:paraId="6D920D41" w14:textId="77777777" w:rsidR="0040520E" w:rsidRDefault="00F240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17136CEE" w14:textId="77777777" w:rsidR="0040520E" w:rsidRDefault="00F24087">
      <w:pPr>
        <w:rPr>
          <w:rFonts w:ascii="Times New Roman" w:eastAsia="Times New Roman" w:hAnsi="Times New Roman" w:cs="Times New Roman"/>
          <w:sz w:val="24"/>
          <w:szCs w:val="24"/>
        </w:rPr>
        <w:sectPr w:rsidR="0040520E">
          <w:pgSz w:w="16838" w:h="11906" w:orient="landscape"/>
          <w:pgMar w:top="1440" w:right="1440" w:bottom="1440" w:left="1440" w:header="708" w:footer="708" w:gutter="0"/>
          <w:cols w:space="720"/>
        </w:sectPr>
      </w:pPr>
      <w:r>
        <w:br w:type="page"/>
      </w:r>
    </w:p>
    <w:p w14:paraId="5F4692BE" w14:textId="77777777" w:rsidR="0040520E" w:rsidRDefault="00F2408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8. Screening against TLB caused by </w:t>
      </w:r>
      <w:proofErr w:type="spellStart"/>
      <w:r>
        <w:rPr>
          <w:rFonts w:ascii="Times New Roman" w:eastAsia="Times New Roman" w:hAnsi="Times New Roman" w:cs="Times New Roman"/>
          <w:b/>
          <w:i/>
          <w:sz w:val="24"/>
          <w:szCs w:val="24"/>
        </w:rPr>
        <w:t>Exserohilum</w:t>
      </w:r>
      <w:proofErr w:type="spellEnd"/>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turcicum</w:t>
      </w:r>
      <w:proofErr w:type="spellEnd"/>
      <w:r>
        <w:rPr>
          <w:rFonts w:ascii="Times New Roman" w:eastAsia="Times New Roman" w:hAnsi="Times New Roman" w:cs="Times New Roman"/>
          <w:b/>
          <w:sz w:val="24"/>
          <w:szCs w:val="24"/>
        </w:rPr>
        <w:t xml:space="preserve"> in maize (</w:t>
      </w:r>
      <w:r>
        <w:rPr>
          <w:rFonts w:ascii="Times New Roman" w:eastAsia="Times New Roman" w:hAnsi="Times New Roman" w:cs="Times New Roman"/>
          <w:b/>
          <w:i/>
          <w:sz w:val="24"/>
          <w:szCs w:val="24"/>
        </w:rPr>
        <w:t>Zea mays</w:t>
      </w:r>
      <w:r>
        <w:rPr>
          <w:rFonts w:ascii="Times New Roman" w:eastAsia="Times New Roman" w:hAnsi="Times New Roman" w:cs="Times New Roman"/>
          <w:b/>
          <w:sz w:val="24"/>
          <w:szCs w:val="24"/>
        </w:rPr>
        <w:t xml:space="preserve"> L.)</w:t>
      </w:r>
    </w:p>
    <w:tbl>
      <w:tblPr>
        <w:tblStyle w:val="a6"/>
        <w:tblW w:w="11379" w:type="dxa"/>
        <w:tblInd w:w="-1139" w:type="dxa"/>
        <w:tblLayout w:type="fixed"/>
        <w:tblLook w:val="0400" w:firstRow="0" w:lastRow="0" w:firstColumn="0" w:lastColumn="0" w:noHBand="0" w:noVBand="1"/>
      </w:tblPr>
      <w:tblGrid>
        <w:gridCol w:w="704"/>
        <w:gridCol w:w="2557"/>
        <w:gridCol w:w="992"/>
        <w:gridCol w:w="709"/>
        <w:gridCol w:w="1056"/>
        <w:gridCol w:w="976"/>
        <w:gridCol w:w="661"/>
        <w:gridCol w:w="1056"/>
        <w:gridCol w:w="976"/>
        <w:gridCol w:w="636"/>
        <w:gridCol w:w="1056"/>
      </w:tblGrid>
      <w:tr w:rsidR="0040520E" w14:paraId="1D8D7216" w14:textId="77777777">
        <w:trPr>
          <w:trHeight w:val="300"/>
        </w:trPr>
        <w:tc>
          <w:tcPr>
            <w:tcW w:w="704" w:type="dxa"/>
            <w:vMerge w:val="restart"/>
            <w:tcBorders>
              <w:top w:val="single" w:sz="4" w:space="0" w:color="000000"/>
              <w:left w:val="single" w:sz="4" w:space="0" w:color="000000"/>
              <w:right w:val="single" w:sz="4" w:space="0" w:color="000000"/>
            </w:tcBorders>
            <w:vAlign w:val="center"/>
          </w:tcPr>
          <w:p w14:paraId="31786A47"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2557" w:type="dxa"/>
            <w:vMerge w:val="restart"/>
            <w:tcBorders>
              <w:top w:val="single" w:sz="4" w:space="0" w:color="000000"/>
              <w:left w:val="nil"/>
              <w:right w:val="single" w:sz="4" w:space="0" w:color="000000"/>
            </w:tcBorders>
            <w:vAlign w:val="center"/>
          </w:tcPr>
          <w:p w14:paraId="7391E4CE"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Crosses</w:t>
            </w:r>
          </w:p>
        </w:tc>
        <w:tc>
          <w:tcPr>
            <w:tcW w:w="992" w:type="dxa"/>
            <w:tcBorders>
              <w:top w:val="single" w:sz="4" w:space="0" w:color="000000"/>
              <w:left w:val="nil"/>
              <w:bottom w:val="single" w:sz="4" w:space="0" w:color="000000"/>
              <w:right w:val="single" w:sz="4" w:space="0" w:color="000000"/>
            </w:tcBorders>
          </w:tcPr>
          <w:p w14:paraId="3F03A9D3"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709" w:type="dxa"/>
            <w:tcBorders>
              <w:top w:val="single" w:sz="4" w:space="0" w:color="000000"/>
              <w:left w:val="nil"/>
              <w:bottom w:val="single" w:sz="4" w:space="0" w:color="000000"/>
              <w:right w:val="single" w:sz="4" w:space="0" w:color="000000"/>
            </w:tcBorders>
          </w:tcPr>
          <w:p w14:paraId="0A96C837"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1056" w:type="dxa"/>
            <w:tcBorders>
              <w:top w:val="single" w:sz="4" w:space="0" w:color="000000"/>
              <w:left w:val="nil"/>
              <w:bottom w:val="single" w:sz="4" w:space="0" w:color="000000"/>
              <w:right w:val="single" w:sz="4" w:space="0" w:color="000000"/>
            </w:tcBorders>
          </w:tcPr>
          <w:p w14:paraId="558BA12C"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c>
          <w:tcPr>
            <w:tcW w:w="976" w:type="dxa"/>
            <w:tcBorders>
              <w:top w:val="single" w:sz="4" w:space="0" w:color="000000"/>
              <w:left w:val="nil"/>
              <w:bottom w:val="single" w:sz="4" w:space="0" w:color="000000"/>
              <w:right w:val="single" w:sz="4" w:space="0" w:color="000000"/>
            </w:tcBorders>
          </w:tcPr>
          <w:p w14:paraId="68B301DA"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661" w:type="dxa"/>
            <w:tcBorders>
              <w:top w:val="single" w:sz="4" w:space="0" w:color="000000"/>
              <w:left w:val="nil"/>
              <w:bottom w:val="single" w:sz="4" w:space="0" w:color="000000"/>
              <w:right w:val="single" w:sz="4" w:space="0" w:color="000000"/>
            </w:tcBorders>
          </w:tcPr>
          <w:p w14:paraId="365B057A"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1056" w:type="dxa"/>
            <w:tcBorders>
              <w:top w:val="single" w:sz="4" w:space="0" w:color="000000"/>
              <w:left w:val="nil"/>
              <w:bottom w:val="single" w:sz="4" w:space="0" w:color="000000"/>
              <w:right w:val="single" w:sz="4" w:space="0" w:color="000000"/>
            </w:tcBorders>
          </w:tcPr>
          <w:p w14:paraId="5CEDE7C5"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c>
          <w:tcPr>
            <w:tcW w:w="976" w:type="dxa"/>
            <w:tcBorders>
              <w:top w:val="single" w:sz="4" w:space="0" w:color="000000"/>
              <w:left w:val="nil"/>
              <w:bottom w:val="single" w:sz="4" w:space="0" w:color="000000"/>
              <w:right w:val="single" w:sz="4" w:space="0" w:color="000000"/>
            </w:tcBorders>
          </w:tcPr>
          <w:p w14:paraId="2DE1513A"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636" w:type="dxa"/>
            <w:tcBorders>
              <w:top w:val="single" w:sz="4" w:space="0" w:color="000000"/>
              <w:left w:val="nil"/>
              <w:bottom w:val="single" w:sz="4" w:space="0" w:color="000000"/>
              <w:right w:val="single" w:sz="4" w:space="0" w:color="000000"/>
            </w:tcBorders>
          </w:tcPr>
          <w:p w14:paraId="37F5DDAF"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1056" w:type="dxa"/>
            <w:tcBorders>
              <w:top w:val="single" w:sz="4" w:space="0" w:color="000000"/>
              <w:left w:val="nil"/>
              <w:bottom w:val="single" w:sz="4" w:space="0" w:color="000000"/>
              <w:right w:val="single" w:sz="4" w:space="0" w:color="000000"/>
            </w:tcBorders>
          </w:tcPr>
          <w:p w14:paraId="6E466494"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r>
      <w:tr w:rsidR="0040520E" w14:paraId="0B0527D8" w14:textId="77777777">
        <w:trPr>
          <w:trHeight w:val="300"/>
        </w:trPr>
        <w:tc>
          <w:tcPr>
            <w:tcW w:w="704" w:type="dxa"/>
            <w:vMerge/>
            <w:tcBorders>
              <w:top w:val="single" w:sz="4" w:space="0" w:color="000000"/>
              <w:left w:val="single" w:sz="4" w:space="0" w:color="000000"/>
              <w:right w:val="single" w:sz="4" w:space="0" w:color="000000"/>
            </w:tcBorders>
            <w:vAlign w:val="center"/>
          </w:tcPr>
          <w:p w14:paraId="565E7442" w14:textId="77777777" w:rsidR="0040520E" w:rsidRDefault="0040520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557" w:type="dxa"/>
            <w:vMerge/>
            <w:tcBorders>
              <w:top w:val="single" w:sz="4" w:space="0" w:color="000000"/>
              <w:left w:val="nil"/>
              <w:right w:val="single" w:sz="4" w:space="0" w:color="000000"/>
            </w:tcBorders>
            <w:vAlign w:val="center"/>
          </w:tcPr>
          <w:p w14:paraId="009EDFA6" w14:textId="77777777" w:rsidR="0040520E" w:rsidRDefault="0040520E">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2757" w:type="dxa"/>
            <w:gridSpan w:val="3"/>
            <w:tcBorders>
              <w:top w:val="nil"/>
              <w:left w:val="nil"/>
              <w:bottom w:val="single" w:sz="4" w:space="0" w:color="000000"/>
              <w:right w:val="single" w:sz="4" w:space="0" w:color="000000"/>
            </w:tcBorders>
          </w:tcPr>
          <w:p w14:paraId="69F68459" w14:textId="77777777" w:rsidR="0040520E" w:rsidRDefault="00F24087">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Tasseling</w:t>
            </w:r>
            <w:proofErr w:type="spellEnd"/>
            <w:r>
              <w:rPr>
                <w:rFonts w:ascii="Times New Roman" w:eastAsia="Times New Roman" w:hAnsi="Times New Roman" w:cs="Times New Roman"/>
                <w:b/>
                <w:color w:val="000000"/>
                <w:sz w:val="24"/>
                <w:szCs w:val="24"/>
              </w:rPr>
              <w:t xml:space="preserve"> stage</w:t>
            </w:r>
          </w:p>
        </w:tc>
        <w:tc>
          <w:tcPr>
            <w:tcW w:w="2693" w:type="dxa"/>
            <w:gridSpan w:val="3"/>
            <w:tcBorders>
              <w:top w:val="nil"/>
              <w:left w:val="nil"/>
              <w:bottom w:val="single" w:sz="4" w:space="0" w:color="000000"/>
              <w:right w:val="single" w:sz="4" w:space="0" w:color="000000"/>
            </w:tcBorders>
          </w:tcPr>
          <w:p w14:paraId="31402825"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 Days after </w:t>
            </w:r>
            <w:proofErr w:type="spellStart"/>
            <w:r>
              <w:rPr>
                <w:rFonts w:ascii="Times New Roman" w:eastAsia="Times New Roman" w:hAnsi="Times New Roman" w:cs="Times New Roman"/>
                <w:b/>
                <w:color w:val="000000"/>
                <w:sz w:val="24"/>
                <w:szCs w:val="24"/>
              </w:rPr>
              <w:t>Tasseling</w:t>
            </w:r>
            <w:proofErr w:type="spellEnd"/>
            <w:r>
              <w:rPr>
                <w:rFonts w:ascii="Times New Roman" w:eastAsia="Times New Roman" w:hAnsi="Times New Roman" w:cs="Times New Roman"/>
                <w:b/>
                <w:color w:val="000000"/>
                <w:sz w:val="24"/>
                <w:szCs w:val="24"/>
              </w:rPr>
              <w:t> </w:t>
            </w:r>
          </w:p>
        </w:tc>
        <w:tc>
          <w:tcPr>
            <w:tcW w:w="2668" w:type="dxa"/>
            <w:gridSpan w:val="3"/>
            <w:tcBorders>
              <w:top w:val="nil"/>
              <w:left w:val="nil"/>
              <w:bottom w:val="single" w:sz="4" w:space="0" w:color="000000"/>
              <w:right w:val="single" w:sz="4" w:space="0" w:color="000000"/>
            </w:tcBorders>
          </w:tcPr>
          <w:p w14:paraId="0550E245" w14:textId="77777777" w:rsidR="0040520E" w:rsidRDefault="00F2408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Maturity stage</w:t>
            </w:r>
          </w:p>
        </w:tc>
      </w:tr>
      <w:tr w:rsidR="0040520E" w14:paraId="614C004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FD6347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557" w:type="dxa"/>
            <w:tcBorders>
              <w:top w:val="nil"/>
              <w:left w:val="nil"/>
              <w:bottom w:val="single" w:sz="4" w:space="0" w:color="000000"/>
              <w:right w:val="single" w:sz="4" w:space="0" w:color="000000"/>
            </w:tcBorders>
            <w:vAlign w:val="bottom"/>
          </w:tcPr>
          <w:p w14:paraId="37A8103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992" w:type="dxa"/>
            <w:tcBorders>
              <w:top w:val="nil"/>
              <w:left w:val="nil"/>
              <w:bottom w:val="single" w:sz="4" w:space="0" w:color="000000"/>
              <w:right w:val="single" w:sz="4" w:space="0" w:color="000000"/>
            </w:tcBorders>
            <w:vAlign w:val="center"/>
          </w:tcPr>
          <w:p w14:paraId="458253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3C0156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6B025D9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4CC909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6D4CA8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C6966D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29A435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1316D56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E056D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DF0021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BB35339"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557" w:type="dxa"/>
            <w:tcBorders>
              <w:top w:val="nil"/>
              <w:left w:val="nil"/>
              <w:bottom w:val="single" w:sz="4" w:space="0" w:color="000000"/>
              <w:right w:val="single" w:sz="4" w:space="0" w:color="000000"/>
            </w:tcBorders>
            <w:vAlign w:val="bottom"/>
          </w:tcPr>
          <w:p w14:paraId="698C8AB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992" w:type="dxa"/>
            <w:tcBorders>
              <w:top w:val="nil"/>
              <w:left w:val="nil"/>
              <w:bottom w:val="single" w:sz="4" w:space="0" w:color="000000"/>
              <w:right w:val="single" w:sz="4" w:space="0" w:color="000000"/>
            </w:tcBorders>
            <w:vAlign w:val="center"/>
          </w:tcPr>
          <w:p w14:paraId="4FB2ACF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4A1ED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30DE31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6CE4EE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13B715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71C6273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9DB65B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50DAC7C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42EAEA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B93701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B8CB46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557" w:type="dxa"/>
            <w:tcBorders>
              <w:top w:val="nil"/>
              <w:left w:val="nil"/>
              <w:bottom w:val="single" w:sz="4" w:space="0" w:color="000000"/>
              <w:right w:val="single" w:sz="4" w:space="0" w:color="000000"/>
            </w:tcBorders>
            <w:vAlign w:val="bottom"/>
          </w:tcPr>
          <w:p w14:paraId="1FF08B1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992" w:type="dxa"/>
            <w:tcBorders>
              <w:top w:val="nil"/>
              <w:left w:val="nil"/>
              <w:bottom w:val="single" w:sz="4" w:space="0" w:color="000000"/>
              <w:right w:val="single" w:sz="4" w:space="0" w:color="000000"/>
            </w:tcBorders>
            <w:vAlign w:val="center"/>
          </w:tcPr>
          <w:p w14:paraId="6A13A3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0E754D2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51DCC9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33E037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1D179A7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2D8D7D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8139EA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13B9D3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5B04A0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8F23BE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4241261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557" w:type="dxa"/>
            <w:tcBorders>
              <w:top w:val="nil"/>
              <w:left w:val="nil"/>
              <w:bottom w:val="single" w:sz="4" w:space="0" w:color="000000"/>
              <w:right w:val="single" w:sz="4" w:space="0" w:color="000000"/>
            </w:tcBorders>
            <w:vAlign w:val="bottom"/>
          </w:tcPr>
          <w:p w14:paraId="585FD9A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992" w:type="dxa"/>
            <w:tcBorders>
              <w:top w:val="nil"/>
              <w:left w:val="nil"/>
              <w:bottom w:val="single" w:sz="4" w:space="0" w:color="000000"/>
              <w:right w:val="single" w:sz="4" w:space="0" w:color="000000"/>
            </w:tcBorders>
            <w:vAlign w:val="center"/>
          </w:tcPr>
          <w:p w14:paraId="702D176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0CE7DEC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365A44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0084B4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193DAF4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E7901C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3459C0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107FEB6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167671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2201BBB"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FF1D86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557" w:type="dxa"/>
            <w:tcBorders>
              <w:top w:val="nil"/>
              <w:left w:val="nil"/>
              <w:bottom w:val="single" w:sz="4" w:space="0" w:color="000000"/>
              <w:right w:val="single" w:sz="4" w:space="0" w:color="000000"/>
            </w:tcBorders>
            <w:vAlign w:val="bottom"/>
          </w:tcPr>
          <w:p w14:paraId="5C07B11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992" w:type="dxa"/>
            <w:tcBorders>
              <w:top w:val="nil"/>
              <w:left w:val="nil"/>
              <w:bottom w:val="single" w:sz="4" w:space="0" w:color="000000"/>
              <w:right w:val="single" w:sz="4" w:space="0" w:color="000000"/>
            </w:tcBorders>
            <w:vAlign w:val="center"/>
          </w:tcPr>
          <w:p w14:paraId="2E20EE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406DAB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A51E61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2F4EBE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4909E35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1B6266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8FC7E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98B1A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8885B3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0E974459"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4D4AB1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557" w:type="dxa"/>
            <w:tcBorders>
              <w:top w:val="nil"/>
              <w:left w:val="nil"/>
              <w:bottom w:val="single" w:sz="4" w:space="0" w:color="000000"/>
              <w:right w:val="single" w:sz="4" w:space="0" w:color="000000"/>
            </w:tcBorders>
            <w:vAlign w:val="bottom"/>
          </w:tcPr>
          <w:p w14:paraId="5DB4D9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992" w:type="dxa"/>
            <w:tcBorders>
              <w:top w:val="nil"/>
              <w:left w:val="nil"/>
              <w:bottom w:val="single" w:sz="4" w:space="0" w:color="000000"/>
              <w:right w:val="single" w:sz="4" w:space="0" w:color="000000"/>
            </w:tcBorders>
            <w:vAlign w:val="center"/>
          </w:tcPr>
          <w:p w14:paraId="7E19AF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A75FB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B3F6F5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B9F3BC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6C49BE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F9DD49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4F29A3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5A135A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3395A2E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F4227AF"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C25C84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557" w:type="dxa"/>
            <w:tcBorders>
              <w:top w:val="nil"/>
              <w:left w:val="nil"/>
              <w:bottom w:val="single" w:sz="4" w:space="0" w:color="000000"/>
              <w:right w:val="single" w:sz="4" w:space="0" w:color="000000"/>
            </w:tcBorders>
            <w:vAlign w:val="bottom"/>
          </w:tcPr>
          <w:p w14:paraId="3081EDC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992" w:type="dxa"/>
            <w:tcBorders>
              <w:top w:val="nil"/>
              <w:left w:val="nil"/>
              <w:bottom w:val="single" w:sz="4" w:space="0" w:color="000000"/>
              <w:right w:val="single" w:sz="4" w:space="0" w:color="000000"/>
            </w:tcBorders>
            <w:vAlign w:val="center"/>
          </w:tcPr>
          <w:p w14:paraId="038B501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28C850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3D8555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D4F48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359ED71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29AE319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AB277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4B97BD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17464E9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4E194B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7F9583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557" w:type="dxa"/>
            <w:tcBorders>
              <w:top w:val="nil"/>
              <w:left w:val="nil"/>
              <w:bottom w:val="single" w:sz="4" w:space="0" w:color="000000"/>
              <w:right w:val="single" w:sz="4" w:space="0" w:color="000000"/>
            </w:tcBorders>
            <w:vAlign w:val="bottom"/>
          </w:tcPr>
          <w:p w14:paraId="23B90DC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992" w:type="dxa"/>
            <w:tcBorders>
              <w:top w:val="nil"/>
              <w:left w:val="nil"/>
              <w:bottom w:val="single" w:sz="4" w:space="0" w:color="000000"/>
              <w:right w:val="single" w:sz="4" w:space="0" w:color="000000"/>
            </w:tcBorders>
            <w:vAlign w:val="center"/>
          </w:tcPr>
          <w:p w14:paraId="0D51FA5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CFE735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689AA0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F07545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273AB8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12CA1F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6F32EC7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6" w:type="dxa"/>
            <w:tcBorders>
              <w:top w:val="nil"/>
              <w:left w:val="nil"/>
              <w:bottom w:val="single" w:sz="4" w:space="0" w:color="000000"/>
              <w:right w:val="single" w:sz="4" w:space="0" w:color="000000"/>
            </w:tcBorders>
            <w:vAlign w:val="center"/>
          </w:tcPr>
          <w:p w14:paraId="0FA667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7DE7E8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201F84C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D12041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557" w:type="dxa"/>
            <w:tcBorders>
              <w:top w:val="nil"/>
              <w:left w:val="nil"/>
              <w:bottom w:val="single" w:sz="4" w:space="0" w:color="000000"/>
              <w:right w:val="single" w:sz="4" w:space="0" w:color="000000"/>
            </w:tcBorders>
            <w:vAlign w:val="bottom"/>
          </w:tcPr>
          <w:p w14:paraId="573302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992" w:type="dxa"/>
            <w:tcBorders>
              <w:top w:val="nil"/>
              <w:left w:val="nil"/>
              <w:bottom w:val="single" w:sz="4" w:space="0" w:color="000000"/>
              <w:right w:val="single" w:sz="4" w:space="0" w:color="000000"/>
            </w:tcBorders>
            <w:vAlign w:val="center"/>
          </w:tcPr>
          <w:p w14:paraId="5AE477E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09D9F9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56" w:type="dxa"/>
            <w:tcBorders>
              <w:top w:val="nil"/>
              <w:left w:val="nil"/>
              <w:bottom w:val="single" w:sz="4" w:space="0" w:color="000000"/>
              <w:right w:val="single" w:sz="4" w:space="0" w:color="000000"/>
            </w:tcBorders>
            <w:vAlign w:val="center"/>
          </w:tcPr>
          <w:p w14:paraId="0A463A2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331FE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nil"/>
              <w:left w:val="nil"/>
              <w:bottom w:val="single" w:sz="4" w:space="0" w:color="000000"/>
              <w:right w:val="single" w:sz="4" w:space="0" w:color="000000"/>
            </w:tcBorders>
            <w:vAlign w:val="center"/>
          </w:tcPr>
          <w:p w14:paraId="6FF88D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D5F254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625AD9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5E817E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8E97AF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3ADAA1B"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43512A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7" w:type="dxa"/>
            <w:tcBorders>
              <w:top w:val="nil"/>
              <w:left w:val="nil"/>
              <w:bottom w:val="single" w:sz="4" w:space="0" w:color="000000"/>
              <w:right w:val="single" w:sz="4" w:space="0" w:color="000000"/>
            </w:tcBorders>
            <w:vAlign w:val="bottom"/>
          </w:tcPr>
          <w:p w14:paraId="3319FE3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992" w:type="dxa"/>
            <w:tcBorders>
              <w:top w:val="nil"/>
              <w:left w:val="nil"/>
              <w:bottom w:val="single" w:sz="4" w:space="0" w:color="000000"/>
              <w:right w:val="single" w:sz="4" w:space="0" w:color="000000"/>
            </w:tcBorders>
            <w:vAlign w:val="center"/>
          </w:tcPr>
          <w:p w14:paraId="0739702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41902D2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322339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2215D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350DD6B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6EF2053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BDE7D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71730D9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65DE7E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F4C631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86394B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557" w:type="dxa"/>
            <w:tcBorders>
              <w:top w:val="nil"/>
              <w:left w:val="nil"/>
              <w:bottom w:val="single" w:sz="4" w:space="0" w:color="000000"/>
              <w:right w:val="single" w:sz="4" w:space="0" w:color="000000"/>
            </w:tcBorders>
            <w:vAlign w:val="bottom"/>
          </w:tcPr>
          <w:p w14:paraId="7F4C1D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992" w:type="dxa"/>
            <w:tcBorders>
              <w:top w:val="nil"/>
              <w:left w:val="nil"/>
              <w:bottom w:val="single" w:sz="4" w:space="0" w:color="000000"/>
              <w:right w:val="single" w:sz="4" w:space="0" w:color="000000"/>
            </w:tcBorders>
            <w:vAlign w:val="center"/>
          </w:tcPr>
          <w:p w14:paraId="261C15E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E7FEE8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CEF1ED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C7FF25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038160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155B42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91228F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78BAAC7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C76A9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8C1DA59"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081A74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557" w:type="dxa"/>
            <w:tcBorders>
              <w:top w:val="nil"/>
              <w:left w:val="nil"/>
              <w:bottom w:val="single" w:sz="4" w:space="0" w:color="000000"/>
              <w:right w:val="single" w:sz="4" w:space="0" w:color="000000"/>
            </w:tcBorders>
            <w:vAlign w:val="bottom"/>
          </w:tcPr>
          <w:p w14:paraId="58FAD3F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992" w:type="dxa"/>
            <w:tcBorders>
              <w:top w:val="nil"/>
              <w:left w:val="nil"/>
              <w:bottom w:val="single" w:sz="4" w:space="0" w:color="000000"/>
              <w:right w:val="single" w:sz="4" w:space="0" w:color="000000"/>
            </w:tcBorders>
            <w:vAlign w:val="center"/>
          </w:tcPr>
          <w:p w14:paraId="29A272A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5815A59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17F91A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60301F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5C7036B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57EF718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7E3359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028BAAC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4322CA9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67BE5BB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FE23F4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557" w:type="dxa"/>
            <w:tcBorders>
              <w:top w:val="nil"/>
              <w:left w:val="nil"/>
              <w:bottom w:val="single" w:sz="4" w:space="0" w:color="000000"/>
              <w:right w:val="single" w:sz="4" w:space="0" w:color="000000"/>
            </w:tcBorders>
            <w:vAlign w:val="bottom"/>
          </w:tcPr>
          <w:p w14:paraId="15A17F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992" w:type="dxa"/>
            <w:tcBorders>
              <w:top w:val="nil"/>
              <w:left w:val="nil"/>
              <w:bottom w:val="single" w:sz="4" w:space="0" w:color="000000"/>
              <w:right w:val="single" w:sz="4" w:space="0" w:color="000000"/>
            </w:tcBorders>
            <w:vAlign w:val="center"/>
          </w:tcPr>
          <w:p w14:paraId="6FB55C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BA587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85E1E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DD11D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2A556A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29DDA94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37B3030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6988B4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3C7ECE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62E8E6F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CD11DE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557" w:type="dxa"/>
            <w:tcBorders>
              <w:top w:val="nil"/>
              <w:left w:val="nil"/>
              <w:bottom w:val="single" w:sz="4" w:space="0" w:color="000000"/>
              <w:right w:val="single" w:sz="4" w:space="0" w:color="000000"/>
            </w:tcBorders>
            <w:vAlign w:val="bottom"/>
          </w:tcPr>
          <w:p w14:paraId="4D73DC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992" w:type="dxa"/>
            <w:tcBorders>
              <w:top w:val="nil"/>
              <w:left w:val="nil"/>
              <w:bottom w:val="single" w:sz="4" w:space="0" w:color="000000"/>
              <w:right w:val="single" w:sz="4" w:space="0" w:color="000000"/>
            </w:tcBorders>
            <w:vAlign w:val="center"/>
          </w:tcPr>
          <w:p w14:paraId="70D1FD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42EA20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AE0679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DF2C32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1" w:type="dxa"/>
            <w:tcBorders>
              <w:top w:val="nil"/>
              <w:left w:val="nil"/>
              <w:bottom w:val="single" w:sz="4" w:space="0" w:color="000000"/>
              <w:right w:val="single" w:sz="4" w:space="0" w:color="000000"/>
            </w:tcBorders>
            <w:vAlign w:val="center"/>
          </w:tcPr>
          <w:p w14:paraId="65358AF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5220A01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48AB3A7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6BEF07C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4C0B27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1D2A202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BF0901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557" w:type="dxa"/>
            <w:tcBorders>
              <w:top w:val="nil"/>
              <w:left w:val="nil"/>
              <w:bottom w:val="single" w:sz="4" w:space="0" w:color="000000"/>
              <w:right w:val="single" w:sz="4" w:space="0" w:color="000000"/>
            </w:tcBorders>
            <w:vAlign w:val="bottom"/>
          </w:tcPr>
          <w:p w14:paraId="76D52C8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992" w:type="dxa"/>
            <w:tcBorders>
              <w:top w:val="nil"/>
              <w:left w:val="nil"/>
              <w:bottom w:val="single" w:sz="4" w:space="0" w:color="000000"/>
              <w:right w:val="single" w:sz="4" w:space="0" w:color="000000"/>
            </w:tcBorders>
            <w:vAlign w:val="center"/>
          </w:tcPr>
          <w:p w14:paraId="6B1942C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4322C3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27B4BF2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C17221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7E830EF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04E2E2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0F243C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7C3C516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310B64E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3D55EA2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4210B4D"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557" w:type="dxa"/>
            <w:tcBorders>
              <w:top w:val="nil"/>
              <w:left w:val="nil"/>
              <w:bottom w:val="single" w:sz="4" w:space="0" w:color="000000"/>
              <w:right w:val="single" w:sz="4" w:space="0" w:color="000000"/>
            </w:tcBorders>
            <w:vAlign w:val="bottom"/>
          </w:tcPr>
          <w:p w14:paraId="32BB889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992" w:type="dxa"/>
            <w:tcBorders>
              <w:top w:val="nil"/>
              <w:left w:val="nil"/>
              <w:bottom w:val="single" w:sz="4" w:space="0" w:color="000000"/>
              <w:right w:val="single" w:sz="4" w:space="0" w:color="000000"/>
            </w:tcBorders>
            <w:vAlign w:val="center"/>
          </w:tcPr>
          <w:p w14:paraId="5F7356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66BC0A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6FCF9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205FC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1" w:type="dxa"/>
            <w:tcBorders>
              <w:top w:val="nil"/>
              <w:left w:val="nil"/>
              <w:bottom w:val="single" w:sz="4" w:space="0" w:color="000000"/>
              <w:right w:val="single" w:sz="4" w:space="0" w:color="000000"/>
            </w:tcBorders>
            <w:vAlign w:val="center"/>
          </w:tcPr>
          <w:p w14:paraId="7ABBBF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0FB93F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50BEAA0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3D8D40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6EDD5D6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74A6F7E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403AB1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557" w:type="dxa"/>
            <w:tcBorders>
              <w:top w:val="nil"/>
              <w:left w:val="nil"/>
              <w:bottom w:val="single" w:sz="4" w:space="0" w:color="000000"/>
              <w:right w:val="single" w:sz="4" w:space="0" w:color="000000"/>
            </w:tcBorders>
            <w:vAlign w:val="bottom"/>
          </w:tcPr>
          <w:p w14:paraId="3BC64BB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992" w:type="dxa"/>
            <w:tcBorders>
              <w:top w:val="nil"/>
              <w:left w:val="nil"/>
              <w:bottom w:val="single" w:sz="4" w:space="0" w:color="000000"/>
              <w:right w:val="single" w:sz="4" w:space="0" w:color="000000"/>
            </w:tcBorders>
            <w:vAlign w:val="center"/>
          </w:tcPr>
          <w:p w14:paraId="4152BF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E7882A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103949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0C7ED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0F61A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C5B0F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C6DA0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4A254C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129B8E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1F36AB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44820455"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557" w:type="dxa"/>
            <w:tcBorders>
              <w:top w:val="nil"/>
              <w:left w:val="nil"/>
              <w:bottom w:val="single" w:sz="4" w:space="0" w:color="000000"/>
              <w:right w:val="single" w:sz="4" w:space="0" w:color="000000"/>
            </w:tcBorders>
            <w:vAlign w:val="bottom"/>
          </w:tcPr>
          <w:p w14:paraId="4AED046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992" w:type="dxa"/>
            <w:tcBorders>
              <w:top w:val="nil"/>
              <w:left w:val="nil"/>
              <w:bottom w:val="single" w:sz="4" w:space="0" w:color="000000"/>
              <w:right w:val="single" w:sz="4" w:space="0" w:color="000000"/>
            </w:tcBorders>
            <w:vAlign w:val="center"/>
          </w:tcPr>
          <w:p w14:paraId="01CF91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30910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DCBE0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16382E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1A2858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2E883C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D13271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2CF0B4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0BF145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710811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2523B5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557" w:type="dxa"/>
            <w:tcBorders>
              <w:top w:val="nil"/>
              <w:left w:val="nil"/>
              <w:bottom w:val="single" w:sz="4" w:space="0" w:color="000000"/>
              <w:right w:val="single" w:sz="4" w:space="0" w:color="000000"/>
            </w:tcBorders>
            <w:vAlign w:val="bottom"/>
          </w:tcPr>
          <w:p w14:paraId="17BB1CF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992" w:type="dxa"/>
            <w:tcBorders>
              <w:top w:val="nil"/>
              <w:left w:val="nil"/>
              <w:bottom w:val="single" w:sz="4" w:space="0" w:color="000000"/>
              <w:right w:val="single" w:sz="4" w:space="0" w:color="000000"/>
            </w:tcBorders>
            <w:vAlign w:val="center"/>
          </w:tcPr>
          <w:p w14:paraId="00524D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0711C7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E5D37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915DCB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6C04C8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A4432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542FAA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6597493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77DF92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2BD9B6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F344FE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557" w:type="dxa"/>
            <w:tcBorders>
              <w:top w:val="nil"/>
              <w:left w:val="nil"/>
              <w:bottom w:val="single" w:sz="4" w:space="0" w:color="000000"/>
              <w:right w:val="single" w:sz="4" w:space="0" w:color="000000"/>
            </w:tcBorders>
            <w:vAlign w:val="bottom"/>
          </w:tcPr>
          <w:p w14:paraId="04EA2BE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992" w:type="dxa"/>
            <w:tcBorders>
              <w:top w:val="nil"/>
              <w:left w:val="nil"/>
              <w:bottom w:val="single" w:sz="4" w:space="0" w:color="000000"/>
              <w:right w:val="single" w:sz="4" w:space="0" w:color="000000"/>
            </w:tcBorders>
            <w:vAlign w:val="center"/>
          </w:tcPr>
          <w:p w14:paraId="26A2443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A1F8D8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678654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761E39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165EE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E7017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D42AF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6246CF7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519240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64A7D6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EFF1B59"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557" w:type="dxa"/>
            <w:tcBorders>
              <w:top w:val="nil"/>
              <w:left w:val="nil"/>
              <w:bottom w:val="single" w:sz="4" w:space="0" w:color="000000"/>
              <w:right w:val="single" w:sz="4" w:space="0" w:color="000000"/>
            </w:tcBorders>
            <w:vAlign w:val="bottom"/>
          </w:tcPr>
          <w:p w14:paraId="4BC9253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992" w:type="dxa"/>
            <w:tcBorders>
              <w:top w:val="nil"/>
              <w:left w:val="nil"/>
              <w:bottom w:val="single" w:sz="4" w:space="0" w:color="000000"/>
              <w:right w:val="single" w:sz="4" w:space="0" w:color="000000"/>
            </w:tcBorders>
            <w:vAlign w:val="center"/>
          </w:tcPr>
          <w:p w14:paraId="7EA64B0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4C9962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336E288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414C50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BD6F05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FCFE5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59D43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6D4093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615934C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73448A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2B99A5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2557" w:type="dxa"/>
            <w:tcBorders>
              <w:top w:val="nil"/>
              <w:left w:val="nil"/>
              <w:bottom w:val="single" w:sz="4" w:space="0" w:color="000000"/>
              <w:right w:val="single" w:sz="4" w:space="0" w:color="000000"/>
            </w:tcBorders>
            <w:vAlign w:val="bottom"/>
          </w:tcPr>
          <w:p w14:paraId="056368E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992" w:type="dxa"/>
            <w:tcBorders>
              <w:top w:val="nil"/>
              <w:left w:val="nil"/>
              <w:bottom w:val="single" w:sz="4" w:space="0" w:color="000000"/>
              <w:right w:val="single" w:sz="4" w:space="0" w:color="000000"/>
            </w:tcBorders>
            <w:vAlign w:val="center"/>
          </w:tcPr>
          <w:p w14:paraId="51BC499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3F5F563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77B05D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9D14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06399F6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BA5B0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4E6B366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0213C3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4B3624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A0CEB9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BD53A3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557" w:type="dxa"/>
            <w:tcBorders>
              <w:top w:val="nil"/>
              <w:left w:val="nil"/>
              <w:bottom w:val="single" w:sz="4" w:space="0" w:color="000000"/>
              <w:right w:val="single" w:sz="4" w:space="0" w:color="000000"/>
            </w:tcBorders>
            <w:vAlign w:val="bottom"/>
          </w:tcPr>
          <w:p w14:paraId="2E27255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992" w:type="dxa"/>
            <w:tcBorders>
              <w:top w:val="nil"/>
              <w:left w:val="nil"/>
              <w:bottom w:val="single" w:sz="4" w:space="0" w:color="000000"/>
              <w:right w:val="single" w:sz="4" w:space="0" w:color="000000"/>
            </w:tcBorders>
            <w:vAlign w:val="center"/>
          </w:tcPr>
          <w:p w14:paraId="2ECFB6B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71A19B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FD0508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AE77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2118360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8DDB47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C61E2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423165A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7C1483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265456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CB745BE"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2557" w:type="dxa"/>
            <w:tcBorders>
              <w:top w:val="nil"/>
              <w:left w:val="nil"/>
              <w:bottom w:val="single" w:sz="4" w:space="0" w:color="000000"/>
              <w:right w:val="single" w:sz="4" w:space="0" w:color="000000"/>
            </w:tcBorders>
            <w:vAlign w:val="bottom"/>
          </w:tcPr>
          <w:p w14:paraId="3DFB58D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992" w:type="dxa"/>
            <w:tcBorders>
              <w:top w:val="nil"/>
              <w:left w:val="nil"/>
              <w:bottom w:val="single" w:sz="4" w:space="0" w:color="000000"/>
              <w:right w:val="single" w:sz="4" w:space="0" w:color="000000"/>
            </w:tcBorders>
            <w:vAlign w:val="center"/>
          </w:tcPr>
          <w:p w14:paraId="6E8C59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196450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86FC94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388D5A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23781D2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202A28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A21F49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13B09B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795B66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93C5F8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4225334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557" w:type="dxa"/>
            <w:tcBorders>
              <w:top w:val="nil"/>
              <w:left w:val="nil"/>
              <w:bottom w:val="single" w:sz="4" w:space="0" w:color="000000"/>
              <w:right w:val="single" w:sz="4" w:space="0" w:color="000000"/>
            </w:tcBorders>
            <w:vAlign w:val="bottom"/>
          </w:tcPr>
          <w:p w14:paraId="282BF11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992" w:type="dxa"/>
            <w:tcBorders>
              <w:top w:val="nil"/>
              <w:left w:val="nil"/>
              <w:bottom w:val="single" w:sz="4" w:space="0" w:color="000000"/>
              <w:right w:val="single" w:sz="4" w:space="0" w:color="000000"/>
            </w:tcBorders>
            <w:vAlign w:val="center"/>
          </w:tcPr>
          <w:p w14:paraId="38CE08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5317DA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516E93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AFCDD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01BD38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531A243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CEBAE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688B389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4006A03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75CDC7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C289A5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2557" w:type="dxa"/>
            <w:tcBorders>
              <w:top w:val="nil"/>
              <w:left w:val="nil"/>
              <w:bottom w:val="single" w:sz="4" w:space="0" w:color="000000"/>
              <w:right w:val="single" w:sz="4" w:space="0" w:color="000000"/>
            </w:tcBorders>
            <w:vAlign w:val="bottom"/>
          </w:tcPr>
          <w:p w14:paraId="3CB5406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992" w:type="dxa"/>
            <w:tcBorders>
              <w:top w:val="nil"/>
              <w:left w:val="nil"/>
              <w:bottom w:val="single" w:sz="4" w:space="0" w:color="000000"/>
              <w:right w:val="single" w:sz="4" w:space="0" w:color="000000"/>
            </w:tcBorders>
            <w:vAlign w:val="center"/>
          </w:tcPr>
          <w:p w14:paraId="1074E9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702D549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161327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7D7BE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61" w:type="dxa"/>
            <w:tcBorders>
              <w:top w:val="nil"/>
              <w:left w:val="nil"/>
              <w:bottom w:val="single" w:sz="4" w:space="0" w:color="000000"/>
              <w:right w:val="single" w:sz="4" w:space="0" w:color="000000"/>
            </w:tcBorders>
            <w:vAlign w:val="center"/>
          </w:tcPr>
          <w:p w14:paraId="2AAD013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4A157CD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564263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5E1AF67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4B6D9E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3ECBEB7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08355B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557" w:type="dxa"/>
            <w:tcBorders>
              <w:top w:val="nil"/>
              <w:left w:val="nil"/>
              <w:bottom w:val="single" w:sz="4" w:space="0" w:color="000000"/>
              <w:right w:val="single" w:sz="4" w:space="0" w:color="000000"/>
            </w:tcBorders>
            <w:vAlign w:val="bottom"/>
          </w:tcPr>
          <w:p w14:paraId="597C310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JLML-94333XJLSN-72</w:t>
            </w:r>
          </w:p>
        </w:tc>
        <w:tc>
          <w:tcPr>
            <w:tcW w:w="992" w:type="dxa"/>
            <w:tcBorders>
              <w:top w:val="nil"/>
              <w:left w:val="nil"/>
              <w:bottom w:val="single" w:sz="4" w:space="0" w:color="000000"/>
              <w:right w:val="single" w:sz="4" w:space="0" w:color="000000"/>
            </w:tcBorders>
            <w:vAlign w:val="center"/>
          </w:tcPr>
          <w:p w14:paraId="0C72F5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3146BC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01A8CA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36FC49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nil"/>
              <w:left w:val="nil"/>
              <w:bottom w:val="single" w:sz="4" w:space="0" w:color="000000"/>
              <w:right w:val="single" w:sz="4" w:space="0" w:color="000000"/>
            </w:tcBorders>
            <w:vAlign w:val="center"/>
          </w:tcPr>
          <w:p w14:paraId="31D68D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0F091EC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BEF51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5710A9F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3555FCB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71B658B2"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01513E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2557" w:type="dxa"/>
            <w:tcBorders>
              <w:top w:val="nil"/>
              <w:left w:val="nil"/>
              <w:bottom w:val="single" w:sz="4" w:space="0" w:color="000000"/>
              <w:right w:val="single" w:sz="4" w:space="0" w:color="000000"/>
            </w:tcBorders>
            <w:vAlign w:val="bottom"/>
          </w:tcPr>
          <w:p w14:paraId="33A9D02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992" w:type="dxa"/>
            <w:tcBorders>
              <w:top w:val="nil"/>
              <w:left w:val="nil"/>
              <w:bottom w:val="single" w:sz="4" w:space="0" w:color="000000"/>
              <w:right w:val="single" w:sz="4" w:space="0" w:color="000000"/>
            </w:tcBorders>
            <w:vAlign w:val="center"/>
          </w:tcPr>
          <w:p w14:paraId="14A226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BAB01C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A6FA82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89396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20FC94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14C892E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6DB7D1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3FFF30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3BF644B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0500E4D2"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B75A46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2557" w:type="dxa"/>
            <w:tcBorders>
              <w:top w:val="nil"/>
              <w:left w:val="nil"/>
              <w:bottom w:val="single" w:sz="4" w:space="0" w:color="000000"/>
              <w:right w:val="single" w:sz="4" w:space="0" w:color="000000"/>
            </w:tcBorders>
            <w:vAlign w:val="bottom"/>
          </w:tcPr>
          <w:p w14:paraId="6B316B2B"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992" w:type="dxa"/>
            <w:tcBorders>
              <w:top w:val="nil"/>
              <w:left w:val="nil"/>
              <w:bottom w:val="single" w:sz="4" w:space="0" w:color="000000"/>
              <w:right w:val="single" w:sz="4" w:space="0" w:color="000000"/>
            </w:tcBorders>
            <w:vAlign w:val="center"/>
          </w:tcPr>
          <w:p w14:paraId="61E949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09" w:type="dxa"/>
            <w:tcBorders>
              <w:top w:val="nil"/>
              <w:left w:val="nil"/>
              <w:bottom w:val="single" w:sz="4" w:space="0" w:color="000000"/>
              <w:right w:val="single" w:sz="4" w:space="0" w:color="000000"/>
            </w:tcBorders>
            <w:vAlign w:val="center"/>
          </w:tcPr>
          <w:p w14:paraId="4DC04C8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6545C7B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10A9E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F716B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D35028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5AE113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01D82D1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5D46ED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D8D0C40"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E56EF49"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2557" w:type="dxa"/>
            <w:tcBorders>
              <w:top w:val="nil"/>
              <w:left w:val="nil"/>
              <w:bottom w:val="single" w:sz="4" w:space="0" w:color="000000"/>
              <w:right w:val="single" w:sz="4" w:space="0" w:color="000000"/>
            </w:tcBorders>
            <w:vAlign w:val="bottom"/>
          </w:tcPr>
          <w:p w14:paraId="3826705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992" w:type="dxa"/>
            <w:tcBorders>
              <w:top w:val="nil"/>
              <w:left w:val="nil"/>
              <w:bottom w:val="single" w:sz="4" w:space="0" w:color="000000"/>
              <w:right w:val="single" w:sz="4" w:space="0" w:color="000000"/>
            </w:tcBorders>
            <w:vAlign w:val="center"/>
          </w:tcPr>
          <w:p w14:paraId="35B011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3EA86D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5E89E48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B112E0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0D20206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48809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1E063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684448A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1EA511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CD1361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71BC0E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557" w:type="dxa"/>
            <w:tcBorders>
              <w:top w:val="nil"/>
              <w:left w:val="nil"/>
              <w:bottom w:val="single" w:sz="4" w:space="0" w:color="000000"/>
              <w:right w:val="single" w:sz="4" w:space="0" w:color="000000"/>
            </w:tcBorders>
            <w:vAlign w:val="bottom"/>
          </w:tcPr>
          <w:p w14:paraId="2EC3321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992" w:type="dxa"/>
            <w:tcBorders>
              <w:top w:val="nil"/>
              <w:left w:val="nil"/>
              <w:bottom w:val="single" w:sz="4" w:space="0" w:color="000000"/>
              <w:right w:val="single" w:sz="4" w:space="0" w:color="000000"/>
            </w:tcBorders>
            <w:vAlign w:val="center"/>
          </w:tcPr>
          <w:p w14:paraId="116622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165024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1B81DE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03B1D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56E9665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5306FED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E6AD6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3C0EF6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BAD924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FF1BB2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115B03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2557" w:type="dxa"/>
            <w:tcBorders>
              <w:top w:val="nil"/>
              <w:left w:val="nil"/>
              <w:bottom w:val="single" w:sz="4" w:space="0" w:color="000000"/>
              <w:right w:val="single" w:sz="4" w:space="0" w:color="000000"/>
            </w:tcBorders>
            <w:vAlign w:val="bottom"/>
          </w:tcPr>
          <w:p w14:paraId="18169C08"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992" w:type="dxa"/>
            <w:tcBorders>
              <w:top w:val="nil"/>
              <w:left w:val="nil"/>
              <w:bottom w:val="single" w:sz="4" w:space="0" w:color="000000"/>
              <w:right w:val="single" w:sz="4" w:space="0" w:color="000000"/>
            </w:tcBorders>
            <w:vAlign w:val="center"/>
          </w:tcPr>
          <w:p w14:paraId="366C95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EA2E67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A7123C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1763F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60621F1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2F4FF13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8E519A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7816EE1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22B9E0C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C3DF92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7A617E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2557" w:type="dxa"/>
            <w:tcBorders>
              <w:top w:val="nil"/>
              <w:left w:val="nil"/>
              <w:bottom w:val="single" w:sz="4" w:space="0" w:color="000000"/>
              <w:right w:val="single" w:sz="4" w:space="0" w:color="000000"/>
            </w:tcBorders>
            <w:vAlign w:val="bottom"/>
          </w:tcPr>
          <w:p w14:paraId="09F06E2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992" w:type="dxa"/>
            <w:tcBorders>
              <w:top w:val="nil"/>
              <w:left w:val="nil"/>
              <w:bottom w:val="single" w:sz="4" w:space="0" w:color="000000"/>
              <w:right w:val="single" w:sz="4" w:space="0" w:color="000000"/>
            </w:tcBorders>
            <w:vAlign w:val="center"/>
          </w:tcPr>
          <w:p w14:paraId="67BEE1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20EE226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AABAD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73C40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3D7E96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3C62FD8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CA547D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2BC1B9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1E7FF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08E3A0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08BDB6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34</w:t>
            </w:r>
          </w:p>
        </w:tc>
        <w:tc>
          <w:tcPr>
            <w:tcW w:w="2557" w:type="dxa"/>
            <w:tcBorders>
              <w:top w:val="nil"/>
              <w:left w:val="nil"/>
              <w:bottom w:val="single" w:sz="4" w:space="0" w:color="000000"/>
              <w:right w:val="single" w:sz="4" w:space="0" w:color="000000"/>
            </w:tcBorders>
            <w:vAlign w:val="bottom"/>
          </w:tcPr>
          <w:p w14:paraId="406CEC0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992" w:type="dxa"/>
            <w:tcBorders>
              <w:top w:val="nil"/>
              <w:left w:val="nil"/>
              <w:bottom w:val="single" w:sz="4" w:space="0" w:color="000000"/>
              <w:right w:val="single" w:sz="4" w:space="0" w:color="000000"/>
            </w:tcBorders>
            <w:vAlign w:val="center"/>
          </w:tcPr>
          <w:p w14:paraId="2DA80B9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22D125B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CA024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69DD4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5FE278C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E40326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FD95CA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60C51D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0508E03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992CF9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B540FA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557" w:type="dxa"/>
            <w:tcBorders>
              <w:top w:val="nil"/>
              <w:left w:val="nil"/>
              <w:bottom w:val="single" w:sz="4" w:space="0" w:color="000000"/>
              <w:right w:val="single" w:sz="4" w:space="0" w:color="000000"/>
            </w:tcBorders>
            <w:vAlign w:val="bottom"/>
          </w:tcPr>
          <w:p w14:paraId="52E96AF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992" w:type="dxa"/>
            <w:tcBorders>
              <w:top w:val="nil"/>
              <w:left w:val="nil"/>
              <w:bottom w:val="single" w:sz="4" w:space="0" w:color="000000"/>
              <w:right w:val="single" w:sz="4" w:space="0" w:color="000000"/>
            </w:tcBorders>
            <w:vAlign w:val="center"/>
          </w:tcPr>
          <w:p w14:paraId="5FB92B6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5DC38FB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26D7C9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D521C5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661" w:type="dxa"/>
            <w:tcBorders>
              <w:top w:val="nil"/>
              <w:left w:val="nil"/>
              <w:bottom w:val="single" w:sz="4" w:space="0" w:color="000000"/>
              <w:right w:val="single" w:sz="4" w:space="0" w:color="000000"/>
            </w:tcBorders>
            <w:vAlign w:val="center"/>
          </w:tcPr>
          <w:p w14:paraId="42158A1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4F5EC0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10392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636" w:type="dxa"/>
            <w:tcBorders>
              <w:top w:val="nil"/>
              <w:left w:val="nil"/>
              <w:bottom w:val="single" w:sz="4" w:space="0" w:color="000000"/>
              <w:right w:val="single" w:sz="4" w:space="0" w:color="000000"/>
            </w:tcBorders>
            <w:vAlign w:val="center"/>
          </w:tcPr>
          <w:p w14:paraId="0104EFE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35744BF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52F7B33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0323CA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2557" w:type="dxa"/>
            <w:tcBorders>
              <w:top w:val="nil"/>
              <w:left w:val="nil"/>
              <w:bottom w:val="single" w:sz="4" w:space="0" w:color="000000"/>
              <w:right w:val="single" w:sz="4" w:space="0" w:color="000000"/>
            </w:tcBorders>
            <w:vAlign w:val="bottom"/>
          </w:tcPr>
          <w:p w14:paraId="424CBA7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992" w:type="dxa"/>
            <w:tcBorders>
              <w:top w:val="nil"/>
              <w:left w:val="nil"/>
              <w:bottom w:val="single" w:sz="4" w:space="0" w:color="000000"/>
              <w:right w:val="single" w:sz="4" w:space="0" w:color="000000"/>
            </w:tcBorders>
            <w:vAlign w:val="center"/>
          </w:tcPr>
          <w:p w14:paraId="149B2AA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1FBEEE1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AC13B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20918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20FF5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94EEDE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40A0E5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00D4DB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00F1AFF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0396314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3A39505"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2557" w:type="dxa"/>
            <w:tcBorders>
              <w:top w:val="nil"/>
              <w:left w:val="nil"/>
              <w:bottom w:val="single" w:sz="4" w:space="0" w:color="000000"/>
              <w:right w:val="single" w:sz="4" w:space="0" w:color="000000"/>
            </w:tcBorders>
            <w:vAlign w:val="bottom"/>
          </w:tcPr>
          <w:p w14:paraId="35989CF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992" w:type="dxa"/>
            <w:tcBorders>
              <w:top w:val="nil"/>
              <w:left w:val="nil"/>
              <w:bottom w:val="single" w:sz="4" w:space="0" w:color="000000"/>
              <w:right w:val="single" w:sz="4" w:space="0" w:color="000000"/>
            </w:tcBorders>
            <w:vAlign w:val="center"/>
          </w:tcPr>
          <w:p w14:paraId="3ACB43E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2F9561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26810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D5123B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2CD4A3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749485A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00D797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69D744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025B4C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39CA089" w14:textId="77777777">
        <w:trPr>
          <w:trHeight w:val="300"/>
        </w:trPr>
        <w:tc>
          <w:tcPr>
            <w:tcW w:w="704" w:type="dxa"/>
            <w:tcBorders>
              <w:top w:val="single" w:sz="4" w:space="0" w:color="000000"/>
              <w:left w:val="single" w:sz="4" w:space="0" w:color="000000"/>
              <w:bottom w:val="single" w:sz="4" w:space="0" w:color="000000"/>
              <w:right w:val="single" w:sz="4" w:space="0" w:color="000000"/>
            </w:tcBorders>
            <w:vAlign w:val="bottom"/>
          </w:tcPr>
          <w:p w14:paraId="33EDEE6E"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2557" w:type="dxa"/>
            <w:tcBorders>
              <w:top w:val="single" w:sz="4" w:space="0" w:color="000000"/>
              <w:left w:val="single" w:sz="4" w:space="0" w:color="000000"/>
              <w:bottom w:val="single" w:sz="4" w:space="0" w:color="000000"/>
              <w:right w:val="single" w:sz="4" w:space="0" w:color="000000"/>
            </w:tcBorders>
            <w:vAlign w:val="bottom"/>
          </w:tcPr>
          <w:p w14:paraId="49E0B6C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992" w:type="dxa"/>
            <w:tcBorders>
              <w:top w:val="single" w:sz="4" w:space="0" w:color="000000"/>
              <w:left w:val="single" w:sz="4" w:space="0" w:color="000000"/>
              <w:bottom w:val="single" w:sz="4" w:space="0" w:color="000000"/>
              <w:right w:val="single" w:sz="4" w:space="0" w:color="000000"/>
            </w:tcBorders>
            <w:vAlign w:val="center"/>
          </w:tcPr>
          <w:p w14:paraId="4CD2116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1F1A73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single" w:sz="4" w:space="0" w:color="000000"/>
              <w:left w:val="single" w:sz="4" w:space="0" w:color="000000"/>
              <w:bottom w:val="single" w:sz="4" w:space="0" w:color="000000"/>
              <w:right w:val="single" w:sz="4" w:space="0" w:color="000000"/>
            </w:tcBorders>
            <w:vAlign w:val="center"/>
          </w:tcPr>
          <w:p w14:paraId="1EA958F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single" w:sz="4" w:space="0" w:color="000000"/>
              <w:left w:val="single" w:sz="4" w:space="0" w:color="000000"/>
              <w:bottom w:val="single" w:sz="4" w:space="0" w:color="000000"/>
              <w:right w:val="single" w:sz="4" w:space="0" w:color="000000"/>
            </w:tcBorders>
            <w:vAlign w:val="center"/>
          </w:tcPr>
          <w:p w14:paraId="61C740C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single" w:sz="4" w:space="0" w:color="000000"/>
              <w:left w:val="single" w:sz="4" w:space="0" w:color="000000"/>
              <w:bottom w:val="single" w:sz="4" w:space="0" w:color="000000"/>
              <w:right w:val="single" w:sz="4" w:space="0" w:color="000000"/>
            </w:tcBorders>
            <w:vAlign w:val="center"/>
          </w:tcPr>
          <w:p w14:paraId="340D7AA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single" w:sz="4" w:space="0" w:color="000000"/>
              <w:left w:val="single" w:sz="4" w:space="0" w:color="000000"/>
              <w:bottom w:val="single" w:sz="4" w:space="0" w:color="000000"/>
              <w:right w:val="single" w:sz="4" w:space="0" w:color="000000"/>
            </w:tcBorders>
            <w:vAlign w:val="center"/>
          </w:tcPr>
          <w:p w14:paraId="0426F0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single" w:sz="4" w:space="0" w:color="000000"/>
              <w:left w:val="single" w:sz="4" w:space="0" w:color="000000"/>
              <w:bottom w:val="single" w:sz="4" w:space="0" w:color="000000"/>
              <w:right w:val="single" w:sz="4" w:space="0" w:color="000000"/>
            </w:tcBorders>
            <w:vAlign w:val="center"/>
          </w:tcPr>
          <w:p w14:paraId="64D3C99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single" w:sz="4" w:space="0" w:color="000000"/>
              <w:left w:val="single" w:sz="4" w:space="0" w:color="000000"/>
              <w:bottom w:val="single" w:sz="4" w:space="0" w:color="000000"/>
              <w:right w:val="single" w:sz="4" w:space="0" w:color="000000"/>
            </w:tcBorders>
            <w:vAlign w:val="center"/>
          </w:tcPr>
          <w:p w14:paraId="2BEA49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single" w:sz="4" w:space="0" w:color="000000"/>
              <w:left w:val="single" w:sz="4" w:space="0" w:color="000000"/>
              <w:bottom w:val="single" w:sz="4" w:space="0" w:color="000000"/>
              <w:right w:val="single" w:sz="4" w:space="0" w:color="000000"/>
            </w:tcBorders>
            <w:vAlign w:val="center"/>
          </w:tcPr>
          <w:p w14:paraId="5622E4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6B0911DF" w14:textId="77777777">
        <w:trPr>
          <w:trHeight w:val="300"/>
        </w:trPr>
        <w:tc>
          <w:tcPr>
            <w:tcW w:w="704" w:type="dxa"/>
            <w:tcBorders>
              <w:top w:val="single" w:sz="4" w:space="0" w:color="000000"/>
              <w:left w:val="single" w:sz="4" w:space="0" w:color="000000"/>
              <w:bottom w:val="single" w:sz="4" w:space="0" w:color="000000"/>
              <w:right w:val="single" w:sz="4" w:space="0" w:color="000000"/>
            </w:tcBorders>
            <w:vAlign w:val="bottom"/>
          </w:tcPr>
          <w:p w14:paraId="7AC75D57"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557" w:type="dxa"/>
            <w:tcBorders>
              <w:top w:val="single" w:sz="4" w:space="0" w:color="000000"/>
              <w:left w:val="nil"/>
              <w:bottom w:val="single" w:sz="4" w:space="0" w:color="000000"/>
              <w:right w:val="single" w:sz="4" w:space="0" w:color="000000"/>
            </w:tcBorders>
            <w:vAlign w:val="bottom"/>
          </w:tcPr>
          <w:p w14:paraId="4D54CDF0"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992" w:type="dxa"/>
            <w:tcBorders>
              <w:top w:val="single" w:sz="4" w:space="0" w:color="000000"/>
              <w:left w:val="nil"/>
              <w:bottom w:val="single" w:sz="4" w:space="0" w:color="000000"/>
              <w:right w:val="single" w:sz="4" w:space="0" w:color="000000"/>
            </w:tcBorders>
            <w:vAlign w:val="center"/>
          </w:tcPr>
          <w:p w14:paraId="496D496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single" w:sz="4" w:space="0" w:color="000000"/>
              <w:left w:val="nil"/>
              <w:bottom w:val="single" w:sz="4" w:space="0" w:color="000000"/>
              <w:right w:val="single" w:sz="4" w:space="0" w:color="000000"/>
            </w:tcBorders>
            <w:vAlign w:val="center"/>
          </w:tcPr>
          <w:p w14:paraId="00A6C14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single" w:sz="4" w:space="0" w:color="000000"/>
              <w:left w:val="nil"/>
              <w:bottom w:val="single" w:sz="4" w:space="0" w:color="000000"/>
              <w:right w:val="single" w:sz="4" w:space="0" w:color="000000"/>
            </w:tcBorders>
            <w:vAlign w:val="center"/>
          </w:tcPr>
          <w:p w14:paraId="185088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single" w:sz="4" w:space="0" w:color="000000"/>
              <w:left w:val="nil"/>
              <w:bottom w:val="single" w:sz="4" w:space="0" w:color="000000"/>
              <w:right w:val="single" w:sz="4" w:space="0" w:color="000000"/>
            </w:tcBorders>
            <w:vAlign w:val="center"/>
          </w:tcPr>
          <w:p w14:paraId="6487A41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single" w:sz="4" w:space="0" w:color="000000"/>
              <w:left w:val="nil"/>
              <w:bottom w:val="single" w:sz="4" w:space="0" w:color="000000"/>
              <w:right w:val="single" w:sz="4" w:space="0" w:color="000000"/>
            </w:tcBorders>
            <w:vAlign w:val="center"/>
          </w:tcPr>
          <w:p w14:paraId="42AFDFF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single" w:sz="4" w:space="0" w:color="000000"/>
              <w:left w:val="nil"/>
              <w:bottom w:val="single" w:sz="4" w:space="0" w:color="000000"/>
              <w:right w:val="single" w:sz="4" w:space="0" w:color="000000"/>
            </w:tcBorders>
            <w:vAlign w:val="center"/>
          </w:tcPr>
          <w:p w14:paraId="702FC66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single" w:sz="4" w:space="0" w:color="000000"/>
              <w:left w:val="nil"/>
              <w:bottom w:val="single" w:sz="4" w:space="0" w:color="000000"/>
              <w:right w:val="single" w:sz="4" w:space="0" w:color="000000"/>
            </w:tcBorders>
            <w:vAlign w:val="center"/>
          </w:tcPr>
          <w:p w14:paraId="73DBDF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single" w:sz="4" w:space="0" w:color="000000"/>
              <w:left w:val="nil"/>
              <w:bottom w:val="single" w:sz="4" w:space="0" w:color="000000"/>
              <w:right w:val="single" w:sz="4" w:space="0" w:color="000000"/>
            </w:tcBorders>
            <w:vAlign w:val="center"/>
          </w:tcPr>
          <w:p w14:paraId="55274DB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single" w:sz="4" w:space="0" w:color="000000"/>
              <w:left w:val="nil"/>
              <w:bottom w:val="single" w:sz="4" w:space="0" w:color="000000"/>
              <w:right w:val="single" w:sz="4" w:space="0" w:color="000000"/>
            </w:tcBorders>
            <w:vAlign w:val="center"/>
          </w:tcPr>
          <w:p w14:paraId="5FDE37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247B5FE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5FF97E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2557" w:type="dxa"/>
            <w:tcBorders>
              <w:top w:val="nil"/>
              <w:left w:val="nil"/>
              <w:bottom w:val="single" w:sz="4" w:space="0" w:color="000000"/>
              <w:right w:val="single" w:sz="4" w:space="0" w:color="000000"/>
            </w:tcBorders>
            <w:vAlign w:val="bottom"/>
          </w:tcPr>
          <w:p w14:paraId="4973C83F"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992" w:type="dxa"/>
            <w:tcBorders>
              <w:top w:val="nil"/>
              <w:left w:val="nil"/>
              <w:bottom w:val="single" w:sz="4" w:space="0" w:color="000000"/>
              <w:right w:val="single" w:sz="4" w:space="0" w:color="000000"/>
            </w:tcBorders>
            <w:vAlign w:val="center"/>
          </w:tcPr>
          <w:p w14:paraId="79D5E35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1D8055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F66A76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030EF8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06241C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482FF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3093E2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34652D8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288F82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14FB6CF"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C1A8D8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2557" w:type="dxa"/>
            <w:tcBorders>
              <w:top w:val="nil"/>
              <w:left w:val="nil"/>
              <w:bottom w:val="single" w:sz="4" w:space="0" w:color="000000"/>
              <w:right w:val="single" w:sz="4" w:space="0" w:color="000000"/>
            </w:tcBorders>
            <w:vAlign w:val="bottom"/>
          </w:tcPr>
          <w:p w14:paraId="11B3B2B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992" w:type="dxa"/>
            <w:tcBorders>
              <w:top w:val="nil"/>
              <w:left w:val="nil"/>
              <w:bottom w:val="single" w:sz="4" w:space="0" w:color="000000"/>
              <w:right w:val="single" w:sz="4" w:space="0" w:color="000000"/>
            </w:tcBorders>
            <w:vAlign w:val="center"/>
          </w:tcPr>
          <w:p w14:paraId="35DB949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43E0E9C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26747D1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DEF850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48CEC3F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3F41C37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58F3633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0C31684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5E795F7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57E3175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A2522F4"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557" w:type="dxa"/>
            <w:tcBorders>
              <w:top w:val="nil"/>
              <w:left w:val="nil"/>
              <w:bottom w:val="single" w:sz="4" w:space="0" w:color="000000"/>
              <w:right w:val="single" w:sz="4" w:space="0" w:color="000000"/>
            </w:tcBorders>
            <w:vAlign w:val="bottom"/>
          </w:tcPr>
          <w:p w14:paraId="1DBAB8F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992" w:type="dxa"/>
            <w:tcBorders>
              <w:top w:val="nil"/>
              <w:left w:val="nil"/>
              <w:bottom w:val="single" w:sz="4" w:space="0" w:color="000000"/>
              <w:right w:val="single" w:sz="4" w:space="0" w:color="000000"/>
            </w:tcBorders>
            <w:vAlign w:val="center"/>
          </w:tcPr>
          <w:p w14:paraId="1F55C84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09" w:type="dxa"/>
            <w:tcBorders>
              <w:top w:val="nil"/>
              <w:left w:val="nil"/>
              <w:bottom w:val="single" w:sz="4" w:space="0" w:color="000000"/>
              <w:right w:val="single" w:sz="4" w:space="0" w:color="000000"/>
            </w:tcBorders>
            <w:vAlign w:val="center"/>
          </w:tcPr>
          <w:p w14:paraId="38F0ED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0DCBEAC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2FAA54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44A3EF4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601F90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35F63A5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636" w:type="dxa"/>
            <w:tcBorders>
              <w:top w:val="nil"/>
              <w:left w:val="nil"/>
              <w:bottom w:val="single" w:sz="4" w:space="0" w:color="000000"/>
              <w:right w:val="single" w:sz="4" w:space="0" w:color="000000"/>
            </w:tcBorders>
            <w:vAlign w:val="center"/>
          </w:tcPr>
          <w:p w14:paraId="4228E0E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056" w:type="dxa"/>
            <w:tcBorders>
              <w:top w:val="nil"/>
              <w:left w:val="nil"/>
              <w:bottom w:val="single" w:sz="4" w:space="0" w:color="000000"/>
              <w:right w:val="single" w:sz="4" w:space="0" w:color="000000"/>
            </w:tcBorders>
            <w:vAlign w:val="center"/>
          </w:tcPr>
          <w:p w14:paraId="35494B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40520E" w14:paraId="1F871B3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E033F45"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2557" w:type="dxa"/>
            <w:tcBorders>
              <w:top w:val="nil"/>
              <w:left w:val="nil"/>
              <w:bottom w:val="single" w:sz="4" w:space="0" w:color="000000"/>
              <w:right w:val="single" w:sz="4" w:space="0" w:color="000000"/>
            </w:tcBorders>
            <w:vAlign w:val="bottom"/>
          </w:tcPr>
          <w:p w14:paraId="1D9F0BA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992" w:type="dxa"/>
            <w:tcBorders>
              <w:top w:val="nil"/>
              <w:left w:val="nil"/>
              <w:bottom w:val="single" w:sz="4" w:space="0" w:color="000000"/>
              <w:right w:val="single" w:sz="4" w:space="0" w:color="000000"/>
            </w:tcBorders>
            <w:vAlign w:val="center"/>
          </w:tcPr>
          <w:p w14:paraId="798F4B2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0943F61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0F4368E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81C3C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E456CF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2872391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105F14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1C058E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1C37B0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0AEC3FD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D2CE0C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2557" w:type="dxa"/>
            <w:tcBorders>
              <w:top w:val="nil"/>
              <w:left w:val="nil"/>
              <w:bottom w:val="single" w:sz="4" w:space="0" w:color="000000"/>
              <w:right w:val="single" w:sz="4" w:space="0" w:color="000000"/>
            </w:tcBorders>
            <w:vAlign w:val="bottom"/>
          </w:tcPr>
          <w:p w14:paraId="5DB8288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992" w:type="dxa"/>
            <w:tcBorders>
              <w:top w:val="nil"/>
              <w:left w:val="nil"/>
              <w:bottom w:val="single" w:sz="4" w:space="0" w:color="000000"/>
              <w:right w:val="single" w:sz="4" w:space="0" w:color="000000"/>
            </w:tcBorders>
            <w:vAlign w:val="center"/>
          </w:tcPr>
          <w:p w14:paraId="7CF7B50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45E7F2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6E40C51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5D6BD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A29362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7A1011D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5897FD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16F9EBA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0CD2B81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561916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458EE0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557" w:type="dxa"/>
            <w:tcBorders>
              <w:top w:val="nil"/>
              <w:left w:val="nil"/>
              <w:bottom w:val="single" w:sz="4" w:space="0" w:color="000000"/>
              <w:right w:val="single" w:sz="4" w:space="0" w:color="000000"/>
            </w:tcBorders>
            <w:vAlign w:val="bottom"/>
          </w:tcPr>
          <w:p w14:paraId="02B01F65"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992" w:type="dxa"/>
            <w:tcBorders>
              <w:top w:val="nil"/>
              <w:left w:val="nil"/>
              <w:bottom w:val="single" w:sz="4" w:space="0" w:color="000000"/>
              <w:right w:val="single" w:sz="4" w:space="0" w:color="000000"/>
            </w:tcBorders>
            <w:vAlign w:val="center"/>
          </w:tcPr>
          <w:p w14:paraId="39B1168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59BABC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BEAAB7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4C0D2A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145DB25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98EDE5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8F46E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44391AE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5DC9E4F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3D9339B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B14D731"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2557" w:type="dxa"/>
            <w:tcBorders>
              <w:top w:val="nil"/>
              <w:left w:val="nil"/>
              <w:bottom w:val="single" w:sz="4" w:space="0" w:color="000000"/>
              <w:right w:val="single" w:sz="4" w:space="0" w:color="000000"/>
            </w:tcBorders>
            <w:vAlign w:val="bottom"/>
          </w:tcPr>
          <w:p w14:paraId="59904F69"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992" w:type="dxa"/>
            <w:tcBorders>
              <w:top w:val="nil"/>
              <w:left w:val="nil"/>
              <w:bottom w:val="single" w:sz="4" w:space="0" w:color="000000"/>
              <w:right w:val="single" w:sz="4" w:space="0" w:color="000000"/>
            </w:tcBorders>
            <w:vAlign w:val="center"/>
          </w:tcPr>
          <w:p w14:paraId="10435C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033F1B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71272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9B7FD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727B1B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7D6024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8220D8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D6D9C4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1113E6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172CE683"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4196AD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2557" w:type="dxa"/>
            <w:tcBorders>
              <w:top w:val="nil"/>
              <w:left w:val="nil"/>
              <w:bottom w:val="single" w:sz="4" w:space="0" w:color="000000"/>
              <w:right w:val="single" w:sz="4" w:space="0" w:color="000000"/>
            </w:tcBorders>
            <w:vAlign w:val="bottom"/>
          </w:tcPr>
          <w:p w14:paraId="6E2543CC"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992" w:type="dxa"/>
            <w:tcBorders>
              <w:top w:val="nil"/>
              <w:left w:val="nil"/>
              <w:bottom w:val="single" w:sz="4" w:space="0" w:color="000000"/>
              <w:right w:val="single" w:sz="4" w:space="0" w:color="000000"/>
            </w:tcBorders>
            <w:vAlign w:val="center"/>
          </w:tcPr>
          <w:p w14:paraId="26A6ED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6CE12D5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15955B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DD45E3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772E59A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48329C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8B49BC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23C8672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5A29F87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12BCC9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093F2CD"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2557" w:type="dxa"/>
            <w:tcBorders>
              <w:top w:val="nil"/>
              <w:left w:val="nil"/>
              <w:bottom w:val="single" w:sz="4" w:space="0" w:color="000000"/>
              <w:right w:val="single" w:sz="4" w:space="0" w:color="000000"/>
            </w:tcBorders>
            <w:vAlign w:val="bottom"/>
          </w:tcPr>
          <w:p w14:paraId="36D679B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992" w:type="dxa"/>
            <w:tcBorders>
              <w:top w:val="nil"/>
              <w:left w:val="nil"/>
              <w:bottom w:val="single" w:sz="4" w:space="0" w:color="000000"/>
              <w:right w:val="single" w:sz="4" w:space="0" w:color="000000"/>
            </w:tcBorders>
            <w:vAlign w:val="center"/>
          </w:tcPr>
          <w:p w14:paraId="5D073F4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A12BD8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3BFD321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B768A2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0D9F853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3BC6508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20CBBD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D8FDF2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1371D6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3A38FC7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85489B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2557" w:type="dxa"/>
            <w:tcBorders>
              <w:top w:val="nil"/>
              <w:left w:val="nil"/>
              <w:bottom w:val="single" w:sz="4" w:space="0" w:color="000000"/>
              <w:right w:val="single" w:sz="4" w:space="0" w:color="000000"/>
            </w:tcBorders>
            <w:vAlign w:val="bottom"/>
          </w:tcPr>
          <w:p w14:paraId="3E34B2B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992" w:type="dxa"/>
            <w:tcBorders>
              <w:top w:val="nil"/>
              <w:left w:val="nil"/>
              <w:bottom w:val="single" w:sz="4" w:space="0" w:color="000000"/>
              <w:right w:val="single" w:sz="4" w:space="0" w:color="000000"/>
            </w:tcBorders>
            <w:vAlign w:val="center"/>
          </w:tcPr>
          <w:p w14:paraId="06B8B9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7B309F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A93692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436F92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7C0044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3156703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C1CCF9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5853CDB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1056" w:type="dxa"/>
            <w:tcBorders>
              <w:top w:val="nil"/>
              <w:left w:val="nil"/>
              <w:bottom w:val="single" w:sz="4" w:space="0" w:color="000000"/>
              <w:right w:val="single" w:sz="4" w:space="0" w:color="000000"/>
            </w:tcBorders>
            <w:vAlign w:val="center"/>
          </w:tcPr>
          <w:p w14:paraId="220879E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B2FB86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739420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2557" w:type="dxa"/>
            <w:tcBorders>
              <w:top w:val="nil"/>
              <w:left w:val="nil"/>
              <w:bottom w:val="single" w:sz="4" w:space="0" w:color="000000"/>
              <w:right w:val="single" w:sz="4" w:space="0" w:color="000000"/>
            </w:tcBorders>
            <w:vAlign w:val="bottom"/>
          </w:tcPr>
          <w:p w14:paraId="2AA6211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992" w:type="dxa"/>
            <w:tcBorders>
              <w:top w:val="nil"/>
              <w:left w:val="nil"/>
              <w:bottom w:val="single" w:sz="4" w:space="0" w:color="000000"/>
              <w:right w:val="single" w:sz="4" w:space="0" w:color="000000"/>
            </w:tcBorders>
            <w:vAlign w:val="center"/>
          </w:tcPr>
          <w:p w14:paraId="42504B7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09" w:type="dxa"/>
            <w:tcBorders>
              <w:top w:val="nil"/>
              <w:left w:val="nil"/>
              <w:bottom w:val="single" w:sz="4" w:space="0" w:color="000000"/>
              <w:right w:val="single" w:sz="4" w:space="0" w:color="000000"/>
            </w:tcBorders>
            <w:vAlign w:val="center"/>
          </w:tcPr>
          <w:p w14:paraId="1D6B10F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056" w:type="dxa"/>
            <w:tcBorders>
              <w:top w:val="nil"/>
              <w:left w:val="nil"/>
              <w:bottom w:val="single" w:sz="4" w:space="0" w:color="000000"/>
              <w:right w:val="single" w:sz="4" w:space="0" w:color="000000"/>
            </w:tcBorders>
            <w:vAlign w:val="center"/>
          </w:tcPr>
          <w:p w14:paraId="2F7657D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6A151FA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476C6B9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2568477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C8B52C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77F2E0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3B8FEA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425C6A6D"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0C3146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7" w:type="dxa"/>
            <w:tcBorders>
              <w:top w:val="nil"/>
              <w:left w:val="nil"/>
              <w:bottom w:val="single" w:sz="4" w:space="0" w:color="000000"/>
              <w:right w:val="single" w:sz="4" w:space="0" w:color="000000"/>
            </w:tcBorders>
            <w:vAlign w:val="bottom"/>
          </w:tcPr>
          <w:p w14:paraId="26F26EF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Lines</w:t>
            </w:r>
          </w:p>
        </w:tc>
        <w:tc>
          <w:tcPr>
            <w:tcW w:w="992" w:type="dxa"/>
            <w:tcBorders>
              <w:top w:val="nil"/>
              <w:left w:val="nil"/>
              <w:bottom w:val="single" w:sz="4" w:space="0" w:color="000000"/>
              <w:right w:val="single" w:sz="4" w:space="0" w:color="000000"/>
            </w:tcBorders>
            <w:vAlign w:val="center"/>
          </w:tcPr>
          <w:p w14:paraId="3D98A2E6"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center"/>
          </w:tcPr>
          <w:p w14:paraId="23AE13DE"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683CFBF8"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069B4E83"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61" w:type="dxa"/>
            <w:tcBorders>
              <w:top w:val="nil"/>
              <w:left w:val="nil"/>
              <w:bottom w:val="single" w:sz="4" w:space="0" w:color="000000"/>
              <w:right w:val="single" w:sz="4" w:space="0" w:color="000000"/>
            </w:tcBorders>
            <w:vAlign w:val="center"/>
          </w:tcPr>
          <w:p w14:paraId="0F1F9CE8"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4AD3354A"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23B03CE3"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36" w:type="dxa"/>
            <w:tcBorders>
              <w:top w:val="nil"/>
              <w:left w:val="nil"/>
              <w:bottom w:val="single" w:sz="4" w:space="0" w:color="000000"/>
              <w:right w:val="single" w:sz="4" w:space="0" w:color="000000"/>
            </w:tcBorders>
            <w:vAlign w:val="center"/>
          </w:tcPr>
          <w:p w14:paraId="3B1CA49C"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54E3CDD6" w14:textId="77777777" w:rsidR="0040520E" w:rsidRDefault="0040520E">
            <w:pPr>
              <w:spacing w:after="0" w:line="240" w:lineRule="auto"/>
              <w:jc w:val="center"/>
              <w:rPr>
                <w:rFonts w:ascii="Times New Roman" w:eastAsia="Times New Roman" w:hAnsi="Times New Roman" w:cs="Times New Roman"/>
                <w:color w:val="000000"/>
                <w:sz w:val="24"/>
                <w:szCs w:val="24"/>
              </w:rPr>
            </w:pPr>
          </w:p>
        </w:tc>
      </w:tr>
      <w:tr w:rsidR="0040520E" w14:paraId="03F386B8"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E6BAFB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2557" w:type="dxa"/>
            <w:tcBorders>
              <w:top w:val="nil"/>
              <w:left w:val="nil"/>
              <w:bottom w:val="single" w:sz="4" w:space="0" w:color="000000"/>
              <w:right w:val="single" w:sz="4" w:space="0" w:color="000000"/>
            </w:tcBorders>
            <w:vAlign w:val="bottom"/>
          </w:tcPr>
          <w:p w14:paraId="3440CA5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w:t>
            </w:r>
          </w:p>
        </w:tc>
        <w:tc>
          <w:tcPr>
            <w:tcW w:w="992" w:type="dxa"/>
            <w:tcBorders>
              <w:top w:val="nil"/>
              <w:left w:val="nil"/>
              <w:bottom w:val="single" w:sz="4" w:space="0" w:color="000000"/>
              <w:right w:val="single" w:sz="4" w:space="0" w:color="000000"/>
            </w:tcBorders>
            <w:vAlign w:val="center"/>
          </w:tcPr>
          <w:p w14:paraId="349F0A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09" w:type="dxa"/>
            <w:tcBorders>
              <w:top w:val="nil"/>
              <w:left w:val="nil"/>
              <w:bottom w:val="single" w:sz="4" w:space="0" w:color="000000"/>
              <w:right w:val="single" w:sz="4" w:space="0" w:color="000000"/>
            </w:tcBorders>
            <w:vAlign w:val="center"/>
          </w:tcPr>
          <w:p w14:paraId="545EDDF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056" w:type="dxa"/>
            <w:tcBorders>
              <w:top w:val="nil"/>
              <w:left w:val="nil"/>
              <w:bottom w:val="single" w:sz="4" w:space="0" w:color="000000"/>
              <w:right w:val="single" w:sz="4" w:space="0" w:color="000000"/>
            </w:tcBorders>
            <w:vAlign w:val="center"/>
          </w:tcPr>
          <w:p w14:paraId="56774B8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3999C70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B75F0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685054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827F6A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36" w:type="dxa"/>
            <w:tcBorders>
              <w:top w:val="nil"/>
              <w:left w:val="nil"/>
              <w:bottom w:val="single" w:sz="4" w:space="0" w:color="000000"/>
              <w:right w:val="single" w:sz="4" w:space="0" w:color="000000"/>
            </w:tcBorders>
            <w:vAlign w:val="center"/>
          </w:tcPr>
          <w:p w14:paraId="402EC65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D7C48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6BD8626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08403C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2557" w:type="dxa"/>
            <w:tcBorders>
              <w:top w:val="nil"/>
              <w:left w:val="nil"/>
              <w:bottom w:val="single" w:sz="4" w:space="0" w:color="000000"/>
              <w:right w:val="single" w:sz="4" w:space="0" w:color="000000"/>
            </w:tcBorders>
            <w:vAlign w:val="bottom"/>
          </w:tcPr>
          <w:p w14:paraId="5390E4D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w:t>
            </w:r>
          </w:p>
        </w:tc>
        <w:tc>
          <w:tcPr>
            <w:tcW w:w="992" w:type="dxa"/>
            <w:tcBorders>
              <w:top w:val="nil"/>
              <w:left w:val="nil"/>
              <w:bottom w:val="single" w:sz="4" w:space="0" w:color="000000"/>
              <w:right w:val="single" w:sz="4" w:space="0" w:color="000000"/>
            </w:tcBorders>
            <w:vAlign w:val="center"/>
          </w:tcPr>
          <w:p w14:paraId="78A720B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3E9F9A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0C0911C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2FCF3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D11F7D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55E4CB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4DB1351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636" w:type="dxa"/>
            <w:tcBorders>
              <w:top w:val="nil"/>
              <w:left w:val="nil"/>
              <w:bottom w:val="single" w:sz="4" w:space="0" w:color="000000"/>
              <w:right w:val="single" w:sz="4" w:space="0" w:color="000000"/>
            </w:tcBorders>
            <w:vAlign w:val="center"/>
          </w:tcPr>
          <w:p w14:paraId="224E607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056" w:type="dxa"/>
            <w:tcBorders>
              <w:top w:val="nil"/>
              <w:left w:val="nil"/>
              <w:bottom w:val="single" w:sz="4" w:space="0" w:color="000000"/>
              <w:right w:val="single" w:sz="4" w:space="0" w:color="000000"/>
            </w:tcBorders>
            <w:vAlign w:val="center"/>
          </w:tcPr>
          <w:p w14:paraId="33D7760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07BA16AC"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6744048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2557" w:type="dxa"/>
            <w:tcBorders>
              <w:top w:val="nil"/>
              <w:left w:val="nil"/>
              <w:bottom w:val="single" w:sz="4" w:space="0" w:color="000000"/>
              <w:right w:val="single" w:sz="4" w:space="0" w:color="000000"/>
            </w:tcBorders>
            <w:vAlign w:val="bottom"/>
          </w:tcPr>
          <w:p w14:paraId="376E734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w:t>
            </w:r>
          </w:p>
        </w:tc>
        <w:tc>
          <w:tcPr>
            <w:tcW w:w="992" w:type="dxa"/>
            <w:tcBorders>
              <w:top w:val="nil"/>
              <w:left w:val="nil"/>
              <w:bottom w:val="single" w:sz="4" w:space="0" w:color="000000"/>
              <w:right w:val="single" w:sz="4" w:space="0" w:color="000000"/>
            </w:tcBorders>
            <w:vAlign w:val="center"/>
          </w:tcPr>
          <w:p w14:paraId="234A3D0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7213BF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7AB23D9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2F2B2F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3C7614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056" w:type="dxa"/>
            <w:tcBorders>
              <w:top w:val="nil"/>
              <w:left w:val="nil"/>
              <w:bottom w:val="single" w:sz="4" w:space="0" w:color="000000"/>
              <w:right w:val="single" w:sz="4" w:space="0" w:color="000000"/>
            </w:tcBorders>
            <w:vAlign w:val="center"/>
          </w:tcPr>
          <w:p w14:paraId="22EAB9B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1E305F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1D6954F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6CEE297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00598B79"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90486F3"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2557" w:type="dxa"/>
            <w:tcBorders>
              <w:top w:val="nil"/>
              <w:left w:val="nil"/>
              <w:bottom w:val="single" w:sz="4" w:space="0" w:color="000000"/>
              <w:right w:val="single" w:sz="4" w:space="0" w:color="000000"/>
            </w:tcBorders>
            <w:vAlign w:val="bottom"/>
          </w:tcPr>
          <w:p w14:paraId="0DB9D0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w:t>
            </w:r>
          </w:p>
        </w:tc>
        <w:tc>
          <w:tcPr>
            <w:tcW w:w="992" w:type="dxa"/>
            <w:tcBorders>
              <w:top w:val="nil"/>
              <w:left w:val="nil"/>
              <w:bottom w:val="single" w:sz="4" w:space="0" w:color="000000"/>
              <w:right w:val="single" w:sz="4" w:space="0" w:color="000000"/>
            </w:tcBorders>
            <w:vAlign w:val="center"/>
          </w:tcPr>
          <w:p w14:paraId="2C74152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C5C6BF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0A67A5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0DAFF11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31C19E0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BD87C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6B30DA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4C2A0C7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042E54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0F3D448"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6486406"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2557" w:type="dxa"/>
            <w:tcBorders>
              <w:top w:val="nil"/>
              <w:left w:val="nil"/>
              <w:bottom w:val="single" w:sz="4" w:space="0" w:color="000000"/>
              <w:right w:val="single" w:sz="4" w:space="0" w:color="000000"/>
            </w:tcBorders>
            <w:vAlign w:val="bottom"/>
          </w:tcPr>
          <w:p w14:paraId="2231DD1A"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w:t>
            </w:r>
          </w:p>
        </w:tc>
        <w:tc>
          <w:tcPr>
            <w:tcW w:w="992" w:type="dxa"/>
            <w:tcBorders>
              <w:top w:val="nil"/>
              <w:left w:val="nil"/>
              <w:bottom w:val="single" w:sz="4" w:space="0" w:color="000000"/>
              <w:right w:val="single" w:sz="4" w:space="0" w:color="000000"/>
            </w:tcBorders>
            <w:vAlign w:val="center"/>
          </w:tcPr>
          <w:p w14:paraId="6DFBE2A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7333212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B8AEC5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6B99C17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049FAF6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7D17B1B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10AA4E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36" w:type="dxa"/>
            <w:tcBorders>
              <w:top w:val="nil"/>
              <w:left w:val="nil"/>
              <w:bottom w:val="single" w:sz="4" w:space="0" w:color="000000"/>
              <w:right w:val="single" w:sz="4" w:space="0" w:color="000000"/>
            </w:tcBorders>
            <w:vAlign w:val="center"/>
          </w:tcPr>
          <w:p w14:paraId="60644A7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0288B0D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25D2FE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523BB4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7" w:type="dxa"/>
            <w:tcBorders>
              <w:top w:val="nil"/>
              <w:left w:val="nil"/>
              <w:bottom w:val="single" w:sz="4" w:space="0" w:color="000000"/>
              <w:right w:val="single" w:sz="4" w:space="0" w:color="000000"/>
            </w:tcBorders>
            <w:vAlign w:val="bottom"/>
          </w:tcPr>
          <w:p w14:paraId="36D38913"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Testers</w:t>
            </w:r>
          </w:p>
        </w:tc>
        <w:tc>
          <w:tcPr>
            <w:tcW w:w="992" w:type="dxa"/>
            <w:tcBorders>
              <w:top w:val="nil"/>
              <w:left w:val="nil"/>
              <w:bottom w:val="single" w:sz="4" w:space="0" w:color="000000"/>
              <w:right w:val="single" w:sz="4" w:space="0" w:color="000000"/>
            </w:tcBorders>
            <w:vAlign w:val="center"/>
          </w:tcPr>
          <w:p w14:paraId="6C3E7D49"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709" w:type="dxa"/>
            <w:tcBorders>
              <w:top w:val="nil"/>
              <w:left w:val="nil"/>
              <w:bottom w:val="single" w:sz="4" w:space="0" w:color="000000"/>
              <w:right w:val="single" w:sz="4" w:space="0" w:color="000000"/>
            </w:tcBorders>
            <w:vAlign w:val="center"/>
          </w:tcPr>
          <w:p w14:paraId="34593C20"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5E6472F6"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4E9B3151"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61" w:type="dxa"/>
            <w:tcBorders>
              <w:top w:val="nil"/>
              <w:left w:val="nil"/>
              <w:bottom w:val="single" w:sz="4" w:space="0" w:color="000000"/>
              <w:right w:val="single" w:sz="4" w:space="0" w:color="000000"/>
            </w:tcBorders>
            <w:vAlign w:val="center"/>
          </w:tcPr>
          <w:p w14:paraId="32BFC41F"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01D3AEFC"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976" w:type="dxa"/>
            <w:tcBorders>
              <w:top w:val="nil"/>
              <w:left w:val="nil"/>
              <w:bottom w:val="single" w:sz="4" w:space="0" w:color="000000"/>
              <w:right w:val="single" w:sz="4" w:space="0" w:color="000000"/>
            </w:tcBorders>
            <w:vAlign w:val="center"/>
          </w:tcPr>
          <w:p w14:paraId="30ECA53B"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636" w:type="dxa"/>
            <w:tcBorders>
              <w:top w:val="nil"/>
              <w:left w:val="nil"/>
              <w:bottom w:val="single" w:sz="4" w:space="0" w:color="000000"/>
              <w:right w:val="single" w:sz="4" w:space="0" w:color="000000"/>
            </w:tcBorders>
            <w:vAlign w:val="center"/>
          </w:tcPr>
          <w:p w14:paraId="018B9E4F" w14:textId="77777777" w:rsidR="0040520E" w:rsidRDefault="0040520E">
            <w:pPr>
              <w:spacing w:after="0" w:line="240" w:lineRule="auto"/>
              <w:jc w:val="center"/>
              <w:rPr>
                <w:rFonts w:ascii="Times New Roman" w:eastAsia="Times New Roman" w:hAnsi="Times New Roman" w:cs="Times New Roman"/>
                <w:color w:val="000000"/>
                <w:sz w:val="24"/>
                <w:szCs w:val="24"/>
              </w:rPr>
            </w:pPr>
          </w:p>
        </w:tc>
        <w:tc>
          <w:tcPr>
            <w:tcW w:w="1056" w:type="dxa"/>
            <w:tcBorders>
              <w:top w:val="nil"/>
              <w:left w:val="nil"/>
              <w:bottom w:val="single" w:sz="4" w:space="0" w:color="000000"/>
              <w:right w:val="single" w:sz="4" w:space="0" w:color="000000"/>
            </w:tcBorders>
            <w:vAlign w:val="center"/>
          </w:tcPr>
          <w:p w14:paraId="6444E6F5" w14:textId="77777777" w:rsidR="0040520E" w:rsidRDefault="0040520E">
            <w:pPr>
              <w:spacing w:after="0" w:line="240" w:lineRule="auto"/>
              <w:jc w:val="center"/>
              <w:rPr>
                <w:rFonts w:ascii="Times New Roman" w:eastAsia="Times New Roman" w:hAnsi="Times New Roman" w:cs="Times New Roman"/>
                <w:color w:val="000000"/>
                <w:sz w:val="24"/>
                <w:szCs w:val="24"/>
              </w:rPr>
            </w:pPr>
          </w:p>
        </w:tc>
      </w:tr>
      <w:tr w:rsidR="0040520E" w14:paraId="65486D7A"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C04841F"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2557" w:type="dxa"/>
            <w:tcBorders>
              <w:top w:val="nil"/>
              <w:left w:val="nil"/>
              <w:bottom w:val="single" w:sz="4" w:space="0" w:color="000000"/>
              <w:right w:val="single" w:sz="4" w:space="0" w:color="000000"/>
            </w:tcBorders>
            <w:vAlign w:val="bottom"/>
          </w:tcPr>
          <w:p w14:paraId="244D57C1"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JLSN-03</w:t>
            </w:r>
          </w:p>
        </w:tc>
        <w:tc>
          <w:tcPr>
            <w:tcW w:w="992" w:type="dxa"/>
            <w:tcBorders>
              <w:top w:val="nil"/>
              <w:left w:val="nil"/>
              <w:bottom w:val="single" w:sz="4" w:space="0" w:color="000000"/>
              <w:right w:val="single" w:sz="4" w:space="0" w:color="000000"/>
            </w:tcBorders>
            <w:vAlign w:val="center"/>
          </w:tcPr>
          <w:p w14:paraId="462C4D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C9F243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703C71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9CBAB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7575375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CDA2D2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4902EB8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1012D3B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3D50F15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3E4248A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69CC25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2557" w:type="dxa"/>
            <w:tcBorders>
              <w:top w:val="nil"/>
              <w:left w:val="nil"/>
              <w:bottom w:val="single" w:sz="4" w:space="0" w:color="000000"/>
              <w:right w:val="single" w:sz="4" w:space="0" w:color="000000"/>
            </w:tcBorders>
            <w:vAlign w:val="bottom"/>
          </w:tcPr>
          <w:p w14:paraId="66D8D92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JLSN-22</w:t>
            </w:r>
          </w:p>
        </w:tc>
        <w:tc>
          <w:tcPr>
            <w:tcW w:w="992" w:type="dxa"/>
            <w:tcBorders>
              <w:top w:val="nil"/>
              <w:left w:val="nil"/>
              <w:bottom w:val="single" w:sz="4" w:space="0" w:color="000000"/>
              <w:right w:val="single" w:sz="4" w:space="0" w:color="000000"/>
            </w:tcBorders>
            <w:vAlign w:val="center"/>
          </w:tcPr>
          <w:p w14:paraId="280F7A9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74DDFED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3875D9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7B1E6D0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594A8D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1C34716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2F04DB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77E3687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6A2C3D8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F742074"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FE90C60"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2557" w:type="dxa"/>
            <w:tcBorders>
              <w:top w:val="nil"/>
              <w:left w:val="nil"/>
              <w:bottom w:val="single" w:sz="4" w:space="0" w:color="000000"/>
              <w:right w:val="single" w:sz="4" w:space="0" w:color="000000"/>
            </w:tcBorders>
            <w:vAlign w:val="bottom"/>
          </w:tcPr>
          <w:p w14:paraId="7A8C8814"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JLSN-25</w:t>
            </w:r>
          </w:p>
        </w:tc>
        <w:tc>
          <w:tcPr>
            <w:tcW w:w="992" w:type="dxa"/>
            <w:tcBorders>
              <w:top w:val="nil"/>
              <w:left w:val="nil"/>
              <w:bottom w:val="single" w:sz="4" w:space="0" w:color="000000"/>
              <w:right w:val="single" w:sz="4" w:space="0" w:color="000000"/>
            </w:tcBorders>
            <w:vAlign w:val="center"/>
          </w:tcPr>
          <w:p w14:paraId="7C4D52D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9" w:type="dxa"/>
            <w:tcBorders>
              <w:top w:val="nil"/>
              <w:left w:val="nil"/>
              <w:bottom w:val="single" w:sz="4" w:space="0" w:color="000000"/>
              <w:right w:val="single" w:sz="4" w:space="0" w:color="000000"/>
            </w:tcBorders>
            <w:vAlign w:val="center"/>
          </w:tcPr>
          <w:p w14:paraId="3D70BBD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28E2A2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1976B90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661" w:type="dxa"/>
            <w:tcBorders>
              <w:top w:val="nil"/>
              <w:left w:val="nil"/>
              <w:bottom w:val="single" w:sz="4" w:space="0" w:color="000000"/>
              <w:right w:val="single" w:sz="4" w:space="0" w:color="000000"/>
            </w:tcBorders>
            <w:vAlign w:val="center"/>
          </w:tcPr>
          <w:p w14:paraId="7AA61F1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1056" w:type="dxa"/>
            <w:tcBorders>
              <w:top w:val="nil"/>
              <w:left w:val="nil"/>
              <w:bottom w:val="single" w:sz="4" w:space="0" w:color="000000"/>
              <w:right w:val="single" w:sz="4" w:space="0" w:color="000000"/>
            </w:tcBorders>
            <w:vAlign w:val="center"/>
          </w:tcPr>
          <w:p w14:paraId="5203500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64220FDB"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636" w:type="dxa"/>
            <w:tcBorders>
              <w:top w:val="nil"/>
              <w:left w:val="nil"/>
              <w:bottom w:val="single" w:sz="4" w:space="0" w:color="000000"/>
              <w:right w:val="single" w:sz="4" w:space="0" w:color="000000"/>
            </w:tcBorders>
            <w:vAlign w:val="center"/>
          </w:tcPr>
          <w:p w14:paraId="09C733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1056" w:type="dxa"/>
            <w:tcBorders>
              <w:top w:val="nil"/>
              <w:left w:val="nil"/>
              <w:bottom w:val="single" w:sz="4" w:space="0" w:color="000000"/>
              <w:right w:val="single" w:sz="4" w:space="0" w:color="000000"/>
            </w:tcBorders>
            <w:vAlign w:val="center"/>
          </w:tcPr>
          <w:p w14:paraId="3A07FC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40520E" w14:paraId="01BACE76"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050DEC2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2557" w:type="dxa"/>
            <w:tcBorders>
              <w:top w:val="nil"/>
              <w:left w:val="nil"/>
              <w:bottom w:val="single" w:sz="4" w:space="0" w:color="000000"/>
              <w:right w:val="single" w:sz="4" w:space="0" w:color="000000"/>
            </w:tcBorders>
            <w:vAlign w:val="bottom"/>
          </w:tcPr>
          <w:p w14:paraId="0229E1E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JLSN-31</w:t>
            </w:r>
          </w:p>
        </w:tc>
        <w:tc>
          <w:tcPr>
            <w:tcW w:w="992" w:type="dxa"/>
            <w:tcBorders>
              <w:top w:val="nil"/>
              <w:left w:val="nil"/>
              <w:bottom w:val="single" w:sz="4" w:space="0" w:color="000000"/>
              <w:right w:val="single" w:sz="4" w:space="0" w:color="000000"/>
            </w:tcBorders>
            <w:vAlign w:val="center"/>
          </w:tcPr>
          <w:p w14:paraId="1BCCEC5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09" w:type="dxa"/>
            <w:tcBorders>
              <w:top w:val="nil"/>
              <w:left w:val="nil"/>
              <w:bottom w:val="single" w:sz="4" w:space="0" w:color="000000"/>
              <w:right w:val="single" w:sz="4" w:space="0" w:color="000000"/>
            </w:tcBorders>
            <w:vAlign w:val="center"/>
          </w:tcPr>
          <w:p w14:paraId="1F934B4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70BCB25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211DC7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61" w:type="dxa"/>
            <w:tcBorders>
              <w:top w:val="nil"/>
              <w:left w:val="nil"/>
              <w:bottom w:val="single" w:sz="4" w:space="0" w:color="000000"/>
              <w:right w:val="single" w:sz="4" w:space="0" w:color="000000"/>
            </w:tcBorders>
            <w:vAlign w:val="center"/>
          </w:tcPr>
          <w:p w14:paraId="524391A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0536A38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1C2B79C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4AEBD96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550025E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17B1DD3E"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768F398A"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2557" w:type="dxa"/>
            <w:tcBorders>
              <w:top w:val="nil"/>
              <w:left w:val="nil"/>
              <w:bottom w:val="single" w:sz="4" w:space="0" w:color="000000"/>
              <w:right w:val="single" w:sz="4" w:space="0" w:color="000000"/>
            </w:tcBorders>
            <w:vAlign w:val="bottom"/>
          </w:tcPr>
          <w:p w14:paraId="6F9F5792"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JLSN-34</w:t>
            </w:r>
          </w:p>
        </w:tc>
        <w:tc>
          <w:tcPr>
            <w:tcW w:w="992" w:type="dxa"/>
            <w:tcBorders>
              <w:top w:val="nil"/>
              <w:left w:val="nil"/>
              <w:bottom w:val="single" w:sz="4" w:space="0" w:color="000000"/>
              <w:right w:val="single" w:sz="4" w:space="0" w:color="000000"/>
            </w:tcBorders>
            <w:vAlign w:val="center"/>
          </w:tcPr>
          <w:p w14:paraId="4EEF774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53C070C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18B472A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D9ED55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316A792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5CB719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776B430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636" w:type="dxa"/>
            <w:tcBorders>
              <w:top w:val="nil"/>
              <w:left w:val="nil"/>
              <w:bottom w:val="single" w:sz="4" w:space="0" w:color="000000"/>
              <w:right w:val="single" w:sz="4" w:space="0" w:color="000000"/>
            </w:tcBorders>
            <w:vAlign w:val="center"/>
          </w:tcPr>
          <w:p w14:paraId="68F6ABB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056" w:type="dxa"/>
            <w:tcBorders>
              <w:top w:val="nil"/>
              <w:left w:val="nil"/>
              <w:bottom w:val="single" w:sz="4" w:space="0" w:color="000000"/>
              <w:right w:val="single" w:sz="4" w:space="0" w:color="000000"/>
            </w:tcBorders>
            <w:vAlign w:val="center"/>
          </w:tcPr>
          <w:p w14:paraId="5A26A5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2A8128B5"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1D815E3B"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2557" w:type="dxa"/>
            <w:tcBorders>
              <w:top w:val="nil"/>
              <w:left w:val="nil"/>
              <w:bottom w:val="single" w:sz="4" w:space="0" w:color="000000"/>
              <w:right w:val="single" w:sz="4" w:space="0" w:color="000000"/>
            </w:tcBorders>
            <w:vAlign w:val="bottom"/>
          </w:tcPr>
          <w:p w14:paraId="0708B496"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JLSN-66</w:t>
            </w:r>
          </w:p>
        </w:tc>
        <w:tc>
          <w:tcPr>
            <w:tcW w:w="992" w:type="dxa"/>
            <w:tcBorders>
              <w:top w:val="nil"/>
              <w:left w:val="nil"/>
              <w:bottom w:val="single" w:sz="4" w:space="0" w:color="000000"/>
              <w:right w:val="single" w:sz="4" w:space="0" w:color="000000"/>
            </w:tcBorders>
            <w:vAlign w:val="center"/>
          </w:tcPr>
          <w:p w14:paraId="740485F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6C94BD7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213512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0C0974D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61" w:type="dxa"/>
            <w:tcBorders>
              <w:top w:val="nil"/>
              <w:left w:val="nil"/>
              <w:bottom w:val="single" w:sz="4" w:space="0" w:color="000000"/>
              <w:right w:val="single" w:sz="4" w:space="0" w:color="000000"/>
            </w:tcBorders>
            <w:vAlign w:val="center"/>
          </w:tcPr>
          <w:p w14:paraId="61D35AC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44E70D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04CAFB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636" w:type="dxa"/>
            <w:tcBorders>
              <w:top w:val="nil"/>
              <w:left w:val="nil"/>
              <w:bottom w:val="single" w:sz="4" w:space="0" w:color="000000"/>
              <w:right w:val="single" w:sz="4" w:space="0" w:color="000000"/>
            </w:tcBorders>
            <w:vAlign w:val="center"/>
          </w:tcPr>
          <w:p w14:paraId="28FCF8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1056" w:type="dxa"/>
            <w:tcBorders>
              <w:top w:val="nil"/>
              <w:left w:val="nil"/>
              <w:bottom w:val="single" w:sz="4" w:space="0" w:color="000000"/>
              <w:right w:val="single" w:sz="4" w:space="0" w:color="000000"/>
            </w:tcBorders>
            <w:vAlign w:val="center"/>
          </w:tcPr>
          <w:p w14:paraId="0BCBF4F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5FE6832B"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3803691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2557" w:type="dxa"/>
            <w:tcBorders>
              <w:top w:val="nil"/>
              <w:left w:val="nil"/>
              <w:bottom w:val="single" w:sz="4" w:space="0" w:color="000000"/>
              <w:right w:val="single" w:sz="4" w:space="0" w:color="000000"/>
            </w:tcBorders>
            <w:vAlign w:val="bottom"/>
          </w:tcPr>
          <w:p w14:paraId="75E3802D"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JLSN-72</w:t>
            </w:r>
          </w:p>
        </w:tc>
        <w:tc>
          <w:tcPr>
            <w:tcW w:w="992" w:type="dxa"/>
            <w:tcBorders>
              <w:top w:val="nil"/>
              <w:left w:val="nil"/>
              <w:bottom w:val="single" w:sz="4" w:space="0" w:color="000000"/>
              <w:right w:val="single" w:sz="4" w:space="0" w:color="000000"/>
            </w:tcBorders>
            <w:vAlign w:val="center"/>
          </w:tcPr>
          <w:p w14:paraId="33B942F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654B116A"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0BE7E9E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5B03EC1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40855DF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577383C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059282F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36" w:type="dxa"/>
            <w:tcBorders>
              <w:top w:val="nil"/>
              <w:left w:val="nil"/>
              <w:bottom w:val="single" w:sz="4" w:space="0" w:color="000000"/>
              <w:right w:val="single" w:sz="4" w:space="0" w:color="000000"/>
            </w:tcBorders>
            <w:vAlign w:val="center"/>
          </w:tcPr>
          <w:p w14:paraId="60B62CBE"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1056" w:type="dxa"/>
            <w:tcBorders>
              <w:top w:val="nil"/>
              <w:left w:val="nil"/>
              <w:bottom w:val="single" w:sz="4" w:space="0" w:color="000000"/>
              <w:right w:val="single" w:sz="4" w:space="0" w:color="000000"/>
            </w:tcBorders>
            <w:vAlign w:val="center"/>
          </w:tcPr>
          <w:p w14:paraId="47DF630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45869E51"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942E5FC"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2557" w:type="dxa"/>
            <w:tcBorders>
              <w:top w:val="nil"/>
              <w:left w:val="nil"/>
              <w:bottom w:val="single" w:sz="4" w:space="0" w:color="000000"/>
              <w:right w:val="single" w:sz="4" w:space="0" w:color="000000"/>
            </w:tcBorders>
            <w:vAlign w:val="bottom"/>
          </w:tcPr>
          <w:p w14:paraId="067DB47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JLSN-73</w:t>
            </w:r>
          </w:p>
        </w:tc>
        <w:tc>
          <w:tcPr>
            <w:tcW w:w="992" w:type="dxa"/>
            <w:tcBorders>
              <w:top w:val="nil"/>
              <w:left w:val="nil"/>
              <w:bottom w:val="single" w:sz="4" w:space="0" w:color="000000"/>
              <w:right w:val="single" w:sz="4" w:space="0" w:color="000000"/>
            </w:tcBorders>
            <w:vAlign w:val="center"/>
          </w:tcPr>
          <w:p w14:paraId="1F80EA63"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09" w:type="dxa"/>
            <w:tcBorders>
              <w:top w:val="nil"/>
              <w:left w:val="nil"/>
              <w:bottom w:val="single" w:sz="4" w:space="0" w:color="000000"/>
              <w:right w:val="single" w:sz="4" w:space="0" w:color="000000"/>
            </w:tcBorders>
            <w:vAlign w:val="center"/>
          </w:tcPr>
          <w:p w14:paraId="2FAC917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0A543561"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5B908CD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661" w:type="dxa"/>
            <w:tcBorders>
              <w:top w:val="nil"/>
              <w:left w:val="nil"/>
              <w:bottom w:val="single" w:sz="4" w:space="0" w:color="000000"/>
              <w:right w:val="single" w:sz="4" w:space="0" w:color="000000"/>
            </w:tcBorders>
            <w:vAlign w:val="center"/>
          </w:tcPr>
          <w:p w14:paraId="53784D0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056" w:type="dxa"/>
            <w:tcBorders>
              <w:top w:val="nil"/>
              <w:left w:val="nil"/>
              <w:bottom w:val="single" w:sz="4" w:space="0" w:color="000000"/>
              <w:right w:val="single" w:sz="4" w:space="0" w:color="000000"/>
            </w:tcBorders>
            <w:vAlign w:val="center"/>
          </w:tcPr>
          <w:p w14:paraId="492FEA7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4E42F12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636" w:type="dxa"/>
            <w:tcBorders>
              <w:top w:val="nil"/>
              <w:left w:val="nil"/>
              <w:bottom w:val="single" w:sz="4" w:space="0" w:color="000000"/>
              <w:right w:val="single" w:sz="4" w:space="0" w:color="000000"/>
            </w:tcBorders>
            <w:vAlign w:val="center"/>
          </w:tcPr>
          <w:p w14:paraId="792982A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48858686"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40520E" w14:paraId="6DD20B48"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587468E2"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2557" w:type="dxa"/>
            <w:tcBorders>
              <w:top w:val="nil"/>
              <w:left w:val="nil"/>
              <w:bottom w:val="single" w:sz="4" w:space="0" w:color="000000"/>
              <w:right w:val="single" w:sz="4" w:space="0" w:color="000000"/>
            </w:tcBorders>
            <w:vAlign w:val="bottom"/>
          </w:tcPr>
          <w:p w14:paraId="04E88FAE"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JLSN-80</w:t>
            </w:r>
          </w:p>
        </w:tc>
        <w:tc>
          <w:tcPr>
            <w:tcW w:w="992" w:type="dxa"/>
            <w:tcBorders>
              <w:top w:val="nil"/>
              <w:left w:val="nil"/>
              <w:bottom w:val="single" w:sz="4" w:space="0" w:color="000000"/>
              <w:right w:val="single" w:sz="4" w:space="0" w:color="000000"/>
            </w:tcBorders>
            <w:vAlign w:val="center"/>
          </w:tcPr>
          <w:p w14:paraId="68DCB71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09" w:type="dxa"/>
            <w:tcBorders>
              <w:top w:val="nil"/>
              <w:left w:val="nil"/>
              <w:bottom w:val="single" w:sz="4" w:space="0" w:color="000000"/>
              <w:right w:val="single" w:sz="4" w:space="0" w:color="000000"/>
            </w:tcBorders>
            <w:vAlign w:val="center"/>
          </w:tcPr>
          <w:p w14:paraId="7667CB22"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056" w:type="dxa"/>
            <w:tcBorders>
              <w:top w:val="nil"/>
              <w:left w:val="nil"/>
              <w:bottom w:val="single" w:sz="4" w:space="0" w:color="000000"/>
              <w:right w:val="single" w:sz="4" w:space="0" w:color="000000"/>
            </w:tcBorders>
            <w:vAlign w:val="center"/>
          </w:tcPr>
          <w:p w14:paraId="06E8CDE4"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2C2F6518"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661" w:type="dxa"/>
            <w:tcBorders>
              <w:top w:val="nil"/>
              <w:left w:val="nil"/>
              <w:bottom w:val="single" w:sz="4" w:space="0" w:color="000000"/>
              <w:right w:val="single" w:sz="4" w:space="0" w:color="000000"/>
            </w:tcBorders>
            <w:vAlign w:val="center"/>
          </w:tcPr>
          <w:p w14:paraId="31460537"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1056" w:type="dxa"/>
            <w:tcBorders>
              <w:top w:val="nil"/>
              <w:left w:val="nil"/>
              <w:bottom w:val="single" w:sz="4" w:space="0" w:color="000000"/>
              <w:right w:val="single" w:sz="4" w:space="0" w:color="000000"/>
            </w:tcBorders>
            <w:vAlign w:val="center"/>
          </w:tcPr>
          <w:p w14:paraId="6642CAF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976" w:type="dxa"/>
            <w:tcBorders>
              <w:top w:val="nil"/>
              <w:left w:val="nil"/>
              <w:bottom w:val="single" w:sz="4" w:space="0" w:color="000000"/>
              <w:right w:val="single" w:sz="4" w:space="0" w:color="000000"/>
            </w:tcBorders>
            <w:vAlign w:val="center"/>
          </w:tcPr>
          <w:p w14:paraId="2B72856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636" w:type="dxa"/>
            <w:tcBorders>
              <w:top w:val="nil"/>
              <w:left w:val="nil"/>
              <w:bottom w:val="single" w:sz="4" w:space="0" w:color="000000"/>
              <w:right w:val="single" w:sz="4" w:space="0" w:color="000000"/>
            </w:tcBorders>
            <w:vAlign w:val="center"/>
          </w:tcPr>
          <w:p w14:paraId="6375C345"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56" w:type="dxa"/>
            <w:tcBorders>
              <w:top w:val="nil"/>
              <w:left w:val="nil"/>
              <w:bottom w:val="single" w:sz="4" w:space="0" w:color="000000"/>
              <w:right w:val="single" w:sz="4" w:space="0" w:color="000000"/>
            </w:tcBorders>
            <w:vAlign w:val="center"/>
          </w:tcPr>
          <w:p w14:paraId="37D12700"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40520E" w14:paraId="76D01117" w14:textId="77777777">
        <w:trPr>
          <w:trHeight w:val="300"/>
        </w:trPr>
        <w:tc>
          <w:tcPr>
            <w:tcW w:w="704" w:type="dxa"/>
            <w:tcBorders>
              <w:top w:val="nil"/>
              <w:left w:val="single" w:sz="4" w:space="0" w:color="000000"/>
              <w:bottom w:val="single" w:sz="4" w:space="0" w:color="000000"/>
              <w:right w:val="single" w:sz="4" w:space="0" w:color="000000"/>
            </w:tcBorders>
            <w:vAlign w:val="bottom"/>
          </w:tcPr>
          <w:p w14:paraId="2E07B2A8" w14:textId="77777777" w:rsidR="0040520E" w:rsidRDefault="00F24087">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557" w:type="dxa"/>
            <w:tcBorders>
              <w:top w:val="nil"/>
              <w:left w:val="nil"/>
              <w:bottom w:val="single" w:sz="4" w:space="0" w:color="000000"/>
              <w:right w:val="single" w:sz="4" w:space="0" w:color="000000"/>
            </w:tcBorders>
            <w:vAlign w:val="bottom"/>
          </w:tcPr>
          <w:p w14:paraId="785DA747" w14:textId="77777777" w:rsidR="0040520E" w:rsidRDefault="00F2408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JLSN-81</w:t>
            </w:r>
          </w:p>
        </w:tc>
        <w:tc>
          <w:tcPr>
            <w:tcW w:w="992" w:type="dxa"/>
            <w:tcBorders>
              <w:top w:val="nil"/>
              <w:left w:val="nil"/>
              <w:bottom w:val="single" w:sz="4" w:space="0" w:color="000000"/>
              <w:right w:val="single" w:sz="4" w:space="0" w:color="000000"/>
            </w:tcBorders>
            <w:vAlign w:val="center"/>
          </w:tcPr>
          <w:p w14:paraId="3BE73D3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09" w:type="dxa"/>
            <w:tcBorders>
              <w:top w:val="nil"/>
              <w:left w:val="nil"/>
              <w:bottom w:val="single" w:sz="4" w:space="0" w:color="000000"/>
              <w:right w:val="single" w:sz="4" w:space="0" w:color="000000"/>
            </w:tcBorders>
            <w:vAlign w:val="center"/>
          </w:tcPr>
          <w:p w14:paraId="31251D1C"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056" w:type="dxa"/>
            <w:tcBorders>
              <w:top w:val="nil"/>
              <w:left w:val="nil"/>
              <w:bottom w:val="single" w:sz="4" w:space="0" w:color="000000"/>
              <w:right w:val="single" w:sz="4" w:space="0" w:color="000000"/>
            </w:tcBorders>
            <w:vAlign w:val="center"/>
          </w:tcPr>
          <w:p w14:paraId="77DA8DB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976" w:type="dxa"/>
            <w:tcBorders>
              <w:top w:val="nil"/>
              <w:left w:val="nil"/>
              <w:bottom w:val="single" w:sz="4" w:space="0" w:color="000000"/>
              <w:right w:val="single" w:sz="4" w:space="0" w:color="000000"/>
            </w:tcBorders>
            <w:vAlign w:val="center"/>
          </w:tcPr>
          <w:p w14:paraId="167C924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61" w:type="dxa"/>
            <w:tcBorders>
              <w:top w:val="nil"/>
              <w:left w:val="nil"/>
              <w:bottom w:val="single" w:sz="4" w:space="0" w:color="000000"/>
              <w:right w:val="single" w:sz="4" w:space="0" w:color="000000"/>
            </w:tcBorders>
            <w:vAlign w:val="center"/>
          </w:tcPr>
          <w:p w14:paraId="4405A3E9"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1056" w:type="dxa"/>
            <w:tcBorders>
              <w:top w:val="nil"/>
              <w:left w:val="nil"/>
              <w:bottom w:val="single" w:sz="4" w:space="0" w:color="000000"/>
              <w:right w:val="single" w:sz="4" w:space="0" w:color="000000"/>
            </w:tcBorders>
            <w:vAlign w:val="center"/>
          </w:tcPr>
          <w:p w14:paraId="276DF8D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976" w:type="dxa"/>
            <w:tcBorders>
              <w:top w:val="nil"/>
              <w:left w:val="nil"/>
              <w:bottom w:val="single" w:sz="4" w:space="0" w:color="000000"/>
              <w:right w:val="single" w:sz="4" w:space="0" w:color="000000"/>
            </w:tcBorders>
            <w:vAlign w:val="center"/>
          </w:tcPr>
          <w:p w14:paraId="40F0FA3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636" w:type="dxa"/>
            <w:tcBorders>
              <w:top w:val="nil"/>
              <w:left w:val="nil"/>
              <w:bottom w:val="single" w:sz="4" w:space="0" w:color="000000"/>
              <w:right w:val="single" w:sz="4" w:space="0" w:color="000000"/>
            </w:tcBorders>
            <w:vAlign w:val="center"/>
          </w:tcPr>
          <w:p w14:paraId="77BD130F"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1056" w:type="dxa"/>
            <w:tcBorders>
              <w:top w:val="nil"/>
              <w:left w:val="nil"/>
              <w:bottom w:val="single" w:sz="4" w:space="0" w:color="000000"/>
              <w:right w:val="single" w:sz="4" w:space="0" w:color="000000"/>
            </w:tcBorders>
            <w:vAlign w:val="center"/>
          </w:tcPr>
          <w:p w14:paraId="2B910DED" w14:textId="77777777" w:rsidR="0040520E" w:rsidRDefault="00F240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bl>
    <w:p w14:paraId="272C90F3" w14:textId="77777777" w:rsidR="0040520E" w:rsidRDefault="0040520E">
      <w:pPr>
        <w:spacing w:after="0" w:line="360" w:lineRule="auto"/>
        <w:jc w:val="both"/>
        <w:rPr>
          <w:rFonts w:ascii="Times New Roman" w:eastAsia="Times New Roman" w:hAnsi="Times New Roman" w:cs="Times New Roman"/>
          <w:sz w:val="24"/>
          <w:szCs w:val="24"/>
        </w:rPr>
      </w:pPr>
    </w:p>
    <w:p w14:paraId="73C17BD6" w14:textId="77777777" w:rsidR="0040520E" w:rsidRDefault="00F24087">
      <w:pPr>
        <w:rPr>
          <w:rFonts w:ascii="Times New Roman" w:eastAsia="Times New Roman" w:hAnsi="Times New Roman" w:cs="Times New Roman"/>
          <w:sz w:val="24"/>
          <w:szCs w:val="24"/>
        </w:rPr>
      </w:pPr>
      <w:r>
        <w:br w:type="page"/>
      </w:r>
    </w:p>
    <w:p w14:paraId="0EFEC4FA" w14:textId="77777777" w:rsidR="003D134F" w:rsidRPr="003D134F" w:rsidRDefault="003D134F" w:rsidP="003D134F">
      <w:pPr>
        <w:rPr>
          <w:rFonts w:ascii="Times New Roman" w:eastAsia="Times New Roman" w:hAnsi="Times New Roman" w:cs="Times New Roman"/>
          <w:b/>
          <w:sz w:val="24"/>
          <w:szCs w:val="24"/>
        </w:rPr>
      </w:pPr>
      <w:r w:rsidRPr="003D134F">
        <w:rPr>
          <w:rFonts w:ascii="Times New Roman" w:eastAsia="Times New Roman" w:hAnsi="Times New Roman" w:cs="Times New Roman"/>
          <w:b/>
          <w:sz w:val="24"/>
          <w:szCs w:val="24"/>
        </w:rPr>
        <w:lastRenderedPageBreak/>
        <w:t>COMPETING INTERESTS DISCLAIMER:</w:t>
      </w:r>
    </w:p>
    <w:p w14:paraId="3618E155" w14:textId="5ED75B39" w:rsidR="003D134F" w:rsidRDefault="003D134F" w:rsidP="003D134F">
      <w:pPr>
        <w:rPr>
          <w:rFonts w:ascii="Times New Roman" w:eastAsia="Times New Roman" w:hAnsi="Times New Roman" w:cs="Times New Roman"/>
          <w:b/>
          <w:sz w:val="24"/>
          <w:szCs w:val="24"/>
        </w:rPr>
      </w:pPr>
      <w:r w:rsidRPr="003D134F">
        <w:rPr>
          <w:rFonts w:ascii="Times New Roman" w:eastAsia="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7794148C" w14:textId="77777777" w:rsidR="003D134F" w:rsidRDefault="003D134F">
      <w:pPr>
        <w:rPr>
          <w:rFonts w:ascii="Times New Roman" w:eastAsia="Times New Roman" w:hAnsi="Times New Roman" w:cs="Times New Roman"/>
          <w:b/>
          <w:sz w:val="24"/>
          <w:szCs w:val="24"/>
        </w:rPr>
      </w:pPr>
    </w:p>
    <w:p w14:paraId="24915079" w14:textId="77777777" w:rsidR="003D134F" w:rsidRDefault="003D134F">
      <w:pPr>
        <w:rPr>
          <w:rFonts w:ascii="Times New Roman" w:eastAsia="Times New Roman" w:hAnsi="Times New Roman" w:cs="Times New Roman"/>
          <w:b/>
          <w:sz w:val="24"/>
          <w:szCs w:val="24"/>
        </w:rPr>
      </w:pPr>
      <w:commentRangeStart w:id="10"/>
    </w:p>
    <w:p w14:paraId="60B8BE78" w14:textId="06E544E9" w:rsidR="0040520E" w:rsidRPr="007512A5" w:rsidRDefault="00F24087">
      <w:pPr>
        <w:rPr>
          <w:rFonts w:ascii="Times New Roman" w:eastAsia="Times New Roman" w:hAnsi="Times New Roman" w:cs="Times New Roman"/>
          <w:b/>
          <w:color w:val="FF0000"/>
          <w:sz w:val="24"/>
          <w:szCs w:val="24"/>
        </w:rPr>
      </w:pPr>
      <w:r w:rsidRPr="007512A5">
        <w:rPr>
          <w:rFonts w:ascii="Times New Roman" w:eastAsia="Times New Roman" w:hAnsi="Times New Roman" w:cs="Times New Roman"/>
          <w:b/>
          <w:color w:val="FF0000"/>
          <w:sz w:val="24"/>
          <w:szCs w:val="24"/>
        </w:rPr>
        <w:t>Reference</w:t>
      </w:r>
      <w:commentRangeEnd w:id="10"/>
      <w:r w:rsidR="007512A5">
        <w:rPr>
          <w:rStyle w:val="CommentReference"/>
        </w:rPr>
        <w:commentReference w:id="10"/>
      </w:r>
    </w:p>
    <w:p w14:paraId="2A6FFA01"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 xml:space="preserve">Antony, G. S., Ravi, S., &amp; Kumar, M. (2023). Genetic analysis of northern corn leaf blight resistance and yield-related traits in maize (Zea mays L.). </w:t>
      </w:r>
      <w:proofErr w:type="spellStart"/>
      <w:r w:rsidRPr="007512A5">
        <w:rPr>
          <w:rFonts w:ascii="Times New Roman" w:eastAsia="Times New Roman" w:hAnsi="Times New Roman" w:cs="Times New Roman"/>
          <w:color w:val="FF0000"/>
          <w:sz w:val="24"/>
          <w:szCs w:val="24"/>
        </w:rPr>
        <w:t>Maydica</w:t>
      </w:r>
      <w:proofErr w:type="spellEnd"/>
      <w:r w:rsidRPr="007512A5">
        <w:rPr>
          <w:rFonts w:ascii="Times New Roman" w:eastAsia="Times New Roman" w:hAnsi="Times New Roman" w:cs="Times New Roman"/>
          <w:color w:val="FF0000"/>
          <w:sz w:val="24"/>
          <w:szCs w:val="24"/>
        </w:rPr>
        <w:t>, 68(1), 1–10.</w:t>
      </w:r>
    </w:p>
    <w:p w14:paraId="24D6CE3C"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Badu-</w:t>
      </w:r>
      <w:proofErr w:type="spellStart"/>
      <w:r w:rsidRPr="007512A5">
        <w:rPr>
          <w:rFonts w:ascii="Times New Roman" w:eastAsia="Times New Roman" w:hAnsi="Times New Roman" w:cs="Times New Roman"/>
          <w:color w:val="FF0000"/>
          <w:sz w:val="24"/>
          <w:szCs w:val="24"/>
        </w:rPr>
        <w:t>Apraku</w:t>
      </w:r>
      <w:proofErr w:type="spellEnd"/>
      <w:r w:rsidRPr="007512A5">
        <w:rPr>
          <w:rFonts w:ascii="Times New Roman" w:eastAsia="Times New Roman" w:hAnsi="Times New Roman" w:cs="Times New Roman"/>
          <w:color w:val="FF0000"/>
          <w:sz w:val="24"/>
          <w:szCs w:val="24"/>
        </w:rPr>
        <w:t xml:space="preserve">, B., </w:t>
      </w:r>
      <w:proofErr w:type="spellStart"/>
      <w:r w:rsidRPr="007512A5">
        <w:rPr>
          <w:rFonts w:ascii="Times New Roman" w:eastAsia="Times New Roman" w:hAnsi="Times New Roman" w:cs="Times New Roman"/>
          <w:color w:val="FF0000"/>
          <w:sz w:val="24"/>
          <w:szCs w:val="24"/>
        </w:rPr>
        <w:t>Fakorede</w:t>
      </w:r>
      <w:proofErr w:type="spellEnd"/>
      <w:r w:rsidRPr="007512A5">
        <w:rPr>
          <w:rFonts w:ascii="Times New Roman" w:eastAsia="Times New Roman" w:hAnsi="Times New Roman" w:cs="Times New Roman"/>
          <w:color w:val="FF0000"/>
          <w:sz w:val="24"/>
          <w:szCs w:val="24"/>
        </w:rPr>
        <w:t xml:space="preserve">, M. A. B., &amp; </w:t>
      </w:r>
      <w:proofErr w:type="spellStart"/>
      <w:r w:rsidRPr="007512A5">
        <w:rPr>
          <w:rFonts w:ascii="Times New Roman" w:eastAsia="Times New Roman" w:hAnsi="Times New Roman" w:cs="Times New Roman"/>
          <w:color w:val="FF0000"/>
          <w:sz w:val="24"/>
          <w:szCs w:val="24"/>
        </w:rPr>
        <w:t>Yallou</w:t>
      </w:r>
      <w:proofErr w:type="spellEnd"/>
      <w:r w:rsidRPr="007512A5">
        <w:rPr>
          <w:rFonts w:ascii="Times New Roman" w:eastAsia="Times New Roman" w:hAnsi="Times New Roman" w:cs="Times New Roman"/>
          <w:color w:val="FF0000"/>
          <w:sz w:val="24"/>
          <w:szCs w:val="24"/>
        </w:rPr>
        <w:t>, C. G. (2020). Advances in genetic enhancement of early and extra-early maize for sub-Saharan Africa. Springer.</w:t>
      </w:r>
    </w:p>
    <w:p w14:paraId="5FB28D6A"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FAO. (2021). FAOSTAT statistical database. Food and Agriculture Organization of the United Nations. https://www.fao.org/faostat/</w:t>
      </w:r>
    </w:p>
    <w:p w14:paraId="5FE80F7F"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 xml:space="preserve">Gowda, M., Das, B., Makumbi, D., Babu, R., </w:t>
      </w:r>
      <w:proofErr w:type="spellStart"/>
      <w:r w:rsidRPr="007512A5">
        <w:rPr>
          <w:rFonts w:ascii="Times New Roman" w:eastAsia="Times New Roman" w:hAnsi="Times New Roman" w:cs="Times New Roman"/>
          <w:color w:val="FF0000"/>
          <w:sz w:val="24"/>
          <w:szCs w:val="24"/>
        </w:rPr>
        <w:t>Semagn</w:t>
      </w:r>
      <w:proofErr w:type="spellEnd"/>
      <w:r w:rsidRPr="007512A5">
        <w:rPr>
          <w:rFonts w:ascii="Times New Roman" w:eastAsia="Times New Roman" w:hAnsi="Times New Roman" w:cs="Times New Roman"/>
          <w:color w:val="FF0000"/>
          <w:sz w:val="24"/>
          <w:szCs w:val="24"/>
        </w:rPr>
        <w:t>, K., Mahuku, G., Olsen, M., Bright, J., Beyene, Y., &amp; Prasanna, B. M. (2015). Genome-wide association and genomic prediction of resistance to maize lethal necrosis disease in tropical maize germplasm. Theoretical and Applied Genetics, 128, 1957–1968. https://doi.org/10.1007/s00122-015-2567-0</w:t>
      </w:r>
    </w:p>
    <w:p w14:paraId="64A75BDE"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Kempthorne, O. (1957). An introduction to genetic statistics. John Wiley &amp; Sons.</w:t>
      </w:r>
    </w:p>
    <w:p w14:paraId="037C4099"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 xml:space="preserve">Magar, B. T., Sah, S. K., &amp; Paudel, B. R. (2021). Genetic variability and heritability studies in maize (Zea mays L.) for yield and its attributing traits. </w:t>
      </w:r>
      <w:proofErr w:type="spellStart"/>
      <w:r w:rsidRPr="007512A5">
        <w:rPr>
          <w:rFonts w:ascii="Times New Roman" w:eastAsia="Times New Roman" w:hAnsi="Times New Roman" w:cs="Times New Roman"/>
          <w:color w:val="FF0000"/>
          <w:sz w:val="24"/>
          <w:szCs w:val="24"/>
        </w:rPr>
        <w:t>Heliyon</w:t>
      </w:r>
      <w:proofErr w:type="spellEnd"/>
      <w:r w:rsidRPr="007512A5">
        <w:rPr>
          <w:rFonts w:ascii="Times New Roman" w:eastAsia="Times New Roman" w:hAnsi="Times New Roman" w:cs="Times New Roman"/>
          <w:color w:val="FF0000"/>
          <w:sz w:val="24"/>
          <w:szCs w:val="24"/>
        </w:rPr>
        <w:t>, 7(5), e07939. https://doi.org/10.1016/j.heliyon.2021.e07939</w:t>
      </w:r>
    </w:p>
    <w:p w14:paraId="50C6E51A"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proofErr w:type="spellStart"/>
      <w:r w:rsidRPr="007512A5">
        <w:rPr>
          <w:rFonts w:ascii="Times New Roman" w:eastAsia="Times New Roman" w:hAnsi="Times New Roman" w:cs="Times New Roman"/>
          <w:color w:val="FF0000"/>
          <w:sz w:val="24"/>
          <w:szCs w:val="24"/>
        </w:rPr>
        <w:t>Menkir</w:t>
      </w:r>
      <w:proofErr w:type="spellEnd"/>
      <w:r w:rsidRPr="007512A5">
        <w:rPr>
          <w:rFonts w:ascii="Times New Roman" w:eastAsia="Times New Roman" w:hAnsi="Times New Roman" w:cs="Times New Roman"/>
          <w:color w:val="FF0000"/>
          <w:sz w:val="24"/>
          <w:szCs w:val="24"/>
        </w:rPr>
        <w:t xml:space="preserve">, A., </w:t>
      </w:r>
      <w:proofErr w:type="spellStart"/>
      <w:r w:rsidRPr="007512A5">
        <w:rPr>
          <w:rFonts w:ascii="Times New Roman" w:eastAsia="Times New Roman" w:hAnsi="Times New Roman" w:cs="Times New Roman"/>
          <w:color w:val="FF0000"/>
          <w:sz w:val="24"/>
          <w:szCs w:val="24"/>
        </w:rPr>
        <w:t>Meseka</w:t>
      </w:r>
      <w:proofErr w:type="spellEnd"/>
      <w:r w:rsidRPr="007512A5">
        <w:rPr>
          <w:rFonts w:ascii="Times New Roman" w:eastAsia="Times New Roman" w:hAnsi="Times New Roman" w:cs="Times New Roman"/>
          <w:color w:val="FF0000"/>
          <w:sz w:val="24"/>
          <w:szCs w:val="24"/>
        </w:rPr>
        <w:t>, S., &amp; Yusuf, R. (2012). Genetic gains in grain yield and changes in associated traits of early maturing maize hybrids in West Africa. Crop Science, 52(2), 557–565. https://doi.org/10.2135/cropsci2011.06.0315</w:t>
      </w:r>
    </w:p>
    <w:p w14:paraId="79500722"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proofErr w:type="spellStart"/>
      <w:r w:rsidRPr="007512A5">
        <w:rPr>
          <w:rFonts w:ascii="Times New Roman" w:eastAsia="Times New Roman" w:hAnsi="Times New Roman" w:cs="Times New Roman"/>
          <w:color w:val="FF0000"/>
          <w:sz w:val="24"/>
          <w:szCs w:val="24"/>
        </w:rPr>
        <w:t>Meseka</w:t>
      </w:r>
      <w:proofErr w:type="spellEnd"/>
      <w:r w:rsidRPr="007512A5">
        <w:rPr>
          <w:rFonts w:ascii="Times New Roman" w:eastAsia="Times New Roman" w:hAnsi="Times New Roman" w:cs="Times New Roman"/>
          <w:color w:val="FF0000"/>
          <w:sz w:val="24"/>
          <w:szCs w:val="24"/>
        </w:rPr>
        <w:t xml:space="preserve">, S. K., </w:t>
      </w:r>
      <w:proofErr w:type="spellStart"/>
      <w:r w:rsidRPr="007512A5">
        <w:rPr>
          <w:rFonts w:ascii="Times New Roman" w:eastAsia="Times New Roman" w:hAnsi="Times New Roman" w:cs="Times New Roman"/>
          <w:color w:val="FF0000"/>
          <w:sz w:val="24"/>
          <w:szCs w:val="24"/>
        </w:rPr>
        <w:t>Ogunkanmi</w:t>
      </w:r>
      <w:proofErr w:type="spellEnd"/>
      <w:r w:rsidRPr="007512A5">
        <w:rPr>
          <w:rFonts w:ascii="Times New Roman" w:eastAsia="Times New Roman" w:hAnsi="Times New Roman" w:cs="Times New Roman"/>
          <w:color w:val="FF0000"/>
          <w:sz w:val="24"/>
          <w:szCs w:val="24"/>
        </w:rPr>
        <w:t xml:space="preserve">, L. A., Ado, S. G., </w:t>
      </w:r>
      <w:proofErr w:type="spellStart"/>
      <w:r w:rsidRPr="007512A5">
        <w:rPr>
          <w:rFonts w:ascii="Times New Roman" w:eastAsia="Times New Roman" w:hAnsi="Times New Roman" w:cs="Times New Roman"/>
          <w:color w:val="FF0000"/>
          <w:sz w:val="24"/>
          <w:szCs w:val="24"/>
        </w:rPr>
        <w:t>Adedugbe</w:t>
      </w:r>
      <w:proofErr w:type="spellEnd"/>
      <w:r w:rsidRPr="007512A5">
        <w:rPr>
          <w:rFonts w:ascii="Times New Roman" w:eastAsia="Times New Roman" w:hAnsi="Times New Roman" w:cs="Times New Roman"/>
          <w:color w:val="FF0000"/>
          <w:sz w:val="24"/>
          <w:szCs w:val="24"/>
        </w:rPr>
        <w:t xml:space="preserve">, T. A., &amp; Abdulazeez, A. (2020). Resistance to </w:t>
      </w:r>
      <w:proofErr w:type="spellStart"/>
      <w:r w:rsidRPr="007512A5">
        <w:rPr>
          <w:rFonts w:ascii="Times New Roman" w:eastAsia="Times New Roman" w:hAnsi="Times New Roman" w:cs="Times New Roman"/>
          <w:color w:val="FF0000"/>
          <w:sz w:val="24"/>
          <w:szCs w:val="24"/>
        </w:rPr>
        <w:t>Exserohilum</w:t>
      </w:r>
      <w:proofErr w:type="spellEnd"/>
      <w:r w:rsidRPr="007512A5">
        <w:rPr>
          <w:rFonts w:ascii="Times New Roman" w:eastAsia="Times New Roman" w:hAnsi="Times New Roman" w:cs="Times New Roman"/>
          <w:color w:val="FF0000"/>
          <w:sz w:val="24"/>
          <w:szCs w:val="24"/>
        </w:rPr>
        <w:t xml:space="preserve"> </w:t>
      </w:r>
      <w:proofErr w:type="spellStart"/>
      <w:r w:rsidRPr="007512A5">
        <w:rPr>
          <w:rFonts w:ascii="Times New Roman" w:eastAsia="Times New Roman" w:hAnsi="Times New Roman" w:cs="Times New Roman"/>
          <w:color w:val="FF0000"/>
          <w:sz w:val="24"/>
          <w:szCs w:val="24"/>
        </w:rPr>
        <w:t>turcicum</w:t>
      </w:r>
      <w:proofErr w:type="spellEnd"/>
      <w:r w:rsidRPr="007512A5">
        <w:rPr>
          <w:rFonts w:ascii="Times New Roman" w:eastAsia="Times New Roman" w:hAnsi="Times New Roman" w:cs="Times New Roman"/>
          <w:color w:val="FF0000"/>
          <w:sz w:val="24"/>
          <w:szCs w:val="24"/>
        </w:rPr>
        <w:t xml:space="preserve"> in tropical maize inbred lines. Journal of Phytopathology, 168(3), 130–137. https://doi.org/10.1111/jph.12861</w:t>
      </w:r>
    </w:p>
    <w:p w14:paraId="0E2EAAC0"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Owusu, D. V., Ofori, K., Tengan, K. M., &amp; Danquah, E. Y. (2020). Genetic variability and heritability estimates for yield and related traits in maize (Zea mays L.). Journal of Crop Improvement, 34(3), 351–366. https://doi.org/10.1080/15427528.2019.1702287</w:t>
      </w:r>
    </w:p>
    <w:p w14:paraId="2F5943EB"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Patil, M. M., Patil, S. S., Desai, S. A., &amp; Wali, M. C. (2020). Combining ability and heterosis analysis for grain yield and its attributes in maize (Zea mays L.) under low nitrogen stress. Electronic Journal of Plant Breeding, 11(1), 227–235.</w:t>
      </w:r>
    </w:p>
    <w:p w14:paraId="0E8F62BE"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lastRenderedPageBreak/>
        <w:t xml:space="preserve">Shiferaw, B., Prasanna, B. M., Hellin, J., &amp; </w:t>
      </w:r>
      <w:proofErr w:type="spellStart"/>
      <w:r w:rsidRPr="007512A5">
        <w:rPr>
          <w:rFonts w:ascii="Times New Roman" w:eastAsia="Times New Roman" w:hAnsi="Times New Roman" w:cs="Times New Roman"/>
          <w:color w:val="FF0000"/>
          <w:sz w:val="24"/>
          <w:szCs w:val="24"/>
        </w:rPr>
        <w:t>Bänziger</w:t>
      </w:r>
      <w:proofErr w:type="spellEnd"/>
      <w:r w:rsidRPr="007512A5">
        <w:rPr>
          <w:rFonts w:ascii="Times New Roman" w:eastAsia="Times New Roman" w:hAnsi="Times New Roman" w:cs="Times New Roman"/>
          <w:color w:val="FF0000"/>
          <w:sz w:val="24"/>
          <w:szCs w:val="24"/>
        </w:rPr>
        <w:t>, M. (2011). Crops that feed the world 6. Past successes and future challenges to the role played by maize in global food security. Food Security, 3(3), 307–327. https://doi.org/10.1007/s12571-011-0140-5</w:t>
      </w:r>
    </w:p>
    <w:p w14:paraId="2DCBDABB"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 xml:space="preserve">Sibiya, J., </w:t>
      </w:r>
      <w:proofErr w:type="spellStart"/>
      <w:r w:rsidRPr="007512A5">
        <w:rPr>
          <w:rFonts w:ascii="Times New Roman" w:eastAsia="Times New Roman" w:hAnsi="Times New Roman" w:cs="Times New Roman"/>
          <w:color w:val="FF0000"/>
          <w:sz w:val="24"/>
          <w:szCs w:val="24"/>
        </w:rPr>
        <w:t>Tongoona</w:t>
      </w:r>
      <w:proofErr w:type="spellEnd"/>
      <w:r w:rsidRPr="007512A5">
        <w:rPr>
          <w:rFonts w:ascii="Times New Roman" w:eastAsia="Times New Roman" w:hAnsi="Times New Roman" w:cs="Times New Roman"/>
          <w:color w:val="FF0000"/>
          <w:sz w:val="24"/>
          <w:szCs w:val="24"/>
        </w:rPr>
        <w:t xml:space="preserve">, P., </w:t>
      </w:r>
      <w:proofErr w:type="spellStart"/>
      <w:r w:rsidRPr="007512A5">
        <w:rPr>
          <w:rFonts w:ascii="Times New Roman" w:eastAsia="Times New Roman" w:hAnsi="Times New Roman" w:cs="Times New Roman"/>
          <w:color w:val="FF0000"/>
          <w:sz w:val="24"/>
          <w:szCs w:val="24"/>
        </w:rPr>
        <w:t>Derera</w:t>
      </w:r>
      <w:proofErr w:type="spellEnd"/>
      <w:r w:rsidRPr="007512A5">
        <w:rPr>
          <w:rFonts w:ascii="Times New Roman" w:eastAsia="Times New Roman" w:hAnsi="Times New Roman" w:cs="Times New Roman"/>
          <w:color w:val="FF0000"/>
          <w:sz w:val="24"/>
          <w:szCs w:val="24"/>
        </w:rPr>
        <w:t xml:space="preserve">, J., &amp; van </w:t>
      </w:r>
      <w:proofErr w:type="spellStart"/>
      <w:r w:rsidRPr="007512A5">
        <w:rPr>
          <w:rFonts w:ascii="Times New Roman" w:eastAsia="Times New Roman" w:hAnsi="Times New Roman" w:cs="Times New Roman"/>
          <w:color w:val="FF0000"/>
          <w:sz w:val="24"/>
          <w:szCs w:val="24"/>
        </w:rPr>
        <w:t>Rij</w:t>
      </w:r>
      <w:proofErr w:type="spellEnd"/>
      <w:r w:rsidRPr="007512A5">
        <w:rPr>
          <w:rFonts w:ascii="Times New Roman" w:eastAsia="Times New Roman" w:hAnsi="Times New Roman" w:cs="Times New Roman"/>
          <w:color w:val="FF0000"/>
          <w:sz w:val="24"/>
          <w:szCs w:val="24"/>
        </w:rPr>
        <w:t xml:space="preserve">, N. (2013). Genetic analysis of northern corn leaf blight resistance in maize. </w:t>
      </w:r>
      <w:proofErr w:type="spellStart"/>
      <w:r w:rsidRPr="007512A5">
        <w:rPr>
          <w:rFonts w:ascii="Times New Roman" w:eastAsia="Times New Roman" w:hAnsi="Times New Roman" w:cs="Times New Roman"/>
          <w:color w:val="FF0000"/>
          <w:sz w:val="24"/>
          <w:szCs w:val="24"/>
        </w:rPr>
        <w:t>Euphytica</w:t>
      </w:r>
      <w:proofErr w:type="spellEnd"/>
      <w:r w:rsidRPr="007512A5">
        <w:rPr>
          <w:rFonts w:ascii="Times New Roman" w:eastAsia="Times New Roman" w:hAnsi="Times New Roman" w:cs="Times New Roman"/>
          <w:color w:val="FF0000"/>
          <w:sz w:val="24"/>
          <w:szCs w:val="24"/>
        </w:rPr>
        <w:t>, 191(2), 245–257. https://doi.org/10.1007/s10681-012-0777-0</w:t>
      </w:r>
    </w:p>
    <w:p w14:paraId="00930B42" w14:textId="77777777" w:rsidR="0040520E" w:rsidRPr="007512A5" w:rsidRDefault="00F24087">
      <w:pPr>
        <w:spacing w:after="0" w:line="360" w:lineRule="auto"/>
        <w:ind w:left="720" w:hanging="720"/>
        <w:rPr>
          <w:rFonts w:ascii="Times New Roman" w:eastAsia="Times New Roman" w:hAnsi="Times New Roman" w:cs="Times New Roman"/>
          <w:color w:val="FF0000"/>
          <w:sz w:val="24"/>
          <w:szCs w:val="24"/>
        </w:rPr>
      </w:pPr>
      <w:r w:rsidRPr="007512A5">
        <w:rPr>
          <w:rFonts w:ascii="Times New Roman" w:eastAsia="Times New Roman" w:hAnsi="Times New Roman" w:cs="Times New Roman"/>
          <w:color w:val="FF0000"/>
          <w:sz w:val="24"/>
          <w:szCs w:val="24"/>
        </w:rPr>
        <w:t xml:space="preserve">Singh, S. K., Singh, V., &amp; Kumar, P. (2019). Genetic analysis for yield and its component traits in maize (Zea mays L.) under normal and drought stress environments. </w:t>
      </w:r>
      <w:proofErr w:type="spellStart"/>
      <w:r w:rsidRPr="007512A5">
        <w:rPr>
          <w:rFonts w:ascii="Times New Roman" w:eastAsia="Times New Roman" w:hAnsi="Times New Roman" w:cs="Times New Roman"/>
          <w:color w:val="FF0000"/>
          <w:sz w:val="24"/>
          <w:szCs w:val="24"/>
        </w:rPr>
        <w:t>Maydica</w:t>
      </w:r>
      <w:proofErr w:type="spellEnd"/>
      <w:r w:rsidRPr="007512A5">
        <w:rPr>
          <w:rFonts w:ascii="Times New Roman" w:eastAsia="Times New Roman" w:hAnsi="Times New Roman" w:cs="Times New Roman"/>
          <w:color w:val="FF0000"/>
          <w:sz w:val="24"/>
          <w:szCs w:val="24"/>
        </w:rPr>
        <w:t>, 64(1), 1–</w:t>
      </w:r>
      <w:commentRangeStart w:id="11"/>
      <w:r w:rsidRPr="007512A5">
        <w:rPr>
          <w:rFonts w:ascii="Times New Roman" w:eastAsia="Times New Roman" w:hAnsi="Times New Roman" w:cs="Times New Roman"/>
          <w:color w:val="FF0000"/>
          <w:sz w:val="24"/>
          <w:szCs w:val="24"/>
        </w:rPr>
        <w:t>9</w:t>
      </w:r>
      <w:commentRangeEnd w:id="11"/>
      <w:r w:rsidR="007512A5">
        <w:rPr>
          <w:rStyle w:val="CommentReference"/>
        </w:rPr>
        <w:commentReference w:id="11"/>
      </w:r>
      <w:r w:rsidRPr="007512A5">
        <w:rPr>
          <w:rFonts w:ascii="Times New Roman" w:eastAsia="Times New Roman" w:hAnsi="Times New Roman" w:cs="Times New Roman"/>
          <w:color w:val="FF0000"/>
          <w:sz w:val="24"/>
          <w:szCs w:val="24"/>
        </w:rPr>
        <w:t>.</w:t>
      </w:r>
    </w:p>
    <w:p w14:paraId="242395DB" w14:textId="77777777" w:rsidR="0040520E" w:rsidRPr="007512A5" w:rsidRDefault="0040520E">
      <w:pPr>
        <w:rPr>
          <w:rFonts w:ascii="Times New Roman" w:eastAsia="Times New Roman" w:hAnsi="Times New Roman" w:cs="Times New Roman"/>
          <w:color w:val="FF0000"/>
          <w:sz w:val="24"/>
          <w:szCs w:val="24"/>
        </w:rPr>
      </w:pPr>
    </w:p>
    <w:sectPr w:rsidR="0040520E" w:rsidRPr="007512A5">
      <w:pgSz w:w="11906" w:h="16838"/>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BHUKYA SRINIVAS" w:date="2025-09-16T16:43:00Z" w:initials="BS">
    <w:p w14:paraId="296CAA04" w14:textId="67BEE716" w:rsidR="009669AB" w:rsidRPr="007512A5" w:rsidRDefault="009669AB">
      <w:pPr>
        <w:pStyle w:val="CommentText"/>
        <w:rPr>
          <w:b/>
          <w:bCs/>
          <w:color w:val="C00000"/>
        </w:rPr>
      </w:pPr>
      <w:r w:rsidRPr="007512A5">
        <w:rPr>
          <w:rStyle w:val="CommentReference"/>
          <w:b/>
          <w:bCs/>
          <w:color w:val="C00000"/>
        </w:rPr>
        <w:annotationRef/>
      </w:r>
      <w:r w:rsidRPr="007512A5">
        <w:rPr>
          <w:b/>
          <w:bCs/>
          <w:color w:val="C00000"/>
        </w:rPr>
        <w:t>Rewrite the title</w:t>
      </w:r>
    </w:p>
  </w:comment>
  <w:comment w:id="2" w:author="BHUKYA SRINIVAS" w:date="2025-09-16T16:46:00Z" w:initials="BS">
    <w:p w14:paraId="4738D392" w14:textId="411A41C8" w:rsidR="009669AB" w:rsidRPr="007512A5" w:rsidRDefault="009669AB">
      <w:pPr>
        <w:pStyle w:val="CommentText"/>
        <w:rPr>
          <w:b/>
          <w:bCs/>
          <w:color w:val="FF0000"/>
        </w:rPr>
      </w:pPr>
      <w:r>
        <w:rPr>
          <w:rStyle w:val="CommentReference"/>
        </w:rPr>
        <w:annotationRef/>
      </w:r>
      <w:r w:rsidRPr="007512A5">
        <w:rPr>
          <w:b/>
          <w:bCs/>
          <w:color w:val="FF0000"/>
        </w:rPr>
        <w:t>The abstract should be concise and informative. It should not exceed 300 words in length. It should briefly describe the purpose of the work, techniques and methods used, major findings with important data and conclusions. Different sub-sections, as given below, should be used. No references should be cited in this part. Generally non-standard abbreviations should not be used, if necessary they should be clearly defined in the abstract, at first use.</w:t>
      </w:r>
    </w:p>
  </w:comment>
  <w:comment w:id="3" w:author="BHUKYA SRINIVAS" w:date="2025-09-16T16:45:00Z" w:initials="BS">
    <w:p w14:paraId="21B430AE" w14:textId="577789F3" w:rsidR="009669AB" w:rsidRPr="007512A5" w:rsidRDefault="009669AB">
      <w:pPr>
        <w:pStyle w:val="CommentText"/>
        <w:rPr>
          <w:b/>
          <w:bCs/>
        </w:rPr>
      </w:pPr>
      <w:r>
        <w:rPr>
          <w:rStyle w:val="CommentReference"/>
        </w:rPr>
        <w:annotationRef/>
      </w:r>
      <w:r w:rsidRPr="007512A5">
        <w:rPr>
          <w:b/>
          <w:bCs/>
          <w:color w:val="002060"/>
        </w:rPr>
        <w:t>Rewrite the lines</w:t>
      </w:r>
    </w:p>
  </w:comment>
  <w:comment w:id="4" w:author="BHUKYA SRINIVAS" w:date="2025-09-16T16:48:00Z" w:initials="BS">
    <w:p w14:paraId="1FF40FB6" w14:textId="696C9EF3" w:rsidR="009669AB" w:rsidRPr="007512A5" w:rsidRDefault="009669AB">
      <w:pPr>
        <w:pStyle w:val="CommentText"/>
        <w:rPr>
          <w:b/>
          <w:bCs/>
          <w:color w:val="FF0000"/>
        </w:rPr>
      </w:pPr>
      <w:r>
        <w:rPr>
          <w:rStyle w:val="CommentReference"/>
        </w:rPr>
        <w:annotationRef/>
      </w:r>
      <w:r w:rsidRPr="007512A5">
        <w:rPr>
          <w:b/>
          <w:bCs/>
          <w:color w:val="FF0000"/>
        </w:rPr>
        <w:t>Rewrite the introduction found with few typographical errors and grammatic errors</w:t>
      </w:r>
    </w:p>
  </w:comment>
  <w:comment w:id="5" w:author="BHUKYA SRINIVAS" w:date="2025-09-16T16:49:00Z" w:initials="BS">
    <w:p w14:paraId="071AC9D1" w14:textId="48878D7B" w:rsidR="009669AB" w:rsidRPr="007512A5" w:rsidRDefault="009669AB">
      <w:pPr>
        <w:pStyle w:val="CommentText"/>
        <w:rPr>
          <w:b/>
          <w:bCs/>
        </w:rPr>
      </w:pPr>
      <w:r>
        <w:rPr>
          <w:rStyle w:val="CommentReference"/>
        </w:rPr>
        <w:annotationRef/>
      </w:r>
      <w:r w:rsidRPr="007512A5">
        <w:rPr>
          <w:b/>
          <w:bCs/>
          <w:color w:val="FF0000"/>
        </w:rPr>
        <w:t>Sentences discontinuities</w:t>
      </w:r>
    </w:p>
  </w:comment>
  <w:comment w:id="6" w:author="BHUKYA SRINIVAS" w:date="2025-09-16T16:54:00Z" w:initials="BS">
    <w:p w14:paraId="731669C0" w14:textId="77777777" w:rsidR="007512A5" w:rsidRPr="007512A5" w:rsidRDefault="007512A5" w:rsidP="007512A5">
      <w:pPr>
        <w:pStyle w:val="CommentText"/>
        <w:rPr>
          <w:b/>
          <w:bCs/>
          <w:color w:val="C00000"/>
        </w:rPr>
      </w:pPr>
      <w:r>
        <w:rPr>
          <w:rStyle w:val="CommentReference"/>
        </w:rPr>
        <w:annotationRef/>
      </w:r>
      <w:r w:rsidRPr="007512A5">
        <w:rPr>
          <w:b/>
          <w:bCs/>
          <w:color w:val="C00000"/>
        </w:rPr>
        <w:t>Give adequate information to allow the experiment to be reproduced. Already published methods should be mentioned with references. Significant modifications of published methods and new methods should be described in detail. This section will include sub-sections. Tables &amp; figures should be placed inside the text.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14:paraId="3DE3D633" w14:textId="77777777" w:rsidR="007512A5" w:rsidRPr="007512A5" w:rsidRDefault="007512A5" w:rsidP="007512A5">
      <w:pPr>
        <w:pStyle w:val="CommentText"/>
        <w:rPr>
          <w:b/>
          <w:bCs/>
          <w:color w:val="C00000"/>
        </w:rPr>
      </w:pPr>
      <w:r w:rsidRPr="007512A5">
        <w:rPr>
          <w:b/>
          <w:bCs/>
          <w:color w:val="C00000"/>
        </w:rPr>
        <w:t>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w:t>
      </w:r>
    </w:p>
    <w:p w14:paraId="29648F63" w14:textId="77777777" w:rsidR="007512A5" w:rsidRPr="007512A5" w:rsidRDefault="007512A5" w:rsidP="007512A5">
      <w:pPr>
        <w:pStyle w:val="CommentText"/>
        <w:rPr>
          <w:b/>
          <w:bCs/>
          <w:color w:val="C00000"/>
        </w:rPr>
      </w:pPr>
    </w:p>
    <w:p w14:paraId="689D2849" w14:textId="04897BF1" w:rsidR="007512A5" w:rsidRPr="007512A5" w:rsidRDefault="007512A5" w:rsidP="007512A5">
      <w:pPr>
        <w:pStyle w:val="CommentText"/>
        <w:rPr>
          <w:color w:val="002060"/>
        </w:rPr>
      </w:pPr>
      <w:r w:rsidRPr="007512A5">
        <w:rPr>
          <w:color w:val="002060"/>
        </w:rPr>
        <w:t>Each figure should have a caption. The caption should be concise and typed separately, not on the figure area. Figures should be self-explanatory. Information presented in the figure should not be repeated in the table. All symbols and abbreviations used in the illustrations should be defined clearly. Figure legends should be given below the figures.</w:t>
      </w:r>
    </w:p>
    <w:p w14:paraId="7DCBC6C7" w14:textId="701F567A" w:rsidR="007512A5" w:rsidRPr="007512A5" w:rsidRDefault="007512A5">
      <w:pPr>
        <w:pStyle w:val="CommentText"/>
        <w:rPr>
          <w:color w:val="002060"/>
        </w:rPr>
      </w:pPr>
    </w:p>
  </w:comment>
  <w:comment w:id="7" w:author="BHUKYA SRINIVAS" w:date="2025-09-16T16:55:00Z" w:initials="BS">
    <w:p w14:paraId="3378D0C9" w14:textId="06C22FAA" w:rsidR="007512A5" w:rsidRDefault="007512A5">
      <w:pPr>
        <w:pStyle w:val="CommentText"/>
      </w:pPr>
      <w:r>
        <w:rPr>
          <w:rStyle w:val="CommentReference"/>
        </w:rPr>
        <w:annotationRef/>
      </w:r>
      <w:r>
        <w:t xml:space="preserve">Elaborate the methodology with proper citation </w:t>
      </w:r>
    </w:p>
  </w:comment>
  <w:comment w:id="8" w:author="BHUKYA SRINIVAS" w:date="2025-09-16T16:57:00Z" w:initials="BS">
    <w:p w14:paraId="7C9D5B55" w14:textId="77777777" w:rsidR="007512A5" w:rsidRPr="007512A5" w:rsidRDefault="007512A5" w:rsidP="007512A5">
      <w:pPr>
        <w:pStyle w:val="CommentText"/>
        <w:rPr>
          <w:color w:val="FF0000"/>
        </w:rPr>
      </w:pPr>
      <w:r>
        <w:rPr>
          <w:rStyle w:val="CommentReference"/>
        </w:rPr>
        <w:annotationRef/>
      </w:r>
      <w:r w:rsidRPr="007512A5">
        <w:rPr>
          <w:b/>
          <w:bCs/>
          <w:color w:val="FF0000"/>
        </w:rPr>
        <w:t>Results should be clearly described in a concise manner. Results for different parameters should be described under subheadings or in separate paragraph. Table or figure numbers should be mentioned in parentheses for better understanding</w:t>
      </w:r>
      <w:r w:rsidRPr="007512A5">
        <w:rPr>
          <w:color w:val="FF0000"/>
        </w:rPr>
        <w:t>.</w:t>
      </w:r>
    </w:p>
    <w:p w14:paraId="0C67892F" w14:textId="77777777" w:rsidR="007512A5" w:rsidRDefault="007512A5" w:rsidP="007512A5">
      <w:pPr>
        <w:pStyle w:val="CommentText"/>
      </w:pPr>
    </w:p>
    <w:p w14:paraId="421CFEFA" w14:textId="77777777" w:rsidR="007512A5" w:rsidRDefault="007512A5" w:rsidP="007512A5">
      <w:pPr>
        <w:pStyle w:val="CommentText"/>
      </w:pPr>
    </w:p>
    <w:p w14:paraId="3BC5D66C" w14:textId="7B067755" w:rsidR="007512A5" w:rsidRPr="007512A5" w:rsidRDefault="007512A5" w:rsidP="007512A5">
      <w:pPr>
        <w:pStyle w:val="CommentText"/>
        <w:rPr>
          <w:b/>
          <w:bCs/>
          <w:color w:val="002060"/>
        </w:rPr>
      </w:pPr>
      <w:r w:rsidRPr="007512A5">
        <w:rPr>
          <w:b/>
          <w:bCs/>
          <w:color w:val="002060"/>
        </w:rPr>
        <w:t>The discussion should not repeat the results, but provide detailed interpretation of data. This should interpret the significance of the findings of the work. Citations should be given in support of the findings. The results and discussion part can also be described as separate, if appropriate.</w:t>
      </w:r>
    </w:p>
    <w:p w14:paraId="62AB463A" w14:textId="2FBFC188" w:rsidR="007512A5" w:rsidRPr="007512A5" w:rsidRDefault="007512A5">
      <w:pPr>
        <w:pStyle w:val="CommentText"/>
        <w:rPr>
          <w:b/>
          <w:bCs/>
          <w:color w:val="002060"/>
        </w:rPr>
      </w:pPr>
    </w:p>
  </w:comment>
  <w:comment w:id="9" w:author="BHUKYA SRINIVAS" w:date="2025-09-16T17:00:00Z" w:initials="BS">
    <w:p w14:paraId="18A8584C" w14:textId="518FF75B" w:rsidR="007512A5" w:rsidRDefault="007512A5">
      <w:pPr>
        <w:pStyle w:val="CommentText"/>
      </w:pPr>
      <w:r>
        <w:rPr>
          <w:rStyle w:val="CommentReference"/>
        </w:rPr>
        <w:annotationRef/>
      </w:r>
      <w:r>
        <w:t>Rewrite the conclusion with heading</w:t>
      </w:r>
    </w:p>
  </w:comment>
  <w:comment w:id="10" w:author="BHUKYA SRINIVAS" w:date="2025-09-16T17:02:00Z" w:initials="BS">
    <w:p w14:paraId="15B6CAC6" w14:textId="619250F6" w:rsidR="007512A5" w:rsidRPr="007512A5" w:rsidRDefault="007512A5">
      <w:pPr>
        <w:pStyle w:val="CommentText"/>
        <w:rPr>
          <w:b/>
          <w:bCs/>
        </w:rPr>
      </w:pPr>
      <w:r>
        <w:rPr>
          <w:rStyle w:val="CommentReference"/>
        </w:rPr>
        <w:annotationRef/>
      </w:r>
      <w:r w:rsidRPr="007512A5">
        <w:rPr>
          <w:b/>
          <w:bCs/>
        </w:rPr>
        <w:t>Every reference referred in the text must also present in the reference list and vice versa. In the text, citations should be indicated as (Author name, year).</w:t>
      </w:r>
    </w:p>
  </w:comment>
  <w:comment w:id="11" w:author="BHUKYA SRINIVAS" w:date="2025-09-16T17:01:00Z" w:initials="BS">
    <w:p w14:paraId="7DF66B98" w14:textId="535C4458" w:rsidR="007512A5" w:rsidRDefault="007512A5">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6CAA04" w15:done="0"/>
  <w15:commentEx w15:paraId="4738D392" w15:done="0"/>
  <w15:commentEx w15:paraId="21B430AE" w15:done="0"/>
  <w15:commentEx w15:paraId="1FF40FB6" w15:done="0"/>
  <w15:commentEx w15:paraId="071AC9D1" w15:done="0"/>
  <w15:commentEx w15:paraId="7DCBC6C7" w15:done="0"/>
  <w15:commentEx w15:paraId="3378D0C9" w15:done="0"/>
  <w15:commentEx w15:paraId="62AB463A" w15:done="0"/>
  <w15:commentEx w15:paraId="18A8584C" w15:done="0"/>
  <w15:commentEx w15:paraId="15B6CAC6" w15:done="0"/>
  <w15:commentEx w15:paraId="7DF66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1F134F" w16cex:dateUtc="2025-09-16T11:13:00Z"/>
  <w16cex:commentExtensible w16cex:durableId="6CAE2AF5" w16cex:dateUtc="2025-09-16T11:16:00Z"/>
  <w16cex:commentExtensible w16cex:durableId="7B6A1A83" w16cex:dateUtc="2025-09-16T11:15:00Z"/>
  <w16cex:commentExtensible w16cex:durableId="576F1552" w16cex:dateUtc="2025-09-16T11:18:00Z"/>
  <w16cex:commentExtensible w16cex:durableId="611E9D12" w16cex:dateUtc="2025-09-16T11:19:00Z"/>
  <w16cex:commentExtensible w16cex:durableId="2157D2F1" w16cex:dateUtc="2025-09-16T11:24:00Z"/>
  <w16cex:commentExtensible w16cex:durableId="1C70272F" w16cex:dateUtc="2025-09-16T11:25:00Z"/>
  <w16cex:commentExtensible w16cex:durableId="1629C375" w16cex:dateUtc="2025-09-16T11:27:00Z"/>
  <w16cex:commentExtensible w16cex:durableId="2A224C7D" w16cex:dateUtc="2025-09-16T11:30:00Z"/>
  <w16cex:commentExtensible w16cex:durableId="563ADD49" w16cex:dateUtc="2025-09-16T11:32:00Z"/>
  <w16cex:commentExtensible w16cex:durableId="17361EEC" w16cex:dateUtc="2025-09-16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6CAA04" w16cid:durableId="561F134F"/>
  <w16cid:commentId w16cid:paraId="4738D392" w16cid:durableId="6CAE2AF5"/>
  <w16cid:commentId w16cid:paraId="21B430AE" w16cid:durableId="7B6A1A83"/>
  <w16cid:commentId w16cid:paraId="1FF40FB6" w16cid:durableId="576F1552"/>
  <w16cid:commentId w16cid:paraId="071AC9D1" w16cid:durableId="611E9D12"/>
  <w16cid:commentId w16cid:paraId="7DCBC6C7" w16cid:durableId="2157D2F1"/>
  <w16cid:commentId w16cid:paraId="3378D0C9" w16cid:durableId="1C70272F"/>
  <w16cid:commentId w16cid:paraId="62AB463A" w16cid:durableId="1629C375"/>
  <w16cid:commentId w16cid:paraId="18A8584C" w16cid:durableId="2A224C7D"/>
  <w16cid:commentId w16cid:paraId="15B6CAC6" w16cid:durableId="563ADD49"/>
  <w16cid:commentId w16cid:paraId="7DF66B98" w16cid:durableId="17361E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C3F9A" w14:textId="77777777" w:rsidR="00EC440A" w:rsidRDefault="00EC440A">
      <w:pPr>
        <w:spacing w:after="0" w:line="240" w:lineRule="auto"/>
      </w:pPr>
      <w:r>
        <w:separator/>
      </w:r>
    </w:p>
  </w:endnote>
  <w:endnote w:type="continuationSeparator" w:id="0">
    <w:p w14:paraId="04CCF2BA" w14:textId="77777777" w:rsidR="00EC440A" w:rsidRDefault="00E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022D" w14:textId="77777777" w:rsidR="009079AD" w:rsidRDefault="009079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772E" w14:textId="77777777" w:rsidR="009079AD" w:rsidRDefault="009079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476D" w14:textId="77777777" w:rsidR="009079AD" w:rsidRDefault="00907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22A6D" w14:textId="77777777" w:rsidR="00EC440A" w:rsidRDefault="00EC440A">
      <w:pPr>
        <w:spacing w:after="0" w:line="240" w:lineRule="auto"/>
      </w:pPr>
      <w:r>
        <w:separator/>
      </w:r>
    </w:p>
  </w:footnote>
  <w:footnote w:type="continuationSeparator" w:id="0">
    <w:p w14:paraId="016E2D43" w14:textId="77777777" w:rsidR="00EC440A" w:rsidRDefault="00EC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90A4" w14:textId="02FD4372" w:rsidR="009079AD" w:rsidRDefault="00EC440A">
    <w:pPr>
      <w:pStyle w:val="Header"/>
    </w:pPr>
    <w:r>
      <w:rPr>
        <w:noProof/>
      </w:rPr>
      <w:pict w14:anchorId="1707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B2A7" w14:textId="7C0FCB61" w:rsidR="0040520E" w:rsidRDefault="00EC440A">
    <w:r>
      <w:rPr>
        <w:noProof/>
      </w:rPr>
      <w:pict w14:anchorId="2C275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FB17" w14:textId="3F7FBE24" w:rsidR="009079AD" w:rsidRDefault="00EC440A">
    <w:pPr>
      <w:pStyle w:val="Header"/>
    </w:pPr>
    <w:r>
      <w:rPr>
        <w:noProof/>
      </w:rPr>
      <w:pict w14:anchorId="25F4E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2FAB"/>
    <w:multiLevelType w:val="multilevel"/>
    <w:tmpl w:val="CE0ADB60"/>
    <w:lvl w:ilvl="0">
      <w:start w:val="1"/>
      <w:numFmt w:val="lowerRoman"/>
      <w:lvlText w:val="%1."/>
      <w:lvlJc w:val="right"/>
      <w:pPr>
        <w:ind w:left="720" w:hanging="360"/>
      </w:pPr>
      <w:rPr>
        <w:vertAlign w:val="baseline"/>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597691"/>
    <w:multiLevelType w:val="multilevel"/>
    <w:tmpl w:val="D9AC1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0E"/>
    <w:rsid w:val="00005D06"/>
    <w:rsid w:val="002A4A2E"/>
    <w:rsid w:val="003D134F"/>
    <w:rsid w:val="0040520E"/>
    <w:rsid w:val="005B1EE2"/>
    <w:rsid w:val="005B6588"/>
    <w:rsid w:val="00716DBE"/>
    <w:rsid w:val="0073359D"/>
    <w:rsid w:val="007512A5"/>
    <w:rsid w:val="007A3A92"/>
    <w:rsid w:val="00830642"/>
    <w:rsid w:val="008C40B3"/>
    <w:rsid w:val="009079AD"/>
    <w:rsid w:val="009669AB"/>
    <w:rsid w:val="00A67D07"/>
    <w:rsid w:val="00AA098E"/>
    <w:rsid w:val="00B3225A"/>
    <w:rsid w:val="00B927FA"/>
    <w:rsid w:val="00BD1528"/>
    <w:rsid w:val="00D12B67"/>
    <w:rsid w:val="00D76464"/>
    <w:rsid w:val="00EC440A"/>
    <w:rsid w:val="00F2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8C45AB"/>
  <w15:docId w15:val="{CF2DF32C-B8EF-488B-BCC8-707DD549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76464"/>
    <w:rPr>
      <w:color w:val="0000FF" w:themeColor="hyperlink"/>
      <w:u w:val="single"/>
    </w:rPr>
  </w:style>
  <w:style w:type="character" w:styleId="UnresolvedMention">
    <w:name w:val="Unresolved Mention"/>
    <w:basedOn w:val="DefaultParagraphFont"/>
    <w:uiPriority w:val="99"/>
    <w:semiHidden/>
    <w:unhideWhenUsed/>
    <w:rsid w:val="00D76464"/>
    <w:rPr>
      <w:color w:val="605E5C"/>
      <w:shd w:val="clear" w:color="auto" w:fill="E1DFDD"/>
    </w:rPr>
  </w:style>
  <w:style w:type="paragraph" w:styleId="ListParagraph">
    <w:name w:val="List Paragraph"/>
    <w:basedOn w:val="Normal"/>
    <w:uiPriority w:val="34"/>
    <w:qFormat/>
    <w:rsid w:val="003D134F"/>
    <w:pPr>
      <w:ind w:left="720"/>
      <w:contextualSpacing/>
    </w:pPr>
  </w:style>
  <w:style w:type="paragraph" w:styleId="Header">
    <w:name w:val="header"/>
    <w:basedOn w:val="Normal"/>
    <w:link w:val="HeaderChar"/>
    <w:uiPriority w:val="99"/>
    <w:unhideWhenUsed/>
    <w:rsid w:val="00907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AD"/>
  </w:style>
  <w:style w:type="paragraph" w:styleId="Footer">
    <w:name w:val="footer"/>
    <w:basedOn w:val="Normal"/>
    <w:link w:val="FooterChar"/>
    <w:uiPriority w:val="99"/>
    <w:unhideWhenUsed/>
    <w:rsid w:val="00907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AD"/>
  </w:style>
  <w:style w:type="character" w:styleId="CommentReference">
    <w:name w:val="annotation reference"/>
    <w:basedOn w:val="DefaultParagraphFont"/>
    <w:uiPriority w:val="99"/>
    <w:semiHidden/>
    <w:unhideWhenUsed/>
    <w:rsid w:val="009669AB"/>
    <w:rPr>
      <w:sz w:val="16"/>
      <w:szCs w:val="16"/>
    </w:rPr>
  </w:style>
  <w:style w:type="paragraph" w:styleId="CommentText">
    <w:name w:val="annotation text"/>
    <w:basedOn w:val="Normal"/>
    <w:link w:val="CommentTextChar"/>
    <w:uiPriority w:val="99"/>
    <w:semiHidden/>
    <w:unhideWhenUsed/>
    <w:rsid w:val="009669AB"/>
    <w:pPr>
      <w:spacing w:line="240" w:lineRule="auto"/>
    </w:pPr>
    <w:rPr>
      <w:sz w:val="20"/>
      <w:szCs w:val="20"/>
    </w:rPr>
  </w:style>
  <w:style w:type="character" w:customStyle="1" w:styleId="CommentTextChar">
    <w:name w:val="Comment Text Char"/>
    <w:basedOn w:val="DefaultParagraphFont"/>
    <w:link w:val="CommentText"/>
    <w:uiPriority w:val="99"/>
    <w:semiHidden/>
    <w:rsid w:val="009669AB"/>
    <w:rPr>
      <w:sz w:val="20"/>
      <w:szCs w:val="20"/>
    </w:rPr>
  </w:style>
  <w:style w:type="paragraph" w:styleId="CommentSubject">
    <w:name w:val="annotation subject"/>
    <w:basedOn w:val="CommentText"/>
    <w:next w:val="CommentText"/>
    <w:link w:val="CommentSubjectChar"/>
    <w:uiPriority w:val="99"/>
    <w:semiHidden/>
    <w:unhideWhenUsed/>
    <w:rsid w:val="009669AB"/>
    <w:rPr>
      <w:b/>
      <w:bCs/>
    </w:rPr>
  </w:style>
  <w:style w:type="character" w:customStyle="1" w:styleId="CommentSubjectChar">
    <w:name w:val="Comment Subject Char"/>
    <w:basedOn w:val="CommentTextChar"/>
    <w:link w:val="CommentSubject"/>
    <w:uiPriority w:val="99"/>
    <w:semiHidden/>
    <w:rsid w:val="009669AB"/>
    <w:rPr>
      <w:b/>
      <w:bCs/>
      <w:sz w:val="20"/>
      <w:szCs w:val="20"/>
    </w:rPr>
  </w:style>
  <w:style w:type="paragraph" w:styleId="NormalWeb">
    <w:name w:val="Normal (Web)"/>
    <w:basedOn w:val="Normal"/>
    <w:uiPriority w:val="99"/>
    <w:semiHidden/>
    <w:unhideWhenUsed/>
    <w:rsid w:val="007512A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335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323250">
      <w:bodyDiv w:val="1"/>
      <w:marLeft w:val="0"/>
      <w:marRight w:val="0"/>
      <w:marTop w:val="0"/>
      <w:marBottom w:val="0"/>
      <w:divBdr>
        <w:top w:val="none" w:sz="0" w:space="0" w:color="auto"/>
        <w:left w:val="none" w:sz="0" w:space="0" w:color="auto"/>
        <w:bottom w:val="none" w:sz="0" w:space="0" w:color="auto"/>
        <w:right w:val="none" w:sz="0" w:space="0" w:color="auto"/>
      </w:divBdr>
    </w:div>
    <w:div w:id="792096058">
      <w:bodyDiv w:val="1"/>
      <w:marLeft w:val="0"/>
      <w:marRight w:val="0"/>
      <w:marTop w:val="0"/>
      <w:marBottom w:val="0"/>
      <w:divBdr>
        <w:top w:val="none" w:sz="0" w:space="0" w:color="auto"/>
        <w:left w:val="none" w:sz="0" w:space="0" w:color="auto"/>
        <w:bottom w:val="none" w:sz="0" w:space="0" w:color="auto"/>
        <w:right w:val="none" w:sz="0" w:space="0" w:color="auto"/>
      </w:divBdr>
    </w:div>
    <w:div w:id="991448811">
      <w:bodyDiv w:val="1"/>
      <w:marLeft w:val="0"/>
      <w:marRight w:val="0"/>
      <w:marTop w:val="0"/>
      <w:marBottom w:val="0"/>
      <w:divBdr>
        <w:top w:val="none" w:sz="0" w:space="0" w:color="auto"/>
        <w:left w:val="none" w:sz="0" w:space="0" w:color="auto"/>
        <w:bottom w:val="none" w:sz="0" w:space="0" w:color="auto"/>
        <w:right w:val="none" w:sz="0" w:space="0" w:color="auto"/>
      </w:divBdr>
    </w:div>
    <w:div w:id="1570994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Bhukya Srinivas</dc:creator>
  <cp:lastModifiedBy>SDI 1167</cp:lastModifiedBy>
  <cp:revision>3</cp:revision>
  <dcterms:created xsi:type="dcterms:W3CDTF">2025-09-16T11:34:00Z</dcterms:created>
  <dcterms:modified xsi:type="dcterms:W3CDTF">2025-09-17T08:56:00Z</dcterms:modified>
  <cp:contentStatus/>
</cp:coreProperties>
</file>