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27AE1" w14:paraId="3D4E183C" w14:textId="77777777" w:rsidTr="002643B3">
        <w:trPr>
          <w:trHeight w:val="290"/>
        </w:trPr>
        <w:tc>
          <w:tcPr>
            <w:tcW w:w="5000" w:type="pct"/>
            <w:gridSpan w:val="2"/>
            <w:tcBorders>
              <w:top w:val="nil"/>
              <w:left w:val="nil"/>
              <w:right w:val="nil"/>
            </w:tcBorders>
          </w:tcPr>
          <w:p w14:paraId="205A251A" w14:textId="77777777" w:rsidR="00602F7D" w:rsidRPr="00827AE1" w:rsidRDefault="00602F7D" w:rsidP="00F2643C">
            <w:pPr>
              <w:pStyle w:val="Heading2"/>
              <w:jc w:val="left"/>
              <w:rPr>
                <w:rFonts w:ascii="Arial" w:hAnsi="Arial" w:cs="Arial"/>
                <w:b w:val="0"/>
                <w:bCs w:val="0"/>
                <w:lang w:val="en-GB"/>
              </w:rPr>
            </w:pPr>
          </w:p>
        </w:tc>
      </w:tr>
      <w:tr w:rsidR="0000007A" w:rsidRPr="00827AE1" w14:paraId="33E7A3F0" w14:textId="77777777" w:rsidTr="002643B3">
        <w:trPr>
          <w:trHeight w:val="290"/>
        </w:trPr>
        <w:tc>
          <w:tcPr>
            <w:tcW w:w="1234" w:type="pct"/>
          </w:tcPr>
          <w:p w14:paraId="78047BB4" w14:textId="77777777" w:rsidR="0000007A" w:rsidRPr="00827AE1" w:rsidRDefault="0000007A" w:rsidP="00696CAD">
            <w:pPr>
              <w:pStyle w:val="BodyText"/>
              <w:ind w:left="90"/>
              <w:jc w:val="left"/>
              <w:rPr>
                <w:rFonts w:ascii="Arial" w:hAnsi="Arial" w:cs="Arial"/>
                <w:bCs/>
                <w:sz w:val="20"/>
                <w:szCs w:val="20"/>
                <w:lang w:val="en-GB"/>
              </w:rPr>
            </w:pPr>
            <w:r w:rsidRPr="00827AE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F0A9449" w14:textId="77777777" w:rsidR="0000007A" w:rsidRPr="00827AE1" w:rsidRDefault="003E2AF5" w:rsidP="00E65EB7">
            <w:pPr>
              <w:rPr>
                <w:rFonts w:ascii="Arial" w:hAnsi="Arial" w:cs="Arial"/>
                <w:b/>
                <w:bCs/>
                <w:color w:val="0000FF"/>
                <w:sz w:val="20"/>
                <w:szCs w:val="20"/>
              </w:rPr>
            </w:pPr>
            <w:hyperlink r:id="rId8" w:history="1">
              <w:r w:rsidR="00154FB2" w:rsidRPr="00827AE1">
                <w:rPr>
                  <w:rStyle w:val="Hyperlink"/>
                  <w:rFonts w:ascii="Arial" w:hAnsi="Arial" w:cs="Arial"/>
                  <w:b/>
                  <w:bCs/>
                  <w:sz w:val="20"/>
                  <w:szCs w:val="20"/>
                </w:rPr>
                <w:t>International Blood Research &amp; Reviews</w:t>
              </w:r>
            </w:hyperlink>
          </w:p>
        </w:tc>
      </w:tr>
      <w:tr w:rsidR="0000007A" w:rsidRPr="00827AE1" w14:paraId="1C991DCC" w14:textId="77777777" w:rsidTr="002643B3">
        <w:trPr>
          <w:trHeight w:val="290"/>
        </w:trPr>
        <w:tc>
          <w:tcPr>
            <w:tcW w:w="1234" w:type="pct"/>
          </w:tcPr>
          <w:p w14:paraId="58890BD9" w14:textId="77777777" w:rsidR="0000007A" w:rsidRPr="00827AE1" w:rsidRDefault="0000007A" w:rsidP="00696CAD">
            <w:pPr>
              <w:pStyle w:val="BodyText"/>
              <w:ind w:left="90"/>
              <w:jc w:val="left"/>
              <w:rPr>
                <w:rFonts w:ascii="Arial" w:hAnsi="Arial" w:cs="Arial"/>
                <w:bCs/>
                <w:sz w:val="20"/>
                <w:szCs w:val="20"/>
                <w:lang w:val="en-GB"/>
              </w:rPr>
            </w:pPr>
            <w:r w:rsidRPr="00827AE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C985F9F" w14:textId="77777777" w:rsidR="0000007A" w:rsidRPr="00827AE1" w:rsidRDefault="002E1232" w:rsidP="00F3669D">
            <w:pPr>
              <w:pStyle w:val="NormalWeb"/>
              <w:spacing w:before="0" w:beforeAutospacing="0" w:after="0" w:afterAutospacing="0"/>
              <w:rPr>
                <w:rFonts w:ascii="Arial" w:hAnsi="Arial" w:cs="Arial"/>
                <w:b/>
                <w:bCs/>
                <w:sz w:val="20"/>
                <w:szCs w:val="20"/>
                <w:lang w:val="en-GB"/>
              </w:rPr>
            </w:pPr>
            <w:r w:rsidRPr="00827AE1">
              <w:rPr>
                <w:rFonts w:ascii="Arial" w:hAnsi="Arial" w:cs="Arial"/>
                <w:b/>
                <w:bCs/>
                <w:sz w:val="20"/>
                <w:szCs w:val="20"/>
                <w:lang w:val="en-GB"/>
              </w:rPr>
              <w:t>Ms_IBRR_142687</w:t>
            </w:r>
          </w:p>
        </w:tc>
      </w:tr>
      <w:tr w:rsidR="0000007A" w:rsidRPr="00827AE1" w14:paraId="1E3EDBB7" w14:textId="77777777" w:rsidTr="002643B3">
        <w:trPr>
          <w:trHeight w:val="650"/>
        </w:trPr>
        <w:tc>
          <w:tcPr>
            <w:tcW w:w="1234" w:type="pct"/>
          </w:tcPr>
          <w:p w14:paraId="3918D614" w14:textId="77777777" w:rsidR="0000007A" w:rsidRPr="00827AE1" w:rsidRDefault="0000007A" w:rsidP="00696CAD">
            <w:pPr>
              <w:pStyle w:val="BodyText"/>
              <w:ind w:left="90"/>
              <w:jc w:val="left"/>
              <w:rPr>
                <w:rFonts w:ascii="Arial" w:hAnsi="Arial" w:cs="Arial"/>
                <w:bCs/>
                <w:sz w:val="20"/>
                <w:szCs w:val="20"/>
                <w:lang w:val="en-GB"/>
              </w:rPr>
            </w:pPr>
            <w:r w:rsidRPr="00827AE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8D9953C" w14:textId="77777777" w:rsidR="0000007A" w:rsidRPr="00827AE1" w:rsidRDefault="002E1232" w:rsidP="000450FC">
            <w:pPr>
              <w:pStyle w:val="NormalWeb"/>
              <w:spacing w:before="0" w:beforeAutospacing="0" w:after="0" w:afterAutospacing="0"/>
              <w:rPr>
                <w:rFonts w:ascii="Arial" w:hAnsi="Arial" w:cs="Arial"/>
                <w:b/>
                <w:sz w:val="20"/>
                <w:szCs w:val="20"/>
                <w:lang w:val="en-GB"/>
              </w:rPr>
            </w:pPr>
            <w:r w:rsidRPr="00827AE1">
              <w:rPr>
                <w:rFonts w:ascii="Arial" w:hAnsi="Arial" w:cs="Arial"/>
                <w:b/>
                <w:sz w:val="20"/>
                <w:szCs w:val="20"/>
                <w:lang w:val="en-GB"/>
              </w:rPr>
              <w:t>Holding Time in Fresh Frozen Plasma: A Critical Factor Worth Investigating</w:t>
            </w:r>
          </w:p>
        </w:tc>
      </w:tr>
      <w:tr w:rsidR="00CF0BBB" w:rsidRPr="00827AE1" w14:paraId="38EF8097" w14:textId="77777777" w:rsidTr="002643B3">
        <w:trPr>
          <w:trHeight w:val="332"/>
        </w:trPr>
        <w:tc>
          <w:tcPr>
            <w:tcW w:w="1234" w:type="pct"/>
          </w:tcPr>
          <w:p w14:paraId="6C7FC8CE" w14:textId="77777777" w:rsidR="00CF0BBB" w:rsidRPr="00827AE1" w:rsidRDefault="00CF0BBB" w:rsidP="00696CAD">
            <w:pPr>
              <w:pStyle w:val="BodyText"/>
              <w:ind w:left="90"/>
              <w:jc w:val="left"/>
              <w:rPr>
                <w:rFonts w:ascii="Arial" w:hAnsi="Arial" w:cs="Arial"/>
                <w:bCs/>
                <w:sz w:val="20"/>
                <w:szCs w:val="20"/>
                <w:lang w:val="en-GB"/>
              </w:rPr>
            </w:pPr>
            <w:r w:rsidRPr="00827AE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D47720E" w14:textId="77777777" w:rsidR="00CF0BBB" w:rsidRPr="00827AE1" w:rsidRDefault="002E1232" w:rsidP="000450FC">
            <w:pPr>
              <w:pStyle w:val="NormalWeb"/>
              <w:spacing w:before="0" w:beforeAutospacing="0" w:after="0" w:afterAutospacing="0"/>
              <w:rPr>
                <w:rFonts w:ascii="Arial" w:hAnsi="Arial" w:cs="Arial"/>
                <w:b/>
                <w:sz w:val="20"/>
                <w:szCs w:val="20"/>
                <w:lang w:val="en-GB"/>
              </w:rPr>
            </w:pPr>
            <w:r w:rsidRPr="00827AE1">
              <w:rPr>
                <w:rFonts w:ascii="Arial" w:hAnsi="Arial" w:cs="Arial"/>
                <w:b/>
                <w:sz w:val="20"/>
                <w:szCs w:val="20"/>
                <w:lang w:val="en-GB"/>
              </w:rPr>
              <w:t>Review Article</w:t>
            </w:r>
          </w:p>
        </w:tc>
      </w:tr>
    </w:tbl>
    <w:p w14:paraId="57250449" w14:textId="77777777" w:rsidR="00037D52" w:rsidRPr="00827AE1" w:rsidRDefault="00037D52" w:rsidP="0000007A">
      <w:pPr>
        <w:pStyle w:val="BodyText"/>
        <w:rPr>
          <w:rFonts w:ascii="Arial" w:hAnsi="Arial" w:cs="Arial"/>
          <w:b/>
          <w:bCs/>
          <w:sz w:val="20"/>
          <w:szCs w:val="20"/>
          <w:u w:val="single"/>
          <w:lang w:val="en-GB"/>
        </w:rPr>
      </w:pPr>
    </w:p>
    <w:p w14:paraId="10BC50A7" w14:textId="10B1680B" w:rsidR="007B57F6" w:rsidRPr="00827AE1" w:rsidRDefault="007B57F6" w:rsidP="007B57F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B57F6" w:rsidRPr="00827AE1" w14:paraId="272EC4A8" w14:textId="77777777">
        <w:tc>
          <w:tcPr>
            <w:tcW w:w="5000" w:type="pct"/>
            <w:gridSpan w:val="3"/>
            <w:tcBorders>
              <w:top w:val="nil"/>
              <w:left w:val="nil"/>
              <w:right w:val="nil"/>
            </w:tcBorders>
            <w:noWrap/>
          </w:tcPr>
          <w:p w14:paraId="236EC37A" w14:textId="77777777" w:rsidR="007B57F6" w:rsidRPr="00827AE1" w:rsidRDefault="007B57F6">
            <w:pPr>
              <w:pStyle w:val="Heading2"/>
              <w:jc w:val="left"/>
              <w:rPr>
                <w:rFonts w:ascii="Arial" w:hAnsi="Arial" w:cs="Arial"/>
                <w:lang w:val="en-GB"/>
              </w:rPr>
            </w:pPr>
            <w:r w:rsidRPr="00827AE1">
              <w:rPr>
                <w:rFonts w:ascii="Arial" w:hAnsi="Arial" w:cs="Arial"/>
                <w:highlight w:val="yellow"/>
                <w:lang w:val="en-GB"/>
              </w:rPr>
              <w:t>PART  1:</w:t>
            </w:r>
            <w:r w:rsidRPr="00827AE1">
              <w:rPr>
                <w:rFonts w:ascii="Arial" w:hAnsi="Arial" w:cs="Arial"/>
                <w:lang w:val="en-GB"/>
              </w:rPr>
              <w:t xml:space="preserve"> Comments</w:t>
            </w:r>
          </w:p>
          <w:p w14:paraId="6B4DEA9F" w14:textId="77777777" w:rsidR="007B57F6" w:rsidRPr="00827AE1" w:rsidRDefault="007B57F6">
            <w:pPr>
              <w:rPr>
                <w:rFonts w:ascii="Arial" w:hAnsi="Arial" w:cs="Arial"/>
                <w:sz w:val="20"/>
                <w:szCs w:val="20"/>
                <w:lang w:val="en-GB"/>
              </w:rPr>
            </w:pPr>
          </w:p>
        </w:tc>
      </w:tr>
      <w:tr w:rsidR="007B57F6" w:rsidRPr="00827AE1" w14:paraId="5429EA6E" w14:textId="77777777">
        <w:tc>
          <w:tcPr>
            <w:tcW w:w="1265" w:type="pct"/>
            <w:noWrap/>
          </w:tcPr>
          <w:p w14:paraId="483B3447" w14:textId="77777777" w:rsidR="007B57F6" w:rsidRPr="00827AE1" w:rsidRDefault="007B57F6">
            <w:pPr>
              <w:pStyle w:val="Heading2"/>
              <w:jc w:val="left"/>
              <w:rPr>
                <w:rFonts w:ascii="Arial" w:hAnsi="Arial" w:cs="Arial"/>
                <w:lang w:val="en-GB"/>
              </w:rPr>
            </w:pPr>
          </w:p>
        </w:tc>
        <w:tc>
          <w:tcPr>
            <w:tcW w:w="2212" w:type="pct"/>
          </w:tcPr>
          <w:p w14:paraId="22515A11" w14:textId="77777777" w:rsidR="007B57F6" w:rsidRPr="00827AE1" w:rsidRDefault="007B57F6">
            <w:pPr>
              <w:pStyle w:val="Heading2"/>
              <w:jc w:val="left"/>
              <w:rPr>
                <w:rFonts w:ascii="Arial" w:hAnsi="Arial" w:cs="Arial"/>
                <w:lang w:val="en-GB"/>
              </w:rPr>
            </w:pPr>
            <w:r w:rsidRPr="00827AE1">
              <w:rPr>
                <w:rFonts w:ascii="Arial" w:hAnsi="Arial" w:cs="Arial"/>
                <w:lang w:val="en-GB"/>
              </w:rPr>
              <w:t>Reviewer’s comment</w:t>
            </w:r>
          </w:p>
          <w:p w14:paraId="25F90296" w14:textId="77777777" w:rsidR="007965BE" w:rsidRPr="00827AE1" w:rsidRDefault="007965BE" w:rsidP="007965BE">
            <w:pPr>
              <w:rPr>
                <w:rFonts w:ascii="Arial" w:hAnsi="Arial" w:cs="Arial"/>
                <w:b/>
                <w:bCs/>
                <w:sz w:val="20"/>
                <w:szCs w:val="20"/>
              </w:rPr>
            </w:pPr>
            <w:r w:rsidRPr="00827AE1">
              <w:rPr>
                <w:rFonts w:ascii="Arial" w:hAnsi="Arial" w:cs="Arial"/>
                <w:b/>
                <w:bCs/>
                <w:sz w:val="20"/>
                <w:szCs w:val="20"/>
                <w:highlight w:val="yellow"/>
              </w:rPr>
              <w:t>Artificial Intelligence (AI) generated or assisted review comments are strictly prohibited during peer review.</w:t>
            </w:r>
          </w:p>
          <w:p w14:paraId="5CE5081C" w14:textId="77777777" w:rsidR="007965BE" w:rsidRPr="00827AE1" w:rsidRDefault="007965BE" w:rsidP="007965BE">
            <w:pPr>
              <w:rPr>
                <w:rFonts w:ascii="Arial" w:hAnsi="Arial" w:cs="Arial"/>
                <w:sz w:val="20"/>
                <w:szCs w:val="20"/>
                <w:lang w:val="en-GB"/>
              </w:rPr>
            </w:pPr>
          </w:p>
        </w:tc>
        <w:tc>
          <w:tcPr>
            <w:tcW w:w="1523" w:type="pct"/>
          </w:tcPr>
          <w:p w14:paraId="59750F49" w14:textId="77777777" w:rsidR="002E31EC" w:rsidRPr="00827AE1" w:rsidRDefault="002E31EC" w:rsidP="002E31EC">
            <w:pPr>
              <w:spacing w:after="160" w:line="254" w:lineRule="auto"/>
              <w:rPr>
                <w:rFonts w:ascii="Arial" w:eastAsia="Calibri" w:hAnsi="Arial" w:cs="Arial"/>
                <w:kern w:val="2"/>
                <w:sz w:val="20"/>
                <w:szCs w:val="20"/>
                <w:lang w:val="en-IN"/>
              </w:rPr>
            </w:pPr>
            <w:r w:rsidRPr="00827AE1">
              <w:rPr>
                <w:rFonts w:ascii="Arial" w:eastAsia="Calibri" w:hAnsi="Arial" w:cs="Arial"/>
                <w:b/>
                <w:kern w:val="2"/>
                <w:sz w:val="20"/>
                <w:szCs w:val="20"/>
                <w:lang w:val="en-IN"/>
              </w:rPr>
              <w:t>Author’s Feedback</w:t>
            </w:r>
            <w:r w:rsidRPr="00827AE1">
              <w:rPr>
                <w:rFonts w:ascii="Arial" w:eastAsia="Calibri" w:hAnsi="Arial" w:cs="Arial"/>
                <w:kern w:val="2"/>
                <w:sz w:val="20"/>
                <w:szCs w:val="20"/>
                <w:lang w:val="en-IN"/>
              </w:rPr>
              <w:t xml:space="preserve"> (It is mandatory that authors should write his/her feedback here)</w:t>
            </w:r>
          </w:p>
          <w:p w14:paraId="7AD839AF" w14:textId="77777777" w:rsidR="007B57F6" w:rsidRPr="00827AE1" w:rsidRDefault="007B57F6">
            <w:pPr>
              <w:pStyle w:val="Heading2"/>
              <w:jc w:val="left"/>
              <w:rPr>
                <w:rFonts w:ascii="Arial" w:hAnsi="Arial" w:cs="Arial"/>
                <w:b w:val="0"/>
                <w:lang w:val="en-GB"/>
              </w:rPr>
            </w:pPr>
          </w:p>
        </w:tc>
      </w:tr>
      <w:tr w:rsidR="007B57F6" w:rsidRPr="00827AE1" w14:paraId="0542B5E8" w14:textId="77777777">
        <w:trPr>
          <w:trHeight w:val="1264"/>
        </w:trPr>
        <w:tc>
          <w:tcPr>
            <w:tcW w:w="1265" w:type="pct"/>
            <w:noWrap/>
          </w:tcPr>
          <w:p w14:paraId="6713618A" w14:textId="77777777" w:rsidR="007B57F6" w:rsidRPr="00827AE1" w:rsidRDefault="007B57F6">
            <w:pPr>
              <w:ind w:left="360"/>
              <w:rPr>
                <w:rFonts w:ascii="Arial" w:hAnsi="Arial" w:cs="Arial"/>
                <w:b/>
                <w:bCs/>
                <w:sz w:val="20"/>
                <w:szCs w:val="20"/>
                <w:lang w:val="en-GB"/>
              </w:rPr>
            </w:pPr>
            <w:r w:rsidRPr="00827AE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D91D454" w14:textId="77777777" w:rsidR="007B57F6" w:rsidRPr="00827AE1" w:rsidRDefault="007B57F6">
            <w:pPr>
              <w:ind w:left="360"/>
              <w:rPr>
                <w:rFonts w:ascii="Arial" w:eastAsia="MS Mincho" w:hAnsi="Arial" w:cs="Arial"/>
                <w:b/>
                <w:bCs/>
                <w:sz w:val="20"/>
                <w:szCs w:val="20"/>
                <w:lang w:val="en-GB"/>
              </w:rPr>
            </w:pPr>
          </w:p>
        </w:tc>
        <w:tc>
          <w:tcPr>
            <w:tcW w:w="2212" w:type="pct"/>
          </w:tcPr>
          <w:p w14:paraId="0E8B9B9F" w14:textId="77777777" w:rsidR="007B57F6" w:rsidRPr="00827AE1" w:rsidRDefault="006E1B6D">
            <w:pPr>
              <w:pStyle w:val="ListParagraph"/>
              <w:ind w:left="0"/>
              <w:rPr>
                <w:rFonts w:ascii="Arial" w:hAnsi="Arial" w:cs="Arial"/>
                <w:b/>
                <w:bCs/>
                <w:sz w:val="20"/>
                <w:szCs w:val="20"/>
                <w:lang w:val="en-GB"/>
              </w:rPr>
            </w:pPr>
            <w:r w:rsidRPr="00827AE1">
              <w:rPr>
                <w:rFonts w:ascii="Arial" w:hAnsi="Arial" w:cs="Arial"/>
                <w:b/>
                <w:bCs/>
                <w:sz w:val="20"/>
                <w:szCs w:val="20"/>
                <w:lang w:val="en-GB"/>
              </w:rPr>
              <w:t>This review highlights the importance of optimum holding time required between whole blood collection and the plasma processing which will be helpful in reducing the immunological reactions helping in better patient care as well as reducing the number of adverse drug reactions therefore also contributing towards hemovigilance.</w:t>
            </w:r>
          </w:p>
        </w:tc>
        <w:tc>
          <w:tcPr>
            <w:tcW w:w="1523" w:type="pct"/>
          </w:tcPr>
          <w:p w14:paraId="1CDDD50B" w14:textId="77777777" w:rsidR="007B57F6" w:rsidRPr="00827AE1" w:rsidRDefault="007B57F6">
            <w:pPr>
              <w:pStyle w:val="Heading2"/>
              <w:jc w:val="left"/>
              <w:rPr>
                <w:rFonts w:ascii="Arial" w:hAnsi="Arial" w:cs="Arial"/>
                <w:b w:val="0"/>
                <w:lang w:val="en-GB"/>
              </w:rPr>
            </w:pPr>
          </w:p>
        </w:tc>
      </w:tr>
      <w:tr w:rsidR="007B57F6" w:rsidRPr="00827AE1" w14:paraId="4E0B2E88" w14:textId="77777777" w:rsidTr="00EB54E6">
        <w:trPr>
          <w:trHeight w:val="575"/>
        </w:trPr>
        <w:tc>
          <w:tcPr>
            <w:tcW w:w="1265" w:type="pct"/>
            <w:noWrap/>
          </w:tcPr>
          <w:p w14:paraId="6B492D84" w14:textId="77777777" w:rsidR="007B57F6" w:rsidRPr="00827AE1" w:rsidRDefault="007B57F6">
            <w:pPr>
              <w:ind w:left="360"/>
              <w:rPr>
                <w:rFonts w:ascii="Arial" w:hAnsi="Arial" w:cs="Arial"/>
                <w:b/>
                <w:bCs/>
                <w:sz w:val="20"/>
                <w:szCs w:val="20"/>
                <w:lang w:val="en-GB"/>
              </w:rPr>
            </w:pPr>
            <w:r w:rsidRPr="00827AE1">
              <w:rPr>
                <w:rFonts w:ascii="Arial" w:hAnsi="Arial" w:cs="Arial"/>
                <w:b/>
                <w:bCs/>
                <w:sz w:val="20"/>
                <w:szCs w:val="20"/>
                <w:lang w:val="en-GB"/>
              </w:rPr>
              <w:t>Is the title of the article suitable?</w:t>
            </w:r>
          </w:p>
          <w:p w14:paraId="71640F8B" w14:textId="77777777" w:rsidR="007B57F6" w:rsidRPr="00827AE1" w:rsidRDefault="007B57F6">
            <w:pPr>
              <w:ind w:left="360"/>
              <w:rPr>
                <w:rFonts w:ascii="Arial" w:hAnsi="Arial" w:cs="Arial"/>
                <w:b/>
                <w:bCs/>
                <w:sz w:val="20"/>
                <w:szCs w:val="20"/>
                <w:lang w:val="en-GB"/>
              </w:rPr>
            </w:pPr>
            <w:r w:rsidRPr="00827AE1">
              <w:rPr>
                <w:rFonts w:ascii="Arial" w:hAnsi="Arial" w:cs="Arial"/>
                <w:b/>
                <w:bCs/>
                <w:sz w:val="20"/>
                <w:szCs w:val="20"/>
                <w:lang w:val="en-GB"/>
              </w:rPr>
              <w:t>(If not please suggest an alternative title)</w:t>
            </w:r>
          </w:p>
          <w:p w14:paraId="26B54B99" w14:textId="77777777" w:rsidR="007B57F6" w:rsidRPr="00827AE1" w:rsidRDefault="007B57F6">
            <w:pPr>
              <w:pStyle w:val="Heading2"/>
              <w:jc w:val="left"/>
              <w:rPr>
                <w:rFonts w:ascii="Arial" w:hAnsi="Arial" w:cs="Arial"/>
                <w:u w:val="single"/>
                <w:lang w:val="en-GB"/>
              </w:rPr>
            </w:pPr>
          </w:p>
        </w:tc>
        <w:tc>
          <w:tcPr>
            <w:tcW w:w="2212" w:type="pct"/>
          </w:tcPr>
          <w:p w14:paraId="1421E90D" w14:textId="7FAD0E23" w:rsidR="007B57F6" w:rsidRPr="00827AE1" w:rsidRDefault="006E1B6D" w:rsidP="006E1B6D">
            <w:pPr>
              <w:rPr>
                <w:rFonts w:ascii="Arial" w:hAnsi="Arial" w:cs="Arial"/>
                <w:b/>
                <w:bCs/>
                <w:sz w:val="20"/>
                <w:szCs w:val="20"/>
                <w:lang w:val="en-GB"/>
              </w:rPr>
            </w:pPr>
            <w:r w:rsidRPr="00827AE1">
              <w:rPr>
                <w:rFonts w:ascii="Arial" w:hAnsi="Arial" w:cs="Arial"/>
                <w:b/>
                <w:bCs/>
                <w:sz w:val="20"/>
                <w:szCs w:val="20"/>
                <w:lang w:val="en-GB"/>
              </w:rPr>
              <w:t>Title is concise and suitable. Although an alternative title could have been “</w:t>
            </w:r>
            <w:r w:rsidR="00BA02E2" w:rsidRPr="00827AE1">
              <w:rPr>
                <w:rFonts w:ascii="Arial" w:hAnsi="Arial" w:cs="Arial"/>
                <w:b/>
                <w:bCs/>
                <w:sz w:val="20"/>
                <w:szCs w:val="20"/>
                <w:lang w:val="en-GB"/>
              </w:rPr>
              <w:t>Standardization</w:t>
            </w:r>
            <w:r w:rsidRPr="00827AE1">
              <w:rPr>
                <w:rFonts w:ascii="Arial" w:hAnsi="Arial" w:cs="Arial"/>
                <w:b/>
                <w:bCs/>
                <w:sz w:val="20"/>
                <w:szCs w:val="20"/>
                <w:lang w:val="en-GB"/>
              </w:rPr>
              <w:t xml:space="preserve"> of holding time for Fresh Frozen Plasma</w:t>
            </w:r>
            <w:r w:rsidR="00BA02E2" w:rsidRPr="00827AE1">
              <w:rPr>
                <w:rFonts w:ascii="Arial" w:hAnsi="Arial" w:cs="Arial"/>
                <w:b/>
                <w:bCs/>
                <w:sz w:val="20"/>
                <w:szCs w:val="20"/>
                <w:lang w:val="en-GB"/>
              </w:rPr>
              <w:t xml:space="preserve"> by balancing leucocyte inactivation and preservation of labile </w:t>
            </w:r>
            <w:proofErr w:type="gramStart"/>
            <w:r w:rsidR="00BA02E2" w:rsidRPr="00827AE1">
              <w:rPr>
                <w:rFonts w:ascii="Arial" w:hAnsi="Arial" w:cs="Arial"/>
                <w:b/>
                <w:bCs/>
                <w:sz w:val="20"/>
                <w:szCs w:val="20"/>
                <w:lang w:val="en-GB"/>
              </w:rPr>
              <w:t xml:space="preserve">proteins </w:t>
            </w:r>
            <w:r w:rsidRPr="00827AE1">
              <w:rPr>
                <w:rFonts w:ascii="Arial" w:hAnsi="Arial" w:cs="Arial"/>
                <w:b/>
                <w:bCs/>
                <w:sz w:val="20"/>
                <w:szCs w:val="20"/>
                <w:lang w:val="en-GB"/>
              </w:rPr>
              <w:t>”</w:t>
            </w:r>
            <w:proofErr w:type="gramEnd"/>
          </w:p>
        </w:tc>
        <w:tc>
          <w:tcPr>
            <w:tcW w:w="1523" w:type="pct"/>
          </w:tcPr>
          <w:p w14:paraId="73F66199" w14:textId="77777777" w:rsidR="007B57F6" w:rsidRPr="00827AE1" w:rsidRDefault="007B57F6">
            <w:pPr>
              <w:pStyle w:val="Heading2"/>
              <w:jc w:val="left"/>
              <w:rPr>
                <w:rFonts w:ascii="Arial" w:hAnsi="Arial" w:cs="Arial"/>
                <w:b w:val="0"/>
                <w:lang w:val="en-GB"/>
              </w:rPr>
            </w:pPr>
          </w:p>
        </w:tc>
      </w:tr>
      <w:tr w:rsidR="007B57F6" w:rsidRPr="00827AE1" w14:paraId="195615C8" w14:textId="77777777" w:rsidTr="00225D38">
        <w:trPr>
          <w:trHeight w:val="422"/>
        </w:trPr>
        <w:tc>
          <w:tcPr>
            <w:tcW w:w="1265" w:type="pct"/>
            <w:noWrap/>
          </w:tcPr>
          <w:p w14:paraId="1E04EC4D" w14:textId="77777777" w:rsidR="007B57F6" w:rsidRPr="00827AE1" w:rsidRDefault="007B57F6">
            <w:pPr>
              <w:pStyle w:val="Heading2"/>
              <w:ind w:left="360"/>
              <w:jc w:val="left"/>
              <w:rPr>
                <w:rFonts w:ascii="Arial" w:hAnsi="Arial" w:cs="Arial"/>
                <w:lang w:val="en-GB"/>
              </w:rPr>
            </w:pPr>
            <w:r w:rsidRPr="00827AE1">
              <w:rPr>
                <w:rFonts w:ascii="Arial" w:hAnsi="Arial" w:cs="Arial"/>
                <w:lang w:val="en-GB"/>
              </w:rPr>
              <w:t>Is the abstract of the article comprehensive? Do you suggest the addition (or deletion) of some points in this section? Please write your suggestions here.</w:t>
            </w:r>
          </w:p>
          <w:p w14:paraId="3DEA1818" w14:textId="77777777" w:rsidR="007B57F6" w:rsidRPr="00827AE1" w:rsidRDefault="007B57F6">
            <w:pPr>
              <w:pStyle w:val="Heading2"/>
              <w:jc w:val="left"/>
              <w:rPr>
                <w:rFonts w:ascii="Arial" w:hAnsi="Arial" w:cs="Arial"/>
                <w:u w:val="single"/>
                <w:lang w:val="en-GB"/>
              </w:rPr>
            </w:pPr>
          </w:p>
        </w:tc>
        <w:tc>
          <w:tcPr>
            <w:tcW w:w="2212" w:type="pct"/>
          </w:tcPr>
          <w:p w14:paraId="58AB2D8E" w14:textId="62463FCC" w:rsidR="007B57F6" w:rsidRPr="00827AE1" w:rsidRDefault="006E1B6D" w:rsidP="006E1B6D">
            <w:pPr>
              <w:rPr>
                <w:rFonts w:ascii="Arial" w:hAnsi="Arial" w:cs="Arial"/>
                <w:b/>
                <w:bCs/>
                <w:sz w:val="20"/>
                <w:szCs w:val="20"/>
                <w:lang w:val="en-GB"/>
              </w:rPr>
            </w:pPr>
            <w:r w:rsidRPr="00827AE1">
              <w:rPr>
                <w:rFonts w:ascii="Arial" w:hAnsi="Arial" w:cs="Arial"/>
                <w:b/>
                <w:bCs/>
                <w:sz w:val="20"/>
                <w:szCs w:val="20"/>
                <w:lang w:val="en-GB"/>
              </w:rPr>
              <w:t>The abstract is well structured although the author could have mentioned in brief about the EDQM 2025 guidelines</w:t>
            </w:r>
            <w:r w:rsidR="00DD040E" w:rsidRPr="00827AE1">
              <w:rPr>
                <w:rFonts w:ascii="Arial" w:hAnsi="Arial" w:cs="Arial"/>
                <w:b/>
                <w:bCs/>
                <w:sz w:val="20"/>
                <w:szCs w:val="20"/>
                <w:lang w:val="en-GB"/>
              </w:rPr>
              <w:t>.</w:t>
            </w:r>
          </w:p>
        </w:tc>
        <w:tc>
          <w:tcPr>
            <w:tcW w:w="1523" w:type="pct"/>
          </w:tcPr>
          <w:p w14:paraId="39FF7C73" w14:textId="77777777" w:rsidR="007B57F6" w:rsidRPr="00827AE1" w:rsidRDefault="007B57F6">
            <w:pPr>
              <w:pStyle w:val="Heading2"/>
              <w:jc w:val="left"/>
              <w:rPr>
                <w:rFonts w:ascii="Arial" w:hAnsi="Arial" w:cs="Arial"/>
                <w:b w:val="0"/>
                <w:lang w:val="en-GB"/>
              </w:rPr>
            </w:pPr>
          </w:p>
        </w:tc>
      </w:tr>
      <w:tr w:rsidR="007B57F6" w:rsidRPr="00827AE1" w14:paraId="32A76664" w14:textId="77777777">
        <w:trPr>
          <w:trHeight w:val="704"/>
        </w:trPr>
        <w:tc>
          <w:tcPr>
            <w:tcW w:w="1265" w:type="pct"/>
            <w:noWrap/>
          </w:tcPr>
          <w:p w14:paraId="168E5082" w14:textId="77777777" w:rsidR="007B57F6" w:rsidRPr="00827AE1" w:rsidRDefault="007B57F6">
            <w:pPr>
              <w:pStyle w:val="Heading2"/>
              <w:ind w:left="360"/>
              <w:jc w:val="left"/>
              <w:rPr>
                <w:rFonts w:ascii="Arial" w:hAnsi="Arial" w:cs="Arial"/>
                <w:b w:val="0"/>
                <w:bCs w:val="0"/>
                <w:u w:val="single"/>
                <w:lang w:val="en-GB"/>
              </w:rPr>
            </w:pPr>
            <w:r w:rsidRPr="00827AE1">
              <w:rPr>
                <w:rFonts w:ascii="Arial" w:hAnsi="Arial" w:cs="Arial"/>
                <w:lang w:val="en-GB"/>
              </w:rPr>
              <w:t>Is the manuscript scientifically, correct? Please write here.</w:t>
            </w:r>
          </w:p>
        </w:tc>
        <w:tc>
          <w:tcPr>
            <w:tcW w:w="2212" w:type="pct"/>
          </w:tcPr>
          <w:p w14:paraId="4BE19861" w14:textId="77777777" w:rsidR="00E3280E" w:rsidRPr="00827AE1" w:rsidRDefault="00DD040E">
            <w:pPr>
              <w:pStyle w:val="ListParagraph"/>
              <w:ind w:left="0"/>
              <w:rPr>
                <w:rFonts w:ascii="Arial" w:hAnsi="Arial" w:cs="Arial"/>
                <w:b/>
                <w:bCs/>
                <w:sz w:val="20"/>
                <w:szCs w:val="20"/>
                <w:lang w:val="en-GB"/>
              </w:rPr>
            </w:pPr>
            <w:r w:rsidRPr="00827AE1">
              <w:rPr>
                <w:rFonts w:ascii="Arial" w:hAnsi="Arial" w:cs="Arial"/>
                <w:b/>
                <w:sz w:val="20"/>
                <w:szCs w:val="20"/>
                <w:lang w:val="en-GB"/>
              </w:rPr>
              <w:t xml:space="preserve">The manuscript is scientifically correct but the author could have mentioned the quality control and statistical process control </w:t>
            </w:r>
            <w:r w:rsidR="00162AFC" w:rsidRPr="00827AE1">
              <w:rPr>
                <w:rFonts w:ascii="Arial" w:hAnsi="Arial" w:cs="Arial"/>
                <w:b/>
                <w:sz w:val="20"/>
                <w:szCs w:val="20"/>
                <w:lang w:val="en-GB"/>
              </w:rPr>
              <w:t>for FFP</w:t>
            </w:r>
            <w:r w:rsidR="00BA02E2" w:rsidRPr="00827AE1">
              <w:rPr>
                <w:rFonts w:ascii="Arial" w:hAnsi="Arial" w:cs="Arial"/>
                <w:b/>
                <w:bCs/>
                <w:sz w:val="20"/>
                <w:szCs w:val="20"/>
                <w:lang w:val="en-GB"/>
              </w:rPr>
              <w:t xml:space="preserve">. </w:t>
            </w:r>
            <w:r w:rsidR="00AD3ACF" w:rsidRPr="00827AE1">
              <w:rPr>
                <w:rFonts w:ascii="Arial" w:hAnsi="Arial" w:cs="Arial"/>
                <w:b/>
                <w:bCs/>
                <w:sz w:val="20"/>
                <w:szCs w:val="20"/>
                <w:lang w:val="en-GB"/>
              </w:rPr>
              <w:t>Also,</w:t>
            </w:r>
            <w:r w:rsidR="00BA02E2" w:rsidRPr="00827AE1">
              <w:rPr>
                <w:rFonts w:ascii="Arial" w:hAnsi="Arial" w:cs="Arial"/>
                <w:b/>
                <w:bCs/>
                <w:sz w:val="20"/>
                <w:szCs w:val="20"/>
                <w:lang w:val="en-GB"/>
              </w:rPr>
              <w:t xml:space="preserve"> </w:t>
            </w:r>
            <w:r w:rsidR="00E3280E" w:rsidRPr="00827AE1">
              <w:rPr>
                <w:rFonts w:ascii="Arial" w:hAnsi="Arial" w:cs="Arial"/>
                <w:b/>
                <w:bCs/>
                <w:sz w:val="20"/>
                <w:szCs w:val="20"/>
                <w:lang w:val="en-GB"/>
              </w:rPr>
              <w:t>EDQM guidelines could have been compared with</w:t>
            </w:r>
            <w:r w:rsidR="00AD3ACF" w:rsidRPr="00827AE1">
              <w:rPr>
                <w:rFonts w:ascii="Arial" w:hAnsi="Arial" w:cs="Arial"/>
                <w:b/>
                <w:bCs/>
                <w:sz w:val="20"/>
                <w:szCs w:val="20"/>
                <w:lang w:val="en-GB"/>
              </w:rPr>
              <w:t xml:space="preserve"> other international guidelines such as AABB guidelines. Acceptable</w:t>
            </w:r>
            <w:r w:rsidR="00E3280E" w:rsidRPr="00827AE1">
              <w:rPr>
                <w:rFonts w:ascii="Arial" w:hAnsi="Arial" w:cs="Arial"/>
                <w:b/>
                <w:bCs/>
                <w:sz w:val="20"/>
                <w:szCs w:val="20"/>
                <w:lang w:val="en-GB"/>
              </w:rPr>
              <w:t xml:space="preserve"> ranges for residual leucocytes and Factor VIII should have been mentioned.</w:t>
            </w:r>
          </w:p>
          <w:p w14:paraId="6CB33D34" w14:textId="3DE66C9D" w:rsidR="00225D38" w:rsidRPr="00827AE1" w:rsidRDefault="00225D38">
            <w:pPr>
              <w:pStyle w:val="ListParagraph"/>
              <w:ind w:left="0"/>
              <w:rPr>
                <w:rFonts w:ascii="Arial" w:hAnsi="Arial" w:cs="Arial"/>
                <w:b/>
                <w:bCs/>
                <w:sz w:val="20"/>
                <w:szCs w:val="20"/>
                <w:lang w:val="en-GB"/>
              </w:rPr>
            </w:pPr>
          </w:p>
        </w:tc>
        <w:tc>
          <w:tcPr>
            <w:tcW w:w="1523" w:type="pct"/>
          </w:tcPr>
          <w:p w14:paraId="333FD3A6" w14:textId="77777777" w:rsidR="007B57F6" w:rsidRPr="00827AE1" w:rsidRDefault="007B57F6">
            <w:pPr>
              <w:pStyle w:val="Heading2"/>
              <w:jc w:val="left"/>
              <w:rPr>
                <w:rFonts w:ascii="Arial" w:hAnsi="Arial" w:cs="Arial"/>
                <w:b w:val="0"/>
                <w:lang w:val="en-GB"/>
              </w:rPr>
            </w:pPr>
          </w:p>
        </w:tc>
      </w:tr>
      <w:tr w:rsidR="007B57F6" w:rsidRPr="00827AE1" w14:paraId="522B64BC" w14:textId="77777777">
        <w:trPr>
          <w:trHeight w:val="703"/>
        </w:trPr>
        <w:tc>
          <w:tcPr>
            <w:tcW w:w="1265" w:type="pct"/>
            <w:noWrap/>
          </w:tcPr>
          <w:p w14:paraId="5B0FD10F" w14:textId="77777777" w:rsidR="007B57F6" w:rsidRPr="00827AE1" w:rsidRDefault="007B57F6">
            <w:pPr>
              <w:ind w:left="360"/>
              <w:rPr>
                <w:rFonts w:ascii="Arial" w:hAnsi="Arial" w:cs="Arial"/>
                <w:b/>
                <w:bCs/>
                <w:sz w:val="20"/>
                <w:szCs w:val="20"/>
                <w:lang w:val="en-GB"/>
              </w:rPr>
            </w:pPr>
            <w:r w:rsidRPr="00827AE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8D41846" w14:textId="4038FF7D" w:rsidR="007B57F6" w:rsidRPr="00827AE1" w:rsidRDefault="005F7843">
            <w:pPr>
              <w:pStyle w:val="ListParagraph"/>
              <w:ind w:left="0"/>
              <w:rPr>
                <w:rFonts w:ascii="Arial" w:hAnsi="Arial" w:cs="Arial"/>
                <w:b/>
                <w:sz w:val="20"/>
                <w:szCs w:val="20"/>
                <w:lang w:val="en-GB"/>
              </w:rPr>
            </w:pPr>
            <w:r w:rsidRPr="00827AE1">
              <w:rPr>
                <w:rFonts w:ascii="Arial" w:hAnsi="Arial" w:cs="Arial"/>
                <w:b/>
                <w:sz w:val="20"/>
                <w:szCs w:val="20"/>
                <w:lang w:val="en-GB"/>
              </w:rPr>
              <w:t xml:space="preserve">The references are sufficient and recent but </w:t>
            </w:r>
            <w:r w:rsidR="00AD3ACF" w:rsidRPr="00827AE1">
              <w:rPr>
                <w:rFonts w:ascii="Arial" w:hAnsi="Arial" w:cs="Arial"/>
                <w:b/>
                <w:sz w:val="20"/>
                <w:szCs w:val="20"/>
                <w:lang w:val="en-GB"/>
              </w:rPr>
              <w:t>proteomic</w:t>
            </w:r>
            <w:r w:rsidR="006E01BF" w:rsidRPr="00827AE1">
              <w:rPr>
                <w:rFonts w:ascii="Arial" w:hAnsi="Arial" w:cs="Arial"/>
                <w:b/>
                <w:sz w:val="20"/>
                <w:szCs w:val="20"/>
                <w:lang w:val="en-GB"/>
              </w:rPr>
              <w:t xml:space="preserve"> </w:t>
            </w:r>
            <w:r w:rsidR="00237247" w:rsidRPr="00827AE1">
              <w:rPr>
                <w:rFonts w:ascii="Arial" w:hAnsi="Arial" w:cs="Arial"/>
                <w:b/>
                <w:sz w:val="20"/>
                <w:szCs w:val="20"/>
                <w:lang w:val="en-GB"/>
              </w:rPr>
              <w:t>studies could have been included.</w:t>
            </w:r>
            <w:r w:rsidR="00AD3ACF" w:rsidRPr="00827AE1">
              <w:rPr>
                <w:rFonts w:ascii="Arial" w:hAnsi="Arial" w:cs="Arial"/>
                <w:b/>
                <w:sz w:val="20"/>
                <w:szCs w:val="20"/>
                <w:lang w:val="en-GB"/>
              </w:rPr>
              <w:t xml:space="preserve"> Recent advances in residual leucocyte reduction technologies and comparison with other guidelines such as AABH could bolster the author’s arguments</w:t>
            </w:r>
          </w:p>
        </w:tc>
        <w:tc>
          <w:tcPr>
            <w:tcW w:w="1523" w:type="pct"/>
          </w:tcPr>
          <w:p w14:paraId="4BB3F784" w14:textId="77777777" w:rsidR="007B57F6" w:rsidRPr="00827AE1" w:rsidRDefault="007B57F6">
            <w:pPr>
              <w:pStyle w:val="Heading2"/>
              <w:jc w:val="left"/>
              <w:rPr>
                <w:rFonts w:ascii="Arial" w:hAnsi="Arial" w:cs="Arial"/>
                <w:b w:val="0"/>
                <w:lang w:val="en-GB"/>
              </w:rPr>
            </w:pPr>
          </w:p>
        </w:tc>
      </w:tr>
      <w:tr w:rsidR="007B57F6" w:rsidRPr="00827AE1" w14:paraId="5EF7A505" w14:textId="77777777">
        <w:trPr>
          <w:trHeight w:val="386"/>
        </w:trPr>
        <w:tc>
          <w:tcPr>
            <w:tcW w:w="1265" w:type="pct"/>
            <w:noWrap/>
          </w:tcPr>
          <w:p w14:paraId="65C45BB5" w14:textId="77777777" w:rsidR="007B57F6" w:rsidRPr="00827AE1" w:rsidRDefault="007B57F6">
            <w:pPr>
              <w:pStyle w:val="Heading2"/>
              <w:ind w:left="360"/>
              <w:jc w:val="left"/>
              <w:rPr>
                <w:rFonts w:ascii="Arial" w:hAnsi="Arial" w:cs="Arial"/>
                <w:bCs w:val="0"/>
                <w:lang w:val="en-GB"/>
              </w:rPr>
            </w:pPr>
            <w:r w:rsidRPr="00827AE1">
              <w:rPr>
                <w:rFonts w:ascii="Arial" w:hAnsi="Arial" w:cs="Arial"/>
                <w:bCs w:val="0"/>
                <w:lang w:val="en-GB"/>
              </w:rPr>
              <w:t>Is the language/English quality of the article suitable for scholarly communications?</w:t>
            </w:r>
          </w:p>
          <w:p w14:paraId="38FF1FAC" w14:textId="77777777" w:rsidR="007B57F6" w:rsidRPr="00827AE1" w:rsidRDefault="007B57F6">
            <w:pPr>
              <w:rPr>
                <w:rFonts w:ascii="Arial" w:hAnsi="Arial" w:cs="Arial"/>
                <w:sz w:val="20"/>
                <w:szCs w:val="20"/>
                <w:lang w:val="en-GB"/>
              </w:rPr>
            </w:pPr>
          </w:p>
        </w:tc>
        <w:tc>
          <w:tcPr>
            <w:tcW w:w="2212" w:type="pct"/>
          </w:tcPr>
          <w:p w14:paraId="0D694750" w14:textId="77777777" w:rsidR="00225D38" w:rsidRPr="00827AE1" w:rsidRDefault="00225D38">
            <w:pPr>
              <w:rPr>
                <w:rFonts w:ascii="Arial" w:hAnsi="Arial" w:cs="Arial"/>
                <w:b/>
                <w:bCs/>
                <w:sz w:val="20"/>
                <w:szCs w:val="20"/>
                <w:lang w:val="en-GB"/>
              </w:rPr>
            </w:pPr>
          </w:p>
          <w:p w14:paraId="2E6ED90F" w14:textId="289F96CF" w:rsidR="007B57F6" w:rsidRPr="00827AE1" w:rsidRDefault="00AD3ACF">
            <w:pPr>
              <w:rPr>
                <w:rFonts w:ascii="Arial" w:hAnsi="Arial" w:cs="Arial"/>
                <w:b/>
                <w:bCs/>
                <w:sz w:val="20"/>
                <w:szCs w:val="20"/>
                <w:lang w:val="en-GB"/>
              </w:rPr>
            </w:pPr>
            <w:r w:rsidRPr="00827AE1">
              <w:rPr>
                <w:rFonts w:ascii="Arial" w:hAnsi="Arial" w:cs="Arial"/>
                <w:b/>
                <w:bCs/>
                <w:sz w:val="20"/>
                <w:szCs w:val="20"/>
                <w:lang w:val="en-GB"/>
              </w:rPr>
              <w:t>Yes, it is</w:t>
            </w:r>
            <w:r w:rsidR="00237247" w:rsidRPr="00827AE1">
              <w:rPr>
                <w:rFonts w:ascii="Arial" w:hAnsi="Arial" w:cs="Arial"/>
                <w:b/>
                <w:bCs/>
                <w:sz w:val="20"/>
                <w:szCs w:val="20"/>
                <w:lang w:val="en-GB"/>
              </w:rPr>
              <w:t xml:space="preserve"> suitable for scholarly communication.</w:t>
            </w:r>
          </w:p>
        </w:tc>
        <w:tc>
          <w:tcPr>
            <w:tcW w:w="1523" w:type="pct"/>
          </w:tcPr>
          <w:p w14:paraId="6D89EA8A" w14:textId="77777777" w:rsidR="007B57F6" w:rsidRPr="00827AE1" w:rsidRDefault="007B57F6">
            <w:pPr>
              <w:rPr>
                <w:rFonts w:ascii="Arial" w:hAnsi="Arial" w:cs="Arial"/>
                <w:sz w:val="20"/>
                <w:szCs w:val="20"/>
                <w:lang w:val="en-GB"/>
              </w:rPr>
            </w:pPr>
          </w:p>
        </w:tc>
      </w:tr>
      <w:tr w:rsidR="007B57F6" w:rsidRPr="00827AE1" w14:paraId="2A4EC59F" w14:textId="77777777">
        <w:trPr>
          <w:trHeight w:val="1178"/>
        </w:trPr>
        <w:tc>
          <w:tcPr>
            <w:tcW w:w="1265" w:type="pct"/>
            <w:noWrap/>
          </w:tcPr>
          <w:p w14:paraId="5D829871" w14:textId="77777777" w:rsidR="007B57F6" w:rsidRPr="00827AE1" w:rsidRDefault="007B57F6">
            <w:pPr>
              <w:pStyle w:val="Heading2"/>
              <w:jc w:val="left"/>
              <w:rPr>
                <w:rFonts w:ascii="Arial" w:hAnsi="Arial" w:cs="Arial"/>
                <w:b w:val="0"/>
                <w:bCs w:val="0"/>
                <w:lang w:val="en-GB"/>
              </w:rPr>
            </w:pPr>
            <w:r w:rsidRPr="00827AE1">
              <w:rPr>
                <w:rFonts w:ascii="Arial" w:hAnsi="Arial" w:cs="Arial"/>
                <w:bCs w:val="0"/>
                <w:u w:val="single"/>
                <w:lang w:val="en-GB"/>
              </w:rPr>
              <w:t>Optional/General</w:t>
            </w:r>
            <w:r w:rsidRPr="00827AE1">
              <w:rPr>
                <w:rFonts w:ascii="Arial" w:hAnsi="Arial" w:cs="Arial"/>
                <w:bCs w:val="0"/>
                <w:lang w:val="en-GB"/>
              </w:rPr>
              <w:t xml:space="preserve"> </w:t>
            </w:r>
            <w:r w:rsidRPr="00827AE1">
              <w:rPr>
                <w:rFonts w:ascii="Arial" w:hAnsi="Arial" w:cs="Arial"/>
                <w:b w:val="0"/>
                <w:bCs w:val="0"/>
                <w:lang w:val="en-GB"/>
              </w:rPr>
              <w:t>comments</w:t>
            </w:r>
          </w:p>
          <w:p w14:paraId="761F08E7" w14:textId="77777777" w:rsidR="007B57F6" w:rsidRPr="00827AE1" w:rsidRDefault="007B57F6">
            <w:pPr>
              <w:pStyle w:val="Heading2"/>
              <w:jc w:val="left"/>
              <w:rPr>
                <w:rFonts w:ascii="Arial" w:hAnsi="Arial" w:cs="Arial"/>
                <w:b w:val="0"/>
                <w:lang w:val="en-GB"/>
              </w:rPr>
            </w:pPr>
          </w:p>
        </w:tc>
        <w:tc>
          <w:tcPr>
            <w:tcW w:w="2212" w:type="pct"/>
          </w:tcPr>
          <w:p w14:paraId="1FA58EAA" w14:textId="2ADB2F31" w:rsidR="007B57F6" w:rsidRPr="00827AE1" w:rsidRDefault="00AD3ACF">
            <w:pPr>
              <w:pStyle w:val="NormalWeb"/>
              <w:spacing w:before="0" w:beforeAutospacing="0" w:after="0" w:afterAutospacing="0"/>
              <w:rPr>
                <w:rFonts w:ascii="Arial" w:hAnsi="Arial" w:cs="Arial"/>
                <w:b/>
                <w:sz w:val="20"/>
                <w:szCs w:val="20"/>
                <w:lang w:val="en-GB"/>
              </w:rPr>
            </w:pPr>
            <w:r w:rsidRPr="00827AE1">
              <w:rPr>
                <w:rFonts w:ascii="Arial" w:hAnsi="Arial" w:cs="Arial"/>
                <w:b/>
                <w:sz w:val="20"/>
                <w:szCs w:val="20"/>
                <w:lang w:val="en-GB"/>
              </w:rPr>
              <w:t xml:space="preserve">Consider adding the factor levels for residual leucocytes, different factors present in plasma as well operational logistics for short and long holding times. Comparison </w:t>
            </w:r>
            <w:r w:rsidR="00AB525A" w:rsidRPr="00827AE1">
              <w:rPr>
                <w:rFonts w:ascii="Arial" w:hAnsi="Arial" w:cs="Arial"/>
                <w:b/>
                <w:sz w:val="20"/>
                <w:szCs w:val="20"/>
                <w:lang w:val="en-GB"/>
              </w:rPr>
              <w:t xml:space="preserve">of holding period and </w:t>
            </w:r>
            <w:r w:rsidRPr="00827AE1">
              <w:rPr>
                <w:rFonts w:ascii="Arial" w:hAnsi="Arial" w:cs="Arial"/>
                <w:b/>
                <w:sz w:val="20"/>
                <w:szCs w:val="20"/>
                <w:lang w:val="en-GB"/>
              </w:rPr>
              <w:t xml:space="preserve">patient blood groups </w:t>
            </w:r>
            <w:r w:rsidR="00AB525A" w:rsidRPr="00827AE1">
              <w:rPr>
                <w:rFonts w:ascii="Arial" w:hAnsi="Arial" w:cs="Arial"/>
                <w:b/>
                <w:sz w:val="20"/>
                <w:szCs w:val="20"/>
                <w:lang w:val="en-GB"/>
              </w:rPr>
              <w:t>is also an interesting area of research.</w:t>
            </w:r>
          </w:p>
        </w:tc>
        <w:tc>
          <w:tcPr>
            <w:tcW w:w="1523" w:type="pct"/>
          </w:tcPr>
          <w:p w14:paraId="2D5ED644" w14:textId="77777777" w:rsidR="007B57F6" w:rsidRPr="00827AE1" w:rsidRDefault="007B57F6">
            <w:pPr>
              <w:rPr>
                <w:rFonts w:ascii="Arial" w:hAnsi="Arial" w:cs="Arial"/>
                <w:sz w:val="20"/>
                <w:szCs w:val="20"/>
                <w:lang w:val="en-GB"/>
              </w:rPr>
            </w:pPr>
          </w:p>
        </w:tc>
      </w:tr>
    </w:tbl>
    <w:p w14:paraId="2B003337" w14:textId="77777777" w:rsidR="007B57F6" w:rsidRPr="00827AE1" w:rsidRDefault="007B57F6" w:rsidP="007B57F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7B57F6" w:rsidRPr="00827AE1" w14:paraId="7D39D6B2"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195AD9C" w14:textId="77777777" w:rsidR="007B57F6" w:rsidRPr="00827AE1" w:rsidRDefault="007B57F6">
            <w:pPr>
              <w:pStyle w:val="NormalWeb"/>
              <w:spacing w:before="0" w:beforeAutospacing="0" w:after="0" w:afterAutospacing="0"/>
              <w:rPr>
                <w:rFonts w:ascii="Arial" w:hAnsi="Arial" w:cs="Arial"/>
                <w:b/>
                <w:sz w:val="20"/>
                <w:szCs w:val="20"/>
                <w:u w:val="single"/>
                <w:lang w:val="en-GB"/>
              </w:rPr>
            </w:pPr>
            <w:r w:rsidRPr="00827AE1">
              <w:rPr>
                <w:rFonts w:ascii="Arial" w:hAnsi="Arial" w:cs="Arial"/>
                <w:b/>
                <w:sz w:val="20"/>
                <w:szCs w:val="20"/>
                <w:highlight w:val="yellow"/>
                <w:u w:val="single"/>
                <w:lang w:val="en-GB"/>
              </w:rPr>
              <w:t>PART  2:</w:t>
            </w:r>
            <w:r w:rsidRPr="00827AE1">
              <w:rPr>
                <w:rFonts w:ascii="Arial" w:hAnsi="Arial" w:cs="Arial"/>
                <w:b/>
                <w:sz w:val="20"/>
                <w:szCs w:val="20"/>
                <w:u w:val="single"/>
                <w:lang w:val="en-GB"/>
              </w:rPr>
              <w:t xml:space="preserve"> </w:t>
            </w:r>
          </w:p>
          <w:p w14:paraId="7632281D" w14:textId="77777777" w:rsidR="007B57F6" w:rsidRPr="00827AE1" w:rsidRDefault="007B57F6">
            <w:pPr>
              <w:pStyle w:val="NormalWeb"/>
              <w:spacing w:before="0" w:beforeAutospacing="0" w:after="0" w:afterAutospacing="0"/>
              <w:rPr>
                <w:rFonts w:ascii="Arial" w:hAnsi="Arial" w:cs="Arial"/>
                <w:b/>
                <w:sz w:val="20"/>
                <w:szCs w:val="20"/>
                <w:u w:val="single"/>
                <w:lang w:val="en-GB"/>
              </w:rPr>
            </w:pPr>
          </w:p>
        </w:tc>
      </w:tr>
      <w:tr w:rsidR="007B57F6" w:rsidRPr="00827AE1" w14:paraId="2ED7F216" w14:textId="77777777">
        <w:trPr>
          <w:trHeight w:val="935"/>
        </w:trPr>
        <w:tc>
          <w:tcPr>
            <w:tcW w:w="1615" w:type="pct"/>
            <w:noWrap/>
            <w:tcMar>
              <w:top w:w="0" w:type="dxa"/>
              <w:left w:w="108" w:type="dxa"/>
              <w:bottom w:w="0" w:type="dxa"/>
              <w:right w:w="108" w:type="dxa"/>
            </w:tcMar>
            <w:vAlign w:val="center"/>
          </w:tcPr>
          <w:p w14:paraId="2EEE55BD" w14:textId="77777777" w:rsidR="007B57F6" w:rsidRPr="00827AE1" w:rsidRDefault="007B57F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085BFCDE" w14:textId="77777777" w:rsidR="007B57F6" w:rsidRPr="00827AE1" w:rsidRDefault="007B57F6">
            <w:pPr>
              <w:pStyle w:val="Heading2"/>
              <w:jc w:val="left"/>
              <w:rPr>
                <w:rFonts w:ascii="Arial" w:hAnsi="Arial" w:cs="Arial"/>
                <w:lang w:val="en-GB"/>
              </w:rPr>
            </w:pPr>
            <w:r w:rsidRPr="00827AE1">
              <w:rPr>
                <w:rFonts w:ascii="Arial" w:hAnsi="Arial" w:cs="Arial"/>
                <w:lang w:val="en-GB"/>
              </w:rPr>
              <w:t>Reviewer’s comment</w:t>
            </w:r>
          </w:p>
        </w:tc>
        <w:tc>
          <w:tcPr>
            <w:tcW w:w="1342" w:type="pct"/>
          </w:tcPr>
          <w:p w14:paraId="4C0095E2" w14:textId="77777777" w:rsidR="002E31EC" w:rsidRPr="00827AE1" w:rsidRDefault="002E31EC" w:rsidP="002E31EC">
            <w:pPr>
              <w:spacing w:after="160" w:line="254" w:lineRule="auto"/>
              <w:rPr>
                <w:rFonts w:ascii="Arial" w:eastAsia="Calibri" w:hAnsi="Arial" w:cs="Arial"/>
                <w:kern w:val="2"/>
                <w:sz w:val="20"/>
                <w:szCs w:val="20"/>
                <w:lang w:val="en-IN"/>
              </w:rPr>
            </w:pPr>
            <w:r w:rsidRPr="00827AE1">
              <w:rPr>
                <w:rFonts w:ascii="Arial" w:eastAsia="Calibri" w:hAnsi="Arial" w:cs="Arial"/>
                <w:b/>
                <w:kern w:val="2"/>
                <w:sz w:val="20"/>
                <w:szCs w:val="20"/>
                <w:lang w:val="en-IN"/>
              </w:rPr>
              <w:t>Author’s Feedback</w:t>
            </w:r>
            <w:r w:rsidRPr="00827AE1">
              <w:rPr>
                <w:rFonts w:ascii="Arial" w:eastAsia="Calibri" w:hAnsi="Arial" w:cs="Arial"/>
                <w:kern w:val="2"/>
                <w:sz w:val="20"/>
                <w:szCs w:val="20"/>
                <w:lang w:val="en-IN"/>
              </w:rPr>
              <w:t xml:space="preserve"> (It is mandatory that authors should write his/her feedback here)</w:t>
            </w:r>
          </w:p>
          <w:p w14:paraId="4D82D2A5" w14:textId="77777777" w:rsidR="007B57F6" w:rsidRPr="00827AE1" w:rsidRDefault="007B57F6">
            <w:pPr>
              <w:pStyle w:val="Heading2"/>
              <w:jc w:val="left"/>
              <w:rPr>
                <w:rFonts w:ascii="Arial" w:hAnsi="Arial" w:cs="Arial"/>
                <w:b w:val="0"/>
                <w:lang w:val="en-GB"/>
              </w:rPr>
            </w:pPr>
          </w:p>
        </w:tc>
      </w:tr>
      <w:tr w:rsidR="007B57F6" w:rsidRPr="00827AE1" w14:paraId="20CD5289" w14:textId="77777777">
        <w:trPr>
          <w:trHeight w:val="697"/>
        </w:trPr>
        <w:tc>
          <w:tcPr>
            <w:tcW w:w="1615" w:type="pct"/>
            <w:noWrap/>
            <w:tcMar>
              <w:top w:w="0" w:type="dxa"/>
              <w:left w:w="108" w:type="dxa"/>
              <w:bottom w:w="0" w:type="dxa"/>
              <w:right w:w="108" w:type="dxa"/>
            </w:tcMar>
            <w:vAlign w:val="center"/>
          </w:tcPr>
          <w:p w14:paraId="2D6F1048" w14:textId="77777777" w:rsidR="007B57F6" w:rsidRPr="00827AE1" w:rsidRDefault="007B57F6">
            <w:pPr>
              <w:pStyle w:val="NormalWeb"/>
              <w:spacing w:before="0" w:beforeAutospacing="0" w:after="0" w:afterAutospacing="0"/>
              <w:rPr>
                <w:rFonts w:ascii="Arial" w:hAnsi="Arial" w:cs="Arial"/>
                <w:b/>
                <w:sz w:val="20"/>
                <w:szCs w:val="20"/>
                <w:lang w:val="en-GB"/>
              </w:rPr>
            </w:pPr>
            <w:r w:rsidRPr="00827AE1">
              <w:rPr>
                <w:rFonts w:ascii="Arial" w:hAnsi="Arial" w:cs="Arial"/>
                <w:b/>
                <w:sz w:val="20"/>
                <w:szCs w:val="20"/>
                <w:lang w:val="en-GB"/>
              </w:rPr>
              <w:t xml:space="preserve">Are there ethical issues in this manuscript? </w:t>
            </w:r>
          </w:p>
          <w:p w14:paraId="18D06F47" w14:textId="77777777" w:rsidR="007B57F6" w:rsidRPr="00827AE1" w:rsidRDefault="007B57F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1A0FD3FB" w14:textId="6339C771" w:rsidR="007B57F6" w:rsidRPr="00827AE1" w:rsidRDefault="00BA02E2">
            <w:pPr>
              <w:pStyle w:val="NormalWeb"/>
              <w:spacing w:before="0" w:beforeAutospacing="0" w:after="0" w:afterAutospacing="0"/>
              <w:rPr>
                <w:rFonts w:ascii="Arial" w:hAnsi="Arial" w:cs="Arial"/>
                <w:sz w:val="20"/>
                <w:szCs w:val="20"/>
              </w:rPr>
            </w:pPr>
            <w:r w:rsidRPr="00827AE1">
              <w:rPr>
                <w:rFonts w:ascii="Arial" w:hAnsi="Arial" w:cs="Arial"/>
                <w:i/>
                <w:iCs/>
                <w:sz w:val="20"/>
                <w:szCs w:val="20"/>
                <w:u w:val="single"/>
                <w:lang w:val="en-GB"/>
              </w:rPr>
              <w:t>No ethical issues</w:t>
            </w:r>
          </w:p>
          <w:p w14:paraId="6C43FACE" w14:textId="77777777" w:rsidR="007B57F6" w:rsidRPr="00827AE1" w:rsidRDefault="007B57F6">
            <w:pPr>
              <w:pStyle w:val="NormalWeb"/>
              <w:spacing w:before="0" w:beforeAutospacing="0" w:after="0" w:afterAutospacing="0"/>
              <w:rPr>
                <w:rFonts w:ascii="Arial" w:hAnsi="Arial" w:cs="Arial"/>
                <w:sz w:val="20"/>
                <w:szCs w:val="20"/>
                <w:lang w:val="en-GB"/>
              </w:rPr>
            </w:pPr>
          </w:p>
        </w:tc>
        <w:tc>
          <w:tcPr>
            <w:tcW w:w="1342" w:type="pct"/>
            <w:vAlign w:val="center"/>
          </w:tcPr>
          <w:p w14:paraId="06F99AA3" w14:textId="77777777" w:rsidR="007B57F6" w:rsidRPr="00827AE1" w:rsidRDefault="007B57F6">
            <w:pPr>
              <w:rPr>
                <w:rFonts w:ascii="Arial" w:eastAsia="Arial Unicode MS" w:hAnsi="Arial" w:cs="Arial"/>
                <w:sz w:val="20"/>
                <w:szCs w:val="20"/>
                <w:lang w:val="en-GB"/>
              </w:rPr>
            </w:pPr>
          </w:p>
          <w:p w14:paraId="30AE24F9" w14:textId="77777777" w:rsidR="007B57F6" w:rsidRPr="00827AE1" w:rsidRDefault="007B57F6">
            <w:pPr>
              <w:rPr>
                <w:rFonts w:ascii="Arial" w:eastAsia="Arial Unicode MS" w:hAnsi="Arial" w:cs="Arial"/>
                <w:sz w:val="20"/>
                <w:szCs w:val="20"/>
                <w:lang w:val="en-GB"/>
              </w:rPr>
            </w:pPr>
          </w:p>
          <w:p w14:paraId="23CD426B" w14:textId="77777777" w:rsidR="007B57F6" w:rsidRPr="00827AE1" w:rsidRDefault="007B57F6">
            <w:pPr>
              <w:rPr>
                <w:rFonts w:ascii="Arial" w:eastAsia="Arial Unicode MS" w:hAnsi="Arial" w:cs="Arial"/>
                <w:sz w:val="20"/>
                <w:szCs w:val="20"/>
                <w:lang w:val="en-GB"/>
              </w:rPr>
            </w:pPr>
          </w:p>
          <w:p w14:paraId="1479D42C" w14:textId="77777777" w:rsidR="007B57F6" w:rsidRPr="00827AE1" w:rsidRDefault="007B57F6">
            <w:pPr>
              <w:pStyle w:val="NormalWeb"/>
              <w:spacing w:before="0" w:beforeAutospacing="0" w:after="0" w:afterAutospacing="0"/>
              <w:rPr>
                <w:rFonts w:ascii="Arial" w:hAnsi="Arial" w:cs="Arial"/>
                <w:sz w:val="20"/>
                <w:szCs w:val="20"/>
                <w:lang w:val="en-GB"/>
              </w:rPr>
            </w:pPr>
          </w:p>
        </w:tc>
      </w:tr>
      <w:bookmarkEnd w:id="0"/>
      <w:bookmarkEnd w:id="1"/>
    </w:tbl>
    <w:p w14:paraId="1083D28C" w14:textId="00F1370E" w:rsidR="008913D5" w:rsidRPr="00827AE1" w:rsidRDefault="008913D5" w:rsidP="007B57F6">
      <w:pPr>
        <w:pStyle w:val="BodyText"/>
        <w:outlineLvl w:val="0"/>
        <w:rPr>
          <w:rFonts w:ascii="Arial" w:hAnsi="Arial" w:cs="Arial"/>
          <w:sz w:val="20"/>
          <w:szCs w:val="20"/>
          <w:lang w:val="en-GB"/>
        </w:rPr>
      </w:pPr>
    </w:p>
    <w:p w14:paraId="40D9CB62" w14:textId="7E5C4A63" w:rsidR="00827AE1" w:rsidRPr="00827AE1" w:rsidRDefault="00827AE1" w:rsidP="007B57F6">
      <w:pPr>
        <w:pStyle w:val="BodyText"/>
        <w:outlineLvl w:val="0"/>
        <w:rPr>
          <w:rFonts w:ascii="Arial" w:hAnsi="Arial" w:cs="Arial"/>
          <w:sz w:val="20"/>
          <w:szCs w:val="20"/>
          <w:lang w:val="en-GB"/>
        </w:rPr>
      </w:pPr>
      <w:bookmarkStart w:id="2" w:name="_GoBack"/>
      <w:bookmarkEnd w:id="2"/>
    </w:p>
    <w:p w14:paraId="359EB0D3" w14:textId="258E3C39" w:rsidR="00827AE1" w:rsidRPr="00827AE1" w:rsidRDefault="00827AE1" w:rsidP="007B57F6">
      <w:pPr>
        <w:pStyle w:val="BodyText"/>
        <w:outlineLvl w:val="0"/>
        <w:rPr>
          <w:rFonts w:ascii="Arial" w:hAnsi="Arial" w:cs="Arial"/>
          <w:sz w:val="20"/>
          <w:szCs w:val="20"/>
          <w:lang w:val="en-GB"/>
        </w:rPr>
      </w:pPr>
    </w:p>
    <w:p w14:paraId="26D1FB7C" w14:textId="77777777" w:rsidR="00827AE1" w:rsidRPr="00827AE1" w:rsidRDefault="00827AE1" w:rsidP="00827AE1">
      <w:pPr>
        <w:rPr>
          <w:rFonts w:ascii="Arial" w:hAnsi="Arial" w:cs="Arial"/>
          <w:b/>
          <w:sz w:val="20"/>
          <w:szCs w:val="20"/>
          <w:u w:val="single"/>
        </w:rPr>
      </w:pPr>
      <w:r w:rsidRPr="00827AE1">
        <w:rPr>
          <w:rFonts w:ascii="Arial" w:hAnsi="Arial" w:cs="Arial"/>
          <w:b/>
          <w:sz w:val="20"/>
          <w:szCs w:val="20"/>
          <w:u w:val="single"/>
        </w:rPr>
        <w:t>Reviewer details:</w:t>
      </w:r>
    </w:p>
    <w:p w14:paraId="5CA92275" w14:textId="60A9865B" w:rsidR="00827AE1" w:rsidRPr="00827AE1" w:rsidRDefault="00827AE1" w:rsidP="007B57F6">
      <w:pPr>
        <w:pStyle w:val="BodyText"/>
        <w:outlineLvl w:val="0"/>
        <w:rPr>
          <w:rFonts w:ascii="Arial" w:hAnsi="Arial" w:cs="Arial"/>
          <w:sz w:val="20"/>
          <w:szCs w:val="20"/>
          <w:lang w:val="en-GB"/>
        </w:rPr>
      </w:pPr>
    </w:p>
    <w:p w14:paraId="629447BE" w14:textId="322BD8C0" w:rsidR="00827AE1" w:rsidRPr="00827AE1" w:rsidRDefault="00827AE1" w:rsidP="00827AE1">
      <w:pPr>
        <w:pStyle w:val="BodyText"/>
        <w:outlineLvl w:val="0"/>
        <w:rPr>
          <w:rFonts w:ascii="Arial" w:hAnsi="Arial" w:cs="Arial"/>
          <w:b/>
          <w:sz w:val="20"/>
          <w:szCs w:val="20"/>
          <w:lang w:val="en-GB"/>
        </w:rPr>
      </w:pPr>
      <w:bookmarkStart w:id="3" w:name="_Hlk207376612"/>
      <w:proofErr w:type="spellStart"/>
      <w:r w:rsidRPr="00827AE1">
        <w:rPr>
          <w:rFonts w:ascii="Arial" w:hAnsi="Arial" w:cs="Arial"/>
          <w:b/>
          <w:sz w:val="20"/>
          <w:szCs w:val="20"/>
          <w:lang w:val="en-GB"/>
        </w:rPr>
        <w:t>Pranshu</w:t>
      </w:r>
      <w:proofErr w:type="spellEnd"/>
      <w:r w:rsidRPr="00827AE1">
        <w:rPr>
          <w:rFonts w:ascii="Arial" w:hAnsi="Arial" w:cs="Arial"/>
          <w:b/>
          <w:sz w:val="20"/>
          <w:szCs w:val="20"/>
          <w:lang w:val="en-GB"/>
        </w:rPr>
        <w:t xml:space="preserve"> Pandit</w:t>
      </w:r>
      <w:r w:rsidRPr="00827AE1">
        <w:rPr>
          <w:rFonts w:ascii="Arial" w:hAnsi="Arial" w:cs="Arial"/>
          <w:b/>
          <w:sz w:val="20"/>
          <w:szCs w:val="20"/>
          <w:lang w:val="en-GB"/>
        </w:rPr>
        <w:t xml:space="preserve">, </w:t>
      </w:r>
      <w:r w:rsidRPr="00827AE1">
        <w:rPr>
          <w:rFonts w:ascii="Arial" w:hAnsi="Arial" w:cs="Arial"/>
          <w:b/>
          <w:sz w:val="20"/>
          <w:szCs w:val="20"/>
          <w:lang w:val="en-GB"/>
        </w:rPr>
        <w:t>Kalyan Singh Govt Medical College, India</w:t>
      </w:r>
      <w:bookmarkEnd w:id="3"/>
    </w:p>
    <w:sectPr w:rsidR="00827AE1" w:rsidRPr="00827AE1" w:rsidSect="0081129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620B3" w14:textId="77777777" w:rsidR="003E2AF5" w:rsidRPr="0000007A" w:rsidRDefault="003E2AF5" w:rsidP="0099583E">
      <w:r>
        <w:separator/>
      </w:r>
    </w:p>
  </w:endnote>
  <w:endnote w:type="continuationSeparator" w:id="0">
    <w:p w14:paraId="2100F69B" w14:textId="77777777" w:rsidR="003E2AF5" w:rsidRPr="0000007A" w:rsidRDefault="003E2AF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1CD8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37E8" w:rsidRPr="00E337E8">
      <w:rPr>
        <w:sz w:val="16"/>
      </w:rPr>
      <w:t xml:space="preserve">Version: </w:t>
    </w:r>
    <w:r w:rsidR="0073402F">
      <w:rPr>
        <w:sz w:val="16"/>
      </w:rPr>
      <w:t>3</w:t>
    </w:r>
    <w:r w:rsidR="00E337E8" w:rsidRPr="00E337E8">
      <w:rPr>
        <w:sz w:val="16"/>
      </w:rPr>
      <w:t xml:space="preserve"> (0</w:t>
    </w:r>
    <w:r w:rsidR="0073402F">
      <w:rPr>
        <w:sz w:val="16"/>
      </w:rPr>
      <w:t>7</w:t>
    </w:r>
    <w:r w:rsidR="00E337E8" w:rsidRPr="00E337E8">
      <w:rPr>
        <w:sz w:val="16"/>
      </w:rPr>
      <w:t>-07-2024)</w:t>
    </w:r>
    <w:r w:rsidR="00E337E8" w:rsidRPr="00E337E8">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CF773" w14:textId="77777777" w:rsidR="003E2AF5" w:rsidRPr="0000007A" w:rsidRDefault="003E2AF5" w:rsidP="0099583E">
      <w:r>
        <w:separator/>
      </w:r>
    </w:p>
  </w:footnote>
  <w:footnote w:type="continuationSeparator" w:id="0">
    <w:p w14:paraId="5F12B7FE" w14:textId="77777777" w:rsidR="003E2AF5" w:rsidRPr="0000007A" w:rsidRDefault="003E2AF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F3B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083D6C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3402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06FF"/>
    <w:rsid w:val="0006257C"/>
    <w:rsid w:val="00084D7C"/>
    <w:rsid w:val="00091112"/>
    <w:rsid w:val="000936AC"/>
    <w:rsid w:val="00095A59"/>
    <w:rsid w:val="000967E4"/>
    <w:rsid w:val="000A2134"/>
    <w:rsid w:val="000A6F41"/>
    <w:rsid w:val="000B4EE5"/>
    <w:rsid w:val="000B74A1"/>
    <w:rsid w:val="000B757E"/>
    <w:rsid w:val="000C0837"/>
    <w:rsid w:val="000C3B7E"/>
    <w:rsid w:val="00100577"/>
    <w:rsid w:val="00101322"/>
    <w:rsid w:val="00136984"/>
    <w:rsid w:val="00144521"/>
    <w:rsid w:val="00150304"/>
    <w:rsid w:val="0015296D"/>
    <w:rsid w:val="00154FB2"/>
    <w:rsid w:val="00162AFC"/>
    <w:rsid w:val="00163622"/>
    <w:rsid w:val="001645A2"/>
    <w:rsid w:val="00164F4E"/>
    <w:rsid w:val="00165685"/>
    <w:rsid w:val="0017480A"/>
    <w:rsid w:val="001766DF"/>
    <w:rsid w:val="00184644"/>
    <w:rsid w:val="0018753A"/>
    <w:rsid w:val="0019527A"/>
    <w:rsid w:val="00197E68"/>
    <w:rsid w:val="001A137B"/>
    <w:rsid w:val="001A1605"/>
    <w:rsid w:val="001B0C63"/>
    <w:rsid w:val="001D3A1D"/>
    <w:rsid w:val="001E4B3D"/>
    <w:rsid w:val="001F24FF"/>
    <w:rsid w:val="001F2913"/>
    <w:rsid w:val="001F707F"/>
    <w:rsid w:val="002011F3"/>
    <w:rsid w:val="00201A7D"/>
    <w:rsid w:val="00201B85"/>
    <w:rsid w:val="00202E80"/>
    <w:rsid w:val="002105F7"/>
    <w:rsid w:val="00220111"/>
    <w:rsid w:val="0022369C"/>
    <w:rsid w:val="00225D38"/>
    <w:rsid w:val="002320EB"/>
    <w:rsid w:val="0023696A"/>
    <w:rsid w:val="00237247"/>
    <w:rsid w:val="002422CB"/>
    <w:rsid w:val="00245E23"/>
    <w:rsid w:val="0025366D"/>
    <w:rsid w:val="00254F80"/>
    <w:rsid w:val="00262634"/>
    <w:rsid w:val="002643B3"/>
    <w:rsid w:val="00275984"/>
    <w:rsid w:val="00280EC9"/>
    <w:rsid w:val="00291D08"/>
    <w:rsid w:val="00293482"/>
    <w:rsid w:val="002B61EB"/>
    <w:rsid w:val="002D7764"/>
    <w:rsid w:val="002D7EA9"/>
    <w:rsid w:val="002E1211"/>
    <w:rsid w:val="002E1232"/>
    <w:rsid w:val="002E2339"/>
    <w:rsid w:val="002E31EC"/>
    <w:rsid w:val="002E6D86"/>
    <w:rsid w:val="002F3E31"/>
    <w:rsid w:val="002F6935"/>
    <w:rsid w:val="00312559"/>
    <w:rsid w:val="003204B8"/>
    <w:rsid w:val="0033692F"/>
    <w:rsid w:val="00346223"/>
    <w:rsid w:val="003A04E7"/>
    <w:rsid w:val="003A4991"/>
    <w:rsid w:val="003A5A83"/>
    <w:rsid w:val="003A6E1A"/>
    <w:rsid w:val="003B2172"/>
    <w:rsid w:val="003C0066"/>
    <w:rsid w:val="003D7FD8"/>
    <w:rsid w:val="003E2AF5"/>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7843"/>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C3F45"/>
    <w:rsid w:val="006C7475"/>
    <w:rsid w:val="006E01BF"/>
    <w:rsid w:val="006E1B6D"/>
    <w:rsid w:val="006E7D6E"/>
    <w:rsid w:val="006F6F2F"/>
    <w:rsid w:val="00701186"/>
    <w:rsid w:val="00707BE1"/>
    <w:rsid w:val="007238EB"/>
    <w:rsid w:val="0072789A"/>
    <w:rsid w:val="007317C3"/>
    <w:rsid w:val="0073402F"/>
    <w:rsid w:val="00734756"/>
    <w:rsid w:val="0073538B"/>
    <w:rsid w:val="00741BD0"/>
    <w:rsid w:val="007426E6"/>
    <w:rsid w:val="00746370"/>
    <w:rsid w:val="0075655C"/>
    <w:rsid w:val="00766889"/>
    <w:rsid w:val="00766A0D"/>
    <w:rsid w:val="00767F8C"/>
    <w:rsid w:val="00780B67"/>
    <w:rsid w:val="007965BE"/>
    <w:rsid w:val="007B1099"/>
    <w:rsid w:val="007B57F6"/>
    <w:rsid w:val="007B6E18"/>
    <w:rsid w:val="007D0246"/>
    <w:rsid w:val="007F5873"/>
    <w:rsid w:val="00806382"/>
    <w:rsid w:val="00811299"/>
    <w:rsid w:val="00815F94"/>
    <w:rsid w:val="0082130C"/>
    <w:rsid w:val="008224E2"/>
    <w:rsid w:val="00825DC9"/>
    <w:rsid w:val="0082676D"/>
    <w:rsid w:val="00827AE1"/>
    <w:rsid w:val="00831055"/>
    <w:rsid w:val="008423BB"/>
    <w:rsid w:val="00846F1F"/>
    <w:rsid w:val="008503A9"/>
    <w:rsid w:val="0087201B"/>
    <w:rsid w:val="00877F10"/>
    <w:rsid w:val="00882091"/>
    <w:rsid w:val="008913D5"/>
    <w:rsid w:val="00893E75"/>
    <w:rsid w:val="008C2778"/>
    <w:rsid w:val="008C2F62"/>
    <w:rsid w:val="008D020E"/>
    <w:rsid w:val="008D1117"/>
    <w:rsid w:val="008D15A4"/>
    <w:rsid w:val="008F36E4"/>
    <w:rsid w:val="00933C8B"/>
    <w:rsid w:val="009403E5"/>
    <w:rsid w:val="009553EC"/>
    <w:rsid w:val="0097330E"/>
    <w:rsid w:val="00974330"/>
    <w:rsid w:val="0097498C"/>
    <w:rsid w:val="00982766"/>
    <w:rsid w:val="009852C4"/>
    <w:rsid w:val="00985F26"/>
    <w:rsid w:val="0099583E"/>
    <w:rsid w:val="009A0242"/>
    <w:rsid w:val="009A59ED"/>
    <w:rsid w:val="009B5AA8"/>
    <w:rsid w:val="009C2779"/>
    <w:rsid w:val="009C45A0"/>
    <w:rsid w:val="009C5642"/>
    <w:rsid w:val="009E13C3"/>
    <w:rsid w:val="009E6A30"/>
    <w:rsid w:val="009E79E5"/>
    <w:rsid w:val="009F07D4"/>
    <w:rsid w:val="009F29EB"/>
    <w:rsid w:val="00A001A0"/>
    <w:rsid w:val="00A12C83"/>
    <w:rsid w:val="00A31AAC"/>
    <w:rsid w:val="00A32905"/>
    <w:rsid w:val="00A36C95"/>
    <w:rsid w:val="00A37DE3"/>
    <w:rsid w:val="00A50705"/>
    <w:rsid w:val="00A519D1"/>
    <w:rsid w:val="00A6343B"/>
    <w:rsid w:val="00A65C50"/>
    <w:rsid w:val="00A66DD2"/>
    <w:rsid w:val="00AA41B3"/>
    <w:rsid w:val="00AA6670"/>
    <w:rsid w:val="00AB1ED6"/>
    <w:rsid w:val="00AB397D"/>
    <w:rsid w:val="00AB525A"/>
    <w:rsid w:val="00AB638A"/>
    <w:rsid w:val="00AB6E43"/>
    <w:rsid w:val="00AC1349"/>
    <w:rsid w:val="00AD3ACF"/>
    <w:rsid w:val="00AD6C51"/>
    <w:rsid w:val="00AF3016"/>
    <w:rsid w:val="00B03A45"/>
    <w:rsid w:val="00B044D8"/>
    <w:rsid w:val="00B2236C"/>
    <w:rsid w:val="00B22FE6"/>
    <w:rsid w:val="00B3033D"/>
    <w:rsid w:val="00B356AF"/>
    <w:rsid w:val="00B62087"/>
    <w:rsid w:val="00B62F41"/>
    <w:rsid w:val="00B73785"/>
    <w:rsid w:val="00B760E1"/>
    <w:rsid w:val="00B807F8"/>
    <w:rsid w:val="00B858FF"/>
    <w:rsid w:val="00BA02E2"/>
    <w:rsid w:val="00BA1AB3"/>
    <w:rsid w:val="00BA6421"/>
    <w:rsid w:val="00BB34E6"/>
    <w:rsid w:val="00BB4FEC"/>
    <w:rsid w:val="00BC402F"/>
    <w:rsid w:val="00BD27BA"/>
    <w:rsid w:val="00BE13EF"/>
    <w:rsid w:val="00BE40A5"/>
    <w:rsid w:val="00BE6454"/>
    <w:rsid w:val="00BF39A4"/>
    <w:rsid w:val="00C02797"/>
    <w:rsid w:val="00C052CB"/>
    <w:rsid w:val="00C07346"/>
    <w:rsid w:val="00C10283"/>
    <w:rsid w:val="00C110CC"/>
    <w:rsid w:val="00C22886"/>
    <w:rsid w:val="00C25C8F"/>
    <w:rsid w:val="00C263C6"/>
    <w:rsid w:val="00C33830"/>
    <w:rsid w:val="00C635B6"/>
    <w:rsid w:val="00C70DFC"/>
    <w:rsid w:val="00C82466"/>
    <w:rsid w:val="00C84097"/>
    <w:rsid w:val="00C85BA4"/>
    <w:rsid w:val="00C86F74"/>
    <w:rsid w:val="00CB429B"/>
    <w:rsid w:val="00CC2753"/>
    <w:rsid w:val="00CD093E"/>
    <w:rsid w:val="00CD1556"/>
    <w:rsid w:val="00CD1FD7"/>
    <w:rsid w:val="00CE199A"/>
    <w:rsid w:val="00CE5AC7"/>
    <w:rsid w:val="00CF0BBB"/>
    <w:rsid w:val="00CF68FD"/>
    <w:rsid w:val="00D1283A"/>
    <w:rsid w:val="00D15504"/>
    <w:rsid w:val="00D17979"/>
    <w:rsid w:val="00D2075F"/>
    <w:rsid w:val="00D3257B"/>
    <w:rsid w:val="00D32B08"/>
    <w:rsid w:val="00D40416"/>
    <w:rsid w:val="00D45CF7"/>
    <w:rsid w:val="00D4782A"/>
    <w:rsid w:val="00D7603E"/>
    <w:rsid w:val="00D8579C"/>
    <w:rsid w:val="00D90124"/>
    <w:rsid w:val="00D9392F"/>
    <w:rsid w:val="00DA0BA0"/>
    <w:rsid w:val="00DA41F5"/>
    <w:rsid w:val="00DB5B54"/>
    <w:rsid w:val="00DB7E1B"/>
    <w:rsid w:val="00DC1D81"/>
    <w:rsid w:val="00DD040E"/>
    <w:rsid w:val="00E3280E"/>
    <w:rsid w:val="00E337E8"/>
    <w:rsid w:val="00E451EA"/>
    <w:rsid w:val="00E53E52"/>
    <w:rsid w:val="00E57F4B"/>
    <w:rsid w:val="00E63889"/>
    <w:rsid w:val="00E65EB7"/>
    <w:rsid w:val="00E71C8D"/>
    <w:rsid w:val="00E72360"/>
    <w:rsid w:val="00E75FCB"/>
    <w:rsid w:val="00E972A7"/>
    <w:rsid w:val="00EA2839"/>
    <w:rsid w:val="00EB3E91"/>
    <w:rsid w:val="00EB54E6"/>
    <w:rsid w:val="00EC6894"/>
    <w:rsid w:val="00ED6B12"/>
    <w:rsid w:val="00EE0D3E"/>
    <w:rsid w:val="00EF326D"/>
    <w:rsid w:val="00EF53FE"/>
    <w:rsid w:val="00F23A58"/>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E01C4"/>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BCA0C"/>
  <w15:chartTrackingRefBased/>
  <w15:docId w15:val="{4FB79AFF-C03F-CF4C-A0E7-EAEA22DA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7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523006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5776018">
      <w:bodyDiv w:val="1"/>
      <w:marLeft w:val="0"/>
      <w:marRight w:val="0"/>
      <w:marTop w:val="0"/>
      <w:marBottom w:val="0"/>
      <w:divBdr>
        <w:top w:val="none" w:sz="0" w:space="0" w:color="auto"/>
        <w:left w:val="none" w:sz="0" w:space="0" w:color="auto"/>
        <w:bottom w:val="none" w:sz="0" w:space="0" w:color="auto"/>
        <w:right w:val="none" w:sz="0" w:space="0" w:color="auto"/>
      </w:divBdr>
    </w:div>
    <w:div w:id="711660071">
      <w:bodyDiv w:val="1"/>
      <w:marLeft w:val="0"/>
      <w:marRight w:val="0"/>
      <w:marTop w:val="0"/>
      <w:marBottom w:val="0"/>
      <w:divBdr>
        <w:top w:val="none" w:sz="0" w:space="0" w:color="auto"/>
        <w:left w:val="none" w:sz="0" w:space="0" w:color="auto"/>
        <w:bottom w:val="none" w:sz="0" w:space="0" w:color="auto"/>
        <w:right w:val="none" w:sz="0" w:space="0" w:color="auto"/>
      </w:divBdr>
    </w:div>
    <w:div w:id="7469968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283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brr.com/index.php/IB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85EF-7924-4DE4-884F-4AAE095B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https://journalibrr.com/index.php/IBRR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2025-08-26T11:49:00Z</dcterms:created>
  <dcterms:modified xsi:type="dcterms:W3CDTF">2025-08-29T10:46:00Z</dcterms:modified>
</cp:coreProperties>
</file>