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715F" w14:textId="77777777" w:rsidR="001A07CF" w:rsidRPr="00CF768C" w:rsidRDefault="001A07CF" w:rsidP="00315E1C">
      <w:pPr>
        <w:spacing w:line="360" w:lineRule="auto"/>
        <w:jc w:val="center"/>
        <w:rPr>
          <w:rFonts w:ascii="Times New Roman" w:hAnsi="Times New Roman" w:cs="Times New Roman"/>
          <w:b/>
          <w:bCs/>
          <w:sz w:val="24"/>
          <w:szCs w:val="24"/>
        </w:rPr>
      </w:pPr>
      <w:r w:rsidRPr="00CF768C">
        <w:rPr>
          <w:rFonts w:ascii="Times New Roman" w:hAnsi="Times New Roman" w:cs="Times New Roman"/>
          <w:b/>
          <w:bCs/>
          <w:sz w:val="24"/>
          <w:szCs w:val="24"/>
        </w:rPr>
        <w:t>OBSTETRICAL EMERGENCIES IN GOATS: A REPORT OF ELEVEN CASES</w:t>
      </w:r>
    </w:p>
    <w:p w14:paraId="4D462B0B" w14:textId="77777777" w:rsidR="00144704" w:rsidRDefault="00144704" w:rsidP="00315E1C">
      <w:pPr>
        <w:spacing w:line="360" w:lineRule="auto"/>
        <w:rPr>
          <w:rFonts w:ascii="Times New Roman" w:hAnsi="Times New Roman" w:cs="Times New Roman"/>
          <w:b/>
          <w:bCs/>
          <w:noProof/>
          <w:sz w:val="24"/>
          <w:szCs w:val="24"/>
        </w:rPr>
      </w:pPr>
    </w:p>
    <w:p w14:paraId="63F763E2" w14:textId="13AC1FA1" w:rsidR="003F3E30" w:rsidRPr="00CF768C" w:rsidRDefault="00C7244C"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A</w:t>
      </w:r>
      <w:r w:rsidR="00F017A9" w:rsidRPr="00CF768C">
        <w:rPr>
          <w:rFonts w:ascii="Times New Roman" w:hAnsi="Times New Roman" w:cs="Times New Roman"/>
          <w:b/>
          <w:bCs/>
          <w:noProof/>
          <w:sz w:val="24"/>
          <w:szCs w:val="24"/>
        </w:rPr>
        <w:t xml:space="preserve">bstract </w:t>
      </w:r>
    </w:p>
    <w:p w14:paraId="24BFB89C" w14:textId="3202158F" w:rsidR="00814B3A" w:rsidRPr="00CF768C" w:rsidRDefault="00FA25AE" w:rsidP="00BB6D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Present case</w:t>
      </w:r>
      <w:r w:rsidR="00BB6D7D" w:rsidRPr="00CF768C">
        <w:rPr>
          <w:rFonts w:ascii="Times New Roman" w:eastAsia="Times New Roman" w:hAnsi="Times New Roman" w:cs="Times New Roman"/>
          <w:sz w:val="24"/>
          <w:szCs w:val="24"/>
          <w:lang w:val="en-IN" w:eastAsia="en-IN" w:bidi="ar-SA"/>
        </w:rPr>
        <w:t xml:space="preserve"> report </w:t>
      </w:r>
      <w:r w:rsidR="00BB6D7D" w:rsidRPr="00CA2A01">
        <w:rPr>
          <w:rFonts w:ascii="Times New Roman" w:eastAsia="Times New Roman" w:hAnsi="Times New Roman" w:cs="Times New Roman"/>
          <w:color w:val="FF0000"/>
          <w:sz w:val="24"/>
          <w:szCs w:val="24"/>
          <w:lang w:val="en-IN" w:eastAsia="en-IN" w:bidi="ar-SA"/>
        </w:rPr>
        <w:t>present</w:t>
      </w:r>
      <w:r w:rsidR="00CA2A01" w:rsidRPr="00CA2A01">
        <w:rPr>
          <w:rFonts w:ascii="Times New Roman" w:eastAsia="Times New Roman" w:hAnsi="Times New Roman" w:cs="Times New Roman"/>
          <w:color w:val="FF0000"/>
          <w:sz w:val="24"/>
          <w:szCs w:val="24"/>
          <w:lang w:val="en-IN" w:eastAsia="en-IN" w:bidi="ar-SA"/>
        </w:rPr>
        <w:t>s</w:t>
      </w:r>
      <w:r w:rsidR="00BB6D7D" w:rsidRPr="00CF768C">
        <w:rPr>
          <w:rFonts w:ascii="Times New Roman" w:eastAsia="Times New Roman" w:hAnsi="Times New Roman" w:cs="Times New Roman"/>
          <w:sz w:val="24"/>
          <w:szCs w:val="24"/>
          <w:lang w:val="en-IN" w:eastAsia="en-IN" w:bidi="ar-SA"/>
        </w:rPr>
        <w:t xml:space="preserve"> a series of eleven clinical cases involving various obstetrical emergencies in goats, occurring during advanced stages of pregnancy, at the time of parturition, and in the postpartum period. The documented obstetrical conditions of maternal origin include rupture of the pre</w:t>
      </w:r>
      <w:r w:rsidR="009A07C4" w:rsidRPr="00CF768C">
        <w:rPr>
          <w:rFonts w:ascii="Times New Roman" w:eastAsia="Times New Roman" w:hAnsi="Times New Roman" w:cs="Times New Roman"/>
          <w:sz w:val="24"/>
          <w:szCs w:val="24"/>
          <w:lang w:val="en-IN" w:eastAsia="en-IN" w:bidi="ar-SA"/>
        </w:rPr>
        <w:t>-</w:t>
      </w:r>
      <w:r w:rsidR="00BB6D7D" w:rsidRPr="00CF768C">
        <w:rPr>
          <w:rFonts w:ascii="Times New Roman" w:eastAsia="Times New Roman" w:hAnsi="Times New Roman" w:cs="Times New Roman"/>
          <w:sz w:val="24"/>
          <w:szCs w:val="24"/>
          <w:lang w:val="en-IN" w:eastAsia="en-IN" w:bidi="ar-SA"/>
        </w:rPr>
        <w:t xml:space="preserve">pubic tendon, narrow pelvis, ring womb, </w:t>
      </w:r>
      <w:proofErr w:type="spellStart"/>
      <w:r w:rsidR="00BB6D7D" w:rsidRPr="00CF768C">
        <w:rPr>
          <w:rFonts w:ascii="Times New Roman" w:eastAsia="Times New Roman" w:hAnsi="Times New Roman" w:cs="Times New Roman"/>
          <w:sz w:val="24"/>
          <w:szCs w:val="24"/>
          <w:lang w:val="en-IN" w:eastAsia="en-IN" w:bidi="ar-SA"/>
        </w:rPr>
        <w:t>hydroallantois</w:t>
      </w:r>
      <w:proofErr w:type="spellEnd"/>
      <w:r w:rsidR="00BB6D7D" w:rsidRPr="00CF768C">
        <w:rPr>
          <w:rFonts w:ascii="Times New Roman" w:eastAsia="Times New Roman" w:hAnsi="Times New Roman" w:cs="Times New Roman"/>
          <w:sz w:val="24"/>
          <w:szCs w:val="24"/>
          <w:lang w:val="en-IN" w:eastAsia="en-IN" w:bidi="ar-SA"/>
        </w:rPr>
        <w:t xml:space="preserve">, postpartum uterine prolapse, and those of foetal origin include breech presentation, monocephalic monster, </w:t>
      </w:r>
      <w:proofErr w:type="spellStart"/>
      <w:r w:rsidR="00BB6D7D" w:rsidRPr="00CF768C">
        <w:rPr>
          <w:rFonts w:ascii="Times New Roman" w:eastAsia="Times New Roman" w:hAnsi="Times New Roman" w:cs="Times New Roman"/>
          <w:i/>
          <w:iCs/>
          <w:sz w:val="24"/>
          <w:szCs w:val="24"/>
          <w:lang w:val="en-IN" w:eastAsia="en-IN" w:bidi="ar-SA"/>
        </w:rPr>
        <w:t>Perosomus</w:t>
      </w:r>
      <w:proofErr w:type="spellEnd"/>
      <w:r w:rsidR="00BB6D7D" w:rsidRPr="00CF768C">
        <w:rPr>
          <w:rFonts w:ascii="Times New Roman" w:eastAsia="Times New Roman" w:hAnsi="Times New Roman" w:cs="Times New Roman"/>
          <w:i/>
          <w:iCs/>
          <w:sz w:val="24"/>
          <w:szCs w:val="24"/>
          <w:lang w:val="en-IN" w:eastAsia="en-IN" w:bidi="ar-SA"/>
        </w:rPr>
        <w:t xml:space="preserve"> </w:t>
      </w:r>
      <w:proofErr w:type="spellStart"/>
      <w:r w:rsidR="00BB6D7D" w:rsidRPr="00CF768C">
        <w:rPr>
          <w:rFonts w:ascii="Times New Roman" w:eastAsia="Times New Roman" w:hAnsi="Times New Roman" w:cs="Times New Roman"/>
          <w:i/>
          <w:iCs/>
          <w:sz w:val="24"/>
          <w:szCs w:val="24"/>
          <w:lang w:val="en-IN" w:eastAsia="en-IN" w:bidi="ar-SA"/>
        </w:rPr>
        <w:t>horridus</w:t>
      </w:r>
      <w:proofErr w:type="spellEnd"/>
      <w:r w:rsidR="00BB6D7D" w:rsidRPr="00CF768C">
        <w:rPr>
          <w:rFonts w:ascii="Times New Roman" w:eastAsia="Times New Roman" w:hAnsi="Times New Roman" w:cs="Times New Roman"/>
          <w:sz w:val="24"/>
          <w:szCs w:val="24"/>
          <w:lang w:val="en-IN" w:eastAsia="en-IN" w:bidi="ar-SA"/>
        </w:rPr>
        <w:t xml:space="preserve">, internal hydrocephalus, foetal anasarca, and foetal emphysema. Each and every case was treated successfully through caesarean section </w:t>
      </w:r>
      <w:r w:rsidR="007643A1" w:rsidRPr="00CF768C">
        <w:rPr>
          <w:rFonts w:ascii="Times New Roman" w:eastAsia="Times New Roman" w:hAnsi="Times New Roman" w:cs="Times New Roman"/>
          <w:sz w:val="24"/>
          <w:szCs w:val="24"/>
          <w:lang w:val="en-IN" w:eastAsia="en-IN" w:bidi="ar-SA"/>
        </w:rPr>
        <w:t xml:space="preserve">or </w:t>
      </w:r>
      <w:r w:rsidR="00BB6D7D" w:rsidRPr="00CF768C">
        <w:rPr>
          <w:rFonts w:ascii="Times New Roman" w:eastAsia="Times New Roman" w:hAnsi="Times New Roman" w:cs="Times New Roman"/>
          <w:sz w:val="24"/>
          <w:szCs w:val="24"/>
          <w:lang w:val="en-IN" w:eastAsia="en-IN" w:bidi="ar-SA"/>
        </w:rPr>
        <w:t xml:space="preserve">various mutational operations to save the life of the </w:t>
      </w:r>
      <w:r w:rsidR="00BB652F" w:rsidRPr="00CF768C">
        <w:rPr>
          <w:rFonts w:ascii="Times New Roman" w:eastAsia="Times New Roman" w:hAnsi="Times New Roman" w:cs="Times New Roman"/>
          <w:sz w:val="24"/>
          <w:szCs w:val="24"/>
          <w:lang w:val="en-IN" w:eastAsia="en-IN" w:bidi="ar-SA"/>
        </w:rPr>
        <w:t>dam</w:t>
      </w:r>
      <w:r w:rsidR="00BB6D7D" w:rsidRPr="00CF768C">
        <w:rPr>
          <w:rFonts w:ascii="Times New Roman" w:eastAsia="Times New Roman" w:hAnsi="Times New Roman" w:cs="Times New Roman"/>
          <w:sz w:val="24"/>
          <w:szCs w:val="24"/>
          <w:lang w:val="en-IN" w:eastAsia="en-IN" w:bidi="ar-SA"/>
        </w:rPr>
        <w:t xml:space="preserve">. With appropriate post-treatment, all the </w:t>
      </w:r>
      <w:r w:rsidR="00CB7AAE" w:rsidRPr="00CF768C">
        <w:rPr>
          <w:rFonts w:ascii="Times New Roman" w:eastAsia="Times New Roman" w:hAnsi="Times New Roman" w:cs="Times New Roman"/>
          <w:sz w:val="24"/>
          <w:szCs w:val="24"/>
          <w:lang w:val="en-IN" w:eastAsia="en-IN" w:bidi="ar-SA"/>
        </w:rPr>
        <w:t>does had</w:t>
      </w:r>
      <w:r w:rsidR="00BB6D7D" w:rsidRPr="00CF768C">
        <w:rPr>
          <w:rFonts w:ascii="Times New Roman" w:eastAsia="Times New Roman" w:hAnsi="Times New Roman" w:cs="Times New Roman"/>
          <w:sz w:val="24"/>
          <w:szCs w:val="24"/>
          <w:lang w:val="en-IN" w:eastAsia="en-IN" w:bidi="ar-SA"/>
        </w:rPr>
        <w:t xml:space="preserve"> uneventful recoveries. This report highlights the importance of timely diagnosis and intervention in ensuring successful outcomes in goat obstetrical emergencies.</w:t>
      </w:r>
    </w:p>
    <w:p w14:paraId="6A19F48A" w14:textId="77777777" w:rsidR="00206338" w:rsidRPr="00CF768C" w:rsidRDefault="00206338" w:rsidP="00814B3A">
      <w:pPr>
        <w:spacing w:before="240" w:line="360" w:lineRule="auto"/>
        <w:jc w:val="both"/>
        <w:rPr>
          <w:rFonts w:ascii="Times New Roman" w:hAnsi="Times New Roman" w:cs="Times New Roman"/>
          <w:noProof/>
          <w:sz w:val="24"/>
          <w:szCs w:val="24"/>
        </w:rPr>
      </w:pPr>
      <w:r w:rsidRPr="00CF768C">
        <w:rPr>
          <w:rFonts w:ascii="Times New Roman" w:hAnsi="Times New Roman" w:cs="Times New Roman"/>
          <w:b/>
          <w:bCs/>
          <w:noProof/>
          <w:sz w:val="24"/>
          <w:szCs w:val="24"/>
        </w:rPr>
        <w:t>Key words:</w:t>
      </w:r>
      <w:r w:rsidR="00CB7AAE" w:rsidRPr="00CF768C">
        <w:rPr>
          <w:rFonts w:ascii="Times New Roman" w:hAnsi="Times New Roman" w:cs="Times New Roman"/>
          <w:b/>
          <w:bCs/>
          <w:noProof/>
          <w:sz w:val="24"/>
          <w:szCs w:val="24"/>
        </w:rPr>
        <w:t xml:space="preserve"> </w:t>
      </w:r>
      <w:r w:rsidR="008218C9" w:rsidRPr="00CF768C">
        <w:rPr>
          <w:rFonts w:ascii="Times New Roman" w:eastAsia="Times New Roman" w:hAnsi="Times New Roman" w:cs="Times New Roman"/>
          <w:sz w:val="24"/>
          <w:szCs w:val="24"/>
          <w:lang w:val="en-IN" w:eastAsia="en-IN" w:bidi="ar-SA"/>
        </w:rPr>
        <w:t xml:space="preserve">Caesarean </w:t>
      </w:r>
      <w:r w:rsidR="00940DAF" w:rsidRPr="00CF768C">
        <w:rPr>
          <w:rFonts w:ascii="Times New Roman" w:hAnsi="Times New Roman" w:cs="Times New Roman"/>
          <w:noProof/>
          <w:sz w:val="24"/>
          <w:szCs w:val="24"/>
        </w:rPr>
        <w:t xml:space="preserve">section, </w:t>
      </w:r>
      <w:r w:rsidRPr="00CF768C">
        <w:rPr>
          <w:rFonts w:ascii="Times New Roman" w:hAnsi="Times New Roman" w:cs="Times New Roman"/>
          <w:noProof/>
          <w:sz w:val="24"/>
          <w:szCs w:val="24"/>
        </w:rPr>
        <w:t>G</w:t>
      </w:r>
      <w:r w:rsidR="00295B88" w:rsidRPr="00CF768C">
        <w:rPr>
          <w:rFonts w:ascii="Times New Roman" w:hAnsi="Times New Roman" w:cs="Times New Roman"/>
          <w:noProof/>
          <w:sz w:val="24"/>
          <w:szCs w:val="24"/>
        </w:rPr>
        <w:t>oat, Dystocia</w:t>
      </w:r>
      <w:r w:rsidR="00C7244C" w:rsidRPr="00CF768C">
        <w:rPr>
          <w:rFonts w:ascii="Times New Roman" w:hAnsi="Times New Roman" w:cs="Times New Roman"/>
          <w:noProof/>
          <w:sz w:val="24"/>
          <w:szCs w:val="24"/>
        </w:rPr>
        <w:t>,</w:t>
      </w:r>
      <w:r w:rsidR="00E1478A" w:rsidRPr="00CF768C">
        <w:rPr>
          <w:rFonts w:ascii="Times New Roman" w:hAnsi="Times New Roman" w:cs="Times New Roman"/>
          <w:noProof/>
          <w:sz w:val="24"/>
          <w:szCs w:val="24"/>
        </w:rPr>
        <w:t xml:space="preserve"> </w:t>
      </w:r>
      <w:r w:rsidR="00C7244C" w:rsidRPr="00CF768C">
        <w:rPr>
          <w:rFonts w:ascii="Times New Roman" w:hAnsi="Times New Roman" w:cs="Times New Roman"/>
          <w:noProof/>
          <w:sz w:val="24"/>
          <w:szCs w:val="24"/>
        </w:rPr>
        <w:t>Monster,</w:t>
      </w:r>
      <w:r w:rsidR="00CC3ED4" w:rsidRPr="00CF768C">
        <w:rPr>
          <w:rFonts w:ascii="Times New Roman" w:hAnsi="Times New Roman" w:cs="Times New Roman"/>
          <w:noProof/>
          <w:sz w:val="24"/>
          <w:szCs w:val="24"/>
        </w:rPr>
        <w:t xml:space="preserve"> Hydrops,</w:t>
      </w:r>
      <w:r w:rsidR="00E1478A" w:rsidRPr="00CF768C">
        <w:rPr>
          <w:rFonts w:ascii="Times New Roman" w:hAnsi="Times New Roman" w:cs="Times New Roman"/>
          <w:noProof/>
          <w:sz w:val="24"/>
          <w:szCs w:val="24"/>
        </w:rPr>
        <w:t xml:space="preserve"> </w:t>
      </w:r>
      <w:r w:rsidR="00295B88" w:rsidRPr="00CF768C">
        <w:rPr>
          <w:rFonts w:ascii="Times New Roman" w:hAnsi="Times New Roman" w:cs="Times New Roman"/>
          <w:noProof/>
          <w:sz w:val="24"/>
          <w:szCs w:val="24"/>
        </w:rPr>
        <w:t xml:space="preserve">Fetotomy, </w:t>
      </w:r>
      <w:r w:rsidR="00172E23" w:rsidRPr="00CF768C">
        <w:rPr>
          <w:rFonts w:ascii="Times New Roman" w:hAnsi="Times New Roman" w:cs="Times New Roman"/>
          <w:noProof/>
          <w:sz w:val="24"/>
          <w:szCs w:val="24"/>
        </w:rPr>
        <w:t>F</w:t>
      </w:r>
      <w:r w:rsidR="009C6B83" w:rsidRPr="00CF768C">
        <w:rPr>
          <w:rFonts w:ascii="Times New Roman" w:hAnsi="Times New Roman" w:cs="Times New Roman"/>
          <w:noProof/>
          <w:sz w:val="24"/>
          <w:szCs w:val="24"/>
        </w:rPr>
        <w:t>o</w:t>
      </w:r>
      <w:r w:rsidR="00172E23" w:rsidRPr="00CF768C">
        <w:rPr>
          <w:rFonts w:ascii="Times New Roman" w:hAnsi="Times New Roman" w:cs="Times New Roman"/>
          <w:noProof/>
          <w:sz w:val="24"/>
          <w:szCs w:val="24"/>
        </w:rPr>
        <w:t>etus</w:t>
      </w:r>
    </w:p>
    <w:p w14:paraId="00C730FF" w14:textId="77777777" w:rsidR="003F3E30" w:rsidRPr="00CF768C" w:rsidRDefault="00752F74"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I</w:t>
      </w:r>
      <w:r w:rsidR="00F017A9" w:rsidRPr="00CF768C">
        <w:rPr>
          <w:rFonts w:ascii="Times New Roman" w:hAnsi="Times New Roman" w:cs="Times New Roman"/>
          <w:b/>
          <w:bCs/>
          <w:noProof/>
          <w:sz w:val="24"/>
          <w:szCs w:val="24"/>
        </w:rPr>
        <w:t>ntroduction</w:t>
      </w:r>
    </w:p>
    <w:p w14:paraId="74AF5876" w14:textId="1501D144" w:rsidR="0007244B" w:rsidRPr="00CF768C" w:rsidRDefault="0007244B" w:rsidP="0070507D">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Obstetrical emergencies are acute and unexpected complications that arise during the advanced stage of pregnancy, at the time of parturition, and in the postpartum period, posing an immediate threat to the life or health of the dam, foetus, or both, and requiring emergency treatment in order to save the life of the animal. The most commonly observed obstetrical emergency in goats </w:t>
      </w:r>
      <w:r w:rsidR="009C6B83" w:rsidRPr="00CF768C">
        <w:rPr>
          <w:rFonts w:ascii="Times New Roman" w:eastAsia="Times New Roman" w:hAnsi="Times New Roman" w:cs="Times New Roman"/>
          <w:sz w:val="24"/>
          <w:szCs w:val="24"/>
          <w:lang w:val="en-IN" w:eastAsia="en-IN" w:bidi="ar-SA"/>
        </w:rPr>
        <w:t>is</w:t>
      </w:r>
      <w:r w:rsidRPr="00CF768C">
        <w:rPr>
          <w:rFonts w:ascii="Times New Roman" w:eastAsia="Times New Roman" w:hAnsi="Times New Roman" w:cs="Times New Roman"/>
          <w:sz w:val="24"/>
          <w:szCs w:val="24"/>
          <w:lang w:val="en-IN" w:eastAsia="en-IN" w:bidi="ar-SA"/>
        </w:rPr>
        <w:t xml:space="preserve"> dystocia. In Indian goats, the incidence of dystocia ranges from 8.57% to 15.02% (Bhattacharyya et. al., </w:t>
      </w:r>
      <w:r w:rsidRPr="00CA2A01">
        <w:rPr>
          <w:rFonts w:ascii="Times New Roman" w:eastAsia="Times New Roman" w:hAnsi="Times New Roman" w:cs="Times New Roman"/>
          <w:color w:val="FF0000"/>
          <w:sz w:val="24"/>
          <w:szCs w:val="24"/>
          <w:lang w:val="en-IN" w:eastAsia="en-IN" w:bidi="ar-SA"/>
        </w:rPr>
        <w:t>2015</w:t>
      </w:r>
      <w:r w:rsidR="009C6B83" w:rsidRPr="00CA2A01">
        <w:rPr>
          <w:rFonts w:ascii="Times New Roman" w:eastAsia="Times New Roman" w:hAnsi="Times New Roman" w:cs="Times New Roman"/>
          <w:color w:val="FF0000"/>
          <w:sz w:val="24"/>
          <w:szCs w:val="24"/>
          <w:lang w:val="en-IN" w:eastAsia="en-IN" w:bidi="ar-SA"/>
        </w:rPr>
        <w:t>;</w:t>
      </w:r>
      <w:r w:rsidR="00CA2A01" w:rsidRPr="00CA2A01">
        <w:rPr>
          <w:rFonts w:ascii="Times New Roman" w:eastAsia="Times New Roman" w:hAnsi="Times New Roman" w:cs="Times New Roman"/>
          <w:color w:val="FF0000"/>
          <w:sz w:val="24"/>
          <w:szCs w:val="24"/>
          <w:lang w:val="en-IN" w:eastAsia="en-IN" w:bidi="ar-SA"/>
        </w:rPr>
        <w:t xml:space="preserve"> </w:t>
      </w:r>
      <w:r w:rsidR="009C6B83" w:rsidRPr="00CA2A01">
        <w:rPr>
          <w:rFonts w:ascii="Times New Roman" w:eastAsia="Times New Roman" w:hAnsi="Times New Roman" w:cs="Times New Roman"/>
          <w:color w:val="FF0000"/>
          <w:sz w:val="24"/>
          <w:szCs w:val="24"/>
          <w:lang w:val="en-IN" w:eastAsia="en-IN" w:bidi="ar-SA"/>
        </w:rPr>
        <w:t>Gopal</w:t>
      </w:r>
      <w:r w:rsidR="009C6B83" w:rsidRPr="00CF768C">
        <w:rPr>
          <w:rFonts w:ascii="Times New Roman" w:eastAsia="Times New Roman" w:hAnsi="Times New Roman" w:cs="Times New Roman"/>
          <w:sz w:val="24"/>
          <w:szCs w:val="24"/>
          <w:lang w:val="en-IN" w:eastAsia="en-IN" w:bidi="ar-SA"/>
        </w:rPr>
        <w:t xml:space="preserve"> et al., 2015</w:t>
      </w:r>
      <w:r w:rsidRPr="00CF768C">
        <w:rPr>
          <w:rFonts w:ascii="Times New Roman" w:eastAsia="Times New Roman" w:hAnsi="Times New Roman" w:cs="Times New Roman"/>
          <w:sz w:val="24"/>
          <w:szCs w:val="24"/>
          <w:lang w:val="en-IN" w:eastAsia="en-IN" w:bidi="ar-SA"/>
        </w:rPr>
        <w:t>) of which 31.25% is from maternal and 68.75% from foetal origin (Yadav et al., 2024). The foetuses were generally relieved through various mutational operations (51.43%) an</w:t>
      </w:r>
      <w:r w:rsidR="00094E0B" w:rsidRPr="00CF768C">
        <w:rPr>
          <w:rFonts w:ascii="Times New Roman" w:eastAsia="Times New Roman" w:hAnsi="Times New Roman" w:cs="Times New Roman"/>
          <w:sz w:val="24"/>
          <w:szCs w:val="24"/>
          <w:lang w:val="en-IN" w:eastAsia="en-IN" w:bidi="ar-SA"/>
        </w:rPr>
        <w:t xml:space="preserve">d by caesarean section (48.57%). </w:t>
      </w:r>
      <w:r w:rsidRPr="00CF768C">
        <w:rPr>
          <w:rFonts w:ascii="Times New Roman" w:eastAsia="Times New Roman" w:hAnsi="Times New Roman" w:cs="Times New Roman"/>
          <w:sz w:val="24"/>
          <w:szCs w:val="24"/>
          <w:lang w:val="en-IN" w:eastAsia="en-IN" w:bidi="ar-SA"/>
        </w:rPr>
        <w:t xml:space="preserve">The survival rates were 23.08% for foetuses and 94.29% for dams, respectively (Bhattacharyya et al., 2015). </w:t>
      </w:r>
      <w:r w:rsidR="009C6B83" w:rsidRPr="00CF768C">
        <w:rPr>
          <w:rFonts w:ascii="Times New Roman" w:eastAsia="Times New Roman" w:hAnsi="Times New Roman" w:cs="Times New Roman"/>
          <w:sz w:val="24"/>
          <w:szCs w:val="24"/>
          <w:lang w:val="en-IN" w:eastAsia="en-IN" w:bidi="ar-SA"/>
        </w:rPr>
        <w:t xml:space="preserve">Present </w:t>
      </w:r>
      <w:r w:rsidRPr="00CF768C">
        <w:rPr>
          <w:rFonts w:ascii="Times New Roman" w:eastAsia="Times New Roman" w:hAnsi="Times New Roman" w:cs="Times New Roman"/>
          <w:sz w:val="24"/>
          <w:szCs w:val="24"/>
          <w:lang w:val="en-IN" w:eastAsia="en-IN" w:bidi="ar-SA"/>
        </w:rPr>
        <w:t xml:space="preserve">study reports maternal causes </w:t>
      </w:r>
      <w:r w:rsidR="00667F85" w:rsidRPr="00CF768C">
        <w:rPr>
          <w:rFonts w:ascii="Times New Roman" w:eastAsia="Times New Roman" w:hAnsi="Times New Roman" w:cs="Times New Roman"/>
          <w:sz w:val="24"/>
          <w:szCs w:val="24"/>
          <w:lang w:val="en-IN" w:eastAsia="en-IN" w:bidi="ar-SA"/>
        </w:rPr>
        <w:t>including rupture</w:t>
      </w:r>
      <w:r w:rsidRPr="00CF768C">
        <w:rPr>
          <w:rFonts w:ascii="Times New Roman" w:eastAsia="Times New Roman" w:hAnsi="Times New Roman" w:cs="Times New Roman"/>
          <w:sz w:val="24"/>
          <w:szCs w:val="24"/>
          <w:lang w:val="en-IN" w:eastAsia="en-IN" w:bidi="ar-SA"/>
        </w:rPr>
        <w:t xml:space="preserve"> of the prepubic tendon, narrow pelvis, ring womb, </w:t>
      </w:r>
      <w:proofErr w:type="spellStart"/>
      <w:r w:rsidRPr="00CF768C">
        <w:rPr>
          <w:rFonts w:ascii="Times New Roman" w:eastAsia="Times New Roman" w:hAnsi="Times New Roman" w:cs="Times New Roman"/>
          <w:sz w:val="24"/>
          <w:szCs w:val="24"/>
          <w:lang w:val="en-IN" w:eastAsia="en-IN" w:bidi="ar-SA"/>
        </w:rPr>
        <w:t>hydroallantois</w:t>
      </w:r>
      <w:proofErr w:type="spellEnd"/>
      <w:r w:rsidRPr="00CF768C">
        <w:rPr>
          <w:rFonts w:ascii="Times New Roman" w:eastAsia="Times New Roman" w:hAnsi="Times New Roman" w:cs="Times New Roman"/>
          <w:sz w:val="24"/>
          <w:szCs w:val="24"/>
          <w:lang w:val="en-IN" w:eastAsia="en-IN" w:bidi="ar-SA"/>
        </w:rPr>
        <w:t xml:space="preserve">, and postpartum uterine prolapse, and foetal origins include breech presentation, monocephalic monster, </w:t>
      </w:r>
      <w:proofErr w:type="spellStart"/>
      <w:r w:rsidRPr="00CF768C">
        <w:rPr>
          <w:rFonts w:ascii="Times New Roman" w:eastAsia="Times New Roman" w:hAnsi="Times New Roman" w:cs="Times New Roman"/>
          <w:i/>
          <w:iCs/>
          <w:sz w:val="24"/>
          <w:szCs w:val="24"/>
          <w:lang w:val="en-IN" w:eastAsia="en-IN" w:bidi="ar-SA"/>
        </w:rPr>
        <w:t>Perosomus</w:t>
      </w:r>
      <w:proofErr w:type="spellEnd"/>
      <w:r w:rsidRPr="00CF768C">
        <w:rPr>
          <w:rFonts w:ascii="Times New Roman" w:eastAsia="Times New Roman" w:hAnsi="Times New Roman" w:cs="Times New Roman"/>
          <w:i/>
          <w:iCs/>
          <w:sz w:val="24"/>
          <w:szCs w:val="24"/>
          <w:lang w:val="en-IN" w:eastAsia="en-IN" w:bidi="ar-SA"/>
        </w:rPr>
        <w:t xml:space="preserve"> </w:t>
      </w:r>
      <w:proofErr w:type="spellStart"/>
      <w:r w:rsidRPr="00CF768C">
        <w:rPr>
          <w:rFonts w:ascii="Times New Roman" w:eastAsia="Times New Roman" w:hAnsi="Times New Roman" w:cs="Times New Roman"/>
          <w:i/>
          <w:iCs/>
          <w:sz w:val="24"/>
          <w:szCs w:val="24"/>
          <w:lang w:val="en-IN" w:eastAsia="en-IN" w:bidi="ar-SA"/>
        </w:rPr>
        <w:t>horridus</w:t>
      </w:r>
      <w:proofErr w:type="spellEnd"/>
      <w:r w:rsidRPr="00CF768C">
        <w:rPr>
          <w:rFonts w:ascii="Times New Roman" w:eastAsia="Times New Roman" w:hAnsi="Times New Roman" w:cs="Times New Roman"/>
          <w:sz w:val="24"/>
          <w:szCs w:val="24"/>
          <w:lang w:val="en-IN" w:eastAsia="en-IN" w:bidi="ar-SA"/>
        </w:rPr>
        <w:t xml:space="preserve">, internal hydrocephalus, foetal anasarca, and foetal emphysema. All the cases were managed by non-surgical procedure (using obstetrical </w:t>
      </w:r>
      <w:r w:rsidRPr="00CF768C">
        <w:rPr>
          <w:rFonts w:ascii="Times New Roman" w:eastAsia="Times New Roman" w:hAnsi="Times New Roman" w:cs="Times New Roman"/>
          <w:sz w:val="24"/>
          <w:szCs w:val="24"/>
          <w:lang w:val="en-IN" w:eastAsia="en-IN" w:bidi="ar-SA"/>
        </w:rPr>
        <w:lastRenderedPageBreak/>
        <w:t xml:space="preserve">interventions and </w:t>
      </w:r>
      <w:proofErr w:type="spellStart"/>
      <w:r w:rsidRPr="00CF768C">
        <w:rPr>
          <w:rFonts w:ascii="Times New Roman" w:eastAsia="Times New Roman" w:hAnsi="Times New Roman" w:cs="Times New Roman"/>
          <w:sz w:val="24"/>
          <w:szCs w:val="24"/>
          <w:lang w:val="en-IN" w:eastAsia="en-IN" w:bidi="ar-SA"/>
        </w:rPr>
        <w:t>fetotomy</w:t>
      </w:r>
      <w:proofErr w:type="spellEnd"/>
      <w:r w:rsidRPr="00CF768C">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Pr="00CF768C">
        <w:rPr>
          <w:rFonts w:ascii="Times New Roman" w:eastAsia="Times New Roman" w:hAnsi="Times New Roman" w:cs="Times New Roman"/>
          <w:sz w:val="24"/>
          <w:szCs w:val="24"/>
          <w:lang w:val="en-IN" w:eastAsia="en-IN" w:bidi="ar-SA"/>
        </w:rPr>
        <w:t>hydroallantois</w:t>
      </w:r>
      <w:proofErr w:type="spellEnd"/>
      <w:r w:rsidRPr="00CF768C">
        <w:rPr>
          <w:rFonts w:ascii="Times New Roman" w:eastAsia="Times New Roman" w:hAnsi="Times New Roman" w:cs="Times New Roman"/>
          <w:sz w:val="24"/>
          <w:szCs w:val="24"/>
          <w:lang w:val="en-IN" w:eastAsia="en-IN" w:bidi="ar-SA"/>
        </w:rPr>
        <w:t xml:space="preserve">. To save the life of the animal, all the reported cases were treated with caesarean section and </w:t>
      </w:r>
      <w:proofErr w:type="spellStart"/>
      <w:r w:rsidRPr="00CF768C">
        <w:rPr>
          <w:rFonts w:ascii="Times New Roman" w:eastAsia="Times New Roman" w:hAnsi="Times New Roman" w:cs="Times New Roman"/>
          <w:sz w:val="24"/>
          <w:szCs w:val="24"/>
          <w:lang w:val="en-IN" w:eastAsia="en-IN" w:bidi="ar-SA"/>
        </w:rPr>
        <w:t>pervaginal</w:t>
      </w:r>
      <w:proofErr w:type="spellEnd"/>
      <w:r w:rsidRPr="00CF768C">
        <w:rPr>
          <w:rFonts w:ascii="Times New Roman" w:eastAsia="Times New Roman" w:hAnsi="Times New Roman" w:cs="Times New Roman"/>
          <w:sz w:val="24"/>
          <w:szCs w:val="24"/>
          <w:lang w:val="en-IN" w:eastAsia="en-IN" w:bidi="ar-SA"/>
        </w:rPr>
        <w:t xml:space="preserve"> delivery with appropriate mutational operations. All the treated animals</w:t>
      </w:r>
      <w:r w:rsidR="00B52181"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recovered uneventfully with appropriate postoperative treatment.</w:t>
      </w:r>
    </w:p>
    <w:p w14:paraId="05E19F0F" w14:textId="77777777" w:rsidR="00F017A9" w:rsidRPr="00B92B56" w:rsidRDefault="00F017A9" w:rsidP="00315E1C">
      <w:pPr>
        <w:spacing w:before="240" w:line="360" w:lineRule="auto"/>
        <w:jc w:val="both"/>
        <w:rPr>
          <w:rFonts w:ascii="Times New Roman" w:hAnsi="Times New Roman" w:cs="Times New Roman"/>
          <w:b/>
          <w:bCs/>
          <w:noProof/>
          <w:sz w:val="24"/>
          <w:szCs w:val="24"/>
        </w:rPr>
      </w:pPr>
      <w:r w:rsidRPr="00B92B56">
        <w:rPr>
          <w:rFonts w:ascii="Times New Roman" w:hAnsi="Times New Roman" w:cs="Times New Roman"/>
          <w:b/>
          <w:bCs/>
          <w:color w:val="333333"/>
          <w:sz w:val="24"/>
          <w:szCs w:val="24"/>
          <w:shd w:val="clear" w:color="auto" w:fill="FFFFFF"/>
        </w:rPr>
        <w:t>Presentation of Case</w:t>
      </w:r>
      <w:r w:rsidR="00B92B56">
        <w:rPr>
          <w:rFonts w:ascii="Times New Roman" w:hAnsi="Times New Roman" w:cs="Times New Roman"/>
          <w:b/>
          <w:bCs/>
          <w:color w:val="333333"/>
          <w:sz w:val="24"/>
          <w:szCs w:val="24"/>
          <w:shd w:val="clear" w:color="auto" w:fill="FFFFFF"/>
        </w:rPr>
        <w:t>s</w:t>
      </w:r>
      <w:r w:rsidRPr="00B92B56" w:rsidDel="00F017A9">
        <w:rPr>
          <w:rFonts w:ascii="Times New Roman" w:hAnsi="Times New Roman" w:cs="Times New Roman"/>
          <w:b/>
          <w:bCs/>
          <w:noProof/>
          <w:sz w:val="24"/>
          <w:szCs w:val="24"/>
        </w:rPr>
        <w:t xml:space="preserve"> </w:t>
      </w:r>
      <w:r w:rsidR="00B92B56" w:rsidRPr="00B92B56">
        <w:rPr>
          <w:rFonts w:ascii="Times New Roman" w:hAnsi="Times New Roman" w:cs="Times New Roman"/>
          <w:b/>
          <w:bCs/>
          <w:noProof/>
          <w:sz w:val="24"/>
          <w:szCs w:val="24"/>
        </w:rPr>
        <w:t>and Treatment</w:t>
      </w:r>
    </w:p>
    <w:p w14:paraId="3B9FA897" w14:textId="77777777" w:rsidR="00F36FE8" w:rsidRPr="00CF768C" w:rsidRDefault="00F25D44"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 xml:space="preserve">Case-1: </w:t>
      </w:r>
      <w:r w:rsidR="00F36FE8" w:rsidRPr="00CF768C">
        <w:rPr>
          <w:rFonts w:ascii="Times New Roman" w:hAnsi="Times New Roman" w:cs="Times New Roman"/>
          <w:b/>
          <w:bCs/>
          <w:noProof/>
          <w:sz w:val="24"/>
          <w:szCs w:val="24"/>
        </w:rPr>
        <w:t>Rupture of prepubic tendon</w:t>
      </w:r>
    </w:p>
    <w:p w14:paraId="77136DC9" w14:textId="49901AB0" w:rsidR="003741EB" w:rsidRPr="00CF768C" w:rsidRDefault="00436888" w:rsidP="00745E0A">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An </w:t>
      </w:r>
      <w:r w:rsidR="003741EB" w:rsidRPr="00CF768C">
        <w:rPr>
          <w:rFonts w:ascii="Times New Roman" w:eastAsia="Times New Roman" w:hAnsi="Times New Roman" w:cs="Times New Roman"/>
          <w:sz w:val="24"/>
          <w:szCs w:val="24"/>
          <w:lang w:val="en-IN" w:eastAsia="en-IN" w:bidi="ar-SA"/>
        </w:rPr>
        <w:t xml:space="preserve">advanced pregnant goat in her third parity was presented </w:t>
      </w:r>
      <w:r w:rsidRPr="00CF768C">
        <w:rPr>
          <w:rFonts w:ascii="Times New Roman" w:eastAsia="Times New Roman" w:hAnsi="Times New Roman" w:cs="Times New Roman"/>
          <w:sz w:val="24"/>
          <w:szCs w:val="24"/>
          <w:lang w:val="en-IN" w:eastAsia="en-IN" w:bidi="ar-SA"/>
        </w:rPr>
        <w:t xml:space="preserve">at </w:t>
      </w:r>
      <w:r w:rsidR="00050B27" w:rsidRPr="00CF768C">
        <w:rPr>
          <w:rFonts w:ascii="Times New Roman" w:eastAsia="Times New Roman" w:hAnsi="Times New Roman" w:cs="Times New Roman"/>
          <w:sz w:val="24"/>
          <w:szCs w:val="24"/>
          <w:lang w:val="en-IN" w:eastAsia="en-IN" w:bidi="ar-SA"/>
        </w:rPr>
        <w:t>V</w:t>
      </w:r>
      <w:r w:rsidRPr="00CF768C">
        <w:rPr>
          <w:rFonts w:ascii="Times New Roman" w:eastAsia="Times New Roman" w:hAnsi="Times New Roman" w:cs="Times New Roman"/>
          <w:sz w:val="24"/>
          <w:szCs w:val="24"/>
          <w:lang w:val="en-IN" w:eastAsia="en-IN" w:bidi="ar-SA"/>
        </w:rPr>
        <w:t xml:space="preserve">eterinary </w:t>
      </w:r>
      <w:r w:rsidR="00050B27" w:rsidRPr="00CF768C">
        <w:rPr>
          <w:rFonts w:ascii="Times New Roman" w:eastAsia="Times New Roman" w:hAnsi="Times New Roman" w:cs="Times New Roman"/>
          <w:sz w:val="24"/>
          <w:szCs w:val="24"/>
          <w:lang w:val="en-IN" w:eastAsia="en-IN" w:bidi="ar-SA"/>
        </w:rPr>
        <w:t>C</w:t>
      </w:r>
      <w:r w:rsidRPr="00CF768C">
        <w:rPr>
          <w:rFonts w:ascii="Times New Roman" w:eastAsia="Times New Roman" w:hAnsi="Times New Roman" w:cs="Times New Roman"/>
          <w:sz w:val="24"/>
          <w:szCs w:val="24"/>
          <w:lang w:val="en-IN" w:eastAsia="en-IN" w:bidi="ar-SA"/>
        </w:rPr>
        <w:t xml:space="preserve">linical </w:t>
      </w:r>
      <w:r w:rsidR="00050B27" w:rsidRPr="00CF768C">
        <w:rPr>
          <w:rFonts w:ascii="Times New Roman" w:eastAsia="Times New Roman" w:hAnsi="Times New Roman" w:cs="Times New Roman"/>
          <w:sz w:val="24"/>
          <w:szCs w:val="24"/>
          <w:lang w:val="en-IN" w:eastAsia="en-IN" w:bidi="ar-SA"/>
        </w:rPr>
        <w:t>C</w:t>
      </w:r>
      <w:r w:rsidRPr="00CF768C">
        <w:rPr>
          <w:rFonts w:ascii="Times New Roman" w:eastAsia="Times New Roman" w:hAnsi="Times New Roman" w:cs="Times New Roman"/>
          <w:sz w:val="24"/>
          <w:szCs w:val="24"/>
          <w:lang w:val="en-IN" w:eastAsia="en-IN" w:bidi="ar-SA"/>
        </w:rPr>
        <w:t>omplex DUVASU</w:t>
      </w:r>
      <w:r w:rsidR="00050B27" w:rsidRPr="00CF768C">
        <w:rPr>
          <w:rFonts w:ascii="Times New Roman" w:eastAsia="Times New Roman" w:hAnsi="Times New Roman" w:cs="Times New Roman"/>
          <w:sz w:val="24"/>
          <w:szCs w:val="24"/>
          <w:lang w:val="en-IN" w:eastAsia="en-IN" w:bidi="ar-SA"/>
        </w:rPr>
        <w:t>, Mathura</w:t>
      </w:r>
      <w:r w:rsidR="00E1478A" w:rsidRPr="00CF768C">
        <w:rPr>
          <w:rFonts w:ascii="Times New Roman" w:eastAsia="Times New Roman" w:hAnsi="Times New Roman" w:cs="Times New Roman"/>
          <w:sz w:val="24"/>
          <w:szCs w:val="24"/>
          <w:lang w:val="en-IN" w:eastAsia="en-IN" w:bidi="ar-SA"/>
        </w:rPr>
        <w:t xml:space="preserve"> </w:t>
      </w:r>
      <w:r w:rsidR="003741EB" w:rsidRPr="00CF768C">
        <w:rPr>
          <w:rFonts w:ascii="Times New Roman" w:eastAsia="Times New Roman" w:hAnsi="Times New Roman" w:cs="Times New Roman"/>
          <w:sz w:val="24"/>
          <w:szCs w:val="24"/>
          <w:lang w:val="en-IN" w:eastAsia="en-IN" w:bidi="ar-SA"/>
        </w:rPr>
        <w:t xml:space="preserve">with a delay in parturition and swelling in front of the udder. Previous all </w:t>
      </w:r>
      <w:proofErr w:type="spellStart"/>
      <w:r w:rsidR="003741EB" w:rsidRPr="00CF768C">
        <w:rPr>
          <w:rFonts w:ascii="Times New Roman" w:eastAsia="Times New Roman" w:hAnsi="Times New Roman" w:cs="Times New Roman"/>
          <w:sz w:val="24"/>
          <w:szCs w:val="24"/>
          <w:lang w:val="en-IN" w:eastAsia="en-IN" w:bidi="ar-SA"/>
        </w:rPr>
        <w:t>kiddings</w:t>
      </w:r>
      <w:proofErr w:type="spellEnd"/>
      <w:r w:rsidR="003741EB" w:rsidRPr="00CF768C">
        <w:rPr>
          <w:rFonts w:ascii="Times New Roman" w:eastAsia="Times New Roman" w:hAnsi="Times New Roman" w:cs="Times New Roman"/>
          <w:sz w:val="24"/>
          <w:szCs w:val="24"/>
          <w:lang w:val="en-IN" w:eastAsia="en-IN" w:bidi="ar-SA"/>
        </w:rPr>
        <w:t xml:space="preserve"> were normal. The udder and teats were stretched forward and downward on the abdominal floor, indicating rupture of the pre</w:t>
      </w:r>
      <w:r w:rsidR="00975873" w:rsidRPr="00CF768C">
        <w:rPr>
          <w:rFonts w:ascii="Times New Roman" w:eastAsia="Times New Roman" w:hAnsi="Times New Roman" w:cs="Times New Roman"/>
          <w:sz w:val="24"/>
          <w:szCs w:val="24"/>
          <w:lang w:val="en-IN" w:eastAsia="en-IN" w:bidi="ar-SA"/>
        </w:rPr>
        <w:t>-</w:t>
      </w:r>
      <w:r w:rsidR="003741EB" w:rsidRPr="00CF768C">
        <w:rPr>
          <w:rFonts w:ascii="Times New Roman" w:eastAsia="Times New Roman" w:hAnsi="Times New Roman" w:cs="Times New Roman"/>
          <w:sz w:val="24"/>
          <w:szCs w:val="24"/>
          <w:lang w:val="en-IN" w:eastAsia="en-IN" w:bidi="ar-SA"/>
        </w:rPr>
        <w:t>pubic tendon (Fig.</w:t>
      </w:r>
      <w:r w:rsidR="001F539F">
        <w:rPr>
          <w:rFonts w:ascii="Times New Roman" w:eastAsia="Times New Roman" w:hAnsi="Times New Roman" w:cs="Times New Roman"/>
          <w:sz w:val="24"/>
          <w:szCs w:val="24"/>
          <w:lang w:val="en-IN" w:eastAsia="en-IN" w:bidi="ar-SA"/>
        </w:rPr>
        <w:t>1a</w:t>
      </w:r>
      <w:r w:rsidR="003741EB" w:rsidRPr="00CF768C">
        <w:rPr>
          <w:rFonts w:ascii="Times New Roman" w:eastAsia="Times New Roman" w:hAnsi="Times New Roman" w:cs="Times New Roman"/>
          <w:sz w:val="24"/>
          <w:szCs w:val="24"/>
          <w:lang w:val="en-IN" w:eastAsia="en-IN" w:bidi="ar-SA"/>
        </w:rPr>
        <w:t xml:space="preserve">). The udder was fully developed and mildly oedematous, and the teats were enlarged and filled with colostrum. </w:t>
      </w:r>
      <w:r w:rsidR="008218C9" w:rsidRPr="00CF768C">
        <w:rPr>
          <w:rFonts w:ascii="Times New Roman" w:eastAsia="Times New Roman" w:hAnsi="Times New Roman" w:cs="Times New Roman"/>
          <w:sz w:val="24"/>
          <w:szCs w:val="24"/>
          <w:lang w:val="en-IN" w:eastAsia="en-IN" w:bidi="ar-SA"/>
        </w:rPr>
        <w:t>The vulva was slightly oedematous.</w:t>
      </w:r>
      <w:r w:rsidR="009C568E" w:rsidRPr="00CF768C">
        <w:rPr>
          <w:rFonts w:ascii="Times New Roman" w:eastAsia="Times New Roman" w:hAnsi="Times New Roman" w:cs="Times New Roman"/>
          <w:sz w:val="24"/>
          <w:szCs w:val="24"/>
          <w:lang w:val="en-IN" w:eastAsia="en-IN" w:bidi="ar-SA"/>
        </w:rPr>
        <w:t xml:space="preserve"> </w:t>
      </w:r>
      <w:r w:rsidR="003741EB" w:rsidRPr="00CF768C">
        <w:rPr>
          <w:rFonts w:ascii="Times New Roman" w:eastAsia="Times New Roman" w:hAnsi="Times New Roman" w:cs="Times New Roman"/>
          <w:sz w:val="24"/>
          <w:szCs w:val="24"/>
          <w:lang w:val="en-IN" w:eastAsia="en-IN" w:bidi="ar-SA"/>
        </w:rPr>
        <w:t>Per-vaginal examination revealed the cervix was partially dilated. Three kids (two fully grown and one partially mummified) (Fig.</w:t>
      </w:r>
      <w:r w:rsidR="00DB4BFB" w:rsidRPr="00CF768C">
        <w:rPr>
          <w:rFonts w:ascii="Times New Roman" w:eastAsia="Times New Roman" w:hAnsi="Times New Roman" w:cs="Times New Roman"/>
          <w:sz w:val="24"/>
          <w:szCs w:val="24"/>
          <w:lang w:val="en-IN" w:eastAsia="en-IN" w:bidi="ar-SA"/>
        </w:rPr>
        <w:t>1.2</w:t>
      </w:r>
      <w:r w:rsidR="003741EB" w:rsidRPr="00CF768C">
        <w:rPr>
          <w:rFonts w:ascii="Times New Roman" w:eastAsia="Times New Roman" w:hAnsi="Times New Roman" w:cs="Times New Roman"/>
          <w:sz w:val="24"/>
          <w:szCs w:val="24"/>
          <w:lang w:val="en-IN" w:eastAsia="en-IN" w:bidi="ar-SA"/>
        </w:rPr>
        <w:t xml:space="preserve">) were relieved through caesarean section. Postoperatively, the animal was treated with inj. 5% DNS (250 </w:t>
      </w:r>
      <w:r w:rsidR="00483467" w:rsidRPr="00CF768C">
        <w:rPr>
          <w:rFonts w:ascii="Times New Roman" w:eastAsia="Times New Roman" w:hAnsi="Times New Roman" w:cs="Times New Roman"/>
          <w:sz w:val="24"/>
          <w:szCs w:val="24"/>
          <w:lang w:val="en-IN" w:eastAsia="en-IN" w:bidi="ar-SA"/>
        </w:rPr>
        <w:t>mL, IV</w:t>
      </w:r>
      <w:r w:rsidR="003741EB" w:rsidRPr="00CF768C">
        <w:rPr>
          <w:rFonts w:ascii="Times New Roman" w:eastAsia="Times New Roman" w:hAnsi="Times New Roman" w:cs="Times New Roman"/>
          <w:sz w:val="24"/>
          <w:szCs w:val="24"/>
          <w:lang w:val="en-IN" w:eastAsia="en-IN" w:bidi="ar-SA"/>
        </w:rPr>
        <w:t>), inj. multivitamin (2.5 mL</w:t>
      </w:r>
      <w:r w:rsidR="00483467" w:rsidRPr="00CF768C">
        <w:rPr>
          <w:rFonts w:ascii="Times New Roman" w:eastAsia="Times New Roman" w:hAnsi="Times New Roman" w:cs="Times New Roman"/>
          <w:sz w:val="24"/>
          <w:szCs w:val="24"/>
          <w:lang w:val="en-IN" w:eastAsia="en-IN" w:bidi="ar-SA"/>
        </w:rPr>
        <w:t>,</w:t>
      </w:r>
      <w:r w:rsidR="00C63777" w:rsidRPr="00CF768C">
        <w:rPr>
          <w:rFonts w:ascii="Times New Roman" w:eastAsia="Times New Roman" w:hAnsi="Times New Roman" w:cs="Times New Roman"/>
          <w:sz w:val="24"/>
          <w:szCs w:val="24"/>
          <w:lang w:val="en-IN" w:eastAsia="en-IN" w:bidi="ar-SA"/>
        </w:rPr>
        <w:t xml:space="preserve"> IM total dose</w:t>
      </w:r>
      <w:r w:rsidR="003741EB" w:rsidRPr="00CF768C">
        <w:rPr>
          <w:rFonts w:ascii="Times New Roman" w:eastAsia="Times New Roman" w:hAnsi="Times New Roman" w:cs="Times New Roman"/>
          <w:sz w:val="24"/>
          <w:szCs w:val="24"/>
          <w:lang w:val="en-IN" w:eastAsia="en-IN" w:bidi="ar-SA"/>
        </w:rPr>
        <w:t>), inj. Enrofloxacin (2.5 mg/kg BW</w:t>
      </w:r>
      <w:r w:rsidR="00C63777" w:rsidRPr="00CF768C">
        <w:rPr>
          <w:rFonts w:ascii="Times New Roman" w:eastAsia="Times New Roman" w:hAnsi="Times New Roman" w:cs="Times New Roman"/>
          <w:sz w:val="24"/>
          <w:szCs w:val="24"/>
          <w:lang w:val="en-IN" w:eastAsia="en-IN" w:bidi="ar-SA"/>
        </w:rPr>
        <w:t>, IM</w:t>
      </w:r>
      <w:r w:rsidR="003741EB" w:rsidRPr="00CF768C">
        <w:rPr>
          <w:rFonts w:ascii="Times New Roman" w:eastAsia="Times New Roman" w:hAnsi="Times New Roman" w:cs="Times New Roman"/>
          <w:sz w:val="24"/>
          <w:szCs w:val="24"/>
          <w:lang w:val="en-IN" w:eastAsia="en-IN" w:bidi="ar-SA"/>
        </w:rPr>
        <w:t xml:space="preserve">), inj. </w:t>
      </w:r>
      <w:proofErr w:type="spellStart"/>
      <w:r w:rsidR="008218C9" w:rsidRPr="00CF768C">
        <w:rPr>
          <w:rFonts w:ascii="Times New Roman" w:eastAsia="Times New Roman" w:hAnsi="Times New Roman" w:cs="Times New Roman"/>
          <w:sz w:val="24"/>
          <w:szCs w:val="24"/>
          <w:lang w:val="en-IN" w:eastAsia="en-IN" w:bidi="ar-SA"/>
        </w:rPr>
        <w:t>Flunixine</w:t>
      </w:r>
      <w:proofErr w:type="spellEnd"/>
      <w:r w:rsidR="008218C9" w:rsidRPr="00CF768C">
        <w:rPr>
          <w:rFonts w:ascii="Times New Roman" w:eastAsia="Times New Roman" w:hAnsi="Times New Roman" w:cs="Times New Roman"/>
          <w:sz w:val="24"/>
          <w:szCs w:val="24"/>
          <w:lang w:val="en-IN" w:eastAsia="en-IN" w:bidi="ar-SA"/>
        </w:rPr>
        <w:t xml:space="preserve"> Meglumine </w:t>
      </w:r>
      <w:r w:rsidR="003741EB" w:rsidRPr="00CF768C">
        <w:rPr>
          <w:rFonts w:ascii="Times New Roman" w:eastAsia="Times New Roman" w:hAnsi="Times New Roman" w:cs="Times New Roman"/>
          <w:sz w:val="24"/>
          <w:szCs w:val="24"/>
          <w:lang w:val="en-IN" w:eastAsia="en-IN" w:bidi="ar-SA"/>
        </w:rPr>
        <w:t xml:space="preserve">(1.1 mg/kg </w:t>
      </w:r>
      <w:r w:rsidR="00D35CDF" w:rsidRPr="00CF768C">
        <w:rPr>
          <w:rFonts w:ascii="Times New Roman" w:eastAsia="Times New Roman" w:hAnsi="Times New Roman" w:cs="Times New Roman"/>
          <w:sz w:val="24"/>
          <w:szCs w:val="24"/>
          <w:lang w:val="en-IN" w:eastAsia="en-IN" w:bidi="ar-SA"/>
        </w:rPr>
        <w:t>BW,</w:t>
      </w:r>
      <w:r w:rsidR="00C63777" w:rsidRPr="00CF768C">
        <w:rPr>
          <w:rFonts w:ascii="Times New Roman" w:eastAsia="Times New Roman" w:hAnsi="Times New Roman" w:cs="Times New Roman"/>
          <w:sz w:val="24"/>
          <w:szCs w:val="24"/>
          <w:lang w:val="en-IN" w:eastAsia="en-IN" w:bidi="ar-SA"/>
        </w:rPr>
        <w:t xml:space="preserve"> IM</w:t>
      </w:r>
      <w:r w:rsidR="003741EB" w:rsidRPr="00CF768C">
        <w:rPr>
          <w:rFonts w:ascii="Times New Roman" w:eastAsia="Times New Roman" w:hAnsi="Times New Roman" w:cs="Times New Roman"/>
          <w:sz w:val="24"/>
          <w:szCs w:val="24"/>
          <w:lang w:val="en-IN" w:eastAsia="en-IN" w:bidi="ar-SA"/>
        </w:rPr>
        <w:t xml:space="preserve">), and inj. </w:t>
      </w:r>
      <w:r w:rsidR="008218C9" w:rsidRPr="00CF768C">
        <w:rPr>
          <w:rFonts w:ascii="Times New Roman" w:eastAsia="Times New Roman" w:hAnsi="Times New Roman" w:cs="Times New Roman"/>
          <w:sz w:val="24"/>
          <w:szCs w:val="24"/>
          <w:lang w:val="en-IN" w:eastAsia="en-IN" w:bidi="ar-SA"/>
        </w:rPr>
        <w:t xml:space="preserve">Pheniramine Maleate </w:t>
      </w:r>
      <w:r w:rsidR="003741EB" w:rsidRPr="00CF768C">
        <w:rPr>
          <w:rFonts w:ascii="Times New Roman" w:eastAsia="Times New Roman" w:hAnsi="Times New Roman" w:cs="Times New Roman"/>
          <w:sz w:val="24"/>
          <w:szCs w:val="24"/>
          <w:lang w:val="en-IN" w:eastAsia="en-IN" w:bidi="ar-SA"/>
        </w:rPr>
        <w:t>(2.2 mL</w:t>
      </w:r>
      <w:r w:rsidR="00C63777" w:rsidRPr="00CF768C">
        <w:rPr>
          <w:rFonts w:ascii="Times New Roman" w:eastAsia="Times New Roman" w:hAnsi="Times New Roman" w:cs="Times New Roman"/>
          <w:sz w:val="24"/>
          <w:szCs w:val="24"/>
          <w:lang w:val="en-IN" w:eastAsia="en-IN" w:bidi="ar-SA"/>
        </w:rPr>
        <w:t>, IM total dose</w:t>
      </w:r>
      <w:r w:rsidR="003741EB" w:rsidRPr="00CF768C">
        <w:rPr>
          <w:rFonts w:ascii="Times New Roman" w:eastAsia="Times New Roman" w:hAnsi="Times New Roman" w:cs="Times New Roman"/>
          <w:sz w:val="24"/>
          <w:szCs w:val="24"/>
          <w:lang w:val="en-IN" w:eastAsia="en-IN" w:bidi="ar-SA"/>
        </w:rPr>
        <w:t>). Treatment was continued for the next 5 days. Finally, the dam recovered uneventfully.</w:t>
      </w:r>
    </w:p>
    <w:p w14:paraId="3F67BC6B" w14:textId="77777777" w:rsidR="008B1F39" w:rsidRPr="00CF768C" w:rsidRDefault="008B1F39"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084EC1" w:rsidRPr="00CF768C">
        <w:rPr>
          <w:rFonts w:ascii="Times New Roman" w:hAnsi="Times New Roman" w:cs="Times New Roman"/>
          <w:b/>
          <w:bCs/>
          <w:noProof/>
          <w:sz w:val="24"/>
          <w:szCs w:val="24"/>
        </w:rPr>
        <w:t>2</w:t>
      </w:r>
      <w:r w:rsidRPr="00CF768C">
        <w:rPr>
          <w:rFonts w:ascii="Times New Roman" w:hAnsi="Times New Roman" w:cs="Times New Roman"/>
          <w:b/>
          <w:bCs/>
          <w:noProof/>
          <w:sz w:val="24"/>
          <w:szCs w:val="24"/>
        </w:rPr>
        <w:t>: Narrow pelvis</w:t>
      </w:r>
    </w:p>
    <w:p w14:paraId="09B42D37" w14:textId="77777777" w:rsidR="00F9228F" w:rsidRPr="00CF768C" w:rsidRDefault="00F9228F" w:rsidP="00F9228F">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full-term, nondescript, primiparous goat was presented </w:t>
      </w:r>
      <w:r w:rsidR="00D04705" w:rsidRPr="00CF768C">
        <w:rPr>
          <w:rFonts w:ascii="Times New Roman" w:eastAsia="Times New Roman" w:hAnsi="Times New Roman" w:cs="Times New Roman"/>
          <w:sz w:val="24"/>
          <w:szCs w:val="24"/>
          <w:lang w:val="en-IN" w:eastAsia="en-IN" w:bidi="ar-SA"/>
        </w:rPr>
        <w:t>at Veterinary Clinical Complex FVAS, I</w:t>
      </w:r>
      <w:r w:rsidR="00A3682F" w:rsidRPr="00CF768C">
        <w:rPr>
          <w:rFonts w:ascii="Times New Roman" w:eastAsia="Times New Roman" w:hAnsi="Times New Roman" w:cs="Times New Roman"/>
          <w:sz w:val="24"/>
          <w:szCs w:val="24"/>
          <w:lang w:val="en-IN" w:eastAsia="en-IN" w:bidi="ar-SA"/>
        </w:rPr>
        <w:t>. A</w:t>
      </w:r>
      <w:r w:rsidR="00D04705" w:rsidRPr="00CF768C">
        <w:rPr>
          <w:rFonts w:ascii="Times New Roman" w:eastAsia="Times New Roman" w:hAnsi="Times New Roman" w:cs="Times New Roman"/>
          <w:sz w:val="24"/>
          <w:szCs w:val="24"/>
          <w:lang w:val="en-IN" w:eastAsia="en-IN" w:bidi="ar-SA"/>
        </w:rPr>
        <w:t>g. Sc</w:t>
      </w:r>
      <w:r w:rsidR="00A3682F" w:rsidRPr="00CF768C">
        <w:rPr>
          <w:rFonts w:ascii="Times New Roman" w:eastAsia="Times New Roman" w:hAnsi="Times New Roman" w:cs="Times New Roman"/>
          <w:sz w:val="24"/>
          <w:szCs w:val="24"/>
          <w:lang w:val="en-IN" w:eastAsia="en-IN" w:bidi="ar-SA"/>
        </w:rPr>
        <w:t>., RGSC, BHU, Mirzapur</w:t>
      </w:r>
      <w:r w:rsidR="007963C7"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with a history of severe straining and ruptured water bags since the previous night but was unable to deliver the foetus. The vulva was severely oedematous. Per vaginal </w:t>
      </w:r>
      <w:r w:rsidR="003E49C2" w:rsidRPr="00CF768C">
        <w:rPr>
          <w:rFonts w:ascii="Times New Roman" w:eastAsia="Times New Roman" w:hAnsi="Times New Roman" w:cs="Times New Roman"/>
          <w:sz w:val="24"/>
          <w:szCs w:val="24"/>
          <w:lang w:val="en-IN" w:eastAsia="en-IN" w:bidi="ar-SA"/>
        </w:rPr>
        <w:t>examination revealed</w:t>
      </w:r>
      <w:r w:rsidR="00842C9A" w:rsidRPr="00CF768C">
        <w:rPr>
          <w:rFonts w:ascii="Times New Roman" w:eastAsia="Times New Roman" w:hAnsi="Times New Roman" w:cs="Times New Roman"/>
          <w:sz w:val="24"/>
          <w:szCs w:val="24"/>
          <w:lang w:val="en-IN" w:eastAsia="en-IN" w:bidi="ar-SA"/>
        </w:rPr>
        <w:t xml:space="preserve"> </w:t>
      </w:r>
      <w:r w:rsidR="003E49C2" w:rsidRPr="00CF768C">
        <w:rPr>
          <w:rFonts w:ascii="Times New Roman" w:eastAsia="Times New Roman" w:hAnsi="Times New Roman" w:cs="Times New Roman"/>
          <w:sz w:val="24"/>
          <w:szCs w:val="24"/>
          <w:lang w:val="en-IN" w:eastAsia="en-IN" w:bidi="ar-SA"/>
        </w:rPr>
        <w:t xml:space="preserve">completely dilated </w:t>
      </w:r>
      <w:r w:rsidR="00842C9A" w:rsidRPr="00CF768C">
        <w:rPr>
          <w:rFonts w:ascii="Times New Roman" w:eastAsia="Times New Roman" w:hAnsi="Times New Roman" w:cs="Times New Roman"/>
          <w:sz w:val="24"/>
          <w:szCs w:val="24"/>
          <w:lang w:val="en-IN" w:eastAsia="en-IN" w:bidi="ar-SA"/>
        </w:rPr>
        <w:t>cervix</w:t>
      </w:r>
      <w:r w:rsidRPr="00CF768C">
        <w:rPr>
          <w:rFonts w:ascii="Times New Roman" w:eastAsia="Times New Roman" w:hAnsi="Times New Roman" w:cs="Times New Roman"/>
          <w:sz w:val="24"/>
          <w:szCs w:val="24"/>
          <w:lang w:val="en-IN" w:eastAsia="en-IN" w:bidi="ar-SA"/>
        </w:rPr>
        <w:t xml:space="preserve">, and </w:t>
      </w:r>
      <w:r w:rsidR="00842C9A" w:rsidRPr="00CF768C">
        <w:rPr>
          <w:rFonts w:ascii="Times New Roman" w:eastAsia="Times New Roman" w:hAnsi="Times New Roman" w:cs="Times New Roman"/>
          <w:sz w:val="24"/>
          <w:szCs w:val="24"/>
          <w:lang w:val="en-IN" w:eastAsia="en-IN" w:bidi="ar-SA"/>
        </w:rPr>
        <w:t>palpable foetal</w:t>
      </w:r>
      <w:r w:rsidRPr="00CF768C">
        <w:rPr>
          <w:rFonts w:ascii="Times New Roman" w:eastAsia="Times New Roman" w:hAnsi="Times New Roman" w:cs="Times New Roman"/>
          <w:sz w:val="24"/>
          <w:szCs w:val="24"/>
          <w:lang w:val="en-IN" w:eastAsia="en-IN" w:bidi="ar-SA"/>
        </w:rPr>
        <w:t xml:space="preserve"> head and limbs. A mutational operation was performed to relieve the foetus but could not be achieved because of a narrow pelvis that caused complete obstruction. A dead kid was relieved through caesarean section</w:t>
      </w:r>
      <w:r w:rsidR="000827EB" w:rsidRPr="00CF768C">
        <w:rPr>
          <w:rFonts w:ascii="Times New Roman" w:eastAsia="Times New Roman" w:hAnsi="Times New Roman" w:cs="Times New Roman"/>
          <w:sz w:val="24"/>
          <w:szCs w:val="24"/>
          <w:lang w:val="en-IN" w:eastAsia="en-IN" w:bidi="ar-SA"/>
        </w:rPr>
        <w:t xml:space="preserve"> (Fig. 2)</w:t>
      </w:r>
      <w:r w:rsidRPr="00CF768C">
        <w:rPr>
          <w:rFonts w:ascii="Times New Roman" w:eastAsia="Times New Roman" w:hAnsi="Times New Roman" w:cs="Times New Roman"/>
          <w:sz w:val="24"/>
          <w:szCs w:val="24"/>
          <w:lang w:val="en-IN" w:eastAsia="en-IN" w:bidi="ar-SA"/>
        </w:rPr>
        <w:t xml:space="preserve">. Postoperatively, the goat was treated with inj. </w:t>
      </w:r>
      <w:r w:rsidR="00C6514E" w:rsidRPr="00CF768C">
        <w:rPr>
          <w:rFonts w:ascii="Times New Roman" w:eastAsia="Times New Roman" w:hAnsi="Times New Roman" w:cs="Times New Roman"/>
          <w:sz w:val="24"/>
          <w:szCs w:val="24"/>
          <w:lang w:val="en-IN" w:eastAsia="en-IN" w:bidi="ar-SA"/>
        </w:rPr>
        <w:t xml:space="preserve">Enrofloxacin </w:t>
      </w:r>
      <w:r w:rsidRPr="00CF768C">
        <w:rPr>
          <w:rFonts w:ascii="Times New Roman" w:eastAsia="Times New Roman" w:hAnsi="Times New Roman" w:cs="Times New Roman"/>
          <w:sz w:val="24"/>
          <w:szCs w:val="24"/>
          <w:lang w:val="en-IN" w:eastAsia="en-IN" w:bidi="ar-SA"/>
        </w:rPr>
        <w:t xml:space="preserve">at </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2.5 mg/kg BW</w:t>
      </w:r>
      <w:r w:rsidR="009B321B" w:rsidRPr="00CF768C">
        <w:rPr>
          <w:rFonts w:ascii="Times New Roman" w:eastAsia="Times New Roman" w:hAnsi="Times New Roman" w:cs="Times New Roman"/>
          <w:sz w:val="24"/>
          <w:szCs w:val="24"/>
          <w:lang w:val="en-IN" w:eastAsia="en-IN" w:bidi="ar-SA"/>
        </w:rPr>
        <w:t>, IM</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w:t>
      </w:r>
      <w:r w:rsidR="00C6514E" w:rsidRPr="00CF768C">
        <w:rPr>
          <w:rFonts w:ascii="Times New Roman" w:eastAsia="Times New Roman" w:hAnsi="Times New Roman" w:cs="Times New Roman"/>
          <w:sz w:val="24"/>
          <w:szCs w:val="24"/>
          <w:lang w:val="en-IN" w:eastAsia="en-IN" w:bidi="ar-SA"/>
        </w:rPr>
        <w:t xml:space="preserve">Meloxicam </w:t>
      </w:r>
      <w:r w:rsidR="00B730DE"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0.5 mg/kg BW</w:t>
      </w:r>
      <w:r w:rsidR="00B730DE" w:rsidRPr="00CF768C">
        <w:rPr>
          <w:rFonts w:ascii="Times New Roman" w:eastAsia="Times New Roman" w:hAnsi="Times New Roman" w:cs="Times New Roman"/>
          <w:sz w:val="24"/>
          <w:szCs w:val="24"/>
          <w:lang w:val="en-IN" w:eastAsia="en-IN" w:bidi="ar-SA"/>
        </w:rPr>
        <w:t>, IM)</w:t>
      </w:r>
      <w:r w:rsidR="009B321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and inj. </w:t>
      </w:r>
      <w:proofErr w:type="spellStart"/>
      <w:r w:rsidR="00C6514E" w:rsidRPr="00CF768C">
        <w:rPr>
          <w:rFonts w:ascii="Times New Roman" w:eastAsia="Times New Roman" w:hAnsi="Times New Roman" w:cs="Times New Roman"/>
          <w:sz w:val="24"/>
          <w:szCs w:val="24"/>
          <w:lang w:val="en-IN" w:eastAsia="en-IN" w:bidi="ar-SA"/>
        </w:rPr>
        <w:t>Neurobion</w:t>
      </w:r>
      <w:proofErr w:type="spellEnd"/>
      <w:r w:rsidR="00C6514E" w:rsidRPr="00CF768C">
        <w:rPr>
          <w:rFonts w:ascii="Times New Roman" w:eastAsia="Times New Roman" w:hAnsi="Times New Roman" w:cs="Times New Roman"/>
          <w:sz w:val="24"/>
          <w:szCs w:val="24"/>
          <w:lang w:val="en-IN" w:eastAsia="en-IN" w:bidi="ar-SA"/>
        </w:rPr>
        <w:t xml:space="preserve"> </w:t>
      </w:r>
      <w:r w:rsidR="0050073A"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3 </w:t>
      </w:r>
      <w:r w:rsidR="00F24D4E" w:rsidRPr="00CF768C">
        <w:rPr>
          <w:rFonts w:ascii="Times New Roman" w:eastAsia="Times New Roman" w:hAnsi="Times New Roman" w:cs="Times New Roman"/>
          <w:sz w:val="24"/>
          <w:szCs w:val="24"/>
          <w:lang w:val="en-IN" w:eastAsia="en-IN" w:bidi="ar-SA"/>
        </w:rPr>
        <w:t>mL, IM</w:t>
      </w:r>
      <w:r w:rsidR="0050073A"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Antiseptic dressing with Betadine was advised daily, and the skin suture was removed after 12 days. On follow-up, the goat recovered successfully without any complications.</w:t>
      </w:r>
    </w:p>
    <w:p w14:paraId="60375060" w14:textId="77777777" w:rsidR="008B1F39" w:rsidRPr="00CF768C" w:rsidRDefault="008B1F39"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lastRenderedPageBreak/>
        <w:t>Case-</w:t>
      </w:r>
      <w:r w:rsidR="00084EC1" w:rsidRPr="00CF768C">
        <w:rPr>
          <w:rFonts w:ascii="Times New Roman" w:hAnsi="Times New Roman" w:cs="Times New Roman"/>
          <w:b/>
          <w:bCs/>
          <w:noProof/>
          <w:sz w:val="24"/>
          <w:szCs w:val="24"/>
        </w:rPr>
        <w:t>3</w:t>
      </w:r>
      <w:r w:rsidR="00B46419" w:rsidRPr="00CF768C">
        <w:rPr>
          <w:rFonts w:ascii="Times New Roman" w:hAnsi="Times New Roman" w:cs="Times New Roman"/>
          <w:b/>
          <w:bCs/>
          <w:noProof/>
          <w:sz w:val="24"/>
          <w:szCs w:val="24"/>
        </w:rPr>
        <w:t>: Ring womb</w:t>
      </w:r>
    </w:p>
    <w:p w14:paraId="451351F6" w14:textId="77777777" w:rsidR="00B46419" w:rsidRPr="00CF768C" w:rsidRDefault="00B46419" w:rsidP="00B46419">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full-term, non-descriptive goat </w:t>
      </w:r>
      <w:r w:rsidR="003E49C2" w:rsidRPr="00CF768C">
        <w:rPr>
          <w:rFonts w:ascii="Times New Roman" w:eastAsia="Times New Roman" w:hAnsi="Times New Roman" w:cs="Times New Roman"/>
          <w:sz w:val="24"/>
          <w:szCs w:val="24"/>
          <w:lang w:val="en-IN" w:eastAsia="en-IN" w:bidi="ar-SA"/>
        </w:rPr>
        <w:t xml:space="preserve">in first-parity was </w:t>
      </w:r>
      <w:r w:rsidRPr="00CF768C">
        <w:rPr>
          <w:rFonts w:ascii="Times New Roman" w:eastAsia="Times New Roman" w:hAnsi="Times New Roman" w:cs="Times New Roman"/>
          <w:sz w:val="24"/>
          <w:szCs w:val="24"/>
          <w:lang w:val="en-IN" w:eastAsia="en-IN" w:bidi="ar-SA"/>
        </w:rPr>
        <w:t xml:space="preserve">presented </w:t>
      </w:r>
      <w:r w:rsidR="001D1650" w:rsidRPr="00CF768C">
        <w:rPr>
          <w:rFonts w:ascii="Times New Roman" w:eastAsia="Times New Roman" w:hAnsi="Times New Roman" w:cs="Times New Roman"/>
          <w:sz w:val="24"/>
          <w:szCs w:val="24"/>
          <w:lang w:val="en-IN" w:eastAsia="en-IN" w:bidi="ar-SA"/>
        </w:rPr>
        <w:t>at Veterinary Clinical Complex</w:t>
      </w:r>
      <w:r w:rsidR="003E49C2" w:rsidRPr="00CF768C">
        <w:rPr>
          <w:rFonts w:ascii="Times New Roman" w:eastAsia="Times New Roman" w:hAnsi="Times New Roman" w:cs="Times New Roman"/>
          <w:sz w:val="24"/>
          <w:szCs w:val="24"/>
          <w:lang w:val="en-IN" w:eastAsia="en-IN" w:bidi="ar-SA"/>
        </w:rPr>
        <w:t>,</w:t>
      </w:r>
      <w:r w:rsidR="005242DA" w:rsidRPr="00CF768C">
        <w:rPr>
          <w:rFonts w:ascii="Times New Roman" w:eastAsia="Times New Roman" w:hAnsi="Times New Roman" w:cs="Times New Roman"/>
          <w:sz w:val="24"/>
          <w:szCs w:val="24"/>
          <w:lang w:val="en-IN" w:eastAsia="en-IN" w:bidi="ar-SA"/>
        </w:rPr>
        <w:t xml:space="preserve"> </w:t>
      </w:r>
      <w:r w:rsidR="001D1650" w:rsidRPr="00CF768C">
        <w:rPr>
          <w:rFonts w:ascii="Times New Roman" w:eastAsia="Times New Roman" w:hAnsi="Times New Roman" w:cs="Times New Roman"/>
          <w:sz w:val="24"/>
          <w:szCs w:val="24"/>
          <w:lang w:val="en-IN" w:eastAsia="en-IN" w:bidi="ar-SA"/>
        </w:rPr>
        <w:t>IIVER, Rohtak</w:t>
      </w:r>
      <w:r w:rsidR="005845AB" w:rsidRPr="00CF768C">
        <w:rPr>
          <w:rFonts w:ascii="Times New Roman" w:eastAsia="Times New Roman" w:hAnsi="Times New Roman" w:cs="Times New Roman"/>
          <w:sz w:val="24"/>
          <w:szCs w:val="24"/>
          <w:lang w:val="en-IN" w:eastAsia="en-IN" w:bidi="ar-SA"/>
        </w:rPr>
        <w:t>, Haryana</w:t>
      </w:r>
      <w:r w:rsidR="005242DA"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with a history of continuous straining and watery vaginal discharge </w:t>
      </w:r>
      <w:proofErr w:type="gramStart"/>
      <w:r w:rsidRPr="00CF768C">
        <w:rPr>
          <w:rFonts w:ascii="Times New Roman" w:eastAsia="Times New Roman" w:hAnsi="Times New Roman" w:cs="Times New Roman"/>
          <w:sz w:val="24"/>
          <w:szCs w:val="24"/>
          <w:lang w:val="en-IN" w:eastAsia="en-IN" w:bidi="ar-SA"/>
        </w:rPr>
        <w:t>since</w:t>
      </w:r>
      <w:proofErr w:type="gramEnd"/>
      <w:r w:rsidRPr="00CF768C">
        <w:rPr>
          <w:rFonts w:ascii="Times New Roman" w:eastAsia="Times New Roman" w:hAnsi="Times New Roman" w:cs="Times New Roman"/>
          <w:sz w:val="24"/>
          <w:szCs w:val="24"/>
          <w:lang w:val="en-IN" w:eastAsia="en-IN" w:bidi="ar-SA"/>
        </w:rPr>
        <w:t xml:space="preserve"> 48 hours. </w:t>
      </w:r>
      <w:r w:rsidR="0011713E" w:rsidRPr="00CF768C">
        <w:rPr>
          <w:rFonts w:ascii="Times New Roman" w:eastAsia="Times New Roman" w:hAnsi="Times New Roman" w:cs="Times New Roman"/>
          <w:sz w:val="24"/>
          <w:szCs w:val="24"/>
          <w:lang w:val="en-IN" w:eastAsia="en-IN" w:bidi="ar-SA"/>
        </w:rPr>
        <w:t>T</w:t>
      </w:r>
      <w:r w:rsidR="002713E3" w:rsidRPr="00CF768C">
        <w:rPr>
          <w:rFonts w:ascii="Times New Roman" w:eastAsia="Times New Roman" w:hAnsi="Times New Roman" w:cs="Times New Roman"/>
          <w:sz w:val="24"/>
          <w:szCs w:val="24"/>
          <w:lang w:val="en-IN" w:eastAsia="en-IN" w:bidi="ar-SA"/>
        </w:rPr>
        <w:t xml:space="preserve">he goat showed </w:t>
      </w:r>
      <w:r w:rsidR="003E49C2" w:rsidRPr="00CF768C">
        <w:rPr>
          <w:rFonts w:ascii="Times New Roman" w:hAnsi="Times New Roman" w:cs="Times New Roman"/>
          <w:sz w:val="24"/>
          <w:szCs w:val="24"/>
        </w:rPr>
        <w:t>loosening</w:t>
      </w:r>
      <w:r w:rsidR="002713E3" w:rsidRPr="00CF768C">
        <w:rPr>
          <w:rFonts w:ascii="Times New Roman" w:hAnsi="Times New Roman" w:cs="Times New Roman"/>
          <w:sz w:val="24"/>
          <w:szCs w:val="24"/>
        </w:rPr>
        <w:t xml:space="preserve"> of </w:t>
      </w:r>
      <w:proofErr w:type="spellStart"/>
      <w:r w:rsidR="002713E3" w:rsidRPr="00CF768C">
        <w:rPr>
          <w:rFonts w:ascii="Times New Roman" w:hAnsi="Times New Roman" w:cs="Times New Roman"/>
          <w:sz w:val="24"/>
          <w:szCs w:val="24"/>
        </w:rPr>
        <w:t>saccrosciatic</w:t>
      </w:r>
      <w:proofErr w:type="spellEnd"/>
      <w:r w:rsidR="002713E3" w:rsidRPr="00CF768C">
        <w:rPr>
          <w:rFonts w:ascii="Times New Roman" w:hAnsi="Times New Roman" w:cs="Times New Roman"/>
          <w:sz w:val="24"/>
          <w:szCs w:val="24"/>
        </w:rPr>
        <w:t xml:space="preserve"> ligaments</w:t>
      </w:r>
      <w:r w:rsidR="00A450E7" w:rsidRPr="00CF768C">
        <w:rPr>
          <w:rFonts w:ascii="Times New Roman" w:hAnsi="Times New Roman" w:cs="Times New Roman"/>
          <w:sz w:val="24"/>
          <w:szCs w:val="24"/>
        </w:rPr>
        <w:t xml:space="preserve"> (Fig. 3</w:t>
      </w:r>
      <w:r w:rsidR="0011713E" w:rsidRPr="00CF768C">
        <w:rPr>
          <w:rFonts w:ascii="Times New Roman" w:hAnsi="Times New Roman" w:cs="Times New Roman"/>
          <w:sz w:val="24"/>
          <w:szCs w:val="24"/>
        </w:rPr>
        <w:t xml:space="preserve">) and </w:t>
      </w:r>
      <w:r w:rsidR="0011713E" w:rsidRPr="00CF768C">
        <w:rPr>
          <w:rFonts w:ascii="Times New Roman" w:eastAsia="Times New Roman" w:hAnsi="Times New Roman" w:cs="Times New Roman"/>
          <w:sz w:val="24"/>
          <w:szCs w:val="24"/>
          <w:lang w:val="en-IN" w:eastAsia="en-IN" w:bidi="ar-SA"/>
        </w:rPr>
        <w:t xml:space="preserve">abdominal </w:t>
      </w:r>
      <w:r w:rsidRPr="00CF768C">
        <w:rPr>
          <w:rFonts w:ascii="Times New Roman" w:eastAsia="Times New Roman" w:hAnsi="Times New Roman" w:cs="Times New Roman"/>
          <w:sz w:val="24"/>
          <w:szCs w:val="24"/>
          <w:lang w:val="en-IN" w:eastAsia="en-IN" w:bidi="ar-SA"/>
        </w:rPr>
        <w:t xml:space="preserve">palpation revealed the presence of a foetal mass. A per-vaginal examination revealed two-finger dilatation of the cervix and soft consistency. This case was diagnosed as incomplete cervical dilatation. Cervical massage was done with liquid paraffin for 15-20 minutes, administered with inj. </w:t>
      </w:r>
      <w:proofErr w:type="spellStart"/>
      <w:r w:rsidRPr="00CF768C">
        <w:rPr>
          <w:rFonts w:ascii="Times New Roman" w:eastAsia="Times New Roman" w:hAnsi="Times New Roman" w:cs="Times New Roman"/>
          <w:sz w:val="24"/>
          <w:szCs w:val="24"/>
          <w:lang w:val="en-IN" w:eastAsia="en-IN" w:bidi="ar-SA"/>
        </w:rPr>
        <w:t>Cloprostenol</w:t>
      </w:r>
      <w:proofErr w:type="spellEnd"/>
      <w:r w:rsidRPr="00CF768C">
        <w:rPr>
          <w:rFonts w:ascii="Times New Roman" w:eastAsia="Times New Roman" w:hAnsi="Times New Roman" w:cs="Times New Roman"/>
          <w:sz w:val="24"/>
          <w:szCs w:val="24"/>
          <w:lang w:val="en-IN" w:eastAsia="en-IN" w:bidi="ar-SA"/>
        </w:rPr>
        <w:t xml:space="preserve"> sodium (250 µg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xml:space="preserve">), inj. </w:t>
      </w:r>
      <w:proofErr w:type="spellStart"/>
      <w:r w:rsidRPr="00CF768C">
        <w:rPr>
          <w:rFonts w:ascii="Times New Roman" w:eastAsia="Times New Roman" w:hAnsi="Times New Roman" w:cs="Times New Roman"/>
          <w:sz w:val="24"/>
          <w:szCs w:val="24"/>
          <w:lang w:val="en-IN" w:eastAsia="en-IN" w:bidi="ar-SA"/>
        </w:rPr>
        <w:t>Valethamate</w:t>
      </w:r>
      <w:proofErr w:type="spellEnd"/>
      <w:r w:rsidRPr="00CF768C">
        <w:rPr>
          <w:rFonts w:ascii="Times New Roman" w:eastAsia="Times New Roman" w:hAnsi="Times New Roman" w:cs="Times New Roman"/>
          <w:sz w:val="24"/>
          <w:szCs w:val="24"/>
          <w:lang w:val="en-IN" w:eastAsia="en-IN" w:bidi="ar-SA"/>
        </w:rPr>
        <w:t xml:space="preserve"> Bromide (20 mg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and inj. Dexamethasone (16 mg</w:t>
      </w:r>
      <w:r w:rsidR="00BD4CDD" w:rsidRPr="00CF768C">
        <w:rPr>
          <w:rFonts w:ascii="Times New Roman" w:eastAsia="Times New Roman" w:hAnsi="Times New Roman" w:cs="Times New Roman"/>
          <w:sz w:val="24"/>
          <w:szCs w:val="24"/>
          <w:lang w:val="en-IN" w:eastAsia="en-IN" w:bidi="ar-SA"/>
        </w:rPr>
        <w:t>, IM</w:t>
      </w:r>
      <w:r w:rsidR="0011713E" w:rsidRPr="00CF768C">
        <w:rPr>
          <w:rFonts w:ascii="Times New Roman" w:eastAsia="Times New Roman" w:hAnsi="Times New Roman" w:cs="Times New Roman"/>
          <w:sz w:val="24"/>
          <w:szCs w:val="24"/>
          <w:lang w:val="en-IN" w:eastAsia="en-IN" w:bidi="ar-SA"/>
        </w:rPr>
        <w:t xml:space="preserve"> total dose</w:t>
      </w:r>
      <w:r w:rsidRPr="00CF768C">
        <w:rPr>
          <w:rFonts w:ascii="Times New Roman" w:eastAsia="Times New Roman" w:hAnsi="Times New Roman" w:cs="Times New Roman"/>
          <w:sz w:val="24"/>
          <w:szCs w:val="24"/>
          <w:lang w:val="en-IN" w:eastAsia="en-IN" w:bidi="ar-SA"/>
        </w:rPr>
        <w:t xml:space="preserve">). After 3 hours, a per-vaginal examination </w:t>
      </w:r>
      <w:r w:rsidR="00653FB1" w:rsidRPr="00CF768C">
        <w:rPr>
          <w:rFonts w:ascii="Times New Roman" w:eastAsia="Times New Roman" w:hAnsi="Times New Roman" w:cs="Times New Roman"/>
          <w:sz w:val="24"/>
          <w:szCs w:val="24"/>
          <w:lang w:val="en-IN" w:eastAsia="en-IN" w:bidi="ar-SA"/>
        </w:rPr>
        <w:t>revealed</w:t>
      </w:r>
      <w:r w:rsidR="00BD4CDD" w:rsidRPr="00CF768C">
        <w:rPr>
          <w:rFonts w:ascii="Times New Roman" w:eastAsia="Times New Roman" w:hAnsi="Times New Roman" w:cs="Times New Roman"/>
          <w:sz w:val="24"/>
          <w:szCs w:val="24"/>
          <w:lang w:val="en-IN" w:eastAsia="en-IN" w:bidi="ar-SA"/>
        </w:rPr>
        <w:t xml:space="preserve"> </w:t>
      </w:r>
      <w:r w:rsidR="00653FB1" w:rsidRPr="00CF768C">
        <w:rPr>
          <w:rFonts w:ascii="Times New Roman" w:eastAsia="Times New Roman" w:hAnsi="Times New Roman" w:cs="Times New Roman"/>
          <w:sz w:val="24"/>
          <w:szCs w:val="24"/>
          <w:lang w:val="en-IN" w:eastAsia="en-IN" w:bidi="ar-SA"/>
        </w:rPr>
        <w:t xml:space="preserve">fully dilated </w:t>
      </w:r>
      <w:r w:rsidRPr="00CF768C">
        <w:rPr>
          <w:rFonts w:ascii="Times New Roman" w:eastAsia="Times New Roman" w:hAnsi="Times New Roman" w:cs="Times New Roman"/>
          <w:sz w:val="24"/>
          <w:szCs w:val="24"/>
          <w:lang w:val="en-IN" w:eastAsia="en-IN" w:bidi="ar-SA"/>
        </w:rPr>
        <w:t xml:space="preserve">cervix and </w:t>
      </w:r>
      <w:r w:rsidR="00653FB1" w:rsidRPr="00CF768C">
        <w:rPr>
          <w:rFonts w:ascii="Times New Roman" w:eastAsia="Times New Roman" w:hAnsi="Times New Roman" w:cs="Times New Roman"/>
          <w:sz w:val="24"/>
          <w:szCs w:val="24"/>
          <w:lang w:val="en-IN" w:eastAsia="en-IN" w:bidi="ar-SA"/>
        </w:rPr>
        <w:t>palpable</w:t>
      </w:r>
      <w:r w:rsidR="00BD4CDD"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foetal head and forelimbs. With adequate lubrication, a dead kid was relieved. Post-operatively treated with Inj. Oxytocin</w:t>
      </w:r>
      <w:r w:rsidR="003B1691"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15 IU</w:t>
      </w:r>
      <w:r w:rsidR="003B1691" w:rsidRPr="00CF768C">
        <w:rPr>
          <w:rFonts w:ascii="Times New Roman" w:eastAsia="Times New Roman" w:hAnsi="Times New Roman" w:cs="Times New Roman"/>
          <w:sz w:val="24"/>
          <w:szCs w:val="24"/>
          <w:lang w:val="en-IN" w:eastAsia="en-IN" w:bidi="ar-SA"/>
        </w:rPr>
        <w:t>, IM</w:t>
      </w:r>
      <w:r w:rsidR="00653FB1" w:rsidRPr="00CF768C">
        <w:rPr>
          <w:rFonts w:ascii="Times New Roman" w:eastAsia="Times New Roman" w:hAnsi="Times New Roman" w:cs="Times New Roman"/>
          <w:sz w:val="24"/>
          <w:szCs w:val="24"/>
          <w:lang w:val="en-IN" w:eastAsia="en-IN" w:bidi="ar-SA"/>
        </w:rPr>
        <w:t xml:space="preserve"> total</w:t>
      </w:r>
      <w:r w:rsidR="003B1691" w:rsidRPr="00CF768C">
        <w:rPr>
          <w:rFonts w:ascii="Times New Roman" w:eastAsia="Times New Roman" w:hAnsi="Times New Roman" w:cs="Times New Roman"/>
          <w:sz w:val="24"/>
          <w:szCs w:val="24"/>
          <w:lang w:val="en-IN" w:eastAsia="en-IN" w:bidi="ar-SA"/>
        </w:rPr>
        <w:t xml:space="preserve"> dose</w:t>
      </w:r>
      <w:r w:rsidR="00B472CC"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Inj. Enrofloxacin (5 mg/kg BW</w:t>
      </w:r>
      <w:r w:rsidR="00B472CC" w:rsidRPr="00CF768C">
        <w:rPr>
          <w:rFonts w:ascii="Times New Roman" w:eastAsia="Times New Roman" w:hAnsi="Times New Roman" w:cs="Times New Roman"/>
          <w:sz w:val="24"/>
          <w:szCs w:val="24"/>
          <w:lang w:val="en-IN" w:eastAsia="en-IN" w:bidi="ar-SA"/>
        </w:rPr>
        <w:t>,</w:t>
      </w:r>
      <w:r w:rsidR="00653FB1" w:rsidRPr="00CF768C">
        <w:rPr>
          <w:rFonts w:ascii="Times New Roman" w:eastAsia="Times New Roman" w:hAnsi="Times New Roman" w:cs="Times New Roman"/>
          <w:sz w:val="24"/>
          <w:szCs w:val="24"/>
          <w:lang w:val="en-IN" w:eastAsia="en-IN" w:bidi="ar-SA"/>
        </w:rPr>
        <w:t xml:space="preserve"> IM</w:t>
      </w:r>
      <w:r w:rsidRPr="00CF768C">
        <w:rPr>
          <w:rFonts w:ascii="Times New Roman" w:eastAsia="Times New Roman" w:hAnsi="Times New Roman" w:cs="Times New Roman"/>
          <w:sz w:val="24"/>
          <w:szCs w:val="24"/>
          <w:lang w:val="en-IN" w:eastAsia="en-IN" w:bidi="ar-SA"/>
        </w:rPr>
        <w:t xml:space="preserve">), </w:t>
      </w:r>
      <w:r w:rsidR="00AB3CFF" w:rsidRPr="00CF768C">
        <w:rPr>
          <w:rFonts w:ascii="Times New Roman" w:eastAsia="Times New Roman" w:hAnsi="Times New Roman" w:cs="Times New Roman"/>
          <w:sz w:val="24"/>
          <w:szCs w:val="24"/>
          <w:lang w:val="en-IN" w:eastAsia="en-IN" w:bidi="ar-SA"/>
        </w:rPr>
        <w:t>i</w:t>
      </w:r>
      <w:r w:rsidRPr="00CF768C">
        <w:rPr>
          <w:rFonts w:ascii="Times New Roman" w:eastAsia="Times New Roman" w:hAnsi="Times New Roman" w:cs="Times New Roman"/>
          <w:sz w:val="24"/>
          <w:szCs w:val="24"/>
          <w:lang w:val="en-IN" w:eastAsia="en-IN" w:bidi="ar-SA"/>
        </w:rPr>
        <w:t xml:space="preserve">nj. </w:t>
      </w:r>
      <w:proofErr w:type="spellStart"/>
      <w:r w:rsidRPr="00CF768C">
        <w:rPr>
          <w:rFonts w:ascii="Times New Roman" w:eastAsia="Times New Roman" w:hAnsi="Times New Roman" w:cs="Times New Roman"/>
          <w:sz w:val="24"/>
          <w:szCs w:val="24"/>
          <w:lang w:val="en-IN" w:eastAsia="en-IN" w:bidi="ar-SA"/>
        </w:rPr>
        <w:t>Melonex</w:t>
      </w:r>
      <w:proofErr w:type="spellEnd"/>
      <w:r w:rsidRPr="00CF768C">
        <w:rPr>
          <w:rFonts w:ascii="Times New Roman" w:eastAsia="Times New Roman" w:hAnsi="Times New Roman" w:cs="Times New Roman"/>
          <w:sz w:val="24"/>
          <w:szCs w:val="24"/>
          <w:lang w:val="en-IN" w:eastAsia="en-IN" w:bidi="ar-SA"/>
        </w:rPr>
        <w:t xml:space="preserve"> </w:t>
      </w:r>
      <w:r w:rsidR="006F5810"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0.5 mg</w:t>
      </w:r>
      <w:r w:rsidR="006F5810" w:rsidRPr="00CF768C">
        <w:rPr>
          <w:rFonts w:ascii="Times New Roman" w:eastAsia="Times New Roman" w:hAnsi="Times New Roman" w:cs="Times New Roman"/>
          <w:sz w:val="24"/>
          <w:szCs w:val="24"/>
          <w:lang w:val="en-IN" w:eastAsia="en-IN" w:bidi="ar-SA"/>
        </w:rPr>
        <w:t>/kg BW, IM)</w:t>
      </w:r>
      <w:r w:rsidRPr="00CF768C">
        <w:rPr>
          <w:rFonts w:ascii="Times New Roman" w:eastAsia="Times New Roman" w:hAnsi="Times New Roman" w:cs="Times New Roman"/>
          <w:sz w:val="24"/>
          <w:szCs w:val="24"/>
          <w:lang w:val="en-IN" w:eastAsia="en-IN" w:bidi="ar-SA"/>
        </w:rPr>
        <w:t>, and</w:t>
      </w:r>
      <w:r w:rsidR="00AB3CFF" w:rsidRPr="00CF768C">
        <w:rPr>
          <w:rFonts w:ascii="Times New Roman" w:eastAsia="Times New Roman" w:hAnsi="Times New Roman" w:cs="Times New Roman"/>
          <w:sz w:val="24"/>
          <w:szCs w:val="24"/>
          <w:lang w:val="en-IN" w:eastAsia="en-IN" w:bidi="ar-SA"/>
        </w:rPr>
        <w:t xml:space="preserve"> inj</w:t>
      </w:r>
      <w:r w:rsidRPr="00CF768C">
        <w:rPr>
          <w:rFonts w:ascii="Times New Roman" w:eastAsia="Times New Roman" w:hAnsi="Times New Roman" w:cs="Times New Roman"/>
          <w:sz w:val="24"/>
          <w:szCs w:val="24"/>
          <w:lang w:val="en-IN" w:eastAsia="en-IN" w:bidi="ar-SA"/>
        </w:rPr>
        <w:t xml:space="preserve">. </w:t>
      </w:r>
      <w:proofErr w:type="spellStart"/>
      <w:r w:rsidRPr="00CF768C">
        <w:rPr>
          <w:rFonts w:ascii="Times New Roman" w:eastAsia="Times New Roman" w:hAnsi="Times New Roman" w:cs="Times New Roman"/>
          <w:sz w:val="24"/>
          <w:szCs w:val="24"/>
          <w:lang w:val="en-IN" w:eastAsia="en-IN" w:bidi="ar-SA"/>
        </w:rPr>
        <w:t>Pheneramine</w:t>
      </w:r>
      <w:proofErr w:type="spellEnd"/>
      <w:r w:rsidRPr="00CF768C">
        <w:rPr>
          <w:rFonts w:ascii="Times New Roman" w:eastAsia="Times New Roman" w:hAnsi="Times New Roman" w:cs="Times New Roman"/>
          <w:sz w:val="24"/>
          <w:szCs w:val="24"/>
          <w:lang w:val="en-IN" w:eastAsia="en-IN" w:bidi="ar-SA"/>
        </w:rPr>
        <w:t xml:space="preserve"> maleate (2.5 mL</w:t>
      </w:r>
      <w:r w:rsidR="00AB3CFF"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w:t>
      </w:r>
      <w:r w:rsidR="001E02BA" w:rsidRPr="00CF768C">
        <w:rPr>
          <w:rFonts w:ascii="Times New Roman" w:eastAsia="Times New Roman" w:hAnsi="Times New Roman" w:cs="Times New Roman"/>
          <w:sz w:val="24"/>
          <w:szCs w:val="24"/>
          <w:lang w:val="en-IN" w:eastAsia="en-IN" w:bidi="ar-SA"/>
        </w:rPr>
        <w:t xml:space="preserve">It was advised </w:t>
      </w:r>
      <w:r w:rsidRPr="00CF768C">
        <w:rPr>
          <w:rFonts w:ascii="Times New Roman" w:eastAsia="Times New Roman" w:hAnsi="Times New Roman" w:cs="Times New Roman"/>
          <w:sz w:val="24"/>
          <w:szCs w:val="24"/>
          <w:lang w:val="en-IN" w:eastAsia="en-IN" w:bidi="ar-SA"/>
        </w:rPr>
        <w:t xml:space="preserve">to continue the same treatment for 4 days along with </w:t>
      </w:r>
      <w:proofErr w:type="spellStart"/>
      <w:r w:rsidRPr="00CF768C">
        <w:rPr>
          <w:rFonts w:ascii="Times New Roman" w:eastAsia="Times New Roman" w:hAnsi="Times New Roman" w:cs="Times New Roman"/>
          <w:sz w:val="24"/>
          <w:szCs w:val="24"/>
          <w:lang w:val="en-IN" w:eastAsia="en-IN" w:bidi="ar-SA"/>
        </w:rPr>
        <w:t>Uterotone</w:t>
      </w:r>
      <w:proofErr w:type="spellEnd"/>
      <w:r w:rsidRPr="00CF768C">
        <w:rPr>
          <w:rFonts w:ascii="Times New Roman" w:eastAsia="Times New Roman" w:hAnsi="Times New Roman" w:cs="Times New Roman"/>
          <w:sz w:val="24"/>
          <w:szCs w:val="24"/>
          <w:lang w:val="en-IN" w:eastAsia="en-IN" w:bidi="ar-SA"/>
        </w:rPr>
        <w:t xml:space="preserve"> liquid (25 mL/day). The dam had recovered uneventfully with postoperative treatment.</w:t>
      </w:r>
    </w:p>
    <w:p w14:paraId="113C111A" w14:textId="77777777" w:rsidR="00084EC1" w:rsidRPr="00CF768C" w:rsidRDefault="00084EC1"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Case-4: Malpresentation (Breech presentation)</w:t>
      </w:r>
    </w:p>
    <w:p w14:paraId="4868D7E7" w14:textId="77777777" w:rsidR="009D1A5B" w:rsidRPr="00CF768C" w:rsidRDefault="009D1A5B" w:rsidP="009D1A5B">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nondescript doe </w:t>
      </w:r>
      <w:r w:rsidR="001E02BA" w:rsidRPr="00CF768C">
        <w:rPr>
          <w:rFonts w:ascii="Times New Roman" w:eastAsia="Times New Roman" w:hAnsi="Times New Roman" w:cs="Times New Roman"/>
          <w:sz w:val="24"/>
          <w:szCs w:val="24"/>
          <w:lang w:val="en-IN" w:eastAsia="en-IN" w:bidi="ar-SA"/>
        </w:rPr>
        <w:t xml:space="preserve">in third parity </w:t>
      </w:r>
      <w:r w:rsidRPr="00CF768C">
        <w:rPr>
          <w:rFonts w:ascii="Times New Roman" w:eastAsia="Times New Roman" w:hAnsi="Times New Roman" w:cs="Times New Roman"/>
          <w:sz w:val="24"/>
          <w:szCs w:val="24"/>
          <w:lang w:val="en-IN" w:eastAsia="en-IN" w:bidi="ar-SA"/>
        </w:rPr>
        <w:t xml:space="preserve">was presented </w:t>
      </w:r>
      <w:r w:rsidR="005845AB" w:rsidRPr="00CF768C">
        <w:rPr>
          <w:rFonts w:ascii="Times New Roman" w:eastAsia="Times New Roman" w:hAnsi="Times New Roman" w:cs="Times New Roman"/>
          <w:sz w:val="24"/>
          <w:szCs w:val="24"/>
          <w:lang w:val="en-IN" w:eastAsia="en-IN" w:bidi="ar-SA"/>
        </w:rPr>
        <w:t xml:space="preserve">at </w:t>
      </w:r>
      <w:proofErr w:type="spellStart"/>
      <w:r w:rsidR="005845AB" w:rsidRPr="00CF768C">
        <w:rPr>
          <w:rFonts w:ascii="Times New Roman" w:hAnsi="Times New Roman" w:cs="Times New Roman"/>
          <w:sz w:val="24"/>
          <w:szCs w:val="24"/>
        </w:rPr>
        <w:t>Shubhawati</w:t>
      </w:r>
      <w:proofErr w:type="spellEnd"/>
      <w:r w:rsidR="005845AB" w:rsidRPr="00CF768C">
        <w:rPr>
          <w:rFonts w:ascii="Times New Roman" w:hAnsi="Times New Roman" w:cs="Times New Roman"/>
          <w:sz w:val="24"/>
          <w:szCs w:val="24"/>
        </w:rPr>
        <w:t xml:space="preserve"> Pet Hospital and Surgical Centre, Amila, Mau</w:t>
      </w:r>
      <w:r w:rsidR="009700F1"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the history of intermittent straining since last night and ruptured water </w:t>
      </w:r>
      <w:r w:rsidR="005B16BE" w:rsidRPr="00CF768C">
        <w:rPr>
          <w:rFonts w:ascii="Times New Roman" w:eastAsia="Times New Roman" w:hAnsi="Times New Roman" w:cs="Times New Roman"/>
          <w:sz w:val="24"/>
          <w:szCs w:val="24"/>
          <w:lang w:val="en-IN" w:eastAsia="en-IN" w:bidi="ar-SA"/>
        </w:rPr>
        <w:t xml:space="preserve">bags. The animal was anorectic, </w:t>
      </w:r>
      <w:r w:rsidR="005E0AEB" w:rsidRPr="00CF768C">
        <w:rPr>
          <w:rFonts w:ascii="Times New Roman" w:eastAsia="Times New Roman" w:hAnsi="Times New Roman" w:cs="Times New Roman"/>
          <w:sz w:val="24"/>
          <w:szCs w:val="24"/>
          <w:lang w:val="en-IN" w:eastAsia="en-IN" w:bidi="ar-SA"/>
        </w:rPr>
        <w:t>dull, depressed</w:t>
      </w:r>
      <w:r w:rsidRPr="00CF768C">
        <w:rPr>
          <w:rFonts w:ascii="Times New Roman" w:eastAsia="Times New Roman" w:hAnsi="Times New Roman" w:cs="Times New Roman"/>
          <w:sz w:val="24"/>
          <w:szCs w:val="24"/>
          <w:lang w:val="en-IN" w:eastAsia="en-IN" w:bidi="ar-SA"/>
        </w:rPr>
        <w:t xml:space="preserve"> and had </w:t>
      </w:r>
      <w:r w:rsidR="001E02BA" w:rsidRPr="00CF768C">
        <w:rPr>
          <w:rFonts w:ascii="Times New Roman" w:eastAsia="Times New Roman" w:hAnsi="Times New Roman" w:cs="Times New Roman"/>
          <w:sz w:val="24"/>
          <w:szCs w:val="24"/>
          <w:lang w:val="en-IN" w:eastAsia="en-IN" w:bidi="ar-SA"/>
        </w:rPr>
        <w:t>sanguineous</w:t>
      </w:r>
      <w:r w:rsidRPr="00CF768C">
        <w:rPr>
          <w:rFonts w:ascii="Times New Roman" w:eastAsia="Times New Roman" w:hAnsi="Times New Roman" w:cs="Times New Roman"/>
          <w:sz w:val="24"/>
          <w:szCs w:val="24"/>
          <w:lang w:val="en-IN" w:eastAsia="en-IN" w:bidi="ar-SA"/>
        </w:rPr>
        <w:t xml:space="preserve"> vaginal discharge. </w:t>
      </w:r>
      <w:r w:rsidR="001E02BA" w:rsidRPr="00CF768C">
        <w:rPr>
          <w:rFonts w:ascii="Times New Roman" w:eastAsia="Times New Roman" w:hAnsi="Times New Roman" w:cs="Times New Roman"/>
          <w:sz w:val="24"/>
          <w:szCs w:val="24"/>
          <w:lang w:val="en-IN" w:eastAsia="en-IN" w:bidi="ar-SA"/>
        </w:rPr>
        <w:t>P</w:t>
      </w:r>
      <w:r w:rsidRPr="00CF768C">
        <w:rPr>
          <w:rFonts w:ascii="Times New Roman" w:eastAsia="Times New Roman" w:hAnsi="Times New Roman" w:cs="Times New Roman"/>
          <w:sz w:val="24"/>
          <w:szCs w:val="24"/>
          <w:lang w:val="en-IN" w:eastAsia="en-IN" w:bidi="ar-SA"/>
        </w:rPr>
        <w:t>er-vaginal examination</w:t>
      </w:r>
      <w:r w:rsidR="001E02BA" w:rsidRPr="00CF768C">
        <w:rPr>
          <w:rFonts w:ascii="Times New Roman" w:eastAsia="Times New Roman" w:hAnsi="Times New Roman" w:cs="Times New Roman"/>
          <w:sz w:val="24"/>
          <w:szCs w:val="24"/>
          <w:lang w:val="en-IN" w:eastAsia="en-IN" w:bidi="ar-SA"/>
        </w:rPr>
        <w:t xml:space="preserve"> revealed</w:t>
      </w:r>
      <w:r w:rsidR="005E0AEB"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 xml:space="preserve">one tail and both </w:t>
      </w:r>
      <w:r w:rsidR="001C5870"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 xml:space="preserve">hip joints </w:t>
      </w:r>
      <w:r w:rsidR="001C5870" w:rsidRPr="00CF768C">
        <w:rPr>
          <w:rFonts w:ascii="Times New Roman" w:eastAsia="Times New Roman" w:hAnsi="Times New Roman" w:cs="Times New Roman"/>
          <w:sz w:val="24"/>
          <w:szCs w:val="24"/>
          <w:lang w:val="en-IN" w:eastAsia="en-IN" w:bidi="ar-SA"/>
        </w:rPr>
        <w:t xml:space="preserve">were </w:t>
      </w:r>
      <w:r w:rsidRPr="00CF768C">
        <w:rPr>
          <w:rFonts w:ascii="Times New Roman" w:eastAsia="Times New Roman" w:hAnsi="Times New Roman" w:cs="Times New Roman"/>
          <w:sz w:val="24"/>
          <w:szCs w:val="24"/>
          <w:lang w:val="en-IN" w:eastAsia="en-IN" w:bidi="ar-SA"/>
        </w:rPr>
        <w:t xml:space="preserve">flexed, indicating breech presentation. </w:t>
      </w:r>
      <w:r w:rsidR="001C5870" w:rsidRPr="00CF768C">
        <w:rPr>
          <w:rFonts w:ascii="Times New Roman" w:eastAsia="Times New Roman" w:hAnsi="Times New Roman" w:cs="Times New Roman"/>
          <w:sz w:val="24"/>
          <w:szCs w:val="24"/>
          <w:lang w:val="en-IN" w:eastAsia="en-IN" w:bidi="ar-SA"/>
        </w:rPr>
        <w:t xml:space="preserve">Epidural anaesthesia was </w:t>
      </w:r>
      <w:r w:rsidR="00A02577" w:rsidRPr="00CF768C">
        <w:rPr>
          <w:rFonts w:ascii="Times New Roman" w:eastAsia="Times New Roman" w:hAnsi="Times New Roman" w:cs="Times New Roman"/>
          <w:sz w:val="24"/>
          <w:szCs w:val="24"/>
          <w:lang w:val="en-IN" w:eastAsia="en-IN" w:bidi="ar-SA"/>
        </w:rPr>
        <w:t xml:space="preserve">induced </w:t>
      </w:r>
      <w:r w:rsidR="001C5870" w:rsidRPr="00CF768C">
        <w:rPr>
          <w:rFonts w:ascii="Times New Roman" w:eastAsia="Times New Roman" w:hAnsi="Times New Roman" w:cs="Times New Roman"/>
          <w:sz w:val="24"/>
          <w:szCs w:val="24"/>
          <w:lang w:val="en-IN" w:eastAsia="en-IN" w:bidi="ar-SA"/>
        </w:rPr>
        <w:t xml:space="preserve">administration of one </w:t>
      </w:r>
      <w:r w:rsidRPr="00CF768C">
        <w:rPr>
          <w:rFonts w:ascii="Times New Roman" w:eastAsia="Times New Roman" w:hAnsi="Times New Roman" w:cs="Times New Roman"/>
          <w:sz w:val="24"/>
          <w:szCs w:val="24"/>
          <w:lang w:val="en-IN" w:eastAsia="en-IN" w:bidi="ar-SA"/>
        </w:rPr>
        <w:t xml:space="preserve">mL 2% </w:t>
      </w:r>
      <w:r w:rsidR="00CF575B" w:rsidRPr="00CF768C">
        <w:rPr>
          <w:rFonts w:ascii="Times New Roman" w:eastAsia="Times New Roman" w:hAnsi="Times New Roman" w:cs="Times New Roman"/>
          <w:sz w:val="24"/>
          <w:szCs w:val="24"/>
          <w:lang w:val="en-IN" w:eastAsia="en-IN" w:bidi="ar-SA"/>
        </w:rPr>
        <w:t>lignocaine</w:t>
      </w:r>
      <w:r w:rsidR="00A02577" w:rsidRPr="00CF768C">
        <w:rPr>
          <w:rFonts w:ascii="Times New Roman" w:eastAsia="Times New Roman" w:hAnsi="Times New Roman" w:cs="Times New Roman"/>
          <w:sz w:val="24"/>
          <w:szCs w:val="24"/>
          <w:lang w:val="en-IN" w:eastAsia="en-IN" w:bidi="ar-SA"/>
        </w:rPr>
        <w:t xml:space="preserve"> </w:t>
      </w:r>
      <w:r w:rsidR="00CF575B" w:rsidRPr="00CF768C">
        <w:rPr>
          <w:rFonts w:ascii="Times New Roman" w:eastAsia="Times New Roman" w:hAnsi="Times New Roman" w:cs="Times New Roman"/>
          <w:sz w:val="24"/>
          <w:szCs w:val="24"/>
          <w:lang w:val="en-IN" w:eastAsia="en-IN" w:bidi="ar-SA"/>
        </w:rPr>
        <w:t>hydrochloride</w:t>
      </w:r>
      <w:r w:rsidR="00A02577"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to prevent straining. The vaginal cavity was adequately lubricated with liquid paraffin. Both hind limbs were amputated</w:t>
      </w:r>
      <w:r w:rsidR="004654D5" w:rsidRPr="00CF768C">
        <w:rPr>
          <w:rFonts w:ascii="Times New Roman" w:eastAsia="Times New Roman" w:hAnsi="Times New Roman" w:cs="Times New Roman"/>
          <w:sz w:val="24"/>
          <w:szCs w:val="24"/>
          <w:lang w:val="en-IN" w:eastAsia="en-IN" w:bidi="ar-SA"/>
        </w:rPr>
        <w:t xml:space="preserve"> (Fig. 4)</w:t>
      </w:r>
      <w:r w:rsidRPr="00CF768C">
        <w:rPr>
          <w:rFonts w:ascii="Times New Roman" w:eastAsia="Times New Roman" w:hAnsi="Times New Roman" w:cs="Times New Roman"/>
          <w:sz w:val="24"/>
          <w:szCs w:val="24"/>
          <w:lang w:val="en-IN" w:eastAsia="en-IN" w:bidi="ar-SA"/>
        </w:rPr>
        <w:t xml:space="preserve"> with saw wire in a protective manner; the kid was relieved through gentle traction. The goat was treated with inj. </w:t>
      </w:r>
      <w:r w:rsidR="006C4004" w:rsidRPr="00CF768C">
        <w:rPr>
          <w:rFonts w:ascii="Times New Roman" w:eastAsia="Times New Roman" w:hAnsi="Times New Roman" w:cs="Times New Roman"/>
          <w:sz w:val="24"/>
          <w:szCs w:val="24"/>
          <w:lang w:val="en-IN" w:eastAsia="en-IN" w:bidi="ar-SA"/>
        </w:rPr>
        <w:t xml:space="preserve">Ceftriaxone </w:t>
      </w:r>
      <w:r w:rsidRPr="00CF768C">
        <w:rPr>
          <w:rFonts w:ascii="Times New Roman" w:eastAsia="Times New Roman" w:hAnsi="Times New Roman" w:cs="Times New Roman"/>
          <w:sz w:val="24"/>
          <w:szCs w:val="24"/>
          <w:lang w:val="en-IN" w:eastAsia="en-IN" w:bidi="ar-SA"/>
        </w:rPr>
        <w:t>(</w:t>
      </w:r>
      <w:r w:rsidR="006C4004" w:rsidRPr="00CF768C">
        <w:rPr>
          <w:rFonts w:ascii="Times New Roman" w:eastAsia="Times New Roman" w:hAnsi="Times New Roman" w:cs="Times New Roman"/>
          <w:sz w:val="24"/>
          <w:szCs w:val="24"/>
          <w:lang w:val="en-IN" w:eastAsia="en-IN" w:bidi="ar-SA"/>
        </w:rPr>
        <w:t xml:space="preserve">10 </w:t>
      </w:r>
      <w:r w:rsidRPr="00CF768C">
        <w:rPr>
          <w:rFonts w:ascii="Times New Roman" w:eastAsia="Times New Roman" w:hAnsi="Times New Roman" w:cs="Times New Roman"/>
          <w:sz w:val="24"/>
          <w:szCs w:val="24"/>
          <w:lang w:val="en-IN" w:eastAsia="en-IN" w:bidi="ar-SA"/>
        </w:rPr>
        <w:t>mg/kg BW</w:t>
      </w:r>
      <w:r w:rsidR="003377ED"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inj. </w:t>
      </w:r>
      <w:r w:rsidR="001C5870" w:rsidRPr="00CF768C">
        <w:rPr>
          <w:rFonts w:ascii="Times New Roman" w:eastAsia="Times New Roman" w:hAnsi="Times New Roman" w:cs="Times New Roman"/>
          <w:sz w:val="24"/>
          <w:szCs w:val="24"/>
          <w:lang w:val="en-IN" w:eastAsia="en-IN" w:bidi="ar-SA"/>
        </w:rPr>
        <w:t xml:space="preserve">Meloxicam </w:t>
      </w:r>
      <w:r w:rsidRPr="00CF768C">
        <w:rPr>
          <w:rFonts w:ascii="Times New Roman" w:eastAsia="Times New Roman" w:hAnsi="Times New Roman" w:cs="Times New Roman"/>
          <w:sz w:val="24"/>
          <w:szCs w:val="24"/>
          <w:lang w:val="en-IN" w:eastAsia="en-IN" w:bidi="ar-SA"/>
        </w:rPr>
        <w:t>(0.3 mg/kg BW</w:t>
      </w:r>
      <w:r w:rsidR="0088528E"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inj. </w:t>
      </w:r>
      <w:proofErr w:type="spellStart"/>
      <w:r w:rsidR="002E3C88" w:rsidRPr="00CF768C">
        <w:rPr>
          <w:rFonts w:ascii="Times New Roman" w:eastAsia="Times New Roman" w:hAnsi="Times New Roman" w:cs="Times New Roman"/>
          <w:sz w:val="24"/>
          <w:szCs w:val="24"/>
          <w:lang w:val="en-IN" w:eastAsia="en-IN" w:bidi="ar-SA"/>
        </w:rPr>
        <w:t>Ch</w:t>
      </w:r>
      <w:r w:rsidR="00A67C3C" w:rsidRPr="00CF768C">
        <w:rPr>
          <w:rFonts w:ascii="Times New Roman" w:eastAsia="Times New Roman" w:hAnsi="Times New Roman" w:cs="Times New Roman"/>
          <w:sz w:val="24"/>
          <w:szCs w:val="24"/>
          <w:lang w:val="en-IN" w:eastAsia="en-IN" w:bidi="ar-SA"/>
        </w:rPr>
        <w:t>l</w:t>
      </w:r>
      <w:r w:rsidR="002E3C88" w:rsidRPr="00CF768C">
        <w:rPr>
          <w:rFonts w:ascii="Times New Roman" w:eastAsia="Times New Roman" w:hAnsi="Times New Roman" w:cs="Times New Roman"/>
          <w:sz w:val="24"/>
          <w:szCs w:val="24"/>
          <w:lang w:val="en-IN" w:eastAsia="en-IN" w:bidi="ar-SA"/>
        </w:rPr>
        <w:t>orpheneramine</w:t>
      </w:r>
      <w:proofErr w:type="spellEnd"/>
      <w:r w:rsidR="002E3C88" w:rsidRPr="00CF768C">
        <w:rPr>
          <w:rFonts w:ascii="Times New Roman" w:eastAsia="Times New Roman" w:hAnsi="Times New Roman" w:cs="Times New Roman"/>
          <w:sz w:val="24"/>
          <w:szCs w:val="24"/>
          <w:lang w:val="en-IN" w:eastAsia="en-IN" w:bidi="ar-SA"/>
        </w:rPr>
        <w:t xml:space="preserve"> </w:t>
      </w:r>
      <w:r w:rsidR="001C5870" w:rsidRPr="00CF768C">
        <w:rPr>
          <w:rFonts w:ascii="Times New Roman" w:eastAsia="Times New Roman" w:hAnsi="Times New Roman" w:cs="Times New Roman"/>
          <w:sz w:val="24"/>
          <w:szCs w:val="24"/>
          <w:lang w:val="en-IN" w:eastAsia="en-IN" w:bidi="ar-SA"/>
        </w:rPr>
        <w:t xml:space="preserve">Maleate </w:t>
      </w:r>
      <w:r w:rsidRPr="00CF768C">
        <w:rPr>
          <w:rFonts w:ascii="Times New Roman" w:eastAsia="Times New Roman" w:hAnsi="Times New Roman" w:cs="Times New Roman"/>
          <w:sz w:val="24"/>
          <w:szCs w:val="24"/>
          <w:lang w:val="en-IN" w:eastAsia="en-IN" w:bidi="ar-SA"/>
        </w:rPr>
        <w:t xml:space="preserve">(2 </w:t>
      </w:r>
      <w:r w:rsidR="00634777" w:rsidRPr="00CF768C">
        <w:rPr>
          <w:rFonts w:ascii="Times New Roman" w:eastAsia="Times New Roman" w:hAnsi="Times New Roman" w:cs="Times New Roman"/>
          <w:sz w:val="24"/>
          <w:szCs w:val="24"/>
          <w:lang w:val="en-IN" w:eastAsia="en-IN" w:bidi="ar-SA"/>
        </w:rPr>
        <w:t>mL, IM total dose</w:t>
      </w:r>
      <w:r w:rsidRPr="00CF768C">
        <w:rPr>
          <w:rFonts w:ascii="Times New Roman" w:eastAsia="Times New Roman" w:hAnsi="Times New Roman" w:cs="Times New Roman"/>
          <w:sz w:val="24"/>
          <w:szCs w:val="24"/>
          <w:lang w:val="en-IN" w:eastAsia="en-IN" w:bidi="ar-SA"/>
        </w:rPr>
        <w:t>), inj. B-complex (3 mL</w:t>
      </w:r>
      <w:r w:rsidR="0063477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and inj. </w:t>
      </w:r>
      <w:proofErr w:type="spellStart"/>
      <w:r w:rsidR="001C5870" w:rsidRPr="00CF768C">
        <w:rPr>
          <w:rFonts w:ascii="Times New Roman" w:eastAsia="Times New Roman" w:hAnsi="Times New Roman" w:cs="Times New Roman"/>
          <w:sz w:val="24"/>
          <w:szCs w:val="24"/>
          <w:lang w:val="en-IN" w:eastAsia="en-IN" w:bidi="ar-SA"/>
        </w:rPr>
        <w:t>Tranixamic</w:t>
      </w:r>
      <w:proofErr w:type="spellEnd"/>
      <w:r w:rsidR="001C5870"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acid (3 mL</w:t>
      </w:r>
      <w:r w:rsidR="002E3C88"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postoperatively. After </w:t>
      </w:r>
      <w:r w:rsidR="00AA301D" w:rsidRPr="00CF768C">
        <w:rPr>
          <w:rFonts w:ascii="Times New Roman" w:eastAsia="Times New Roman" w:hAnsi="Times New Roman" w:cs="Times New Roman"/>
          <w:sz w:val="24"/>
          <w:szCs w:val="24"/>
          <w:lang w:val="en-IN" w:eastAsia="en-IN" w:bidi="ar-SA"/>
        </w:rPr>
        <w:t>3</w:t>
      </w:r>
      <w:r w:rsidRPr="00CF768C">
        <w:rPr>
          <w:rFonts w:ascii="Times New Roman" w:eastAsia="Times New Roman" w:hAnsi="Times New Roman" w:cs="Times New Roman"/>
          <w:sz w:val="24"/>
          <w:szCs w:val="24"/>
          <w:lang w:val="en-IN" w:eastAsia="en-IN" w:bidi="ar-SA"/>
        </w:rPr>
        <w:t>days of follow-up, the animal was recovered successfully.</w:t>
      </w:r>
    </w:p>
    <w:p w14:paraId="792FA15D" w14:textId="77777777" w:rsidR="00F16C59" w:rsidRPr="00CF768C" w:rsidRDefault="00217105" w:rsidP="00315E1C">
      <w:pPr>
        <w:spacing w:before="240" w:line="360" w:lineRule="auto"/>
        <w:jc w:val="both"/>
        <w:rPr>
          <w:rFonts w:ascii="Times New Roman" w:hAnsi="Times New Roman" w:cs="Times New Roman"/>
          <w:b/>
          <w:bCs/>
          <w:sz w:val="24"/>
          <w:szCs w:val="24"/>
        </w:rPr>
      </w:pPr>
      <w:r w:rsidRPr="00CF768C">
        <w:rPr>
          <w:rFonts w:ascii="Times New Roman" w:hAnsi="Times New Roman" w:cs="Times New Roman"/>
          <w:b/>
          <w:bCs/>
          <w:noProof/>
          <w:sz w:val="24"/>
          <w:szCs w:val="24"/>
        </w:rPr>
        <w:t xml:space="preserve">Case-5: </w:t>
      </w:r>
      <w:r w:rsidR="00F16C59" w:rsidRPr="00CF768C">
        <w:rPr>
          <w:rFonts w:ascii="Times New Roman" w:hAnsi="Times New Roman" w:cs="Times New Roman"/>
          <w:b/>
          <w:bCs/>
          <w:noProof/>
          <w:sz w:val="24"/>
          <w:szCs w:val="24"/>
        </w:rPr>
        <w:t>Fetal Monster</w:t>
      </w:r>
      <w:r w:rsidR="00F16C59" w:rsidRPr="00CF768C">
        <w:rPr>
          <w:rFonts w:ascii="Times New Roman" w:hAnsi="Times New Roman" w:cs="Times New Roman"/>
          <w:b/>
          <w:bCs/>
          <w:sz w:val="24"/>
          <w:szCs w:val="24"/>
        </w:rPr>
        <w:t xml:space="preserve"> (</w:t>
      </w:r>
      <w:proofErr w:type="spellStart"/>
      <w:r w:rsidR="00F16C59" w:rsidRPr="00CF768C">
        <w:rPr>
          <w:rFonts w:ascii="Times New Roman" w:hAnsi="Times New Roman" w:cs="Times New Roman"/>
          <w:b/>
          <w:bCs/>
          <w:i/>
          <w:iCs/>
          <w:sz w:val="24"/>
          <w:szCs w:val="24"/>
        </w:rPr>
        <w:t>Perosomus</w:t>
      </w:r>
      <w:proofErr w:type="spellEnd"/>
      <w:r w:rsidR="00F16C59" w:rsidRPr="00CF768C">
        <w:rPr>
          <w:rFonts w:ascii="Times New Roman" w:hAnsi="Times New Roman" w:cs="Times New Roman"/>
          <w:b/>
          <w:bCs/>
          <w:i/>
          <w:iCs/>
          <w:sz w:val="24"/>
          <w:szCs w:val="24"/>
        </w:rPr>
        <w:t xml:space="preserve"> </w:t>
      </w:r>
      <w:proofErr w:type="spellStart"/>
      <w:r w:rsidR="00F16C59" w:rsidRPr="00CF768C">
        <w:rPr>
          <w:rFonts w:ascii="Times New Roman" w:hAnsi="Times New Roman" w:cs="Times New Roman"/>
          <w:b/>
          <w:bCs/>
          <w:i/>
          <w:iCs/>
          <w:sz w:val="24"/>
          <w:szCs w:val="24"/>
        </w:rPr>
        <w:t>horridus</w:t>
      </w:r>
      <w:proofErr w:type="spellEnd"/>
      <w:r w:rsidR="00F16C59" w:rsidRPr="00CF768C">
        <w:rPr>
          <w:rFonts w:ascii="Times New Roman" w:hAnsi="Times New Roman" w:cs="Times New Roman"/>
          <w:b/>
          <w:bCs/>
          <w:sz w:val="24"/>
          <w:szCs w:val="24"/>
        </w:rPr>
        <w:t>)</w:t>
      </w:r>
    </w:p>
    <w:p w14:paraId="334E74EE" w14:textId="77777777" w:rsidR="00C72BF1" w:rsidRPr="00CF768C" w:rsidRDefault="00C72BF1" w:rsidP="00C72BF1">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lastRenderedPageBreak/>
        <w:t>A full-term primiparous goat was presented</w:t>
      </w:r>
      <w:r w:rsidR="002566B4" w:rsidRPr="00CF768C">
        <w:rPr>
          <w:rFonts w:ascii="Times New Roman" w:eastAsia="Times New Roman" w:hAnsi="Times New Roman" w:cs="Times New Roman"/>
          <w:sz w:val="24"/>
          <w:szCs w:val="24"/>
          <w:lang w:val="en-IN" w:eastAsia="en-IN" w:bidi="ar-SA"/>
        </w:rPr>
        <w:t xml:space="preserve"> at</w:t>
      </w:r>
      <w:r w:rsidR="00A67C3C"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A67C3C"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a history of continuous straining for the past 12 hours, along with a swollen vulva and watery vaginal discharge. </w:t>
      </w:r>
      <w:r w:rsidR="00CC4135" w:rsidRPr="00CF768C">
        <w:rPr>
          <w:rFonts w:ascii="Times New Roman" w:eastAsia="Times New Roman" w:hAnsi="Times New Roman" w:cs="Times New Roman"/>
          <w:sz w:val="24"/>
          <w:szCs w:val="24"/>
          <w:lang w:val="en-IN" w:eastAsia="en-IN" w:bidi="ar-SA"/>
        </w:rPr>
        <w:t>The goat was active and alert; c</w:t>
      </w:r>
      <w:r w:rsidRPr="00CF768C">
        <w:rPr>
          <w:rFonts w:ascii="Times New Roman" w:eastAsia="Times New Roman" w:hAnsi="Times New Roman" w:cs="Times New Roman"/>
          <w:sz w:val="24"/>
          <w:szCs w:val="24"/>
          <w:lang w:val="en-IN" w:eastAsia="en-IN" w:bidi="ar-SA"/>
        </w:rPr>
        <w:t>linical examination</w:t>
      </w:r>
      <w:r w:rsidR="00CC4135" w:rsidRPr="00CF768C">
        <w:rPr>
          <w:rFonts w:ascii="Times New Roman" w:eastAsia="Times New Roman" w:hAnsi="Times New Roman" w:cs="Times New Roman"/>
          <w:sz w:val="24"/>
          <w:szCs w:val="24"/>
          <w:lang w:val="en-IN" w:eastAsia="en-IN" w:bidi="ar-SA"/>
        </w:rPr>
        <w:t xml:space="preserve"> </w:t>
      </w:r>
      <w:r w:rsidR="000D723A" w:rsidRPr="00CF768C">
        <w:rPr>
          <w:rFonts w:ascii="Times New Roman" w:eastAsia="Times New Roman" w:hAnsi="Times New Roman" w:cs="Times New Roman"/>
          <w:sz w:val="24"/>
          <w:szCs w:val="24"/>
          <w:lang w:val="en-IN" w:eastAsia="en-IN" w:bidi="ar-SA"/>
        </w:rPr>
        <w:t>revealed physiological</w:t>
      </w:r>
      <w:r w:rsidRPr="00CF768C">
        <w:rPr>
          <w:rFonts w:ascii="Times New Roman" w:eastAsia="Times New Roman" w:hAnsi="Times New Roman" w:cs="Times New Roman"/>
          <w:sz w:val="24"/>
          <w:szCs w:val="24"/>
          <w:lang w:val="en-IN" w:eastAsia="en-IN" w:bidi="ar-SA"/>
        </w:rPr>
        <w:t xml:space="preserve"> parameters within the normal range. An obstetrical examination revealed a large-sized foetal head in the vaginal cavity with one fore</w:t>
      </w:r>
      <w:r w:rsidR="00CC4135" w:rsidRPr="00CF768C">
        <w:rPr>
          <w:rFonts w:ascii="Times New Roman" w:eastAsia="Times New Roman" w:hAnsi="Times New Roman" w:cs="Times New Roman"/>
          <w:sz w:val="24"/>
          <w:szCs w:val="24"/>
          <w:lang w:val="en-IN" w:eastAsia="en-IN" w:bidi="ar-SA"/>
        </w:rPr>
        <w:t>limb</w:t>
      </w:r>
      <w:r w:rsidRPr="00CF768C">
        <w:rPr>
          <w:rFonts w:ascii="Times New Roman" w:eastAsia="Times New Roman" w:hAnsi="Times New Roman" w:cs="Times New Roman"/>
          <w:sz w:val="24"/>
          <w:szCs w:val="24"/>
          <w:lang w:val="en-IN" w:eastAsia="en-IN" w:bidi="ar-SA"/>
        </w:rPr>
        <w:t xml:space="preserve"> and </w:t>
      </w:r>
      <w:r w:rsidR="00CC4135" w:rsidRPr="00CF768C">
        <w:rPr>
          <w:rFonts w:ascii="Times New Roman" w:eastAsia="Times New Roman" w:hAnsi="Times New Roman" w:cs="Times New Roman"/>
          <w:sz w:val="24"/>
          <w:szCs w:val="24"/>
          <w:lang w:val="en-IN" w:eastAsia="en-IN" w:bidi="ar-SA"/>
        </w:rPr>
        <w:t xml:space="preserve">one </w:t>
      </w:r>
      <w:r w:rsidRPr="00CF768C">
        <w:rPr>
          <w:rFonts w:ascii="Times New Roman" w:eastAsia="Times New Roman" w:hAnsi="Times New Roman" w:cs="Times New Roman"/>
          <w:sz w:val="24"/>
          <w:szCs w:val="24"/>
          <w:lang w:val="en-IN" w:eastAsia="en-IN" w:bidi="ar-SA"/>
        </w:rPr>
        <w:t xml:space="preserve">hind limb. Epidural anaesthesia was </w:t>
      </w:r>
      <w:r w:rsidR="000133A9" w:rsidRPr="00CF768C">
        <w:rPr>
          <w:rFonts w:ascii="Times New Roman" w:eastAsia="Times New Roman" w:hAnsi="Times New Roman" w:cs="Times New Roman"/>
          <w:sz w:val="24"/>
          <w:szCs w:val="24"/>
          <w:lang w:val="en-IN" w:eastAsia="en-IN" w:bidi="ar-SA"/>
        </w:rPr>
        <w:t>induced with</w:t>
      </w:r>
      <w:r w:rsidRPr="00CF768C">
        <w:rPr>
          <w:rFonts w:ascii="Times New Roman" w:eastAsia="Times New Roman" w:hAnsi="Times New Roman" w:cs="Times New Roman"/>
          <w:sz w:val="24"/>
          <w:szCs w:val="24"/>
          <w:lang w:val="en-IN" w:eastAsia="en-IN" w:bidi="ar-SA"/>
        </w:rPr>
        <w:t xml:space="preserve"> the help of 2% lignocaine hydrochloride (1 mL). The vaginal cavity was lubricated with liquid paraffin, after which the foetus was gently </w:t>
      </w:r>
      <w:r w:rsidR="000133A9" w:rsidRPr="00CF768C">
        <w:rPr>
          <w:rFonts w:ascii="Times New Roman" w:eastAsia="Times New Roman" w:hAnsi="Times New Roman" w:cs="Times New Roman"/>
          <w:sz w:val="24"/>
          <w:szCs w:val="24"/>
          <w:lang w:val="en-IN" w:eastAsia="en-IN" w:bidi="ar-SA"/>
        </w:rPr>
        <w:t>repelled. Further</w:t>
      </w:r>
      <w:r w:rsidRPr="00CF768C">
        <w:rPr>
          <w:rFonts w:ascii="Times New Roman" w:eastAsia="Times New Roman" w:hAnsi="Times New Roman" w:cs="Times New Roman"/>
          <w:sz w:val="24"/>
          <w:szCs w:val="24"/>
          <w:lang w:val="en-IN" w:eastAsia="en-IN" w:bidi="ar-SA"/>
        </w:rPr>
        <w:t>, the position was corrected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 xml:space="preserve">-pubic to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-sacral) through rotation, and the foetus was relieved per vaginally with traction on the head and forelimbs. The foetus has the s-shaped curvature of the vertebral column (sacral region), indicating the monster condition</w:t>
      </w:r>
      <w:r w:rsidRPr="00CF768C">
        <w:rPr>
          <w:rFonts w:ascii="Times New Roman" w:eastAsia="Times New Roman" w:hAnsi="Times New Roman" w:cs="Times New Roman"/>
          <w:i/>
          <w:iCs/>
          <w:sz w:val="24"/>
          <w:szCs w:val="24"/>
          <w:lang w:val="en-IN" w:eastAsia="en-IN" w:bidi="ar-SA"/>
        </w:rPr>
        <w:t xml:space="preserve">, i.e., </w:t>
      </w:r>
      <w:proofErr w:type="spellStart"/>
      <w:r w:rsidRPr="00CF768C">
        <w:rPr>
          <w:rFonts w:ascii="Times New Roman" w:eastAsia="Times New Roman" w:hAnsi="Times New Roman" w:cs="Times New Roman"/>
          <w:i/>
          <w:iCs/>
          <w:sz w:val="24"/>
          <w:szCs w:val="24"/>
          <w:lang w:val="en-IN" w:eastAsia="en-IN" w:bidi="ar-SA"/>
        </w:rPr>
        <w:t>perosomus</w:t>
      </w:r>
      <w:proofErr w:type="spellEnd"/>
      <w:r w:rsidRPr="00CF768C">
        <w:rPr>
          <w:rFonts w:ascii="Times New Roman" w:eastAsia="Times New Roman" w:hAnsi="Times New Roman" w:cs="Times New Roman"/>
          <w:i/>
          <w:iCs/>
          <w:sz w:val="24"/>
          <w:szCs w:val="24"/>
          <w:lang w:val="en-IN" w:eastAsia="en-IN" w:bidi="ar-SA"/>
        </w:rPr>
        <w:t xml:space="preserve"> </w:t>
      </w:r>
      <w:proofErr w:type="spellStart"/>
      <w:r w:rsidRPr="00CF768C">
        <w:rPr>
          <w:rFonts w:ascii="Times New Roman" w:eastAsia="Times New Roman" w:hAnsi="Times New Roman" w:cs="Times New Roman"/>
          <w:i/>
          <w:iCs/>
          <w:sz w:val="24"/>
          <w:szCs w:val="24"/>
          <w:lang w:val="en-IN" w:eastAsia="en-IN" w:bidi="ar-SA"/>
        </w:rPr>
        <w:t>horridus</w:t>
      </w:r>
      <w:proofErr w:type="spellEnd"/>
      <w:r w:rsidRPr="00CF768C">
        <w:rPr>
          <w:rFonts w:ascii="Times New Roman" w:eastAsia="Times New Roman" w:hAnsi="Times New Roman" w:cs="Times New Roman"/>
          <w:i/>
          <w:iCs/>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and ventral</w:t>
      </w:r>
      <w:r w:rsidR="000E546A" w:rsidRPr="00CF768C">
        <w:rPr>
          <w:rFonts w:ascii="Times New Roman" w:eastAsia="Times New Roman" w:hAnsi="Times New Roman" w:cs="Times New Roman"/>
          <w:sz w:val="24"/>
          <w:szCs w:val="24"/>
          <w:lang w:val="en-IN" w:eastAsia="en-IN" w:bidi="ar-SA"/>
        </w:rPr>
        <w:t xml:space="preserve"> rupture of the abdomen (Fig. 5</w:t>
      </w:r>
      <w:r w:rsidRPr="00CF768C">
        <w:rPr>
          <w:rFonts w:ascii="Times New Roman" w:eastAsia="Times New Roman" w:hAnsi="Times New Roman" w:cs="Times New Roman"/>
          <w:sz w:val="24"/>
          <w:szCs w:val="24"/>
          <w:lang w:val="en-IN" w:eastAsia="en-IN" w:bidi="ar-SA"/>
        </w:rPr>
        <w:t xml:space="preserve">). Postoperatively, the goat was treated with </w:t>
      </w:r>
      <w:r w:rsidR="0019446A" w:rsidRPr="00CF768C">
        <w:rPr>
          <w:rFonts w:ascii="Times New Roman" w:eastAsia="Times New Roman" w:hAnsi="Times New Roman" w:cs="Times New Roman"/>
          <w:sz w:val="24"/>
          <w:szCs w:val="24"/>
          <w:lang w:val="en-IN" w:eastAsia="en-IN" w:bidi="ar-SA"/>
        </w:rPr>
        <w:t>inj.</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Ceftriaxone </w:t>
      </w:r>
      <w:r w:rsidRPr="00CF768C">
        <w:rPr>
          <w:rFonts w:ascii="Times New Roman" w:eastAsia="Times New Roman" w:hAnsi="Times New Roman" w:cs="Times New Roman"/>
          <w:sz w:val="24"/>
          <w:szCs w:val="24"/>
          <w:lang w:val="en-IN" w:eastAsia="en-IN" w:bidi="ar-SA"/>
        </w:rPr>
        <w:t>(10 mg/kg BW</w:t>
      </w:r>
      <w:r w:rsidR="00B01789"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Flunixin Meglumine </w:t>
      </w:r>
      <w:r w:rsidRPr="00CF768C">
        <w:rPr>
          <w:rFonts w:ascii="Times New Roman" w:eastAsia="Times New Roman" w:hAnsi="Times New Roman" w:cs="Times New Roman"/>
          <w:sz w:val="24"/>
          <w:szCs w:val="24"/>
          <w:lang w:val="en-IN" w:eastAsia="en-IN" w:bidi="ar-SA"/>
        </w:rPr>
        <w:t>(2.2 mg/kg BW</w:t>
      </w:r>
      <w:r w:rsidR="00B01789"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Pheniramine Maleate </w:t>
      </w:r>
      <w:r w:rsidRPr="00CF768C">
        <w:rPr>
          <w:rFonts w:ascii="Times New Roman" w:eastAsia="Times New Roman" w:hAnsi="Times New Roman" w:cs="Times New Roman"/>
          <w:sz w:val="24"/>
          <w:szCs w:val="24"/>
          <w:lang w:val="en-IN" w:eastAsia="en-IN" w:bidi="ar-SA"/>
        </w:rPr>
        <w:t>(3 mL</w:t>
      </w:r>
      <w:r w:rsidR="00B01789"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w:t>
      </w:r>
      <w:r w:rsidR="00CC4135" w:rsidRPr="00CF768C">
        <w:rPr>
          <w:rFonts w:ascii="Times New Roman" w:eastAsia="Times New Roman" w:hAnsi="Times New Roman" w:cs="Times New Roman"/>
          <w:sz w:val="24"/>
          <w:szCs w:val="24"/>
          <w:lang w:val="en-IN" w:eastAsia="en-IN" w:bidi="ar-SA"/>
        </w:rPr>
        <w:t xml:space="preserve">Ringer Lactate </w:t>
      </w:r>
      <w:r w:rsidRPr="00CF768C">
        <w:rPr>
          <w:rFonts w:ascii="Times New Roman" w:eastAsia="Times New Roman" w:hAnsi="Times New Roman" w:cs="Times New Roman"/>
          <w:sz w:val="24"/>
          <w:szCs w:val="24"/>
          <w:lang w:val="en-IN" w:eastAsia="en-IN" w:bidi="ar-SA"/>
        </w:rPr>
        <w:t>(500 mL</w:t>
      </w:r>
      <w:r w:rsidR="0019446A"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 xml:space="preserve">), inj. </w:t>
      </w:r>
      <w:r w:rsidR="00CC4135" w:rsidRPr="00CF768C">
        <w:rPr>
          <w:rFonts w:ascii="Times New Roman" w:eastAsia="Times New Roman" w:hAnsi="Times New Roman" w:cs="Times New Roman"/>
          <w:sz w:val="24"/>
          <w:szCs w:val="24"/>
          <w:lang w:val="en-IN" w:eastAsia="en-IN" w:bidi="ar-SA"/>
        </w:rPr>
        <w:t xml:space="preserve">Mecobalamin </w:t>
      </w:r>
      <w:r w:rsidRPr="00CF768C">
        <w:rPr>
          <w:rFonts w:ascii="Times New Roman" w:eastAsia="Times New Roman" w:hAnsi="Times New Roman" w:cs="Times New Roman"/>
          <w:sz w:val="24"/>
          <w:szCs w:val="24"/>
          <w:lang w:val="en-IN" w:eastAsia="en-IN" w:bidi="ar-SA"/>
        </w:rPr>
        <w:t>(3 mL</w:t>
      </w:r>
      <w:r w:rsidR="00BE0EDE" w:rsidRPr="00CF768C">
        <w:rPr>
          <w:rFonts w:ascii="Times New Roman" w:eastAsia="Times New Roman" w:hAnsi="Times New Roman" w:cs="Times New Roman"/>
          <w:sz w:val="24"/>
          <w:szCs w:val="24"/>
          <w:lang w:val="en-IN" w:eastAsia="en-IN" w:bidi="ar-SA"/>
        </w:rPr>
        <w:t>, IV total dose</w:t>
      </w:r>
      <w:r w:rsidRPr="00CF768C">
        <w:rPr>
          <w:rFonts w:ascii="Times New Roman" w:eastAsia="Times New Roman" w:hAnsi="Times New Roman" w:cs="Times New Roman"/>
          <w:sz w:val="24"/>
          <w:szCs w:val="24"/>
          <w:lang w:val="en-IN" w:eastAsia="en-IN" w:bidi="ar-SA"/>
        </w:rPr>
        <w:t xml:space="preserve">), and two boluses of urea were kept inside the uterus. On follow-up after </w:t>
      </w:r>
      <w:r w:rsidR="00CC4135" w:rsidRPr="00CF768C">
        <w:rPr>
          <w:rFonts w:ascii="Times New Roman" w:eastAsia="Times New Roman" w:hAnsi="Times New Roman" w:cs="Times New Roman"/>
          <w:sz w:val="24"/>
          <w:szCs w:val="24"/>
          <w:lang w:val="en-IN" w:eastAsia="en-IN" w:bidi="ar-SA"/>
        </w:rPr>
        <w:t>5</w:t>
      </w:r>
      <w:r w:rsidRPr="00CF768C">
        <w:rPr>
          <w:rFonts w:ascii="Times New Roman" w:eastAsia="Times New Roman" w:hAnsi="Times New Roman" w:cs="Times New Roman"/>
          <w:sz w:val="24"/>
          <w:szCs w:val="24"/>
          <w:lang w:val="en-IN" w:eastAsia="en-IN" w:bidi="ar-SA"/>
        </w:rPr>
        <w:t>days, the dam had recovered without any complications.</w:t>
      </w:r>
    </w:p>
    <w:p w14:paraId="63E8A9F2" w14:textId="77777777" w:rsidR="00F14CF6" w:rsidRPr="00CF768C" w:rsidRDefault="00F14CF6"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217105" w:rsidRPr="00CF768C">
        <w:rPr>
          <w:rFonts w:ascii="Times New Roman" w:hAnsi="Times New Roman" w:cs="Times New Roman"/>
          <w:b/>
          <w:bCs/>
          <w:noProof/>
          <w:sz w:val="24"/>
          <w:szCs w:val="24"/>
        </w:rPr>
        <w:t>6</w:t>
      </w:r>
      <w:r w:rsidRPr="00CF768C">
        <w:rPr>
          <w:rFonts w:ascii="Times New Roman" w:hAnsi="Times New Roman" w:cs="Times New Roman"/>
          <w:b/>
          <w:bCs/>
          <w:noProof/>
          <w:sz w:val="24"/>
          <w:szCs w:val="24"/>
        </w:rPr>
        <w:t>:</w:t>
      </w:r>
      <w:r w:rsidR="00736318" w:rsidRPr="00CF768C">
        <w:rPr>
          <w:rFonts w:ascii="Times New Roman" w:hAnsi="Times New Roman" w:cs="Times New Roman"/>
          <w:b/>
          <w:bCs/>
          <w:noProof/>
          <w:sz w:val="24"/>
          <w:szCs w:val="24"/>
        </w:rPr>
        <w:t xml:space="preserve"> Fetal Monster</w:t>
      </w:r>
      <w:r w:rsidR="00F16C59" w:rsidRPr="00CF768C">
        <w:rPr>
          <w:rFonts w:ascii="Times New Roman" w:hAnsi="Times New Roman" w:cs="Times New Roman"/>
          <w:b/>
          <w:bCs/>
          <w:noProof/>
          <w:sz w:val="24"/>
          <w:szCs w:val="24"/>
        </w:rPr>
        <w:t xml:space="preserve"> (</w:t>
      </w:r>
      <w:r w:rsidR="003C3249" w:rsidRPr="00CF768C">
        <w:rPr>
          <w:rFonts w:ascii="Times New Roman" w:hAnsi="Times New Roman" w:cs="Times New Roman"/>
          <w:b/>
          <w:bCs/>
          <w:noProof/>
          <w:sz w:val="24"/>
          <w:szCs w:val="24"/>
        </w:rPr>
        <w:t>Monocephalus</w:t>
      </w:r>
      <w:r w:rsidR="00F16C59" w:rsidRPr="00CF768C">
        <w:rPr>
          <w:rFonts w:ascii="Times New Roman" w:hAnsi="Times New Roman" w:cs="Times New Roman"/>
          <w:b/>
          <w:bCs/>
          <w:noProof/>
          <w:sz w:val="24"/>
          <w:szCs w:val="24"/>
        </w:rPr>
        <w:t>)</w:t>
      </w:r>
    </w:p>
    <w:p w14:paraId="6FCCA0CC" w14:textId="77777777" w:rsidR="00801282" w:rsidRPr="00CF768C" w:rsidRDefault="00801282" w:rsidP="0080128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nondescript goat </w:t>
      </w:r>
      <w:r w:rsidR="007A4318" w:rsidRPr="00CF768C">
        <w:rPr>
          <w:rFonts w:ascii="Times New Roman" w:eastAsia="Times New Roman" w:hAnsi="Times New Roman" w:cs="Times New Roman"/>
          <w:sz w:val="24"/>
          <w:szCs w:val="24"/>
          <w:lang w:val="en-IN" w:eastAsia="en-IN" w:bidi="ar-SA"/>
        </w:rPr>
        <w:t>in second parity and</w:t>
      </w:r>
      <w:r w:rsidR="00B67679"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 xml:space="preserve">full-term </w:t>
      </w:r>
      <w:r w:rsidRPr="00CF768C">
        <w:rPr>
          <w:rFonts w:ascii="Times New Roman" w:eastAsia="Times New Roman" w:hAnsi="Times New Roman" w:cs="Times New Roman"/>
          <w:sz w:val="24"/>
          <w:szCs w:val="24"/>
          <w:lang w:val="en-IN" w:eastAsia="en-IN" w:bidi="ar-SA"/>
        </w:rPr>
        <w:t xml:space="preserve">was presented </w:t>
      </w:r>
      <w:r w:rsidR="002566B4" w:rsidRPr="00CF768C">
        <w:rPr>
          <w:rFonts w:ascii="Times New Roman" w:eastAsia="Times New Roman" w:hAnsi="Times New Roman" w:cs="Times New Roman"/>
          <w:sz w:val="24"/>
          <w:szCs w:val="24"/>
          <w:lang w:val="en-IN" w:eastAsia="en-IN" w:bidi="ar-SA"/>
        </w:rPr>
        <w:t>at</w:t>
      </w:r>
      <w:r w:rsidR="00B67679"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B67679"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a history of intermittent straining for the past 8-10 hours with ruptured water bags. Clinical observations revealed all </w:t>
      </w:r>
      <w:r w:rsidR="007A4318"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physiological parameters within normal range. The four hind limbs were hanging out thro</w:t>
      </w:r>
      <w:r w:rsidR="00BC2A3B" w:rsidRPr="00CF768C">
        <w:rPr>
          <w:rFonts w:ascii="Times New Roman" w:eastAsia="Times New Roman" w:hAnsi="Times New Roman" w:cs="Times New Roman"/>
          <w:sz w:val="24"/>
          <w:szCs w:val="24"/>
          <w:lang w:val="en-IN" w:eastAsia="en-IN" w:bidi="ar-SA"/>
        </w:rPr>
        <w:t>ugh the vaginal cavity (Fig. 6</w:t>
      </w:r>
      <w:r w:rsidRPr="00CF768C">
        <w:rPr>
          <w:rFonts w:ascii="Times New Roman" w:eastAsia="Times New Roman" w:hAnsi="Times New Roman" w:cs="Times New Roman"/>
          <w:sz w:val="24"/>
          <w:szCs w:val="24"/>
          <w:lang w:val="en-IN" w:eastAsia="en-IN" w:bidi="ar-SA"/>
        </w:rPr>
        <w:t>). Obstetric</w:t>
      </w:r>
      <w:r w:rsidR="007A4318" w:rsidRPr="00CF768C">
        <w:rPr>
          <w:rFonts w:ascii="Times New Roman" w:eastAsia="Times New Roman" w:hAnsi="Times New Roman" w:cs="Times New Roman"/>
          <w:sz w:val="24"/>
          <w:szCs w:val="24"/>
          <w:lang w:val="en-IN" w:eastAsia="en-IN" w:bidi="ar-SA"/>
        </w:rPr>
        <w:t>al</w:t>
      </w:r>
      <w:r w:rsidRPr="00CF768C">
        <w:rPr>
          <w:rFonts w:ascii="Times New Roman" w:eastAsia="Times New Roman" w:hAnsi="Times New Roman" w:cs="Times New Roman"/>
          <w:sz w:val="24"/>
          <w:szCs w:val="24"/>
          <w:lang w:val="en-IN" w:eastAsia="en-IN" w:bidi="ar-SA"/>
        </w:rPr>
        <w:t xml:space="preserve"> examination revealed a dried vaginal cavity with a fully dilated cervix, and the foetus </w:t>
      </w:r>
      <w:r w:rsidR="00CE2423" w:rsidRPr="00CF768C">
        <w:rPr>
          <w:rFonts w:ascii="Times New Roman" w:eastAsia="Times New Roman" w:hAnsi="Times New Roman" w:cs="Times New Roman"/>
          <w:sz w:val="24"/>
          <w:szCs w:val="24"/>
          <w:lang w:val="en-IN" w:eastAsia="en-IN" w:bidi="ar-SA"/>
        </w:rPr>
        <w:t>in posterior</w:t>
      </w:r>
      <w:r w:rsidRPr="00CF768C">
        <w:rPr>
          <w:rFonts w:ascii="Times New Roman" w:eastAsia="Times New Roman" w:hAnsi="Times New Roman" w:cs="Times New Roman"/>
          <w:sz w:val="24"/>
          <w:szCs w:val="24"/>
          <w:lang w:val="en-IN" w:eastAsia="en-IN" w:bidi="ar-SA"/>
        </w:rPr>
        <w:t xml:space="preserve"> longitudinal presentation with lumbo-iliac positioning </w:t>
      </w:r>
      <w:r w:rsidR="003B38A1" w:rsidRPr="00CF768C">
        <w:rPr>
          <w:rFonts w:ascii="Times New Roman" w:eastAsia="Times New Roman" w:hAnsi="Times New Roman" w:cs="Times New Roman"/>
          <w:sz w:val="24"/>
          <w:szCs w:val="24"/>
          <w:lang w:val="en-IN" w:eastAsia="en-IN" w:bidi="ar-SA"/>
        </w:rPr>
        <w:t>with the body attached at the thorax level and multiple limbs inside the uterus</w:t>
      </w:r>
      <w:r w:rsidRPr="00CF768C">
        <w:rPr>
          <w:rFonts w:ascii="Times New Roman" w:eastAsia="Times New Roman" w:hAnsi="Times New Roman" w:cs="Times New Roman"/>
          <w:sz w:val="24"/>
          <w:szCs w:val="24"/>
          <w:lang w:val="en-IN" w:eastAsia="en-IN" w:bidi="ar-SA"/>
        </w:rPr>
        <w:t>. The birth canal was adequately lubricated with liquid paraffin</w:t>
      </w:r>
      <w:r w:rsidR="007A4318" w:rsidRPr="00CF768C">
        <w:rPr>
          <w:rFonts w:ascii="Times New Roman" w:eastAsia="Times New Roman" w:hAnsi="Times New Roman" w:cs="Times New Roman"/>
          <w:sz w:val="24"/>
          <w:szCs w:val="24"/>
          <w:lang w:val="en-IN" w:eastAsia="en-IN" w:bidi="ar-SA"/>
        </w:rPr>
        <w:t xml:space="preserve"> and examined</w:t>
      </w:r>
      <w:r w:rsidRPr="00CF768C">
        <w:rPr>
          <w:rFonts w:ascii="Times New Roman" w:eastAsia="Times New Roman" w:hAnsi="Times New Roman" w:cs="Times New Roman"/>
          <w:sz w:val="24"/>
          <w:szCs w:val="24"/>
          <w:lang w:val="en-IN" w:eastAsia="en-IN" w:bidi="ar-SA"/>
        </w:rPr>
        <w:t>.</w:t>
      </w:r>
      <w:r w:rsidR="00CE2423"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It was found that</w:t>
      </w:r>
      <w:r w:rsidR="00CE2423" w:rsidRPr="00CF768C">
        <w:rPr>
          <w:rFonts w:ascii="Times New Roman" w:eastAsia="Times New Roman" w:hAnsi="Times New Roman" w:cs="Times New Roman"/>
          <w:sz w:val="24"/>
          <w:szCs w:val="24"/>
          <w:lang w:val="en-IN" w:eastAsia="en-IN" w:bidi="ar-SA"/>
        </w:rPr>
        <w:t xml:space="preserve"> </w:t>
      </w:r>
      <w:r w:rsidR="007A4318" w:rsidRPr="00CF768C">
        <w:rPr>
          <w:rFonts w:ascii="Times New Roman" w:eastAsia="Times New Roman" w:hAnsi="Times New Roman" w:cs="Times New Roman"/>
          <w:sz w:val="24"/>
          <w:szCs w:val="24"/>
          <w:lang w:val="en-IN" w:eastAsia="en-IN" w:bidi="ar-SA"/>
        </w:rPr>
        <w:t xml:space="preserve">the </w:t>
      </w:r>
      <w:r w:rsidRPr="00CF768C">
        <w:rPr>
          <w:rFonts w:ascii="Times New Roman" w:eastAsia="Times New Roman" w:hAnsi="Times New Roman" w:cs="Times New Roman"/>
          <w:sz w:val="24"/>
          <w:szCs w:val="24"/>
          <w:lang w:val="en-IN" w:eastAsia="en-IN" w:bidi="ar-SA"/>
        </w:rPr>
        <w:t>foetal forelimbs were obstructing the traction of the hind limbs. After flexing the forelimbs, repulsion followed by mild traction was applied on the hind limbs</w:t>
      </w:r>
      <w:r w:rsidR="007A4318" w:rsidRPr="00CF768C">
        <w:rPr>
          <w:rFonts w:ascii="Times New Roman" w:eastAsia="Times New Roman" w:hAnsi="Times New Roman" w:cs="Times New Roman"/>
          <w:sz w:val="24"/>
          <w:szCs w:val="24"/>
          <w:lang w:val="en-IN" w:eastAsia="en-IN" w:bidi="ar-SA"/>
        </w:rPr>
        <w:t xml:space="preserve"> and foetus was</w:t>
      </w:r>
      <w:r w:rsidRPr="00CF768C">
        <w:rPr>
          <w:rFonts w:ascii="Times New Roman" w:eastAsia="Times New Roman" w:hAnsi="Times New Roman" w:cs="Times New Roman"/>
          <w:sz w:val="24"/>
          <w:szCs w:val="24"/>
          <w:lang w:val="en-IN" w:eastAsia="en-IN" w:bidi="ar-SA"/>
        </w:rPr>
        <w:t xml:space="preserve"> delivered per-vaginally. The relieved kid was found to be a male monocephalic, </w:t>
      </w:r>
      <w:proofErr w:type="spellStart"/>
      <w:r w:rsidRPr="00CF768C">
        <w:rPr>
          <w:rFonts w:ascii="Times New Roman" w:eastAsia="Times New Roman" w:hAnsi="Times New Roman" w:cs="Times New Roman"/>
          <w:sz w:val="24"/>
          <w:szCs w:val="24"/>
          <w:lang w:val="en-IN" w:eastAsia="en-IN" w:bidi="ar-SA"/>
        </w:rPr>
        <w:t>thoracopagus</w:t>
      </w:r>
      <w:proofErr w:type="spellEnd"/>
      <w:r w:rsidRPr="00CF768C">
        <w:rPr>
          <w:rFonts w:ascii="Times New Roman" w:eastAsia="Times New Roman" w:hAnsi="Times New Roman" w:cs="Times New Roman"/>
          <w:sz w:val="24"/>
          <w:szCs w:val="24"/>
          <w:lang w:val="en-IN" w:eastAsia="en-IN" w:bidi="ar-SA"/>
        </w:rPr>
        <w:t xml:space="preserve">, </w:t>
      </w:r>
      <w:proofErr w:type="spellStart"/>
      <w:r w:rsidRPr="00CF768C">
        <w:rPr>
          <w:rFonts w:ascii="Times New Roman" w:eastAsia="Times New Roman" w:hAnsi="Times New Roman" w:cs="Times New Roman"/>
          <w:sz w:val="24"/>
          <w:szCs w:val="24"/>
          <w:lang w:val="en-IN" w:eastAsia="en-IN" w:bidi="ar-SA"/>
        </w:rPr>
        <w:t>tetrabrachius</w:t>
      </w:r>
      <w:proofErr w:type="spellEnd"/>
      <w:r w:rsidRPr="00CF768C">
        <w:rPr>
          <w:rFonts w:ascii="Times New Roman" w:eastAsia="Times New Roman" w:hAnsi="Times New Roman" w:cs="Times New Roman"/>
          <w:sz w:val="24"/>
          <w:szCs w:val="24"/>
          <w:lang w:val="en-IN" w:eastAsia="en-IN" w:bidi="ar-SA"/>
        </w:rPr>
        <w:t xml:space="preserve">, and </w:t>
      </w:r>
      <w:proofErr w:type="spellStart"/>
      <w:r w:rsidRPr="00CF768C">
        <w:rPr>
          <w:rFonts w:ascii="Times New Roman" w:eastAsia="Times New Roman" w:hAnsi="Times New Roman" w:cs="Times New Roman"/>
          <w:sz w:val="24"/>
          <w:szCs w:val="24"/>
          <w:lang w:val="en-IN" w:eastAsia="en-IN" w:bidi="ar-SA"/>
        </w:rPr>
        <w:t>tetrapus</w:t>
      </w:r>
      <w:proofErr w:type="spellEnd"/>
      <w:r w:rsidRPr="00CF768C">
        <w:rPr>
          <w:rFonts w:ascii="Times New Roman" w:eastAsia="Times New Roman" w:hAnsi="Times New Roman" w:cs="Times New Roman"/>
          <w:sz w:val="24"/>
          <w:szCs w:val="24"/>
          <w:lang w:val="en-IN" w:eastAsia="en-IN" w:bidi="ar-SA"/>
        </w:rPr>
        <w:t xml:space="preserve">. Subsequently, the goat was administered inj. </w:t>
      </w:r>
      <w:r w:rsidR="00227B89" w:rsidRPr="00CF768C">
        <w:rPr>
          <w:rFonts w:ascii="Times New Roman" w:eastAsia="Times New Roman" w:hAnsi="Times New Roman" w:cs="Times New Roman"/>
          <w:sz w:val="24"/>
          <w:szCs w:val="24"/>
          <w:lang w:val="en-IN" w:eastAsia="en-IN" w:bidi="ar-SA"/>
        </w:rPr>
        <w:t xml:space="preserve">Amoxicillin </w:t>
      </w:r>
      <w:r w:rsidRPr="00CF768C">
        <w:rPr>
          <w:rFonts w:ascii="Times New Roman" w:eastAsia="Times New Roman" w:hAnsi="Times New Roman" w:cs="Times New Roman"/>
          <w:sz w:val="24"/>
          <w:szCs w:val="24"/>
          <w:lang w:val="en-IN" w:eastAsia="en-IN" w:bidi="ar-SA"/>
        </w:rPr>
        <w:t>(10 mg/kg BW</w:t>
      </w:r>
      <w:r w:rsidR="00227B89" w:rsidRPr="00CF768C">
        <w:rPr>
          <w:rFonts w:ascii="Times New Roman" w:eastAsia="Times New Roman" w:hAnsi="Times New Roman" w:cs="Times New Roman"/>
          <w:sz w:val="24"/>
          <w:szCs w:val="24"/>
          <w:lang w:val="en-IN" w:eastAsia="en-IN" w:bidi="ar-SA"/>
        </w:rPr>
        <w:t xml:space="preserve">, </w:t>
      </w:r>
      <w:r w:rsidR="00D03577" w:rsidRPr="00CF768C">
        <w:rPr>
          <w:rFonts w:ascii="Times New Roman" w:eastAsia="Times New Roman" w:hAnsi="Times New Roman" w:cs="Times New Roman"/>
          <w:sz w:val="24"/>
          <w:szCs w:val="24"/>
          <w:lang w:val="en-IN" w:eastAsia="en-IN" w:bidi="ar-SA"/>
        </w:rPr>
        <w:t>IM</w:t>
      </w:r>
      <w:r w:rsidRPr="00CF768C">
        <w:rPr>
          <w:rFonts w:ascii="Times New Roman" w:eastAsia="Times New Roman" w:hAnsi="Times New Roman" w:cs="Times New Roman"/>
          <w:sz w:val="24"/>
          <w:szCs w:val="24"/>
          <w:lang w:val="en-IN" w:eastAsia="en-IN" w:bidi="ar-SA"/>
        </w:rPr>
        <w:t xml:space="preserve">), inj. </w:t>
      </w:r>
      <w:r w:rsidR="007A4318" w:rsidRPr="00CF768C">
        <w:rPr>
          <w:rFonts w:ascii="Times New Roman" w:eastAsia="Times New Roman" w:hAnsi="Times New Roman" w:cs="Times New Roman"/>
          <w:sz w:val="24"/>
          <w:szCs w:val="24"/>
          <w:lang w:val="en-IN" w:eastAsia="en-IN" w:bidi="ar-SA"/>
        </w:rPr>
        <w:t xml:space="preserve">Meloxicam </w:t>
      </w:r>
      <w:r w:rsidRPr="00CF768C">
        <w:rPr>
          <w:rFonts w:ascii="Times New Roman" w:eastAsia="Times New Roman" w:hAnsi="Times New Roman" w:cs="Times New Roman"/>
          <w:sz w:val="24"/>
          <w:szCs w:val="24"/>
          <w:lang w:val="en-IN" w:eastAsia="en-IN" w:bidi="ar-SA"/>
        </w:rPr>
        <w:t>(3 mg/kg BW</w:t>
      </w:r>
      <w:r w:rsidR="00D03577"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 and inj. B-complex (2 mL</w:t>
      </w:r>
      <w:r w:rsidR="00D0357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I/M and two boluses of urea were kept inside the uterus. Advised to continue the same treatment for 5 days, after which the goat recovered</w:t>
      </w:r>
      <w:r w:rsidR="007A4318" w:rsidRPr="00CF768C">
        <w:rPr>
          <w:rFonts w:ascii="Times New Roman" w:eastAsia="Times New Roman" w:hAnsi="Times New Roman" w:cs="Times New Roman"/>
          <w:sz w:val="24"/>
          <w:szCs w:val="24"/>
          <w:lang w:val="en-IN" w:eastAsia="en-IN" w:bidi="ar-SA"/>
        </w:rPr>
        <w:t xml:space="preserve"> completely</w:t>
      </w:r>
      <w:r w:rsidRPr="00CF768C">
        <w:rPr>
          <w:rFonts w:ascii="Times New Roman" w:eastAsia="Times New Roman" w:hAnsi="Times New Roman" w:cs="Times New Roman"/>
          <w:sz w:val="24"/>
          <w:szCs w:val="24"/>
          <w:lang w:val="en-IN" w:eastAsia="en-IN" w:bidi="ar-SA"/>
        </w:rPr>
        <w:t>.</w:t>
      </w:r>
    </w:p>
    <w:p w14:paraId="1841A3EE" w14:textId="77777777" w:rsidR="00A92B8A" w:rsidRPr="00CF768C" w:rsidRDefault="00A92B8A" w:rsidP="00315E1C">
      <w:pPr>
        <w:spacing w:before="240"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lastRenderedPageBreak/>
        <w:t>Case-7: Fetal dropsy (Anasarca)</w:t>
      </w:r>
    </w:p>
    <w:p w14:paraId="293A91A4" w14:textId="7306AE89" w:rsidR="00E311B5" w:rsidRPr="00CF768C" w:rsidRDefault="00E311B5" w:rsidP="00E311B5">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eastAsia="Times New Roman" w:hAnsi="Times New Roman" w:cs="Times New Roman"/>
          <w:sz w:val="24"/>
          <w:szCs w:val="24"/>
          <w:lang w:val="en-IN" w:eastAsia="en-IN" w:bidi="ar-SA"/>
        </w:rPr>
        <w:t xml:space="preserve">  A second parity recumbent goat was presented </w:t>
      </w:r>
      <w:r w:rsidR="002566B4" w:rsidRPr="00CF768C">
        <w:rPr>
          <w:rFonts w:ascii="Times New Roman" w:eastAsia="Times New Roman" w:hAnsi="Times New Roman" w:cs="Times New Roman"/>
          <w:sz w:val="24"/>
          <w:szCs w:val="24"/>
          <w:lang w:val="en-IN" w:eastAsia="en-IN" w:bidi="ar-SA"/>
        </w:rPr>
        <w:t>at</w:t>
      </w:r>
      <w:r w:rsidR="002B713F"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2B713F" w:rsidRPr="00CF768C">
        <w:rPr>
          <w:rFonts w:ascii="Times New Roman" w:hAnsi="Times New Roman" w:cs="Times New Roman"/>
          <w:sz w:val="24"/>
          <w:szCs w:val="24"/>
        </w:rPr>
        <w:t xml:space="preserve"> </w:t>
      </w:r>
      <w:r w:rsidRPr="00CF768C">
        <w:rPr>
          <w:rFonts w:ascii="Times New Roman" w:eastAsia="Times New Roman" w:hAnsi="Times New Roman" w:cs="Times New Roman"/>
          <w:sz w:val="24"/>
          <w:szCs w:val="24"/>
          <w:lang w:val="en-IN" w:eastAsia="en-IN" w:bidi="ar-SA"/>
        </w:rPr>
        <w:t xml:space="preserve">with the history of </w:t>
      </w:r>
      <w:r w:rsidR="002B713F" w:rsidRPr="00CF768C">
        <w:rPr>
          <w:rFonts w:ascii="Times New Roman" w:eastAsia="Times New Roman" w:hAnsi="Times New Roman" w:cs="Times New Roman"/>
          <w:sz w:val="24"/>
          <w:szCs w:val="24"/>
          <w:lang w:val="en-IN" w:eastAsia="en-IN" w:bidi="ar-SA"/>
        </w:rPr>
        <w:t>ruptured water</w:t>
      </w:r>
      <w:r w:rsidRPr="00CF768C">
        <w:rPr>
          <w:rFonts w:ascii="Times New Roman" w:eastAsia="Times New Roman" w:hAnsi="Times New Roman" w:cs="Times New Roman"/>
          <w:sz w:val="24"/>
          <w:szCs w:val="24"/>
          <w:lang w:val="en-IN" w:eastAsia="en-IN" w:bidi="ar-SA"/>
        </w:rPr>
        <w:t xml:space="preserve"> bags 12 hours </w:t>
      </w:r>
      <w:r w:rsidR="00FB5EB9" w:rsidRPr="00CF768C">
        <w:rPr>
          <w:rFonts w:ascii="Times New Roman" w:eastAsia="Times New Roman" w:hAnsi="Times New Roman" w:cs="Times New Roman"/>
          <w:sz w:val="24"/>
          <w:szCs w:val="24"/>
          <w:lang w:val="en-IN" w:eastAsia="en-IN" w:bidi="ar-SA"/>
        </w:rPr>
        <w:t xml:space="preserve">before </w:t>
      </w:r>
      <w:r w:rsidRPr="00CF768C">
        <w:rPr>
          <w:rFonts w:ascii="Times New Roman" w:eastAsia="Times New Roman" w:hAnsi="Times New Roman" w:cs="Times New Roman"/>
          <w:sz w:val="24"/>
          <w:szCs w:val="24"/>
          <w:lang w:val="en-IN" w:eastAsia="en-IN" w:bidi="ar-SA"/>
        </w:rPr>
        <w:t xml:space="preserve">but was unable to deliver the foetus. </w:t>
      </w:r>
      <w:r w:rsidR="00FB5EB9" w:rsidRPr="00CF768C">
        <w:rPr>
          <w:rFonts w:ascii="Times New Roman" w:eastAsia="Times New Roman" w:hAnsi="Times New Roman" w:cs="Times New Roman"/>
          <w:sz w:val="24"/>
          <w:szCs w:val="24"/>
          <w:lang w:val="en-IN" w:eastAsia="en-IN" w:bidi="ar-SA"/>
        </w:rPr>
        <w:t>T</w:t>
      </w:r>
      <w:r w:rsidRPr="00CF768C">
        <w:rPr>
          <w:rFonts w:ascii="Times New Roman" w:eastAsia="Times New Roman" w:hAnsi="Times New Roman" w:cs="Times New Roman"/>
          <w:sz w:val="24"/>
          <w:szCs w:val="24"/>
          <w:lang w:val="en-IN" w:eastAsia="en-IN" w:bidi="ar-SA"/>
        </w:rPr>
        <w:t xml:space="preserve">he goat was found dull </w:t>
      </w:r>
      <w:r w:rsidR="00FB5EB9"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depressed with pale mucous membranes and complete cessation of straining. Per vaginal examination revealed foetus in anterior longitudinal presentation and </w:t>
      </w:r>
      <w:proofErr w:type="spellStart"/>
      <w:r w:rsidRPr="00CF768C">
        <w:rPr>
          <w:rFonts w:ascii="Times New Roman" w:eastAsia="Times New Roman" w:hAnsi="Times New Roman" w:cs="Times New Roman"/>
          <w:sz w:val="24"/>
          <w:szCs w:val="24"/>
          <w:lang w:val="en-IN" w:eastAsia="en-IN" w:bidi="ar-SA"/>
        </w:rPr>
        <w:t>dorso</w:t>
      </w:r>
      <w:proofErr w:type="spellEnd"/>
      <w:r w:rsidRPr="00CF768C">
        <w:rPr>
          <w:rFonts w:ascii="Times New Roman" w:eastAsia="Times New Roman" w:hAnsi="Times New Roman" w:cs="Times New Roman"/>
          <w:sz w:val="24"/>
          <w:szCs w:val="24"/>
          <w:lang w:val="en-IN" w:eastAsia="en-IN" w:bidi="ar-SA"/>
        </w:rPr>
        <w:t>-sacral position. The vaginal cavity was lubricated with liquid paraffin</w:t>
      </w:r>
      <w:r w:rsidR="00FB5EB9" w:rsidRPr="00CF768C">
        <w:rPr>
          <w:rFonts w:ascii="Times New Roman" w:eastAsia="Times New Roman" w:hAnsi="Times New Roman" w:cs="Times New Roman"/>
          <w:sz w:val="24"/>
          <w:szCs w:val="24"/>
          <w:lang w:val="en-IN" w:eastAsia="en-IN" w:bidi="ar-SA"/>
        </w:rPr>
        <w:t xml:space="preserve"> </w:t>
      </w:r>
      <w:r w:rsidR="00C92F59" w:rsidRPr="00CF768C">
        <w:rPr>
          <w:rFonts w:ascii="Times New Roman" w:eastAsia="Times New Roman" w:hAnsi="Times New Roman" w:cs="Times New Roman"/>
          <w:sz w:val="24"/>
          <w:szCs w:val="24"/>
          <w:lang w:val="en-IN" w:eastAsia="en-IN" w:bidi="ar-SA"/>
        </w:rPr>
        <w:t>and traction</w:t>
      </w:r>
      <w:r w:rsidRPr="00CF768C">
        <w:rPr>
          <w:rFonts w:ascii="Times New Roman" w:eastAsia="Times New Roman" w:hAnsi="Times New Roman" w:cs="Times New Roman"/>
          <w:sz w:val="24"/>
          <w:szCs w:val="24"/>
          <w:lang w:val="en-IN" w:eastAsia="en-IN" w:bidi="ar-SA"/>
        </w:rPr>
        <w:t xml:space="preserve"> was applied on forelimbs</w:t>
      </w:r>
      <w:r w:rsidR="00FB5EB9" w:rsidRPr="00CF768C">
        <w:rPr>
          <w:rFonts w:ascii="Times New Roman" w:eastAsia="Times New Roman" w:hAnsi="Times New Roman" w:cs="Times New Roman"/>
          <w:sz w:val="24"/>
          <w:szCs w:val="24"/>
          <w:lang w:val="en-IN" w:eastAsia="en-IN" w:bidi="ar-SA"/>
        </w:rPr>
        <w:t>, simultaneously</w:t>
      </w:r>
      <w:r w:rsidRPr="00CF768C">
        <w:rPr>
          <w:rFonts w:ascii="Times New Roman" w:eastAsia="Times New Roman" w:hAnsi="Times New Roman" w:cs="Times New Roman"/>
          <w:sz w:val="24"/>
          <w:szCs w:val="24"/>
          <w:lang w:val="en-IN" w:eastAsia="en-IN" w:bidi="ar-SA"/>
        </w:rPr>
        <w:t>. The relieved foetus was oversized (generalised oedema of the whole body) and also had swelling in the neck region</w:t>
      </w:r>
      <w:r w:rsidR="00AA4852" w:rsidRPr="00CF768C">
        <w:rPr>
          <w:rFonts w:ascii="Times New Roman" w:eastAsia="Times New Roman" w:hAnsi="Times New Roman" w:cs="Times New Roman"/>
          <w:sz w:val="24"/>
          <w:szCs w:val="24"/>
          <w:lang w:val="en-IN" w:eastAsia="en-IN" w:bidi="ar-SA"/>
        </w:rPr>
        <w:t xml:space="preserve"> (Fig. 7)</w:t>
      </w:r>
      <w:r w:rsidRPr="00CF768C">
        <w:rPr>
          <w:rFonts w:ascii="Times New Roman" w:eastAsia="Times New Roman" w:hAnsi="Times New Roman" w:cs="Times New Roman"/>
          <w:sz w:val="24"/>
          <w:szCs w:val="24"/>
          <w:lang w:val="en-IN" w:eastAsia="en-IN" w:bidi="ar-SA"/>
        </w:rPr>
        <w:t>. The postoperative goat was administered with inj. DNS (500 mL</w:t>
      </w:r>
      <w:r w:rsidR="00A12DF1"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 xml:space="preserve">) and inj. </w:t>
      </w:r>
      <w:r w:rsidR="00E43756" w:rsidRPr="00CF768C">
        <w:rPr>
          <w:rFonts w:ascii="Times New Roman" w:eastAsia="Times New Roman" w:hAnsi="Times New Roman" w:cs="Times New Roman"/>
          <w:sz w:val="24"/>
          <w:szCs w:val="24"/>
          <w:lang w:val="en-IN" w:eastAsia="en-IN" w:bidi="ar-SA"/>
        </w:rPr>
        <w:t xml:space="preserve">Multivitamin </w:t>
      </w:r>
      <w:r w:rsidRPr="00CF768C">
        <w:rPr>
          <w:rFonts w:ascii="Times New Roman" w:eastAsia="Times New Roman" w:hAnsi="Times New Roman" w:cs="Times New Roman"/>
          <w:sz w:val="24"/>
          <w:szCs w:val="24"/>
          <w:lang w:val="en-IN" w:eastAsia="en-IN" w:bidi="ar-SA"/>
        </w:rPr>
        <w:t>(2 mL</w:t>
      </w:r>
      <w:r w:rsidR="00A12DF1" w:rsidRPr="00CF768C">
        <w:rPr>
          <w:rFonts w:ascii="Times New Roman" w:eastAsia="Times New Roman" w:hAnsi="Times New Roman" w:cs="Times New Roman"/>
          <w:sz w:val="24"/>
          <w:szCs w:val="24"/>
          <w:lang w:val="en-IN" w:eastAsia="en-IN" w:bidi="ar-SA"/>
        </w:rPr>
        <w:t>, IV total dose</w:t>
      </w:r>
      <w:r w:rsidRPr="00CF768C">
        <w:rPr>
          <w:rFonts w:ascii="Times New Roman" w:eastAsia="Times New Roman" w:hAnsi="Times New Roman" w:cs="Times New Roman"/>
          <w:sz w:val="24"/>
          <w:szCs w:val="24"/>
          <w:lang w:val="en-IN" w:eastAsia="en-IN" w:bidi="ar-SA"/>
        </w:rPr>
        <w:t xml:space="preserve">), inj. </w:t>
      </w:r>
      <w:r w:rsidR="00E43756" w:rsidRPr="00CF768C">
        <w:rPr>
          <w:rFonts w:ascii="Times New Roman" w:eastAsia="Times New Roman" w:hAnsi="Times New Roman" w:cs="Times New Roman"/>
          <w:sz w:val="24"/>
          <w:szCs w:val="24"/>
          <w:lang w:val="en-IN" w:eastAsia="en-IN" w:bidi="ar-SA"/>
        </w:rPr>
        <w:t xml:space="preserve">Calcium </w:t>
      </w:r>
      <w:proofErr w:type="spellStart"/>
      <w:r w:rsidR="00E43756" w:rsidRPr="00CF768C">
        <w:rPr>
          <w:rFonts w:ascii="Times New Roman" w:eastAsia="Times New Roman" w:hAnsi="Times New Roman" w:cs="Times New Roman"/>
          <w:sz w:val="24"/>
          <w:szCs w:val="24"/>
          <w:lang w:val="en-IN" w:eastAsia="en-IN" w:bidi="ar-SA"/>
        </w:rPr>
        <w:t>Borogluconate</w:t>
      </w:r>
      <w:proofErr w:type="spellEnd"/>
      <w:r w:rsidR="00E43756"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 mL/kg BW</w:t>
      </w:r>
      <w:r w:rsidR="0044327E" w:rsidRPr="00CF768C">
        <w:rPr>
          <w:rFonts w:ascii="Times New Roman" w:eastAsia="Times New Roman" w:hAnsi="Times New Roman" w:cs="Times New Roman"/>
          <w:sz w:val="24"/>
          <w:szCs w:val="24"/>
          <w:lang w:val="en-IN" w:eastAsia="en-IN" w:bidi="ar-SA"/>
        </w:rPr>
        <w:t>, IV</w:t>
      </w:r>
      <w:r w:rsidRPr="00CF768C">
        <w:rPr>
          <w:rFonts w:ascii="Times New Roman" w:eastAsia="Times New Roman" w:hAnsi="Times New Roman" w:cs="Times New Roman"/>
          <w:sz w:val="24"/>
          <w:szCs w:val="24"/>
          <w:lang w:val="en-IN" w:eastAsia="en-IN" w:bidi="ar-SA"/>
        </w:rPr>
        <w:t>)</w:t>
      </w:r>
      <w:r w:rsidR="0044327E"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inj. Oxytocin</w:t>
      </w:r>
      <w:r w:rsidR="00DD235B" w:rsidRPr="00CF768C">
        <w:rPr>
          <w:rFonts w:ascii="Times New Roman" w:eastAsia="Times New Roman" w:hAnsi="Times New Roman" w:cs="Times New Roman"/>
          <w:sz w:val="24"/>
          <w:szCs w:val="24"/>
          <w:lang w:val="en-IN" w:eastAsia="en-IN" w:bidi="ar-SA"/>
        </w:rPr>
        <w:t xml:space="preserve"> (</w:t>
      </w:r>
      <w:r w:rsidRPr="00CF768C">
        <w:rPr>
          <w:rFonts w:ascii="Times New Roman" w:eastAsia="Times New Roman" w:hAnsi="Times New Roman" w:cs="Times New Roman"/>
          <w:sz w:val="24"/>
          <w:szCs w:val="24"/>
          <w:lang w:val="en-IN" w:eastAsia="en-IN" w:bidi="ar-SA"/>
        </w:rPr>
        <w:t>10IU, I/M</w:t>
      </w:r>
      <w:r w:rsidR="00DD235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inj. Enrofloxacin (2.5 mg/kg BW</w:t>
      </w:r>
      <w:r w:rsidR="00DD235B"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w:t>
      </w:r>
      <w:r w:rsidR="00DD235B"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Meloxicam (0.3 mg/kg BW</w:t>
      </w:r>
      <w:r w:rsidR="00AB4367" w:rsidRPr="00CF768C">
        <w:rPr>
          <w:rFonts w:ascii="Times New Roman" w:eastAsia="Times New Roman" w:hAnsi="Times New Roman" w:cs="Times New Roman"/>
          <w:sz w:val="24"/>
          <w:szCs w:val="24"/>
          <w:lang w:val="en-IN" w:eastAsia="en-IN" w:bidi="ar-SA"/>
        </w:rPr>
        <w:t>, IM</w:t>
      </w:r>
      <w:r w:rsidRPr="00CF768C">
        <w:rPr>
          <w:rFonts w:ascii="Times New Roman" w:eastAsia="Times New Roman" w:hAnsi="Times New Roman" w:cs="Times New Roman"/>
          <w:sz w:val="24"/>
          <w:szCs w:val="24"/>
          <w:lang w:val="en-IN" w:eastAsia="en-IN" w:bidi="ar-SA"/>
        </w:rPr>
        <w:t>)</w:t>
      </w:r>
      <w:r w:rsidR="00AB4367" w:rsidRPr="00CF768C">
        <w:rPr>
          <w:rFonts w:ascii="Times New Roman" w:eastAsia="Times New Roman" w:hAnsi="Times New Roman" w:cs="Times New Roman"/>
          <w:sz w:val="24"/>
          <w:szCs w:val="24"/>
          <w:lang w:val="en-IN" w:eastAsia="en-IN" w:bidi="ar-SA"/>
        </w:rPr>
        <w:t>,</w:t>
      </w:r>
      <w:r w:rsidRPr="00CF768C">
        <w:rPr>
          <w:rFonts w:ascii="Times New Roman" w:eastAsia="Times New Roman" w:hAnsi="Times New Roman" w:cs="Times New Roman"/>
          <w:sz w:val="24"/>
          <w:szCs w:val="24"/>
          <w:lang w:val="en-IN" w:eastAsia="en-IN" w:bidi="ar-SA"/>
        </w:rPr>
        <w:t xml:space="preserve"> inj. </w:t>
      </w:r>
      <w:proofErr w:type="spellStart"/>
      <w:r w:rsidRPr="00CF768C">
        <w:rPr>
          <w:rFonts w:ascii="Times New Roman" w:eastAsia="Times New Roman" w:hAnsi="Times New Roman" w:cs="Times New Roman"/>
          <w:sz w:val="24"/>
          <w:szCs w:val="24"/>
          <w:lang w:val="en-IN" w:eastAsia="en-IN" w:bidi="ar-SA"/>
        </w:rPr>
        <w:t>Pheneramine</w:t>
      </w:r>
      <w:proofErr w:type="spellEnd"/>
      <w:r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Maleate </w:t>
      </w:r>
      <w:r w:rsidRPr="00CF768C">
        <w:rPr>
          <w:rFonts w:ascii="Times New Roman" w:eastAsia="Times New Roman" w:hAnsi="Times New Roman" w:cs="Times New Roman"/>
          <w:sz w:val="24"/>
          <w:szCs w:val="24"/>
          <w:lang w:val="en-IN" w:eastAsia="en-IN" w:bidi="ar-SA"/>
        </w:rPr>
        <w:t>(2.5 mL</w:t>
      </w:r>
      <w:r w:rsidR="00AB4367" w:rsidRPr="00CF768C">
        <w:rPr>
          <w:rFonts w:ascii="Times New Roman" w:eastAsia="Times New Roman" w:hAnsi="Times New Roman" w:cs="Times New Roman"/>
          <w:sz w:val="24"/>
          <w:szCs w:val="24"/>
          <w:lang w:val="en-IN" w:eastAsia="en-IN" w:bidi="ar-SA"/>
        </w:rPr>
        <w:t>, IM total dose</w:t>
      </w:r>
      <w:r w:rsidRPr="00CF768C">
        <w:rPr>
          <w:rFonts w:ascii="Times New Roman" w:eastAsia="Times New Roman" w:hAnsi="Times New Roman" w:cs="Times New Roman"/>
          <w:sz w:val="24"/>
          <w:szCs w:val="24"/>
          <w:lang w:val="en-IN" w:eastAsia="en-IN" w:bidi="ar-SA"/>
        </w:rPr>
        <w:t xml:space="preserve">) and </w:t>
      </w:r>
      <w:r w:rsidR="0028046C" w:rsidRPr="00CF768C">
        <w:rPr>
          <w:rFonts w:ascii="Times New Roman" w:eastAsia="Times New Roman" w:hAnsi="Times New Roman" w:cs="Times New Roman"/>
          <w:sz w:val="24"/>
          <w:szCs w:val="24"/>
          <w:lang w:val="en-IN" w:eastAsia="en-IN" w:bidi="ar-SA"/>
        </w:rPr>
        <w:t xml:space="preserve">intrauterine </w:t>
      </w:r>
      <w:r w:rsidRPr="00CF768C">
        <w:rPr>
          <w:rFonts w:ascii="Times New Roman" w:eastAsia="Times New Roman" w:hAnsi="Times New Roman" w:cs="Times New Roman"/>
          <w:sz w:val="24"/>
          <w:szCs w:val="24"/>
          <w:lang w:val="en-IN" w:eastAsia="en-IN" w:bidi="ar-SA"/>
        </w:rPr>
        <w:t xml:space="preserve">2 boluses of </w:t>
      </w:r>
      <w:proofErr w:type="spellStart"/>
      <w:r w:rsidRPr="00CF768C">
        <w:rPr>
          <w:rFonts w:ascii="Times New Roman" w:eastAsia="Times New Roman" w:hAnsi="Times New Roman" w:cs="Times New Roman"/>
          <w:sz w:val="24"/>
          <w:szCs w:val="24"/>
          <w:lang w:val="en-IN" w:eastAsia="en-IN" w:bidi="ar-SA"/>
        </w:rPr>
        <w:t>furea</w:t>
      </w:r>
      <w:proofErr w:type="spellEnd"/>
      <w:r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It was </w:t>
      </w:r>
      <w:r w:rsidR="00781D4F" w:rsidRPr="00BA0F42">
        <w:rPr>
          <w:rFonts w:ascii="Times New Roman" w:eastAsia="Times New Roman" w:hAnsi="Times New Roman" w:cs="Times New Roman"/>
          <w:color w:val="FF0000"/>
          <w:sz w:val="24"/>
          <w:szCs w:val="24"/>
          <w:lang w:val="en-IN" w:eastAsia="en-IN" w:bidi="ar-SA"/>
        </w:rPr>
        <w:t>advised</w:t>
      </w:r>
      <w:r w:rsidR="00BA0F42" w:rsidRPr="00BA0F42">
        <w:rPr>
          <w:rFonts w:ascii="Times New Roman" w:eastAsia="Times New Roman" w:hAnsi="Times New Roman" w:cs="Times New Roman"/>
          <w:color w:val="FF0000"/>
          <w:sz w:val="24"/>
          <w:szCs w:val="24"/>
          <w:lang w:val="en-IN" w:eastAsia="en-IN" w:bidi="ar-SA"/>
        </w:rPr>
        <w:t xml:space="preserve"> </w:t>
      </w:r>
      <w:r w:rsidRPr="00BA0F42">
        <w:rPr>
          <w:rFonts w:ascii="Times New Roman" w:eastAsia="Times New Roman" w:hAnsi="Times New Roman" w:cs="Times New Roman"/>
          <w:color w:val="FF0000"/>
          <w:sz w:val="24"/>
          <w:szCs w:val="24"/>
          <w:lang w:val="en-IN" w:eastAsia="en-IN" w:bidi="ar-SA"/>
        </w:rPr>
        <w:t>to continue</w:t>
      </w:r>
      <w:r w:rsidRPr="00CF768C">
        <w:rPr>
          <w:rFonts w:ascii="Times New Roman" w:eastAsia="Times New Roman" w:hAnsi="Times New Roman" w:cs="Times New Roman"/>
          <w:sz w:val="24"/>
          <w:szCs w:val="24"/>
          <w:lang w:val="en-IN" w:eastAsia="en-IN" w:bidi="ar-SA"/>
        </w:rPr>
        <w:t xml:space="preserve"> the same treatment </w:t>
      </w:r>
      <w:r w:rsidR="00781D4F" w:rsidRPr="00CF768C">
        <w:rPr>
          <w:rFonts w:ascii="Times New Roman" w:eastAsia="Times New Roman" w:hAnsi="Times New Roman" w:cs="Times New Roman"/>
          <w:sz w:val="24"/>
          <w:szCs w:val="24"/>
          <w:lang w:val="en-IN" w:eastAsia="en-IN" w:bidi="ar-SA"/>
        </w:rPr>
        <w:t>in</w:t>
      </w:r>
      <w:r w:rsidR="0028046C" w:rsidRPr="00CF768C">
        <w:rPr>
          <w:rFonts w:ascii="Times New Roman" w:eastAsia="Times New Roman" w:hAnsi="Times New Roman" w:cs="Times New Roman"/>
          <w:sz w:val="24"/>
          <w:szCs w:val="24"/>
          <w:lang w:val="en-IN" w:eastAsia="en-IN" w:bidi="ar-SA"/>
        </w:rPr>
        <w:t xml:space="preserve"> </w:t>
      </w:r>
      <w:r w:rsidR="00781D4F" w:rsidRPr="00CF768C">
        <w:rPr>
          <w:rFonts w:ascii="Times New Roman" w:eastAsia="Times New Roman" w:hAnsi="Times New Roman" w:cs="Times New Roman"/>
          <w:sz w:val="24"/>
          <w:szCs w:val="24"/>
          <w:lang w:val="en-IN" w:eastAsia="en-IN" w:bidi="ar-SA"/>
        </w:rPr>
        <w:t xml:space="preserve">next </w:t>
      </w:r>
      <w:r w:rsidRPr="00CF768C">
        <w:rPr>
          <w:rFonts w:ascii="Times New Roman" w:eastAsia="Times New Roman" w:hAnsi="Times New Roman" w:cs="Times New Roman"/>
          <w:sz w:val="24"/>
          <w:szCs w:val="24"/>
          <w:lang w:val="en-IN" w:eastAsia="en-IN" w:bidi="ar-SA"/>
        </w:rPr>
        <w:t xml:space="preserve">4 days with </w:t>
      </w:r>
      <w:proofErr w:type="spellStart"/>
      <w:r w:rsidRPr="00CF768C">
        <w:rPr>
          <w:rFonts w:ascii="Times New Roman" w:eastAsia="Times New Roman" w:hAnsi="Times New Roman" w:cs="Times New Roman"/>
          <w:sz w:val="24"/>
          <w:szCs w:val="24"/>
          <w:lang w:val="en-IN" w:eastAsia="en-IN" w:bidi="ar-SA"/>
        </w:rPr>
        <w:t>Uterotone</w:t>
      </w:r>
      <w:proofErr w:type="spellEnd"/>
      <w:r w:rsidRPr="00CF768C">
        <w:rPr>
          <w:rFonts w:ascii="Times New Roman" w:eastAsia="Times New Roman" w:hAnsi="Times New Roman" w:cs="Times New Roman"/>
          <w:sz w:val="24"/>
          <w:szCs w:val="24"/>
          <w:lang w:val="en-IN" w:eastAsia="en-IN" w:bidi="ar-SA"/>
        </w:rPr>
        <w:t xml:space="preserve"> liquid (25 mL/day). The goat was recovered uneventfully.</w:t>
      </w:r>
    </w:p>
    <w:p w14:paraId="46F2128D" w14:textId="77777777" w:rsidR="00A92B8A" w:rsidRPr="00CF768C" w:rsidRDefault="00A92B8A" w:rsidP="00315E1C">
      <w:pPr>
        <w:spacing w:before="240" w:line="360" w:lineRule="auto"/>
        <w:jc w:val="both"/>
        <w:rPr>
          <w:rFonts w:ascii="Times New Roman" w:hAnsi="Times New Roman" w:cs="Times New Roman"/>
          <w:b/>
          <w:bCs/>
          <w:noProof/>
          <w:color w:val="000000" w:themeColor="text1"/>
          <w:sz w:val="24"/>
          <w:szCs w:val="24"/>
        </w:rPr>
      </w:pPr>
      <w:r w:rsidRPr="00CF768C">
        <w:rPr>
          <w:rFonts w:ascii="Times New Roman" w:hAnsi="Times New Roman" w:cs="Times New Roman"/>
          <w:b/>
          <w:bCs/>
          <w:noProof/>
          <w:color w:val="000000" w:themeColor="text1"/>
          <w:sz w:val="24"/>
          <w:szCs w:val="24"/>
        </w:rPr>
        <w:t>Case-8:Fetal emphysema with Deviated head</w:t>
      </w:r>
    </w:p>
    <w:p w14:paraId="4FBE7A1F" w14:textId="75DFEA6D" w:rsidR="00A92B8A" w:rsidRPr="00CF768C" w:rsidRDefault="00A92B8A" w:rsidP="00315E1C">
      <w:pPr>
        <w:spacing w:before="240" w:line="360" w:lineRule="auto"/>
        <w:jc w:val="both"/>
        <w:rPr>
          <w:rFonts w:ascii="Times New Roman" w:hAnsi="Times New Roman" w:cs="Times New Roman"/>
          <w:sz w:val="24"/>
          <w:szCs w:val="24"/>
        </w:rPr>
      </w:pPr>
      <w:r w:rsidRPr="00CF768C">
        <w:rPr>
          <w:rFonts w:ascii="Times New Roman" w:hAnsi="Times New Roman" w:cs="Times New Roman"/>
          <w:sz w:val="24"/>
          <w:szCs w:val="24"/>
        </w:rPr>
        <w:t xml:space="preserve">A non-descriptive </w:t>
      </w:r>
      <w:r w:rsidR="005A794E" w:rsidRPr="00CF768C">
        <w:rPr>
          <w:rFonts w:ascii="Times New Roman" w:hAnsi="Times New Roman" w:cs="Times New Roman"/>
          <w:sz w:val="24"/>
          <w:szCs w:val="24"/>
        </w:rPr>
        <w:t xml:space="preserve">goat </w:t>
      </w:r>
      <w:r w:rsidR="009F6211" w:rsidRPr="00CF768C">
        <w:rPr>
          <w:rFonts w:ascii="Times New Roman" w:hAnsi="Times New Roman" w:cs="Times New Roman"/>
          <w:sz w:val="24"/>
          <w:szCs w:val="24"/>
        </w:rPr>
        <w:t xml:space="preserve">with the history of </w:t>
      </w:r>
      <w:r w:rsidR="00781D4F" w:rsidRPr="00CF768C">
        <w:rPr>
          <w:rFonts w:ascii="Times New Roman" w:hAnsi="Times New Roman" w:cs="Times New Roman"/>
          <w:sz w:val="24"/>
          <w:szCs w:val="24"/>
        </w:rPr>
        <w:t>second parity</w:t>
      </w:r>
      <w:r w:rsidR="009F6211" w:rsidRPr="00CF768C">
        <w:rPr>
          <w:rFonts w:ascii="Times New Roman" w:hAnsi="Times New Roman" w:cs="Times New Roman"/>
          <w:sz w:val="24"/>
          <w:szCs w:val="24"/>
        </w:rPr>
        <w:t>,</w:t>
      </w:r>
      <w:r w:rsidR="005A794E" w:rsidRPr="00CF768C">
        <w:rPr>
          <w:rFonts w:ascii="Times New Roman" w:hAnsi="Times New Roman" w:cs="Times New Roman"/>
          <w:sz w:val="24"/>
          <w:szCs w:val="24"/>
        </w:rPr>
        <w:t xml:space="preserve"> </w:t>
      </w:r>
      <w:r w:rsidR="009F6211" w:rsidRPr="00CF768C">
        <w:rPr>
          <w:rFonts w:ascii="Times New Roman" w:hAnsi="Times New Roman" w:cs="Times New Roman"/>
          <w:sz w:val="24"/>
          <w:szCs w:val="24"/>
        </w:rPr>
        <w:t>completed full term gestation but not yet delivered the kids</w:t>
      </w:r>
      <w:r w:rsidR="005A794E"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was presented </w:t>
      </w:r>
      <w:r w:rsidR="002566B4" w:rsidRPr="00CF768C">
        <w:rPr>
          <w:rFonts w:ascii="Times New Roman" w:eastAsia="Times New Roman" w:hAnsi="Times New Roman" w:cs="Times New Roman"/>
          <w:sz w:val="24"/>
          <w:szCs w:val="24"/>
          <w:lang w:val="en-IN" w:eastAsia="en-IN" w:bidi="ar-SA"/>
        </w:rPr>
        <w:t>at</w:t>
      </w:r>
      <w:r w:rsidR="005A794E"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2C51F3" w:rsidRPr="00CF768C">
        <w:rPr>
          <w:rFonts w:ascii="Times New Roman" w:hAnsi="Times New Roman" w:cs="Times New Roman"/>
          <w:sz w:val="24"/>
          <w:szCs w:val="24"/>
        </w:rPr>
        <w:t>. The doe had</w:t>
      </w:r>
      <w:r w:rsidRPr="00CF768C">
        <w:rPr>
          <w:rFonts w:ascii="Times New Roman" w:hAnsi="Times New Roman" w:cs="Times New Roman"/>
          <w:sz w:val="24"/>
          <w:szCs w:val="24"/>
        </w:rPr>
        <w:t xml:space="preserve"> intermittent vaginal discharge, distended abdo</w:t>
      </w:r>
      <w:r w:rsidR="002C51F3" w:rsidRPr="00CF768C">
        <w:rPr>
          <w:rFonts w:ascii="Times New Roman" w:hAnsi="Times New Roman" w:cs="Times New Roman"/>
          <w:sz w:val="24"/>
          <w:szCs w:val="24"/>
        </w:rPr>
        <w:t>men, anorexia and absence of straining</w:t>
      </w:r>
      <w:r w:rsidRPr="00CF768C">
        <w:rPr>
          <w:rFonts w:ascii="Times New Roman" w:hAnsi="Times New Roman" w:cs="Times New Roman"/>
          <w:sz w:val="24"/>
          <w:szCs w:val="24"/>
        </w:rPr>
        <w:t>.  On clinical observation goat was recumbent, dull, depressed a</w:t>
      </w:r>
      <w:r w:rsidR="002C51F3" w:rsidRPr="00CF768C">
        <w:rPr>
          <w:rFonts w:ascii="Times New Roman" w:hAnsi="Times New Roman" w:cs="Times New Roman"/>
          <w:sz w:val="24"/>
          <w:szCs w:val="24"/>
        </w:rPr>
        <w:t xml:space="preserve">nd had </w:t>
      </w:r>
      <w:r w:rsidRPr="00CF768C">
        <w:rPr>
          <w:rFonts w:ascii="Times New Roman" w:hAnsi="Times New Roman" w:cs="Times New Roman"/>
          <w:sz w:val="24"/>
          <w:szCs w:val="24"/>
        </w:rPr>
        <w:t>101.7</w:t>
      </w:r>
      <w:r w:rsidRPr="00CF768C">
        <w:rPr>
          <w:rFonts w:ascii="Times New Roman" w:hAnsi="Times New Roman" w:cs="Times New Roman"/>
          <w:sz w:val="24"/>
          <w:szCs w:val="24"/>
          <w:vertAlign w:val="superscript"/>
        </w:rPr>
        <w:t>o</w:t>
      </w:r>
      <w:r w:rsidRPr="00CF768C">
        <w:rPr>
          <w:rFonts w:ascii="Times New Roman" w:hAnsi="Times New Roman" w:cs="Times New Roman"/>
          <w:sz w:val="24"/>
          <w:szCs w:val="24"/>
        </w:rPr>
        <w:t>F. Per vaginal examination</w:t>
      </w:r>
      <w:r w:rsidR="00E7708E" w:rsidRPr="00CF768C">
        <w:rPr>
          <w:rFonts w:ascii="Times New Roman" w:hAnsi="Times New Roman" w:cs="Times New Roman"/>
          <w:color w:val="000000" w:themeColor="text1"/>
          <w:sz w:val="24"/>
          <w:szCs w:val="24"/>
        </w:rPr>
        <w:t xml:space="preserve"> revealed</w:t>
      </w:r>
      <w:r w:rsidR="00E17361" w:rsidRPr="00CF768C">
        <w:rPr>
          <w:rFonts w:ascii="Times New Roman" w:hAnsi="Times New Roman" w:cs="Times New Roman"/>
          <w:color w:val="000000" w:themeColor="text1"/>
          <w:sz w:val="24"/>
          <w:szCs w:val="24"/>
        </w:rPr>
        <w:t xml:space="preserve"> </w:t>
      </w:r>
      <w:r w:rsidR="000B4C29" w:rsidRPr="00CF768C">
        <w:rPr>
          <w:rFonts w:ascii="Times New Roman" w:hAnsi="Times New Roman" w:cs="Times New Roman"/>
          <w:color w:val="000000" w:themeColor="text1"/>
          <w:sz w:val="24"/>
          <w:szCs w:val="24"/>
        </w:rPr>
        <w:t xml:space="preserve">3 finger </w:t>
      </w:r>
      <w:proofErr w:type="gramStart"/>
      <w:r w:rsidR="000B4C29" w:rsidRPr="00CF768C">
        <w:rPr>
          <w:rFonts w:ascii="Times New Roman" w:hAnsi="Times New Roman" w:cs="Times New Roman"/>
          <w:color w:val="000000" w:themeColor="text1"/>
          <w:sz w:val="24"/>
          <w:szCs w:val="24"/>
        </w:rPr>
        <w:t>dilatation</w:t>
      </w:r>
      <w:proofErr w:type="gramEnd"/>
      <w:r w:rsidR="000B4C29" w:rsidRPr="00CF768C">
        <w:rPr>
          <w:rFonts w:ascii="Times New Roman" w:hAnsi="Times New Roman" w:cs="Times New Roman"/>
          <w:color w:val="000000" w:themeColor="text1"/>
          <w:sz w:val="24"/>
          <w:szCs w:val="24"/>
        </w:rPr>
        <w:t xml:space="preserve"> of </w:t>
      </w:r>
      <w:r w:rsidR="002C51F3" w:rsidRPr="00CF768C">
        <w:rPr>
          <w:rFonts w:ascii="Times New Roman" w:hAnsi="Times New Roman" w:cs="Times New Roman"/>
          <w:color w:val="000000" w:themeColor="text1"/>
          <w:sz w:val="24"/>
          <w:szCs w:val="24"/>
        </w:rPr>
        <w:t xml:space="preserve">cervix. Epidural anesthesia was </w:t>
      </w:r>
      <w:r w:rsidR="00FD686F" w:rsidRPr="00CF768C">
        <w:rPr>
          <w:rFonts w:ascii="Times New Roman" w:hAnsi="Times New Roman" w:cs="Times New Roman"/>
          <w:color w:val="000000" w:themeColor="text1"/>
          <w:sz w:val="24"/>
          <w:szCs w:val="24"/>
        </w:rPr>
        <w:t>achieved with</w:t>
      </w:r>
      <w:r w:rsidR="002C51F3" w:rsidRPr="00CF768C">
        <w:rPr>
          <w:rFonts w:ascii="Times New Roman" w:hAnsi="Times New Roman" w:cs="Times New Roman"/>
          <w:color w:val="000000" w:themeColor="text1"/>
          <w:sz w:val="24"/>
          <w:szCs w:val="24"/>
        </w:rPr>
        <w:t xml:space="preserve"> 2</w:t>
      </w:r>
      <w:r w:rsidR="00FD686F" w:rsidRPr="00CF768C">
        <w:rPr>
          <w:rFonts w:ascii="Times New Roman" w:hAnsi="Times New Roman" w:cs="Times New Roman"/>
          <w:color w:val="000000" w:themeColor="text1"/>
          <w:sz w:val="24"/>
          <w:szCs w:val="24"/>
        </w:rPr>
        <w:t>% lignocaine</w:t>
      </w:r>
      <w:r w:rsidR="002C51F3" w:rsidRPr="00CF768C">
        <w:rPr>
          <w:rFonts w:ascii="Times New Roman" w:hAnsi="Times New Roman" w:cs="Times New Roman"/>
          <w:color w:val="000000" w:themeColor="text1"/>
          <w:sz w:val="24"/>
          <w:szCs w:val="24"/>
        </w:rPr>
        <w:t xml:space="preserve"> hydrochloride</w:t>
      </w:r>
      <w:r w:rsidR="00E17361" w:rsidRPr="00CF768C">
        <w:rPr>
          <w:rFonts w:ascii="Times New Roman" w:hAnsi="Times New Roman" w:cs="Times New Roman"/>
          <w:color w:val="000000" w:themeColor="text1"/>
          <w:sz w:val="24"/>
          <w:szCs w:val="24"/>
        </w:rPr>
        <w:t xml:space="preserve"> (1 mL)</w:t>
      </w:r>
      <w:r w:rsidR="002958E9" w:rsidRPr="00CF768C">
        <w:rPr>
          <w:rFonts w:ascii="Times New Roman" w:hAnsi="Times New Roman" w:cs="Times New Roman"/>
          <w:color w:val="000000" w:themeColor="text1"/>
          <w:sz w:val="24"/>
          <w:szCs w:val="24"/>
        </w:rPr>
        <w:t xml:space="preserve"> and cervix </w:t>
      </w:r>
      <w:r w:rsidR="00FD686F" w:rsidRPr="00CF768C">
        <w:rPr>
          <w:rFonts w:ascii="Times New Roman" w:hAnsi="Times New Roman" w:cs="Times New Roman"/>
          <w:color w:val="000000" w:themeColor="text1"/>
          <w:sz w:val="24"/>
          <w:szCs w:val="24"/>
        </w:rPr>
        <w:t xml:space="preserve">was </w:t>
      </w:r>
      <w:r w:rsidR="002958E9" w:rsidRPr="00CF768C">
        <w:rPr>
          <w:rFonts w:ascii="Times New Roman" w:hAnsi="Times New Roman" w:cs="Times New Roman"/>
          <w:color w:val="000000" w:themeColor="text1"/>
          <w:sz w:val="24"/>
          <w:szCs w:val="24"/>
        </w:rPr>
        <w:t xml:space="preserve">further </w:t>
      </w:r>
      <w:r w:rsidR="00FD686F" w:rsidRPr="00CF768C">
        <w:rPr>
          <w:rFonts w:ascii="Times New Roman" w:hAnsi="Times New Roman" w:cs="Times New Roman"/>
          <w:color w:val="000000" w:themeColor="text1"/>
          <w:sz w:val="24"/>
          <w:szCs w:val="24"/>
        </w:rPr>
        <w:t xml:space="preserve">dilated manually </w:t>
      </w:r>
      <w:r w:rsidR="00FD686F" w:rsidRPr="00CF768C">
        <w:rPr>
          <w:rFonts w:ascii="Times New Roman" w:hAnsi="Times New Roman" w:cs="Times New Roman"/>
          <w:sz w:val="24"/>
          <w:szCs w:val="24"/>
        </w:rPr>
        <w:t>by feathering after the application of liquid paraffin.</w:t>
      </w:r>
      <w:r w:rsidR="007528EA" w:rsidRPr="00CF768C">
        <w:rPr>
          <w:rFonts w:ascii="Times New Roman" w:hAnsi="Times New Roman" w:cs="Times New Roman"/>
          <w:sz w:val="24"/>
          <w:szCs w:val="24"/>
        </w:rPr>
        <w:t xml:space="preserve"> </w:t>
      </w:r>
      <w:r w:rsidR="003B38A1" w:rsidRPr="00CF768C">
        <w:rPr>
          <w:rFonts w:ascii="Times New Roman" w:hAnsi="Times New Roman" w:cs="Times New Roman"/>
          <w:sz w:val="24"/>
          <w:szCs w:val="24"/>
        </w:rPr>
        <w:t xml:space="preserve">Before start the obstetrical </w:t>
      </w:r>
      <w:proofErr w:type="gramStart"/>
      <w:r w:rsidR="003B38A1" w:rsidRPr="00CF768C">
        <w:rPr>
          <w:rFonts w:ascii="Times New Roman" w:hAnsi="Times New Roman" w:cs="Times New Roman"/>
          <w:sz w:val="24"/>
          <w:szCs w:val="24"/>
        </w:rPr>
        <w:t>manures</w:t>
      </w:r>
      <w:proofErr w:type="gramEnd"/>
      <w:r w:rsidR="003B38A1" w:rsidRPr="00CF768C">
        <w:rPr>
          <w:rFonts w:ascii="Times New Roman" w:hAnsi="Times New Roman" w:cs="Times New Roman"/>
          <w:sz w:val="24"/>
          <w:szCs w:val="24"/>
        </w:rPr>
        <w:t xml:space="preserve"> goat</w:t>
      </w:r>
      <w:r w:rsidRPr="00CF768C">
        <w:rPr>
          <w:rFonts w:ascii="Times New Roman" w:hAnsi="Times New Roman" w:cs="Times New Roman"/>
          <w:sz w:val="24"/>
          <w:szCs w:val="24"/>
        </w:rPr>
        <w:t xml:space="preserve"> was administrated with inj. </w:t>
      </w:r>
      <w:r w:rsidR="00FD686F" w:rsidRPr="00CF768C">
        <w:rPr>
          <w:rFonts w:ascii="Times New Roman" w:hAnsi="Times New Roman" w:cs="Times New Roman"/>
          <w:sz w:val="24"/>
          <w:szCs w:val="24"/>
        </w:rPr>
        <w:t>DNS (300 mL</w:t>
      </w:r>
      <w:r w:rsidR="009130E4" w:rsidRPr="00CF768C">
        <w:rPr>
          <w:rFonts w:ascii="Times New Roman" w:hAnsi="Times New Roman" w:cs="Times New Roman"/>
          <w:sz w:val="24"/>
          <w:szCs w:val="24"/>
        </w:rPr>
        <w:t>, IV</w:t>
      </w:r>
      <w:r w:rsidRPr="00CF768C">
        <w:rPr>
          <w:rFonts w:ascii="Times New Roman" w:hAnsi="Times New Roman" w:cs="Times New Roman"/>
          <w:sz w:val="24"/>
          <w:szCs w:val="24"/>
        </w:rPr>
        <w:t>), inj. Multivitamin (</w:t>
      </w:r>
      <w:r w:rsidR="00FD686F" w:rsidRPr="00CF768C">
        <w:rPr>
          <w:rFonts w:ascii="Times New Roman" w:hAnsi="Times New Roman" w:cs="Times New Roman"/>
          <w:sz w:val="24"/>
          <w:szCs w:val="24"/>
        </w:rPr>
        <w:t>3 mL</w:t>
      </w:r>
      <w:r w:rsidR="009130E4" w:rsidRPr="00CF768C">
        <w:rPr>
          <w:rFonts w:ascii="Times New Roman" w:hAnsi="Times New Roman" w:cs="Times New Roman"/>
          <w:sz w:val="24"/>
          <w:szCs w:val="24"/>
        </w:rPr>
        <w:t>, IV total dose</w:t>
      </w:r>
      <w:r w:rsidR="00FD686F" w:rsidRPr="00CF768C">
        <w:rPr>
          <w:rFonts w:ascii="Times New Roman" w:hAnsi="Times New Roman" w:cs="Times New Roman"/>
          <w:sz w:val="24"/>
          <w:szCs w:val="24"/>
        </w:rPr>
        <w:t xml:space="preserve">) and inj. Dexamethasone </w:t>
      </w:r>
      <w:r w:rsidR="009130E4" w:rsidRPr="00CF768C">
        <w:rPr>
          <w:rFonts w:ascii="Times New Roman" w:hAnsi="Times New Roman" w:cs="Times New Roman"/>
          <w:sz w:val="24"/>
          <w:szCs w:val="24"/>
        </w:rPr>
        <w:t>(</w:t>
      </w:r>
      <w:r w:rsidR="00FD686F" w:rsidRPr="00CF768C">
        <w:rPr>
          <w:rFonts w:ascii="Times New Roman" w:hAnsi="Times New Roman" w:cs="Times New Roman"/>
          <w:sz w:val="24"/>
          <w:szCs w:val="24"/>
        </w:rPr>
        <w:t>10 mg</w:t>
      </w:r>
      <w:r w:rsidR="000D1F01" w:rsidRPr="00CF768C">
        <w:rPr>
          <w:rFonts w:ascii="Times New Roman" w:hAnsi="Times New Roman" w:cs="Times New Roman"/>
          <w:sz w:val="24"/>
          <w:szCs w:val="24"/>
        </w:rPr>
        <w:t>, IM total dose rate)</w:t>
      </w:r>
      <w:r w:rsidRPr="00CF768C">
        <w:rPr>
          <w:rFonts w:ascii="Times New Roman" w:hAnsi="Times New Roman" w:cs="Times New Roman"/>
          <w:sz w:val="24"/>
          <w:szCs w:val="24"/>
        </w:rPr>
        <w:t>. Per vaginal exam</w:t>
      </w:r>
      <w:r w:rsidR="00FD686F" w:rsidRPr="00CF768C">
        <w:rPr>
          <w:rFonts w:ascii="Times New Roman" w:hAnsi="Times New Roman" w:cs="Times New Roman"/>
          <w:sz w:val="24"/>
          <w:szCs w:val="24"/>
        </w:rPr>
        <w:t>ination revealed, extended forelimbs</w:t>
      </w:r>
      <w:r w:rsidRPr="00CF768C">
        <w:rPr>
          <w:rFonts w:ascii="Times New Roman" w:hAnsi="Times New Roman" w:cs="Times New Roman"/>
          <w:sz w:val="24"/>
          <w:szCs w:val="24"/>
        </w:rPr>
        <w:t xml:space="preserve"> and </w:t>
      </w:r>
      <w:r w:rsidR="00FD686F" w:rsidRPr="00CF768C">
        <w:rPr>
          <w:rFonts w:ascii="Times New Roman" w:hAnsi="Times New Roman" w:cs="Times New Roman"/>
          <w:sz w:val="24"/>
          <w:szCs w:val="24"/>
        </w:rPr>
        <w:t>large</w:t>
      </w:r>
      <w:r w:rsidR="00214560" w:rsidRPr="00CF768C">
        <w:rPr>
          <w:rFonts w:ascii="Times New Roman" w:hAnsi="Times New Roman" w:cs="Times New Roman"/>
          <w:sz w:val="24"/>
          <w:szCs w:val="24"/>
        </w:rPr>
        <w:t xml:space="preserve"> </w:t>
      </w:r>
      <w:r w:rsidR="00B0672C" w:rsidRPr="00CF768C">
        <w:rPr>
          <w:rFonts w:ascii="Times New Roman" w:hAnsi="Times New Roman" w:cs="Times New Roman"/>
          <w:sz w:val="24"/>
          <w:szCs w:val="24"/>
        </w:rPr>
        <w:t>upward</w:t>
      </w:r>
      <w:r w:rsidR="00214560"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deviated head. Fetus was found in anterior longitudinal </w:t>
      </w:r>
      <w:r w:rsidR="007528EA" w:rsidRPr="00CF768C">
        <w:rPr>
          <w:rFonts w:ascii="Times New Roman" w:hAnsi="Times New Roman" w:cs="Times New Roman"/>
          <w:sz w:val="24"/>
          <w:szCs w:val="24"/>
        </w:rPr>
        <w:t>presentation and</w:t>
      </w:r>
      <w:r w:rsidR="00B0672C" w:rsidRPr="00CF768C">
        <w:rPr>
          <w:rFonts w:ascii="Times New Roman" w:hAnsi="Times New Roman" w:cs="Times New Roman"/>
          <w:sz w:val="24"/>
          <w:szCs w:val="24"/>
        </w:rPr>
        <w:t xml:space="preserve"> </w:t>
      </w:r>
      <w:proofErr w:type="spellStart"/>
      <w:r w:rsidR="00FD686F" w:rsidRPr="00CF768C">
        <w:rPr>
          <w:rFonts w:ascii="Times New Roman" w:hAnsi="Times New Roman" w:cs="Times New Roman"/>
          <w:sz w:val="24"/>
          <w:szCs w:val="24"/>
        </w:rPr>
        <w:t>dorso</w:t>
      </w:r>
      <w:proofErr w:type="spellEnd"/>
      <w:r w:rsidR="00FD686F" w:rsidRPr="00CF768C">
        <w:rPr>
          <w:rFonts w:ascii="Times New Roman" w:hAnsi="Times New Roman" w:cs="Times New Roman"/>
          <w:sz w:val="24"/>
          <w:szCs w:val="24"/>
        </w:rPr>
        <w:t xml:space="preserve">-sacral position. </w:t>
      </w:r>
      <w:r w:rsidR="00B0672C" w:rsidRPr="00CF768C">
        <w:rPr>
          <w:rFonts w:ascii="Times New Roman" w:hAnsi="Times New Roman" w:cs="Times New Roman"/>
          <w:sz w:val="24"/>
          <w:szCs w:val="24"/>
        </w:rPr>
        <w:t xml:space="preserve">A </w:t>
      </w:r>
      <w:r w:rsidR="00D00F2E" w:rsidRPr="00CF768C">
        <w:rPr>
          <w:rFonts w:ascii="Times New Roman" w:hAnsi="Times New Roman" w:cs="Times New Roman"/>
          <w:sz w:val="24"/>
          <w:szCs w:val="24"/>
        </w:rPr>
        <w:t xml:space="preserve">small incision </w:t>
      </w:r>
      <w:r w:rsidRPr="00CF768C">
        <w:rPr>
          <w:rFonts w:ascii="Times New Roman" w:hAnsi="Times New Roman" w:cs="Times New Roman"/>
          <w:sz w:val="24"/>
          <w:szCs w:val="24"/>
        </w:rPr>
        <w:t xml:space="preserve">was made </w:t>
      </w:r>
      <w:r w:rsidR="00B0672C" w:rsidRPr="00CF768C">
        <w:rPr>
          <w:rFonts w:ascii="Times New Roman" w:hAnsi="Times New Roman" w:cs="Times New Roman"/>
          <w:sz w:val="24"/>
          <w:szCs w:val="24"/>
        </w:rPr>
        <w:t xml:space="preserve">per vaginal </w:t>
      </w:r>
      <w:r w:rsidRPr="00CF768C">
        <w:rPr>
          <w:rFonts w:ascii="Times New Roman" w:hAnsi="Times New Roman" w:cs="Times New Roman"/>
          <w:sz w:val="24"/>
          <w:szCs w:val="24"/>
        </w:rPr>
        <w:t xml:space="preserve">on neck </w:t>
      </w:r>
      <w:r w:rsidR="00B0672C" w:rsidRPr="00CF768C">
        <w:rPr>
          <w:rFonts w:ascii="Times New Roman" w:hAnsi="Times New Roman" w:cs="Times New Roman"/>
          <w:sz w:val="24"/>
          <w:szCs w:val="24"/>
        </w:rPr>
        <w:t xml:space="preserve">of dead </w:t>
      </w:r>
      <w:proofErr w:type="spellStart"/>
      <w:r w:rsidR="00B0672C" w:rsidRPr="00CF768C">
        <w:rPr>
          <w:rFonts w:ascii="Times New Roman" w:hAnsi="Times New Roman" w:cs="Times New Roman"/>
          <w:sz w:val="24"/>
          <w:szCs w:val="24"/>
        </w:rPr>
        <w:t>foetus</w:t>
      </w:r>
      <w:proofErr w:type="spellEnd"/>
      <w:r w:rsidR="00B0672C" w:rsidRPr="00CF768C">
        <w:rPr>
          <w:rFonts w:ascii="Times New Roman" w:hAnsi="Times New Roman" w:cs="Times New Roman"/>
          <w:sz w:val="24"/>
          <w:szCs w:val="24"/>
        </w:rPr>
        <w:t xml:space="preserve"> using BP blade </w:t>
      </w:r>
      <w:r w:rsidRPr="00CF768C">
        <w:rPr>
          <w:rFonts w:ascii="Times New Roman" w:hAnsi="Times New Roman" w:cs="Times New Roman"/>
          <w:sz w:val="24"/>
          <w:szCs w:val="24"/>
        </w:rPr>
        <w:t xml:space="preserve">to </w:t>
      </w:r>
      <w:r w:rsidR="00BE14B8" w:rsidRPr="00CF768C">
        <w:rPr>
          <w:rFonts w:ascii="Times New Roman" w:hAnsi="Times New Roman" w:cs="Times New Roman"/>
          <w:sz w:val="24"/>
          <w:szCs w:val="24"/>
        </w:rPr>
        <w:t>release some</w:t>
      </w:r>
      <w:r w:rsidRPr="00CF768C">
        <w:rPr>
          <w:rFonts w:ascii="Times New Roman" w:hAnsi="Times New Roman" w:cs="Times New Roman"/>
          <w:sz w:val="24"/>
          <w:szCs w:val="24"/>
        </w:rPr>
        <w:t xml:space="preserve"> foul gases in order to reduce the </w:t>
      </w:r>
      <w:r w:rsidR="00BE14B8" w:rsidRPr="00CF768C">
        <w:rPr>
          <w:rFonts w:ascii="Times New Roman" w:hAnsi="Times New Roman" w:cs="Times New Roman"/>
          <w:sz w:val="24"/>
          <w:szCs w:val="24"/>
        </w:rPr>
        <w:t>size followed</w:t>
      </w:r>
      <w:r w:rsidR="00B973BF" w:rsidRPr="00CF768C">
        <w:rPr>
          <w:rFonts w:ascii="Times New Roman" w:hAnsi="Times New Roman" w:cs="Times New Roman"/>
          <w:sz w:val="24"/>
          <w:szCs w:val="24"/>
        </w:rPr>
        <w:t xml:space="preserve"> </w:t>
      </w:r>
      <w:r w:rsidR="00BE14B8" w:rsidRPr="00CF768C">
        <w:rPr>
          <w:rFonts w:ascii="Times New Roman" w:hAnsi="Times New Roman" w:cs="Times New Roman"/>
          <w:sz w:val="24"/>
          <w:szCs w:val="24"/>
        </w:rPr>
        <w:t xml:space="preserve">by </w:t>
      </w:r>
      <w:r w:rsidR="00695F2D" w:rsidRPr="009779F5">
        <w:rPr>
          <w:rFonts w:ascii="Times New Roman" w:hAnsi="Times New Roman" w:cs="Times New Roman"/>
          <w:sz w:val="24"/>
          <w:szCs w:val="24"/>
        </w:rPr>
        <w:t>decapitation</w:t>
      </w:r>
      <w:r w:rsidR="00695F2D" w:rsidRPr="00CF768C">
        <w:rPr>
          <w:rFonts w:ascii="Times New Roman" w:hAnsi="Times New Roman" w:cs="Times New Roman"/>
          <w:sz w:val="24"/>
          <w:szCs w:val="24"/>
        </w:rPr>
        <w:t xml:space="preserve"> </w:t>
      </w:r>
      <w:r w:rsidR="00B66ABB" w:rsidRPr="00CF768C">
        <w:rPr>
          <w:rFonts w:ascii="Times New Roman" w:hAnsi="Times New Roman" w:cs="Times New Roman"/>
          <w:sz w:val="24"/>
          <w:szCs w:val="24"/>
        </w:rPr>
        <w:t>(Fig. 8)</w:t>
      </w:r>
      <w:r w:rsidR="00BE14B8"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 xml:space="preserve">with the help of wire saw. Finally, the fetus was </w:t>
      </w:r>
      <w:proofErr w:type="spellStart"/>
      <w:r w:rsidR="001761B8" w:rsidRPr="00CF768C">
        <w:rPr>
          <w:rFonts w:ascii="Times New Roman" w:hAnsi="Times New Roman" w:cs="Times New Roman"/>
          <w:sz w:val="24"/>
          <w:szCs w:val="24"/>
        </w:rPr>
        <w:t>relived</w:t>
      </w:r>
      <w:proofErr w:type="spellEnd"/>
      <w:r w:rsidR="00E0284F"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by</w:t>
      </w:r>
      <w:r w:rsidR="00E0284F"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gentle traction. </w:t>
      </w:r>
      <w:r w:rsidR="001761B8" w:rsidRPr="00CF768C">
        <w:rPr>
          <w:rFonts w:ascii="Times New Roman" w:hAnsi="Times New Roman" w:cs="Times New Roman"/>
          <w:sz w:val="24"/>
          <w:szCs w:val="24"/>
        </w:rPr>
        <w:t>Postoperatively</w:t>
      </w:r>
      <w:r w:rsidR="00B973BF" w:rsidRPr="00CF768C">
        <w:rPr>
          <w:rFonts w:ascii="Times New Roman" w:hAnsi="Times New Roman" w:cs="Times New Roman"/>
          <w:sz w:val="24"/>
          <w:szCs w:val="24"/>
        </w:rPr>
        <w:t>,</w:t>
      </w:r>
      <w:r w:rsidR="001761B8" w:rsidRPr="00CF768C">
        <w:rPr>
          <w:rFonts w:ascii="Times New Roman" w:hAnsi="Times New Roman" w:cs="Times New Roman"/>
          <w:sz w:val="24"/>
          <w:szCs w:val="24"/>
        </w:rPr>
        <w:t xml:space="preserve"> the dam was treated </w:t>
      </w:r>
      <w:r w:rsidRPr="00CF768C">
        <w:rPr>
          <w:rFonts w:ascii="Times New Roman" w:hAnsi="Times New Roman" w:cs="Times New Roman"/>
          <w:sz w:val="24"/>
          <w:szCs w:val="24"/>
        </w:rPr>
        <w:t>with inj. Ceftriaxone (10 mg/kg BW</w:t>
      </w:r>
      <w:r w:rsidR="001761B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proofErr w:type="spellStart"/>
      <w:r w:rsidRPr="00CF768C">
        <w:rPr>
          <w:rFonts w:ascii="Times New Roman" w:hAnsi="Times New Roman" w:cs="Times New Roman"/>
          <w:sz w:val="24"/>
          <w:szCs w:val="24"/>
        </w:rPr>
        <w:t>Flunixine</w:t>
      </w:r>
      <w:proofErr w:type="spellEnd"/>
      <w:r w:rsidRPr="00CF768C">
        <w:rPr>
          <w:rFonts w:ascii="Times New Roman" w:hAnsi="Times New Roman" w:cs="Times New Roman"/>
          <w:sz w:val="24"/>
          <w:szCs w:val="24"/>
        </w:rPr>
        <w:t xml:space="preserve"> Meglumine (1.1</w:t>
      </w:r>
      <w:r w:rsidR="00E0284F" w:rsidRPr="00CF768C">
        <w:rPr>
          <w:rFonts w:ascii="Times New Roman" w:hAnsi="Times New Roman" w:cs="Times New Roman"/>
          <w:sz w:val="24"/>
          <w:szCs w:val="24"/>
        </w:rPr>
        <w:t xml:space="preserve"> </w:t>
      </w:r>
      <w:r w:rsidRPr="00CF768C">
        <w:rPr>
          <w:rFonts w:ascii="Times New Roman" w:hAnsi="Times New Roman" w:cs="Times New Roman"/>
          <w:sz w:val="24"/>
          <w:szCs w:val="24"/>
        </w:rPr>
        <w:t>mg/kg BW</w:t>
      </w:r>
      <w:r w:rsidR="00412DD7" w:rsidRPr="00CF768C">
        <w:rPr>
          <w:rFonts w:ascii="Times New Roman" w:hAnsi="Times New Roman" w:cs="Times New Roman"/>
          <w:sz w:val="24"/>
          <w:szCs w:val="24"/>
        </w:rPr>
        <w:t>,</w:t>
      </w:r>
      <w:r w:rsidR="001761B8" w:rsidRPr="00CF768C">
        <w:rPr>
          <w:rFonts w:ascii="Times New Roman" w:hAnsi="Times New Roman" w:cs="Times New Roman"/>
          <w:sz w:val="24"/>
          <w:szCs w:val="24"/>
        </w:rPr>
        <w:t xml:space="preserve"> IM</w:t>
      </w:r>
      <w:r w:rsidRPr="00CF768C">
        <w:rPr>
          <w:rFonts w:ascii="Times New Roman" w:hAnsi="Times New Roman" w:cs="Times New Roman"/>
          <w:sz w:val="24"/>
          <w:szCs w:val="24"/>
        </w:rPr>
        <w:t xml:space="preserve">), inj. </w:t>
      </w:r>
      <w:proofErr w:type="spellStart"/>
      <w:r w:rsidR="003B38A1" w:rsidRPr="00CF768C">
        <w:rPr>
          <w:rFonts w:ascii="Times New Roman" w:hAnsi="Times New Roman" w:cs="Times New Roman"/>
          <w:sz w:val="24"/>
          <w:szCs w:val="24"/>
        </w:rPr>
        <w:t>Chlorephenaramine</w:t>
      </w:r>
      <w:proofErr w:type="spellEnd"/>
      <w:r w:rsidRPr="00CF768C">
        <w:rPr>
          <w:rFonts w:ascii="Times New Roman" w:hAnsi="Times New Roman" w:cs="Times New Roman"/>
          <w:sz w:val="24"/>
          <w:szCs w:val="24"/>
        </w:rPr>
        <w:t xml:space="preserve"> </w:t>
      </w:r>
      <w:r w:rsidR="00412DD7" w:rsidRPr="00CF768C">
        <w:rPr>
          <w:rFonts w:ascii="Times New Roman" w:hAnsi="Times New Roman" w:cs="Times New Roman"/>
          <w:sz w:val="24"/>
          <w:szCs w:val="24"/>
        </w:rPr>
        <w:t xml:space="preserve">Maleate </w:t>
      </w:r>
      <w:r w:rsidRPr="00CF768C">
        <w:rPr>
          <w:rFonts w:ascii="Times New Roman" w:hAnsi="Times New Roman" w:cs="Times New Roman"/>
          <w:sz w:val="24"/>
          <w:szCs w:val="24"/>
        </w:rPr>
        <w:t>(2.5 mL</w:t>
      </w:r>
      <w:r w:rsidR="00412DD7"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Pr="00CF768C">
        <w:rPr>
          <w:rFonts w:ascii="Times New Roman" w:hAnsi="Times New Roman" w:cs="Times New Roman"/>
          <w:sz w:val="24"/>
          <w:szCs w:val="24"/>
        </w:rPr>
        <w:t xml:space="preserve">), inj. </w:t>
      </w:r>
      <w:proofErr w:type="spellStart"/>
      <w:r w:rsidRPr="00CF768C">
        <w:rPr>
          <w:rStyle w:val="fadeinm1hgl8"/>
          <w:rFonts w:ascii="Times New Roman" w:hAnsi="Times New Roman" w:cs="Times New Roman"/>
          <w:sz w:val="24"/>
          <w:szCs w:val="24"/>
        </w:rPr>
        <w:t>Etamsylate</w:t>
      </w:r>
      <w:proofErr w:type="spellEnd"/>
      <w:r w:rsidRPr="00CF768C">
        <w:rPr>
          <w:rStyle w:val="fadeinm1hgl8"/>
          <w:rFonts w:ascii="Times New Roman" w:hAnsi="Times New Roman" w:cs="Times New Roman"/>
          <w:sz w:val="24"/>
          <w:szCs w:val="24"/>
        </w:rPr>
        <w:t xml:space="preserve"> (7 mg/kg BW</w:t>
      </w:r>
      <w:r w:rsidR="00412DD7" w:rsidRPr="00CF768C">
        <w:rPr>
          <w:rStyle w:val="fadeinm1hgl8"/>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Pr="00CF768C">
        <w:rPr>
          <w:rStyle w:val="fadeinm1hgl8"/>
          <w:rFonts w:ascii="Times New Roman" w:hAnsi="Times New Roman" w:cs="Times New Roman"/>
          <w:sz w:val="24"/>
          <w:szCs w:val="24"/>
        </w:rPr>
        <w:t>)</w:t>
      </w:r>
      <w:r w:rsidRPr="00CF768C">
        <w:rPr>
          <w:rFonts w:ascii="Times New Roman" w:hAnsi="Times New Roman" w:cs="Times New Roman"/>
          <w:sz w:val="24"/>
          <w:szCs w:val="24"/>
        </w:rPr>
        <w:t xml:space="preserve"> and inj. </w:t>
      </w:r>
      <w:r w:rsidR="00B973BF" w:rsidRPr="00CF768C">
        <w:rPr>
          <w:rFonts w:ascii="Times New Roman" w:hAnsi="Times New Roman" w:cs="Times New Roman"/>
          <w:sz w:val="24"/>
          <w:szCs w:val="24"/>
        </w:rPr>
        <w:t xml:space="preserve">Oxytocin </w:t>
      </w:r>
      <w:r w:rsidRPr="00CF768C">
        <w:rPr>
          <w:rFonts w:ascii="Times New Roman" w:hAnsi="Times New Roman" w:cs="Times New Roman"/>
          <w:sz w:val="24"/>
          <w:szCs w:val="24"/>
        </w:rPr>
        <w:lastRenderedPageBreak/>
        <w:t>(15 IU</w:t>
      </w:r>
      <w:r w:rsidR="00675374"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IM)</w:t>
      </w:r>
      <w:r w:rsidR="00B973BF" w:rsidRPr="00CF768C">
        <w:rPr>
          <w:rFonts w:ascii="Times New Roman" w:hAnsi="Times New Roman" w:cs="Times New Roman"/>
          <w:sz w:val="24"/>
          <w:szCs w:val="24"/>
        </w:rPr>
        <w:t xml:space="preserve">. </w:t>
      </w:r>
      <w:r w:rsidR="00E22E02" w:rsidRPr="00E22E02">
        <w:rPr>
          <w:rFonts w:ascii="Times New Roman" w:hAnsi="Times New Roman" w:cs="Times New Roman"/>
          <w:color w:val="FF0000"/>
          <w:sz w:val="24"/>
          <w:szCs w:val="24"/>
        </w:rPr>
        <w:t>Additionally,</w:t>
      </w:r>
      <w:r w:rsidR="00675374" w:rsidRPr="00E22E02">
        <w:rPr>
          <w:rFonts w:ascii="Times New Roman" w:hAnsi="Times New Roman" w:cs="Times New Roman"/>
          <w:color w:val="FF0000"/>
          <w:sz w:val="24"/>
          <w:szCs w:val="24"/>
        </w:rPr>
        <w:t xml:space="preserve"> </w:t>
      </w:r>
      <w:r w:rsidR="00B973BF" w:rsidRPr="00E22E02">
        <w:rPr>
          <w:rFonts w:ascii="Times New Roman" w:hAnsi="Times New Roman" w:cs="Times New Roman"/>
          <w:color w:val="FF0000"/>
          <w:sz w:val="24"/>
          <w:szCs w:val="24"/>
        </w:rPr>
        <w:t xml:space="preserve">2 </w:t>
      </w:r>
      <w:proofErr w:type="spellStart"/>
      <w:r w:rsidR="00B973BF" w:rsidRPr="00E22E02">
        <w:rPr>
          <w:rFonts w:ascii="Times New Roman" w:hAnsi="Times New Roman" w:cs="Times New Roman"/>
          <w:color w:val="FF0000"/>
          <w:sz w:val="24"/>
          <w:szCs w:val="24"/>
        </w:rPr>
        <w:t>Furea</w:t>
      </w:r>
      <w:proofErr w:type="spellEnd"/>
      <w:r w:rsidR="00B973BF" w:rsidRPr="00CF768C">
        <w:rPr>
          <w:rFonts w:ascii="Times New Roman" w:hAnsi="Times New Roman" w:cs="Times New Roman"/>
          <w:sz w:val="24"/>
          <w:szCs w:val="24"/>
        </w:rPr>
        <w:t xml:space="preserve"> </w:t>
      </w:r>
      <w:proofErr w:type="spellStart"/>
      <w:r w:rsidR="00B973BF" w:rsidRPr="00CF768C">
        <w:rPr>
          <w:rFonts w:ascii="Times New Roman" w:hAnsi="Times New Roman" w:cs="Times New Roman"/>
          <w:sz w:val="24"/>
          <w:szCs w:val="24"/>
        </w:rPr>
        <w:t>boli</w:t>
      </w:r>
      <w:proofErr w:type="spellEnd"/>
      <w:r w:rsidR="00675374"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 xml:space="preserve">kept </w:t>
      </w:r>
      <w:r w:rsidR="001761B8" w:rsidRPr="00CF768C">
        <w:rPr>
          <w:rFonts w:ascii="Times New Roman" w:hAnsi="Times New Roman" w:cs="Times New Roman"/>
          <w:sz w:val="24"/>
          <w:szCs w:val="24"/>
        </w:rPr>
        <w:t>intra-uterine</w:t>
      </w:r>
      <w:r w:rsidR="00675374" w:rsidRPr="00CF768C">
        <w:rPr>
          <w:rFonts w:ascii="Times New Roman" w:hAnsi="Times New Roman" w:cs="Times New Roman"/>
          <w:sz w:val="24"/>
          <w:szCs w:val="24"/>
        </w:rPr>
        <w:t xml:space="preserve"> </w:t>
      </w:r>
      <w:r w:rsidR="001761B8" w:rsidRPr="00CF768C">
        <w:rPr>
          <w:rFonts w:ascii="Times New Roman" w:hAnsi="Times New Roman" w:cs="Times New Roman"/>
          <w:sz w:val="24"/>
          <w:szCs w:val="24"/>
        </w:rPr>
        <w:t xml:space="preserve">and </w:t>
      </w:r>
      <w:proofErr w:type="spellStart"/>
      <w:r w:rsidR="00B973BF" w:rsidRPr="00CF768C">
        <w:rPr>
          <w:rFonts w:ascii="Times New Roman" w:hAnsi="Times New Roman" w:cs="Times New Roman"/>
          <w:sz w:val="24"/>
          <w:szCs w:val="24"/>
        </w:rPr>
        <w:t>uterotone</w:t>
      </w:r>
      <w:proofErr w:type="spellEnd"/>
      <w:r w:rsidR="00B973BF" w:rsidRPr="00CF768C">
        <w:rPr>
          <w:rFonts w:ascii="Times New Roman" w:hAnsi="Times New Roman" w:cs="Times New Roman"/>
          <w:sz w:val="24"/>
          <w:szCs w:val="24"/>
        </w:rPr>
        <w:t xml:space="preserve"> liquid (25 mL/day) was </w:t>
      </w:r>
      <w:r w:rsidR="001761B8" w:rsidRPr="00CF768C">
        <w:rPr>
          <w:rFonts w:ascii="Times New Roman" w:hAnsi="Times New Roman" w:cs="Times New Roman"/>
          <w:sz w:val="24"/>
          <w:szCs w:val="24"/>
        </w:rPr>
        <w:t xml:space="preserve">given </w:t>
      </w:r>
      <w:r w:rsidRPr="00CF768C">
        <w:rPr>
          <w:rFonts w:ascii="Times New Roman" w:hAnsi="Times New Roman" w:cs="Times New Roman"/>
          <w:sz w:val="24"/>
          <w:szCs w:val="24"/>
        </w:rPr>
        <w:t>orally</w:t>
      </w:r>
      <w:r w:rsidR="00675374" w:rsidRPr="00CF768C">
        <w:rPr>
          <w:rFonts w:ascii="Times New Roman" w:hAnsi="Times New Roman" w:cs="Times New Roman"/>
          <w:sz w:val="24"/>
          <w:szCs w:val="24"/>
        </w:rPr>
        <w:t>.</w:t>
      </w:r>
      <w:r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The same</w:t>
      </w:r>
      <w:r w:rsidR="00675374" w:rsidRPr="00CF768C">
        <w:rPr>
          <w:rFonts w:ascii="Times New Roman" w:hAnsi="Times New Roman" w:cs="Times New Roman"/>
          <w:sz w:val="24"/>
          <w:szCs w:val="24"/>
        </w:rPr>
        <w:t xml:space="preserve"> </w:t>
      </w:r>
      <w:r w:rsidR="00B973BF" w:rsidRPr="00CF768C">
        <w:rPr>
          <w:rFonts w:ascii="Times New Roman" w:hAnsi="Times New Roman" w:cs="Times New Roman"/>
          <w:sz w:val="24"/>
          <w:szCs w:val="24"/>
        </w:rPr>
        <w:t xml:space="preserve">treatment </w:t>
      </w:r>
      <w:r w:rsidRPr="00CF768C">
        <w:rPr>
          <w:rFonts w:ascii="Times New Roman" w:hAnsi="Times New Roman" w:cs="Times New Roman"/>
          <w:sz w:val="24"/>
          <w:szCs w:val="24"/>
        </w:rPr>
        <w:t>continue</w:t>
      </w:r>
      <w:r w:rsidR="00B973BF" w:rsidRPr="00CF768C">
        <w:rPr>
          <w:rFonts w:ascii="Times New Roman" w:hAnsi="Times New Roman" w:cs="Times New Roman"/>
          <w:sz w:val="24"/>
          <w:szCs w:val="24"/>
        </w:rPr>
        <w:t>d</w:t>
      </w:r>
      <w:r w:rsidR="00675374"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for 5 days. Animal </w:t>
      </w:r>
      <w:r w:rsidR="00B973BF" w:rsidRPr="00CF768C">
        <w:rPr>
          <w:rFonts w:ascii="Times New Roman" w:hAnsi="Times New Roman" w:cs="Times New Roman"/>
          <w:sz w:val="24"/>
          <w:szCs w:val="24"/>
        </w:rPr>
        <w:t xml:space="preserve">recovered </w:t>
      </w:r>
      <w:r w:rsidR="00B37F1E" w:rsidRPr="00CF768C">
        <w:rPr>
          <w:rFonts w:ascii="Times New Roman" w:hAnsi="Times New Roman" w:cs="Times New Roman"/>
          <w:sz w:val="24"/>
          <w:szCs w:val="24"/>
        </w:rPr>
        <w:t xml:space="preserve">completely </w:t>
      </w:r>
      <w:r w:rsidR="0060299C" w:rsidRPr="00CF768C">
        <w:rPr>
          <w:rFonts w:ascii="Times New Roman" w:hAnsi="Times New Roman" w:cs="Times New Roman"/>
          <w:sz w:val="24"/>
          <w:szCs w:val="24"/>
        </w:rPr>
        <w:t xml:space="preserve">following </w:t>
      </w:r>
      <w:r w:rsidR="001761B8" w:rsidRPr="00CF768C">
        <w:rPr>
          <w:rFonts w:ascii="Times New Roman" w:hAnsi="Times New Roman" w:cs="Times New Roman"/>
          <w:sz w:val="24"/>
          <w:szCs w:val="24"/>
        </w:rPr>
        <w:t xml:space="preserve">postoperative </w:t>
      </w:r>
      <w:r w:rsidRPr="00CF768C">
        <w:rPr>
          <w:rFonts w:ascii="Times New Roman" w:hAnsi="Times New Roman" w:cs="Times New Roman"/>
          <w:sz w:val="24"/>
          <w:szCs w:val="24"/>
        </w:rPr>
        <w:t>treatment.</w:t>
      </w:r>
    </w:p>
    <w:p w14:paraId="595FDB5D" w14:textId="77777777" w:rsidR="00A92B8A" w:rsidRPr="00CF768C" w:rsidRDefault="00A92B8A"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 xml:space="preserve">Case-9:Fetal dropsy (Internal Hydrocephalus) with Nap presentation </w:t>
      </w:r>
    </w:p>
    <w:p w14:paraId="4D6F7266" w14:textId="2A314465" w:rsidR="00A92B8A" w:rsidRPr="00CF768C" w:rsidRDefault="00A92B8A" w:rsidP="00315E1C">
      <w:pPr>
        <w:spacing w:line="360" w:lineRule="auto"/>
        <w:jc w:val="both"/>
        <w:rPr>
          <w:rFonts w:ascii="Times New Roman" w:hAnsi="Times New Roman" w:cs="Times New Roman"/>
          <w:sz w:val="24"/>
          <w:szCs w:val="24"/>
        </w:rPr>
      </w:pPr>
      <w:r w:rsidRPr="00CF768C">
        <w:rPr>
          <w:rFonts w:ascii="Times New Roman" w:hAnsi="Times New Roman" w:cs="Times New Roman"/>
          <w:noProof/>
          <w:sz w:val="24"/>
          <w:szCs w:val="24"/>
        </w:rPr>
        <w:t xml:space="preserve">A full </w:t>
      </w:r>
      <w:r w:rsidR="0060299C" w:rsidRPr="00CF768C">
        <w:rPr>
          <w:rFonts w:ascii="Times New Roman" w:hAnsi="Times New Roman" w:cs="Times New Roman"/>
          <w:noProof/>
          <w:sz w:val="24"/>
          <w:szCs w:val="24"/>
        </w:rPr>
        <w:t xml:space="preserve">term Barbari </w:t>
      </w:r>
      <w:r w:rsidRPr="00CF768C">
        <w:rPr>
          <w:rFonts w:ascii="Times New Roman" w:hAnsi="Times New Roman" w:cs="Times New Roman"/>
          <w:noProof/>
          <w:sz w:val="24"/>
          <w:szCs w:val="24"/>
        </w:rPr>
        <w:t xml:space="preserve">goat in her first parity was presented </w:t>
      </w:r>
      <w:r w:rsidR="002566B4" w:rsidRPr="00CF768C">
        <w:rPr>
          <w:rFonts w:ascii="Times New Roman" w:eastAsia="Times New Roman" w:hAnsi="Times New Roman" w:cs="Times New Roman"/>
          <w:sz w:val="24"/>
          <w:szCs w:val="24"/>
          <w:lang w:val="en-IN" w:eastAsia="en-IN" w:bidi="ar-SA"/>
        </w:rPr>
        <w:t>at</w:t>
      </w:r>
      <w:r w:rsidR="006F019E" w:rsidRPr="00CF768C">
        <w:rPr>
          <w:rFonts w:ascii="Times New Roman" w:eastAsia="Times New Roman" w:hAnsi="Times New Roman" w:cs="Times New Roman"/>
          <w:sz w:val="24"/>
          <w:szCs w:val="24"/>
          <w:lang w:val="en-IN" w:eastAsia="en-IN" w:bidi="ar-SA"/>
        </w:rPr>
        <w:t xml:space="preserve"> </w:t>
      </w:r>
      <w:proofErr w:type="spellStart"/>
      <w:r w:rsidR="002566B4" w:rsidRPr="00CF768C">
        <w:rPr>
          <w:rFonts w:ascii="Times New Roman" w:hAnsi="Times New Roman" w:cs="Times New Roman"/>
          <w:sz w:val="24"/>
          <w:szCs w:val="24"/>
        </w:rPr>
        <w:t>Shubhawati</w:t>
      </w:r>
      <w:proofErr w:type="spellEnd"/>
      <w:r w:rsidR="002566B4" w:rsidRPr="00CF768C">
        <w:rPr>
          <w:rFonts w:ascii="Times New Roman" w:hAnsi="Times New Roman" w:cs="Times New Roman"/>
          <w:sz w:val="24"/>
          <w:szCs w:val="24"/>
        </w:rPr>
        <w:t xml:space="preserve"> Pet Hospital and Surgical Centre, Amila, Mau</w:t>
      </w:r>
      <w:r w:rsidR="006F019E" w:rsidRPr="00CF768C">
        <w:rPr>
          <w:rFonts w:ascii="Times New Roman" w:hAnsi="Times New Roman" w:cs="Times New Roman"/>
          <w:sz w:val="24"/>
          <w:szCs w:val="24"/>
        </w:rPr>
        <w:t xml:space="preserve"> </w:t>
      </w:r>
      <w:r w:rsidRPr="00CF768C">
        <w:rPr>
          <w:rFonts w:ascii="Times New Roman" w:hAnsi="Times New Roman" w:cs="Times New Roman"/>
          <w:noProof/>
          <w:sz w:val="24"/>
          <w:szCs w:val="24"/>
        </w:rPr>
        <w:t xml:space="preserve">with severe straining </w:t>
      </w:r>
      <w:r w:rsidR="0060299C" w:rsidRPr="00CF768C">
        <w:rPr>
          <w:rFonts w:ascii="Times New Roman" w:hAnsi="Times New Roman" w:cs="Times New Roman"/>
          <w:noProof/>
          <w:sz w:val="24"/>
          <w:szCs w:val="24"/>
        </w:rPr>
        <w:t xml:space="preserve">since </w:t>
      </w:r>
      <w:r w:rsidR="00E65A0B" w:rsidRPr="00CF768C">
        <w:rPr>
          <w:rFonts w:ascii="Times New Roman" w:hAnsi="Times New Roman" w:cs="Times New Roman"/>
          <w:noProof/>
          <w:sz w:val="24"/>
          <w:szCs w:val="24"/>
        </w:rPr>
        <w:t>last 2 hours with</w:t>
      </w:r>
      <w:r w:rsidRPr="00CF768C">
        <w:rPr>
          <w:rFonts w:ascii="Times New Roman" w:hAnsi="Times New Roman" w:cs="Times New Roman"/>
          <w:noProof/>
          <w:sz w:val="24"/>
          <w:szCs w:val="24"/>
        </w:rPr>
        <w:t xml:space="preserve"> intact water bags. </w:t>
      </w:r>
      <w:r w:rsidR="0060299C" w:rsidRPr="00CF768C">
        <w:rPr>
          <w:rFonts w:ascii="Times New Roman" w:hAnsi="Times New Roman" w:cs="Times New Roman"/>
          <w:noProof/>
          <w:sz w:val="24"/>
          <w:szCs w:val="24"/>
        </w:rPr>
        <w:t>C</w:t>
      </w:r>
      <w:r w:rsidRPr="00CF768C">
        <w:rPr>
          <w:rFonts w:ascii="Times New Roman" w:hAnsi="Times New Roman" w:cs="Times New Roman"/>
          <w:noProof/>
          <w:sz w:val="24"/>
          <w:szCs w:val="24"/>
        </w:rPr>
        <w:t>linical observation</w:t>
      </w:r>
      <w:r w:rsidR="0060299C" w:rsidRPr="00CF768C">
        <w:rPr>
          <w:rFonts w:ascii="Times New Roman" w:hAnsi="Times New Roman" w:cs="Times New Roman"/>
          <w:noProof/>
          <w:sz w:val="24"/>
          <w:szCs w:val="24"/>
        </w:rPr>
        <w:t>s included</w:t>
      </w:r>
      <w:r w:rsidR="00C04092"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alert</w:t>
      </w:r>
      <w:r w:rsidR="00C04092" w:rsidRPr="00CF768C">
        <w:rPr>
          <w:rFonts w:ascii="Times New Roman" w:hAnsi="Times New Roman" w:cs="Times New Roman"/>
          <w:noProof/>
          <w:sz w:val="24"/>
          <w:szCs w:val="24"/>
        </w:rPr>
        <w:t xml:space="preserve"> </w:t>
      </w:r>
      <w:r w:rsidR="0060299C" w:rsidRPr="00CF768C">
        <w:rPr>
          <w:rFonts w:ascii="Times New Roman" w:hAnsi="Times New Roman" w:cs="Times New Roman"/>
          <w:noProof/>
          <w:sz w:val="24"/>
          <w:szCs w:val="24"/>
        </w:rPr>
        <w:t xml:space="preserve">and </w:t>
      </w:r>
      <w:r w:rsidRPr="00CF768C">
        <w:rPr>
          <w:rFonts w:ascii="Times New Roman" w:hAnsi="Times New Roman" w:cs="Times New Roman"/>
          <w:noProof/>
          <w:sz w:val="24"/>
          <w:szCs w:val="24"/>
        </w:rPr>
        <w:t xml:space="preserve">active </w:t>
      </w:r>
      <w:r w:rsidR="0060299C" w:rsidRPr="00CF768C">
        <w:rPr>
          <w:rFonts w:ascii="Times New Roman" w:hAnsi="Times New Roman" w:cs="Times New Roman"/>
          <w:noProof/>
          <w:sz w:val="24"/>
          <w:szCs w:val="24"/>
        </w:rPr>
        <w:t>goat with</w:t>
      </w:r>
      <w:r w:rsidR="00C04092"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all physiological parameters within</w:t>
      </w:r>
      <w:r w:rsidR="00E65A0B" w:rsidRPr="00CF768C">
        <w:rPr>
          <w:rFonts w:ascii="Times New Roman" w:hAnsi="Times New Roman" w:cs="Times New Roman"/>
          <w:noProof/>
          <w:sz w:val="24"/>
          <w:szCs w:val="24"/>
        </w:rPr>
        <w:t xml:space="preserve"> the </w:t>
      </w:r>
      <w:r w:rsidRPr="00CF768C">
        <w:rPr>
          <w:rFonts w:ascii="Times New Roman" w:hAnsi="Times New Roman" w:cs="Times New Roman"/>
          <w:noProof/>
          <w:sz w:val="24"/>
          <w:szCs w:val="24"/>
        </w:rPr>
        <w:t xml:space="preserve">range. </w:t>
      </w:r>
      <w:r w:rsidR="0060299C" w:rsidRPr="00CF768C">
        <w:rPr>
          <w:rFonts w:ascii="Times New Roman" w:hAnsi="Times New Roman" w:cs="Times New Roman"/>
          <w:noProof/>
          <w:sz w:val="24"/>
          <w:szCs w:val="24"/>
        </w:rPr>
        <w:t>V</w:t>
      </w:r>
      <w:r w:rsidRPr="00CF768C">
        <w:rPr>
          <w:rFonts w:ascii="Times New Roman" w:hAnsi="Times New Roman" w:cs="Times New Roman"/>
          <w:noProof/>
          <w:sz w:val="24"/>
          <w:szCs w:val="24"/>
        </w:rPr>
        <w:t>aginal examination</w:t>
      </w:r>
      <w:r w:rsidR="00E65A0B" w:rsidRPr="00CF768C">
        <w:rPr>
          <w:rFonts w:ascii="Times New Roman" w:hAnsi="Times New Roman" w:cs="Times New Roman"/>
          <w:noProof/>
          <w:sz w:val="24"/>
          <w:szCs w:val="24"/>
        </w:rPr>
        <w:t xml:space="preserve"> revelaed </w:t>
      </w:r>
      <w:r w:rsidRPr="00CF768C">
        <w:rPr>
          <w:rFonts w:ascii="Times New Roman" w:hAnsi="Times New Roman" w:cs="Times New Roman"/>
          <w:noProof/>
          <w:sz w:val="24"/>
          <w:szCs w:val="24"/>
        </w:rPr>
        <w:t xml:space="preserve">large forehead </w:t>
      </w:r>
      <w:r w:rsidR="0060299C" w:rsidRPr="00E22E02">
        <w:rPr>
          <w:rFonts w:ascii="Times New Roman" w:hAnsi="Times New Roman" w:cs="Times New Roman"/>
          <w:noProof/>
          <w:color w:val="FF0000"/>
          <w:sz w:val="24"/>
          <w:szCs w:val="24"/>
        </w:rPr>
        <w:t>stuck</w:t>
      </w:r>
      <w:r w:rsidR="00E22E02">
        <w:rPr>
          <w:rFonts w:ascii="Times New Roman" w:hAnsi="Times New Roman" w:cs="Times New Roman"/>
          <w:noProof/>
          <w:color w:val="FF0000"/>
          <w:sz w:val="24"/>
          <w:szCs w:val="24"/>
        </w:rPr>
        <w:t xml:space="preserve"> </w:t>
      </w:r>
      <w:r w:rsidRPr="00E22E02">
        <w:rPr>
          <w:rFonts w:ascii="Times New Roman" w:hAnsi="Times New Roman" w:cs="Times New Roman"/>
          <w:noProof/>
          <w:color w:val="FF0000"/>
          <w:sz w:val="24"/>
          <w:szCs w:val="24"/>
        </w:rPr>
        <w:t xml:space="preserve">in </w:t>
      </w:r>
      <w:r w:rsidR="00E65A0B" w:rsidRPr="00CF768C">
        <w:rPr>
          <w:rFonts w:ascii="Times New Roman" w:hAnsi="Times New Roman" w:cs="Times New Roman"/>
          <w:noProof/>
          <w:sz w:val="24"/>
          <w:szCs w:val="24"/>
        </w:rPr>
        <w:t xml:space="preserve">the </w:t>
      </w:r>
      <w:r w:rsidRPr="00CF768C">
        <w:rPr>
          <w:rFonts w:ascii="Times New Roman" w:hAnsi="Times New Roman" w:cs="Times New Roman"/>
          <w:noProof/>
          <w:sz w:val="24"/>
          <w:szCs w:val="24"/>
        </w:rPr>
        <w:t xml:space="preserve">birth canal. </w:t>
      </w:r>
      <w:r w:rsidR="0060299C" w:rsidRPr="00CF768C">
        <w:rPr>
          <w:rFonts w:ascii="Times New Roman" w:hAnsi="Times New Roman" w:cs="Times New Roman"/>
          <w:noProof/>
          <w:sz w:val="24"/>
          <w:szCs w:val="24"/>
        </w:rPr>
        <w:t xml:space="preserve">Head </w:t>
      </w:r>
      <w:r w:rsidRPr="00CF768C">
        <w:rPr>
          <w:rFonts w:ascii="Times New Roman" w:hAnsi="Times New Roman" w:cs="Times New Roman"/>
          <w:noProof/>
          <w:sz w:val="24"/>
          <w:szCs w:val="24"/>
        </w:rPr>
        <w:t xml:space="preserve">was </w:t>
      </w:r>
      <w:r w:rsidR="0060299C" w:rsidRPr="00CF768C">
        <w:rPr>
          <w:rFonts w:ascii="Times New Roman" w:hAnsi="Times New Roman" w:cs="Times New Roman"/>
          <w:noProof/>
          <w:sz w:val="24"/>
          <w:szCs w:val="24"/>
        </w:rPr>
        <w:t>repelled</w:t>
      </w:r>
      <w:r w:rsidR="002E28EB"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 xml:space="preserve">and </w:t>
      </w:r>
      <w:r w:rsidR="0060299C" w:rsidRPr="00CF768C">
        <w:rPr>
          <w:rFonts w:ascii="Times New Roman" w:hAnsi="Times New Roman" w:cs="Times New Roman"/>
          <w:noProof/>
          <w:sz w:val="24"/>
          <w:szCs w:val="24"/>
        </w:rPr>
        <w:t>its position was corrected.</w:t>
      </w:r>
      <w:r w:rsidR="002E28EB" w:rsidRPr="00CF768C">
        <w:rPr>
          <w:rFonts w:ascii="Times New Roman" w:hAnsi="Times New Roman" w:cs="Times New Roman"/>
          <w:noProof/>
          <w:sz w:val="24"/>
          <w:szCs w:val="24"/>
        </w:rPr>
        <w:t xml:space="preserve"> </w:t>
      </w:r>
      <w:r w:rsidR="0060299C" w:rsidRPr="00CF768C">
        <w:rPr>
          <w:rFonts w:ascii="Times New Roman" w:hAnsi="Times New Roman" w:cs="Times New Roman"/>
          <w:noProof/>
          <w:sz w:val="24"/>
          <w:szCs w:val="24"/>
        </w:rPr>
        <w:t>Further</w:t>
      </w:r>
      <w:r w:rsidRPr="00CF768C">
        <w:rPr>
          <w:rFonts w:ascii="Times New Roman" w:hAnsi="Times New Roman" w:cs="Times New Roman"/>
          <w:noProof/>
          <w:sz w:val="24"/>
          <w:szCs w:val="24"/>
        </w:rPr>
        <w:t xml:space="preserve">, forelimbs </w:t>
      </w:r>
      <w:r w:rsidR="0060299C" w:rsidRPr="00CF768C">
        <w:rPr>
          <w:rFonts w:ascii="Times New Roman" w:hAnsi="Times New Roman" w:cs="Times New Roman"/>
          <w:noProof/>
          <w:sz w:val="24"/>
          <w:szCs w:val="24"/>
        </w:rPr>
        <w:t>were</w:t>
      </w:r>
      <w:r w:rsidRPr="00CF768C">
        <w:rPr>
          <w:rFonts w:ascii="Times New Roman" w:hAnsi="Times New Roman" w:cs="Times New Roman"/>
          <w:noProof/>
          <w:sz w:val="24"/>
          <w:szCs w:val="24"/>
        </w:rPr>
        <w:t xml:space="preserve"> extended </w:t>
      </w:r>
      <w:r w:rsidR="0060299C" w:rsidRPr="00CF768C">
        <w:rPr>
          <w:rFonts w:ascii="Times New Roman" w:hAnsi="Times New Roman" w:cs="Times New Roman"/>
          <w:noProof/>
          <w:sz w:val="24"/>
          <w:szCs w:val="24"/>
        </w:rPr>
        <w:t>by</w:t>
      </w:r>
      <w:r w:rsidR="002E28EB"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traction</w:t>
      </w:r>
      <w:r w:rsidR="00E65A0B" w:rsidRPr="00CF768C">
        <w:rPr>
          <w:rFonts w:ascii="Times New Roman" w:hAnsi="Times New Roman" w:cs="Times New Roman"/>
          <w:noProof/>
          <w:sz w:val="24"/>
          <w:szCs w:val="24"/>
        </w:rPr>
        <w:t xml:space="preserve"> followed by a</w:t>
      </w:r>
      <w:r w:rsidRPr="00CF768C">
        <w:rPr>
          <w:rFonts w:ascii="Times New Roman" w:hAnsi="Times New Roman" w:cs="Times New Roman"/>
          <w:noProof/>
          <w:sz w:val="24"/>
          <w:szCs w:val="24"/>
        </w:rPr>
        <w:t xml:space="preserve"> dead fetus was relieved. Fetus was found large head (Internal Hydrocephalus)</w:t>
      </w:r>
      <w:r w:rsidR="0047199E" w:rsidRPr="00CF768C">
        <w:rPr>
          <w:rFonts w:ascii="Times New Roman" w:hAnsi="Times New Roman" w:cs="Times New Roman"/>
          <w:noProof/>
          <w:sz w:val="24"/>
          <w:szCs w:val="24"/>
        </w:rPr>
        <w:t xml:space="preserve"> (Fig. 9)</w:t>
      </w:r>
      <w:r w:rsidRPr="00CF768C">
        <w:rPr>
          <w:rFonts w:ascii="Times New Roman" w:hAnsi="Times New Roman" w:cs="Times New Roman"/>
          <w:noProof/>
          <w:sz w:val="24"/>
          <w:szCs w:val="24"/>
        </w:rPr>
        <w:t xml:space="preserve">. </w:t>
      </w:r>
      <w:r w:rsidR="00E65A0B" w:rsidRPr="00CF768C">
        <w:rPr>
          <w:rFonts w:ascii="Times New Roman" w:hAnsi="Times New Roman" w:cs="Times New Roman"/>
          <w:noProof/>
          <w:sz w:val="24"/>
          <w:szCs w:val="24"/>
        </w:rPr>
        <w:t xml:space="preserve">Post-operatively </w:t>
      </w:r>
      <w:r w:rsidRPr="00CF768C">
        <w:rPr>
          <w:rFonts w:ascii="Times New Roman" w:hAnsi="Times New Roman" w:cs="Times New Roman"/>
          <w:noProof/>
          <w:sz w:val="24"/>
          <w:szCs w:val="24"/>
        </w:rPr>
        <w:t xml:space="preserve">goat was </w:t>
      </w:r>
      <w:r w:rsidRPr="00CF768C">
        <w:rPr>
          <w:rFonts w:ascii="Times New Roman" w:hAnsi="Times New Roman" w:cs="Times New Roman"/>
          <w:sz w:val="24"/>
          <w:szCs w:val="24"/>
        </w:rPr>
        <w:t xml:space="preserve">administered with inj. </w:t>
      </w:r>
      <w:r w:rsidR="00353CDF" w:rsidRPr="00CF768C">
        <w:rPr>
          <w:rFonts w:ascii="Times New Roman" w:hAnsi="Times New Roman" w:cs="Times New Roman"/>
          <w:sz w:val="24"/>
          <w:szCs w:val="24"/>
        </w:rPr>
        <w:t>A</w:t>
      </w:r>
      <w:r w:rsidRPr="00CF768C">
        <w:rPr>
          <w:rFonts w:ascii="Times New Roman" w:hAnsi="Times New Roman" w:cs="Times New Roman"/>
          <w:sz w:val="24"/>
          <w:szCs w:val="24"/>
        </w:rPr>
        <w:t>moxicillin (15 mg/kg BW</w:t>
      </w:r>
      <w:r w:rsidR="00353CDF"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BA095F" w:rsidRPr="00CF768C">
        <w:rPr>
          <w:rFonts w:ascii="Times New Roman" w:hAnsi="Times New Roman" w:cs="Times New Roman"/>
          <w:sz w:val="24"/>
          <w:szCs w:val="24"/>
        </w:rPr>
        <w:t xml:space="preserve">Meloxicam </w:t>
      </w:r>
      <w:r w:rsidRPr="00CF768C">
        <w:rPr>
          <w:rFonts w:ascii="Times New Roman" w:hAnsi="Times New Roman" w:cs="Times New Roman"/>
          <w:sz w:val="24"/>
          <w:szCs w:val="24"/>
        </w:rPr>
        <w:t>(0.2 mg/kg BW</w:t>
      </w:r>
      <w:r w:rsidR="00BA095F"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BA095F" w:rsidRPr="00CF768C">
        <w:rPr>
          <w:rFonts w:ascii="Times New Roman" w:hAnsi="Times New Roman" w:cs="Times New Roman"/>
          <w:sz w:val="24"/>
          <w:szCs w:val="24"/>
        </w:rPr>
        <w:t xml:space="preserve">Chlorpheniramine Maleate </w:t>
      </w:r>
      <w:r w:rsidRPr="00CF768C">
        <w:rPr>
          <w:rFonts w:ascii="Times New Roman" w:hAnsi="Times New Roman" w:cs="Times New Roman"/>
          <w:sz w:val="24"/>
          <w:szCs w:val="24"/>
        </w:rPr>
        <w:t>(2.5 mL</w:t>
      </w:r>
      <w:r w:rsidR="00BA095F" w:rsidRPr="00CF768C">
        <w:rPr>
          <w:rFonts w:ascii="Times New Roman" w:hAnsi="Times New Roman" w:cs="Times New Roman"/>
          <w:sz w:val="24"/>
          <w:szCs w:val="24"/>
        </w:rPr>
        <w:t>, IM total dose</w:t>
      </w:r>
      <w:r w:rsidRPr="00CF768C">
        <w:rPr>
          <w:rFonts w:ascii="Times New Roman" w:hAnsi="Times New Roman" w:cs="Times New Roman"/>
          <w:sz w:val="24"/>
          <w:szCs w:val="24"/>
        </w:rPr>
        <w:t>) for 3 days. After fallow up of proper tre</w:t>
      </w:r>
      <w:r w:rsidR="00E65A0B" w:rsidRPr="00CF768C">
        <w:rPr>
          <w:rFonts w:ascii="Times New Roman" w:hAnsi="Times New Roman" w:cs="Times New Roman"/>
          <w:sz w:val="24"/>
          <w:szCs w:val="24"/>
        </w:rPr>
        <w:t>atment goat recovered uneventfully</w:t>
      </w:r>
      <w:r w:rsidRPr="00CF768C">
        <w:rPr>
          <w:rFonts w:ascii="Times New Roman" w:hAnsi="Times New Roman" w:cs="Times New Roman"/>
          <w:sz w:val="24"/>
          <w:szCs w:val="24"/>
        </w:rPr>
        <w:t>.</w:t>
      </w:r>
    </w:p>
    <w:p w14:paraId="4784974F" w14:textId="77777777" w:rsidR="00BA559A" w:rsidRPr="00CF768C" w:rsidRDefault="00F14CF6" w:rsidP="00315E1C">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Case-</w:t>
      </w:r>
      <w:r w:rsidR="00A92B8A" w:rsidRPr="00CF768C">
        <w:rPr>
          <w:rFonts w:ascii="Times New Roman" w:hAnsi="Times New Roman" w:cs="Times New Roman"/>
          <w:b/>
          <w:bCs/>
          <w:noProof/>
          <w:sz w:val="24"/>
          <w:szCs w:val="24"/>
        </w:rPr>
        <w:t>10</w:t>
      </w:r>
      <w:r w:rsidRPr="00CF768C">
        <w:rPr>
          <w:rFonts w:ascii="Times New Roman" w:hAnsi="Times New Roman" w:cs="Times New Roman"/>
          <w:b/>
          <w:bCs/>
          <w:noProof/>
          <w:sz w:val="24"/>
          <w:szCs w:val="24"/>
        </w:rPr>
        <w:t>:</w:t>
      </w:r>
      <w:r w:rsidR="00BA559A" w:rsidRPr="00CF768C">
        <w:rPr>
          <w:rFonts w:ascii="Times New Roman" w:hAnsi="Times New Roman" w:cs="Times New Roman"/>
          <w:b/>
          <w:bCs/>
          <w:noProof/>
          <w:sz w:val="24"/>
          <w:szCs w:val="24"/>
        </w:rPr>
        <w:t>Fetal membrane dropsy (Hydroallantois)</w:t>
      </w:r>
    </w:p>
    <w:p w14:paraId="44AD8CE3" w14:textId="39B4FC49" w:rsidR="005C0076" w:rsidRPr="00CF768C" w:rsidRDefault="00BA559A" w:rsidP="00315E1C">
      <w:pPr>
        <w:spacing w:line="360" w:lineRule="auto"/>
        <w:jc w:val="both"/>
        <w:rPr>
          <w:rFonts w:ascii="Times New Roman" w:hAnsi="Times New Roman" w:cs="Times New Roman"/>
          <w:sz w:val="24"/>
          <w:szCs w:val="24"/>
        </w:rPr>
      </w:pPr>
      <w:r w:rsidRPr="00CF768C">
        <w:rPr>
          <w:rFonts w:ascii="Times New Roman" w:hAnsi="Times New Roman" w:cs="Times New Roman"/>
          <w:sz w:val="24"/>
          <w:szCs w:val="24"/>
        </w:rPr>
        <w:t>A non-descript goat</w:t>
      </w:r>
      <w:r w:rsidR="00B74799" w:rsidRPr="00CF768C">
        <w:rPr>
          <w:rFonts w:ascii="Times New Roman" w:hAnsi="Times New Roman" w:cs="Times New Roman"/>
          <w:sz w:val="24"/>
          <w:szCs w:val="24"/>
        </w:rPr>
        <w:t xml:space="preserve"> in third parity</w:t>
      </w:r>
      <w:r w:rsidR="00A50D6F"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was presented </w:t>
      </w:r>
      <w:r w:rsidR="00A83841" w:rsidRPr="00CF768C">
        <w:rPr>
          <w:rFonts w:ascii="Times New Roman" w:hAnsi="Times New Roman" w:cs="Times New Roman"/>
          <w:sz w:val="24"/>
          <w:szCs w:val="24"/>
        </w:rPr>
        <w:t xml:space="preserve">at </w:t>
      </w:r>
      <w:r w:rsidR="00A83841" w:rsidRPr="00CF768C">
        <w:rPr>
          <w:rFonts w:ascii="Times New Roman" w:eastAsia="Times New Roman" w:hAnsi="Times New Roman" w:cs="Times New Roman"/>
          <w:sz w:val="24"/>
          <w:szCs w:val="24"/>
          <w:lang w:val="en-IN" w:eastAsia="en-IN" w:bidi="ar-SA"/>
        </w:rPr>
        <w:t>Veterinary Clinical Complex DUVASU, Mathura</w:t>
      </w:r>
      <w:r w:rsidR="00A50D6F" w:rsidRPr="00CF768C">
        <w:rPr>
          <w:rFonts w:ascii="Times New Roman" w:eastAsia="Times New Roman" w:hAnsi="Times New Roman" w:cs="Times New Roman"/>
          <w:sz w:val="24"/>
          <w:szCs w:val="24"/>
          <w:lang w:val="en-IN" w:eastAsia="en-IN" w:bidi="ar-SA"/>
        </w:rPr>
        <w:t xml:space="preserve"> </w:t>
      </w:r>
      <w:r w:rsidRPr="00CF768C">
        <w:rPr>
          <w:rFonts w:ascii="Times New Roman" w:hAnsi="Times New Roman" w:cs="Times New Roman"/>
          <w:sz w:val="24"/>
          <w:szCs w:val="24"/>
        </w:rPr>
        <w:t>with history of sudden bilateral enlargement of abdomen, respiratory distress, anor</w:t>
      </w:r>
      <w:r w:rsidR="00E71F82" w:rsidRPr="00CF768C">
        <w:rPr>
          <w:rFonts w:ascii="Times New Roman" w:hAnsi="Times New Roman" w:cs="Times New Roman"/>
          <w:sz w:val="24"/>
          <w:szCs w:val="24"/>
        </w:rPr>
        <w:t xml:space="preserve">exia and straining </w:t>
      </w:r>
      <w:proofErr w:type="gramStart"/>
      <w:r w:rsidR="00E71F82" w:rsidRPr="00CF768C">
        <w:rPr>
          <w:rFonts w:ascii="Times New Roman" w:hAnsi="Times New Roman" w:cs="Times New Roman"/>
          <w:sz w:val="24"/>
          <w:szCs w:val="24"/>
        </w:rPr>
        <w:t>since</w:t>
      </w:r>
      <w:proofErr w:type="gramEnd"/>
      <w:r w:rsidR="00E71F82" w:rsidRPr="00CF768C">
        <w:rPr>
          <w:rFonts w:ascii="Times New Roman" w:hAnsi="Times New Roman" w:cs="Times New Roman"/>
          <w:sz w:val="24"/>
          <w:szCs w:val="24"/>
        </w:rPr>
        <w:t xml:space="preserve"> 2 days</w:t>
      </w:r>
      <w:r w:rsidRPr="00CF768C">
        <w:rPr>
          <w:rFonts w:ascii="Times New Roman" w:hAnsi="Times New Roman" w:cs="Times New Roman"/>
          <w:sz w:val="24"/>
          <w:szCs w:val="24"/>
        </w:rPr>
        <w:t xml:space="preserve">. </w:t>
      </w:r>
      <w:r w:rsidR="00B74799" w:rsidRPr="00CF768C">
        <w:rPr>
          <w:rFonts w:ascii="Times New Roman" w:hAnsi="Times New Roman" w:cs="Times New Roman"/>
          <w:sz w:val="24"/>
          <w:szCs w:val="24"/>
        </w:rPr>
        <w:t>B</w:t>
      </w:r>
      <w:r w:rsidR="00275B10" w:rsidRPr="00CF768C">
        <w:rPr>
          <w:rFonts w:ascii="Times New Roman" w:hAnsi="Times New Roman" w:cs="Times New Roman"/>
          <w:sz w:val="24"/>
          <w:szCs w:val="24"/>
        </w:rPr>
        <w:t>ilateral enlargement of abdomen (Fig. 10</w:t>
      </w:r>
      <w:r w:rsidR="001F539F">
        <w:rPr>
          <w:rFonts w:ascii="Times New Roman" w:hAnsi="Times New Roman" w:cs="Times New Roman"/>
          <w:sz w:val="24"/>
          <w:szCs w:val="24"/>
        </w:rPr>
        <w:t xml:space="preserve"> a</w:t>
      </w:r>
      <w:r w:rsidR="00275B10" w:rsidRPr="00CF768C">
        <w:rPr>
          <w:rFonts w:ascii="Times New Roman" w:hAnsi="Times New Roman" w:cs="Times New Roman"/>
          <w:sz w:val="24"/>
          <w:szCs w:val="24"/>
        </w:rPr>
        <w:t xml:space="preserve">) was </w:t>
      </w:r>
      <w:r w:rsidR="00B74799" w:rsidRPr="00CF768C">
        <w:rPr>
          <w:rFonts w:ascii="Times New Roman" w:hAnsi="Times New Roman" w:cs="Times New Roman"/>
          <w:sz w:val="24"/>
          <w:szCs w:val="24"/>
        </w:rPr>
        <w:t xml:space="preserve">noticed and </w:t>
      </w:r>
      <w:r w:rsidRPr="00CF768C">
        <w:rPr>
          <w:rFonts w:ascii="Times New Roman" w:hAnsi="Times New Roman" w:cs="Times New Roman"/>
          <w:sz w:val="24"/>
          <w:szCs w:val="24"/>
        </w:rPr>
        <w:t>per vaginal examination</w:t>
      </w:r>
      <w:r w:rsidR="00B74799" w:rsidRPr="00CF768C">
        <w:rPr>
          <w:rFonts w:ascii="Times New Roman" w:hAnsi="Times New Roman" w:cs="Times New Roman"/>
          <w:sz w:val="24"/>
          <w:szCs w:val="24"/>
        </w:rPr>
        <w:t xml:space="preserve"> revealed</w:t>
      </w:r>
      <w:r w:rsidR="00375C43"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closed cervix </w:t>
      </w:r>
      <w:r w:rsidR="003B38A1" w:rsidRPr="00CF768C">
        <w:rPr>
          <w:rFonts w:ascii="Times New Roman" w:hAnsi="Times New Roman" w:cs="Times New Roman"/>
          <w:sz w:val="24"/>
          <w:szCs w:val="24"/>
        </w:rPr>
        <w:t>surrounded by a bulge of cavity filled with fluid</w:t>
      </w:r>
      <w:r w:rsidRPr="00CF768C">
        <w:rPr>
          <w:rFonts w:ascii="Times New Roman" w:hAnsi="Times New Roman" w:cs="Times New Roman"/>
          <w:sz w:val="24"/>
          <w:szCs w:val="24"/>
        </w:rPr>
        <w:t xml:space="preserve">. Further, USG examination of the abdomen showed fluid filled uterus and </w:t>
      </w:r>
      <w:proofErr w:type="spellStart"/>
      <w:r w:rsidRPr="00CF768C">
        <w:rPr>
          <w:rFonts w:ascii="Times New Roman" w:hAnsi="Times New Roman" w:cs="Times New Roman"/>
          <w:sz w:val="24"/>
          <w:szCs w:val="24"/>
        </w:rPr>
        <w:t>foetal</w:t>
      </w:r>
      <w:proofErr w:type="spellEnd"/>
      <w:r w:rsidRPr="00CF768C">
        <w:rPr>
          <w:rFonts w:ascii="Times New Roman" w:hAnsi="Times New Roman" w:cs="Times New Roman"/>
          <w:sz w:val="24"/>
          <w:szCs w:val="24"/>
        </w:rPr>
        <w:t xml:space="preserve"> sacs, </w:t>
      </w:r>
      <w:r w:rsidR="00B74799" w:rsidRPr="00CF768C">
        <w:rPr>
          <w:rFonts w:ascii="Times New Roman" w:hAnsi="Times New Roman" w:cs="Times New Roman"/>
          <w:sz w:val="24"/>
          <w:szCs w:val="24"/>
        </w:rPr>
        <w:t>however</w:t>
      </w:r>
      <w:r w:rsidR="00B75023" w:rsidRPr="00CF768C">
        <w:rPr>
          <w:rFonts w:ascii="Times New Roman" w:hAnsi="Times New Roman" w:cs="Times New Roman"/>
          <w:sz w:val="24"/>
          <w:szCs w:val="24"/>
        </w:rPr>
        <w:t xml:space="preserve"> </w:t>
      </w:r>
      <w:proofErr w:type="spellStart"/>
      <w:r w:rsidRPr="00CF768C">
        <w:rPr>
          <w:rFonts w:ascii="Times New Roman" w:hAnsi="Times New Roman" w:cs="Times New Roman"/>
          <w:sz w:val="24"/>
          <w:szCs w:val="24"/>
        </w:rPr>
        <w:t>foetal</w:t>
      </w:r>
      <w:proofErr w:type="spellEnd"/>
      <w:r w:rsidRPr="00CF768C">
        <w:rPr>
          <w:rFonts w:ascii="Times New Roman" w:hAnsi="Times New Roman" w:cs="Times New Roman"/>
          <w:sz w:val="24"/>
          <w:szCs w:val="24"/>
        </w:rPr>
        <w:t xml:space="preserve"> parts were not observed. Considering the general condition and gestation status of the animal</w:t>
      </w:r>
      <w:r w:rsidR="00B74799" w:rsidRPr="00CF768C">
        <w:rPr>
          <w:rFonts w:ascii="Times New Roman" w:hAnsi="Times New Roman" w:cs="Times New Roman"/>
          <w:sz w:val="24"/>
          <w:szCs w:val="24"/>
        </w:rPr>
        <w:t>,</w:t>
      </w:r>
      <w:r w:rsidRPr="00CF768C">
        <w:rPr>
          <w:rFonts w:ascii="Times New Roman" w:hAnsi="Times New Roman" w:cs="Times New Roman"/>
          <w:sz w:val="24"/>
          <w:szCs w:val="24"/>
        </w:rPr>
        <w:t xml:space="preserve"> it was decided to approach the case via </w:t>
      </w:r>
      <w:r w:rsidR="00B74799" w:rsidRPr="00CF768C">
        <w:rPr>
          <w:rFonts w:ascii="Times New Roman" w:hAnsi="Times New Roman" w:cs="Times New Roman"/>
          <w:sz w:val="24"/>
          <w:szCs w:val="24"/>
        </w:rPr>
        <w:t>caesarian</w:t>
      </w:r>
      <w:r w:rsidRPr="00CF768C">
        <w:rPr>
          <w:rFonts w:ascii="Times New Roman" w:hAnsi="Times New Roman" w:cs="Times New Roman"/>
          <w:sz w:val="24"/>
          <w:szCs w:val="24"/>
        </w:rPr>
        <w:t xml:space="preserve"> section, after stabilizing the hydration status of the animal. </w:t>
      </w:r>
      <w:r w:rsidR="00E71F82" w:rsidRPr="00CF768C">
        <w:rPr>
          <w:rFonts w:ascii="Times New Roman" w:hAnsi="Times New Roman" w:cs="Times New Roman"/>
          <w:sz w:val="24"/>
          <w:szCs w:val="24"/>
        </w:rPr>
        <w:t xml:space="preserve">Around </w:t>
      </w:r>
      <w:r w:rsidRPr="00CF768C">
        <w:rPr>
          <w:rFonts w:ascii="Times New Roman" w:hAnsi="Times New Roman" w:cs="Times New Roman"/>
          <w:sz w:val="24"/>
          <w:szCs w:val="24"/>
        </w:rPr>
        <w:t xml:space="preserve">2.3 </w:t>
      </w:r>
      <w:proofErr w:type="spellStart"/>
      <w:r w:rsidR="00B332DF" w:rsidRPr="00CF768C">
        <w:rPr>
          <w:rFonts w:ascii="Times New Roman" w:hAnsi="Times New Roman" w:cs="Times New Roman"/>
          <w:sz w:val="24"/>
          <w:szCs w:val="24"/>
        </w:rPr>
        <w:t>litre</w:t>
      </w:r>
      <w:proofErr w:type="spellEnd"/>
      <w:r w:rsidR="00B332DF" w:rsidRPr="00CF768C">
        <w:rPr>
          <w:rFonts w:ascii="Times New Roman" w:hAnsi="Times New Roman" w:cs="Times New Roman"/>
          <w:sz w:val="24"/>
          <w:szCs w:val="24"/>
        </w:rPr>
        <w:t xml:space="preserve"> of </w:t>
      </w:r>
      <w:r w:rsidR="001455E6" w:rsidRPr="00CF768C">
        <w:rPr>
          <w:rFonts w:ascii="Times New Roman" w:hAnsi="Times New Roman" w:cs="Times New Roman"/>
          <w:sz w:val="24"/>
          <w:szCs w:val="24"/>
        </w:rPr>
        <w:t xml:space="preserve">amber </w:t>
      </w:r>
      <w:proofErr w:type="spellStart"/>
      <w:r w:rsidR="001455E6" w:rsidRPr="00CF768C">
        <w:rPr>
          <w:rFonts w:ascii="Times New Roman" w:hAnsi="Times New Roman" w:cs="Times New Roman"/>
          <w:sz w:val="24"/>
          <w:szCs w:val="24"/>
        </w:rPr>
        <w:t>coloured</w:t>
      </w:r>
      <w:proofErr w:type="spellEnd"/>
      <w:r w:rsidR="002210D4" w:rsidRPr="00CF768C">
        <w:rPr>
          <w:rFonts w:ascii="Times New Roman" w:hAnsi="Times New Roman" w:cs="Times New Roman"/>
          <w:sz w:val="24"/>
          <w:szCs w:val="24"/>
        </w:rPr>
        <w:t xml:space="preserve"> </w:t>
      </w:r>
      <w:r w:rsidR="001455E6" w:rsidRPr="00CF768C">
        <w:rPr>
          <w:rFonts w:ascii="Times New Roman" w:hAnsi="Times New Roman" w:cs="Times New Roman"/>
          <w:sz w:val="24"/>
          <w:szCs w:val="24"/>
        </w:rPr>
        <w:t xml:space="preserve">watery </w:t>
      </w:r>
      <w:r w:rsidRPr="00CF768C">
        <w:rPr>
          <w:rFonts w:ascii="Times New Roman" w:hAnsi="Times New Roman" w:cs="Times New Roman"/>
          <w:sz w:val="24"/>
          <w:szCs w:val="24"/>
        </w:rPr>
        <w:t xml:space="preserve">fluid was </w:t>
      </w:r>
      <w:r w:rsidR="00B332DF" w:rsidRPr="00CF768C">
        <w:rPr>
          <w:rFonts w:ascii="Times New Roman" w:hAnsi="Times New Roman" w:cs="Times New Roman"/>
          <w:sz w:val="24"/>
          <w:szCs w:val="24"/>
        </w:rPr>
        <w:t xml:space="preserve">drained </w:t>
      </w:r>
      <w:r w:rsidR="001455E6" w:rsidRPr="00CF768C">
        <w:rPr>
          <w:rFonts w:ascii="Times New Roman" w:hAnsi="Times New Roman" w:cs="Times New Roman"/>
          <w:sz w:val="24"/>
          <w:szCs w:val="24"/>
        </w:rPr>
        <w:t>through</w:t>
      </w:r>
      <w:r w:rsidR="002210D4" w:rsidRPr="00CF768C">
        <w:rPr>
          <w:rFonts w:ascii="Times New Roman" w:hAnsi="Times New Roman" w:cs="Times New Roman"/>
          <w:sz w:val="24"/>
          <w:szCs w:val="24"/>
        </w:rPr>
        <w:t xml:space="preserve"> </w:t>
      </w:r>
      <w:r w:rsidR="003C0B0E" w:rsidRPr="00CF768C">
        <w:rPr>
          <w:rFonts w:ascii="Times New Roman" w:hAnsi="Times New Roman" w:cs="Times New Roman"/>
          <w:sz w:val="24"/>
          <w:szCs w:val="24"/>
        </w:rPr>
        <w:t xml:space="preserve">transabdominal </w:t>
      </w:r>
      <w:proofErr w:type="spellStart"/>
      <w:r w:rsidR="003C0B0E" w:rsidRPr="00CF768C">
        <w:rPr>
          <w:rFonts w:ascii="Times New Roman" w:hAnsi="Times New Roman" w:cs="Times New Roman"/>
          <w:sz w:val="24"/>
          <w:szCs w:val="24"/>
        </w:rPr>
        <w:t>allantocentasis</w:t>
      </w:r>
      <w:proofErr w:type="spellEnd"/>
      <w:r w:rsidR="00393052" w:rsidRPr="00CF768C">
        <w:rPr>
          <w:rFonts w:ascii="Times New Roman" w:hAnsi="Times New Roman" w:cs="Times New Roman"/>
          <w:sz w:val="24"/>
          <w:szCs w:val="24"/>
        </w:rPr>
        <w:t xml:space="preserve"> (Fig. 10</w:t>
      </w:r>
      <w:r w:rsidR="001F539F">
        <w:rPr>
          <w:rFonts w:ascii="Times New Roman" w:hAnsi="Times New Roman" w:cs="Times New Roman"/>
          <w:sz w:val="24"/>
          <w:szCs w:val="24"/>
        </w:rPr>
        <w:t xml:space="preserve"> b</w:t>
      </w:r>
      <w:r w:rsidR="00393052" w:rsidRPr="00CF768C">
        <w:rPr>
          <w:rFonts w:ascii="Times New Roman" w:hAnsi="Times New Roman" w:cs="Times New Roman"/>
          <w:sz w:val="24"/>
          <w:szCs w:val="24"/>
        </w:rPr>
        <w:t>)</w:t>
      </w:r>
      <w:r w:rsidR="002210D4" w:rsidRPr="00CF768C">
        <w:rPr>
          <w:rFonts w:ascii="Times New Roman" w:hAnsi="Times New Roman" w:cs="Times New Roman"/>
          <w:sz w:val="24"/>
          <w:szCs w:val="24"/>
        </w:rPr>
        <w:t xml:space="preserve"> </w:t>
      </w:r>
      <w:r w:rsidR="001455E6" w:rsidRPr="00CF768C">
        <w:rPr>
          <w:rFonts w:ascii="Times New Roman" w:hAnsi="Times New Roman" w:cs="Times New Roman"/>
          <w:sz w:val="24"/>
          <w:szCs w:val="24"/>
        </w:rPr>
        <w:t>to prevent the respiratory distress.</w:t>
      </w:r>
      <w:r w:rsidR="00223240" w:rsidRPr="00CF768C">
        <w:rPr>
          <w:rFonts w:ascii="Times New Roman" w:hAnsi="Times New Roman" w:cs="Times New Roman"/>
          <w:sz w:val="24"/>
          <w:szCs w:val="24"/>
        </w:rPr>
        <w:t xml:space="preserve"> Goat was treated with inj.</w:t>
      </w:r>
      <w:r w:rsidR="001455E6" w:rsidRPr="00CF768C">
        <w:rPr>
          <w:rFonts w:ascii="Times New Roman" w:hAnsi="Times New Roman" w:cs="Times New Roman"/>
          <w:sz w:val="24"/>
          <w:szCs w:val="24"/>
        </w:rPr>
        <w:t xml:space="preserve"> </w:t>
      </w:r>
      <w:r w:rsidR="00B332DF" w:rsidRPr="00CF768C">
        <w:rPr>
          <w:rFonts w:ascii="Times New Roman" w:hAnsi="Times New Roman" w:cs="Times New Roman"/>
          <w:sz w:val="24"/>
          <w:szCs w:val="24"/>
        </w:rPr>
        <w:t xml:space="preserve">Ringer </w:t>
      </w:r>
      <w:r w:rsidRPr="00CF768C">
        <w:rPr>
          <w:rFonts w:ascii="Times New Roman" w:hAnsi="Times New Roman" w:cs="Times New Roman"/>
          <w:sz w:val="24"/>
          <w:szCs w:val="24"/>
        </w:rPr>
        <w:t xml:space="preserve">lactate (RL) and </w:t>
      </w:r>
      <w:r w:rsidR="00E71F82" w:rsidRPr="00CF768C">
        <w:rPr>
          <w:rFonts w:ascii="Times New Roman" w:hAnsi="Times New Roman" w:cs="Times New Roman"/>
          <w:sz w:val="24"/>
          <w:szCs w:val="24"/>
        </w:rPr>
        <w:t xml:space="preserve">5% </w:t>
      </w:r>
      <w:r w:rsidR="00B332DF" w:rsidRPr="00CF768C">
        <w:rPr>
          <w:rFonts w:ascii="Times New Roman" w:hAnsi="Times New Roman" w:cs="Times New Roman"/>
          <w:sz w:val="24"/>
          <w:szCs w:val="24"/>
        </w:rPr>
        <w:t xml:space="preserve">Dextrose </w:t>
      </w:r>
      <w:r w:rsidRPr="00CF768C">
        <w:rPr>
          <w:rFonts w:ascii="Times New Roman" w:hAnsi="Times New Roman" w:cs="Times New Roman"/>
          <w:sz w:val="24"/>
          <w:szCs w:val="24"/>
        </w:rPr>
        <w:t>@ 1 L each</w:t>
      </w:r>
      <w:r w:rsidR="00EF43EE" w:rsidRPr="00CF768C">
        <w:rPr>
          <w:rFonts w:ascii="Times New Roman" w:hAnsi="Times New Roman" w:cs="Times New Roman"/>
          <w:sz w:val="24"/>
          <w:szCs w:val="24"/>
        </w:rPr>
        <w:t xml:space="preserve"> </w:t>
      </w:r>
      <w:r w:rsidR="00B332DF" w:rsidRPr="00CF768C">
        <w:rPr>
          <w:rFonts w:ascii="Times New Roman" w:hAnsi="Times New Roman" w:cs="Times New Roman"/>
          <w:sz w:val="24"/>
          <w:szCs w:val="24"/>
        </w:rPr>
        <w:t xml:space="preserve">given </w:t>
      </w:r>
      <w:r w:rsidR="00E71F82" w:rsidRPr="00CF768C">
        <w:rPr>
          <w:rFonts w:ascii="Times New Roman" w:hAnsi="Times New Roman" w:cs="Times New Roman"/>
          <w:sz w:val="24"/>
          <w:szCs w:val="24"/>
        </w:rPr>
        <w:t>slow IV</w:t>
      </w:r>
      <w:r w:rsidRPr="00CF768C">
        <w:rPr>
          <w:rFonts w:ascii="Times New Roman" w:hAnsi="Times New Roman" w:cs="Times New Roman"/>
          <w:sz w:val="24"/>
          <w:szCs w:val="24"/>
        </w:rPr>
        <w:t xml:space="preserve">. </w:t>
      </w:r>
      <w:r w:rsidR="00E71F82" w:rsidRPr="00CF768C">
        <w:rPr>
          <w:rFonts w:ascii="Times New Roman" w:hAnsi="Times New Roman" w:cs="Times New Roman"/>
          <w:sz w:val="24"/>
          <w:szCs w:val="24"/>
        </w:rPr>
        <w:t xml:space="preserve">Further, </w:t>
      </w:r>
      <w:r w:rsidRPr="00CF768C">
        <w:rPr>
          <w:rFonts w:ascii="Times New Roman" w:hAnsi="Times New Roman" w:cs="Times New Roman"/>
          <w:sz w:val="24"/>
          <w:szCs w:val="24"/>
        </w:rPr>
        <w:t>the caesarean section</w:t>
      </w:r>
      <w:r w:rsidR="00E71F82" w:rsidRPr="00CF768C">
        <w:rPr>
          <w:rFonts w:ascii="Times New Roman" w:hAnsi="Times New Roman" w:cs="Times New Roman"/>
          <w:sz w:val="24"/>
          <w:szCs w:val="24"/>
        </w:rPr>
        <w:t xml:space="preserve"> was performed to remove the </w:t>
      </w:r>
      <w:r w:rsidR="00D677CC" w:rsidRPr="00CF768C">
        <w:rPr>
          <w:rFonts w:ascii="Times New Roman" w:hAnsi="Times New Roman" w:cs="Times New Roman"/>
          <w:sz w:val="24"/>
          <w:szCs w:val="24"/>
        </w:rPr>
        <w:t xml:space="preserve">fetus as well as remaining fluid and fetal membrane. Finally, three dead </w:t>
      </w:r>
      <w:proofErr w:type="spellStart"/>
      <w:r w:rsidR="00D677CC" w:rsidRPr="00CF768C">
        <w:rPr>
          <w:rFonts w:ascii="Times New Roman" w:hAnsi="Times New Roman" w:cs="Times New Roman"/>
          <w:sz w:val="24"/>
          <w:szCs w:val="24"/>
        </w:rPr>
        <w:t>fetous</w:t>
      </w:r>
      <w:r w:rsidR="00B332DF" w:rsidRPr="00CF768C">
        <w:rPr>
          <w:rFonts w:ascii="Times New Roman" w:hAnsi="Times New Roman" w:cs="Times New Roman"/>
          <w:sz w:val="24"/>
          <w:szCs w:val="24"/>
        </w:rPr>
        <w:t>es</w:t>
      </w:r>
      <w:proofErr w:type="spellEnd"/>
      <w:r w:rsidR="00D677CC" w:rsidRPr="00CF768C">
        <w:rPr>
          <w:rFonts w:ascii="Times New Roman" w:hAnsi="Times New Roman" w:cs="Times New Roman"/>
          <w:sz w:val="24"/>
          <w:szCs w:val="24"/>
        </w:rPr>
        <w:t xml:space="preserve"> were relived </w:t>
      </w:r>
      <w:r w:rsidR="00B332DF" w:rsidRPr="00CF768C">
        <w:rPr>
          <w:rFonts w:ascii="Times New Roman" w:hAnsi="Times New Roman" w:cs="Times New Roman"/>
          <w:sz w:val="24"/>
          <w:szCs w:val="24"/>
        </w:rPr>
        <w:t xml:space="preserve">out </w:t>
      </w:r>
      <w:r w:rsidR="00D677CC" w:rsidRPr="00CF768C">
        <w:rPr>
          <w:rFonts w:ascii="Times New Roman" w:hAnsi="Times New Roman" w:cs="Times New Roman"/>
          <w:sz w:val="24"/>
          <w:szCs w:val="24"/>
        </w:rPr>
        <w:t xml:space="preserve">of which one </w:t>
      </w:r>
      <w:r w:rsidR="00B332DF" w:rsidRPr="00CF768C">
        <w:rPr>
          <w:rFonts w:ascii="Times New Roman" w:hAnsi="Times New Roman" w:cs="Times New Roman"/>
          <w:sz w:val="24"/>
          <w:szCs w:val="24"/>
        </w:rPr>
        <w:t>had</w:t>
      </w:r>
      <w:r w:rsidR="00D677CC" w:rsidRPr="00CF768C">
        <w:rPr>
          <w:rFonts w:ascii="Times New Roman" w:hAnsi="Times New Roman" w:cs="Times New Roman"/>
          <w:sz w:val="24"/>
          <w:szCs w:val="24"/>
        </w:rPr>
        <w:t xml:space="preserve"> fetal anasarca</w:t>
      </w:r>
      <w:r w:rsidR="00565971" w:rsidRPr="00CF768C">
        <w:rPr>
          <w:rFonts w:ascii="Times New Roman" w:hAnsi="Times New Roman" w:cs="Times New Roman"/>
          <w:sz w:val="24"/>
          <w:szCs w:val="24"/>
        </w:rPr>
        <w:t xml:space="preserve"> (Fig. 10.</w:t>
      </w:r>
      <w:r w:rsidR="001F539F">
        <w:rPr>
          <w:rFonts w:ascii="Times New Roman" w:hAnsi="Times New Roman" w:cs="Times New Roman"/>
          <w:sz w:val="24"/>
          <w:szCs w:val="24"/>
        </w:rPr>
        <w:t>c</w:t>
      </w:r>
      <w:r w:rsidR="00565971" w:rsidRPr="00CF768C">
        <w:rPr>
          <w:rFonts w:ascii="Times New Roman" w:hAnsi="Times New Roman" w:cs="Times New Roman"/>
          <w:sz w:val="24"/>
          <w:szCs w:val="24"/>
        </w:rPr>
        <w:t>)</w:t>
      </w:r>
      <w:r w:rsidR="00D677CC" w:rsidRPr="00CF768C">
        <w:rPr>
          <w:rFonts w:ascii="Times New Roman" w:hAnsi="Times New Roman" w:cs="Times New Roman"/>
          <w:sz w:val="24"/>
          <w:szCs w:val="24"/>
        </w:rPr>
        <w:t xml:space="preserve"> and around 16 liters of fluid evacuated slowly. Post operatively animal was treated with inj. RL (1.5 L</w:t>
      </w:r>
      <w:r w:rsidR="00EF666E" w:rsidRPr="00CF768C">
        <w:rPr>
          <w:rFonts w:ascii="Times New Roman" w:hAnsi="Times New Roman" w:cs="Times New Roman"/>
          <w:sz w:val="24"/>
          <w:szCs w:val="24"/>
        </w:rPr>
        <w:t>, IV</w:t>
      </w:r>
      <w:r w:rsidR="0084750A" w:rsidRPr="00CF768C">
        <w:rPr>
          <w:rFonts w:ascii="Times New Roman" w:hAnsi="Times New Roman" w:cs="Times New Roman"/>
          <w:sz w:val="24"/>
          <w:szCs w:val="24"/>
        </w:rPr>
        <w:t>),</w:t>
      </w:r>
      <w:r w:rsidR="00D677CC" w:rsidRPr="00CF768C">
        <w:rPr>
          <w:rFonts w:ascii="Times New Roman" w:hAnsi="Times New Roman" w:cs="Times New Roman"/>
          <w:sz w:val="24"/>
          <w:szCs w:val="24"/>
        </w:rPr>
        <w:t xml:space="preserve"> </w:t>
      </w:r>
      <w:r w:rsidR="00635CC9" w:rsidRPr="00CF768C">
        <w:rPr>
          <w:rFonts w:ascii="Times New Roman" w:hAnsi="Times New Roman" w:cs="Times New Roman"/>
          <w:sz w:val="24"/>
          <w:szCs w:val="24"/>
        </w:rPr>
        <w:t xml:space="preserve">inj. </w:t>
      </w:r>
      <w:proofErr w:type="spellStart"/>
      <w:r w:rsidR="00635CC9" w:rsidRPr="00CF768C">
        <w:rPr>
          <w:rFonts w:ascii="Times New Roman" w:hAnsi="Times New Roman" w:cs="Times New Roman"/>
          <w:sz w:val="24"/>
          <w:szCs w:val="24"/>
        </w:rPr>
        <w:t>Haemaccel</w:t>
      </w:r>
      <w:proofErr w:type="spellEnd"/>
      <w:r w:rsidR="00635CC9" w:rsidRPr="00CF768C">
        <w:rPr>
          <w:rFonts w:ascii="Times New Roman" w:hAnsi="Times New Roman" w:cs="Times New Roman"/>
          <w:sz w:val="24"/>
          <w:szCs w:val="24"/>
        </w:rPr>
        <w:t xml:space="preserve"> solution (</w:t>
      </w:r>
      <w:r w:rsidR="00D677CC" w:rsidRPr="00CF768C">
        <w:rPr>
          <w:rFonts w:ascii="Times New Roman" w:hAnsi="Times New Roman" w:cs="Times New Roman"/>
          <w:sz w:val="24"/>
          <w:szCs w:val="24"/>
        </w:rPr>
        <w:t>500 m</w:t>
      </w:r>
      <w:r w:rsidR="00EF666E" w:rsidRPr="00CF768C">
        <w:rPr>
          <w:rFonts w:ascii="Times New Roman" w:hAnsi="Times New Roman" w:cs="Times New Roman"/>
          <w:sz w:val="24"/>
          <w:szCs w:val="24"/>
        </w:rPr>
        <w:t>L, IV</w:t>
      </w:r>
      <w:r w:rsidR="00635CC9" w:rsidRPr="00CF768C">
        <w:rPr>
          <w:rFonts w:ascii="Times New Roman" w:hAnsi="Times New Roman" w:cs="Times New Roman"/>
          <w:sz w:val="24"/>
          <w:szCs w:val="24"/>
        </w:rPr>
        <w:t>),</w:t>
      </w:r>
      <w:r w:rsidR="0084750A"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Dexamethasone </w:t>
      </w:r>
      <w:r w:rsidRPr="00CF768C">
        <w:rPr>
          <w:rFonts w:ascii="Times New Roman" w:hAnsi="Times New Roman" w:cs="Times New Roman"/>
          <w:sz w:val="24"/>
          <w:szCs w:val="24"/>
        </w:rPr>
        <w:t>(15mg</w:t>
      </w:r>
      <w:r w:rsidR="0084750A" w:rsidRPr="00CF768C">
        <w:rPr>
          <w:rFonts w:ascii="Times New Roman" w:hAnsi="Times New Roman" w:cs="Times New Roman"/>
          <w:sz w:val="24"/>
          <w:szCs w:val="24"/>
        </w:rPr>
        <w:t>, IV total dose</w:t>
      </w:r>
      <w:r w:rsidRPr="00CF768C">
        <w:rPr>
          <w:rFonts w:ascii="Times New Roman" w:hAnsi="Times New Roman" w:cs="Times New Roman"/>
          <w:sz w:val="24"/>
          <w:szCs w:val="24"/>
        </w:rPr>
        <w:t>)</w:t>
      </w:r>
      <w:r w:rsidR="00635CC9" w:rsidRPr="00CF768C">
        <w:rPr>
          <w:rFonts w:ascii="Times New Roman" w:hAnsi="Times New Roman" w:cs="Times New Roman"/>
          <w:sz w:val="24"/>
          <w:szCs w:val="24"/>
        </w:rPr>
        <w:t>,</w:t>
      </w:r>
      <w:r w:rsidR="0084750A" w:rsidRPr="00CF768C">
        <w:rPr>
          <w:rFonts w:ascii="Times New Roman" w:hAnsi="Times New Roman" w:cs="Times New Roman"/>
          <w:sz w:val="24"/>
          <w:szCs w:val="24"/>
        </w:rPr>
        <w:t xml:space="preserve"> </w:t>
      </w:r>
      <w:r w:rsidR="00635CC9" w:rsidRPr="00CF768C">
        <w:rPr>
          <w:rFonts w:ascii="Times New Roman" w:hAnsi="Times New Roman" w:cs="Times New Roman"/>
          <w:sz w:val="24"/>
          <w:szCs w:val="24"/>
        </w:rPr>
        <w:t>inj. B-</w:t>
      </w:r>
      <w:r w:rsidR="00635CC9" w:rsidRPr="00CF768C">
        <w:rPr>
          <w:rFonts w:ascii="Times New Roman" w:hAnsi="Times New Roman" w:cs="Times New Roman"/>
          <w:sz w:val="24"/>
          <w:szCs w:val="24"/>
        </w:rPr>
        <w:lastRenderedPageBreak/>
        <w:t>complex</w:t>
      </w:r>
      <w:r w:rsidR="0000442B" w:rsidRPr="00CF768C">
        <w:rPr>
          <w:rFonts w:ascii="Times New Roman" w:hAnsi="Times New Roman" w:cs="Times New Roman"/>
          <w:sz w:val="24"/>
          <w:szCs w:val="24"/>
        </w:rPr>
        <w:t xml:space="preserve"> (3 mL, IV total dose)</w:t>
      </w:r>
      <w:r w:rsidR="00635CC9" w:rsidRPr="00CF768C">
        <w:rPr>
          <w:rFonts w:ascii="Times New Roman" w:hAnsi="Times New Roman" w:cs="Times New Roman"/>
          <w:sz w:val="24"/>
          <w:szCs w:val="24"/>
        </w:rPr>
        <w:t xml:space="preserve">,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Ceftriaxone </w:t>
      </w:r>
      <w:r w:rsidRPr="00CF768C">
        <w:rPr>
          <w:rFonts w:ascii="Times New Roman" w:hAnsi="Times New Roman" w:cs="Times New Roman"/>
          <w:sz w:val="24"/>
          <w:szCs w:val="24"/>
        </w:rPr>
        <w:t>(10 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inj. </w:t>
      </w:r>
      <w:r w:rsidR="001F61D8" w:rsidRPr="00CF768C">
        <w:rPr>
          <w:rFonts w:ascii="Times New Roman" w:hAnsi="Times New Roman" w:cs="Times New Roman"/>
          <w:sz w:val="24"/>
          <w:szCs w:val="24"/>
        </w:rPr>
        <w:t xml:space="preserve">Meloxicam </w:t>
      </w:r>
      <w:r w:rsidRPr="00CF768C">
        <w:rPr>
          <w:rFonts w:ascii="Times New Roman" w:hAnsi="Times New Roman" w:cs="Times New Roman"/>
          <w:sz w:val="24"/>
          <w:szCs w:val="24"/>
        </w:rPr>
        <w:t>(0.2 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w:t>
      </w:r>
      <w:r w:rsidR="00635CC9" w:rsidRPr="00CF768C">
        <w:rPr>
          <w:rFonts w:ascii="Times New Roman" w:hAnsi="Times New Roman" w:cs="Times New Roman"/>
          <w:sz w:val="24"/>
          <w:szCs w:val="24"/>
        </w:rPr>
        <w:t xml:space="preserve"> and </w:t>
      </w:r>
      <w:r w:rsidRPr="00CF768C">
        <w:rPr>
          <w:rFonts w:ascii="Times New Roman" w:hAnsi="Times New Roman" w:cs="Times New Roman"/>
          <w:sz w:val="24"/>
          <w:szCs w:val="24"/>
        </w:rPr>
        <w:t xml:space="preserve">inj. </w:t>
      </w:r>
      <w:r w:rsidR="00B332DF" w:rsidRPr="00CF768C">
        <w:rPr>
          <w:rFonts w:ascii="Times New Roman" w:hAnsi="Times New Roman" w:cs="Times New Roman"/>
          <w:sz w:val="24"/>
          <w:szCs w:val="24"/>
        </w:rPr>
        <w:t xml:space="preserve">Chlorpheniramine Maleate </w:t>
      </w:r>
      <w:r w:rsidRPr="00CF768C">
        <w:rPr>
          <w:rFonts w:ascii="Times New Roman" w:hAnsi="Times New Roman" w:cs="Times New Roman"/>
          <w:sz w:val="24"/>
          <w:szCs w:val="24"/>
        </w:rPr>
        <w:t>(0.5mg/kg BW</w:t>
      </w:r>
      <w:r w:rsidR="001F61D8" w:rsidRPr="00CF768C">
        <w:rPr>
          <w:rFonts w:ascii="Times New Roman" w:hAnsi="Times New Roman" w:cs="Times New Roman"/>
          <w:sz w:val="24"/>
          <w:szCs w:val="24"/>
        </w:rPr>
        <w:t>, IM</w:t>
      </w:r>
      <w:r w:rsidRPr="00CF768C">
        <w:rPr>
          <w:rFonts w:ascii="Times New Roman" w:hAnsi="Times New Roman" w:cs="Times New Roman"/>
          <w:sz w:val="24"/>
          <w:szCs w:val="24"/>
        </w:rPr>
        <w:t xml:space="preserve">). </w:t>
      </w:r>
    </w:p>
    <w:p w14:paraId="5102BC7A" w14:textId="77777777" w:rsidR="00BE230B" w:rsidRPr="00CF768C" w:rsidRDefault="00BE230B" w:rsidP="00315E1C">
      <w:pPr>
        <w:spacing w:line="360" w:lineRule="auto"/>
        <w:jc w:val="both"/>
        <w:rPr>
          <w:rFonts w:ascii="Times New Roman" w:hAnsi="Times New Roman" w:cs="Times New Roman"/>
          <w:sz w:val="24"/>
          <w:szCs w:val="24"/>
        </w:rPr>
      </w:pPr>
      <w:r w:rsidRPr="00CF768C">
        <w:rPr>
          <w:rFonts w:ascii="Times New Roman" w:hAnsi="Times New Roman" w:cs="Times New Roman"/>
          <w:b/>
          <w:bCs/>
          <w:noProof/>
          <w:sz w:val="24"/>
          <w:szCs w:val="24"/>
        </w:rPr>
        <w:t>Case- 1</w:t>
      </w:r>
      <w:r w:rsidR="0076504C" w:rsidRPr="00CF768C">
        <w:rPr>
          <w:rFonts w:ascii="Times New Roman" w:hAnsi="Times New Roman" w:cs="Times New Roman"/>
          <w:b/>
          <w:bCs/>
          <w:noProof/>
          <w:sz w:val="24"/>
          <w:szCs w:val="24"/>
        </w:rPr>
        <w:t>1</w:t>
      </w:r>
      <w:r w:rsidRPr="00CF768C">
        <w:rPr>
          <w:rFonts w:ascii="Times New Roman" w:hAnsi="Times New Roman" w:cs="Times New Roman"/>
          <w:b/>
          <w:bCs/>
          <w:noProof/>
          <w:sz w:val="24"/>
          <w:szCs w:val="24"/>
        </w:rPr>
        <w:t xml:space="preserve">: </w:t>
      </w:r>
      <w:r w:rsidR="0040563D" w:rsidRPr="00CF768C">
        <w:rPr>
          <w:rFonts w:ascii="Times New Roman" w:hAnsi="Times New Roman" w:cs="Times New Roman"/>
          <w:b/>
          <w:bCs/>
          <w:noProof/>
          <w:sz w:val="24"/>
          <w:szCs w:val="24"/>
        </w:rPr>
        <w:t>Post-partum u</w:t>
      </w:r>
      <w:r w:rsidRPr="00CF768C">
        <w:rPr>
          <w:rFonts w:ascii="Times New Roman" w:hAnsi="Times New Roman" w:cs="Times New Roman"/>
          <w:b/>
          <w:bCs/>
          <w:noProof/>
          <w:sz w:val="24"/>
          <w:szCs w:val="24"/>
        </w:rPr>
        <w:t>terine prolapse</w:t>
      </w:r>
    </w:p>
    <w:p w14:paraId="71057041" w14:textId="58E13B89" w:rsidR="00A019DE" w:rsidRPr="00CF768C" w:rsidRDefault="009D4E35" w:rsidP="00315E1C">
      <w:pPr>
        <w:spacing w:line="360" w:lineRule="auto"/>
        <w:jc w:val="both"/>
        <w:rPr>
          <w:rFonts w:ascii="Times New Roman" w:hAnsi="Times New Roman" w:cs="Times New Roman"/>
          <w:sz w:val="24"/>
          <w:szCs w:val="24"/>
        </w:rPr>
      </w:pPr>
      <w:r w:rsidRPr="00CF768C">
        <w:rPr>
          <w:rFonts w:ascii="Times New Roman" w:hAnsi="Times New Roman" w:cs="Times New Roman"/>
          <w:noProof/>
          <w:sz w:val="24"/>
          <w:szCs w:val="24"/>
        </w:rPr>
        <w:t xml:space="preserve">A </w:t>
      </w:r>
      <w:r w:rsidRPr="00E22E02">
        <w:rPr>
          <w:rFonts w:ascii="Times New Roman" w:hAnsi="Times New Roman" w:cs="Times New Roman"/>
          <w:noProof/>
          <w:color w:val="FF0000"/>
          <w:sz w:val="24"/>
          <w:szCs w:val="24"/>
        </w:rPr>
        <w:t>non-d</w:t>
      </w:r>
      <w:r w:rsidR="00E22E02" w:rsidRPr="00E22E02">
        <w:rPr>
          <w:rFonts w:ascii="Times New Roman" w:hAnsi="Times New Roman" w:cs="Times New Roman"/>
          <w:noProof/>
          <w:color w:val="FF0000"/>
          <w:sz w:val="24"/>
          <w:szCs w:val="24"/>
        </w:rPr>
        <w:t>e</w:t>
      </w:r>
      <w:r w:rsidRPr="00E22E02">
        <w:rPr>
          <w:rFonts w:ascii="Times New Roman" w:hAnsi="Times New Roman" w:cs="Times New Roman"/>
          <w:noProof/>
          <w:color w:val="FF0000"/>
          <w:sz w:val="24"/>
          <w:szCs w:val="24"/>
        </w:rPr>
        <w:t>script</w:t>
      </w:r>
      <w:r w:rsidRPr="00CF768C">
        <w:rPr>
          <w:rFonts w:ascii="Times New Roman" w:hAnsi="Times New Roman" w:cs="Times New Roman"/>
          <w:noProof/>
          <w:sz w:val="24"/>
          <w:szCs w:val="24"/>
        </w:rPr>
        <w:t xml:space="preserve"> goat</w:t>
      </w:r>
      <w:r w:rsidR="003D6C83"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 xml:space="preserve">in third parity </w:t>
      </w:r>
      <w:r w:rsidR="00E10918" w:rsidRPr="00CF768C">
        <w:rPr>
          <w:rFonts w:ascii="Times New Roman" w:hAnsi="Times New Roman" w:cs="Times New Roman"/>
          <w:noProof/>
          <w:sz w:val="24"/>
          <w:szCs w:val="24"/>
        </w:rPr>
        <w:t xml:space="preserve">presented </w:t>
      </w:r>
      <w:r w:rsidR="000C08E1" w:rsidRPr="00CF768C">
        <w:rPr>
          <w:rFonts w:ascii="Times New Roman" w:eastAsia="Times New Roman" w:hAnsi="Times New Roman" w:cs="Times New Roman"/>
          <w:sz w:val="24"/>
          <w:szCs w:val="24"/>
          <w:lang w:val="en-IN" w:eastAsia="en-IN" w:bidi="ar-SA"/>
        </w:rPr>
        <w:t>at</w:t>
      </w:r>
      <w:r w:rsidR="003D6C83" w:rsidRPr="00CF768C">
        <w:rPr>
          <w:rFonts w:ascii="Times New Roman" w:eastAsia="Times New Roman" w:hAnsi="Times New Roman" w:cs="Times New Roman"/>
          <w:sz w:val="24"/>
          <w:szCs w:val="24"/>
          <w:lang w:val="en-IN" w:eastAsia="en-IN" w:bidi="ar-SA"/>
        </w:rPr>
        <w:t xml:space="preserve"> </w:t>
      </w:r>
      <w:r w:rsidR="000C08E1" w:rsidRPr="00CF768C">
        <w:rPr>
          <w:rFonts w:ascii="Times New Roman" w:eastAsia="Times New Roman" w:hAnsi="Times New Roman" w:cs="Times New Roman"/>
          <w:sz w:val="24"/>
          <w:szCs w:val="24"/>
          <w:lang w:val="en-IN" w:eastAsia="en-IN" w:bidi="ar-SA"/>
        </w:rPr>
        <w:t>Veterinary Clinical Complex DUVASU, Mathura</w:t>
      </w:r>
      <w:r w:rsidR="003D6C83" w:rsidRPr="00CF768C">
        <w:rPr>
          <w:rFonts w:ascii="Times New Roman" w:eastAsia="Times New Roman" w:hAnsi="Times New Roman" w:cs="Times New Roman"/>
          <w:sz w:val="24"/>
          <w:szCs w:val="24"/>
          <w:lang w:val="en-IN" w:eastAsia="en-IN" w:bidi="ar-SA"/>
        </w:rPr>
        <w:t xml:space="preserve"> </w:t>
      </w:r>
      <w:r w:rsidR="00E10918" w:rsidRPr="00CF768C">
        <w:rPr>
          <w:rFonts w:ascii="Times New Roman" w:hAnsi="Times New Roman" w:cs="Times New Roman"/>
          <w:noProof/>
          <w:sz w:val="24"/>
          <w:szCs w:val="24"/>
        </w:rPr>
        <w:t xml:space="preserve">with history of </w:t>
      </w:r>
      <w:r w:rsidR="00FD7547" w:rsidRPr="00CF768C">
        <w:rPr>
          <w:rFonts w:ascii="Times New Roman" w:hAnsi="Times New Roman" w:cs="Times New Roman"/>
          <w:noProof/>
          <w:sz w:val="24"/>
          <w:szCs w:val="24"/>
        </w:rPr>
        <w:t>protusion of entire uterine mass</w:t>
      </w:r>
      <w:r w:rsidR="00FC0E94" w:rsidRPr="00CF768C">
        <w:rPr>
          <w:rFonts w:ascii="Times New Roman" w:hAnsi="Times New Roman" w:cs="Times New Roman"/>
          <w:noProof/>
          <w:sz w:val="24"/>
          <w:szCs w:val="24"/>
        </w:rPr>
        <w:t xml:space="preserve"> throug</w:t>
      </w:r>
      <w:r w:rsidR="00193261" w:rsidRPr="00CF768C">
        <w:rPr>
          <w:rFonts w:ascii="Times New Roman" w:hAnsi="Times New Roman" w:cs="Times New Roman"/>
          <w:noProof/>
          <w:sz w:val="24"/>
          <w:szCs w:val="24"/>
        </w:rPr>
        <w:t>h</w:t>
      </w:r>
      <w:r w:rsidR="00FC0E94" w:rsidRPr="00CF768C">
        <w:rPr>
          <w:rFonts w:ascii="Times New Roman" w:hAnsi="Times New Roman" w:cs="Times New Roman"/>
          <w:noProof/>
          <w:sz w:val="24"/>
          <w:szCs w:val="24"/>
        </w:rPr>
        <w:t xml:space="preserve"> vaginal cavity fallowing </w:t>
      </w:r>
      <w:r w:rsidR="00831E9F" w:rsidRPr="00CF768C">
        <w:rPr>
          <w:rFonts w:ascii="Times New Roman" w:hAnsi="Times New Roman" w:cs="Times New Roman"/>
          <w:noProof/>
          <w:sz w:val="24"/>
          <w:szCs w:val="24"/>
        </w:rPr>
        <w:t xml:space="preserve">normal kidding of </w:t>
      </w:r>
      <w:r w:rsidR="00B332DF" w:rsidRPr="00CF768C">
        <w:rPr>
          <w:rFonts w:ascii="Times New Roman" w:hAnsi="Times New Roman" w:cs="Times New Roman"/>
          <w:noProof/>
          <w:sz w:val="24"/>
          <w:szCs w:val="24"/>
        </w:rPr>
        <w:t>two</w:t>
      </w:r>
      <w:r w:rsidR="003D6C83" w:rsidRPr="00CF768C">
        <w:rPr>
          <w:rFonts w:ascii="Times New Roman" w:hAnsi="Times New Roman" w:cs="Times New Roman"/>
          <w:noProof/>
          <w:sz w:val="24"/>
          <w:szCs w:val="24"/>
        </w:rPr>
        <w:t xml:space="preserve"> </w:t>
      </w:r>
      <w:r w:rsidR="00831E9F" w:rsidRPr="00CF768C">
        <w:rPr>
          <w:rFonts w:ascii="Times New Roman" w:hAnsi="Times New Roman" w:cs="Times New Roman"/>
          <w:noProof/>
          <w:sz w:val="24"/>
          <w:szCs w:val="24"/>
        </w:rPr>
        <w:t>fetus</w:t>
      </w:r>
      <w:r w:rsidR="00DD34E4" w:rsidRPr="00CF768C">
        <w:rPr>
          <w:rFonts w:ascii="Times New Roman" w:hAnsi="Times New Roman" w:cs="Times New Roman"/>
          <w:noProof/>
          <w:sz w:val="24"/>
          <w:szCs w:val="24"/>
        </w:rPr>
        <w:t>es</w:t>
      </w:r>
      <w:r w:rsidR="003D6C83" w:rsidRPr="00CF768C">
        <w:rPr>
          <w:rFonts w:ascii="Times New Roman" w:hAnsi="Times New Roman" w:cs="Times New Roman"/>
          <w:noProof/>
          <w:sz w:val="24"/>
          <w:szCs w:val="24"/>
        </w:rPr>
        <w:t xml:space="preserve"> </w:t>
      </w:r>
      <w:r w:rsidR="001775BB" w:rsidRPr="00CF768C">
        <w:rPr>
          <w:rFonts w:ascii="Times New Roman" w:hAnsi="Times New Roman" w:cs="Times New Roman"/>
          <w:noProof/>
          <w:sz w:val="24"/>
          <w:szCs w:val="24"/>
        </w:rPr>
        <w:t>5</w:t>
      </w:r>
      <w:r w:rsidR="007B508C" w:rsidRPr="00CF768C">
        <w:rPr>
          <w:rFonts w:ascii="Times New Roman" w:hAnsi="Times New Roman" w:cs="Times New Roman"/>
          <w:noProof/>
          <w:sz w:val="24"/>
          <w:szCs w:val="24"/>
        </w:rPr>
        <w:t xml:space="preserve"> hours </w:t>
      </w:r>
      <w:r w:rsidR="00DD34E4" w:rsidRPr="00CF768C">
        <w:rPr>
          <w:rFonts w:ascii="Times New Roman" w:hAnsi="Times New Roman" w:cs="Times New Roman"/>
          <w:noProof/>
          <w:sz w:val="24"/>
          <w:szCs w:val="24"/>
        </w:rPr>
        <w:t>earlier.</w:t>
      </w:r>
      <w:r w:rsidR="003D6C83"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G</w:t>
      </w:r>
      <w:r w:rsidR="00FD7547" w:rsidRPr="00CF768C">
        <w:rPr>
          <w:rFonts w:ascii="Times New Roman" w:hAnsi="Times New Roman" w:cs="Times New Roman"/>
          <w:noProof/>
          <w:sz w:val="24"/>
          <w:szCs w:val="24"/>
        </w:rPr>
        <w:t>eneral clinical examination</w:t>
      </w:r>
      <w:r w:rsidR="00B332DF" w:rsidRPr="00CF768C">
        <w:rPr>
          <w:rFonts w:ascii="Times New Roman" w:hAnsi="Times New Roman" w:cs="Times New Roman"/>
          <w:noProof/>
          <w:sz w:val="24"/>
          <w:szCs w:val="24"/>
        </w:rPr>
        <w:t xml:space="preserve"> indicated</w:t>
      </w:r>
      <w:r w:rsidR="00D97C3F"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active</w:t>
      </w:r>
      <w:r w:rsidR="00D97C3F" w:rsidRPr="00CF768C">
        <w:rPr>
          <w:rFonts w:ascii="Times New Roman" w:hAnsi="Times New Roman" w:cs="Times New Roman"/>
          <w:noProof/>
          <w:sz w:val="24"/>
          <w:szCs w:val="24"/>
        </w:rPr>
        <w:t xml:space="preserve"> </w:t>
      </w:r>
      <w:r w:rsidR="00D344FC" w:rsidRPr="00CF768C">
        <w:rPr>
          <w:rFonts w:ascii="Times New Roman" w:hAnsi="Times New Roman" w:cs="Times New Roman"/>
          <w:noProof/>
          <w:sz w:val="24"/>
          <w:szCs w:val="24"/>
        </w:rPr>
        <w:t xml:space="preserve">and </w:t>
      </w:r>
      <w:r w:rsidR="00FD7547" w:rsidRPr="00CF768C">
        <w:rPr>
          <w:rFonts w:ascii="Times New Roman" w:hAnsi="Times New Roman" w:cs="Times New Roman"/>
          <w:noProof/>
          <w:sz w:val="24"/>
          <w:szCs w:val="24"/>
        </w:rPr>
        <w:t>alert</w:t>
      </w:r>
      <w:r w:rsidR="00B332DF" w:rsidRPr="00CF768C">
        <w:rPr>
          <w:rFonts w:ascii="Times New Roman" w:hAnsi="Times New Roman" w:cs="Times New Roman"/>
          <w:noProof/>
          <w:sz w:val="24"/>
          <w:szCs w:val="24"/>
        </w:rPr>
        <w:t xml:space="preserve"> status of the goat </w:t>
      </w:r>
      <w:r w:rsidR="00FD7547" w:rsidRPr="00CF768C">
        <w:rPr>
          <w:rFonts w:ascii="Times New Roman" w:hAnsi="Times New Roman" w:cs="Times New Roman"/>
          <w:noProof/>
          <w:sz w:val="24"/>
          <w:szCs w:val="24"/>
        </w:rPr>
        <w:t xml:space="preserve">but </w:t>
      </w:r>
      <w:r w:rsidR="00B332DF" w:rsidRPr="00CF768C">
        <w:rPr>
          <w:rFonts w:ascii="Times New Roman" w:hAnsi="Times New Roman" w:cs="Times New Roman"/>
          <w:noProof/>
          <w:sz w:val="24"/>
          <w:szCs w:val="24"/>
        </w:rPr>
        <w:t xml:space="preserve">she was </w:t>
      </w:r>
      <w:r w:rsidR="00FD7547" w:rsidRPr="00CF768C">
        <w:rPr>
          <w:rFonts w:ascii="Times New Roman" w:hAnsi="Times New Roman" w:cs="Times New Roman"/>
          <w:noProof/>
          <w:sz w:val="24"/>
          <w:szCs w:val="24"/>
        </w:rPr>
        <w:t>unable to stand</w:t>
      </w:r>
      <w:r w:rsidR="00A800C4"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Obsterical examination revealed entire</w:t>
      </w:r>
      <w:r w:rsidR="00B332DF" w:rsidRPr="00CF768C">
        <w:rPr>
          <w:rFonts w:ascii="Times New Roman" w:hAnsi="Times New Roman" w:cs="Times New Roman"/>
          <w:noProof/>
          <w:sz w:val="24"/>
          <w:szCs w:val="24"/>
        </w:rPr>
        <w:t>ly</w:t>
      </w:r>
      <w:r w:rsidR="00D97C3F"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 xml:space="preserve">protruded </w:t>
      </w:r>
      <w:r w:rsidR="00FD7547" w:rsidRPr="00CF768C">
        <w:rPr>
          <w:rFonts w:ascii="Times New Roman" w:hAnsi="Times New Roman" w:cs="Times New Roman"/>
          <w:noProof/>
          <w:sz w:val="24"/>
          <w:szCs w:val="24"/>
        </w:rPr>
        <w:t>uterine out</w:t>
      </w:r>
      <w:r w:rsidR="00766B0C" w:rsidRPr="00CF768C">
        <w:rPr>
          <w:rFonts w:ascii="Times New Roman" w:hAnsi="Times New Roman" w:cs="Times New Roman"/>
          <w:noProof/>
          <w:sz w:val="24"/>
          <w:szCs w:val="24"/>
        </w:rPr>
        <w:t xml:space="preserve"> (Fig. 11)</w:t>
      </w:r>
      <w:r w:rsidR="00FD7547" w:rsidRPr="00CF768C">
        <w:rPr>
          <w:rFonts w:ascii="Times New Roman" w:hAnsi="Times New Roman" w:cs="Times New Roman"/>
          <w:noProof/>
          <w:sz w:val="24"/>
          <w:szCs w:val="24"/>
        </w:rPr>
        <w:t xml:space="preserve">. </w:t>
      </w:r>
      <w:r w:rsidR="00B332DF" w:rsidRPr="00CF768C">
        <w:rPr>
          <w:rFonts w:ascii="Times New Roman" w:hAnsi="Times New Roman" w:cs="Times New Roman"/>
          <w:noProof/>
          <w:sz w:val="24"/>
          <w:szCs w:val="24"/>
        </w:rPr>
        <w:t>Perineum</w:t>
      </w:r>
      <w:r w:rsidR="00D97C3F" w:rsidRPr="00CF768C">
        <w:rPr>
          <w:rFonts w:ascii="Times New Roman" w:hAnsi="Times New Roman" w:cs="Times New Roman"/>
          <w:noProof/>
          <w:sz w:val="24"/>
          <w:szCs w:val="24"/>
        </w:rPr>
        <w:t xml:space="preserve"> </w:t>
      </w:r>
      <w:r w:rsidR="00FD7547" w:rsidRPr="00CF768C">
        <w:rPr>
          <w:rFonts w:ascii="Times New Roman" w:hAnsi="Times New Roman" w:cs="Times New Roman"/>
          <w:noProof/>
          <w:sz w:val="24"/>
          <w:szCs w:val="24"/>
        </w:rPr>
        <w:t xml:space="preserve">as well as prolapsed uterine mass was cleaned with </w:t>
      </w:r>
      <w:r w:rsidR="00710DA5" w:rsidRPr="00CF768C">
        <w:rPr>
          <w:rFonts w:ascii="Times New Roman" w:hAnsi="Times New Roman" w:cs="Times New Roman"/>
          <w:noProof/>
          <w:sz w:val="24"/>
          <w:szCs w:val="24"/>
        </w:rPr>
        <w:t xml:space="preserve">mild potassium </w:t>
      </w:r>
      <w:r w:rsidR="00710DA5" w:rsidRPr="00B979EC">
        <w:rPr>
          <w:rFonts w:ascii="Times New Roman" w:hAnsi="Times New Roman" w:cs="Times New Roman"/>
          <w:noProof/>
          <w:color w:val="FF0000"/>
          <w:sz w:val="24"/>
          <w:szCs w:val="24"/>
        </w:rPr>
        <w:t>perma</w:t>
      </w:r>
      <w:r w:rsidR="00B979EC" w:rsidRPr="00B979EC">
        <w:rPr>
          <w:rFonts w:ascii="Times New Roman" w:hAnsi="Times New Roman" w:cs="Times New Roman"/>
          <w:noProof/>
          <w:color w:val="FF0000"/>
          <w:sz w:val="24"/>
          <w:szCs w:val="24"/>
        </w:rPr>
        <w:t>n</w:t>
      </w:r>
      <w:r w:rsidR="00710DA5" w:rsidRPr="00B979EC">
        <w:rPr>
          <w:rFonts w:ascii="Times New Roman" w:hAnsi="Times New Roman" w:cs="Times New Roman"/>
          <w:noProof/>
          <w:color w:val="FF0000"/>
          <w:sz w:val="24"/>
          <w:szCs w:val="24"/>
        </w:rPr>
        <w:t>g</w:t>
      </w:r>
      <w:r w:rsidR="00B979EC" w:rsidRPr="00B979EC">
        <w:rPr>
          <w:rFonts w:ascii="Times New Roman" w:hAnsi="Times New Roman" w:cs="Times New Roman"/>
          <w:noProof/>
          <w:color w:val="FF0000"/>
          <w:sz w:val="24"/>
          <w:szCs w:val="24"/>
        </w:rPr>
        <w:t>a</w:t>
      </w:r>
      <w:r w:rsidR="00710DA5" w:rsidRPr="00B979EC">
        <w:rPr>
          <w:rFonts w:ascii="Times New Roman" w:hAnsi="Times New Roman" w:cs="Times New Roman"/>
          <w:noProof/>
          <w:color w:val="FF0000"/>
          <w:sz w:val="24"/>
          <w:szCs w:val="24"/>
        </w:rPr>
        <w:t>n</w:t>
      </w:r>
      <w:r w:rsidR="00B979EC" w:rsidRPr="00B979EC">
        <w:rPr>
          <w:rFonts w:ascii="Times New Roman" w:hAnsi="Times New Roman" w:cs="Times New Roman"/>
          <w:noProof/>
          <w:color w:val="FF0000"/>
          <w:sz w:val="24"/>
          <w:szCs w:val="24"/>
        </w:rPr>
        <w:t>ate</w:t>
      </w:r>
      <w:r w:rsidR="00FD7547" w:rsidRPr="00CF768C">
        <w:rPr>
          <w:rFonts w:ascii="Times New Roman" w:hAnsi="Times New Roman" w:cs="Times New Roman"/>
          <w:noProof/>
          <w:sz w:val="24"/>
          <w:szCs w:val="24"/>
        </w:rPr>
        <w:t xml:space="preserve"> solution</w:t>
      </w:r>
      <w:r w:rsidR="00B332DF" w:rsidRPr="00CF768C">
        <w:rPr>
          <w:rFonts w:ascii="Times New Roman" w:hAnsi="Times New Roman" w:cs="Times New Roman"/>
          <w:noProof/>
          <w:sz w:val="24"/>
          <w:szCs w:val="24"/>
        </w:rPr>
        <w:t xml:space="preserve"> followed by </w:t>
      </w:r>
      <w:r w:rsidR="00A800C4" w:rsidRPr="00CF768C">
        <w:rPr>
          <w:rFonts w:ascii="Times New Roman" w:hAnsi="Times New Roman" w:cs="Times New Roman"/>
          <w:noProof/>
          <w:sz w:val="24"/>
          <w:szCs w:val="24"/>
        </w:rPr>
        <w:t xml:space="preserve">epidural anesthesia achieved by </w:t>
      </w:r>
      <w:r w:rsidR="00D70D9D" w:rsidRPr="00CF768C">
        <w:rPr>
          <w:rFonts w:ascii="Times New Roman" w:hAnsi="Times New Roman" w:cs="Times New Roman"/>
          <w:noProof/>
          <w:sz w:val="24"/>
          <w:szCs w:val="24"/>
        </w:rPr>
        <w:t>infiltration of 2 % lignocaine hydrochloride (1mL)</w:t>
      </w:r>
      <w:r w:rsidR="00FD7547" w:rsidRPr="00CF768C">
        <w:rPr>
          <w:rFonts w:ascii="Times New Roman" w:hAnsi="Times New Roman" w:cs="Times New Roman"/>
          <w:noProof/>
          <w:sz w:val="24"/>
          <w:szCs w:val="24"/>
        </w:rPr>
        <w:t xml:space="preserve">. </w:t>
      </w:r>
      <w:r w:rsidR="006A0533" w:rsidRPr="00CF768C">
        <w:rPr>
          <w:rFonts w:ascii="Times New Roman" w:hAnsi="Times New Roman" w:cs="Times New Roman"/>
          <w:noProof/>
          <w:sz w:val="24"/>
          <w:szCs w:val="24"/>
        </w:rPr>
        <w:t xml:space="preserve">Reduced </w:t>
      </w:r>
      <w:r w:rsidR="00B332DF" w:rsidRPr="00CF768C">
        <w:rPr>
          <w:rFonts w:ascii="Times New Roman" w:hAnsi="Times New Roman" w:cs="Times New Roman"/>
          <w:noProof/>
          <w:sz w:val="24"/>
          <w:szCs w:val="24"/>
        </w:rPr>
        <w:t xml:space="preserve">uterine </w:t>
      </w:r>
      <w:r w:rsidR="006A0533" w:rsidRPr="00CF768C">
        <w:rPr>
          <w:rFonts w:ascii="Times New Roman" w:hAnsi="Times New Roman" w:cs="Times New Roman"/>
          <w:noProof/>
          <w:sz w:val="24"/>
          <w:szCs w:val="24"/>
        </w:rPr>
        <w:t>mass was lifted</w:t>
      </w:r>
      <w:r w:rsidR="00245206" w:rsidRPr="00CF768C">
        <w:rPr>
          <w:rFonts w:ascii="Times New Roman" w:hAnsi="Times New Roman" w:cs="Times New Roman"/>
          <w:noProof/>
          <w:sz w:val="24"/>
          <w:szCs w:val="24"/>
        </w:rPr>
        <w:t xml:space="preserve"> after application of </w:t>
      </w:r>
      <w:r w:rsidR="008B31F8" w:rsidRPr="00CF768C">
        <w:rPr>
          <w:rFonts w:ascii="Times New Roman" w:hAnsi="Times New Roman" w:cs="Times New Roman"/>
          <w:noProof/>
          <w:sz w:val="24"/>
          <w:szCs w:val="24"/>
        </w:rPr>
        <w:t xml:space="preserve">lignocaine jelly </w:t>
      </w:r>
      <w:r w:rsidR="006F37B4" w:rsidRPr="00CF768C">
        <w:rPr>
          <w:rFonts w:ascii="Times New Roman" w:hAnsi="Times New Roman" w:cs="Times New Roman"/>
          <w:noProof/>
          <w:sz w:val="24"/>
          <w:szCs w:val="24"/>
        </w:rPr>
        <w:t xml:space="preserve">and </w:t>
      </w:r>
      <w:r w:rsidR="00245206" w:rsidRPr="00CF768C">
        <w:rPr>
          <w:rFonts w:ascii="Times New Roman" w:hAnsi="Times New Roman" w:cs="Times New Roman"/>
          <w:noProof/>
          <w:sz w:val="24"/>
          <w:szCs w:val="24"/>
        </w:rPr>
        <w:t xml:space="preserve">Neosporin </w:t>
      </w:r>
      <w:r w:rsidR="005F499C" w:rsidRPr="00B979EC">
        <w:rPr>
          <w:rFonts w:ascii="Times New Roman" w:hAnsi="Times New Roman" w:cs="Times New Roman"/>
          <w:noProof/>
          <w:color w:val="FF0000"/>
          <w:sz w:val="24"/>
          <w:szCs w:val="24"/>
        </w:rPr>
        <w:t>powder</w:t>
      </w:r>
      <w:r w:rsidR="00B979EC" w:rsidRPr="00B979EC">
        <w:rPr>
          <w:rFonts w:ascii="Times New Roman" w:hAnsi="Times New Roman" w:cs="Times New Roman"/>
          <w:noProof/>
          <w:color w:val="FF0000"/>
          <w:sz w:val="24"/>
          <w:szCs w:val="24"/>
        </w:rPr>
        <w:t xml:space="preserve"> </w:t>
      </w:r>
      <w:r w:rsidR="00245206" w:rsidRPr="00B979EC">
        <w:rPr>
          <w:rFonts w:ascii="Times New Roman" w:hAnsi="Times New Roman" w:cs="Times New Roman"/>
          <w:noProof/>
          <w:color w:val="FF0000"/>
          <w:sz w:val="24"/>
          <w:szCs w:val="24"/>
        </w:rPr>
        <w:t>was</w:t>
      </w:r>
      <w:r w:rsidR="0084745D" w:rsidRPr="00CF768C">
        <w:rPr>
          <w:rFonts w:ascii="Times New Roman" w:hAnsi="Times New Roman" w:cs="Times New Roman"/>
          <w:noProof/>
          <w:sz w:val="24"/>
          <w:szCs w:val="24"/>
        </w:rPr>
        <w:t xml:space="preserve"> </w:t>
      </w:r>
      <w:r w:rsidR="00245206" w:rsidRPr="00CF768C">
        <w:rPr>
          <w:rFonts w:ascii="Times New Roman" w:hAnsi="Times New Roman" w:cs="Times New Roman"/>
          <w:noProof/>
          <w:sz w:val="24"/>
          <w:szCs w:val="24"/>
        </w:rPr>
        <w:t>sprinkled</w:t>
      </w:r>
      <w:r w:rsidR="00BE32D1" w:rsidRPr="00CF768C">
        <w:rPr>
          <w:rFonts w:ascii="Times New Roman" w:hAnsi="Times New Roman" w:cs="Times New Roman"/>
          <w:noProof/>
          <w:sz w:val="24"/>
          <w:szCs w:val="24"/>
        </w:rPr>
        <w:t>.</w:t>
      </w:r>
      <w:r w:rsidR="00906DDB" w:rsidRPr="00CF768C">
        <w:rPr>
          <w:rFonts w:ascii="Times New Roman" w:hAnsi="Times New Roman" w:cs="Times New Roman"/>
          <w:noProof/>
          <w:sz w:val="24"/>
          <w:szCs w:val="24"/>
        </w:rPr>
        <w:t>The prolapsed mass was repositioned followed by</w:t>
      </w:r>
      <w:r w:rsidR="0084745D" w:rsidRPr="00CF768C">
        <w:rPr>
          <w:rFonts w:ascii="Times New Roman" w:hAnsi="Times New Roman" w:cs="Times New Roman"/>
          <w:noProof/>
          <w:sz w:val="24"/>
          <w:szCs w:val="24"/>
        </w:rPr>
        <w:t xml:space="preserve"> </w:t>
      </w:r>
      <w:r w:rsidR="00245206" w:rsidRPr="00CF768C">
        <w:rPr>
          <w:rFonts w:ascii="Times New Roman" w:hAnsi="Times New Roman" w:cs="Times New Roman"/>
          <w:noProof/>
          <w:sz w:val="24"/>
          <w:szCs w:val="24"/>
        </w:rPr>
        <w:t xml:space="preserve">application of </w:t>
      </w:r>
      <w:r w:rsidR="00BE32D1" w:rsidRPr="00B979EC">
        <w:rPr>
          <w:rFonts w:ascii="Times New Roman" w:hAnsi="Times New Roman" w:cs="Times New Roman"/>
          <w:noProof/>
          <w:color w:val="FF0000"/>
          <w:sz w:val="24"/>
          <w:szCs w:val="24"/>
        </w:rPr>
        <w:t>Buhner</w:t>
      </w:r>
      <w:r w:rsidR="00906DDB" w:rsidRPr="00B979EC">
        <w:rPr>
          <w:rFonts w:ascii="Times New Roman" w:hAnsi="Times New Roman" w:cs="Times New Roman"/>
          <w:noProof/>
          <w:color w:val="FF0000"/>
          <w:sz w:val="24"/>
          <w:szCs w:val="24"/>
        </w:rPr>
        <w:t>’svluval tape returnsion</w:t>
      </w:r>
      <w:r w:rsidR="00B979EC">
        <w:rPr>
          <w:rFonts w:ascii="Times New Roman" w:hAnsi="Times New Roman" w:cs="Times New Roman"/>
          <w:noProof/>
          <w:color w:val="FF0000"/>
          <w:sz w:val="24"/>
          <w:szCs w:val="24"/>
        </w:rPr>
        <w:t xml:space="preserve"> PLEASE REVISE SPELLING OF WORDS</w:t>
      </w:r>
      <w:r w:rsidR="00906DDB" w:rsidRPr="00CF768C">
        <w:rPr>
          <w:rFonts w:ascii="Times New Roman" w:hAnsi="Times New Roman" w:cs="Times New Roman"/>
          <w:noProof/>
          <w:sz w:val="24"/>
          <w:szCs w:val="24"/>
        </w:rPr>
        <w:t xml:space="preserve"> suture. </w:t>
      </w:r>
      <w:r w:rsidR="00906DDB" w:rsidRPr="00CF768C">
        <w:rPr>
          <w:rFonts w:ascii="Times New Roman" w:hAnsi="Times New Roman" w:cs="Times New Roman"/>
          <w:sz w:val="24"/>
          <w:szCs w:val="24"/>
        </w:rPr>
        <w:t>Postoperatively</w:t>
      </w:r>
      <w:r w:rsidR="00A019DE" w:rsidRPr="00CF768C">
        <w:rPr>
          <w:rFonts w:ascii="Times New Roman" w:hAnsi="Times New Roman" w:cs="Times New Roman"/>
          <w:sz w:val="24"/>
          <w:szCs w:val="24"/>
        </w:rPr>
        <w:t xml:space="preserve">, the goat was </w:t>
      </w:r>
      <w:r w:rsidR="007C69DD" w:rsidRPr="00CF768C">
        <w:rPr>
          <w:rFonts w:ascii="Times New Roman" w:hAnsi="Times New Roman" w:cs="Times New Roman"/>
          <w:sz w:val="24"/>
          <w:szCs w:val="24"/>
        </w:rPr>
        <w:t xml:space="preserve">administrated with inj. </w:t>
      </w:r>
      <w:r w:rsidR="00245206" w:rsidRPr="00CF768C">
        <w:rPr>
          <w:rFonts w:ascii="Times New Roman" w:hAnsi="Times New Roman" w:cs="Times New Roman"/>
          <w:sz w:val="24"/>
          <w:szCs w:val="24"/>
        </w:rPr>
        <w:t xml:space="preserve">Calcium </w:t>
      </w:r>
      <w:proofErr w:type="spellStart"/>
      <w:r w:rsidR="00245206" w:rsidRPr="00B979EC">
        <w:rPr>
          <w:rFonts w:ascii="Times New Roman" w:hAnsi="Times New Roman" w:cs="Times New Roman"/>
          <w:color w:val="FF0000"/>
          <w:sz w:val="24"/>
          <w:szCs w:val="24"/>
        </w:rPr>
        <w:t>Boro</w:t>
      </w:r>
      <w:r w:rsidR="00B979EC" w:rsidRPr="00B979EC">
        <w:rPr>
          <w:rFonts w:ascii="Times New Roman" w:hAnsi="Times New Roman" w:cs="Times New Roman"/>
          <w:color w:val="FF0000"/>
          <w:sz w:val="24"/>
          <w:szCs w:val="24"/>
        </w:rPr>
        <w:t>g</w:t>
      </w:r>
      <w:r w:rsidR="00245206" w:rsidRPr="00B979EC">
        <w:rPr>
          <w:rFonts w:ascii="Times New Roman" w:hAnsi="Times New Roman" w:cs="Times New Roman"/>
          <w:color w:val="FF0000"/>
          <w:sz w:val="24"/>
          <w:szCs w:val="24"/>
        </w:rPr>
        <w:t>luconate</w:t>
      </w:r>
      <w:proofErr w:type="spellEnd"/>
      <w:r w:rsidR="00245206" w:rsidRPr="00CF768C">
        <w:rPr>
          <w:rFonts w:ascii="Times New Roman" w:hAnsi="Times New Roman" w:cs="Times New Roman"/>
          <w:sz w:val="24"/>
          <w:szCs w:val="24"/>
        </w:rPr>
        <w:t xml:space="preserve"> </w:t>
      </w:r>
      <w:r w:rsidR="00491373" w:rsidRPr="00CF768C">
        <w:rPr>
          <w:rFonts w:ascii="Times New Roman" w:hAnsi="Times New Roman" w:cs="Times New Roman"/>
          <w:sz w:val="24"/>
          <w:szCs w:val="24"/>
        </w:rPr>
        <w:t>(1 mL/kg BW</w:t>
      </w:r>
      <w:r w:rsidR="00125452" w:rsidRPr="00CF768C">
        <w:rPr>
          <w:rFonts w:ascii="Times New Roman" w:hAnsi="Times New Roman" w:cs="Times New Roman"/>
          <w:sz w:val="24"/>
          <w:szCs w:val="24"/>
        </w:rPr>
        <w:t>, IV</w:t>
      </w:r>
      <w:r w:rsidR="00491373" w:rsidRPr="00CF768C">
        <w:rPr>
          <w:rFonts w:ascii="Times New Roman" w:hAnsi="Times New Roman" w:cs="Times New Roman"/>
          <w:sz w:val="24"/>
          <w:szCs w:val="24"/>
        </w:rPr>
        <w:t>)</w:t>
      </w:r>
      <w:r w:rsidR="00EF0B34" w:rsidRPr="00CF768C">
        <w:rPr>
          <w:rFonts w:ascii="Times New Roman" w:hAnsi="Times New Roman" w:cs="Times New Roman"/>
          <w:sz w:val="24"/>
          <w:szCs w:val="24"/>
        </w:rPr>
        <w:t xml:space="preserve">, inj. </w:t>
      </w:r>
      <w:r w:rsidR="00863398" w:rsidRPr="00CF768C">
        <w:rPr>
          <w:rFonts w:ascii="Times New Roman" w:hAnsi="Times New Roman" w:cs="Times New Roman"/>
          <w:sz w:val="24"/>
          <w:szCs w:val="24"/>
        </w:rPr>
        <w:t>5% DND (</w:t>
      </w:r>
      <w:r w:rsidR="00D94F00" w:rsidRPr="00CF768C">
        <w:rPr>
          <w:rFonts w:ascii="Times New Roman" w:hAnsi="Times New Roman" w:cs="Times New Roman"/>
          <w:sz w:val="24"/>
          <w:szCs w:val="24"/>
        </w:rPr>
        <w:t>500 mL</w:t>
      </w:r>
      <w:r w:rsidR="00125452" w:rsidRPr="00CF768C">
        <w:rPr>
          <w:rFonts w:ascii="Times New Roman" w:hAnsi="Times New Roman" w:cs="Times New Roman"/>
          <w:sz w:val="24"/>
          <w:szCs w:val="24"/>
        </w:rPr>
        <w:t>, IV</w:t>
      </w:r>
      <w:r w:rsidR="00D94F00" w:rsidRPr="00CF768C">
        <w:rPr>
          <w:rFonts w:ascii="Times New Roman" w:hAnsi="Times New Roman" w:cs="Times New Roman"/>
          <w:sz w:val="24"/>
          <w:szCs w:val="24"/>
        </w:rPr>
        <w:t xml:space="preserve">), inj. </w:t>
      </w:r>
      <w:r w:rsidR="00B71C31" w:rsidRPr="00CF768C">
        <w:rPr>
          <w:rFonts w:ascii="Times New Roman" w:hAnsi="Times New Roman" w:cs="Times New Roman"/>
          <w:sz w:val="24"/>
          <w:szCs w:val="24"/>
        </w:rPr>
        <w:t>B-complex (3 mL</w:t>
      </w:r>
      <w:r w:rsidR="00125452" w:rsidRPr="00CF768C">
        <w:rPr>
          <w:rFonts w:ascii="Times New Roman" w:hAnsi="Times New Roman" w:cs="Times New Roman"/>
          <w:sz w:val="24"/>
          <w:szCs w:val="24"/>
        </w:rPr>
        <w:t>, IV total dose</w:t>
      </w:r>
      <w:r w:rsidR="00B71C31" w:rsidRPr="00CF768C">
        <w:rPr>
          <w:rFonts w:ascii="Times New Roman" w:hAnsi="Times New Roman" w:cs="Times New Roman"/>
          <w:sz w:val="24"/>
          <w:szCs w:val="24"/>
        </w:rPr>
        <w:t>)</w:t>
      </w:r>
      <w:r w:rsidR="00AD00E6" w:rsidRPr="00CF768C">
        <w:rPr>
          <w:rFonts w:ascii="Times New Roman" w:hAnsi="Times New Roman" w:cs="Times New Roman"/>
          <w:sz w:val="24"/>
          <w:szCs w:val="24"/>
        </w:rPr>
        <w:t xml:space="preserve">, inj. </w:t>
      </w:r>
      <w:proofErr w:type="spellStart"/>
      <w:r w:rsidR="00245206" w:rsidRPr="00CF768C">
        <w:rPr>
          <w:rFonts w:ascii="Times New Roman" w:hAnsi="Times New Roman" w:cs="Times New Roman"/>
          <w:sz w:val="24"/>
          <w:szCs w:val="24"/>
        </w:rPr>
        <w:t>Enrofloxacine</w:t>
      </w:r>
      <w:proofErr w:type="spellEnd"/>
      <w:r w:rsidR="00245206" w:rsidRPr="00CF768C">
        <w:rPr>
          <w:rFonts w:ascii="Times New Roman" w:hAnsi="Times New Roman" w:cs="Times New Roman"/>
          <w:sz w:val="24"/>
          <w:szCs w:val="24"/>
        </w:rPr>
        <w:t xml:space="preserve"> </w:t>
      </w:r>
      <w:r w:rsidR="007C69DD" w:rsidRPr="00CF768C">
        <w:rPr>
          <w:rFonts w:ascii="Times New Roman" w:hAnsi="Times New Roman" w:cs="Times New Roman"/>
          <w:sz w:val="24"/>
          <w:szCs w:val="24"/>
        </w:rPr>
        <w:t>(5 mg/kg BW</w:t>
      </w:r>
      <w:r w:rsidR="00AD00E6" w:rsidRPr="00CF768C">
        <w:rPr>
          <w:rFonts w:ascii="Times New Roman" w:hAnsi="Times New Roman" w:cs="Times New Roman"/>
          <w:sz w:val="24"/>
          <w:szCs w:val="24"/>
        </w:rPr>
        <w:t>, IM</w:t>
      </w:r>
      <w:r w:rsidR="007C69DD" w:rsidRPr="00CF768C">
        <w:rPr>
          <w:rFonts w:ascii="Times New Roman" w:hAnsi="Times New Roman" w:cs="Times New Roman"/>
          <w:sz w:val="24"/>
          <w:szCs w:val="24"/>
        </w:rPr>
        <w:t>)</w:t>
      </w:r>
      <w:r w:rsidR="002D2816" w:rsidRPr="00CF768C">
        <w:rPr>
          <w:rFonts w:ascii="Times New Roman" w:hAnsi="Times New Roman" w:cs="Times New Roman"/>
          <w:sz w:val="24"/>
          <w:szCs w:val="24"/>
        </w:rPr>
        <w:t xml:space="preserve">, </w:t>
      </w:r>
      <w:r w:rsidR="00155F92" w:rsidRPr="00CF768C">
        <w:rPr>
          <w:rFonts w:ascii="Times New Roman" w:hAnsi="Times New Roman" w:cs="Times New Roman"/>
          <w:sz w:val="24"/>
          <w:szCs w:val="24"/>
        </w:rPr>
        <w:t xml:space="preserve">inj. </w:t>
      </w:r>
      <w:r w:rsidR="00245206" w:rsidRPr="00CF768C">
        <w:rPr>
          <w:rStyle w:val="fadeinm1hgl8"/>
          <w:rFonts w:ascii="Times New Roman" w:hAnsi="Times New Roman" w:cs="Times New Roman"/>
          <w:sz w:val="24"/>
          <w:szCs w:val="24"/>
        </w:rPr>
        <w:t xml:space="preserve">Flunixin Meglumine </w:t>
      </w:r>
      <w:r w:rsidR="00155F92" w:rsidRPr="00CF768C">
        <w:rPr>
          <w:rStyle w:val="fadeinm1hgl8"/>
          <w:rFonts w:ascii="Times New Roman" w:hAnsi="Times New Roman" w:cs="Times New Roman"/>
          <w:sz w:val="24"/>
          <w:szCs w:val="24"/>
        </w:rPr>
        <w:t>(</w:t>
      </w:r>
      <w:r w:rsidR="00527899" w:rsidRPr="00CF768C">
        <w:rPr>
          <w:rStyle w:val="fadeinm1hgl8"/>
          <w:rFonts w:ascii="Times New Roman" w:hAnsi="Times New Roman" w:cs="Times New Roman"/>
          <w:sz w:val="24"/>
          <w:szCs w:val="24"/>
        </w:rPr>
        <w:t>1</w:t>
      </w:r>
      <w:r w:rsidR="00155F92" w:rsidRPr="00CF768C">
        <w:rPr>
          <w:rStyle w:val="fadeinm1hgl8"/>
          <w:rFonts w:ascii="Times New Roman" w:hAnsi="Times New Roman" w:cs="Times New Roman"/>
          <w:sz w:val="24"/>
          <w:szCs w:val="24"/>
        </w:rPr>
        <w:t>.</w:t>
      </w:r>
      <w:r w:rsidR="00527899" w:rsidRPr="00CF768C">
        <w:rPr>
          <w:rStyle w:val="fadeinm1hgl8"/>
          <w:rFonts w:ascii="Times New Roman" w:hAnsi="Times New Roman" w:cs="Times New Roman"/>
          <w:sz w:val="24"/>
          <w:szCs w:val="24"/>
        </w:rPr>
        <w:t xml:space="preserve">1 </w:t>
      </w:r>
      <w:r w:rsidR="00155F92" w:rsidRPr="00CF768C">
        <w:rPr>
          <w:rStyle w:val="fadeinm1hgl8"/>
          <w:rFonts w:ascii="Times New Roman" w:hAnsi="Times New Roman" w:cs="Times New Roman"/>
          <w:sz w:val="24"/>
          <w:szCs w:val="24"/>
        </w:rPr>
        <w:t>mg/kg BW</w:t>
      </w:r>
      <w:r w:rsidR="00AD00E6" w:rsidRPr="00CF768C">
        <w:rPr>
          <w:rStyle w:val="fadeinm1hgl8"/>
          <w:rFonts w:ascii="Times New Roman" w:hAnsi="Times New Roman" w:cs="Times New Roman"/>
          <w:sz w:val="24"/>
          <w:szCs w:val="24"/>
        </w:rPr>
        <w:t>, IM</w:t>
      </w:r>
      <w:r w:rsidR="00155F92" w:rsidRPr="00CF768C">
        <w:rPr>
          <w:rStyle w:val="fadeinm1hgl8"/>
          <w:rFonts w:ascii="Times New Roman" w:hAnsi="Times New Roman" w:cs="Times New Roman"/>
          <w:sz w:val="24"/>
          <w:szCs w:val="24"/>
        </w:rPr>
        <w:t xml:space="preserve">), </w:t>
      </w:r>
      <w:r w:rsidR="00A019DE" w:rsidRPr="00CF768C">
        <w:rPr>
          <w:rFonts w:ascii="Times New Roman" w:hAnsi="Times New Roman" w:cs="Times New Roman"/>
          <w:sz w:val="24"/>
          <w:szCs w:val="24"/>
        </w:rPr>
        <w:t xml:space="preserve">inj. </w:t>
      </w:r>
      <w:r w:rsidR="00245206" w:rsidRPr="00CF768C">
        <w:rPr>
          <w:rFonts w:ascii="Times New Roman" w:hAnsi="Times New Roman" w:cs="Times New Roman"/>
          <w:sz w:val="24"/>
          <w:szCs w:val="24"/>
        </w:rPr>
        <w:t xml:space="preserve">Chlorpheniramine Maleate </w:t>
      </w:r>
      <w:r w:rsidR="00A019DE" w:rsidRPr="00CF768C">
        <w:rPr>
          <w:rFonts w:ascii="Times New Roman" w:hAnsi="Times New Roman" w:cs="Times New Roman"/>
          <w:sz w:val="24"/>
          <w:szCs w:val="24"/>
        </w:rPr>
        <w:t>(0.5mg/kg BW</w:t>
      </w:r>
      <w:r w:rsidR="00CA2133" w:rsidRPr="00CF768C">
        <w:rPr>
          <w:rFonts w:ascii="Times New Roman" w:hAnsi="Times New Roman" w:cs="Times New Roman"/>
          <w:sz w:val="24"/>
          <w:szCs w:val="24"/>
        </w:rPr>
        <w:t>, IM total dose</w:t>
      </w:r>
      <w:r w:rsidR="00A019DE" w:rsidRPr="00CF768C">
        <w:rPr>
          <w:rFonts w:ascii="Times New Roman" w:hAnsi="Times New Roman" w:cs="Times New Roman"/>
          <w:sz w:val="24"/>
          <w:szCs w:val="24"/>
        </w:rPr>
        <w:t>)</w:t>
      </w:r>
      <w:r w:rsidR="000B493A" w:rsidRPr="00CF768C">
        <w:rPr>
          <w:rFonts w:ascii="Times New Roman" w:hAnsi="Times New Roman" w:cs="Times New Roman"/>
          <w:sz w:val="24"/>
          <w:szCs w:val="24"/>
        </w:rPr>
        <w:t xml:space="preserve"> and inj. </w:t>
      </w:r>
      <w:r w:rsidR="00245206" w:rsidRPr="00CF768C">
        <w:rPr>
          <w:rFonts w:ascii="Times New Roman" w:hAnsi="Times New Roman" w:cs="Times New Roman"/>
          <w:sz w:val="24"/>
          <w:szCs w:val="24"/>
        </w:rPr>
        <w:t xml:space="preserve">Oxytocin </w:t>
      </w:r>
      <w:r w:rsidR="000B493A" w:rsidRPr="00CF768C">
        <w:rPr>
          <w:rFonts w:ascii="Times New Roman" w:hAnsi="Times New Roman" w:cs="Times New Roman"/>
          <w:sz w:val="24"/>
          <w:szCs w:val="24"/>
        </w:rPr>
        <w:t>(10 IU</w:t>
      </w:r>
      <w:r w:rsidR="00CA2133" w:rsidRPr="00CF768C">
        <w:rPr>
          <w:rFonts w:ascii="Times New Roman" w:hAnsi="Times New Roman" w:cs="Times New Roman"/>
          <w:sz w:val="24"/>
          <w:szCs w:val="24"/>
        </w:rPr>
        <w:t>, IM</w:t>
      </w:r>
      <w:r w:rsidR="000B493A" w:rsidRPr="00CF768C">
        <w:rPr>
          <w:rFonts w:ascii="Times New Roman" w:hAnsi="Times New Roman" w:cs="Times New Roman"/>
          <w:sz w:val="24"/>
          <w:szCs w:val="24"/>
        </w:rPr>
        <w:t xml:space="preserve">). </w:t>
      </w:r>
      <w:r w:rsidR="00245206" w:rsidRPr="00CF768C">
        <w:rPr>
          <w:rFonts w:ascii="Times New Roman" w:hAnsi="Times New Roman" w:cs="Times New Roman"/>
          <w:sz w:val="24"/>
          <w:szCs w:val="24"/>
        </w:rPr>
        <w:t xml:space="preserve">Further, it was advised </w:t>
      </w:r>
      <w:r w:rsidR="00906DDB" w:rsidRPr="00CF768C">
        <w:rPr>
          <w:rFonts w:ascii="Times New Roman" w:hAnsi="Times New Roman" w:cs="Times New Roman"/>
          <w:sz w:val="24"/>
          <w:szCs w:val="24"/>
        </w:rPr>
        <w:t xml:space="preserve">to continue the </w:t>
      </w:r>
      <w:r w:rsidR="006D6F92" w:rsidRPr="00CF768C">
        <w:rPr>
          <w:rFonts w:ascii="Times New Roman" w:hAnsi="Times New Roman" w:cs="Times New Roman"/>
          <w:sz w:val="24"/>
          <w:szCs w:val="24"/>
        </w:rPr>
        <w:t xml:space="preserve">same treatment </w:t>
      </w:r>
      <w:r w:rsidR="003F7B9E" w:rsidRPr="00CF768C">
        <w:rPr>
          <w:rFonts w:ascii="Times New Roman" w:hAnsi="Times New Roman" w:cs="Times New Roman"/>
          <w:sz w:val="24"/>
          <w:szCs w:val="24"/>
        </w:rPr>
        <w:t xml:space="preserve">for 5 days </w:t>
      </w:r>
      <w:r w:rsidR="006D6F92" w:rsidRPr="00CF768C">
        <w:rPr>
          <w:rFonts w:ascii="Times New Roman" w:hAnsi="Times New Roman" w:cs="Times New Roman"/>
          <w:sz w:val="24"/>
          <w:szCs w:val="24"/>
        </w:rPr>
        <w:t xml:space="preserve">along with oral supplementation of </w:t>
      </w:r>
      <w:proofErr w:type="spellStart"/>
      <w:r w:rsidR="00E67F16" w:rsidRPr="00CF768C">
        <w:rPr>
          <w:rFonts w:ascii="Times New Roman" w:hAnsi="Times New Roman" w:cs="Times New Roman"/>
          <w:sz w:val="24"/>
          <w:szCs w:val="24"/>
        </w:rPr>
        <w:t>Agrimin</w:t>
      </w:r>
      <w:proofErr w:type="spellEnd"/>
      <w:r w:rsidR="00E67F16" w:rsidRPr="00CF768C">
        <w:rPr>
          <w:rFonts w:ascii="Times New Roman" w:hAnsi="Times New Roman" w:cs="Times New Roman"/>
          <w:sz w:val="24"/>
          <w:szCs w:val="24"/>
        </w:rPr>
        <w:t xml:space="preserve"> forte</w:t>
      </w:r>
      <w:r w:rsidR="006D6F92" w:rsidRPr="00CF768C">
        <w:rPr>
          <w:rFonts w:ascii="Times New Roman" w:hAnsi="Times New Roman" w:cs="Times New Roman"/>
          <w:sz w:val="24"/>
          <w:szCs w:val="24"/>
        </w:rPr>
        <w:t xml:space="preserve"> (20 gm/day).</w:t>
      </w:r>
      <w:r w:rsidR="00CA2133" w:rsidRPr="00CF768C">
        <w:rPr>
          <w:rFonts w:ascii="Times New Roman" w:hAnsi="Times New Roman" w:cs="Times New Roman"/>
          <w:sz w:val="24"/>
          <w:szCs w:val="24"/>
        </w:rPr>
        <w:t xml:space="preserve"> </w:t>
      </w:r>
      <w:r w:rsidR="003F7B9E" w:rsidRPr="00CF768C">
        <w:rPr>
          <w:rFonts w:ascii="Times New Roman" w:hAnsi="Times New Roman" w:cs="Times New Roman"/>
          <w:sz w:val="24"/>
          <w:szCs w:val="24"/>
        </w:rPr>
        <w:t>Goat</w:t>
      </w:r>
      <w:r w:rsidR="00CA2133" w:rsidRPr="00CF768C">
        <w:rPr>
          <w:rFonts w:ascii="Times New Roman" w:hAnsi="Times New Roman" w:cs="Times New Roman"/>
          <w:sz w:val="24"/>
          <w:szCs w:val="24"/>
        </w:rPr>
        <w:t xml:space="preserve"> </w:t>
      </w:r>
      <w:r w:rsidR="003F7B9E" w:rsidRPr="00CF768C">
        <w:rPr>
          <w:rFonts w:ascii="Times New Roman" w:hAnsi="Times New Roman" w:cs="Times New Roman"/>
          <w:sz w:val="24"/>
          <w:szCs w:val="24"/>
        </w:rPr>
        <w:t>recovered uneventfully after removing of suture on seventh day.</w:t>
      </w:r>
    </w:p>
    <w:p w14:paraId="78B068F1" w14:textId="77777777" w:rsidR="001F3651" w:rsidRPr="00CF768C" w:rsidRDefault="00752F74" w:rsidP="00315E1C">
      <w:pPr>
        <w:spacing w:before="240"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D</w:t>
      </w:r>
      <w:r w:rsidR="00AD45C1" w:rsidRPr="00CF768C">
        <w:rPr>
          <w:rFonts w:ascii="Times New Roman" w:hAnsi="Times New Roman" w:cs="Times New Roman"/>
          <w:b/>
          <w:bCs/>
          <w:noProof/>
          <w:sz w:val="24"/>
          <w:szCs w:val="24"/>
        </w:rPr>
        <w:t>iscussion</w:t>
      </w:r>
    </w:p>
    <w:p w14:paraId="22B6E528" w14:textId="320E0711" w:rsidR="00C856E5" w:rsidRPr="00CF768C" w:rsidRDefault="00BE3E24" w:rsidP="00315E1C">
      <w:pPr>
        <w:spacing w:before="240" w:line="360" w:lineRule="auto"/>
        <w:ind w:firstLine="720"/>
        <w:jc w:val="both"/>
        <w:rPr>
          <w:rFonts w:ascii="Times New Roman" w:hAnsi="Times New Roman" w:cs="Times New Roman"/>
          <w:sz w:val="24"/>
          <w:szCs w:val="24"/>
        </w:rPr>
      </w:pPr>
      <w:r w:rsidRPr="00CF768C">
        <w:rPr>
          <w:rFonts w:ascii="Times New Roman" w:eastAsia="Times New Roman" w:hAnsi="Times New Roman" w:cs="Times New Roman"/>
          <w:color w:val="000000"/>
          <w:sz w:val="24"/>
          <w:szCs w:val="24"/>
        </w:rPr>
        <w:t xml:space="preserve">Any </w:t>
      </w:r>
      <w:r w:rsidR="004E20FE" w:rsidRPr="00CF768C">
        <w:rPr>
          <w:rFonts w:ascii="Times New Roman" w:eastAsia="Times New Roman" w:hAnsi="Times New Roman" w:cs="Times New Roman"/>
          <w:color w:val="000000"/>
          <w:sz w:val="24"/>
          <w:szCs w:val="24"/>
        </w:rPr>
        <w:t xml:space="preserve">hindrance </w:t>
      </w:r>
      <w:r w:rsidRPr="00CF768C">
        <w:rPr>
          <w:rFonts w:ascii="Times New Roman" w:eastAsia="Times New Roman" w:hAnsi="Times New Roman" w:cs="Times New Roman"/>
          <w:color w:val="000000"/>
          <w:sz w:val="24"/>
          <w:szCs w:val="24"/>
        </w:rPr>
        <w:t xml:space="preserve">in normal birth of fetus through the birth canal of </w:t>
      </w:r>
      <w:proofErr w:type="gramStart"/>
      <w:r w:rsidRPr="00CF768C">
        <w:rPr>
          <w:rFonts w:ascii="Times New Roman" w:eastAsia="Times New Roman" w:hAnsi="Times New Roman" w:cs="Times New Roman"/>
          <w:color w:val="000000"/>
          <w:sz w:val="24"/>
          <w:szCs w:val="24"/>
        </w:rPr>
        <w:t>full term</w:t>
      </w:r>
      <w:proofErr w:type="gramEnd"/>
      <w:r w:rsidR="00B925F2" w:rsidRPr="00CF768C">
        <w:rPr>
          <w:rFonts w:ascii="Times New Roman" w:eastAsia="Times New Roman" w:hAnsi="Times New Roman" w:cs="Times New Roman"/>
          <w:color w:val="000000"/>
          <w:sz w:val="24"/>
          <w:szCs w:val="24"/>
        </w:rPr>
        <w:t xml:space="preserve"> dam may be </w:t>
      </w:r>
      <w:r w:rsidRPr="00CF768C">
        <w:rPr>
          <w:rFonts w:ascii="Times New Roman" w:eastAsia="Times New Roman" w:hAnsi="Times New Roman" w:cs="Times New Roman"/>
          <w:color w:val="000000"/>
          <w:sz w:val="24"/>
          <w:szCs w:val="24"/>
        </w:rPr>
        <w:t xml:space="preserve">either </w:t>
      </w:r>
      <w:r w:rsidR="00B925F2" w:rsidRPr="00CF768C">
        <w:rPr>
          <w:rFonts w:ascii="Times New Roman" w:eastAsia="Times New Roman" w:hAnsi="Times New Roman" w:cs="Times New Roman"/>
          <w:color w:val="000000"/>
          <w:sz w:val="24"/>
          <w:szCs w:val="24"/>
        </w:rPr>
        <w:t xml:space="preserve">fetal or maternal origin termed as dystocia (Kumar et al., </w:t>
      </w:r>
      <w:r w:rsidR="00B925F2" w:rsidRPr="00B979EC">
        <w:rPr>
          <w:rFonts w:ascii="Times New Roman" w:eastAsia="Times New Roman" w:hAnsi="Times New Roman" w:cs="Times New Roman"/>
          <w:color w:val="FF0000"/>
          <w:sz w:val="24"/>
          <w:szCs w:val="24"/>
        </w:rPr>
        <w:t>2024).</w:t>
      </w:r>
      <w:r w:rsidR="00B979EC" w:rsidRPr="00B979EC">
        <w:rPr>
          <w:rFonts w:ascii="Times New Roman" w:eastAsia="Times New Roman" w:hAnsi="Times New Roman" w:cs="Times New Roman"/>
          <w:color w:val="FF0000"/>
          <w:sz w:val="24"/>
          <w:szCs w:val="24"/>
        </w:rPr>
        <w:t xml:space="preserve"> </w:t>
      </w:r>
      <w:r w:rsidR="004E20FE" w:rsidRPr="00B979EC">
        <w:rPr>
          <w:rFonts w:ascii="Times New Roman" w:hAnsi="Times New Roman" w:cs="Times New Roman"/>
          <w:color w:val="FF0000"/>
          <w:sz w:val="24"/>
          <w:szCs w:val="24"/>
        </w:rPr>
        <w:t>The cases</w:t>
      </w:r>
      <w:r w:rsidR="004343A6" w:rsidRPr="00CF768C">
        <w:rPr>
          <w:rFonts w:ascii="Times New Roman" w:hAnsi="Times New Roman" w:cs="Times New Roman"/>
          <w:sz w:val="24"/>
          <w:szCs w:val="24"/>
        </w:rPr>
        <w:t xml:space="preserve"> </w:t>
      </w:r>
      <w:r w:rsidR="00B925F2" w:rsidRPr="00CF768C">
        <w:rPr>
          <w:rFonts w:ascii="Times New Roman" w:hAnsi="Times New Roman" w:cs="Times New Roman"/>
          <w:sz w:val="24"/>
          <w:szCs w:val="24"/>
        </w:rPr>
        <w:t xml:space="preserve">reported </w:t>
      </w:r>
      <w:r w:rsidR="004E20FE" w:rsidRPr="00CF768C">
        <w:rPr>
          <w:rFonts w:ascii="Times New Roman" w:hAnsi="Times New Roman" w:cs="Times New Roman"/>
          <w:sz w:val="24"/>
          <w:szCs w:val="24"/>
        </w:rPr>
        <w:t>in present study</w:t>
      </w:r>
      <w:r w:rsidR="004343A6" w:rsidRPr="00CF768C">
        <w:rPr>
          <w:rFonts w:ascii="Times New Roman" w:hAnsi="Times New Roman" w:cs="Times New Roman"/>
          <w:sz w:val="24"/>
          <w:szCs w:val="24"/>
        </w:rPr>
        <w:t xml:space="preserve"> </w:t>
      </w:r>
      <w:r w:rsidR="004E20FE" w:rsidRPr="00CF768C">
        <w:rPr>
          <w:rFonts w:ascii="Times New Roman" w:hAnsi="Times New Roman" w:cs="Times New Roman"/>
          <w:sz w:val="24"/>
          <w:szCs w:val="24"/>
        </w:rPr>
        <w:t xml:space="preserve">refer to </w:t>
      </w:r>
      <w:r w:rsidR="00B925F2" w:rsidRPr="00CF768C">
        <w:rPr>
          <w:rFonts w:ascii="Times New Roman" w:hAnsi="Times New Roman" w:cs="Times New Roman"/>
          <w:sz w:val="24"/>
          <w:szCs w:val="24"/>
        </w:rPr>
        <w:t>dystocia in goats</w:t>
      </w:r>
      <w:r w:rsidR="00F31A98" w:rsidRPr="00CF768C">
        <w:rPr>
          <w:rFonts w:ascii="Times New Roman" w:hAnsi="Times New Roman" w:cs="Times New Roman"/>
          <w:sz w:val="24"/>
          <w:szCs w:val="24"/>
        </w:rPr>
        <w:t>. Management</w:t>
      </w:r>
      <w:r w:rsidR="004E20FE" w:rsidRPr="00CF768C">
        <w:rPr>
          <w:rFonts w:ascii="Times New Roman" w:hAnsi="Times New Roman" w:cs="Times New Roman"/>
          <w:sz w:val="24"/>
          <w:szCs w:val="24"/>
        </w:rPr>
        <w:t>al</w:t>
      </w:r>
      <w:r w:rsidR="00F31A98" w:rsidRPr="00CF768C">
        <w:rPr>
          <w:rFonts w:ascii="Times New Roman" w:hAnsi="Times New Roman" w:cs="Times New Roman"/>
          <w:sz w:val="24"/>
          <w:szCs w:val="24"/>
        </w:rPr>
        <w:t xml:space="preserve"> approaches </w:t>
      </w:r>
      <w:r w:rsidRPr="00CF768C">
        <w:rPr>
          <w:rFonts w:ascii="Times New Roman" w:hAnsi="Times New Roman" w:cs="Times New Roman"/>
          <w:sz w:val="24"/>
          <w:szCs w:val="24"/>
        </w:rPr>
        <w:t>vary</w:t>
      </w:r>
      <w:r w:rsidR="004343A6" w:rsidRPr="00CF768C">
        <w:rPr>
          <w:rFonts w:ascii="Times New Roman" w:hAnsi="Times New Roman" w:cs="Times New Roman"/>
          <w:sz w:val="24"/>
          <w:szCs w:val="24"/>
        </w:rPr>
        <w:t xml:space="preserve"> </w:t>
      </w:r>
      <w:r w:rsidR="00F31A98" w:rsidRPr="00CF768C">
        <w:rPr>
          <w:rFonts w:ascii="Times New Roman" w:hAnsi="Times New Roman" w:cs="Times New Roman"/>
          <w:sz w:val="24"/>
          <w:szCs w:val="24"/>
        </w:rPr>
        <w:t>from case to case</w:t>
      </w:r>
      <w:r w:rsidR="0009406F" w:rsidRPr="00CF768C">
        <w:rPr>
          <w:rFonts w:ascii="Times New Roman" w:hAnsi="Times New Roman" w:cs="Times New Roman"/>
          <w:sz w:val="24"/>
          <w:szCs w:val="24"/>
        </w:rPr>
        <w:t>, choice of obstetrician and</w:t>
      </w:r>
      <w:r w:rsidRPr="00CF768C">
        <w:rPr>
          <w:rFonts w:ascii="Times New Roman" w:hAnsi="Times New Roman" w:cs="Times New Roman"/>
          <w:sz w:val="24"/>
          <w:szCs w:val="24"/>
        </w:rPr>
        <w:t xml:space="preserve"> availabilities of facilities</w:t>
      </w:r>
      <w:r w:rsidR="0009406F" w:rsidRPr="00CF768C">
        <w:rPr>
          <w:rFonts w:ascii="Times New Roman" w:hAnsi="Times New Roman" w:cs="Times New Roman"/>
          <w:sz w:val="24"/>
          <w:szCs w:val="24"/>
        </w:rPr>
        <w:t xml:space="preserve"> as well. </w:t>
      </w:r>
      <w:r w:rsidR="00C856E5" w:rsidRPr="00CF768C">
        <w:rPr>
          <w:rFonts w:ascii="Times New Roman" w:hAnsi="Times New Roman" w:cs="Times New Roman"/>
          <w:sz w:val="24"/>
          <w:szCs w:val="24"/>
        </w:rPr>
        <w:t xml:space="preserve">Several cases of dystocia and associated fetal abnormalities in goats have been reported </w:t>
      </w:r>
      <w:r w:rsidR="00C856E5" w:rsidRPr="00B979EC">
        <w:rPr>
          <w:rFonts w:ascii="Times New Roman" w:hAnsi="Times New Roman" w:cs="Times New Roman"/>
          <w:color w:val="FF0000"/>
          <w:sz w:val="24"/>
          <w:szCs w:val="24"/>
        </w:rPr>
        <w:t xml:space="preserve">in the </w:t>
      </w:r>
      <w:r w:rsidR="004E20FE" w:rsidRPr="00B979EC">
        <w:rPr>
          <w:rFonts w:ascii="Times New Roman" w:hAnsi="Times New Roman" w:cs="Times New Roman"/>
          <w:color w:val="FF0000"/>
          <w:sz w:val="24"/>
          <w:szCs w:val="24"/>
        </w:rPr>
        <w:t>in previous reports</w:t>
      </w:r>
      <w:r w:rsidR="00B979EC">
        <w:rPr>
          <w:rFonts w:ascii="Times New Roman" w:hAnsi="Times New Roman" w:cs="Times New Roman"/>
          <w:color w:val="FF0000"/>
          <w:sz w:val="24"/>
          <w:szCs w:val="24"/>
        </w:rPr>
        <w:t xml:space="preserve"> WHICH PREVIOUS REPORT, PLESE ADD REFERENCE</w:t>
      </w:r>
      <w:r w:rsidR="00C856E5" w:rsidRPr="00B979EC">
        <w:rPr>
          <w:rFonts w:ascii="Times New Roman" w:hAnsi="Times New Roman" w:cs="Times New Roman"/>
          <w:color w:val="FF0000"/>
          <w:sz w:val="24"/>
          <w:szCs w:val="24"/>
        </w:rPr>
        <w:t>,</w:t>
      </w:r>
      <w:r w:rsidR="00C856E5" w:rsidRPr="00CF768C">
        <w:rPr>
          <w:rFonts w:ascii="Times New Roman" w:hAnsi="Times New Roman" w:cs="Times New Roman"/>
          <w:sz w:val="24"/>
          <w:szCs w:val="24"/>
        </w:rPr>
        <w:t xml:space="preserve"> with various management</w:t>
      </w:r>
      <w:r w:rsidR="004E20FE" w:rsidRPr="00CF768C">
        <w:rPr>
          <w:rFonts w:ascii="Times New Roman" w:hAnsi="Times New Roman" w:cs="Times New Roman"/>
          <w:sz w:val="24"/>
          <w:szCs w:val="24"/>
        </w:rPr>
        <w:t>al</w:t>
      </w:r>
      <w:r w:rsidR="00C856E5" w:rsidRPr="00CF768C">
        <w:rPr>
          <w:rFonts w:ascii="Times New Roman" w:hAnsi="Times New Roman" w:cs="Times New Roman"/>
          <w:sz w:val="24"/>
          <w:szCs w:val="24"/>
        </w:rPr>
        <w:t xml:space="preserve"> approaches similar to the case</w:t>
      </w:r>
      <w:r w:rsidR="004E20FE" w:rsidRPr="00CF768C">
        <w:rPr>
          <w:rFonts w:ascii="Times New Roman" w:hAnsi="Times New Roman" w:cs="Times New Roman"/>
          <w:sz w:val="24"/>
          <w:szCs w:val="24"/>
        </w:rPr>
        <w:t>s discussed in this report</w:t>
      </w:r>
      <w:r w:rsidR="00C856E5" w:rsidRPr="00CF768C">
        <w:rPr>
          <w:rFonts w:ascii="Times New Roman" w:hAnsi="Times New Roman" w:cs="Times New Roman"/>
          <w:sz w:val="24"/>
          <w:szCs w:val="24"/>
        </w:rPr>
        <w:t>. Aleem et al. (2010) reported a case of pre</w:t>
      </w:r>
      <w:r w:rsidR="004E20FE" w:rsidRPr="00CF768C">
        <w:rPr>
          <w:rFonts w:ascii="Times New Roman" w:hAnsi="Times New Roman" w:cs="Times New Roman"/>
          <w:sz w:val="24"/>
          <w:szCs w:val="24"/>
        </w:rPr>
        <w:t>-</w:t>
      </w:r>
      <w:r w:rsidR="00C856E5" w:rsidRPr="00CF768C">
        <w:rPr>
          <w:rFonts w:ascii="Times New Roman" w:hAnsi="Times New Roman" w:cs="Times New Roman"/>
          <w:sz w:val="24"/>
          <w:szCs w:val="24"/>
        </w:rPr>
        <w:t xml:space="preserve">pubic tendon rupture in a </w:t>
      </w:r>
      <w:proofErr w:type="spellStart"/>
      <w:r w:rsidR="00C856E5" w:rsidRPr="00CF768C">
        <w:rPr>
          <w:rFonts w:ascii="Times New Roman" w:hAnsi="Times New Roman" w:cs="Times New Roman"/>
          <w:sz w:val="24"/>
          <w:szCs w:val="24"/>
        </w:rPr>
        <w:t>Beetal</w:t>
      </w:r>
      <w:proofErr w:type="spellEnd"/>
      <w:r w:rsidR="00C856E5" w:rsidRPr="00CF768C">
        <w:rPr>
          <w:rFonts w:ascii="Times New Roman" w:hAnsi="Times New Roman" w:cs="Times New Roman"/>
          <w:sz w:val="24"/>
          <w:szCs w:val="24"/>
        </w:rPr>
        <w:t xml:space="preserve"> goat, while Ahmed et al. (2019) described a case of narrow pelvis causing dystocia in an Assam Hill goat, where fetuses were relieved by cesarean section, similar to the </w:t>
      </w:r>
      <w:r w:rsidR="004E20FE" w:rsidRPr="00CF768C">
        <w:rPr>
          <w:rFonts w:ascii="Times New Roman" w:hAnsi="Times New Roman" w:cs="Times New Roman"/>
          <w:sz w:val="24"/>
          <w:szCs w:val="24"/>
        </w:rPr>
        <w:t>approach made</w:t>
      </w:r>
      <w:r w:rsidR="006F1392" w:rsidRPr="00CF768C">
        <w:rPr>
          <w:rFonts w:ascii="Times New Roman" w:hAnsi="Times New Roman" w:cs="Times New Roman"/>
          <w:sz w:val="24"/>
          <w:szCs w:val="24"/>
        </w:rPr>
        <w:t xml:space="preserve"> </w:t>
      </w:r>
      <w:r w:rsidR="00C856E5" w:rsidRPr="00CF768C">
        <w:rPr>
          <w:rFonts w:ascii="Times New Roman" w:hAnsi="Times New Roman" w:cs="Times New Roman"/>
          <w:sz w:val="24"/>
          <w:szCs w:val="24"/>
        </w:rPr>
        <w:t xml:space="preserve">in our </w:t>
      </w:r>
      <w:r w:rsidR="004E20FE" w:rsidRPr="00CF768C">
        <w:rPr>
          <w:rFonts w:ascii="Times New Roman" w:hAnsi="Times New Roman" w:cs="Times New Roman"/>
          <w:sz w:val="24"/>
          <w:szCs w:val="24"/>
        </w:rPr>
        <w:t>study</w:t>
      </w:r>
      <w:r w:rsidR="00C856E5" w:rsidRPr="00CF768C">
        <w:rPr>
          <w:rFonts w:ascii="Times New Roman" w:hAnsi="Times New Roman" w:cs="Times New Roman"/>
          <w:sz w:val="24"/>
          <w:szCs w:val="24"/>
        </w:rPr>
        <w:t xml:space="preserve">. </w:t>
      </w:r>
      <w:r w:rsidRPr="00CF768C">
        <w:rPr>
          <w:rFonts w:ascii="Times New Roman" w:hAnsi="Times New Roman" w:cs="Times New Roman"/>
          <w:sz w:val="24"/>
          <w:szCs w:val="24"/>
        </w:rPr>
        <w:t>Ring womb</w:t>
      </w:r>
      <w:r w:rsidR="00C856E5" w:rsidRPr="00CF768C">
        <w:rPr>
          <w:rFonts w:ascii="Times New Roman" w:hAnsi="Times New Roman" w:cs="Times New Roman"/>
          <w:sz w:val="24"/>
          <w:szCs w:val="24"/>
        </w:rPr>
        <w:t xml:space="preserve"> is another common cause of dystocia, as reported by Sharma et al. </w:t>
      </w:r>
      <w:r w:rsidR="00C856E5" w:rsidRPr="00CF768C">
        <w:rPr>
          <w:rFonts w:ascii="Times New Roman" w:hAnsi="Times New Roman" w:cs="Times New Roman"/>
          <w:sz w:val="24"/>
          <w:szCs w:val="24"/>
        </w:rPr>
        <w:lastRenderedPageBreak/>
        <w:t xml:space="preserve">(2023) </w:t>
      </w:r>
      <w:r w:rsidR="00420857" w:rsidRPr="00CF768C">
        <w:rPr>
          <w:rFonts w:ascii="Times New Roman" w:hAnsi="Times New Roman" w:cs="Times New Roman"/>
          <w:sz w:val="24"/>
          <w:szCs w:val="24"/>
        </w:rPr>
        <w:t xml:space="preserve">in goats </w:t>
      </w:r>
      <w:r w:rsidR="00C856E5" w:rsidRPr="00CF768C">
        <w:rPr>
          <w:rFonts w:ascii="Times New Roman" w:hAnsi="Times New Roman" w:cs="Times New Roman"/>
          <w:sz w:val="24"/>
          <w:szCs w:val="24"/>
        </w:rPr>
        <w:t xml:space="preserve">and </w:t>
      </w:r>
      <w:r w:rsidR="00420857" w:rsidRPr="00CF768C">
        <w:rPr>
          <w:rFonts w:ascii="Times New Roman" w:hAnsi="Times New Roman" w:cs="Times New Roman"/>
          <w:sz w:val="24"/>
          <w:szCs w:val="24"/>
        </w:rPr>
        <w:t xml:space="preserve">reported </w:t>
      </w:r>
      <w:r w:rsidR="00C856E5" w:rsidRPr="00CF768C">
        <w:rPr>
          <w:rFonts w:ascii="Times New Roman" w:hAnsi="Times New Roman" w:cs="Times New Roman"/>
          <w:sz w:val="24"/>
          <w:szCs w:val="24"/>
        </w:rPr>
        <w:t>by Kafi et al. (2024)</w:t>
      </w:r>
      <w:r w:rsidR="00D47475" w:rsidRPr="00CF768C">
        <w:rPr>
          <w:rFonts w:ascii="Times New Roman" w:hAnsi="Times New Roman" w:cs="Times New Roman"/>
          <w:sz w:val="24"/>
          <w:szCs w:val="24"/>
        </w:rPr>
        <w:t xml:space="preserve"> </w:t>
      </w:r>
      <w:r w:rsidR="00420857" w:rsidRPr="00CF768C">
        <w:rPr>
          <w:rFonts w:ascii="Times New Roman" w:hAnsi="Times New Roman" w:cs="Times New Roman"/>
          <w:sz w:val="24"/>
          <w:szCs w:val="24"/>
        </w:rPr>
        <w:t xml:space="preserve">in sheep </w:t>
      </w:r>
      <w:r w:rsidR="00C856E5" w:rsidRPr="00CF768C">
        <w:rPr>
          <w:rFonts w:ascii="Times New Roman" w:hAnsi="Times New Roman" w:cs="Times New Roman"/>
          <w:sz w:val="24"/>
          <w:szCs w:val="24"/>
        </w:rPr>
        <w:t>where fetuses were relieved by cervical massage and cesarean section, respectively</w:t>
      </w:r>
      <w:r w:rsidR="00420857" w:rsidRPr="00CF768C">
        <w:rPr>
          <w:rFonts w:ascii="Times New Roman" w:hAnsi="Times New Roman" w:cs="Times New Roman"/>
          <w:sz w:val="24"/>
          <w:szCs w:val="24"/>
        </w:rPr>
        <w:t>.</w:t>
      </w:r>
      <w:r w:rsidR="00D47475" w:rsidRPr="00CF768C">
        <w:rPr>
          <w:rFonts w:ascii="Times New Roman" w:hAnsi="Times New Roman" w:cs="Times New Roman"/>
          <w:sz w:val="24"/>
          <w:szCs w:val="24"/>
        </w:rPr>
        <w:t xml:space="preserve"> </w:t>
      </w:r>
      <w:r w:rsidR="00420857" w:rsidRPr="00CF768C">
        <w:rPr>
          <w:rFonts w:ascii="Times New Roman" w:hAnsi="Times New Roman" w:cs="Times New Roman"/>
          <w:sz w:val="24"/>
          <w:szCs w:val="24"/>
        </w:rPr>
        <w:t>Likewise</w:t>
      </w:r>
      <w:r w:rsidR="00C856E5" w:rsidRPr="00CF768C">
        <w:rPr>
          <w:rFonts w:ascii="Times New Roman" w:hAnsi="Times New Roman" w:cs="Times New Roman"/>
          <w:sz w:val="24"/>
          <w:szCs w:val="24"/>
        </w:rPr>
        <w:t xml:space="preserve">, in our case, the fetus was delivered per vaginally using cervical massage. Senthilkumar and Murugesan (2020) documented dystocia due to breech presentation in a </w:t>
      </w:r>
      <w:proofErr w:type="spellStart"/>
      <w:r w:rsidR="00C856E5" w:rsidRPr="00CF768C">
        <w:rPr>
          <w:rFonts w:ascii="Times New Roman" w:hAnsi="Times New Roman" w:cs="Times New Roman"/>
          <w:sz w:val="24"/>
          <w:szCs w:val="24"/>
        </w:rPr>
        <w:t>Jamunapari</w:t>
      </w:r>
      <w:proofErr w:type="spellEnd"/>
      <w:r w:rsidR="00C856E5" w:rsidRPr="00CF768C">
        <w:rPr>
          <w:rFonts w:ascii="Times New Roman" w:hAnsi="Times New Roman" w:cs="Times New Roman"/>
          <w:sz w:val="24"/>
          <w:szCs w:val="24"/>
        </w:rPr>
        <w:t xml:space="preserve"> goat, managed through obstetrical intervention</w:t>
      </w:r>
      <w:r w:rsidR="00420857" w:rsidRPr="00CF768C">
        <w:rPr>
          <w:rFonts w:ascii="Times New Roman" w:hAnsi="Times New Roman" w:cs="Times New Roman"/>
          <w:sz w:val="24"/>
          <w:szCs w:val="24"/>
        </w:rPr>
        <w:t xml:space="preserve"> which is</w:t>
      </w:r>
      <w:r w:rsidR="00D47475" w:rsidRPr="00CF768C">
        <w:rPr>
          <w:rFonts w:ascii="Times New Roman" w:hAnsi="Times New Roman" w:cs="Times New Roman"/>
          <w:sz w:val="24"/>
          <w:szCs w:val="24"/>
        </w:rPr>
        <w:t xml:space="preserve"> </w:t>
      </w:r>
      <w:r w:rsidR="00C856E5" w:rsidRPr="00CF768C">
        <w:rPr>
          <w:rFonts w:ascii="Times New Roman" w:hAnsi="Times New Roman" w:cs="Times New Roman"/>
          <w:sz w:val="24"/>
          <w:szCs w:val="24"/>
        </w:rPr>
        <w:t xml:space="preserve">in agreement with our findings. Tripathi and Mehta (2016) reported a </w:t>
      </w:r>
      <w:proofErr w:type="spellStart"/>
      <w:r w:rsidR="008F22DE">
        <w:rPr>
          <w:rFonts w:ascii="Times New Roman" w:hAnsi="Times New Roman" w:cs="Times New Roman"/>
          <w:i/>
          <w:iCs/>
          <w:color w:val="FF0000"/>
          <w:sz w:val="24"/>
          <w:szCs w:val="24"/>
        </w:rPr>
        <w:t>P</w:t>
      </w:r>
      <w:r w:rsidR="00C856E5" w:rsidRPr="008F22DE">
        <w:rPr>
          <w:rFonts w:ascii="Times New Roman" w:hAnsi="Times New Roman" w:cs="Times New Roman"/>
          <w:i/>
          <w:iCs/>
          <w:color w:val="FF0000"/>
          <w:sz w:val="24"/>
          <w:szCs w:val="24"/>
        </w:rPr>
        <w:t>erosomus</w:t>
      </w:r>
      <w:proofErr w:type="spellEnd"/>
      <w:r w:rsidR="00C856E5" w:rsidRPr="008F22DE">
        <w:rPr>
          <w:rFonts w:ascii="Times New Roman" w:hAnsi="Times New Roman" w:cs="Times New Roman"/>
          <w:i/>
          <w:iCs/>
          <w:color w:val="FF0000"/>
          <w:sz w:val="24"/>
          <w:szCs w:val="24"/>
        </w:rPr>
        <w:t xml:space="preserve"> </w:t>
      </w:r>
      <w:proofErr w:type="spellStart"/>
      <w:r w:rsidR="00C856E5" w:rsidRPr="008F22DE">
        <w:rPr>
          <w:rFonts w:ascii="Times New Roman" w:hAnsi="Times New Roman" w:cs="Times New Roman"/>
          <w:i/>
          <w:iCs/>
          <w:color w:val="FF0000"/>
          <w:sz w:val="24"/>
          <w:szCs w:val="24"/>
        </w:rPr>
        <w:t>horridus</w:t>
      </w:r>
      <w:proofErr w:type="spellEnd"/>
      <w:r w:rsidR="00C856E5" w:rsidRPr="00CF768C">
        <w:rPr>
          <w:rFonts w:ascii="Times New Roman" w:hAnsi="Times New Roman" w:cs="Times New Roman"/>
          <w:sz w:val="24"/>
          <w:szCs w:val="24"/>
        </w:rPr>
        <w:t xml:space="preserve"> monster fetus in a Marwari goat, managed by gentle manipulation, aligning with our approach. A monocephalic fetus was relieved in accordance with Kumar et al. (2024), while Rajkumar et al. (2021) reported vaginal delivery of an anasarca fetus in a Kanni Adu goat, </w:t>
      </w:r>
      <w:r w:rsidR="00420857" w:rsidRPr="00CF768C">
        <w:rPr>
          <w:rFonts w:ascii="Times New Roman" w:hAnsi="Times New Roman" w:cs="Times New Roman"/>
          <w:sz w:val="24"/>
          <w:szCs w:val="24"/>
        </w:rPr>
        <w:t xml:space="preserve">a </w:t>
      </w:r>
      <w:r w:rsidR="00C856E5" w:rsidRPr="00CF768C">
        <w:rPr>
          <w:rFonts w:ascii="Times New Roman" w:hAnsi="Times New Roman" w:cs="Times New Roman"/>
          <w:sz w:val="24"/>
          <w:szCs w:val="24"/>
        </w:rPr>
        <w:t>similar</w:t>
      </w:r>
      <w:r w:rsidR="00420857" w:rsidRPr="00CF768C">
        <w:rPr>
          <w:rFonts w:ascii="Times New Roman" w:hAnsi="Times New Roman" w:cs="Times New Roman"/>
          <w:sz w:val="24"/>
          <w:szCs w:val="24"/>
        </w:rPr>
        <w:t xml:space="preserve"> approach made </w:t>
      </w:r>
      <w:r w:rsidR="00420857" w:rsidRPr="008F22DE">
        <w:rPr>
          <w:rFonts w:ascii="Times New Roman" w:hAnsi="Times New Roman" w:cs="Times New Roman"/>
          <w:color w:val="FF0000"/>
          <w:sz w:val="24"/>
          <w:szCs w:val="24"/>
        </w:rPr>
        <w:t>in</w:t>
      </w:r>
      <w:r w:rsidR="008F22DE">
        <w:rPr>
          <w:rFonts w:ascii="Times New Roman" w:hAnsi="Times New Roman" w:cs="Times New Roman"/>
          <w:color w:val="FF0000"/>
          <w:sz w:val="24"/>
          <w:szCs w:val="24"/>
        </w:rPr>
        <w:t xml:space="preserve"> </w:t>
      </w:r>
      <w:r w:rsidR="00C856E5" w:rsidRPr="008F22DE">
        <w:rPr>
          <w:rFonts w:ascii="Times New Roman" w:hAnsi="Times New Roman" w:cs="Times New Roman"/>
          <w:color w:val="FF0000"/>
          <w:sz w:val="24"/>
          <w:szCs w:val="24"/>
        </w:rPr>
        <w:t>our</w:t>
      </w:r>
      <w:r w:rsidR="00C856E5" w:rsidRPr="00CF768C">
        <w:rPr>
          <w:rFonts w:ascii="Times New Roman" w:hAnsi="Times New Roman" w:cs="Times New Roman"/>
          <w:sz w:val="24"/>
          <w:szCs w:val="24"/>
        </w:rPr>
        <w:t xml:space="preserve"> case</w:t>
      </w:r>
      <w:r w:rsidR="00420857" w:rsidRPr="00CF768C">
        <w:rPr>
          <w:rFonts w:ascii="Times New Roman" w:hAnsi="Times New Roman" w:cs="Times New Roman"/>
          <w:sz w:val="24"/>
          <w:szCs w:val="24"/>
        </w:rPr>
        <w:t xml:space="preserve"> report</w:t>
      </w:r>
      <w:r w:rsidR="00ED6FC8" w:rsidRPr="00CF768C">
        <w:rPr>
          <w:rFonts w:ascii="Times New Roman" w:hAnsi="Times New Roman" w:cs="Times New Roman"/>
          <w:sz w:val="24"/>
          <w:szCs w:val="24"/>
        </w:rPr>
        <w:t>. Kumar et al. (2014) reported</w:t>
      </w:r>
      <w:r w:rsidR="00C856E5" w:rsidRPr="00CF768C">
        <w:rPr>
          <w:rFonts w:ascii="Times New Roman" w:hAnsi="Times New Roman" w:cs="Times New Roman"/>
          <w:sz w:val="24"/>
          <w:szCs w:val="24"/>
        </w:rPr>
        <w:t xml:space="preserve"> fetal emphysema with a deviated head, also relieved successfully</w:t>
      </w:r>
      <w:r w:rsidR="0080413A" w:rsidRPr="00CF768C">
        <w:rPr>
          <w:rFonts w:ascii="Times New Roman" w:hAnsi="Times New Roman" w:cs="Times New Roman"/>
          <w:sz w:val="24"/>
          <w:szCs w:val="24"/>
        </w:rPr>
        <w:t xml:space="preserve"> </w:t>
      </w:r>
      <w:r w:rsidR="00ED6FC8" w:rsidRPr="00CF768C">
        <w:rPr>
          <w:rFonts w:ascii="Times New Roman" w:hAnsi="Times New Roman" w:cs="Times New Roman"/>
          <w:sz w:val="24"/>
          <w:szCs w:val="24"/>
        </w:rPr>
        <w:t xml:space="preserve">through </w:t>
      </w:r>
      <w:r w:rsidR="00BD5FA1" w:rsidRPr="00CF768C">
        <w:rPr>
          <w:rFonts w:ascii="Times New Roman" w:hAnsi="Times New Roman" w:cs="Times New Roman"/>
          <w:sz w:val="24"/>
          <w:szCs w:val="24"/>
        </w:rPr>
        <w:t xml:space="preserve">partial </w:t>
      </w:r>
      <w:proofErr w:type="spellStart"/>
      <w:r w:rsidR="00BD5FA1" w:rsidRPr="00CF768C">
        <w:rPr>
          <w:rFonts w:ascii="Times New Roman" w:hAnsi="Times New Roman" w:cs="Times New Roman"/>
          <w:sz w:val="24"/>
          <w:szCs w:val="24"/>
        </w:rPr>
        <w:t>fetotomy</w:t>
      </w:r>
      <w:proofErr w:type="spellEnd"/>
      <w:r w:rsidR="00C856E5" w:rsidRPr="00CF768C">
        <w:rPr>
          <w:rFonts w:ascii="Times New Roman" w:hAnsi="Times New Roman" w:cs="Times New Roman"/>
          <w:sz w:val="24"/>
          <w:szCs w:val="24"/>
        </w:rPr>
        <w:t xml:space="preserve">. Bhardwaj et al. (2020) reported </w:t>
      </w:r>
      <w:r w:rsidR="00ED6FC8" w:rsidRPr="00CF768C">
        <w:rPr>
          <w:rFonts w:ascii="Times New Roman" w:hAnsi="Times New Roman" w:cs="Times New Roman"/>
          <w:sz w:val="24"/>
          <w:szCs w:val="24"/>
        </w:rPr>
        <w:t xml:space="preserve">a hydrocephalus fetus relived </w:t>
      </w:r>
      <w:r w:rsidR="00C856E5" w:rsidRPr="00CF768C">
        <w:rPr>
          <w:rFonts w:ascii="Times New Roman" w:hAnsi="Times New Roman" w:cs="Times New Roman"/>
          <w:sz w:val="24"/>
          <w:szCs w:val="24"/>
        </w:rPr>
        <w:t xml:space="preserve">per vaginally, and Ahmed et al. (2019) noted a nape presentation. Additionally, Yadav </w:t>
      </w:r>
      <w:r w:rsidR="00ED6FC8" w:rsidRPr="00CF768C">
        <w:rPr>
          <w:rFonts w:ascii="Times New Roman" w:hAnsi="Times New Roman" w:cs="Times New Roman"/>
          <w:sz w:val="24"/>
          <w:szCs w:val="24"/>
        </w:rPr>
        <w:t xml:space="preserve">and </w:t>
      </w:r>
      <w:proofErr w:type="spellStart"/>
      <w:r w:rsidR="00ED6FC8" w:rsidRPr="00CF768C">
        <w:rPr>
          <w:rFonts w:ascii="Times New Roman" w:hAnsi="Times New Roman" w:cs="Times New Roman"/>
          <w:sz w:val="24"/>
          <w:szCs w:val="24"/>
        </w:rPr>
        <w:t>Rajoriya</w:t>
      </w:r>
      <w:proofErr w:type="spellEnd"/>
      <w:r w:rsidR="00ED6FC8" w:rsidRPr="00CF768C">
        <w:rPr>
          <w:rFonts w:ascii="Times New Roman" w:hAnsi="Times New Roman" w:cs="Times New Roman"/>
          <w:sz w:val="24"/>
          <w:szCs w:val="24"/>
        </w:rPr>
        <w:t xml:space="preserve"> (2023) relived the fetus </w:t>
      </w:r>
      <w:proofErr w:type="spellStart"/>
      <w:r w:rsidR="00420857" w:rsidRPr="00CF768C">
        <w:rPr>
          <w:rFonts w:ascii="Times New Roman" w:hAnsi="Times New Roman" w:cs="Times New Roman"/>
          <w:sz w:val="24"/>
          <w:szCs w:val="24"/>
        </w:rPr>
        <w:t>pervaginum</w:t>
      </w:r>
      <w:proofErr w:type="spellEnd"/>
      <w:r w:rsidR="003D6C83" w:rsidRPr="00CF768C">
        <w:rPr>
          <w:rFonts w:ascii="Times New Roman" w:hAnsi="Times New Roman" w:cs="Times New Roman"/>
          <w:sz w:val="24"/>
          <w:szCs w:val="24"/>
        </w:rPr>
        <w:t xml:space="preserve"> </w:t>
      </w:r>
      <w:r w:rsidR="00ED6FC8" w:rsidRPr="00CF768C">
        <w:rPr>
          <w:rFonts w:ascii="Times New Roman" w:hAnsi="Times New Roman" w:cs="Times New Roman"/>
          <w:sz w:val="24"/>
          <w:szCs w:val="24"/>
        </w:rPr>
        <w:t xml:space="preserve">in a goat affected with </w:t>
      </w:r>
      <w:proofErr w:type="spellStart"/>
      <w:r w:rsidR="00ED6FC8" w:rsidRPr="00CF768C">
        <w:rPr>
          <w:rFonts w:ascii="Times New Roman" w:hAnsi="Times New Roman" w:cs="Times New Roman"/>
          <w:sz w:val="24"/>
          <w:szCs w:val="24"/>
        </w:rPr>
        <w:t>hydroallantois</w:t>
      </w:r>
      <w:proofErr w:type="spellEnd"/>
      <w:r w:rsidR="00ED6FC8" w:rsidRPr="00CF768C">
        <w:rPr>
          <w:rFonts w:ascii="Times New Roman" w:hAnsi="Times New Roman" w:cs="Times New Roman"/>
          <w:sz w:val="24"/>
          <w:szCs w:val="24"/>
        </w:rPr>
        <w:t>.</w:t>
      </w:r>
      <w:r w:rsidR="00C856E5" w:rsidRPr="00CF768C">
        <w:rPr>
          <w:rFonts w:ascii="Times New Roman" w:hAnsi="Times New Roman" w:cs="Times New Roman"/>
          <w:sz w:val="24"/>
          <w:szCs w:val="24"/>
        </w:rPr>
        <w:t xml:space="preserve"> Cases of </w:t>
      </w:r>
      <w:r w:rsidR="00ED6FC8" w:rsidRPr="00CF768C">
        <w:rPr>
          <w:rFonts w:ascii="Times New Roman" w:hAnsi="Times New Roman" w:cs="Times New Roman"/>
          <w:sz w:val="24"/>
          <w:szCs w:val="24"/>
        </w:rPr>
        <w:t>postpartum uterine prolapse has</w:t>
      </w:r>
      <w:r w:rsidR="00C856E5" w:rsidRPr="00CF768C">
        <w:rPr>
          <w:rFonts w:ascii="Times New Roman" w:hAnsi="Times New Roman" w:cs="Times New Roman"/>
          <w:sz w:val="24"/>
          <w:szCs w:val="24"/>
        </w:rPr>
        <w:t xml:space="preserve"> been rep</w:t>
      </w:r>
      <w:r w:rsidR="00ED6FC8" w:rsidRPr="00CF768C">
        <w:rPr>
          <w:rFonts w:ascii="Times New Roman" w:hAnsi="Times New Roman" w:cs="Times New Roman"/>
          <w:sz w:val="24"/>
          <w:szCs w:val="24"/>
        </w:rPr>
        <w:t>orted and managed according to</w:t>
      </w:r>
      <w:r w:rsidR="00C856E5" w:rsidRPr="00CF768C">
        <w:rPr>
          <w:rFonts w:ascii="Times New Roman" w:hAnsi="Times New Roman" w:cs="Times New Roman"/>
          <w:sz w:val="24"/>
          <w:szCs w:val="24"/>
        </w:rPr>
        <w:t xml:space="preserve"> Nair et al. (2019) and Azad et al. (2024).</w:t>
      </w:r>
    </w:p>
    <w:p w14:paraId="5D81EFE5" w14:textId="77777777" w:rsidR="008949B6" w:rsidRPr="00CF768C" w:rsidRDefault="00752F74" w:rsidP="00315E1C">
      <w:pPr>
        <w:spacing w:line="360" w:lineRule="auto"/>
        <w:rPr>
          <w:rFonts w:ascii="Times New Roman" w:hAnsi="Times New Roman" w:cs="Times New Roman"/>
          <w:b/>
          <w:bCs/>
          <w:noProof/>
          <w:sz w:val="24"/>
          <w:szCs w:val="24"/>
        </w:rPr>
      </w:pPr>
      <w:r w:rsidRPr="00CF768C">
        <w:rPr>
          <w:rFonts w:ascii="Times New Roman" w:hAnsi="Times New Roman" w:cs="Times New Roman"/>
          <w:b/>
          <w:bCs/>
          <w:noProof/>
          <w:sz w:val="24"/>
          <w:szCs w:val="24"/>
        </w:rPr>
        <w:t>C</w:t>
      </w:r>
      <w:r w:rsidR="00AD45C1" w:rsidRPr="00CF768C">
        <w:rPr>
          <w:rFonts w:ascii="Times New Roman" w:hAnsi="Times New Roman" w:cs="Times New Roman"/>
          <w:b/>
          <w:bCs/>
          <w:noProof/>
          <w:sz w:val="24"/>
          <w:szCs w:val="24"/>
        </w:rPr>
        <w:t xml:space="preserve">onclusion </w:t>
      </w:r>
    </w:p>
    <w:p w14:paraId="5CDCFF27" w14:textId="77777777" w:rsidR="00420857" w:rsidRPr="00CF768C" w:rsidRDefault="00782F77" w:rsidP="00420857">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CF768C">
        <w:rPr>
          <w:rFonts w:ascii="Times New Roman" w:hAnsi="Times New Roman" w:cs="Times New Roman"/>
          <w:noProof/>
          <w:sz w:val="24"/>
          <w:szCs w:val="24"/>
        </w:rPr>
        <w:t xml:space="preserve">Timely intervention in obstetrical emergencies is crucial to prevent complications </w:t>
      </w:r>
      <w:r w:rsidR="00420857" w:rsidRPr="00CF768C">
        <w:rPr>
          <w:rFonts w:ascii="Times New Roman" w:hAnsi="Times New Roman" w:cs="Times New Roman"/>
          <w:noProof/>
          <w:sz w:val="24"/>
          <w:szCs w:val="24"/>
        </w:rPr>
        <w:t>which</w:t>
      </w:r>
      <w:r w:rsidR="0028046C" w:rsidRPr="00CF768C">
        <w:rPr>
          <w:rFonts w:ascii="Times New Roman" w:hAnsi="Times New Roman" w:cs="Times New Roman"/>
          <w:noProof/>
          <w:sz w:val="24"/>
          <w:szCs w:val="24"/>
        </w:rPr>
        <w:t xml:space="preserve"> </w:t>
      </w:r>
      <w:r w:rsidRPr="00CF768C">
        <w:rPr>
          <w:rFonts w:ascii="Times New Roman" w:hAnsi="Times New Roman" w:cs="Times New Roman"/>
          <w:noProof/>
          <w:sz w:val="24"/>
          <w:szCs w:val="24"/>
        </w:rPr>
        <w:t>significantly improve the chances of survival for both the dam and the offspring. Effective management not only focuses on saving lives but also aims to preserve the future reproductive potential and breeding soundness of the animal.</w:t>
      </w:r>
      <w:r w:rsidR="00420857" w:rsidRPr="00CF768C">
        <w:rPr>
          <w:rFonts w:ascii="Times New Roman" w:eastAsia="Times New Roman" w:hAnsi="Times New Roman" w:cs="Times New Roman"/>
          <w:sz w:val="24"/>
          <w:szCs w:val="24"/>
          <w:lang w:val="en-IN" w:eastAsia="en-IN" w:bidi="ar-SA"/>
        </w:rPr>
        <w:t xml:space="preserve">Various cases viz rupture of the prepubic tendon, narrow pelvis, ring womb, </w:t>
      </w:r>
      <w:proofErr w:type="spellStart"/>
      <w:r w:rsidR="00420857" w:rsidRPr="00CF768C">
        <w:rPr>
          <w:rFonts w:ascii="Times New Roman" w:eastAsia="Times New Roman" w:hAnsi="Times New Roman" w:cs="Times New Roman"/>
          <w:sz w:val="24"/>
          <w:szCs w:val="24"/>
          <w:lang w:val="en-IN" w:eastAsia="en-IN" w:bidi="ar-SA"/>
        </w:rPr>
        <w:t>hydroallantois</w:t>
      </w:r>
      <w:proofErr w:type="spellEnd"/>
      <w:r w:rsidR="00420857" w:rsidRPr="00CF768C">
        <w:rPr>
          <w:rFonts w:ascii="Times New Roman" w:eastAsia="Times New Roman" w:hAnsi="Times New Roman" w:cs="Times New Roman"/>
          <w:sz w:val="24"/>
          <w:szCs w:val="24"/>
          <w:lang w:val="en-IN" w:eastAsia="en-IN" w:bidi="ar-SA"/>
        </w:rPr>
        <w:t xml:space="preserve">, and postpartum uterine prolapse, and foetal breech presentation, monocephalic monster, </w:t>
      </w:r>
      <w:proofErr w:type="spellStart"/>
      <w:r w:rsidR="00420857" w:rsidRPr="00CF768C">
        <w:rPr>
          <w:rFonts w:ascii="Times New Roman" w:eastAsia="Times New Roman" w:hAnsi="Times New Roman" w:cs="Times New Roman"/>
          <w:i/>
          <w:iCs/>
          <w:sz w:val="24"/>
          <w:szCs w:val="24"/>
          <w:lang w:val="en-IN" w:eastAsia="en-IN" w:bidi="ar-SA"/>
        </w:rPr>
        <w:t>Perosomus</w:t>
      </w:r>
      <w:proofErr w:type="spellEnd"/>
      <w:r w:rsidR="00420857" w:rsidRPr="00CF768C">
        <w:rPr>
          <w:rFonts w:ascii="Times New Roman" w:eastAsia="Times New Roman" w:hAnsi="Times New Roman" w:cs="Times New Roman"/>
          <w:i/>
          <w:iCs/>
          <w:sz w:val="24"/>
          <w:szCs w:val="24"/>
          <w:lang w:val="en-IN" w:eastAsia="en-IN" w:bidi="ar-SA"/>
        </w:rPr>
        <w:t xml:space="preserve"> </w:t>
      </w:r>
      <w:proofErr w:type="spellStart"/>
      <w:r w:rsidR="00420857" w:rsidRPr="00CF768C">
        <w:rPr>
          <w:rFonts w:ascii="Times New Roman" w:eastAsia="Times New Roman" w:hAnsi="Times New Roman" w:cs="Times New Roman"/>
          <w:i/>
          <w:iCs/>
          <w:sz w:val="24"/>
          <w:szCs w:val="24"/>
          <w:lang w:val="en-IN" w:eastAsia="en-IN" w:bidi="ar-SA"/>
        </w:rPr>
        <w:t>horridus</w:t>
      </w:r>
      <w:proofErr w:type="spellEnd"/>
      <w:r w:rsidR="00420857" w:rsidRPr="00CF768C">
        <w:rPr>
          <w:rFonts w:ascii="Times New Roman" w:eastAsia="Times New Roman" w:hAnsi="Times New Roman" w:cs="Times New Roman"/>
          <w:sz w:val="24"/>
          <w:szCs w:val="24"/>
          <w:lang w:val="en-IN" w:eastAsia="en-IN" w:bidi="ar-SA"/>
        </w:rPr>
        <w:t xml:space="preserve">, internal hydrocephalus, foetal anasarca, and foetal emphysema in this report were managed using obstetrical interventions and </w:t>
      </w:r>
      <w:proofErr w:type="spellStart"/>
      <w:r w:rsidR="00420857" w:rsidRPr="00CF768C">
        <w:rPr>
          <w:rFonts w:ascii="Times New Roman" w:eastAsia="Times New Roman" w:hAnsi="Times New Roman" w:cs="Times New Roman"/>
          <w:sz w:val="24"/>
          <w:szCs w:val="24"/>
          <w:lang w:val="en-IN" w:eastAsia="en-IN" w:bidi="ar-SA"/>
        </w:rPr>
        <w:t>fetotomy</w:t>
      </w:r>
      <w:proofErr w:type="spellEnd"/>
      <w:r w:rsidR="00420857" w:rsidRPr="00CF768C">
        <w:rPr>
          <w:rFonts w:ascii="Times New Roman" w:eastAsia="Times New Roman" w:hAnsi="Times New Roman" w:cs="Times New Roman"/>
          <w:sz w:val="24"/>
          <w:szCs w:val="24"/>
          <w:lang w:val="en-IN" w:eastAsia="en-IN" w:bidi="ar-SA"/>
        </w:rPr>
        <w:t xml:space="preserve"> except the case of rupture of the pre-pubic tendon, narrow pelvis, and </w:t>
      </w:r>
      <w:proofErr w:type="spellStart"/>
      <w:r w:rsidR="00420857" w:rsidRPr="00CF768C">
        <w:rPr>
          <w:rFonts w:ascii="Times New Roman" w:eastAsia="Times New Roman" w:hAnsi="Times New Roman" w:cs="Times New Roman"/>
          <w:sz w:val="24"/>
          <w:szCs w:val="24"/>
          <w:lang w:val="en-IN" w:eastAsia="en-IN" w:bidi="ar-SA"/>
        </w:rPr>
        <w:t>hydroallantois</w:t>
      </w:r>
      <w:proofErr w:type="spellEnd"/>
      <w:r w:rsidR="00420857" w:rsidRPr="00CF768C">
        <w:rPr>
          <w:rFonts w:ascii="Times New Roman" w:eastAsia="Times New Roman" w:hAnsi="Times New Roman" w:cs="Times New Roman"/>
          <w:sz w:val="24"/>
          <w:szCs w:val="24"/>
          <w:lang w:val="en-IN" w:eastAsia="en-IN" w:bidi="ar-SA"/>
        </w:rPr>
        <w:t xml:space="preserve">. Corrected with caesarean section and </w:t>
      </w:r>
      <w:proofErr w:type="spellStart"/>
      <w:r w:rsidR="00420857" w:rsidRPr="00CF768C">
        <w:rPr>
          <w:rFonts w:ascii="Times New Roman" w:eastAsia="Times New Roman" w:hAnsi="Times New Roman" w:cs="Times New Roman"/>
          <w:sz w:val="24"/>
          <w:szCs w:val="24"/>
          <w:lang w:val="en-IN" w:eastAsia="en-IN" w:bidi="ar-SA"/>
        </w:rPr>
        <w:t>pervaginal</w:t>
      </w:r>
      <w:proofErr w:type="spellEnd"/>
      <w:r w:rsidR="00420857" w:rsidRPr="00CF768C">
        <w:rPr>
          <w:rFonts w:ascii="Times New Roman" w:eastAsia="Times New Roman" w:hAnsi="Times New Roman" w:cs="Times New Roman"/>
          <w:sz w:val="24"/>
          <w:szCs w:val="24"/>
          <w:lang w:val="en-IN" w:eastAsia="en-IN" w:bidi="ar-SA"/>
        </w:rPr>
        <w:t xml:space="preserve"> delivery. All the treated animals</w:t>
      </w:r>
      <w:r w:rsidR="004343A6" w:rsidRPr="00CF768C">
        <w:rPr>
          <w:rFonts w:ascii="Times New Roman" w:eastAsia="Times New Roman" w:hAnsi="Times New Roman" w:cs="Times New Roman"/>
          <w:sz w:val="24"/>
          <w:szCs w:val="24"/>
          <w:lang w:val="en-IN" w:eastAsia="en-IN" w:bidi="ar-SA"/>
        </w:rPr>
        <w:t xml:space="preserve"> </w:t>
      </w:r>
      <w:r w:rsidR="00420857" w:rsidRPr="00CF768C">
        <w:rPr>
          <w:rFonts w:ascii="Times New Roman" w:eastAsia="Times New Roman" w:hAnsi="Times New Roman" w:cs="Times New Roman"/>
          <w:sz w:val="24"/>
          <w:szCs w:val="24"/>
          <w:lang w:val="en-IN" w:eastAsia="en-IN" w:bidi="ar-SA"/>
        </w:rPr>
        <w:t>recovered uneventfully with appropriate postoperative treatment.</w:t>
      </w:r>
    </w:p>
    <w:p w14:paraId="253568A4" w14:textId="77777777" w:rsidR="00EC661C" w:rsidRPr="00CF768C" w:rsidRDefault="00EC661C" w:rsidP="00315E1C">
      <w:pPr>
        <w:spacing w:line="360" w:lineRule="auto"/>
        <w:jc w:val="both"/>
        <w:rPr>
          <w:rFonts w:ascii="Times New Roman" w:hAnsi="Times New Roman" w:cs="Times New Roman"/>
          <w:sz w:val="24"/>
          <w:szCs w:val="24"/>
        </w:rPr>
      </w:pPr>
      <w:r w:rsidRPr="00CF768C">
        <w:rPr>
          <w:rFonts w:ascii="Times New Roman" w:eastAsia="Times New Roman" w:hAnsi="Times New Roman" w:cs="Times New Roman"/>
          <w:b/>
          <w:bCs/>
          <w:color w:val="000000"/>
          <w:sz w:val="24"/>
          <w:szCs w:val="24"/>
        </w:rPr>
        <w:t>Conflict of interest: </w:t>
      </w:r>
      <w:r w:rsidRPr="00CF768C">
        <w:rPr>
          <w:rFonts w:ascii="Times New Roman" w:hAnsi="Times New Roman" w:cs="Times New Roman"/>
          <w:sz w:val="24"/>
          <w:szCs w:val="24"/>
        </w:rPr>
        <w:t>The authors declare that there is no conflict of interest regarding the publication of this case report.</w:t>
      </w:r>
    </w:p>
    <w:p w14:paraId="436189C4" w14:textId="77777777" w:rsidR="001F3651" w:rsidRPr="00CF768C" w:rsidRDefault="001F3651" w:rsidP="00371D45">
      <w:pPr>
        <w:spacing w:line="360" w:lineRule="auto"/>
        <w:jc w:val="both"/>
        <w:rPr>
          <w:rFonts w:ascii="Times New Roman" w:hAnsi="Times New Roman" w:cs="Times New Roman"/>
          <w:b/>
          <w:bCs/>
          <w:noProof/>
          <w:sz w:val="24"/>
          <w:szCs w:val="24"/>
        </w:rPr>
      </w:pPr>
      <w:r w:rsidRPr="00CF768C">
        <w:rPr>
          <w:rFonts w:ascii="Times New Roman" w:hAnsi="Times New Roman" w:cs="Times New Roman"/>
          <w:b/>
          <w:bCs/>
          <w:noProof/>
          <w:sz w:val="24"/>
          <w:szCs w:val="24"/>
        </w:rPr>
        <w:t>References</w:t>
      </w:r>
    </w:p>
    <w:p w14:paraId="0FEEEE03" w14:textId="5F31D969" w:rsidR="00B93479" w:rsidRPr="00CF768C" w:rsidRDefault="00B93479" w:rsidP="005311C8">
      <w:pPr>
        <w:pStyle w:val="Prrafodelista"/>
        <w:numPr>
          <w:ilvl w:val="0"/>
          <w:numId w:val="7"/>
        </w:numPr>
        <w:spacing w:before="240" w:line="360" w:lineRule="auto"/>
        <w:jc w:val="both"/>
        <w:rPr>
          <w:rFonts w:cs="Times New Roman"/>
          <w:szCs w:val="24"/>
        </w:rPr>
      </w:pPr>
      <w:r w:rsidRPr="00CA2A01">
        <w:rPr>
          <w:lang w:val="es-MX"/>
        </w:rPr>
        <w:lastRenderedPageBreak/>
        <w:t>Ahmed</w:t>
      </w:r>
      <w:r w:rsidR="00EC0E4C" w:rsidRPr="00CA2A01">
        <w:rPr>
          <w:lang w:val="es-MX"/>
        </w:rPr>
        <w:t>,</w:t>
      </w:r>
      <w:r w:rsidRPr="00CA2A01">
        <w:rPr>
          <w:lang w:val="es-MX"/>
        </w:rPr>
        <w:t xml:space="preserve"> N., </w:t>
      </w:r>
      <w:proofErr w:type="spellStart"/>
      <w:r w:rsidRPr="00CA2A01">
        <w:rPr>
          <w:lang w:val="es-MX"/>
        </w:rPr>
        <w:t>Baishya</w:t>
      </w:r>
      <w:proofErr w:type="spellEnd"/>
      <w:r w:rsidR="00EC0E4C" w:rsidRPr="00CA2A01">
        <w:rPr>
          <w:lang w:val="es-MX"/>
        </w:rPr>
        <w:t>,</w:t>
      </w:r>
      <w:r w:rsidRPr="00CA2A01">
        <w:rPr>
          <w:lang w:val="es-MX"/>
        </w:rPr>
        <w:t xml:space="preserve"> M. P., Das</w:t>
      </w:r>
      <w:r w:rsidR="00EC0E4C" w:rsidRPr="00CA2A01">
        <w:rPr>
          <w:lang w:val="es-MX"/>
        </w:rPr>
        <w:t>,</w:t>
      </w:r>
      <w:r w:rsidRPr="00CA2A01">
        <w:rPr>
          <w:lang w:val="es-MX"/>
        </w:rPr>
        <w:t xml:space="preserve"> J. M., Das</w:t>
      </w:r>
      <w:r w:rsidR="00EC0E4C" w:rsidRPr="00CA2A01">
        <w:rPr>
          <w:lang w:val="es-MX"/>
        </w:rPr>
        <w:t>,</w:t>
      </w:r>
      <w:r w:rsidRPr="00CA2A01">
        <w:rPr>
          <w:lang w:val="es-MX"/>
        </w:rPr>
        <w:t xml:space="preserve"> A., Boro</w:t>
      </w:r>
      <w:r w:rsidR="00EC0E4C" w:rsidRPr="00CA2A01">
        <w:rPr>
          <w:lang w:val="es-MX"/>
        </w:rPr>
        <w:t>,</w:t>
      </w:r>
      <w:r w:rsidRPr="00CA2A01">
        <w:rPr>
          <w:lang w:val="es-MX"/>
        </w:rPr>
        <w:t xml:space="preserve"> P.K., </w:t>
      </w:r>
      <w:proofErr w:type="spellStart"/>
      <w:r w:rsidRPr="00CA2A01">
        <w:rPr>
          <w:lang w:val="es-MX"/>
        </w:rPr>
        <w:t>Yadav</w:t>
      </w:r>
      <w:proofErr w:type="spellEnd"/>
      <w:r w:rsidR="00EC0E4C" w:rsidRPr="00CA2A01">
        <w:rPr>
          <w:lang w:val="es-MX"/>
        </w:rPr>
        <w:t>,</w:t>
      </w:r>
      <w:r w:rsidRPr="00CA2A01">
        <w:rPr>
          <w:lang w:val="es-MX"/>
        </w:rPr>
        <w:t xml:space="preserve"> S. N. </w:t>
      </w:r>
      <w:r w:rsidR="004968EC" w:rsidRPr="00CA2A01">
        <w:rPr>
          <w:lang w:val="es-MX"/>
        </w:rPr>
        <w:t>&amp;</w:t>
      </w:r>
      <w:r w:rsidRPr="00CA2A01">
        <w:rPr>
          <w:lang w:val="es-MX"/>
        </w:rPr>
        <w:t xml:space="preserve"> </w:t>
      </w:r>
      <w:proofErr w:type="spellStart"/>
      <w:r w:rsidRPr="00CA2A01">
        <w:rPr>
          <w:lang w:val="es-MX"/>
        </w:rPr>
        <w:t>Sarma</w:t>
      </w:r>
      <w:proofErr w:type="spellEnd"/>
      <w:r w:rsidR="00EC0E4C" w:rsidRPr="00CA2A01">
        <w:rPr>
          <w:lang w:val="es-MX"/>
        </w:rPr>
        <w:t>,</w:t>
      </w:r>
      <w:r w:rsidRPr="00CA2A01">
        <w:rPr>
          <w:lang w:val="es-MX"/>
        </w:rPr>
        <w:t xml:space="preserve"> B. K. (2019). </w:t>
      </w:r>
      <w:r>
        <w:t xml:space="preserve">Surgical management of dystocia in an assam hill </w:t>
      </w:r>
      <w:r w:rsidRPr="008F22DE">
        <w:rPr>
          <w:color w:val="FF0000"/>
        </w:rPr>
        <w:t>goat:</w:t>
      </w:r>
      <w:r>
        <w:t xml:space="preserve"> a case report. </w:t>
      </w:r>
      <w:r w:rsidRPr="00B93479">
        <w:rPr>
          <w:i/>
          <w:iCs/>
        </w:rPr>
        <w:t>Haryana Veterinaria</w:t>
      </w:r>
      <w:r>
        <w:rPr>
          <w:i/>
          <w:iCs/>
        </w:rPr>
        <w:t xml:space="preserve">n, </w:t>
      </w:r>
      <w:r>
        <w:t>58 (S.I.), 114-115.</w:t>
      </w:r>
    </w:p>
    <w:p w14:paraId="5C2D9958"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Aleem</w:t>
      </w:r>
      <w:r w:rsidR="00EC0E4C">
        <w:rPr>
          <w:rFonts w:cs="Times New Roman"/>
          <w:szCs w:val="24"/>
        </w:rPr>
        <w:t>,</w:t>
      </w:r>
      <w:r w:rsidRPr="00CF768C">
        <w:rPr>
          <w:rFonts w:cs="Times New Roman"/>
          <w:szCs w:val="24"/>
        </w:rPr>
        <w:t xml:space="preserve"> M., Ijaz</w:t>
      </w:r>
      <w:r w:rsidR="00EC0E4C">
        <w:rPr>
          <w:rFonts w:cs="Times New Roman"/>
          <w:szCs w:val="24"/>
        </w:rPr>
        <w:t>,</w:t>
      </w:r>
      <w:r w:rsidRPr="00CF768C">
        <w:rPr>
          <w:rFonts w:cs="Times New Roman"/>
          <w:szCs w:val="24"/>
        </w:rPr>
        <w:t xml:space="preserve"> A. </w:t>
      </w:r>
      <w:r w:rsidR="004968EC">
        <w:rPr>
          <w:rFonts w:cs="Times New Roman"/>
          <w:szCs w:val="24"/>
        </w:rPr>
        <w:t>&amp;</w:t>
      </w:r>
      <w:r w:rsidRPr="00CF768C">
        <w:rPr>
          <w:rFonts w:cs="Times New Roman"/>
          <w:szCs w:val="24"/>
        </w:rPr>
        <w:t xml:space="preserve"> Khan</w:t>
      </w:r>
      <w:r w:rsidR="00EC0E4C">
        <w:rPr>
          <w:rFonts w:cs="Times New Roman"/>
          <w:szCs w:val="24"/>
        </w:rPr>
        <w:t>,</w:t>
      </w:r>
      <w:r w:rsidRPr="00CF768C">
        <w:rPr>
          <w:rFonts w:cs="Times New Roman"/>
          <w:szCs w:val="24"/>
        </w:rPr>
        <w:t xml:space="preserve"> M.</w:t>
      </w:r>
      <w:r w:rsidR="00EC0E4C">
        <w:rPr>
          <w:rFonts w:cs="Times New Roman"/>
          <w:szCs w:val="24"/>
        </w:rPr>
        <w:t xml:space="preserve"> </w:t>
      </w:r>
      <w:r w:rsidRPr="00CF768C">
        <w:rPr>
          <w:rFonts w:cs="Times New Roman"/>
          <w:szCs w:val="24"/>
        </w:rPr>
        <w:t>I.</w:t>
      </w:r>
      <w:r w:rsidR="00EC0E4C">
        <w:rPr>
          <w:rFonts w:cs="Times New Roman"/>
          <w:szCs w:val="24"/>
        </w:rPr>
        <w:t xml:space="preserve"> </w:t>
      </w:r>
      <w:r w:rsidRPr="00CF768C">
        <w:rPr>
          <w:rFonts w:cs="Times New Roman"/>
          <w:szCs w:val="24"/>
        </w:rPr>
        <w:t xml:space="preserve">R. (2010). Rupture of the prepubic tendon in a </w:t>
      </w:r>
      <w:proofErr w:type="spellStart"/>
      <w:r w:rsidRPr="00CF768C">
        <w:rPr>
          <w:rFonts w:cs="Times New Roman"/>
          <w:szCs w:val="24"/>
        </w:rPr>
        <w:t>beetal</w:t>
      </w:r>
      <w:proofErr w:type="spellEnd"/>
      <w:r w:rsidRPr="00CF768C">
        <w:rPr>
          <w:rFonts w:cs="Times New Roman"/>
          <w:szCs w:val="24"/>
        </w:rPr>
        <w:t xml:space="preserve"> goat. </w:t>
      </w:r>
      <w:r w:rsidRPr="00137604">
        <w:rPr>
          <w:rFonts w:cs="Times New Roman"/>
          <w:i/>
          <w:iCs/>
          <w:szCs w:val="24"/>
        </w:rPr>
        <w:t>Indian Veterinary Journal</w:t>
      </w:r>
      <w:r>
        <w:rPr>
          <w:rFonts w:cs="Times New Roman"/>
          <w:szCs w:val="24"/>
        </w:rPr>
        <w:t>,</w:t>
      </w:r>
      <w:r w:rsidRPr="00CF768C">
        <w:rPr>
          <w:rFonts w:cs="Times New Roman"/>
          <w:szCs w:val="24"/>
        </w:rPr>
        <w:t xml:space="preserve"> 87: 63-64.</w:t>
      </w:r>
    </w:p>
    <w:p w14:paraId="5C609DE8"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A2A01">
        <w:rPr>
          <w:rFonts w:cs="Times New Roman"/>
          <w:szCs w:val="24"/>
          <w:lang w:val="es-MX"/>
        </w:rPr>
        <w:t>Azad</w:t>
      </w:r>
      <w:r w:rsidR="003F44B6" w:rsidRPr="00CA2A01">
        <w:rPr>
          <w:rFonts w:cs="Times New Roman"/>
          <w:szCs w:val="24"/>
          <w:lang w:val="es-MX"/>
        </w:rPr>
        <w:t>,</w:t>
      </w:r>
      <w:r w:rsidRPr="00CA2A01">
        <w:rPr>
          <w:rFonts w:cs="Times New Roman"/>
          <w:szCs w:val="24"/>
          <w:lang w:val="es-MX"/>
        </w:rPr>
        <w:t xml:space="preserve"> C.</w:t>
      </w:r>
      <w:r w:rsidR="004968EC" w:rsidRPr="00CA2A01">
        <w:rPr>
          <w:rFonts w:cs="Times New Roman"/>
          <w:szCs w:val="24"/>
          <w:lang w:val="es-MX"/>
        </w:rPr>
        <w:t xml:space="preserve"> </w:t>
      </w:r>
      <w:r w:rsidRPr="00CA2A01">
        <w:rPr>
          <w:rFonts w:cs="Times New Roman"/>
          <w:szCs w:val="24"/>
          <w:lang w:val="es-MX"/>
        </w:rPr>
        <w:t>S., Sengupta</w:t>
      </w:r>
      <w:r w:rsidR="003F44B6" w:rsidRPr="00CA2A01">
        <w:rPr>
          <w:rFonts w:cs="Times New Roman"/>
          <w:szCs w:val="24"/>
          <w:lang w:val="es-MX"/>
        </w:rPr>
        <w:t>,</w:t>
      </w:r>
      <w:r w:rsidRPr="00CA2A01">
        <w:rPr>
          <w:rFonts w:cs="Times New Roman"/>
          <w:szCs w:val="24"/>
          <w:lang w:val="es-MX"/>
        </w:rPr>
        <w:t xml:space="preserve"> D., </w:t>
      </w:r>
      <w:proofErr w:type="spellStart"/>
      <w:r w:rsidRPr="00CA2A01">
        <w:rPr>
          <w:rFonts w:cs="Times New Roman"/>
          <w:szCs w:val="24"/>
          <w:lang w:val="es-MX"/>
        </w:rPr>
        <w:t>Sheetal</w:t>
      </w:r>
      <w:proofErr w:type="spellEnd"/>
      <w:r w:rsidR="003F44B6" w:rsidRPr="00CA2A01">
        <w:rPr>
          <w:rFonts w:cs="Times New Roman"/>
          <w:szCs w:val="24"/>
          <w:lang w:val="es-MX"/>
        </w:rPr>
        <w:t>,</w:t>
      </w:r>
      <w:r w:rsidRPr="00CA2A01">
        <w:rPr>
          <w:rFonts w:cs="Times New Roman"/>
          <w:szCs w:val="24"/>
          <w:lang w:val="es-MX"/>
        </w:rPr>
        <w:t xml:space="preserve"> S.K., Kumar</w:t>
      </w:r>
      <w:r w:rsidR="003F44B6" w:rsidRPr="00CA2A01">
        <w:rPr>
          <w:rFonts w:cs="Times New Roman"/>
          <w:szCs w:val="24"/>
          <w:lang w:val="es-MX"/>
        </w:rPr>
        <w:t>,</w:t>
      </w:r>
      <w:r w:rsidRPr="00CA2A01">
        <w:rPr>
          <w:rFonts w:cs="Times New Roman"/>
          <w:szCs w:val="24"/>
          <w:lang w:val="es-MX"/>
        </w:rPr>
        <w:t xml:space="preserve"> A.</w:t>
      </w:r>
      <w:r w:rsidR="004968EC" w:rsidRPr="00CA2A01">
        <w:rPr>
          <w:rFonts w:cs="Times New Roman"/>
          <w:szCs w:val="24"/>
          <w:lang w:val="es-MX"/>
        </w:rPr>
        <w:t xml:space="preserve"> &amp;</w:t>
      </w:r>
      <w:r w:rsidRPr="00CA2A01">
        <w:rPr>
          <w:rFonts w:cs="Times New Roman"/>
          <w:szCs w:val="24"/>
          <w:lang w:val="es-MX"/>
        </w:rPr>
        <w:t xml:space="preserve"> Kumar</w:t>
      </w:r>
      <w:r w:rsidR="003F44B6" w:rsidRPr="00CA2A01">
        <w:rPr>
          <w:rFonts w:cs="Times New Roman"/>
          <w:szCs w:val="24"/>
          <w:lang w:val="es-MX"/>
        </w:rPr>
        <w:t>,</w:t>
      </w:r>
      <w:r w:rsidRPr="00CA2A01">
        <w:rPr>
          <w:rFonts w:cs="Times New Roman"/>
          <w:szCs w:val="24"/>
          <w:lang w:val="es-MX"/>
        </w:rPr>
        <w:t xml:space="preserve"> A. (2024). </w:t>
      </w:r>
      <w:r w:rsidRPr="00CF768C">
        <w:rPr>
          <w:rFonts w:cs="Times New Roman"/>
          <w:szCs w:val="24"/>
        </w:rPr>
        <w:t xml:space="preserve">Clinical management of postpartum uterine prolapse in goats. </w:t>
      </w:r>
      <w:r w:rsidRPr="00205230">
        <w:rPr>
          <w:rFonts w:cs="Times New Roman"/>
          <w:i/>
          <w:iCs/>
          <w:szCs w:val="24"/>
        </w:rPr>
        <w:t>International Journal of Veterinary Sciences and Animal Husbandry</w:t>
      </w:r>
      <w:r>
        <w:rPr>
          <w:rFonts w:cs="Times New Roman"/>
          <w:szCs w:val="24"/>
        </w:rPr>
        <w:t xml:space="preserve">, </w:t>
      </w:r>
      <w:r w:rsidRPr="00CF768C">
        <w:rPr>
          <w:rFonts w:cs="Times New Roman"/>
          <w:szCs w:val="24"/>
        </w:rPr>
        <w:t>9(2): 04-06</w:t>
      </w:r>
      <w:r>
        <w:rPr>
          <w:rFonts w:cs="Times New Roman"/>
          <w:szCs w:val="24"/>
        </w:rPr>
        <w:t>.</w:t>
      </w:r>
      <w:r w:rsidRPr="00CF768C">
        <w:rPr>
          <w:rFonts w:cs="Times New Roman"/>
          <w:szCs w:val="24"/>
        </w:rPr>
        <w:t xml:space="preserve"> </w:t>
      </w:r>
    </w:p>
    <w:p w14:paraId="0196BE6D"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Bhardwaj</w:t>
      </w:r>
      <w:r w:rsidR="003F44B6">
        <w:rPr>
          <w:rFonts w:cs="Times New Roman"/>
          <w:szCs w:val="24"/>
        </w:rPr>
        <w:t>,</w:t>
      </w:r>
      <w:r w:rsidRPr="00CF768C">
        <w:rPr>
          <w:rFonts w:cs="Times New Roman"/>
          <w:szCs w:val="24"/>
        </w:rPr>
        <w:t xml:space="preserve"> A., Sheetal</w:t>
      </w:r>
      <w:r w:rsidR="003F44B6">
        <w:rPr>
          <w:rFonts w:cs="Times New Roman"/>
          <w:szCs w:val="24"/>
        </w:rPr>
        <w:t>,</w:t>
      </w:r>
      <w:r w:rsidRPr="00CF768C">
        <w:rPr>
          <w:rFonts w:cs="Times New Roman"/>
          <w:szCs w:val="24"/>
        </w:rPr>
        <w:t xml:space="preserve"> S.</w:t>
      </w:r>
      <w:r w:rsidR="004968EC">
        <w:rPr>
          <w:rFonts w:cs="Times New Roman"/>
          <w:szCs w:val="24"/>
        </w:rPr>
        <w:t xml:space="preserve"> </w:t>
      </w:r>
      <w:r w:rsidRPr="00CF768C">
        <w:rPr>
          <w:rFonts w:cs="Times New Roman"/>
          <w:szCs w:val="24"/>
        </w:rPr>
        <w:t xml:space="preserve">K. </w:t>
      </w:r>
      <w:r w:rsidR="004968EC">
        <w:rPr>
          <w:rFonts w:cs="Times New Roman"/>
          <w:szCs w:val="24"/>
        </w:rPr>
        <w:t>&amp;</w:t>
      </w:r>
      <w:r w:rsidRPr="00CF768C">
        <w:rPr>
          <w:rFonts w:cs="Times New Roman"/>
          <w:szCs w:val="24"/>
        </w:rPr>
        <w:t xml:space="preserve"> Bawaskar</w:t>
      </w:r>
      <w:r w:rsidR="003F44B6">
        <w:rPr>
          <w:rFonts w:cs="Times New Roman"/>
          <w:szCs w:val="24"/>
        </w:rPr>
        <w:t>,</w:t>
      </w:r>
      <w:r w:rsidRPr="00CF768C">
        <w:rPr>
          <w:rFonts w:cs="Times New Roman"/>
          <w:szCs w:val="24"/>
        </w:rPr>
        <w:t xml:space="preserve"> M. (2020). Successful Management of Dystocia Due to Fetal Hydrocephalus in a Goat.  </w:t>
      </w:r>
      <w:r w:rsidRPr="00205230">
        <w:rPr>
          <w:rFonts w:cs="Times New Roman"/>
          <w:i/>
          <w:iCs/>
          <w:szCs w:val="24"/>
        </w:rPr>
        <w:t>Veterinary Research International</w:t>
      </w:r>
      <w:r>
        <w:rPr>
          <w:rFonts w:cs="Times New Roman"/>
          <w:szCs w:val="24"/>
        </w:rPr>
        <w:t xml:space="preserve">, </w:t>
      </w:r>
      <w:r w:rsidRPr="00CF768C">
        <w:rPr>
          <w:rFonts w:cs="Times New Roman"/>
          <w:szCs w:val="24"/>
        </w:rPr>
        <w:t>08 (02); 152-153</w:t>
      </w:r>
      <w:r>
        <w:rPr>
          <w:rFonts w:cs="Times New Roman"/>
          <w:szCs w:val="24"/>
        </w:rPr>
        <w:t>.</w:t>
      </w:r>
    </w:p>
    <w:p w14:paraId="0F1419B7"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Bhattacharyya</w:t>
      </w:r>
      <w:r w:rsidR="003F44B6">
        <w:rPr>
          <w:rFonts w:cs="Times New Roman"/>
          <w:szCs w:val="24"/>
        </w:rPr>
        <w:t>,</w:t>
      </w:r>
      <w:r>
        <w:rPr>
          <w:rFonts w:cs="Times New Roman"/>
          <w:szCs w:val="24"/>
        </w:rPr>
        <w:t xml:space="preserve"> </w:t>
      </w:r>
      <w:r w:rsidRPr="00CF768C">
        <w:rPr>
          <w:rFonts w:cs="Times New Roman"/>
          <w:szCs w:val="24"/>
        </w:rPr>
        <w:t>H. K., Fazili</w:t>
      </w:r>
      <w:r w:rsidR="003F44B6">
        <w:rPr>
          <w:rFonts w:cs="Times New Roman"/>
          <w:szCs w:val="24"/>
        </w:rPr>
        <w:t>,</w:t>
      </w:r>
      <w:r w:rsidRPr="00CF768C">
        <w:rPr>
          <w:rFonts w:cs="Times New Roman"/>
          <w:szCs w:val="24"/>
        </w:rPr>
        <w:t xml:space="preserve"> M.</w:t>
      </w:r>
      <w:r w:rsidR="004968EC">
        <w:rPr>
          <w:rFonts w:cs="Times New Roman"/>
          <w:szCs w:val="24"/>
        </w:rPr>
        <w:t xml:space="preserve"> </w:t>
      </w:r>
      <w:r w:rsidRPr="00CF768C">
        <w:rPr>
          <w:rFonts w:cs="Times New Roman"/>
          <w:szCs w:val="24"/>
        </w:rPr>
        <w:t>R., Bhat</w:t>
      </w:r>
      <w:r w:rsidR="003F44B6">
        <w:rPr>
          <w:rFonts w:cs="Times New Roman"/>
          <w:szCs w:val="24"/>
        </w:rPr>
        <w:t>,</w:t>
      </w:r>
      <w:r w:rsidRPr="00CF768C">
        <w:rPr>
          <w:rFonts w:cs="Times New Roman"/>
          <w:szCs w:val="24"/>
        </w:rPr>
        <w:t xml:space="preserve"> F.A. </w:t>
      </w:r>
      <w:r w:rsidR="004968EC">
        <w:rPr>
          <w:rFonts w:cs="Times New Roman"/>
          <w:szCs w:val="24"/>
        </w:rPr>
        <w:t>&amp;</w:t>
      </w:r>
      <w:r w:rsidRPr="00CF768C">
        <w:rPr>
          <w:rFonts w:cs="Times New Roman"/>
          <w:szCs w:val="24"/>
        </w:rPr>
        <w:t xml:space="preserve"> Buchoo</w:t>
      </w:r>
      <w:r w:rsidR="003F44B6">
        <w:rPr>
          <w:rFonts w:cs="Times New Roman"/>
          <w:szCs w:val="24"/>
        </w:rPr>
        <w:t>,</w:t>
      </w:r>
      <w:r w:rsidR="004968EC">
        <w:rPr>
          <w:rFonts w:cs="Times New Roman"/>
          <w:szCs w:val="24"/>
        </w:rPr>
        <w:t xml:space="preserve"> </w:t>
      </w:r>
      <w:r w:rsidRPr="00CF768C">
        <w:rPr>
          <w:rFonts w:cs="Times New Roman"/>
          <w:szCs w:val="24"/>
        </w:rPr>
        <w:t>B.</w:t>
      </w:r>
      <w:r w:rsidR="004968EC">
        <w:rPr>
          <w:rFonts w:cs="Times New Roman"/>
          <w:szCs w:val="24"/>
        </w:rPr>
        <w:t xml:space="preserve"> </w:t>
      </w:r>
      <w:r w:rsidRPr="00CF768C">
        <w:rPr>
          <w:rFonts w:cs="Times New Roman"/>
          <w:szCs w:val="24"/>
        </w:rPr>
        <w:t>A. (2015).</w:t>
      </w:r>
      <w:r>
        <w:rPr>
          <w:rFonts w:cs="Times New Roman"/>
          <w:szCs w:val="24"/>
        </w:rPr>
        <w:t xml:space="preserve"> </w:t>
      </w:r>
      <w:r w:rsidRPr="00CF768C">
        <w:rPr>
          <w:rFonts w:cs="Times New Roman"/>
          <w:szCs w:val="24"/>
        </w:rPr>
        <w:t xml:space="preserve">Prevalence of Dystocia in Sheep and Goats: A Study of 70 Cases (2004-2011). </w:t>
      </w:r>
      <w:r w:rsidRPr="007977AD">
        <w:rPr>
          <w:rFonts w:cs="Times New Roman"/>
          <w:i/>
          <w:iCs/>
          <w:szCs w:val="24"/>
        </w:rPr>
        <w:t>Journal of Advanced Veterinary Research</w:t>
      </w:r>
      <w:r w:rsidRPr="00CF768C">
        <w:rPr>
          <w:rFonts w:cs="Times New Roman"/>
          <w:szCs w:val="24"/>
        </w:rPr>
        <w:t>, 5(1): 14-20.</w:t>
      </w:r>
    </w:p>
    <w:p w14:paraId="112B4B37" w14:textId="77777777" w:rsidR="00B93479" w:rsidRPr="00E31C27"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Gopal</w:t>
      </w:r>
      <w:r w:rsidR="003F44B6">
        <w:rPr>
          <w:rFonts w:cs="Times New Roman"/>
          <w:szCs w:val="24"/>
        </w:rPr>
        <w:t>,</w:t>
      </w:r>
      <w:r w:rsidRPr="00CF768C">
        <w:rPr>
          <w:rFonts w:cs="Times New Roman"/>
          <w:szCs w:val="24"/>
        </w:rPr>
        <w:t xml:space="preserve"> S</w:t>
      </w:r>
      <w:r w:rsidR="004968EC">
        <w:rPr>
          <w:rFonts w:cs="Times New Roman"/>
          <w:szCs w:val="24"/>
        </w:rPr>
        <w:t>.</w:t>
      </w:r>
      <w:r w:rsidRPr="00CF768C">
        <w:rPr>
          <w:rFonts w:cs="Times New Roman"/>
          <w:szCs w:val="24"/>
        </w:rPr>
        <w:t>, Allwin</w:t>
      </w:r>
      <w:r w:rsidR="003F44B6">
        <w:rPr>
          <w:rFonts w:cs="Times New Roman"/>
          <w:szCs w:val="24"/>
        </w:rPr>
        <w:t>,</w:t>
      </w:r>
      <w:r w:rsidRPr="00CF768C">
        <w:rPr>
          <w:rFonts w:cs="Times New Roman"/>
          <w:szCs w:val="24"/>
        </w:rPr>
        <w:t xml:space="preserve"> B</w:t>
      </w:r>
      <w:r w:rsidR="004968EC">
        <w:rPr>
          <w:rFonts w:cs="Times New Roman"/>
          <w:szCs w:val="24"/>
        </w:rPr>
        <w:t>.</w:t>
      </w:r>
      <w:r w:rsidRPr="00CF768C">
        <w:rPr>
          <w:rFonts w:cs="Times New Roman"/>
          <w:szCs w:val="24"/>
        </w:rPr>
        <w:t>, Senthil</w:t>
      </w:r>
      <w:r w:rsidR="003F44B6">
        <w:rPr>
          <w:rFonts w:cs="Times New Roman"/>
          <w:szCs w:val="24"/>
        </w:rPr>
        <w:t>,</w:t>
      </w:r>
      <w:r w:rsidRPr="00CF768C">
        <w:rPr>
          <w:rFonts w:cs="Times New Roman"/>
          <w:szCs w:val="24"/>
        </w:rPr>
        <w:t xml:space="preserve"> N</w:t>
      </w:r>
      <w:r w:rsidR="004968EC">
        <w:rPr>
          <w:rFonts w:cs="Times New Roman"/>
          <w:szCs w:val="24"/>
        </w:rPr>
        <w:t xml:space="preserve">. </w:t>
      </w:r>
      <w:r w:rsidRPr="00CF768C">
        <w:rPr>
          <w:rFonts w:cs="Times New Roman"/>
          <w:szCs w:val="24"/>
        </w:rPr>
        <w:t>R</w:t>
      </w:r>
      <w:r w:rsidR="004968EC">
        <w:rPr>
          <w:rFonts w:cs="Times New Roman"/>
          <w:szCs w:val="24"/>
        </w:rPr>
        <w:t>.</w:t>
      </w:r>
      <w:r w:rsidRPr="00CF768C">
        <w:rPr>
          <w:rFonts w:cs="Times New Roman"/>
          <w:szCs w:val="24"/>
        </w:rPr>
        <w:t>, Stalin</w:t>
      </w:r>
      <w:r w:rsidR="003F44B6">
        <w:rPr>
          <w:rFonts w:cs="Times New Roman"/>
          <w:szCs w:val="24"/>
        </w:rPr>
        <w:t>,</w:t>
      </w:r>
      <w:r w:rsidRPr="00CF768C">
        <w:rPr>
          <w:rFonts w:cs="Times New Roman"/>
          <w:szCs w:val="24"/>
        </w:rPr>
        <w:t xml:space="preserve"> V</w:t>
      </w:r>
      <w:r w:rsidR="004968EC">
        <w:rPr>
          <w:rFonts w:cs="Times New Roman"/>
          <w:szCs w:val="24"/>
        </w:rPr>
        <w:t>.</w:t>
      </w:r>
      <w:r w:rsidR="00950D59">
        <w:rPr>
          <w:rFonts w:cs="Times New Roman"/>
          <w:szCs w:val="24"/>
        </w:rPr>
        <w:t xml:space="preserve">  &amp; </w:t>
      </w:r>
      <w:r w:rsidRPr="00CF768C">
        <w:rPr>
          <w:rFonts w:cs="Times New Roman"/>
          <w:szCs w:val="24"/>
        </w:rPr>
        <w:t>Kumar</w:t>
      </w:r>
      <w:r w:rsidR="003F44B6">
        <w:rPr>
          <w:rFonts w:cs="Times New Roman"/>
          <w:szCs w:val="24"/>
        </w:rPr>
        <w:t>,</w:t>
      </w:r>
      <w:r w:rsidRPr="00CF768C">
        <w:rPr>
          <w:rFonts w:cs="Times New Roman"/>
          <w:szCs w:val="24"/>
        </w:rPr>
        <w:t xml:space="preserve"> N.</w:t>
      </w:r>
      <w:r>
        <w:rPr>
          <w:rFonts w:cs="Times New Roman"/>
          <w:szCs w:val="24"/>
        </w:rPr>
        <w:t xml:space="preserve"> (2015).</w:t>
      </w:r>
      <w:r w:rsidRPr="00CF768C">
        <w:rPr>
          <w:rFonts w:cs="Times New Roman"/>
          <w:szCs w:val="24"/>
        </w:rPr>
        <w:t xml:space="preserve"> A retrospective study of ailments in goats at </w:t>
      </w:r>
      <w:proofErr w:type="spellStart"/>
      <w:r w:rsidRPr="00CF768C">
        <w:rPr>
          <w:rFonts w:cs="Times New Roman"/>
          <w:szCs w:val="24"/>
        </w:rPr>
        <w:t>Thiruvallur</w:t>
      </w:r>
      <w:proofErr w:type="spellEnd"/>
      <w:r w:rsidRPr="00CF768C">
        <w:rPr>
          <w:rFonts w:cs="Times New Roman"/>
          <w:szCs w:val="24"/>
        </w:rPr>
        <w:t xml:space="preserve"> district, Tamil Nadu state. </w:t>
      </w:r>
      <w:r w:rsidRPr="00E31C27">
        <w:rPr>
          <w:rFonts w:cs="Times New Roman"/>
          <w:i/>
          <w:iCs/>
          <w:szCs w:val="24"/>
          <w:shd w:val="clear" w:color="auto" w:fill="FFFFFF"/>
        </w:rPr>
        <w:t>International Journal of Livestock Research</w:t>
      </w:r>
      <w:r w:rsidRPr="00E31C27">
        <w:rPr>
          <w:rFonts w:cs="Times New Roman"/>
          <w:szCs w:val="24"/>
        </w:rPr>
        <w:t>, 5:26-34.</w:t>
      </w:r>
    </w:p>
    <w:p w14:paraId="44F131C4"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Kafi</w:t>
      </w:r>
      <w:r w:rsidR="009C6FE6">
        <w:rPr>
          <w:rFonts w:cs="Times New Roman"/>
          <w:szCs w:val="24"/>
        </w:rPr>
        <w:t>,</w:t>
      </w:r>
      <w:r w:rsidRPr="00CF768C">
        <w:rPr>
          <w:rFonts w:cs="Times New Roman"/>
          <w:szCs w:val="24"/>
        </w:rPr>
        <w:t xml:space="preserve"> M., </w:t>
      </w:r>
      <w:proofErr w:type="spellStart"/>
      <w:r w:rsidRPr="00CF768C">
        <w:rPr>
          <w:rFonts w:cs="Times New Roman"/>
          <w:szCs w:val="24"/>
        </w:rPr>
        <w:t>Mogheiseh</w:t>
      </w:r>
      <w:proofErr w:type="spellEnd"/>
      <w:r w:rsidR="009C6FE6">
        <w:rPr>
          <w:rFonts w:cs="Times New Roman"/>
          <w:szCs w:val="24"/>
        </w:rPr>
        <w:t>,</w:t>
      </w:r>
      <w:r w:rsidRPr="00CF768C">
        <w:rPr>
          <w:rFonts w:cs="Times New Roman"/>
          <w:szCs w:val="24"/>
        </w:rPr>
        <w:t xml:space="preserve"> A. </w:t>
      </w:r>
      <w:r w:rsidR="00950D59">
        <w:rPr>
          <w:rFonts w:cs="Times New Roman"/>
          <w:szCs w:val="24"/>
        </w:rPr>
        <w:t>&amp;</w:t>
      </w:r>
      <w:r w:rsidRPr="00CF768C">
        <w:rPr>
          <w:rFonts w:cs="Times New Roman"/>
          <w:szCs w:val="24"/>
        </w:rPr>
        <w:t xml:space="preserve"> Mirzaei</w:t>
      </w:r>
      <w:r w:rsidR="009C6FE6">
        <w:rPr>
          <w:rFonts w:cs="Times New Roman"/>
          <w:szCs w:val="24"/>
        </w:rPr>
        <w:t>,</w:t>
      </w:r>
      <w:r w:rsidRPr="00CF768C">
        <w:rPr>
          <w:rFonts w:cs="Times New Roman"/>
          <w:szCs w:val="24"/>
        </w:rPr>
        <w:t xml:space="preserve"> A. (202</w:t>
      </w:r>
      <w:r>
        <w:rPr>
          <w:rFonts w:cs="Times New Roman"/>
          <w:szCs w:val="24"/>
        </w:rPr>
        <w:t>4</w:t>
      </w:r>
      <w:r w:rsidRPr="00CF768C">
        <w:rPr>
          <w:rFonts w:cs="Times New Roman"/>
          <w:szCs w:val="24"/>
        </w:rPr>
        <w:t xml:space="preserve">). Diagnosis and Management of </w:t>
      </w:r>
      <w:proofErr w:type="spellStart"/>
      <w:r w:rsidRPr="00CF768C">
        <w:rPr>
          <w:rFonts w:cs="Times New Roman"/>
          <w:szCs w:val="24"/>
        </w:rPr>
        <w:t>Ringwomb</w:t>
      </w:r>
      <w:proofErr w:type="spellEnd"/>
      <w:r w:rsidRPr="00CF768C">
        <w:rPr>
          <w:rFonts w:cs="Times New Roman"/>
          <w:szCs w:val="24"/>
        </w:rPr>
        <w:t xml:space="preserve"> in Sheep: Challenges and Approaches. </w:t>
      </w:r>
      <w:r w:rsidRPr="00C94D9C">
        <w:rPr>
          <w:rFonts w:cs="Times New Roman"/>
          <w:i/>
          <w:iCs/>
          <w:szCs w:val="24"/>
          <w:shd w:val="clear" w:color="auto" w:fill="FFFFFF"/>
        </w:rPr>
        <w:t>World's Veterinary Journal</w:t>
      </w:r>
      <w:r w:rsidRPr="00CF768C">
        <w:rPr>
          <w:rFonts w:cs="Times New Roman"/>
          <w:szCs w:val="24"/>
        </w:rPr>
        <w:t xml:space="preserve">, 14(1): 1-7. DOI: </w:t>
      </w:r>
      <w:hyperlink r:id="rId7" w:history="1">
        <w:r w:rsidRPr="00CF768C">
          <w:rPr>
            <w:rStyle w:val="Hipervnculo"/>
            <w:rFonts w:cs="Times New Roman"/>
            <w:color w:val="auto"/>
            <w:szCs w:val="24"/>
            <w:u w:val="none"/>
          </w:rPr>
          <w:t>https://dx.doi.org/10.54203/scil.2024.wvj1</w:t>
        </w:r>
      </w:hyperlink>
      <w:r w:rsidRPr="00CF768C">
        <w:rPr>
          <w:rFonts w:cs="Times New Roman"/>
          <w:szCs w:val="24"/>
        </w:rPr>
        <w:t>.</w:t>
      </w:r>
    </w:p>
    <w:p w14:paraId="740F17E9" w14:textId="77777777" w:rsidR="00B93479" w:rsidRPr="00CF768C" w:rsidRDefault="00B93479" w:rsidP="005311C8">
      <w:pPr>
        <w:pStyle w:val="Prrafodelista"/>
        <w:numPr>
          <w:ilvl w:val="0"/>
          <w:numId w:val="7"/>
        </w:numPr>
        <w:spacing w:before="240" w:line="360" w:lineRule="auto"/>
        <w:jc w:val="both"/>
        <w:rPr>
          <w:rFonts w:cs="Times New Roman"/>
          <w:szCs w:val="24"/>
          <w:shd w:val="clear" w:color="auto" w:fill="FFFFFF"/>
        </w:rPr>
      </w:pPr>
      <w:r w:rsidRPr="00CF768C">
        <w:rPr>
          <w:rFonts w:cs="Times New Roman"/>
          <w:szCs w:val="24"/>
          <w:shd w:val="clear" w:color="auto" w:fill="FFFFFF"/>
        </w:rPr>
        <w:t>Kumar</w:t>
      </w:r>
      <w:r w:rsidR="009C6FE6">
        <w:rPr>
          <w:rFonts w:cs="Times New Roman"/>
          <w:szCs w:val="24"/>
          <w:shd w:val="clear" w:color="auto" w:fill="FFFFFF"/>
        </w:rPr>
        <w:t>,</w:t>
      </w:r>
      <w:r w:rsidRPr="00CF768C">
        <w:rPr>
          <w:rFonts w:cs="Times New Roman"/>
          <w:szCs w:val="24"/>
          <w:shd w:val="clear" w:color="auto" w:fill="FFFFFF"/>
        </w:rPr>
        <w:t xml:space="preserve"> M., Singh</w:t>
      </w:r>
      <w:r w:rsidR="009C6FE6">
        <w:rPr>
          <w:rFonts w:cs="Times New Roman"/>
          <w:szCs w:val="24"/>
          <w:shd w:val="clear" w:color="auto" w:fill="FFFFFF"/>
        </w:rPr>
        <w:t>,</w:t>
      </w:r>
      <w:r w:rsidRPr="00CF768C">
        <w:rPr>
          <w:rFonts w:cs="Times New Roman"/>
          <w:szCs w:val="24"/>
          <w:shd w:val="clear" w:color="auto" w:fill="FFFFFF"/>
        </w:rPr>
        <w:t xml:space="preserve"> A. K. </w:t>
      </w:r>
      <w:r w:rsidR="00950D59">
        <w:rPr>
          <w:rFonts w:cs="Times New Roman"/>
          <w:szCs w:val="24"/>
          <w:shd w:val="clear" w:color="auto" w:fill="FFFFFF"/>
        </w:rPr>
        <w:t>&amp;</w:t>
      </w:r>
      <w:r w:rsidRPr="00CF768C">
        <w:rPr>
          <w:rFonts w:cs="Times New Roman"/>
          <w:szCs w:val="24"/>
          <w:shd w:val="clear" w:color="auto" w:fill="FFFFFF"/>
        </w:rPr>
        <w:t xml:space="preserve"> Sachan</w:t>
      </w:r>
      <w:r w:rsidR="009C6FE6">
        <w:rPr>
          <w:rFonts w:cs="Times New Roman"/>
          <w:szCs w:val="24"/>
          <w:shd w:val="clear" w:color="auto" w:fill="FFFFFF"/>
        </w:rPr>
        <w:t>,</w:t>
      </w:r>
      <w:r w:rsidRPr="00CF768C">
        <w:rPr>
          <w:rFonts w:cs="Times New Roman"/>
          <w:szCs w:val="24"/>
          <w:shd w:val="clear" w:color="auto" w:fill="FFFFFF"/>
        </w:rPr>
        <w:t xml:space="preserve"> V. (2024). Assisted per-vaginal delivery of monocephalic </w:t>
      </w:r>
      <w:proofErr w:type="spellStart"/>
      <w:r w:rsidRPr="00CF768C">
        <w:rPr>
          <w:rFonts w:cs="Times New Roman"/>
          <w:szCs w:val="24"/>
          <w:shd w:val="clear" w:color="auto" w:fill="FFFFFF"/>
        </w:rPr>
        <w:t>sternopagus</w:t>
      </w:r>
      <w:proofErr w:type="spellEnd"/>
      <w:r w:rsidRPr="00CF768C">
        <w:rPr>
          <w:rFonts w:cs="Times New Roman"/>
          <w:szCs w:val="24"/>
          <w:shd w:val="clear" w:color="auto" w:fill="FFFFFF"/>
        </w:rPr>
        <w:t xml:space="preserve"> fetus in non-descript doe. </w:t>
      </w:r>
      <w:r w:rsidRPr="00C94D9C">
        <w:rPr>
          <w:rFonts w:eastAsia="+mn-ea" w:cs="Times New Roman"/>
          <w:i/>
          <w:iCs/>
          <w:szCs w:val="24"/>
          <w:shd w:val="clear" w:color="auto" w:fill="FFFFFF"/>
        </w:rPr>
        <w:t>The Indian Journal of Animal Reproduction</w:t>
      </w:r>
      <w:r>
        <w:rPr>
          <w:rFonts w:eastAsia="+mn-ea" w:cs="Times New Roman"/>
          <w:szCs w:val="24"/>
          <w:shd w:val="clear" w:color="auto" w:fill="FFFFFF"/>
        </w:rPr>
        <w:t>,</w:t>
      </w:r>
      <w:r w:rsidRPr="00CF768C">
        <w:rPr>
          <w:rFonts w:eastAsia="+mn-ea" w:cs="Times New Roman"/>
          <w:szCs w:val="24"/>
          <w:shd w:val="clear" w:color="auto" w:fill="FFFFFF"/>
        </w:rPr>
        <w:t xml:space="preserve"> 45 (2): 78-81. DOI:10.48165/IJAR.2024.45.02.14.</w:t>
      </w:r>
    </w:p>
    <w:p w14:paraId="021536CA"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Kumar</w:t>
      </w:r>
      <w:r w:rsidR="009C6FE6">
        <w:rPr>
          <w:rFonts w:cs="Times New Roman"/>
          <w:szCs w:val="24"/>
        </w:rPr>
        <w:t>,</w:t>
      </w:r>
      <w:r w:rsidRPr="00CF768C">
        <w:rPr>
          <w:rFonts w:cs="Times New Roman"/>
          <w:szCs w:val="24"/>
        </w:rPr>
        <w:t xml:space="preserve"> P, Purohit</w:t>
      </w:r>
      <w:r w:rsidR="009C6FE6">
        <w:rPr>
          <w:rFonts w:cs="Times New Roman"/>
          <w:szCs w:val="24"/>
        </w:rPr>
        <w:t>,</w:t>
      </w:r>
      <w:r w:rsidRPr="00CF768C">
        <w:rPr>
          <w:rFonts w:cs="Times New Roman"/>
          <w:szCs w:val="24"/>
        </w:rPr>
        <w:t xml:space="preserve"> G.</w:t>
      </w:r>
      <w:r w:rsidR="00950D59">
        <w:rPr>
          <w:rFonts w:cs="Times New Roman"/>
          <w:szCs w:val="24"/>
        </w:rPr>
        <w:t xml:space="preserve"> </w:t>
      </w:r>
      <w:r w:rsidRPr="00CF768C">
        <w:rPr>
          <w:rFonts w:cs="Times New Roman"/>
          <w:szCs w:val="24"/>
        </w:rPr>
        <w:t xml:space="preserve">N. </w:t>
      </w:r>
      <w:r w:rsidR="00950D59">
        <w:rPr>
          <w:rFonts w:cs="Times New Roman"/>
          <w:szCs w:val="24"/>
        </w:rPr>
        <w:t>&amp;</w:t>
      </w:r>
      <w:r w:rsidRPr="00CF768C">
        <w:rPr>
          <w:rFonts w:cs="Times New Roman"/>
          <w:szCs w:val="24"/>
        </w:rPr>
        <w:t xml:space="preserve"> Mehta</w:t>
      </w:r>
      <w:r w:rsidR="009C6FE6">
        <w:rPr>
          <w:rFonts w:cs="Times New Roman"/>
          <w:szCs w:val="24"/>
        </w:rPr>
        <w:t>,</w:t>
      </w:r>
      <w:r w:rsidRPr="00CF768C">
        <w:rPr>
          <w:rFonts w:cs="Times New Roman"/>
          <w:szCs w:val="24"/>
        </w:rPr>
        <w:t xml:space="preserve"> J.</w:t>
      </w:r>
      <w:r w:rsidR="00950D59">
        <w:rPr>
          <w:rFonts w:cs="Times New Roman"/>
          <w:szCs w:val="24"/>
        </w:rPr>
        <w:t xml:space="preserve"> </w:t>
      </w:r>
      <w:r w:rsidRPr="00CF768C">
        <w:rPr>
          <w:rFonts w:cs="Times New Roman"/>
          <w:szCs w:val="24"/>
        </w:rPr>
        <w:t xml:space="preserve">S. (2014). Surgical Correction of Dystocia via </w:t>
      </w:r>
      <w:proofErr w:type="spellStart"/>
      <w:r w:rsidRPr="00CF768C">
        <w:rPr>
          <w:rFonts w:cs="Times New Roman"/>
          <w:szCs w:val="24"/>
        </w:rPr>
        <w:t>Fetotomy</w:t>
      </w:r>
      <w:proofErr w:type="spellEnd"/>
      <w:r w:rsidRPr="00CF768C">
        <w:rPr>
          <w:rFonts w:cs="Times New Roman"/>
          <w:szCs w:val="24"/>
        </w:rPr>
        <w:t xml:space="preserve"> in a Goat. </w:t>
      </w:r>
      <w:proofErr w:type="spellStart"/>
      <w:r w:rsidRPr="002B5DB5">
        <w:rPr>
          <w:rFonts w:cs="Times New Roman"/>
          <w:i/>
          <w:iCs/>
          <w:szCs w:val="24"/>
        </w:rPr>
        <w:t>Intas</w:t>
      </w:r>
      <w:proofErr w:type="spellEnd"/>
      <w:r w:rsidRPr="002B5DB5">
        <w:rPr>
          <w:rFonts w:cs="Times New Roman"/>
          <w:i/>
          <w:iCs/>
          <w:szCs w:val="24"/>
        </w:rPr>
        <w:t xml:space="preserve"> </w:t>
      </w:r>
      <w:proofErr w:type="spellStart"/>
      <w:r w:rsidRPr="002B5DB5">
        <w:rPr>
          <w:rFonts w:cs="Times New Roman"/>
          <w:i/>
          <w:iCs/>
          <w:szCs w:val="24"/>
        </w:rPr>
        <w:t>Polivet</w:t>
      </w:r>
      <w:proofErr w:type="spellEnd"/>
      <w:r>
        <w:rPr>
          <w:rFonts w:cs="Times New Roman"/>
          <w:szCs w:val="24"/>
        </w:rPr>
        <w:t>,</w:t>
      </w:r>
      <w:r w:rsidRPr="00CF768C">
        <w:rPr>
          <w:rFonts w:cs="Times New Roman"/>
          <w:szCs w:val="24"/>
        </w:rPr>
        <w:t xml:space="preserve"> 15 (</w:t>
      </w:r>
      <w:r>
        <w:rPr>
          <w:rFonts w:cs="Times New Roman"/>
          <w:szCs w:val="24"/>
        </w:rPr>
        <w:t>2</w:t>
      </w:r>
      <w:r w:rsidRPr="00CF768C">
        <w:rPr>
          <w:rFonts w:cs="Times New Roman"/>
          <w:szCs w:val="24"/>
        </w:rPr>
        <w:t>): 346-348</w:t>
      </w:r>
      <w:r>
        <w:rPr>
          <w:rFonts w:cs="Times New Roman"/>
          <w:szCs w:val="24"/>
        </w:rPr>
        <w:t>.</w:t>
      </w:r>
    </w:p>
    <w:p w14:paraId="02E3A1A7" w14:textId="77777777" w:rsidR="00B93479" w:rsidRPr="00CF768C" w:rsidRDefault="00B93479" w:rsidP="005311C8">
      <w:pPr>
        <w:pStyle w:val="Prrafodelista"/>
        <w:numPr>
          <w:ilvl w:val="0"/>
          <w:numId w:val="7"/>
        </w:numPr>
        <w:spacing w:before="240" w:line="360" w:lineRule="auto"/>
        <w:jc w:val="both"/>
        <w:rPr>
          <w:rFonts w:cs="Times New Roman"/>
          <w:b/>
          <w:bCs/>
          <w:szCs w:val="24"/>
          <w:shd w:val="clear" w:color="auto" w:fill="FFFFFF"/>
        </w:rPr>
      </w:pPr>
      <w:r w:rsidRPr="00CF768C">
        <w:rPr>
          <w:rFonts w:cs="Times New Roman"/>
          <w:szCs w:val="24"/>
        </w:rPr>
        <w:t>Nair</w:t>
      </w:r>
      <w:r w:rsidR="009C6FE6">
        <w:rPr>
          <w:rFonts w:cs="Times New Roman"/>
          <w:szCs w:val="24"/>
        </w:rPr>
        <w:t>,</w:t>
      </w:r>
      <w:r>
        <w:rPr>
          <w:rFonts w:cs="Times New Roman"/>
          <w:szCs w:val="24"/>
        </w:rPr>
        <w:t xml:space="preserve"> S.</w:t>
      </w:r>
      <w:r w:rsidR="00950D59">
        <w:rPr>
          <w:rFonts w:cs="Times New Roman"/>
          <w:szCs w:val="24"/>
        </w:rPr>
        <w:t xml:space="preserve"> </w:t>
      </w:r>
      <w:r>
        <w:rPr>
          <w:rFonts w:cs="Times New Roman"/>
          <w:szCs w:val="24"/>
        </w:rPr>
        <w:t>S., Khan</w:t>
      </w:r>
      <w:r w:rsidR="009C6FE6">
        <w:rPr>
          <w:rFonts w:cs="Times New Roman"/>
          <w:szCs w:val="24"/>
        </w:rPr>
        <w:t>,</w:t>
      </w:r>
      <w:r>
        <w:rPr>
          <w:rFonts w:cs="Times New Roman"/>
          <w:szCs w:val="24"/>
        </w:rPr>
        <w:t xml:space="preserve"> S.</w:t>
      </w:r>
      <w:r w:rsidRPr="00CF768C">
        <w:rPr>
          <w:rFonts w:cs="Times New Roman"/>
          <w:szCs w:val="24"/>
        </w:rPr>
        <w:t>, Anuraj</w:t>
      </w:r>
      <w:r w:rsidR="009C6FE6">
        <w:rPr>
          <w:rFonts w:cs="Times New Roman"/>
          <w:szCs w:val="24"/>
        </w:rPr>
        <w:t>,</w:t>
      </w:r>
      <w:r w:rsidRPr="00CF768C">
        <w:rPr>
          <w:rFonts w:cs="Times New Roman"/>
          <w:szCs w:val="24"/>
        </w:rPr>
        <w:t xml:space="preserve"> R. </w:t>
      </w:r>
      <w:r w:rsidR="00950D59">
        <w:rPr>
          <w:rFonts w:cs="Times New Roman"/>
          <w:szCs w:val="24"/>
        </w:rPr>
        <w:t xml:space="preserve">&amp; </w:t>
      </w:r>
      <w:r w:rsidRPr="00CF768C">
        <w:rPr>
          <w:rFonts w:cs="Times New Roman"/>
          <w:szCs w:val="24"/>
        </w:rPr>
        <w:t>Mathew</w:t>
      </w:r>
      <w:r w:rsidR="009C6FE6">
        <w:rPr>
          <w:rFonts w:cs="Times New Roman"/>
          <w:szCs w:val="24"/>
        </w:rPr>
        <w:t>,</w:t>
      </w:r>
      <w:r w:rsidRPr="009A134B">
        <w:rPr>
          <w:rFonts w:cs="Times New Roman"/>
          <w:szCs w:val="24"/>
        </w:rPr>
        <w:t xml:space="preserve"> </w:t>
      </w:r>
      <w:r>
        <w:rPr>
          <w:rFonts w:cs="Times New Roman"/>
          <w:szCs w:val="24"/>
        </w:rPr>
        <w:t>J</w:t>
      </w:r>
      <w:r w:rsidRPr="00CF768C">
        <w:rPr>
          <w:rFonts w:cs="Times New Roman"/>
          <w:szCs w:val="24"/>
        </w:rPr>
        <w:t>. (2019). Management of Post-Partum Uterine Prolapse in Malabari Goats</w:t>
      </w:r>
      <w:r w:rsidRPr="00E33B60">
        <w:rPr>
          <w:rFonts w:cs="Times New Roman"/>
          <w:i/>
          <w:iCs/>
          <w:szCs w:val="24"/>
        </w:rPr>
        <w:t xml:space="preserve">. </w:t>
      </w:r>
      <w:r w:rsidRPr="00E33B60">
        <w:rPr>
          <w:rFonts w:cs="Times New Roman"/>
          <w:i/>
          <w:iCs/>
          <w:color w:val="001D35"/>
          <w:szCs w:val="24"/>
          <w:shd w:val="clear" w:color="auto" w:fill="FFFFFF"/>
        </w:rPr>
        <w:t>International Journal of Current Microbiology and Applied Sciences</w:t>
      </w:r>
      <w:r>
        <w:rPr>
          <w:rFonts w:cs="Times New Roman"/>
          <w:szCs w:val="24"/>
        </w:rPr>
        <w:t xml:space="preserve">, </w:t>
      </w:r>
      <w:r w:rsidRPr="00CF768C">
        <w:rPr>
          <w:rFonts w:cs="Times New Roman"/>
          <w:szCs w:val="24"/>
        </w:rPr>
        <w:t xml:space="preserve">8(05): 2136-2140. </w:t>
      </w:r>
      <w:proofErr w:type="spellStart"/>
      <w:r w:rsidRPr="00CF768C">
        <w:rPr>
          <w:rFonts w:cs="Times New Roman"/>
          <w:szCs w:val="24"/>
        </w:rPr>
        <w:t>doi</w:t>
      </w:r>
      <w:proofErr w:type="spellEnd"/>
      <w:r w:rsidRPr="00CF768C">
        <w:rPr>
          <w:rFonts w:cs="Times New Roman"/>
          <w:szCs w:val="24"/>
        </w:rPr>
        <w:t xml:space="preserve">: </w:t>
      </w:r>
      <w:hyperlink r:id="rId8" w:history="1">
        <w:r w:rsidRPr="00CF768C">
          <w:rPr>
            <w:rStyle w:val="Hipervnculo"/>
            <w:rFonts w:cs="Times New Roman"/>
            <w:color w:val="auto"/>
            <w:szCs w:val="24"/>
            <w:u w:val="none"/>
          </w:rPr>
          <w:t>https://doi.org/10.20546/ijcmas.2019.805.250</w:t>
        </w:r>
      </w:hyperlink>
    </w:p>
    <w:p w14:paraId="71BD34F8" w14:textId="77777777" w:rsidR="00B93479" w:rsidRPr="00CF768C" w:rsidRDefault="00B93479" w:rsidP="005311C8">
      <w:pPr>
        <w:pStyle w:val="Prrafodelista"/>
        <w:numPr>
          <w:ilvl w:val="0"/>
          <w:numId w:val="7"/>
        </w:numPr>
        <w:spacing w:before="240" w:line="360" w:lineRule="auto"/>
        <w:jc w:val="both"/>
        <w:rPr>
          <w:rFonts w:cs="Times New Roman"/>
          <w:szCs w:val="24"/>
        </w:rPr>
      </w:pPr>
      <w:proofErr w:type="spellStart"/>
      <w:r w:rsidRPr="00CA2A01">
        <w:rPr>
          <w:rFonts w:cs="Times New Roman"/>
          <w:szCs w:val="24"/>
          <w:lang w:val="es-MX"/>
        </w:rPr>
        <w:t>Rajkumar</w:t>
      </w:r>
      <w:proofErr w:type="spellEnd"/>
      <w:r w:rsidR="009C6FE6" w:rsidRPr="00CA2A01">
        <w:rPr>
          <w:rFonts w:cs="Times New Roman"/>
          <w:szCs w:val="24"/>
          <w:lang w:val="es-MX"/>
        </w:rPr>
        <w:t>,</w:t>
      </w:r>
      <w:r w:rsidRPr="00CA2A01">
        <w:rPr>
          <w:rFonts w:cs="Times New Roman"/>
          <w:szCs w:val="24"/>
          <w:lang w:val="es-MX"/>
        </w:rPr>
        <w:t xml:space="preserve"> R., </w:t>
      </w:r>
      <w:proofErr w:type="spellStart"/>
      <w:r w:rsidRPr="00CA2A01">
        <w:rPr>
          <w:rFonts w:cs="Times New Roman"/>
          <w:szCs w:val="24"/>
          <w:lang w:val="es-MX"/>
        </w:rPr>
        <w:t>Ravikumar</w:t>
      </w:r>
      <w:proofErr w:type="spellEnd"/>
      <w:r w:rsidR="009C6FE6" w:rsidRPr="00CA2A01">
        <w:rPr>
          <w:rFonts w:cs="Times New Roman"/>
          <w:szCs w:val="24"/>
          <w:lang w:val="es-MX"/>
        </w:rPr>
        <w:t>,</w:t>
      </w:r>
      <w:r w:rsidRPr="00CA2A01">
        <w:rPr>
          <w:rFonts w:cs="Times New Roman"/>
          <w:szCs w:val="24"/>
          <w:lang w:val="es-MX"/>
        </w:rPr>
        <w:t xml:space="preserve"> C., </w:t>
      </w:r>
      <w:proofErr w:type="spellStart"/>
      <w:r w:rsidRPr="00CA2A01">
        <w:rPr>
          <w:rFonts w:cs="Times New Roman"/>
          <w:szCs w:val="24"/>
          <w:lang w:val="es-MX"/>
        </w:rPr>
        <w:t>Prabaharan</w:t>
      </w:r>
      <w:proofErr w:type="spellEnd"/>
      <w:r w:rsidR="009C6FE6" w:rsidRPr="00CA2A01">
        <w:rPr>
          <w:rFonts w:cs="Times New Roman"/>
          <w:szCs w:val="24"/>
          <w:lang w:val="es-MX"/>
        </w:rPr>
        <w:t>,</w:t>
      </w:r>
      <w:r w:rsidRPr="00CA2A01">
        <w:rPr>
          <w:rFonts w:cs="Times New Roman"/>
          <w:szCs w:val="24"/>
          <w:lang w:val="es-MX"/>
        </w:rPr>
        <w:t xml:space="preserve"> V., Raja</w:t>
      </w:r>
      <w:r w:rsidR="009C6FE6" w:rsidRPr="00CA2A01">
        <w:rPr>
          <w:rFonts w:cs="Times New Roman"/>
          <w:szCs w:val="24"/>
          <w:lang w:val="es-MX"/>
        </w:rPr>
        <w:t>,</w:t>
      </w:r>
      <w:r w:rsidRPr="00CA2A01">
        <w:rPr>
          <w:rFonts w:cs="Times New Roman"/>
          <w:szCs w:val="24"/>
          <w:lang w:val="es-MX"/>
        </w:rPr>
        <w:t xml:space="preserve"> S. </w:t>
      </w:r>
      <w:r w:rsidR="00950D59" w:rsidRPr="00CA2A01">
        <w:rPr>
          <w:rFonts w:cs="Times New Roman"/>
          <w:szCs w:val="24"/>
          <w:lang w:val="es-MX"/>
        </w:rPr>
        <w:t>&amp;</w:t>
      </w:r>
      <w:r w:rsidRPr="00CA2A01">
        <w:rPr>
          <w:rFonts w:cs="Times New Roman"/>
          <w:szCs w:val="24"/>
          <w:lang w:val="es-MX"/>
        </w:rPr>
        <w:t xml:space="preserve"> </w:t>
      </w:r>
      <w:proofErr w:type="spellStart"/>
      <w:r w:rsidRPr="00CA2A01">
        <w:rPr>
          <w:rFonts w:cs="Times New Roman"/>
          <w:szCs w:val="24"/>
          <w:lang w:val="es-MX"/>
        </w:rPr>
        <w:t>Palanisamy</w:t>
      </w:r>
      <w:proofErr w:type="spellEnd"/>
      <w:r w:rsidR="009C6FE6" w:rsidRPr="00CA2A01">
        <w:rPr>
          <w:rFonts w:cs="Times New Roman"/>
          <w:szCs w:val="24"/>
          <w:lang w:val="es-MX"/>
        </w:rPr>
        <w:t>,</w:t>
      </w:r>
      <w:r w:rsidRPr="00CA2A01">
        <w:rPr>
          <w:rFonts w:cs="Times New Roman"/>
          <w:szCs w:val="24"/>
          <w:lang w:val="es-MX"/>
        </w:rPr>
        <w:t xml:space="preserve"> M. (2021). </w:t>
      </w:r>
      <w:r w:rsidRPr="00CF768C">
        <w:rPr>
          <w:rFonts w:cs="Times New Roman"/>
          <w:szCs w:val="24"/>
        </w:rPr>
        <w:t xml:space="preserve">Management of dystocia due to fetal anasarca with ascites in a </w:t>
      </w:r>
      <w:proofErr w:type="spellStart"/>
      <w:r w:rsidRPr="00CF768C">
        <w:rPr>
          <w:rFonts w:cs="Times New Roman"/>
          <w:szCs w:val="24"/>
        </w:rPr>
        <w:t>Kanni</w:t>
      </w:r>
      <w:proofErr w:type="spellEnd"/>
      <w:r w:rsidRPr="00CF768C">
        <w:rPr>
          <w:rFonts w:cs="Times New Roman"/>
          <w:szCs w:val="24"/>
        </w:rPr>
        <w:t xml:space="preserve"> </w:t>
      </w:r>
      <w:proofErr w:type="spellStart"/>
      <w:r w:rsidRPr="00CF768C">
        <w:rPr>
          <w:rFonts w:cs="Times New Roman"/>
          <w:szCs w:val="24"/>
        </w:rPr>
        <w:t>adu</w:t>
      </w:r>
      <w:proofErr w:type="spellEnd"/>
      <w:r w:rsidRPr="00CF768C">
        <w:rPr>
          <w:rFonts w:cs="Times New Roman"/>
          <w:szCs w:val="24"/>
        </w:rPr>
        <w:t xml:space="preserve"> goat. </w:t>
      </w:r>
      <w:r w:rsidRPr="00BE40CB">
        <w:rPr>
          <w:rFonts w:cs="Times New Roman"/>
          <w:i/>
          <w:iCs/>
          <w:szCs w:val="24"/>
        </w:rPr>
        <w:t>The Pharma Innovation Journa</w:t>
      </w:r>
      <w:r>
        <w:rPr>
          <w:rFonts w:cs="Times New Roman"/>
          <w:i/>
          <w:iCs/>
          <w:szCs w:val="24"/>
        </w:rPr>
        <w:t>l,</w:t>
      </w:r>
      <w:r w:rsidRPr="00CF768C">
        <w:rPr>
          <w:rFonts w:cs="Times New Roman"/>
          <w:szCs w:val="24"/>
        </w:rPr>
        <w:t xml:space="preserve"> 10</w:t>
      </w:r>
      <w:r>
        <w:rPr>
          <w:rFonts w:cs="Times New Roman"/>
          <w:szCs w:val="24"/>
        </w:rPr>
        <w:t xml:space="preserve"> </w:t>
      </w:r>
      <w:r w:rsidRPr="00CF768C">
        <w:rPr>
          <w:rFonts w:cs="Times New Roman"/>
          <w:szCs w:val="24"/>
        </w:rPr>
        <w:t>(11): 80-82.</w:t>
      </w:r>
    </w:p>
    <w:p w14:paraId="02A612DE" w14:textId="77777777" w:rsidR="00B93479" w:rsidRPr="00CF768C" w:rsidRDefault="00EC0E4C" w:rsidP="005311C8">
      <w:pPr>
        <w:pStyle w:val="Prrafodelista"/>
        <w:numPr>
          <w:ilvl w:val="0"/>
          <w:numId w:val="7"/>
        </w:numPr>
        <w:spacing w:before="240" w:line="360" w:lineRule="auto"/>
        <w:jc w:val="both"/>
        <w:rPr>
          <w:rFonts w:cs="Times New Roman"/>
          <w:szCs w:val="24"/>
        </w:rPr>
      </w:pPr>
      <w:r>
        <w:rPr>
          <w:rFonts w:cs="Times New Roman"/>
          <w:szCs w:val="24"/>
        </w:rPr>
        <w:lastRenderedPageBreak/>
        <w:t>Senthilkumar, A. &amp;</w:t>
      </w:r>
      <w:r w:rsidR="009C6FE6">
        <w:rPr>
          <w:rFonts w:cs="Times New Roman"/>
          <w:szCs w:val="24"/>
        </w:rPr>
        <w:t xml:space="preserve"> </w:t>
      </w:r>
      <w:r w:rsidR="00B93479" w:rsidRPr="00CF768C">
        <w:rPr>
          <w:rFonts w:cs="Times New Roman"/>
          <w:szCs w:val="24"/>
        </w:rPr>
        <w:t xml:space="preserve">Murugesan, S. </w:t>
      </w:r>
      <w:r w:rsidR="00B93479">
        <w:rPr>
          <w:rFonts w:cs="Times New Roman"/>
          <w:szCs w:val="24"/>
        </w:rPr>
        <w:t>(</w:t>
      </w:r>
      <w:r w:rsidR="00B93479" w:rsidRPr="00CF768C">
        <w:rPr>
          <w:rFonts w:cs="Times New Roman"/>
          <w:szCs w:val="24"/>
        </w:rPr>
        <w:t>2020</w:t>
      </w:r>
      <w:r w:rsidR="00B93479">
        <w:rPr>
          <w:rFonts w:cs="Times New Roman"/>
          <w:szCs w:val="24"/>
        </w:rPr>
        <w:t>)</w:t>
      </w:r>
      <w:r w:rsidR="00B93479" w:rsidRPr="00CF768C">
        <w:rPr>
          <w:rFonts w:cs="Times New Roman"/>
          <w:szCs w:val="24"/>
        </w:rPr>
        <w:t xml:space="preserve">. Management of </w:t>
      </w:r>
      <w:proofErr w:type="spellStart"/>
      <w:r w:rsidR="00B93479" w:rsidRPr="00CF768C">
        <w:rPr>
          <w:rFonts w:cs="Times New Roman"/>
          <w:szCs w:val="24"/>
        </w:rPr>
        <w:t>Foetal</w:t>
      </w:r>
      <w:proofErr w:type="spellEnd"/>
      <w:r w:rsidR="00B93479" w:rsidRPr="00CF768C">
        <w:rPr>
          <w:rFonts w:cs="Times New Roman"/>
          <w:szCs w:val="24"/>
        </w:rPr>
        <w:t xml:space="preserve"> Dystocia (Triplets) due to Breech Presentation in a </w:t>
      </w:r>
      <w:proofErr w:type="spellStart"/>
      <w:r w:rsidR="00B93479" w:rsidRPr="00CF768C">
        <w:rPr>
          <w:rFonts w:cs="Times New Roman"/>
          <w:szCs w:val="24"/>
        </w:rPr>
        <w:t>Jamunapari</w:t>
      </w:r>
      <w:proofErr w:type="spellEnd"/>
      <w:r w:rsidR="00B93479" w:rsidRPr="00CF768C">
        <w:rPr>
          <w:rFonts w:cs="Times New Roman"/>
          <w:szCs w:val="24"/>
        </w:rPr>
        <w:t xml:space="preserve"> Goat: A Case Report</w:t>
      </w:r>
      <w:r w:rsidR="00B93479" w:rsidRPr="008F6AA6">
        <w:rPr>
          <w:rFonts w:cs="Times New Roman"/>
          <w:i/>
          <w:iCs/>
          <w:szCs w:val="24"/>
        </w:rPr>
        <w:t xml:space="preserve">. </w:t>
      </w:r>
      <w:r w:rsidR="00B93479" w:rsidRPr="008F6AA6">
        <w:rPr>
          <w:rFonts w:ascii="Arial" w:hAnsi="Arial" w:cs="Arial"/>
          <w:i/>
          <w:iCs/>
          <w:sz w:val="22"/>
          <w:szCs w:val="22"/>
          <w:shd w:val="clear" w:color="auto" w:fill="FFFFFF"/>
        </w:rPr>
        <w:t> </w:t>
      </w:r>
      <w:r w:rsidR="00B93479" w:rsidRPr="008F6AA6">
        <w:rPr>
          <w:i/>
          <w:iCs/>
        </w:rPr>
        <w:t>International Journal of Current Microbiology and Applied Sciences</w:t>
      </w:r>
      <w:r w:rsidR="00B93479">
        <w:rPr>
          <w:rFonts w:cs="Times New Roman"/>
          <w:szCs w:val="24"/>
        </w:rPr>
        <w:t xml:space="preserve">, </w:t>
      </w:r>
      <w:r w:rsidR="00B93479" w:rsidRPr="00CF768C">
        <w:rPr>
          <w:rFonts w:cs="Times New Roman"/>
          <w:szCs w:val="24"/>
        </w:rPr>
        <w:t xml:space="preserve">9(09): 1367-1370. </w:t>
      </w:r>
      <w:proofErr w:type="spellStart"/>
      <w:r w:rsidR="00B93479" w:rsidRPr="00CF768C">
        <w:rPr>
          <w:rFonts w:cs="Times New Roman"/>
          <w:szCs w:val="24"/>
        </w:rPr>
        <w:t>doi</w:t>
      </w:r>
      <w:proofErr w:type="spellEnd"/>
      <w:r w:rsidR="00B93479" w:rsidRPr="00CF768C">
        <w:rPr>
          <w:rFonts w:cs="Times New Roman"/>
          <w:szCs w:val="24"/>
        </w:rPr>
        <w:t xml:space="preserve">: </w:t>
      </w:r>
      <w:hyperlink r:id="rId9" w:history="1">
        <w:r w:rsidR="00B93479" w:rsidRPr="00CF768C">
          <w:rPr>
            <w:rStyle w:val="Hipervnculo"/>
            <w:rFonts w:cs="Times New Roman"/>
            <w:color w:val="auto"/>
            <w:szCs w:val="24"/>
            <w:u w:val="none"/>
          </w:rPr>
          <w:t>https://doi.org/10.20546/ijcmas.2020.909.173</w:t>
        </w:r>
      </w:hyperlink>
      <w:r w:rsidR="006E62AE">
        <w:rPr>
          <w:rFonts w:cs="Times New Roman"/>
          <w:szCs w:val="24"/>
        </w:rPr>
        <w:t>.</w:t>
      </w:r>
    </w:p>
    <w:p w14:paraId="382E7589"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A2A01">
        <w:rPr>
          <w:rFonts w:cs="Times New Roman"/>
          <w:szCs w:val="24"/>
          <w:lang w:val="es-MX"/>
        </w:rPr>
        <w:t xml:space="preserve">Sharma, R., Gupta, S., </w:t>
      </w:r>
      <w:proofErr w:type="spellStart"/>
      <w:r w:rsidRPr="00CA2A01">
        <w:rPr>
          <w:rFonts w:cs="Times New Roman"/>
          <w:szCs w:val="24"/>
          <w:lang w:val="es-MX"/>
        </w:rPr>
        <w:t>Yadav</w:t>
      </w:r>
      <w:proofErr w:type="spellEnd"/>
      <w:r w:rsidRPr="00CA2A01">
        <w:rPr>
          <w:rFonts w:cs="Times New Roman"/>
          <w:szCs w:val="24"/>
          <w:lang w:val="es-MX"/>
        </w:rPr>
        <w:t xml:space="preserve">, B. K., Das, G. K., &amp; </w:t>
      </w:r>
      <w:proofErr w:type="spellStart"/>
      <w:r w:rsidRPr="00CA2A01">
        <w:rPr>
          <w:rFonts w:cs="Times New Roman"/>
          <w:szCs w:val="24"/>
          <w:lang w:val="es-MX"/>
        </w:rPr>
        <w:t>Jinagal</w:t>
      </w:r>
      <w:proofErr w:type="spellEnd"/>
      <w:r w:rsidRPr="00CA2A01">
        <w:rPr>
          <w:rFonts w:cs="Times New Roman"/>
          <w:szCs w:val="24"/>
          <w:lang w:val="es-MX"/>
        </w:rPr>
        <w:t xml:space="preserve">, S. (2023). </w:t>
      </w:r>
      <w:r w:rsidRPr="00CF768C">
        <w:rPr>
          <w:rFonts w:cs="Times New Roman"/>
          <w:szCs w:val="24"/>
        </w:rPr>
        <w:t xml:space="preserve">Dystocia due to Incomplete Cervical Dilatation in Goat and its Non-Surgical Management. </w:t>
      </w:r>
      <w:r w:rsidRPr="00962228">
        <w:rPr>
          <w:rFonts w:cs="Times New Roman"/>
          <w:i/>
          <w:iCs/>
          <w:szCs w:val="24"/>
        </w:rPr>
        <w:t>The Indian Journal of Animal Reproduction</w:t>
      </w:r>
      <w:r w:rsidRPr="00CF768C">
        <w:rPr>
          <w:rFonts w:cs="Times New Roman"/>
          <w:szCs w:val="24"/>
        </w:rPr>
        <w:t xml:space="preserve">, 44(2), 83–85. </w:t>
      </w:r>
      <w:r>
        <w:t>DOI: 10.48165/ijar.2023.44.02.15</w:t>
      </w:r>
      <w:r w:rsidR="006E62AE">
        <w:t>.</w:t>
      </w:r>
    </w:p>
    <w:p w14:paraId="695FED06" w14:textId="77777777" w:rsidR="00B93479" w:rsidRPr="00CF768C" w:rsidRDefault="00B93479" w:rsidP="005311C8">
      <w:pPr>
        <w:pStyle w:val="Prrafodelista"/>
        <w:numPr>
          <w:ilvl w:val="0"/>
          <w:numId w:val="7"/>
        </w:numPr>
        <w:spacing w:before="240" w:line="360" w:lineRule="auto"/>
        <w:jc w:val="both"/>
        <w:rPr>
          <w:rFonts w:cs="Times New Roman"/>
          <w:szCs w:val="24"/>
          <w:shd w:val="clear" w:color="auto" w:fill="FFFFFF"/>
        </w:rPr>
      </w:pPr>
      <w:r w:rsidRPr="00CF768C">
        <w:rPr>
          <w:rFonts w:cs="Times New Roman"/>
          <w:szCs w:val="24"/>
          <w:shd w:val="clear" w:color="auto" w:fill="FFFFFF"/>
        </w:rPr>
        <w:t>Tripathi</w:t>
      </w:r>
      <w:r w:rsidR="009C6FE6">
        <w:rPr>
          <w:rFonts w:cs="Times New Roman"/>
          <w:szCs w:val="24"/>
          <w:shd w:val="clear" w:color="auto" w:fill="FFFFFF"/>
        </w:rPr>
        <w:t>,</w:t>
      </w:r>
      <w:r w:rsidRPr="00CF768C">
        <w:rPr>
          <w:rFonts w:cs="Times New Roman"/>
          <w:szCs w:val="24"/>
          <w:shd w:val="clear" w:color="auto" w:fill="FFFFFF"/>
        </w:rPr>
        <w:t xml:space="preserve"> A. </w:t>
      </w:r>
      <w:r w:rsidR="006E62AE">
        <w:rPr>
          <w:rFonts w:cs="Times New Roman"/>
          <w:szCs w:val="24"/>
          <w:shd w:val="clear" w:color="auto" w:fill="FFFFFF"/>
        </w:rPr>
        <w:t>&amp;</w:t>
      </w:r>
      <w:r w:rsidRPr="00CF768C">
        <w:rPr>
          <w:rFonts w:cs="Times New Roman"/>
          <w:szCs w:val="24"/>
          <w:shd w:val="clear" w:color="auto" w:fill="FFFFFF"/>
        </w:rPr>
        <w:t xml:space="preserve"> Mehta</w:t>
      </w:r>
      <w:r w:rsidR="009C6FE6">
        <w:rPr>
          <w:rFonts w:cs="Times New Roman"/>
          <w:szCs w:val="24"/>
          <w:shd w:val="clear" w:color="auto" w:fill="FFFFFF"/>
        </w:rPr>
        <w:t>,</w:t>
      </w:r>
      <w:r w:rsidRPr="00CF768C">
        <w:rPr>
          <w:rFonts w:cs="Times New Roman"/>
          <w:szCs w:val="24"/>
          <w:shd w:val="clear" w:color="auto" w:fill="FFFFFF"/>
        </w:rPr>
        <w:t xml:space="preserve"> J.</w:t>
      </w:r>
      <w:r w:rsidR="006E62AE">
        <w:rPr>
          <w:rFonts w:cs="Times New Roman"/>
          <w:szCs w:val="24"/>
          <w:shd w:val="clear" w:color="auto" w:fill="FFFFFF"/>
        </w:rPr>
        <w:t xml:space="preserve"> </w:t>
      </w:r>
      <w:r w:rsidRPr="00CF768C">
        <w:rPr>
          <w:rFonts w:cs="Times New Roman"/>
          <w:szCs w:val="24"/>
          <w:shd w:val="clear" w:color="auto" w:fill="FFFFFF"/>
        </w:rPr>
        <w:t xml:space="preserve">S. (2016).  </w:t>
      </w:r>
      <w:proofErr w:type="gramStart"/>
      <w:r w:rsidRPr="00CF768C">
        <w:rPr>
          <w:rFonts w:cs="Times New Roman"/>
          <w:szCs w:val="24"/>
          <w:shd w:val="clear" w:color="auto" w:fill="FFFFFF"/>
        </w:rPr>
        <w:t>Dystocia  due</w:t>
      </w:r>
      <w:proofErr w:type="gramEnd"/>
      <w:r w:rsidRPr="00CF768C">
        <w:rPr>
          <w:rFonts w:cs="Times New Roman"/>
          <w:szCs w:val="24"/>
          <w:shd w:val="clear" w:color="auto" w:fill="FFFFFF"/>
        </w:rPr>
        <w:t xml:space="preserve">  to  </w:t>
      </w:r>
      <w:proofErr w:type="spellStart"/>
      <w:r w:rsidRPr="00CF768C">
        <w:rPr>
          <w:rFonts w:cs="Times New Roman"/>
          <w:szCs w:val="24"/>
          <w:shd w:val="clear" w:color="auto" w:fill="FFFFFF"/>
        </w:rPr>
        <w:t>perosomus</w:t>
      </w:r>
      <w:proofErr w:type="spellEnd"/>
      <w:r w:rsidRPr="00CF768C">
        <w:rPr>
          <w:rFonts w:cs="Times New Roman"/>
          <w:szCs w:val="24"/>
          <w:shd w:val="clear" w:color="auto" w:fill="FFFFFF"/>
        </w:rPr>
        <w:t xml:space="preserve">  </w:t>
      </w:r>
      <w:proofErr w:type="spellStart"/>
      <w:r w:rsidRPr="00CF768C">
        <w:rPr>
          <w:rFonts w:cs="Times New Roman"/>
          <w:szCs w:val="24"/>
          <w:shd w:val="clear" w:color="auto" w:fill="FFFFFF"/>
        </w:rPr>
        <w:t>horridus</w:t>
      </w:r>
      <w:proofErr w:type="spellEnd"/>
      <w:r w:rsidRPr="00CF768C">
        <w:rPr>
          <w:rFonts w:cs="Times New Roman"/>
          <w:szCs w:val="24"/>
          <w:shd w:val="clear" w:color="auto" w:fill="FFFFFF"/>
        </w:rPr>
        <w:t xml:space="preserve">  monster  fetus  in  a  </w:t>
      </w:r>
      <w:proofErr w:type="spellStart"/>
      <w:r w:rsidRPr="00CF768C">
        <w:rPr>
          <w:rFonts w:cs="Times New Roman"/>
          <w:szCs w:val="24"/>
          <w:shd w:val="clear" w:color="auto" w:fill="FFFFFF"/>
        </w:rPr>
        <w:t>marwari</w:t>
      </w:r>
      <w:proofErr w:type="spellEnd"/>
      <w:r w:rsidRPr="00CF768C">
        <w:rPr>
          <w:rFonts w:cs="Times New Roman"/>
          <w:szCs w:val="24"/>
          <w:shd w:val="clear" w:color="auto" w:fill="FFFFFF"/>
        </w:rPr>
        <w:t xml:space="preserve">  goat</w:t>
      </w:r>
      <w:r w:rsidR="009C6FE6">
        <w:rPr>
          <w:rFonts w:cs="Times New Roman"/>
          <w:szCs w:val="24"/>
          <w:shd w:val="clear" w:color="auto" w:fill="FFFFFF"/>
        </w:rPr>
        <w:t xml:space="preserve"> </w:t>
      </w:r>
      <w:r w:rsidRPr="00CF768C">
        <w:rPr>
          <w:rFonts w:cs="Times New Roman"/>
          <w:szCs w:val="24"/>
          <w:shd w:val="clear" w:color="auto" w:fill="FFFFFF"/>
        </w:rPr>
        <w:t>(</w:t>
      </w:r>
      <w:proofErr w:type="spellStart"/>
      <w:r w:rsidRPr="00CF768C">
        <w:rPr>
          <w:rFonts w:cs="Times New Roman"/>
          <w:szCs w:val="24"/>
          <w:shd w:val="clear" w:color="auto" w:fill="FFFFFF"/>
        </w:rPr>
        <w:t>capra</w:t>
      </w:r>
      <w:proofErr w:type="spellEnd"/>
      <w:r w:rsidRPr="00CF768C">
        <w:rPr>
          <w:rFonts w:cs="Times New Roman"/>
          <w:szCs w:val="24"/>
          <w:shd w:val="clear" w:color="auto" w:fill="FFFFFF"/>
        </w:rPr>
        <w:t xml:space="preserve">  </w:t>
      </w:r>
      <w:proofErr w:type="spellStart"/>
      <w:r w:rsidRPr="00CF768C">
        <w:rPr>
          <w:rFonts w:cs="Times New Roman"/>
          <w:szCs w:val="24"/>
          <w:shd w:val="clear" w:color="auto" w:fill="FFFFFF"/>
        </w:rPr>
        <w:t>hircus</w:t>
      </w:r>
      <w:proofErr w:type="spellEnd"/>
      <w:r w:rsidRPr="00CF768C">
        <w:rPr>
          <w:rFonts w:cs="Times New Roman"/>
          <w:szCs w:val="24"/>
          <w:shd w:val="clear" w:color="auto" w:fill="FFFFFF"/>
        </w:rPr>
        <w:t xml:space="preserve">)  -  a  case  report. </w:t>
      </w:r>
      <w:r>
        <w:rPr>
          <w:rFonts w:ascii="Arial" w:hAnsi="Arial" w:cs="Arial"/>
          <w:color w:val="001D35"/>
          <w:sz w:val="22"/>
          <w:szCs w:val="22"/>
          <w:shd w:val="clear" w:color="auto" w:fill="FFFFFF"/>
        </w:rPr>
        <w:t> </w:t>
      </w:r>
      <w:r w:rsidRPr="000C34C9">
        <w:rPr>
          <w:i/>
          <w:iCs/>
        </w:rPr>
        <w:t>Indian Journal of Veterinary Sciences and Biotechnology</w:t>
      </w:r>
      <w:r w:rsidRPr="00CF768C">
        <w:rPr>
          <w:rFonts w:cs="Times New Roman"/>
          <w:szCs w:val="24"/>
          <w:shd w:val="clear" w:color="auto" w:fill="FFFFFF"/>
        </w:rPr>
        <w:t>, 11(3): 43-44.</w:t>
      </w:r>
    </w:p>
    <w:p w14:paraId="2014F15F" w14:textId="77777777" w:rsidR="00B93479" w:rsidRPr="00CF768C"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Yadav</w:t>
      </w:r>
      <w:r w:rsidR="009C6FE6">
        <w:rPr>
          <w:rFonts w:cs="Times New Roman"/>
          <w:szCs w:val="24"/>
        </w:rPr>
        <w:t>,</w:t>
      </w:r>
      <w:r w:rsidRPr="00CF768C">
        <w:rPr>
          <w:rFonts w:cs="Times New Roman"/>
          <w:szCs w:val="24"/>
        </w:rPr>
        <w:t xml:space="preserve"> L. </w:t>
      </w:r>
      <w:r w:rsidR="006E62AE">
        <w:rPr>
          <w:rFonts w:cs="Times New Roman"/>
          <w:szCs w:val="24"/>
        </w:rPr>
        <w:t>&amp;</w:t>
      </w:r>
      <w:r w:rsidRPr="00CF768C">
        <w:rPr>
          <w:rFonts w:cs="Times New Roman"/>
          <w:szCs w:val="24"/>
        </w:rPr>
        <w:t xml:space="preserve"> </w:t>
      </w:r>
      <w:proofErr w:type="spellStart"/>
      <w:r w:rsidRPr="00CF768C">
        <w:rPr>
          <w:rFonts w:cs="Times New Roman"/>
          <w:szCs w:val="24"/>
        </w:rPr>
        <w:t>Rajoriya</w:t>
      </w:r>
      <w:proofErr w:type="spellEnd"/>
      <w:r w:rsidR="009C6FE6">
        <w:rPr>
          <w:rFonts w:cs="Times New Roman"/>
          <w:szCs w:val="24"/>
        </w:rPr>
        <w:t>,</w:t>
      </w:r>
      <w:r w:rsidRPr="00CF768C">
        <w:rPr>
          <w:rFonts w:cs="Times New Roman"/>
          <w:szCs w:val="24"/>
        </w:rPr>
        <w:t xml:space="preserve"> H. S. (2023). Successful management of </w:t>
      </w:r>
      <w:proofErr w:type="spellStart"/>
      <w:r w:rsidRPr="00CF768C">
        <w:rPr>
          <w:rFonts w:cs="Times New Roman"/>
          <w:szCs w:val="24"/>
        </w:rPr>
        <w:t>Hydroallantois</w:t>
      </w:r>
      <w:proofErr w:type="spellEnd"/>
      <w:r w:rsidRPr="00CF768C">
        <w:rPr>
          <w:rFonts w:cs="Times New Roman"/>
          <w:szCs w:val="24"/>
        </w:rPr>
        <w:t xml:space="preserve"> in a goat (C. </w:t>
      </w:r>
      <w:proofErr w:type="spellStart"/>
      <w:r w:rsidRPr="00CF768C">
        <w:rPr>
          <w:rFonts w:cs="Times New Roman"/>
          <w:szCs w:val="24"/>
        </w:rPr>
        <w:t>Hircus</w:t>
      </w:r>
      <w:proofErr w:type="spellEnd"/>
      <w:r w:rsidRPr="00CF768C">
        <w:rPr>
          <w:rFonts w:cs="Times New Roman"/>
          <w:szCs w:val="24"/>
        </w:rPr>
        <w:t xml:space="preserve">). </w:t>
      </w:r>
      <w:r w:rsidRPr="0014076F">
        <w:rPr>
          <w:rFonts w:cs="Times New Roman"/>
          <w:i/>
          <w:iCs/>
          <w:szCs w:val="24"/>
        </w:rPr>
        <w:t>International Journal of Veterinary Sciences and Animal Husbandry</w:t>
      </w:r>
      <w:r>
        <w:rPr>
          <w:rFonts w:cs="Times New Roman"/>
          <w:szCs w:val="24"/>
        </w:rPr>
        <w:t>,</w:t>
      </w:r>
      <w:r w:rsidRPr="00CF768C">
        <w:rPr>
          <w:rFonts w:cs="Times New Roman"/>
          <w:szCs w:val="24"/>
        </w:rPr>
        <w:t xml:space="preserve"> 8(5): 156-157</w:t>
      </w:r>
      <w:r w:rsidR="006E62AE">
        <w:rPr>
          <w:rFonts w:cs="Times New Roman"/>
          <w:szCs w:val="24"/>
        </w:rPr>
        <w:t>.</w:t>
      </w:r>
      <w:r w:rsidRPr="00CF768C">
        <w:rPr>
          <w:rFonts w:cs="Times New Roman"/>
          <w:szCs w:val="24"/>
        </w:rPr>
        <w:t xml:space="preserve"> </w:t>
      </w:r>
    </w:p>
    <w:p w14:paraId="5E7C9C75" w14:textId="77777777" w:rsidR="00B93479" w:rsidRDefault="00B93479" w:rsidP="005311C8">
      <w:pPr>
        <w:pStyle w:val="Prrafodelista"/>
        <w:numPr>
          <w:ilvl w:val="0"/>
          <w:numId w:val="7"/>
        </w:numPr>
        <w:spacing w:before="240" w:line="360" w:lineRule="auto"/>
        <w:jc w:val="both"/>
        <w:rPr>
          <w:rFonts w:cs="Times New Roman"/>
          <w:szCs w:val="24"/>
        </w:rPr>
      </w:pPr>
      <w:r w:rsidRPr="00CF768C">
        <w:rPr>
          <w:rFonts w:cs="Times New Roman"/>
          <w:szCs w:val="24"/>
        </w:rPr>
        <w:t>Yadav</w:t>
      </w:r>
      <w:r w:rsidR="006E62AE">
        <w:rPr>
          <w:rFonts w:cs="Times New Roman"/>
          <w:szCs w:val="24"/>
        </w:rPr>
        <w:t>,</w:t>
      </w:r>
      <w:r w:rsidRPr="00CF768C">
        <w:rPr>
          <w:rFonts w:cs="Times New Roman"/>
          <w:szCs w:val="24"/>
        </w:rPr>
        <w:t xml:space="preserve"> L. R., Anil</w:t>
      </w:r>
      <w:r w:rsidR="006E62AE">
        <w:rPr>
          <w:rFonts w:cs="Times New Roman"/>
          <w:szCs w:val="24"/>
        </w:rPr>
        <w:t>,</w:t>
      </w:r>
      <w:r w:rsidRPr="00CF768C">
        <w:rPr>
          <w:rFonts w:cs="Times New Roman"/>
          <w:szCs w:val="24"/>
        </w:rPr>
        <w:t xml:space="preserve"> A</w:t>
      </w:r>
      <w:r>
        <w:rPr>
          <w:rFonts w:cs="Times New Roman"/>
          <w:szCs w:val="24"/>
        </w:rPr>
        <w:t>.</w:t>
      </w:r>
      <w:r w:rsidRPr="00CF768C">
        <w:rPr>
          <w:rFonts w:cs="Times New Roman"/>
          <w:szCs w:val="24"/>
        </w:rPr>
        <w:t xml:space="preserve">, </w:t>
      </w:r>
      <w:proofErr w:type="spellStart"/>
      <w:r w:rsidRPr="00CF768C">
        <w:rPr>
          <w:rFonts w:cs="Times New Roman"/>
          <w:szCs w:val="24"/>
        </w:rPr>
        <w:t>Naruka</w:t>
      </w:r>
      <w:proofErr w:type="spellEnd"/>
      <w:r w:rsidR="006E62AE">
        <w:rPr>
          <w:rFonts w:cs="Times New Roman"/>
          <w:szCs w:val="24"/>
        </w:rPr>
        <w:t>,</w:t>
      </w:r>
      <w:r w:rsidRPr="00CF768C">
        <w:rPr>
          <w:rFonts w:cs="Times New Roman"/>
          <w:szCs w:val="24"/>
        </w:rPr>
        <w:t xml:space="preserve"> D.S., Kumar</w:t>
      </w:r>
      <w:r w:rsidR="006E62AE">
        <w:rPr>
          <w:rFonts w:cs="Times New Roman"/>
          <w:szCs w:val="24"/>
        </w:rPr>
        <w:t>,</w:t>
      </w:r>
      <w:r w:rsidRPr="00CF768C">
        <w:rPr>
          <w:rFonts w:cs="Times New Roman"/>
          <w:szCs w:val="24"/>
        </w:rPr>
        <w:t xml:space="preserve"> P., Kumar</w:t>
      </w:r>
      <w:r w:rsidR="006E62AE">
        <w:rPr>
          <w:rFonts w:cs="Times New Roman"/>
          <w:szCs w:val="24"/>
        </w:rPr>
        <w:t>,</w:t>
      </w:r>
      <w:r w:rsidRPr="00CF768C">
        <w:rPr>
          <w:rFonts w:cs="Times New Roman"/>
          <w:szCs w:val="24"/>
        </w:rPr>
        <w:t xml:space="preserve"> A., </w:t>
      </w:r>
      <w:proofErr w:type="spellStart"/>
      <w:r w:rsidRPr="00CF768C">
        <w:rPr>
          <w:rFonts w:cs="Times New Roman"/>
          <w:szCs w:val="24"/>
        </w:rPr>
        <w:t>Dholpuria</w:t>
      </w:r>
      <w:proofErr w:type="spellEnd"/>
      <w:r w:rsidR="006E62AE">
        <w:rPr>
          <w:rFonts w:cs="Times New Roman"/>
          <w:szCs w:val="24"/>
        </w:rPr>
        <w:t>,</w:t>
      </w:r>
      <w:r w:rsidRPr="00CF768C">
        <w:rPr>
          <w:rFonts w:cs="Times New Roman"/>
          <w:szCs w:val="24"/>
        </w:rPr>
        <w:t xml:space="preserve"> S., Amit</w:t>
      </w:r>
      <w:r w:rsidR="004F254F">
        <w:rPr>
          <w:rFonts w:cs="Times New Roman"/>
          <w:szCs w:val="24"/>
        </w:rPr>
        <w:t>,</w:t>
      </w:r>
      <w:r w:rsidRPr="00CF768C">
        <w:rPr>
          <w:rFonts w:cs="Times New Roman"/>
          <w:szCs w:val="24"/>
        </w:rPr>
        <w:t xml:space="preserve"> </w:t>
      </w:r>
      <w:r w:rsidR="004F254F">
        <w:rPr>
          <w:rFonts w:cs="Times New Roman"/>
          <w:szCs w:val="24"/>
        </w:rPr>
        <w:t xml:space="preserve">&amp; </w:t>
      </w:r>
      <w:r w:rsidRPr="00CF768C">
        <w:rPr>
          <w:rFonts w:cs="Times New Roman"/>
          <w:szCs w:val="24"/>
        </w:rPr>
        <w:t>Ram</w:t>
      </w:r>
      <w:r w:rsidR="004F254F">
        <w:rPr>
          <w:rFonts w:cs="Times New Roman"/>
          <w:szCs w:val="24"/>
        </w:rPr>
        <w:t>,</w:t>
      </w:r>
      <w:r w:rsidRPr="00CF768C">
        <w:rPr>
          <w:rFonts w:cs="Times New Roman"/>
          <w:szCs w:val="24"/>
        </w:rPr>
        <w:t xml:space="preserve"> R. (2024). Clinical studies on incidence of dystocia in goats with comparison of haemato-biochemical profiles. </w:t>
      </w:r>
      <w:r w:rsidRPr="00246DFA">
        <w:rPr>
          <w:rFonts w:cs="Times New Roman"/>
          <w:i/>
          <w:iCs/>
          <w:szCs w:val="24"/>
        </w:rPr>
        <w:t>International Journal of Veterinary Sciences and Animal Husbandry</w:t>
      </w:r>
      <w:r>
        <w:rPr>
          <w:rFonts w:cs="Times New Roman"/>
          <w:i/>
          <w:iCs/>
          <w:szCs w:val="24"/>
        </w:rPr>
        <w:t>, 9</w:t>
      </w:r>
      <w:r w:rsidRPr="00CF768C">
        <w:rPr>
          <w:rFonts w:cs="Times New Roman"/>
          <w:szCs w:val="24"/>
        </w:rPr>
        <w:t>(1): 375-378.</w:t>
      </w:r>
    </w:p>
    <w:p w14:paraId="6D8B1143" w14:textId="65C9B643" w:rsidR="008D3E7D" w:rsidRPr="001368B8" w:rsidRDefault="008D3E7D" w:rsidP="005311C8">
      <w:pPr>
        <w:spacing w:before="240" w:line="480" w:lineRule="auto"/>
        <w:ind w:left="360"/>
        <w:rPr>
          <w:rFonts w:ascii="Times New Roman" w:hAnsi="Times New Roman" w:cs="Times New Roman"/>
          <w:b/>
          <w:bCs/>
          <w:color w:val="212121"/>
          <w:sz w:val="24"/>
          <w:szCs w:val="24"/>
          <w:shd w:val="clear" w:color="auto" w:fill="FFFFFF"/>
        </w:rPr>
      </w:pPr>
    </w:p>
    <w:tbl>
      <w:tblPr>
        <w:tblStyle w:val="Tablaconcuadrcula"/>
        <w:tblW w:w="0" w:type="auto"/>
        <w:tblLook w:val="04A0" w:firstRow="1" w:lastRow="0" w:firstColumn="1" w:lastColumn="0" w:noHBand="0" w:noVBand="1"/>
      </w:tblPr>
      <w:tblGrid>
        <w:gridCol w:w="3096"/>
        <w:gridCol w:w="3187"/>
        <w:gridCol w:w="3067"/>
      </w:tblGrid>
      <w:tr w:rsidR="003D0A12" w:rsidRPr="00711E62" w14:paraId="2967A5D3" w14:textId="77777777" w:rsidTr="003D0A12">
        <w:tc>
          <w:tcPr>
            <w:tcW w:w="3172" w:type="dxa"/>
          </w:tcPr>
          <w:p w14:paraId="0B22329A" w14:textId="77777777" w:rsidR="003D0A12" w:rsidRPr="00711E62" w:rsidRDefault="003D0A12" w:rsidP="00A37A62">
            <w:pPr>
              <w:rPr>
                <w:rFonts w:ascii="Times New Roman" w:hAnsi="Times New Roman" w:cs="Times New Roman"/>
                <w:sz w:val="24"/>
                <w:szCs w:val="24"/>
              </w:rPr>
            </w:pPr>
            <w:r>
              <w:rPr>
                <w:rFonts w:ascii="Times New Roman" w:hAnsi="Times New Roman" w:cs="Times New Roman"/>
                <w:sz w:val="24"/>
                <w:szCs w:val="24"/>
              </w:rPr>
              <w:t xml:space="preserve">  </w:t>
            </w:r>
            <w:r w:rsidRPr="00711E62">
              <w:rPr>
                <w:rFonts w:ascii="Times New Roman" w:hAnsi="Times New Roman" w:cs="Times New Roman"/>
                <w:noProof/>
                <w:sz w:val="24"/>
                <w:szCs w:val="24"/>
              </w:rPr>
              <w:drawing>
                <wp:inline distT="0" distB="0" distL="0" distR="0" wp14:anchorId="3B7A8CE9" wp14:editId="677CA474">
                  <wp:extent cx="2021292" cy="2255112"/>
                  <wp:effectExtent l="19050" t="0" r="0" b="0"/>
                  <wp:docPr id="2" name="Picture 1" descr="C:\Users\Dr. Avaneesh\Desktop\Dr. Avaneesh Professional\New folder\Pending case paper- 2024\Causes of Dystocia in Goats\Maternal causes\Case-2 (Prepubic Tendon Rupture)\WhatsApp Image 2025-04-23 at 19.5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WhatsApp Image 2025-04-23 at 19.51.36.jpeg"/>
                          <pic:cNvPicPr>
                            <a:picLocks noChangeAspect="1" noChangeArrowheads="1"/>
                          </pic:cNvPicPr>
                        </pic:nvPicPr>
                        <pic:blipFill>
                          <a:blip r:embed="rId10"/>
                          <a:srcRect t="13842" b="23322"/>
                          <a:stretch>
                            <a:fillRect/>
                          </a:stretch>
                        </pic:blipFill>
                        <pic:spPr bwMode="auto">
                          <a:xfrm>
                            <a:off x="0" y="0"/>
                            <a:ext cx="2021458" cy="2256722"/>
                          </a:xfrm>
                          <a:prstGeom prst="rect">
                            <a:avLst/>
                          </a:prstGeom>
                          <a:noFill/>
                          <a:ln w="9525">
                            <a:noFill/>
                            <a:miter lim="800000"/>
                            <a:headEnd/>
                            <a:tailEnd/>
                          </a:ln>
                        </pic:spPr>
                      </pic:pic>
                    </a:graphicData>
                  </a:graphic>
                </wp:inline>
              </w:drawing>
            </w:r>
          </w:p>
        </w:tc>
        <w:tc>
          <w:tcPr>
            <w:tcW w:w="3264" w:type="dxa"/>
          </w:tcPr>
          <w:p w14:paraId="39FBE9C7" w14:textId="77777777" w:rsidR="003D0A12" w:rsidRPr="00711E62" w:rsidRDefault="003D0A12" w:rsidP="00A37A6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DDFDE" wp14:editId="16420671">
                  <wp:extent cx="1895335" cy="2386377"/>
                  <wp:effectExtent l="19050" t="0" r="0" b="0"/>
                  <wp:docPr id="1" name="Picture 1" descr="C:\Users\Dr. Avaneesh\Desktop\Dr. Avaneesh Professional\New folder\Pending case paper- 2024\Causes of Dystocia in Goats\Maternal causes\Case-2 (Prepubic Tendon Rupture)\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2 (Prepubic Tendon Rupture)\IMage.jpeg"/>
                          <pic:cNvPicPr>
                            <a:picLocks noChangeAspect="1" noChangeArrowheads="1"/>
                          </pic:cNvPicPr>
                        </pic:nvPicPr>
                        <pic:blipFill>
                          <a:blip r:embed="rId11"/>
                          <a:srcRect/>
                          <a:stretch>
                            <a:fillRect/>
                          </a:stretch>
                        </pic:blipFill>
                        <pic:spPr bwMode="auto">
                          <a:xfrm>
                            <a:off x="0" y="0"/>
                            <a:ext cx="1895335" cy="2386377"/>
                          </a:xfrm>
                          <a:prstGeom prst="rect">
                            <a:avLst/>
                          </a:prstGeom>
                          <a:noFill/>
                          <a:ln w="9525">
                            <a:noFill/>
                            <a:miter lim="800000"/>
                            <a:headEnd/>
                            <a:tailEnd/>
                          </a:ln>
                        </pic:spPr>
                      </pic:pic>
                    </a:graphicData>
                  </a:graphic>
                </wp:inline>
              </w:drawing>
            </w:r>
          </w:p>
        </w:tc>
        <w:tc>
          <w:tcPr>
            <w:tcW w:w="3140" w:type="dxa"/>
          </w:tcPr>
          <w:p w14:paraId="10445B1A" w14:textId="77777777" w:rsidR="003D0A12" w:rsidRPr="00711E62" w:rsidRDefault="003D0A12" w:rsidP="00A37A62">
            <w:pPr>
              <w:rPr>
                <w:rFonts w:ascii="Times New Roman" w:hAnsi="Times New Roman" w:cs="Times New Roman"/>
                <w:sz w:val="24"/>
                <w:szCs w:val="24"/>
              </w:rPr>
            </w:pPr>
            <w:r w:rsidRPr="00E70639">
              <w:rPr>
                <w:rFonts w:ascii="Times New Roman" w:hAnsi="Times New Roman" w:cs="Times New Roman"/>
                <w:noProof/>
                <w:sz w:val="24"/>
                <w:szCs w:val="24"/>
              </w:rPr>
              <w:drawing>
                <wp:inline distT="0" distB="0" distL="0" distR="0" wp14:anchorId="7DFDD8C4" wp14:editId="0E71CE7E">
                  <wp:extent cx="1999968" cy="2387350"/>
                  <wp:effectExtent l="19050" t="0" r="282" b="0"/>
                  <wp:docPr id="6" name="Picture 1">
                    <a:extLst xmlns:a="http://schemas.openxmlformats.org/drawingml/2006/main">
                      <a:ext uri="{FF2B5EF4-FFF2-40B4-BE49-F238E27FC236}">
                        <a16:creationId xmlns:a16="http://schemas.microsoft.com/office/drawing/2014/main" id="{E601EF5F-1514-9D25-5928-2EA3EB8DA43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601EF5F-1514-9D25-5928-2EA3EB8DA43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255" cy="2392467"/>
                          </a:xfrm>
                          <a:prstGeom prst="rect">
                            <a:avLst/>
                          </a:prstGeom>
                        </pic:spPr>
                      </pic:pic>
                    </a:graphicData>
                  </a:graphic>
                </wp:inline>
              </w:drawing>
            </w:r>
          </w:p>
        </w:tc>
      </w:tr>
      <w:tr w:rsidR="003D0A12" w:rsidRPr="00711E62" w14:paraId="7C6CCC09" w14:textId="77777777" w:rsidTr="003D0A12">
        <w:tc>
          <w:tcPr>
            <w:tcW w:w="3172" w:type="dxa"/>
          </w:tcPr>
          <w:p w14:paraId="08515E08" w14:textId="06476AC5"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 xml:space="preserve">Fig. </w:t>
            </w:r>
            <w:r w:rsidRPr="00711E62">
              <w:rPr>
                <w:rFonts w:ascii="Times New Roman" w:hAnsi="Times New Roman" w:cs="Times New Roman"/>
                <w:b/>
                <w:bCs/>
                <w:sz w:val="24"/>
                <w:szCs w:val="24"/>
              </w:rPr>
              <w:t>1</w:t>
            </w:r>
            <w:r w:rsidR="009A6150">
              <w:rPr>
                <w:rFonts w:ascii="Times New Roman" w:hAnsi="Times New Roman" w:cs="Times New Roman"/>
                <w:b/>
                <w:bCs/>
                <w:sz w:val="24"/>
                <w:szCs w:val="24"/>
              </w:rPr>
              <w:t>a</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Goat showed rupture of prepubic tendons</w:t>
            </w:r>
          </w:p>
        </w:tc>
        <w:tc>
          <w:tcPr>
            <w:tcW w:w="3264" w:type="dxa"/>
          </w:tcPr>
          <w:p w14:paraId="34910C3C" w14:textId="1DDA694A"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w:t>
            </w:r>
            <w:r w:rsidR="009A6150">
              <w:rPr>
                <w:rFonts w:ascii="Times New Roman" w:hAnsi="Times New Roman" w:cs="Times New Roman"/>
                <w:b/>
                <w:bCs/>
                <w:sz w:val="24"/>
                <w:szCs w:val="24"/>
              </w:rPr>
              <w:t>b</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w:t>
            </w:r>
            <w:r w:rsidRPr="003741EB">
              <w:rPr>
                <w:rFonts w:ascii="Times New Roman" w:eastAsia="Times New Roman" w:hAnsi="Times New Roman" w:cs="Times New Roman"/>
                <w:sz w:val="24"/>
                <w:szCs w:val="24"/>
                <w:lang w:val="en-IN" w:eastAsia="en-IN" w:bidi="ar-SA"/>
              </w:rPr>
              <w:t>Three kids (two fully grown and one partially mummified)</w:t>
            </w:r>
            <w:r>
              <w:rPr>
                <w:rFonts w:ascii="Times New Roman" w:hAnsi="Times New Roman" w:cs="Times New Roman"/>
                <w:sz w:val="24"/>
                <w:szCs w:val="24"/>
              </w:rPr>
              <w:t xml:space="preserve"> </w:t>
            </w:r>
          </w:p>
        </w:tc>
        <w:tc>
          <w:tcPr>
            <w:tcW w:w="3140" w:type="dxa"/>
          </w:tcPr>
          <w:p w14:paraId="3B8F1D88"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2</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Fetus relived in narrow pelv</w:t>
            </w:r>
            <w:r>
              <w:rPr>
                <w:rFonts w:ascii="Times New Roman" w:hAnsi="Times New Roman" w:cs="Times New Roman"/>
                <w:sz w:val="24"/>
                <w:szCs w:val="24"/>
              </w:rPr>
              <w:t>ic goat</w:t>
            </w:r>
            <w:r w:rsidRPr="00CF768C">
              <w:rPr>
                <w:rFonts w:ascii="Times New Roman" w:eastAsia="Times New Roman" w:hAnsi="Times New Roman" w:cs="Times New Roman"/>
                <w:sz w:val="24"/>
                <w:szCs w:val="24"/>
                <w:lang w:val="en-IN" w:eastAsia="en-IN" w:bidi="ar-SA"/>
              </w:rPr>
              <w:t xml:space="preserve"> through caesarean section</w:t>
            </w:r>
          </w:p>
        </w:tc>
      </w:tr>
      <w:tr w:rsidR="003D0A12" w:rsidRPr="00711E62" w14:paraId="155D1129" w14:textId="77777777" w:rsidTr="003D0A12">
        <w:tc>
          <w:tcPr>
            <w:tcW w:w="3172" w:type="dxa"/>
          </w:tcPr>
          <w:p w14:paraId="74DC691B" w14:textId="77777777" w:rsidR="003D0A12" w:rsidRPr="00711E62" w:rsidRDefault="003D0A12" w:rsidP="00A37A62">
            <w:pPr>
              <w:rPr>
                <w:rFonts w:ascii="Times New Roman" w:hAnsi="Times New Roman" w:cs="Times New Roman"/>
                <w:sz w:val="24"/>
                <w:szCs w:val="24"/>
              </w:rPr>
            </w:pPr>
            <w:r w:rsidRPr="00D64B4C">
              <w:rPr>
                <w:rFonts w:ascii="Times New Roman" w:hAnsi="Times New Roman" w:cs="Times New Roman"/>
                <w:noProof/>
                <w:sz w:val="24"/>
                <w:szCs w:val="24"/>
              </w:rPr>
              <w:lastRenderedPageBreak/>
              <w:drawing>
                <wp:inline distT="0" distB="0" distL="0" distR="0" wp14:anchorId="3F0B71D8" wp14:editId="351B3C8B">
                  <wp:extent cx="1946787" cy="2212258"/>
                  <wp:effectExtent l="19050" t="0" r="0" b="0"/>
                  <wp:docPr id="10" name="Picture 2" descr="C:\Users\Dr. Avaneesh\Desktop\Dr. Avaneesh Professional\New folder\Pending case paper- 2024\Causes of Dystocia in Goats\Maternal causes\Case-4 (ICD)\WhatsApp Image 2025-04-30 at 00.3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vaneesh\Desktop\Dr. Avaneesh Professional\New folder\Pending case paper- 2024\Causes of Dystocia in Goats\Maternal causes\Case-4 (ICD)\WhatsApp Image 2025-04-30 at 00.35.54.jpeg"/>
                          <pic:cNvPicPr>
                            <a:picLocks noChangeAspect="1" noChangeArrowheads="1"/>
                          </pic:cNvPicPr>
                        </pic:nvPicPr>
                        <pic:blipFill>
                          <a:blip r:embed="rId13" cstate="print"/>
                          <a:srcRect l="6956" r="17802" b="21956"/>
                          <a:stretch>
                            <a:fillRect/>
                          </a:stretch>
                        </pic:blipFill>
                        <pic:spPr bwMode="auto">
                          <a:xfrm>
                            <a:off x="0" y="0"/>
                            <a:ext cx="1946787" cy="2212258"/>
                          </a:xfrm>
                          <a:prstGeom prst="rect">
                            <a:avLst/>
                          </a:prstGeom>
                          <a:noFill/>
                          <a:ln w="9525">
                            <a:noFill/>
                            <a:miter lim="800000"/>
                            <a:headEnd/>
                            <a:tailEnd/>
                          </a:ln>
                        </pic:spPr>
                      </pic:pic>
                    </a:graphicData>
                  </a:graphic>
                </wp:inline>
              </w:drawing>
            </w:r>
          </w:p>
        </w:tc>
        <w:tc>
          <w:tcPr>
            <w:tcW w:w="3264" w:type="dxa"/>
          </w:tcPr>
          <w:p w14:paraId="46B92A1E" w14:textId="77777777" w:rsidR="003D0A12" w:rsidRPr="00711E62" w:rsidRDefault="003D0A12" w:rsidP="00A37A62">
            <w:pPr>
              <w:rPr>
                <w:rFonts w:ascii="Times New Roman" w:hAnsi="Times New Roman" w:cs="Times New Roman"/>
                <w:sz w:val="24"/>
                <w:szCs w:val="24"/>
              </w:rPr>
            </w:pPr>
            <w:r w:rsidRPr="00EE3725">
              <w:rPr>
                <w:rFonts w:ascii="Times New Roman" w:hAnsi="Times New Roman" w:cs="Times New Roman"/>
                <w:noProof/>
                <w:sz w:val="24"/>
                <w:szCs w:val="24"/>
              </w:rPr>
              <w:drawing>
                <wp:inline distT="0" distB="0" distL="0" distR="0" wp14:anchorId="70EE6880" wp14:editId="052BE5B3">
                  <wp:extent cx="2085934" cy="2383339"/>
                  <wp:effectExtent l="19050" t="0" r="0" b="0"/>
                  <wp:docPr id="15" name="Picture 3" descr="C:\Users\Dr. Avaneesh\Desktop\Dr. Avaneesh Professional\New folder\Pending case paper- 2024\Causes of Dystocia in Goats\Fetal Causes\case-4 (Breech presentation)\WhatsApp Image 2025-04-30 at 14.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vaneesh\Desktop\Dr. Avaneesh Professional\New folder\Pending case paper- 2024\Causes of Dystocia in Goats\Fetal Causes\case-4 (Breech presentation)\WhatsApp Image 2025-04-30 at 14.21.13.jpeg"/>
                          <pic:cNvPicPr>
                            <a:picLocks noChangeAspect="1" noChangeArrowheads="1"/>
                          </pic:cNvPicPr>
                        </pic:nvPicPr>
                        <pic:blipFill>
                          <a:blip r:embed="rId14" cstate="print"/>
                          <a:srcRect l="17427" t="12254" r="16110" b="7746"/>
                          <a:stretch>
                            <a:fillRect/>
                          </a:stretch>
                        </pic:blipFill>
                        <pic:spPr bwMode="auto">
                          <a:xfrm>
                            <a:off x="0" y="0"/>
                            <a:ext cx="2088208" cy="2385937"/>
                          </a:xfrm>
                          <a:prstGeom prst="rect">
                            <a:avLst/>
                          </a:prstGeom>
                          <a:noFill/>
                          <a:ln w="9525">
                            <a:noFill/>
                            <a:miter lim="800000"/>
                            <a:headEnd/>
                            <a:tailEnd/>
                          </a:ln>
                        </pic:spPr>
                      </pic:pic>
                    </a:graphicData>
                  </a:graphic>
                </wp:inline>
              </w:drawing>
            </w:r>
          </w:p>
        </w:tc>
        <w:tc>
          <w:tcPr>
            <w:tcW w:w="3140" w:type="dxa"/>
          </w:tcPr>
          <w:p w14:paraId="48919DBC" w14:textId="77777777" w:rsidR="003D0A12" w:rsidRPr="00711E62" w:rsidRDefault="003D0A12" w:rsidP="00A37A62">
            <w:pPr>
              <w:rPr>
                <w:rFonts w:ascii="Times New Roman" w:hAnsi="Times New Roman" w:cs="Times New Roman"/>
                <w:sz w:val="24"/>
                <w:szCs w:val="24"/>
              </w:rPr>
            </w:pPr>
            <w:r w:rsidRPr="008A4958">
              <w:rPr>
                <w:rFonts w:ascii="Times New Roman" w:hAnsi="Times New Roman" w:cs="Times New Roman"/>
                <w:noProof/>
                <w:sz w:val="24"/>
                <w:szCs w:val="24"/>
              </w:rPr>
              <w:drawing>
                <wp:inline distT="0" distB="0" distL="0" distR="0" wp14:anchorId="0017A66C" wp14:editId="26583F06">
                  <wp:extent cx="1826178" cy="2383339"/>
                  <wp:effectExtent l="19050" t="0" r="2622" b="0"/>
                  <wp:docPr id="17" name="Picture 11" descr="C:\Users\Dr. Avaneesh\Desktop\Dr. Avaneesh Professional\New folder\Pending case paper- 2024\Causes of Dystocia in Goats\Fetal Causes\Case- Perosomus horridus -Monster\WhatsApp Image 2025-05-17 at 20.5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Avaneesh\Desktop\Dr. Avaneesh Professional\New folder\Pending case paper- 2024\Causes of Dystocia in Goats\Fetal Causes\Case- Perosomus horridus -Monster\WhatsApp Image 2025-05-17 at 20.55.59.jpeg"/>
                          <pic:cNvPicPr>
                            <a:picLocks noChangeAspect="1" noChangeArrowheads="1"/>
                          </pic:cNvPicPr>
                        </pic:nvPicPr>
                        <pic:blipFill>
                          <a:blip r:embed="rId15" cstate="print"/>
                          <a:srcRect l="27034" t="12655" b="5707"/>
                          <a:stretch>
                            <a:fillRect/>
                          </a:stretch>
                        </pic:blipFill>
                        <pic:spPr bwMode="auto">
                          <a:xfrm>
                            <a:off x="0" y="0"/>
                            <a:ext cx="1827448" cy="2384996"/>
                          </a:xfrm>
                          <a:prstGeom prst="rect">
                            <a:avLst/>
                          </a:prstGeom>
                          <a:noFill/>
                          <a:ln w="9525">
                            <a:noFill/>
                            <a:miter lim="800000"/>
                            <a:headEnd/>
                            <a:tailEnd/>
                          </a:ln>
                        </pic:spPr>
                      </pic:pic>
                    </a:graphicData>
                  </a:graphic>
                </wp:inline>
              </w:drawing>
            </w:r>
          </w:p>
        </w:tc>
      </w:tr>
      <w:tr w:rsidR="003D0A12" w:rsidRPr="00711E62" w14:paraId="733B764F" w14:textId="77777777" w:rsidTr="003D0A12">
        <w:tc>
          <w:tcPr>
            <w:tcW w:w="3172" w:type="dxa"/>
          </w:tcPr>
          <w:p w14:paraId="2E681FE5"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3</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Goat showed </w:t>
            </w:r>
            <w:proofErr w:type="spellStart"/>
            <w:r w:rsidRPr="00711E62">
              <w:rPr>
                <w:rFonts w:ascii="Times New Roman" w:hAnsi="Times New Roman" w:cs="Times New Roman"/>
                <w:sz w:val="24"/>
                <w:szCs w:val="24"/>
              </w:rPr>
              <w:t>lossening</w:t>
            </w:r>
            <w:proofErr w:type="spellEnd"/>
            <w:r w:rsidRPr="00711E62">
              <w:rPr>
                <w:rFonts w:ascii="Times New Roman" w:hAnsi="Times New Roman" w:cs="Times New Roman"/>
                <w:sz w:val="24"/>
                <w:szCs w:val="24"/>
              </w:rPr>
              <w:t xml:space="preserve"> of </w:t>
            </w:r>
            <w:proofErr w:type="spellStart"/>
            <w:r w:rsidRPr="00711E62">
              <w:rPr>
                <w:rFonts w:ascii="Times New Roman" w:hAnsi="Times New Roman" w:cs="Times New Roman"/>
                <w:sz w:val="24"/>
                <w:szCs w:val="24"/>
              </w:rPr>
              <w:t>saccrosciatic</w:t>
            </w:r>
            <w:proofErr w:type="spellEnd"/>
            <w:r w:rsidRPr="00711E62">
              <w:rPr>
                <w:rFonts w:ascii="Times New Roman" w:hAnsi="Times New Roman" w:cs="Times New Roman"/>
                <w:sz w:val="24"/>
                <w:szCs w:val="24"/>
              </w:rPr>
              <w:t xml:space="preserve"> ligaments having Ring womb</w:t>
            </w:r>
          </w:p>
        </w:tc>
        <w:tc>
          <w:tcPr>
            <w:tcW w:w="3264" w:type="dxa"/>
          </w:tcPr>
          <w:p w14:paraId="6B9C7166"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4</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Fetus relived</w:t>
            </w:r>
            <w:r>
              <w:rPr>
                <w:rFonts w:ascii="Times New Roman" w:hAnsi="Times New Roman" w:cs="Times New Roman"/>
                <w:sz w:val="24"/>
                <w:szCs w:val="24"/>
              </w:rPr>
              <w:t xml:space="preserve"> by amputation of both hind limbs</w:t>
            </w:r>
          </w:p>
        </w:tc>
        <w:tc>
          <w:tcPr>
            <w:tcW w:w="3140" w:type="dxa"/>
          </w:tcPr>
          <w:p w14:paraId="6BB754C2" w14:textId="28527175"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5</w:t>
            </w:r>
            <w:r w:rsidRPr="00711E62">
              <w:rPr>
                <w:rFonts w:ascii="Times New Roman" w:hAnsi="Times New Roman" w:cs="Times New Roman"/>
                <w:b/>
                <w:bCs/>
                <w:sz w:val="24"/>
                <w:szCs w:val="24"/>
              </w:rPr>
              <w:t>:</w:t>
            </w:r>
            <w:r w:rsidRPr="00C72BF1">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C72BF1">
              <w:rPr>
                <w:rFonts w:ascii="Times New Roman" w:eastAsia="Times New Roman" w:hAnsi="Times New Roman" w:cs="Times New Roman"/>
                <w:sz w:val="24"/>
                <w:szCs w:val="24"/>
                <w:lang w:val="en-IN" w:eastAsia="en-IN" w:bidi="ar-SA"/>
              </w:rPr>
              <w:t xml:space="preserve">oetus has s-shaped curvature of the vertebral column </w:t>
            </w:r>
            <w:r w:rsidRPr="004526D3">
              <w:rPr>
                <w:rFonts w:ascii="Times New Roman" w:eastAsia="Times New Roman" w:hAnsi="Times New Roman" w:cs="Times New Roman"/>
                <w:sz w:val="24"/>
                <w:szCs w:val="24"/>
                <w:lang w:val="en-IN" w:eastAsia="en-IN" w:bidi="ar-SA"/>
              </w:rPr>
              <w:t>(</w:t>
            </w:r>
            <w:proofErr w:type="spellStart"/>
            <w:r w:rsidR="008F22DE" w:rsidRPr="008F22DE">
              <w:rPr>
                <w:rFonts w:ascii="Times New Roman" w:eastAsia="Times New Roman" w:hAnsi="Times New Roman" w:cs="Times New Roman"/>
                <w:i/>
                <w:iCs/>
                <w:color w:val="FF0000"/>
                <w:sz w:val="24"/>
                <w:szCs w:val="24"/>
                <w:lang w:val="en-IN" w:eastAsia="en-IN" w:bidi="ar-SA"/>
              </w:rPr>
              <w:t>P</w:t>
            </w:r>
            <w:r w:rsidRPr="008F22DE">
              <w:rPr>
                <w:rFonts w:ascii="Times New Roman" w:eastAsia="Times New Roman" w:hAnsi="Times New Roman" w:cs="Times New Roman"/>
                <w:i/>
                <w:iCs/>
                <w:color w:val="FF0000"/>
                <w:sz w:val="24"/>
                <w:szCs w:val="24"/>
                <w:lang w:val="en-IN" w:eastAsia="en-IN" w:bidi="ar-SA"/>
              </w:rPr>
              <w:t>erosomus</w:t>
            </w:r>
            <w:proofErr w:type="spellEnd"/>
            <w:r w:rsidRPr="004526D3">
              <w:rPr>
                <w:rFonts w:ascii="Times New Roman" w:eastAsia="Times New Roman" w:hAnsi="Times New Roman" w:cs="Times New Roman"/>
                <w:i/>
                <w:iCs/>
                <w:sz w:val="24"/>
                <w:szCs w:val="24"/>
                <w:lang w:val="en-IN" w:eastAsia="en-IN" w:bidi="ar-SA"/>
              </w:rPr>
              <w:t xml:space="preserve"> </w:t>
            </w:r>
            <w:proofErr w:type="spellStart"/>
            <w:r w:rsidRPr="004526D3">
              <w:rPr>
                <w:rFonts w:ascii="Times New Roman" w:eastAsia="Times New Roman" w:hAnsi="Times New Roman" w:cs="Times New Roman"/>
                <w:i/>
                <w:iCs/>
                <w:sz w:val="24"/>
                <w:szCs w:val="24"/>
                <w:lang w:val="en-IN" w:eastAsia="en-IN" w:bidi="ar-SA"/>
              </w:rPr>
              <w:t>horridus</w:t>
            </w:r>
            <w:proofErr w:type="spellEnd"/>
            <w:r w:rsidRPr="004526D3">
              <w:rPr>
                <w:rFonts w:ascii="Times New Roman" w:eastAsia="Times New Roman" w:hAnsi="Times New Roman" w:cs="Times New Roman"/>
                <w:sz w:val="24"/>
                <w:szCs w:val="24"/>
                <w:lang w:val="en-IN" w:eastAsia="en-IN" w:bidi="ar-SA"/>
              </w:rPr>
              <w:t>)</w:t>
            </w:r>
            <w:r w:rsidRPr="00C72BF1">
              <w:rPr>
                <w:rFonts w:ascii="Times New Roman" w:eastAsia="Times New Roman" w:hAnsi="Times New Roman" w:cs="Times New Roman"/>
                <w:sz w:val="24"/>
                <w:szCs w:val="24"/>
                <w:lang w:val="en-IN" w:eastAsia="en-IN" w:bidi="ar-SA"/>
              </w:rPr>
              <w:t xml:space="preserve"> and ventral</w:t>
            </w:r>
            <w:r>
              <w:rPr>
                <w:rFonts w:ascii="Times New Roman" w:eastAsia="Times New Roman" w:hAnsi="Times New Roman" w:cs="Times New Roman"/>
                <w:sz w:val="24"/>
                <w:szCs w:val="24"/>
                <w:lang w:val="en-IN" w:eastAsia="en-IN" w:bidi="ar-SA"/>
              </w:rPr>
              <w:t xml:space="preserve"> rupture of the abdomen</w:t>
            </w:r>
          </w:p>
        </w:tc>
      </w:tr>
      <w:tr w:rsidR="003D0A12" w:rsidRPr="00711E62" w14:paraId="6C819F70" w14:textId="77777777" w:rsidTr="003D0A12">
        <w:tc>
          <w:tcPr>
            <w:tcW w:w="3172" w:type="dxa"/>
          </w:tcPr>
          <w:p w14:paraId="4B369AD3" w14:textId="77777777" w:rsidR="003D0A12" w:rsidRPr="00711E62" w:rsidRDefault="003D0A12" w:rsidP="00A37A62">
            <w:pPr>
              <w:rPr>
                <w:rFonts w:ascii="Times New Roman" w:hAnsi="Times New Roman" w:cs="Times New Roman"/>
                <w:sz w:val="24"/>
                <w:szCs w:val="24"/>
              </w:rPr>
            </w:pPr>
            <w:r w:rsidRPr="00FA6F3F">
              <w:rPr>
                <w:rFonts w:ascii="Times New Roman" w:hAnsi="Times New Roman" w:cs="Times New Roman"/>
                <w:noProof/>
                <w:sz w:val="24"/>
                <w:szCs w:val="24"/>
              </w:rPr>
              <w:drawing>
                <wp:inline distT="0" distB="0" distL="0" distR="0" wp14:anchorId="22768F17" wp14:editId="395C3887">
                  <wp:extent cx="2012265" cy="2383339"/>
                  <wp:effectExtent l="19050" t="0" r="7035" b="0"/>
                  <wp:docPr id="18" name="Picture 4" descr="C:\Users\Dr. Avaneesh\Desktop\Dr. Avaneesh Professional\New folder\Pending case paper- 2024\Causes of Dystocia in Goats\Fetal Causes\Case-1 (Monocephalic Monster)\WhatsApp Image 2025-04-30 at 00.35.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vaneesh\Desktop\Dr. Avaneesh Professional\New folder\Pending case paper- 2024\Causes of Dystocia in Goats\Fetal Causes\Case-1 (Monocephalic Monster)\WhatsApp Image 2025-04-30 at 00.35.55 (1).jpeg"/>
                          <pic:cNvPicPr>
                            <a:picLocks noChangeAspect="1" noChangeArrowheads="1"/>
                          </pic:cNvPicPr>
                        </pic:nvPicPr>
                        <pic:blipFill>
                          <a:blip r:embed="rId16" cstate="print"/>
                          <a:srcRect t="11606"/>
                          <a:stretch>
                            <a:fillRect/>
                          </a:stretch>
                        </pic:blipFill>
                        <pic:spPr bwMode="auto">
                          <a:xfrm>
                            <a:off x="0" y="0"/>
                            <a:ext cx="2012265" cy="2383339"/>
                          </a:xfrm>
                          <a:prstGeom prst="rect">
                            <a:avLst/>
                          </a:prstGeom>
                          <a:noFill/>
                          <a:ln w="9525">
                            <a:noFill/>
                            <a:miter lim="800000"/>
                            <a:headEnd/>
                            <a:tailEnd/>
                          </a:ln>
                        </pic:spPr>
                      </pic:pic>
                    </a:graphicData>
                  </a:graphic>
                </wp:inline>
              </w:drawing>
            </w:r>
          </w:p>
        </w:tc>
        <w:tc>
          <w:tcPr>
            <w:tcW w:w="3264" w:type="dxa"/>
          </w:tcPr>
          <w:p w14:paraId="08DE80AD" w14:textId="77777777" w:rsidR="003D0A12" w:rsidRPr="00711E62" w:rsidRDefault="003D0A12" w:rsidP="00A37A62">
            <w:pPr>
              <w:rPr>
                <w:rFonts w:ascii="Times New Roman" w:hAnsi="Times New Roman" w:cs="Times New Roman"/>
                <w:sz w:val="24"/>
                <w:szCs w:val="24"/>
              </w:rPr>
            </w:pPr>
            <w:r w:rsidRPr="00A12C74">
              <w:rPr>
                <w:rFonts w:ascii="Times New Roman" w:hAnsi="Times New Roman" w:cs="Times New Roman"/>
                <w:noProof/>
                <w:sz w:val="24"/>
                <w:szCs w:val="24"/>
              </w:rPr>
              <w:drawing>
                <wp:inline distT="0" distB="0" distL="0" distR="0" wp14:anchorId="21F15E59" wp14:editId="43BD44DD">
                  <wp:extent cx="1979849" cy="2382846"/>
                  <wp:effectExtent l="19050" t="0" r="1351" b="0"/>
                  <wp:docPr id="20" name="Picture 12" descr="C:\Users\Dr. Avaneesh\Desktop\Dr. Avaneesh Professional\New folder\Pending case paper- 2024\Causes of Dystocia in Goats\Fetal Causes\Case-2 (Anaserca)\WhatsApp Image 2025-04-30 at 00.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Avaneesh\Desktop\Dr. Avaneesh Professional\New folder\Pending case paper- 2024\Causes of Dystocia in Goats\Fetal Causes\Case-2 (Anaserca)\WhatsApp Image 2025-04-30 at 00.40.38.jpeg"/>
                          <pic:cNvPicPr>
                            <a:picLocks noChangeAspect="1" noChangeArrowheads="1"/>
                          </pic:cNvPicPr>
                        </pic:nvPicPr>
                        <pic:blipFill>
                          <a:blip r:embed="rId17" cstate="print"/>
                          <a:srcRect l="7205" t="18387" r="17676"/>
                          <a:stretch>
                            <a:fillRect/>
                          </a:stretch>
                        </pic:blipFill>
                        <pic:spPr bwMode="auto">
                          <a:xfrm>
                            <a:off x="0" y="0"/>
                            <a:ext cx="1988691" cy="2393488"/>
                          </a:xfrm>
                          <a:prstGeom prst="rect">
                            <a:avLst/>
                          </a:prstGeom>
                          <a:noFill/>
                          <a:ln w="9525">
                            <a:noFill/>
                            <a:miter lim="800000"/>
                            <a:headEnd/>
                            <a:tailEnd/>
                          </a:ln>
                        </pic:spPr>
                      </pic:pic>
                    </a:graphicData>
                  </a:graphic>
                </wp:inline>
              </w:drawing>
            </w:r>
          </w:p>
        </w:tc>
        <w:tc>
          <w:tcPr>
            <w:tcW w:w="3140" w:type="dxa"/>
          </w:tcPr>
          <w:p w14:paraId="5AFB0F2A" w14:textId="77777777" w:rsidR="003D0A12" w:rsidRPr="00711E62" w:rsidRDefault="003D0A12" w:rsidP="00A37A62">
            <w:pPr>
              <w:rPr>
                <w:rFonts w:ascii="Times New Roman" w:hAnsi="Times New Roman" w:cs="Times New Roman"/>
                <w:sz w:val="24"/>
                <w:szCs w:val="24"/>
              </w:rPr>
            </w:pPr>
            <w:r w:rsidRPr="00A61864">
              <w:rPr>
                <w:rFonts w:ascii="Times New Roman" w:hAnsi="Times New Roman" w:cs="Times New Roman"/>
                <w:noProof/>
                <w:sz w:val="24"/>
                <w:szCs w:val="24"/>
              </w:rPr>
              <w:drawing>
                <wp:inline distT="0" distB="0" distL="0" distR="0" wp14:anchorId="4F07A588" wp14:editId="736624AD">
                  <wp:extent cx="1822689" cy="2382846"/>
                  <wp:effectExtent l="19050" t="0" r="6111" b="0"/>
                  <wp:docPr id="21" name="Picture 13" descr="C:\Users\Dr. Avaneesh\Desktop\Dr. Avaneesh Professional\New folder\Pending case paper- 2024\Causes of Dystocia in Goats\Fetal Causes\case-5 (Emphymatus fetus &amp; head deviation)\WhatsApp Image 2025-04-30 at 14.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Avaneesh\Desktop\Dr. Avaneesh Professional\New folder\Pending case paper- 2024\Causes of Dystocia in Goats\Fetal Causes\case-5 (Emphymatus fetus &amp; head deviation)\WhatsApp Image 2025-04-30 at 14.13.41.jpeg"/>
                          <pic:cNvPicPr>
                            <a:picLocks noChangeAspect="1" noChangeArrowheads="1"/>
                          </pic:cNvPicPr>
                        </pic:nvPicPr>
                        <pic:blipFill>
                          <a:blip r:embed="rId18" cstate="print"/>
                          <a:srcRect t="12162" r="6598" b="5743"/>
                          <a:stretch>
                            <a:fillRect/>
                          </a:stretch>
                        </pic:blipFill>
                        <pic:spPr bwMode="auto">
                          <a:xfrm>
                            <a:off x="0" y="0"/>
                            <a:ext cx="1828444" cy="2390370"/>
                          </a:xfrm>
                          <a:prstGeom prst="rect">
                            <a:avLst/>
                          </a:prstGeom>
                          <a:noFill/>
                          <a:ln w="9525">
                            <a:noFill/>
                            <a:miter lim="800000"/>
                            <a:headEnd/>
                            <a:tailEnd/>
                          </a:ln>
                        </pic:spPr>
                      </pic:pic>
                    </a:graphicData>
                  </a:graphic>
                </wp:inline>
              </w:drawing>
            </w:r>
          </w:p>
        </w:tc>
      </w:tr>
      <w:tr w:rsidR="003D0A12" w:rsidRPr="00711E62" w14:paraId="4B85FC45" w14:textId="77777777" w:rsidTr="003D0A12">
        <w:tc>
          <w:tcPr>
            <w:tcW w:w="3172" w:type="dxa"/>
          </w:tcPr>
          <w:p w14:paraId="43CE7C14"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6</w:t>
            </w:r>
            <w:r w:rsidRPr="00711E62">
              <w:rPr>
                <w:rFonts w:ascii="Times New Roman" w:hAnsi="Times New Roman" w:cs="Times New Roman"/>
                <w:b/>
                <w:bCs/>
                <w:sz w:val="24"/>
                <w:szCs w:val="24"/>
              </w:rPr>
              <w:t>:</w:t>
            </w:r>
            <w:r w:rsidRPr="00801282">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801282">
              <w:rPr>
                <w:rFonts w:ascii="Times New Roman" w:eastAsia="Times New Roman" w:hAnsi="Times New Roman" w:cs="Times New Roman"/>
                <w:sz w:val="24"/>
                <w:szCs w:val="24"/>
                <w:lang w:val="en-IN" w:eastAsia="en-IN" w:bidi="ar-SA"/>
              </w:rPr>
              <w:t>our hind limbs were hanging out thro</w:t>
            </w:r>
            <w:r>
              <w:rPr>
                <w:rFonts w:ascii="Times New Roman" w:eastAsia="Times New Roman" w:hAnsi="Times New Roman" w:cs="Times New Roman"/>
                <w:sz w:val="24"/>
                <w:szCs w:val="24"/>
                <w:lang w:val="en-IN" w:eastAsia="en-IN" w:bidi="ar-SA"/>
              </w:rPr>
              <w:t>ugh the vaginal cavity</w:t>
            </w:r>
          </w:p>
        </w:tc>
        <w:tc>
          <w:tcPr>
            <w:tcW w:w="3264" w:type="dxa"/>
          </w:tcPr>
          <w:p w14:paraId="637AF6C9"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7</w:t>
            </w:r>
            <w:r w:rsidRPr="00711E62">
              <w:rPr>
                <w:rFonts w:ascii="Times New Roman" w:hAnsi="Times New Roman" w:cs="Times New Roman"/>
                <w:b/>
                <w:bCs/>
                <w:sz w:val="24"/>
                <w:szCs w:val="24"/>
              </w:rPr>
              <w:t>:</w:t>
            </w:r>
            <w:r w:rsidRPr="00E311B5">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O</w:t>
            </w:r>
            <w:r w:rsidRPr="00E311B5">
              <w:rPr>
                <w:rFonts w:ascii="Times New Roman" w:eastAsia="Times New Roman" w:hAnsi="Times New Roman" w:cs="Times New Roman"/>
                <w:sz w:val="24"/>
                <w:szCs w:val="24"/>
                <w:lang w:val="en-IN" w:eastAsia="en-IN" w:bidi="ar-SA"/>
              </w:rPr>
              <w:t>versized</w:t>
            </w:r>
            <w:r>
              <w:rPr>
                <w:rFonts w:ascii="Times New Roman" w:eastAsia="Times New Roman" w:hAnsi="Times New Roman" w:cs="Times New Roman"/>
                <w:sz w:val="24"/>
                <w:szCs w:val="24"/>
                <w:lang w:val="en-IN" w:eastAsia="en-IN" w:bidi="ar-SA"/>
              </w:rPr>
              <w:t xml:space="preserve"> </w:t>
            </w:r>
            <w:proofErr w:type="spellStart"/>
            <w:r>
              <w:rPr>
                <w:rFonts w:ascii="Times New Roman" w:eastAsia="Times New Roman" w:hAnsi="Times New Roman" w:cs="Times New Roman"/>
                <w:sz w:val="24"/>
                <w:szCs w:val="24"/>
                <w:lang w:val="en-IN" w:eastAsia="en-IN" w:bidi="ar-SA"/>
              </w:rPr>
              <w:t>fetous</w:t>
            </w:r>
            <w:proofErr w:type="spellEnd"/>
            <w:r>
              <w:rPr>
                <w:rFonts w:ascii="Times New Roman" w:eastAsia="Times New Roman" w:hAnsi="Times New Roman" w:cs="Times New Roman"/>
                <w:sz w:val="24"/>
                <w:szCs w:val="24"/>
                <w:lang w:val="en-IN" w:eastAsia="en-IN" w:bidi="ar-SA"/>
              </w:rPr>
              <w:t xml:space="preserve"> </w:t>
            </w:r>
            <w:r w:rsidRPr="00F81A76">
              <w:rPr>
                <w:rFonts w:ascii="Times New Roman" w:hAnsi="Times New Roman" w:cs="Times New Roman"/>
                <w:noProof/>
                <w:sz w:val="24"/>
                <w:szCs w:val="24"/>
              </w:rPr>
              <w:t>(anasarca)</w:t>
            </w:r>
            <w:r>
              <w:rPr>
                <w:rFonts w:ascii="Times New Roman" w:hAnsi="Times New Roman" w:cs="Times New Roman"/>
                <w:b/>
                <w:bCs/>
                <w:noProof/>
                <w:sz w:val="24"/>
                <w:szCs w:val="24"/>
              </w:rPr>
              <w:t xml:space="preserve"> </w:t>
            </w:r>
            <w:r>
              <w:rPr>
                <w:rFonts w:ascii="Times New Roman" w:eastAsia="Times New Roman" w:hAnsi="Times New Roman" w:cs="Times New Roman"/>
                <w:sz w:val="24"/>
                <w:szCs w:val="24"/>
                <w:lang w:val="en-IN" w:eastAsia="en-IN" w:bidi="ar-SA"/>
              </w:rPr>
              <w:t>having</w:t>
            </w:r>
            <w:r w:rsidRPr="00E311B5">
              <w:rPr>
                <w:rFonts w:ascii="Times New Roman" w:eastAsia="Times New Roman" w:hAnsi="Times New Roman" w:cs="Times New Roman"/>
                <w:sz w:val="24"/>
                <w:szCs w:val="24"/>
                <w:lang w:val="en-IN" w:eastAsia="en-IN" w:bidi="ar-SA"/>
              </w:rPr>
              <w:t xml:space="preserve"> swelling in the neck region</w:t>
            </w:r>
          </w:p>
        </w:tc>
        <w:tc>
          <w:tcPr>
            <w:tcW w:w="3140" w:type="dxa"/>
          </w:tcPr>
          <w:p w14:paraId="7F5A6FF5"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8</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sidRPr="009779F5">
              <w:rPr>
                <w:rFonts w:ascii="Times New Roman" w:hAnsi="Times New Roman" w:cs="Times New Roman"/>
                <w:sz w:val="24"/>
                <w:szCs w:val="24"/>
              </w:rPr>
              <w:t xml:space="preserve">Fetus relived </w:t>
            </w:r>
            <w:proofErr w:type="gramStart"/>
            <w:r w:rsidRPr="009779F5">
              <w:rPr>
                <w:rFonts w:ascii="Times New Roman" w:hAnsi="Times New Roman" w:cs="Times New Roman"/>
                <w:sz w:val="24"/>
                <w:szCs w:val="24"/>
              </w:rPr>
              <w:t>after  decapitation</w:t>
            </w:r>
            <w:proofErr w:type="gramEnd"/>
            <w:r w:rsidRPr="009779F5">
              <w:rPr>
                <w:rFonts w:ascii="Times New Roman" w:hAnsi="Times New Roman" w:cs="Times New Roman"/>
                <w:sz w:val="24"/>
                <w:szCs w:val="24"/>
              </w:rPr>
              <w:t xml:space="preserve"> </w:t>
            </w:r>
          </w:p>
        </w:tc>
      </w:tr>
      <w:tr w:rsidR="003D0A12" w:rsidRPr="00711E62" w14:paraId="426DCC8A" w14:textId="77777777" w:rsidTr="003D0A12">
        <w:trPr>
          <w:trHeight w:val="3534"/>
        </w:trPr>
        <w:tc>
          <w:tcPr>
            <w:tcW w:w="3172" w:type="dxa"/>
          </w:tcPr>
          <w:p w14:paraId="6E2BBD0E" w14:textId="77777777" w:rsidR="003D0A12" w:rsidRPr="00711E62" w:rsidRDefault="003D0A12" w:rsidP="00A37A62">
            <w:pPr>
              <w:pStyle w:val="NormalWeb"/>
            </w:pPr>
            <w:r w:rsidRPr="00C450BC">
              <w:rPr>
                <w:noProof/>
              </w:rPr>
              <w:lastRenderedPageBreak/>
              <w:drawing>
                <wp:inline distT="0" distB="0" distL="0" distR="0" wp14:anchorId="3099EB9F" wp14:editId="1BF10676">
                  <wp:extent cx="1872812" cy="2220686"/>
                  <wp:effectExtent l="19050" t="0" r="0" b="0"/>
                  <wp:docPr id="22" name="Picture 14" descr="C:\Users\Dr. Avaneesh\Desktop\Dr. Avaneesh Professional\New folder\Pending case paper- 2024\Causes of Dystocia in Goats\Fetal Causes\Case-3 (Internal hydrometra)\WhatsApp Image 2025-04-30 at 14.2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Avaneesh\Desktop\Dr. Avaneesh Professional\New folder\Pending case paper- 2024\Causes of Dystocia in Goats\Fetal Causes\Case-3 (Internal hydrometra)\WhatsApp Image 2025-04-30 at 14.21.19.jpeg"/>
                          <pic:cNvPicPr>
                            <a:picLocks noChangeAspect="1" noChangeArrowheads="1"/>
                          </pic:cNvPicPr>
                        </pic:nvPicPr>
                        <pic:blipFill>
                          <a:blip r:embed="rId19" cstate="print"/>
                          <a:srcRect l="11072" t="8867" r="15785" b="5125"/>
                          <a:stretch>
                            <a:fillRect/>
                          </a:stretch>
                        </pic:blipFill>
                        <pic:spPr bwMode="auto">
                          <a:xfrm>
                            <a:off x="0" y="0"/>
                            <a:ext cx="1876843" cy="2225466"/>
                          </a:xfrm>
                          <a:prstGeom prst="rect">
                            <a:avLst/>
                          </a:prstGeom>
                          <a:noFill/>
                          <a:ln w="9525">
                            <a:noFill/>
                            <a:miter lim="800000"/>
                            <a:headEnd/>
                            <a:tailEnd/>
                          </a:ln>
                        </pic:spPr>
                      </pic:pic>
                    </a:graphicData>
                  </a:graphic>
                </wp:inline>
              </w:drawing>
            </w:r>
          </w:p>
        </w:tc>
        <w:tc>
          <w:tcPr>
            <w:tcW w:w="3264" w:type="dxa"/>
          </w:tcPr>
          <w:p w14:paraId="1F00A1B2" w14:textId="77777777" w:rsidR="003D0A12" w:rsidRPr="00711E62" w:rsidRDefault="003D0A12" w:rsidP="00A37A62">
            <w:pPr>
              <w:pStyle w:val="NormalWeb"/>
            </w:pPr>
            <w:r w:rsidRPr="00E7257B">
              <w:rPr>
                <w:noProof/>
              </w:rPr>
              <w:drawing>
                <wp:inline distT="0" distB="0" distL="0" distR="0" wp14:anchorId="08918C3A" wp14:editId="52BD38C1">
                  <wp:extent cx="1951335" cy="2277151"/>
                  <wp:effectExtent l="19050" t="0" r="0" b="0"/>
                  <wp:docPr id="23" name="Picture 16" descr="C:\Users\Dr. Avaneesh\Desktop\Dr. Avaneesh Professional\New folder\Pending case paper- 2024\Causes of Dystocia in Goats\Maternal causes\Case-1 (Hydroallantois)\WhatsApp Image 2025-04-23 at 20.1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Avaneesh\Desktop\Dr. Avaneesh Professional\New folder\Pending case paper- 2024\Causes of Dystocia in Goats\Maternal causes\Case-1 (Hydroallantois)\WhatsApp Image 2025-04-23 at 20.13.38.jpeg"/>
                          <pic:cNvPicPr>
                            <a:picLocks noChangeAspect="1" noChangeArrowheads="1"/>
                          </pic:cNvPicPr>
                        </pic:nvPicPr>
                        <pic:blipFill>
                          <a:blip r:embed="rId20" cstate="print"/>
                          <a:srcRect l="18751" t="9871" r="10316"/>
                          <a:stretch>
                            <a:fillRect/>
                          </a:stretch>
                        </pic:blipFill>
                        <pic:spPr bwMode="auto">
                          <a:xfrm>
                            <a:off x="0" y="0"/>
                            <a:ext cx="1953637" cy="2279837"/>
                          </a:xfrm>
                          <a:prstGeom prst="rect">
                            <a:avLst/>
                          </a:prstGeom>
                          <a:noFill/>
                          <a:ln w="9525">
                            <a:noFill/>
                            <a:miter lim="800000"/>
                            <a:headEnd/>
                            <a:tailEnd/>
                          </a:ln>
                        </pic:spPr>
                      </pic:pic>
                    </a:graphicData>
                  </a:graphic>
                </wp:inline>
              </w:drawing>
            </w:r>
          </w:p>
        </w:tc>
        <w:tc>
          <w:tcPr>
            <w:tcW w:w="3140" w:type="dxa"/>
          </w:tcPr>
          <w:p w14:paraId="7647FACF" w14:textId="77777777" w:rsidR="003D0A12" w:rsidRPr="00711E62" w:rsidRDefault="003D0A12" w:rsidP="00A37A62">
            <w:pPr>
              <w:rPr>
                <w:rFonts w:ascii="Times New Roman" w:hAnsi="Times New Roman" w:cs="Times New Roman"/>
                <w:sz w:val="24"/>
                <w:szCs w:val="24"/>
              </w:rPr>
            </w:pPr>
            <w:r w:rsidRPr="00E7257B">
              <w:rPr>
                <w:rFonts w:ascii="Times New Roman" w:hAnsi="Times New Roman" w:cs="Times New Roman"/>
                <w:noProof/>
                <w:sz w:val="24"/>
                <w:szCs w:val="24"/>
              </w:rPr>
              <w:drawing>
                <wp:inline distT="0" distB="0" distL="0" distR="0" wp14:anchorId="403719FB" wp14:editId="1CEC922B">
                  <wp:extent cx="1868743" cy="2277151"/>
                  <wp:effectExtent l="19050" t="0" r="0" b="0"/>
                  <wp:docPr id="24" name="Picture 19" descr="C:\Users\Dr. Avaneesh\Desktop\Dr. Avaneesh Professional\New folder\Pending case paper- 2024\Causes of Dystocia in Goats\Maternal causes\Case-1 (Hydroallantois)\WhatsApp Image 2025-04-23 at 20.1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Avaneesh\Desktop\Dr. Avaneesh Professional\New folder\Pending case paper- 2024\Causes of Dystocia in Goats\Maternal causes\Case-1 (Hydroallantois)\WhatsApp Image 2025-04-23 at 20.14.18.jpeg"/>
                          <pic:cNvPicPr>
                            <a:picLocks noChangeAspect="1" noChangeArrowheads="1"/>
                          </pic:cNvPicPr>
                        </pic:nvPicPr>
                        <pic:blipFill>
                          <a:blip r:embed="rId21"/>
                          <a:srcRect l="18298" t="18412" r="7454"/>
                          <a:stretch>
                            <a:fillRect/>
                          </a:stretch>
                        </pic:blipFill>
                        <pic:spPr bwMode="auto">
                          <a:xfrm>
                            <a:off x="0" y="0"/>
                            <a:ext cx="1868743" cy="2277151"/>
                          </a:xfrm>
                          <a:prstGeom prst="rect">
                            <a:avLst/>
                          </a:prstGeom>
                          <a:noFill/>
                          <a:ln w="9525">
                            <a:noFill/>
                            <a:miter lim="800000"/>
                            <a:headEnd/>
                            <a:tailEnd/>
                          </a:ln>
                        </pic:spPr>
                      </pic:pic>
                    </a:graphicData>
                  </a:graphic>
                </wp:inline>
              </w:drawing>
            </w:r>
          </w:p>
        </w:tc>
      </w:tr>
      <w:tr w:rsidR="003D0A12" w:rsidRPr="00711E62" w14:paraId="1B8A3EB1" w14:textId="77777777" w:rsidTr="003D0A12">
        <w:tc>
          <w:tcPr>
            <w:tcW w:w="3172" w:type="dxa"/>
          </w:tcPr>
          <w:p w14:paraId="094C8EFF" w14:textId="77777777"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9</w:t>
            </w:r>
            <w:r w:rsidRPr="00711E62">
              <w:rPr>
                <w:rFonts w:ascii="Times New Roman" w:hAnsi="Times New Roman" w:cs="Times New Roman"/>
                <w:b/>
                <w:bCs/>
                <w:sz w:val="24"/>
                <w:szCs w:val="24"/>
              </w:rPr>
              <w:t>:</w:t>
            </w:r>
            <w:r w:rsidRPr="00711E62">
              <w:rPr>
                <w:rFonts w:ascii="Times New Roman" w:hAnsi="Times New Roman" w:cs="Times New Roman"/>
                <w:sz w:val="24"/>
                <w:szCs w:val="24"/>
              </w:rPr>
              <w:t xml:space="preserve"> Relived fetus showed </w:t>
            </w:r>
            <w:r w:rsidRPr="00315E1C">
              <w:rPr>
                <w:rFonts w:ascii="Times New Roman" w:hAnsi="Times New Roman" w:cs="Times New Roman"/>
                <w:noProof/>
                <w:sz w:val="24"/>
                <w:szCs w:val="24"/>
              </w:rPr>
              <w:t>large head (Internal Hydrocephalus)</w:t>
            </w:r>
          </w:p>
        </w:tc>
        <w:tc>
          <w:tcPr>
            <w:tcW w:w="3264" w:type="dxa"/>
          </w:tcPr>
          <w:p w14:paraId="59167D57" w14:textId="16DBADDF"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10</w:t>
            </w:r>
            <w:r w:rsidR="009A6150">
              <w:rPr>
                <w:rFonts w:ascii="Times New Roman" w:hAnsi="Times New Roman" w:cs="Times New Roman"/>
                <w:b/>
                <w:bCs/>
                <w:sz w:val="24"/>
                <w:szCs w:val="24"/>
              </w:rPr>
              <w:t>a</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B</w:t>
            </w:r>
            <w:r w:rsidRPr="00315E1C">
              <w:rPr>
                <w:rFonts w:ascii="Times New Roman" w:hAnsi="Times New Roman" w:cs="Times New Roman"/>
                <w:sz w:val="24"/>
                <w:szCs w:val="24"/>
              </w:rPr>
              <w:t>ilateral enlargement of abdomen</w:t>
            </w:r>
            <w:r>
              <w:rPr>
                <w:rFonts w:ascii="Times New Roman" w:hAnsi="Times New Roman" w:cs="Times New Roman"/>
                <w:sz w:val="24"/>
                <w:szCs w:val="24"/>
              </w:rPr>
              <w:t xml:space="preserve"> (</w:t>
            </w:r>
            <w:proofErr w:type="spellStart"/>
            <w:r>
              <w:rPr>
                <w:rFonts w:ascii="Times New Roman" w:hAnsi="Times New Roman" w:cs="Times New Roman"/>
                <w:sz w:val="24"/>
                <w:szCs w:val="24"/>
              </w:rPr>
              <w:t>Hydroallantois</w:t>
            </w:r>
            <w:proofErr w:type="spellEnd"/>
            <w:r>
              <w:rPr>
                <w:rFonts w:ascii="Times New Roman" w:hAnsi="Times New Roman" w:cs="Times New Roman"/>
                <w:sz w:val="24"/>
                <w:szCs w:val="24"/>
              </w:rPr>
              <w:t>)</w:t>
            </w:r>
          </w:p>
        </w:tc>
        <w:tc>
          <w:tcPr>
            <w:tcW w:w="3140" w:type="dxa"/>
          </w:tcPr>
          <w:p w14:paraId="4ED34EFE" w14:textId="42FC517F" w:rsidR="003D0A12" w:rsidRPr="00711E62" w:rsidRDefault="003D0A12" w:rsidP="00A37A62">
            <w:pPr>
              <w:jc w:val="both"/>
              <w:rPr>
                <w:rFonts w:ascii="Times New Roman" w:hAnsi="Times New Roman" w:cs="Times New Roman"/>
                <w:sz w:val="24"/>
                <w:szCs w:val="24"/>
              </w:rPr>
            </w:pPr>
            <w:r>
              <w:rPr>
                <w:rFonts w:ascii="Times New Roman" w:hAnsi="Times New Roman" w:cs="Times New Roman"/>
                <w:b/>
                <w:bCs/>
                <w:sz w:val="24"/>
                <w:szCs w:val="24"/>
              </w:rPr>
              <w:t>Fig. 1</w:t>
            </w:r>
            <w:r w:rsidR="009A6150">
              <w:rPr>
                <w:rFonts w:ascii="Times New Roman" w:hAnsi="Times New Roman" w:cs="Times New Roman"/>
                <w:b/>
                <w:bCs/>
                <w:sz w:val="24"/>
                <w:szCs w:val="24"/>
              </w:rPr>
              <w:t>0b</w:t>
            </w:r>
            <w:r w:rsidRPr="00711E62">
              <w:rPr>
                <w:rFonts w:ascii="Times New Roman" w:hAnsi="Times New Roman" w:cs="Times New Roman"/>
                <w:b/>
                <w:bCs/>
                <w:sz w:val="24"/>
                <w:szCs w:val="24"/>
              </w:rPr>
              <w:t>:</w:t>
            </w:r>
            <w:r>
              <w:rPr>
                <w:rFonts w:ascii="Times New Roman" w:hAnsi="Times New Roman" w:cs="Times New Roman"/>
                <w:sz w:val="24"/>
                <w:szCs w:val="24"/>
              </w:rPr>
              <w:t xml:space="preserve"> Transabdominal </w:t>
            </w:r>
            <w:proofErr w:type="spellStart"/>
            <w:r>
              <w:rPr>
                <w:rFonts w:ascii="Times New Roman" w:hAnsi="Times New Roman" w:cs="Times New Roman"/>
                <w:sz w:val="24"/>
                <w:szCs w:val="24"/>
              </w:rPr>
              <w:t>allantocentasis</w:t>
            </w:r>
            <w:proofErr w:type="spellEnd"/>
            <w:r>
              <w:rPr>
                <w:rFonts w:ascii="Times New Roman" w:hAnsi="Times New Roman" w:cs="Times New Roman"/>
                <w:sz w:val="24"/>
                <w:szCs w:val="24"/>
              </w:rPr>
              <w:t xml:space="preserve"> to relive allantoic fluid</w:t>
            </w:r>
          </w:p>
        </w:tc>
      </w:tr>
      <w:tr w:rsidR="003D0A12" w:rsidRPr="00711E62" w14:paraId="082E555E" w14:textId="77777777" w:rsidTr="003D0A12">
        <w:trPr>
          <w:gridAfter w:val="1"/>
          <w:wAfter w:w="3140" w:type="dxa"/>
          <w:trHeight w:val="3640"/>
        </w:trPr>
        <w:tc>
          <w:tcPr>
            <w:tcW w:w="3172" w:type="dxa"/>
          </w:tcPr>
          <w:p w14:paraId="2193CCAB" w14:textId="77777777" w:rsidR="003D0A12" w:rsidRDefault="003D0A12" w:rsidP="00A37A62">
            <w:pPr>
              <w:pStyle w:val="NormalWeb"/>
            </w:pPr>
          </w:p>
          <w:p w14:paraId="3E1F70B9" w14:textId="77777777" w:rsidR="003D0A12" w:rsidRPr="00711E62" w:rsidRDefault="003D0A12" w:rsidP="00A37A62">
            <w:pPr>
              <w:jc w:val="both"/>
              <w:rPr>
                <w:rFonts w:ascii="Times New Roman" w:hAnsi="Times New Roman" w:cs="Times New Roman"/>
                <w:b/>
                <w:bCs/>
                <w:sz w:val="24"/>
                <w:szCs w:val="24"/>
              </w:rPr>
            </w:pPr>
            <w:r w:rsidRPr="00E7257B">
              <w:rPr>
                <w:rFonts w:ascii="Times New Roman" w:hAnsi="Times New Roman" w:cs="Times New Roman"/>
                <w:b/>
                <w:bCs/>
                <w:noProof/>
                <w:sz w:val="24"/>
                <w:szCs w:val="24"/>
              </w:rPr>
              <w:drawing>
                <wp:anchor distT="0" distB="0" distL="114300" distR="114300" simplePos="0" relativeHeight="251662336" behindDoc="0" locked="0" layoutInCell="1" allowOverlap="1" wp14:anchorId="3AB0493F" wp14:editId="17F6D69F">
                  <wp:simplePos x="0" y="0"/>
                  <wp:positionH relativeFrom="column">
                    <wp:posOffset>3999937</wp:posOffset>
                  </wp:positionH>
                  <wp:positionV relativeFrom="paragraph">
                    <wp:posOffset>-5868811</wp:posOffset>
                  </wp:positionV>
                  <wp:extent cx="2031499" cy="1944089"/>
                  <wp:effectExtent l="0" t="38100" r="0" b="17780"/>
                  <wp:wrapSquare wrapText="bothSides"/>
                  <wp:docPr id="3" name="Picture 1" descr="C:\Users\Dr. Avaneesh\Desktop\Dr. Avaneesh Professional\New folder\Pending case paper- 2024\Causes of Dystocia in Goats\Maternal causes\Case-1 (Hydroallantois)\WhatsApp Image 2025-05-25 at 22.0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vaneesh\Desktop\Dr. Avaneesh Professional\New folder\Pending case paper- 2024\Causes of Dystocia in Goats\Maternal causes\Case-1 (Hydroallantois)\WhatsApp Image 2025-05-25 at 22.05.38.jpeg"/>
                          <pic:cNvPicPr>
                            <a:picLocks noChangeAspect="1" noChangeArrowheads="1"/>
                          </pic:cNvPicPr>
                        </pic:nvPicPr>
                        <pic:blipFill>
                          <a:blip r:embed="rId22" cstate="print"/>
                          <a:srcRect l="6202" t="5764" b="15313"/>
                          <a:stretch>
                            <a:fillRect/>
                          </a:stretch>
                        </pic:blipFill>
                        <pic:spPr bwMode="auto">
                          <a:xfrm rot="5400000">
                            <a:off x="0" y="0"/>
                            <a:ext cx="2031365" cy="1944370"/>
                          </a:xfrm>
                          <a:prstGeom prst="rect">
                            <a:avLst/>
                          </a:prstGeom>
                          <a:noFill/>
                          <a:ln w="9525">
                            <a:noFill/>
                            <a:miter lim="800000"/>
                            <a:headEnd/>
                            <a:tailEnd/>
                          </a:ln>
                        </pic:spPr>
                      </pic:pic>
                    </a:graphicData>
                  </a:graphic>
                </wp:anchor>
              </w:drawing>
            </w:r>
          </w:p>
        </w:tc>
        <w:tc>
          <w:tcPr>
            <w:tcW w:w="3264" w:type="dxa"/>
          </w:tcPr>
          <w:p w14:paraId="57343050" w14:textId="77777777" w:rsidR="003D0A12" w:rsidRPr="00711E62" w:rsidRDefault="003D0A12" w:rsidP="00A37A62">
            <w:pPr>
              <w:rPr>
                <w:rFonts w:ascii="Times New Roman" w:hAnsi="Times New Roman" w:cs="Times New Roman"/>
                <w:b/>
                <w:bCs/>
                <w:sz w:val="24"/>
                <w:szCs w:val="24"/>
              </w:rPr>
            </w:pPr>
            <w:r w:rsidRPr="00E215CC">
              <w:rPr>
                <w:rFonts w:ascii="Times New Roman" w:hAnsi="Times New Roman" w:cs="Times New Roman"/>
                <w:b/>
                <w:bCs/>
                <w:noProof/>
                <w:sz w:val="24"/>
                <w:szCs w:val="24"/>
              </w:rPr>
              <w:drawing>
                <wp:anchor distT="0" distB="0" distL="114300" distR="114300" simplePos="0" relativeHeight="251663360" behindDoc="0" locked="0" layoutInCell="1" allowOverlap="1" wp14:anchorId="73945857" wp14:editId="1D0E05DB">
                  <wp:simplePos x="0" y="0"/>
                  <wp:positionH relativeFrom="column">
                    <wp:posOffset>-2062737</wp:posOffset>
                  </wp:positionH>
                  <wp:positionV relativeFrom="paragraph">
                    <wp:posOffset>-2562907</wp:posOffset>
                  </wp:positionV>
                  <wp:extent cx="2018284" cy="2292757"/>
                  <wp:effectExtent l="19050" t="0" r="3175" b="0"/>
                  <wp:wrapSquare wrapText="bothSides"/>
                  <wp:docPr id="4" name="Picture 15" descr="C:\Users\Dr. Avaneesh\Desktop\Dr. Avaneesh Professional\New folder\Pending case paper- 2024\Causes of Dystocia in Goats\Maternal causes\Case-6 (Uterine prolapse in g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Avaneesh\Desktop\Dr. Avaneesh Professional\New folder\Pending case paper- 2024\Causes of Dystocia in Goats\Maternal causes\Case-6 (Uterine prolapse in goat).jpeg"/>
                          <pic:cNvPicPr>
                            <a:picLocks noChangeAspect="1" noChangeArrowheads="1"/>
                          </pic:cNvPicPr>
                        </pic:nvPicPr>
                        <pic:blipFill>
                          <a:blip r:embed="rId23"/>
                          <a:srcRect l="8738" t="3073" b="4921"/>
                          <a:stretch>
                            <a:fillRect/>
                          </a:stretch>
                        </pic:blipFill>
                        <pic:spPr bwMode="auto">
                          <a:xfrm>
                            <a:off x="0" y="0"/>
                            <a:ext cx="2016125" cy="2294255"/>
                          </a:xfrm>
                          <a:prstGeom prst="rect">
                            <a:avLst/>
                          </a:prstGeom>
                          <a:noFill/>
                          <a:ln w="9525">
                            <a:noFill/>
                            <a:miter lim="800000"/>
                            <a:headEnd/>
                            <a:tailEnd/>
                          </a:ln>
                        </pic:spPr>
                      </pic:pic>
                    </a:graphicData>
                  </a:graphic>
                </wp:anchor>
              </w:drawing>
            </w:r>
          </w:p>
        </w:tc>
      </w:tr>
      <w:tr w:rsidR="003D0A12" w:rsidRPr="00711E62" w14:paraId="67668D65" w14:textId="77777777" w:rsidTr="003D0A12">
        <w:trPr>
          <w:gridAfter w:val="1"/>
          <w:wAfter w:w="3140" w:type="dxa"/>
        </w:trPr>
        <w:tc>
          <w:tcPr>
            <w:tcW w:w="3172" w:type="dxa"/>
          </w:tcPr>
          <w:p w14:paraId="748DA4A1" w14:textId="0C229502" w:rsidR="003D0A12" w:rsidRPr="00711E62" w:rsidRDefault="003D0A12" w:rsidP="00A37A62">
            <w:pPr>
              <w:jc w:val="both"/>
              <w:rPr>
                <w:rFonts w:ascii="Times New Roman" w:hAnsi="Times New Roman" w:cs="Times New Roman"/>
                <w:b/>
                <w:bCs/>
                <w:sz w:val="24"/>
                <w:szCs w:val="24"/>
              </w:rPr>
            </w:pPr>
            <w:r>
              <w:rPr>
                <w:rFonts w:ascii="Times New Roman" w:hAnsi="Times New Roman" w:cs="Times New Roman"/>
                <w:b/>
                <w:bCs/>
                <w:sz w:val="24"/>
                <w:szCs w:val="24"/>
              </w:rPr>
              <w:t>Fig. 10</w:t>
            </w:r>
            <w:r w:rsidR="009A6150">
              <w:rPr>
                <w:rFonts w:ascii="Times New Roman" w:hAnsi="Times New Roman" w:cs="Times New Roman"/>
                <w:b/>
                <w:bCs/>
                <w:sz w:val="24"/>
                <w:szCs w:val="24"/>
              </w:rPr>
              <w:t>c</w:t>
            </w:r>
            <w:r w:rsidRPr="00711E62">
              <w:rPr>
                <w:rFonts w:ascii="Times New Roman" w:hAnsi="Times New Roman" w:cs="Times New Roman"/>
                <w:b/>
                <w:bCs/>
                <w:sz w:val="24"/>
                <w:szCs w:val="24"/>
              </w:rPr>
              <w:t>:</w:t>
            </w:r>
            <w:r>
              <w:rPr>
                <w:rFonts w:ascii="Times New Roman" w:hAnsi="Times New Roman" w:cs="Times New Roman"/>
                <w:sz w:val="24"/>
                <w:szCs w:val="24"/>
              </w:rPr>
              <w:t xml:space="preserve"> Three dead </w:t>
            </w:r>
            <w:proofErr w:type="spellStart"/>
            <w:r w:rsidRPr="008F22DE">
              <w:rPr>
                <w:rFonts w:ascii="Times New Roman" w:hAnsi="Times New Roman" w:cs="Times New Roman"/>
                <w:color w:val="FF0000"/>
                <w:sz w:val="24"/>
                <w:szCs w:val="24"/>
              </w:rPr>
              <w:t>fetous</w:t>
            </w:r>
            <w:r w:rsidR="008F22DE" w:rsidRPr="008F22DE">
              <w:rPr>
                <w:rFonts w:ascii="Times New Roman" w:hAnsi="Times New Roman" w:cs="Times New Roman"/>
                <w:color w:val="FF0000"/>
                <w:sz w:val="24"/>
                <w:szCs w:val="24"/>
              </w:rPr>
              <w:t>es</w:t>
            </w:r>
            <w:proofErr w:type="spellEnd"/>
            <w:r>
              <w:rPr>
                <w:rFonts w:ascii="Times New Roman" w:hAnsi="Times New Roman" w:cs="Times New Roman"/>
                <w:sz w:val="24"/>
                <w:szCs w:val="24"/>
              </w:rPr>
              <w:t xml:space="preserve"> were relived of which one was found to be fetal anasarca</w:t>
            </w:r>
          </w:p>
        </w:tc>
        <w:tc>
          <w:tcPr>
            <w:tcW w:w="3264" w:type="dxa"/>
          </w:tcPr>
          <w:p w14:paraId="78F19824" w14:textId="77777777" w:rsidR="003D0A12" w:rsidRPr="00711E62" w:rsidRDefault="003D0A12" w:rsidP="00A37A62">
            <w:pPr>
              <w:jc w:val="both"/>
              <w:rPr>
                <w:rFonts w:ascii="Times New Roman" w:hAnsi="Times New Roman" w:cs="Times New Roman"/>
                <w:b/>
                <w:bCs/>
                <w:sz w:val="24"/>
                <w:szCs w:val="24"/>
              </w:rPr>
            </w:pPr>
            <w:r>
              <w:rPr>
                <w:rFonts w:ascii="Times New Roman" w:hAnsi="Times New Roman" w:cs="Times New Roman"/>
                <w:b/>
                <w:bCs/>
                <w:sz w:val="24"/>
                <w:szCs w:val="24"/>
              </w:rPr>
              <w:t>Fig. 11</w:t>
            </w:r>
            <w:r w:rsidRPr="00711E62">
              <w:rPr>
                <w:rFonts w:ascii="Times New Roman" w:hAnsi="Times New Roman" w:cs="Times New Roman"/>
                <w:b/>
                <w:bCs/>
                <w:sz w:val="24"/>
                <w:szCs w:val="24"/>
              </w:rPr>
              <w:t>:</w:t>
            </w:r>
            <w:r>
              <w:rPr>
                <w:rFonts w:ascii="Times New Roman" w:hAnsi="Times New Roman" w:cs="Times New Roman"/>
                <w:b/>
                <w:bCs/>
                <w:sz w:val="24"/>
                <w:szCs w:val="24"/>
              </w:rPr>
              <w:t xml:space="preserve"> </w:t>
            </w:r>
            <w:r w:rsidRPr="00E42D51">
              <w:rPr>
                <w:rFonts w:ascii="Times New Roman" w:hAnsi="Times New Roman" w:cs="Times New Roman"/>
                <w:sz w:val="24"/>
                <w:szCs w:val="24"/>
              </w:rPr>
              <w:t>Goat showed protruded uterine mass (</w:t>
            </w:r>
            <w:r>
              <w:rPr>
                <w:rFonts w:ascii="Times New Roman" w:hAnsi="Times New Roman" w:cs="Times New Roman"/>
                <w:sz w:val="24"/>
                <w:szCs w:val="24"/>
              </w:rPr>
              <w:t xml:space="preserve">post-partum </w:t>
            </w:r>
            <w:r w:rsidRPr="00E42D51">
              <w:rPr>
                <w:rFonts w:ascii="Times New Roman" w:hAnsi="Times New Roman" w:cs="Times New Roman"/>
                <w:sz w:val="24"/>
                <w:szCs w:val="24"/>
              </w:rPr>
              <w:t>uterine prolapse)</w:t>
            </w:r>
          </w:p>
        </w:tc>
      </w:tr>
    </w:tbl>
    <w:p w14:paraId="644B4051" w14:textId="77777777" w:rsidR="00EA674A" w:rsidRPr="00CF768C" w:rsidRDefault="00EA674A" w:rsidP="008D3E7D">
      <w:pPr>
        <w:spacing w:line="360" w:lineRule="auto"/>
        <w:jc w:val="both"/>
        <w:rPr>
          <w:rFonts w:ascii="Times New Roman" w:hAnsi="Times New Roman" w:cs="Times New Roman"/>
          <w:sz w:val="24"/>
          <w:szCs w:val="24"/>
        </w:rPr>
      </w:pPr>
    </w:p>
    <w:p w14:paraId="35EF6175" w14:textId="77777777" w:rsidR="00B52BA5" w:rsidRPr="00CF768C" w:rsidRDefault="00B52BA5" w:rsidP="00031995">
      <w:pPr>
        <w:spacing w:line="360" w:lineRule="auto"/>
        <w:ind w:left="360"/>
        <w:jc w:val="both"/>
        <w:rPr>
          <w:rFonts w:ascii="Times New Roman" w:hAnsi="Times New Roman" w:cs="Times New Roman"/>
          <w:sz w:val="24"/>
          <w:szCs w:val="24"/>
        </w:rPr>
      </w:pPr>
    </w:p>
    <w:sectPr w:rsidR="00B52BA5" w:rsidRPr="00CF768C" w:rsidSect="000A0DE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B150C" w14:textId="77777777" w:rsidR="003E5632" w:rsidRDefault="003E5632" w:rsidP="00FF0858">
      <w:pPr>
        <w:spacing w:after="0" w:line="240" w:lineRule="auto"/>
      </w:pPr>
      <w:r>
        <w:separator/>
      </w:r>
    </w:p>
  </w:endnote>
  <w:endnote w:type="continuationSeparator" w:id="0">
    <w:p w14:paraId="7DC82746" w14:textId="77777777" w:rsidR="003E5632" w:rsidRDefault="003E5632" w:rsidP="00FF0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6C64" w14:textId="77777777" w:rsidR="00144704" w:rsidRDefault="001447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32532"/>
      <w:docPartObj>
        <w:docPartGallery w:val="Page Numbers (Bottom of Page)"/>
        <w:docPartUnique/>
      </w:docPartObj>
    </w:sdtPr>
    <w:sdtContent>
      <w:p w14:paraId="0E55CFCA" w14:textId="77777777" w:rsidR="002210D4" w:rsidRDefault="00E05775">
        <w:pPr>
          <w:pStyle w:val="Piedepgina"/>
          <w:jc w:val="center"/>
        </w:pPr>
        <w:r>
          <w:fldChar w:fldCharType="begin"/>
        </w:r>
        <w:r>
          <w:instrText xml:space="preserve"> PAGE   \* MERGEFORMAT </w:instrText>
        </w:r>
        <w:r>
          <w:fldChar w:fldCharType="separate"/>
        </w:r>
        <w:r>
          <w:rPr>
            <w:noProof/>
          </w:rPr>
          <w:t>1</w:t>
        </w:r>
        <w:r>
          <w:rPr>
            <w:noProof/>
          </w:rPr>
          <w:fldChar w:fldCharType="end"/>
        </w:r>
      </w:p>
    </w:sdtContent>
  </w:sdt>
  <w:p w14:paraId="0D113035" w14:textId="77777777" w:rsidR="002210D4" w:rsidRDefault="002210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6A45" w14:textId="77777777" w:rsidR="00144704" w:rsidRDefault="00144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15860" w14:textId="77777777" w:rsidR="003E5632" w:rsidRDefault="003E5632" w:rsidP="00FF0858">
      <w:pPr>
        <w:spacing w:after="0" w:line="240" w:lineRule="auto"/>
      </w:pPr>
      <w:r>
        <w:separator/>
      </w:r>
    </w:p>
  </w:footnote>
  <w:footnote w:type="continuationSeparator" w:id="0">
    <w:p w14:paraId="7BACA9BD" w14:textId="77777777" w:rsidR="003E5632" w:rsidRDefault="003E5632" w:rsidP="00FF0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ADB8" w14:textId="55893129" w:rsidR="00144704" w:rsidRDefault="00000000">
    <w:pPr>
      <w:pStyle w:val="Encabezado"/>
    </w:pPr>
    <w:r>
      <w:rPr>
        <w:noProof/>
      </w:rPr>
      <w:pict w14:anchorId="7DDAF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745B" w14:textId="554037E0" w:rsidR="00144704" w:rsidRDefault="00000000">
    <w:pPr>
      <w:pStyle w:val="Encabezado"/>
    </w:pPr>
    <w:r>
      <w:rPr>
        <w:noProof/>
      </w:rPr>
      <w:pict w14:anchorId="4BFA1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CD2F" w14:textId="6CB749FD" w:rsidR="00144704" w:rsidRDefault="00000000">
    <w:pPr>
      <w:pStyle w:val="Encabezado"/>
    </w:pPr>
    <w:r>
      <w:rPr>
        <w:noProof/>
      </w:rPr>
      <w:pict w14:anchorId="58451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357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1240"/>
    <w:multiLevelType w:val="hybridMultilevel"/>
    <w:tmpl w:val="3EAEE218"/>
    <w:lvl w:ilvl="0" w:tplc="312849F6">
      <w:start w:val="1"/>
      <w:numFmt w:val="bullet"/>
      <w:lvlText w:val=" "/>
      <w:lvlJc w:val="left"/>
      <w:pPr>
        <w:tabs>
          <w:tab w:val="num" w:pos="720"/>
        </w:tabs>
        <w:ind w:left="720" w:hanging="360"/>
      </w:pPr>
      <w:rPr>
        <w:rFonts w:ascii="Calibri" w:hAnsi="Calibri" w:hint="default"/>
      </w:rPr>
    </w:lvl>
    <w:lvl w:ilvl="1" w:tplc="DB366A64" w:tentative="1">
      <w:start w:val="1"/>
      <w:numFmt w:val="bullet"/>
      <w:lvlText w:val=" "/>
      <w:lvlJc w:val="left"/>
      <w:pPr>
        <w:tabs>
          <w:tab w:val="num" w:pos="1440"/>
        </w:tabs>
        <w:ind w:left="1440" w:hanging="360"/>
      </w:pPr>
      <w:rPr>
        <w:rFonts w:ascii="Calibri" w:hAnsi="Calibri" w:hint="default"/>
      </w:rPr>
    </w:lvl>
    <w:lvl w:ilvl="2" w:tplc="F7621FE4" w:tentative="1">
      <w:start w:val="1"/>
      <w:numFmt w:val="bullet"/>
      <w:lvlText w:val=" "/>
      <w:lvlJc w:val="left"/>
      <w:pPr>
        <w:tabs>
          <w:tab w:val="num" w:pos="2160"/>
        </w:tabs>
        <w:ind w:left="2160" w:hanging="360"/>
      </w:pPr>
      <w:rPr>
        <w:rFonts w:ascii="Calibri" w:hAnsi="Calibri" w:hint="default"/>
      </w:rPr>
    </w:lvl>
    <w:lvl w:ilvl="3" w:tplc="B4F22328" w:tentative="1">
      <w:start w:val="1"/>
      <w:numFmt w:val="bullet"/>
      <w:lvlText w:val=" "/>
      <w:lvlJc w:val="left"/>
      <w:pPr>
        <w:tabs>
          <w:tab w:val="num" w:pos="2880"/>
        </w:tabs>
        <w:ind w:left="2880" w:hanging="360"/>
      </w:pPr>
      <w:rPr>
        <w:rFonts w:ascii="Calibri" w:hAnsi="Calibri" w:hint="default"/>
      </w:rPr>
    </w:lvl>
    <w:lvl w:ilvl="4" w:tplc="2C0C367C" w:tentative="1">
      <w:start w:val="1"/>
      <w:numFmt w:val="bullet"/>
      <w:lvlText w:val=" "/>
      <w:lvlJc w:val="left"/>
      <w:pPr>
        <w:tabs>
          <w:tab w:val="num" w:pos="3600"/>
        </w:tabs>
        <w:ind w:left="3600" w:hanging="360"/>
      </w:pPr>
      <w:rPr>
        <w:rFonts w:ascii="Calibri" w:hAnsi="Calibri" w:hint="default"/>
      </w:rPr>
    </w:lvl>
    <w:lvl w:ilvl="5" w:tplc="7DF24EFE" w:tentative="1">
      <w:start w:val="1"/>
      <w:numFmt w:val="bullet"/>
      <w:lvlText w:val=" "/>
      <w:lvlJc w:val="left"/>
      <w:pPr>
        <w:tabs>
          <w:tab w:val="num" w:pos="4320"/>
        </w:tabs>
        <w:ind w:left="4320" w:hanging="360"/>
      </w:pPr>
      <w:rPr>
        <w:rFonts w:ascii="Calibri" w:hAnsi="Calibri" w:hint="default"/>
      </w:rPr>
    </w:lvl>
    <w:lvl w:ilvl="6" w:tplc="EF8C949C" w:tentative="1">
      <w:start w:val="1"/>
      <w:numFmt w:val="bullet"/>
      <w:lvlText w:val=" "/>
      <w:lvlJc w:val="left"/>
      <w:pPr>
        <w:tabs>
          <w:tab w:val="num" w:pos="5040"/>
        </w:tabs>
        <w:ind w:left="5040" w:hanging="360"/>
      </w:pPr>
      <w:rPr>
        <w:rFonts w:ascii="Calibri" w:hAnsi="Calibri" w:hint="default"/>
      </w:rPr>
    </w:lvl>
    <w:lvl w:ilvl="7" w:tplc="8D9C45FC" w:tentative="1">
      <w:start w:val="1"/>
      <w:numFmt w:val="bullet"/>
      <w:lvlText w:val=" "/>
      <w:lvlJc w:val="left"/>
      <w:pPr>
        <w:tabs>
          <w:tab w:val="num" w:pos="5760"/>
        </w:tabs>
        <w:ind w:left="5760" w:hanging="360"/>
      </w:pPr>
      <w:rPr>
        <w:rFonts w:ascii="Calibri" w:hAnsi="Calibri" w:hint="default"/>
      </w:rPr>
    </w:lvl>
    <w:lvl w:ilvl="8" w:tplc="4FDAC5D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E324D57"/>
    <w:multiLevelType w:val="hybridMultilevel"/>
    <w:tmpl w:val="874CD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E4462"/>
    <w:multiLevelType w:val="hybridMultilevel"/>
    <w:tmpl w:val="2F72B44E"/>
    <w:lvl w:ilvl="0" w:tplc="B38805A0">
      <w:start w:val="1"/>
      <w:numFmt w:val="bullet"/>
      <w:lvlText w:val=" "/>
      <w:lvlJc w:val="left"/>
      <w:pPr>
        <w:tabs>
          <w:tab w:val="num" w:pos="720"/>
        </w:tabs>
        <w:ind w:left="720" w:hanging="360"/>
      </w:pPr>
      <w:rPr>
        <w:rFonts w:ascii="Calibri" w:hAnsi="Calibri" w:hint="default"/>
      </w:rPr>
    </w:lvl>
    <w:lvl w:ilvl="1" w:tplc="074E7656" w:tentative="1">
      <w:start w:val="1"/>
      <w:numFmt w:val="bullet"/>
      <w:lvlText w:val=" "/>
      <w:lvlJc w:val="left"/>
      <w:pPr>
        <w:tabs>
          <w:tab w:val="num" w:pos="1440"/>
        </w:tabs>
        <w:ind w:left="1440" w:hanging="360"/>
      </w:pPr>
      <w:rPr>
        <w:rFonts w:ascii="Calibri" w:hAnsi="Calibri" w:hint="default"/>
      </w:rPr>
    </w:lvl>
    <w:lvl w:ilvl="2" w:tplc="5B52DBF4" w:tentative="1">
      <w:start w:val="1"/>
      <w:numFmt w:val="bullet"/>
      <w:lvlText w:val=" "/>
      <w:lvlJc w:val="left"/>
      <w:pPr>
        <w:tabs>
          <w:tab w:val="num" w:pos="2160"/>
        </w:tabs>
        <w:ind w:left="2160" w:hanging="360"/>
      </w:pPr>
      <w:rPr>
        <w:rFonts w:ascii="Calibri" w:hAnsi="Calibri" w:hint="default"/>
      </w:rPr>
    </w:lvl>
    <w:lvl w:ilvl="3" w:tplc="9F365340" w:tentative="1">
      <w:start w:val="1"/>
      <w:numFmt w:val="bullet"/>
      <w:lvlText w:val=" "/>
      <w:lvlJc w:val="left"/>
      <w:pPr>
        <w:tabs>
          <w:tab w:val="num" w:pos="2880"/>
        </w:tabs>
        <w:ind w:left="2880" w:hanging="360"/>
      </w:pPr>
      <w:rPr>
        <w:rFonts w:ascii="Calibri" w:hAnsi="Calibri" w:hint="default"/>
      </w:rPr>
    </w:lvl>
    <w:lvl w:ilvl="4" w:tplc="493CFC30" w:tentative="1">
      <w:start w:val="1"/>
      <w:numFmt w:val="bullet"/>
      <w:lvlText w:val=" "/>
      <w:lvlJc w:val="left"/>
      <w:pPr>
        <w:tabs>
          <w:tab w:val="num" w:pos="3600"/>
        </w:tabs>
        <w:ind w:left="3600" w:hanging="360"/>
      </w:pPr>
      <w:rPr>
        <w:rFonts w:ascii="Calibri" w:hAnsi="Calibri" w:hint="default"/>
      </w:rPr>
    </w:lvl>
    <w:lvl w:ilvl="5" w:tplc="694CE278" w:tentative="1">
      <w:start w:val="1"/>
      <w:numFmt w:val="bullet"/>
      <w:lvlText w:val=" "/>
      <w:lvlJc w:val="left"/>
      <w:pPr>
        <w:tabs>
          <w:tab w:val="num" w:pos="4320"/>
        </w:tabs>
        <w:ind w:left="4320" w:hanging="360"/>
      </w:pPr>
      <w:rPr>
        <w:rFonts w:ascii="Calibri" w:hAnsi="Calibri" w:hint="default"/>
      </w:rPr>
    </w:lvl>
    <w:lvl w:ilvl="6" w:tplc="98EACB72" w:tentative="1">
      <w:start w:val="1"/>
      <w:numFmt w:val="bullet"/>
      <w:lvlText w:val=" "/>
      <w:lvlJc w:val="left"/>
      <w:pPr>
        <w:tabs>
          <w:tab w:val="num" w:pos="5040"/>
        </w:tabs>
        <w:ind w:left="5040" w:hanging="360"/>
      </w:pPr>
      <w:rPr>
        <w:rFonts w:ascii="Calibri" w:hAnsi="Calibri" w:hint="default"/>
      </w:rPr>
    </w:lvl>
    <w:lvl w:ilvl="7" w:tplc="93549A06" w:tentative="1">
      <w:start w:val="1"/>
      <w:numFmt w:val="bullet"/>
      <w:lvlText w:val=" "/>
      <w:lvlJc w:val="left"/>
      <w:pPr>
        <w:tabs>
          <w:tab w:val="num" w:pos="5760"/>
        </w:tabs>
        <w:ind w:left="5760" w:hanging="360"/>
      </w:pPr>
      <w:rPr>
        <w:rFonts w:ascii="Calibri" w:hAnsi="Calibri" w:hint="default"/>
      </w:rPr>
    </w:lvl>
    <w:lvl w:ilvl="8" w:tplc="4BF8F5C4"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92216FB"/>
    <w:multiLevelType w:val="hybridMultilevel"/>
    <w:tmpl w:val="AA168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A0E51"/>
    <w:multiLevelType w:val="hybridMultilevel"/>
    <w:tmpl w:val="C6C04A44"/>
    <w:lvl w:ilvl="0" w:tplc="7056302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E0541"/>
    <w:multiLevelType w:val="hybridMultilevel"/>
    <w:tmpl w:val="9DB23474"/>
    <w:lvl w:ilvl="0" w:tplc="AA842C56">
      <w:start w:val="1"/>
      <w:numFmt w:val="bullet"/>
      <w:lvlText w:val=" "/>
      <w:lvlJc w:val="left"/>
      <w:pPr>
        <w:tabs>
          <w:tab w:val="num" w:pos="720"/>
        </w:tabs>
        <w:ind w:left="720" w:hanging="360"/>
      </w:pPr>
      <w:rPr>
        <w:rFonts w:ascii="Calibri" w:hAnsi="Calibri" w:hint="default"/>
      </w:rPr>
    </w:lvl>
    <w:lvl w:ilvl="1" w:tplc="27203998" w:tentative="1">
      <w:start w:val="1"/>
      <w:numFmt w:val="bullet"/>
      <w:lvlText w:val=" "/>
      <w:lvlJc w:val="left"/>
      <w:pPr>
        <w:tabs>
          <w:tab w:val="num" w:pos="1440"/>
        </w:tabs>
        <w:ind w:left="1440" w:hanging="360"/>
      </w:pPr>
      <w:rPr>
        <w:rFonts w:ascii="Calibri" w:hAnsi="Calibri" w:hint="default"/>
      </w:rPr>
    </w:lvl>
    <w:lvl w:ilvl="2" w:tplc="F238F486" w:tentative="1">
      <w:start w:val="1"/>
      <w:numFmt w:val="bullet"/>
      <w:lvlText w:val=" "/>
      <w:lvlJc w:val="left"/>
      <w:pPr>
        <w:tabs>
          <w:tab w:val="num" w:pos="2160"/>
        </w:tabs>
        <w:ind w:left="2160" w:hanging="360"/>
      </w:pPr>
      <w:rPr>
        <w:rFonts w:ascii="Calibri" w:hAnsi="Calibri" w:hint="default"/>
      </w:rPr>
    </w:lvl>
    <w:lvl w:ilvl="3" w:tplc="78EECEFC" w:tentative="1">
      <w:start w:val="1"/>
      <w:numFmt w:val="bullet"/>
      <w:lvlText w:val=" "/>
      <w:lvlJc w:val="left"/>
      <w:pPr>
        <w:tabs>
          <w:tab w:val="num" w:pos="2880"/>
        </w:tabs>
        <w:ind w:left="2880" w:hanging="360"/>
      </w:pPr>
      <w:rPr>
        <w:rFonts w:ascii="Calibri" w:hAnsi="Calibri" w:hint="default"/>
      </w:rPr>
    </w:lvl>
    <w:lvl w:ilvl="4" w:tplc="2766CB0A" w:tentative="1">
      <w:start w:val="1"/>
      <w:numFmt w:val="bullet"/>
      <w:lvlText w:val=" "/>
      <w:lvlJc w:val="left"/>
      <w:pPr>
        <w:tabs>
          <w:tab w:val="num" w:pos="3600"/>
        </w:tabs>
        <w:ind w:left="3600" w:hanging="360"/>
      </w:pPr>
      <w:rPr>
        <w:rFonts w:ascii="Calibri" w:hAnsi="Calibri" w:hint="default"/>
      </w:rPr>
    </w:lvl>
    <w:lvl w:ilvl="5" w:tplc="B76058FA" w:tentative="1">
      <w:start w:val="1"/>
      <w:numFmt w:val="bullet"/>
      <w:lvlText w:val=" "/>
      <w:lvlJc w:val="left"/>
      <w:pPr>
        <w:tabs>
          <w:tab w:val="num" w:pos="4320"/>
        </w:tabs>
        <w:ind w:left="4320" w:hanging="360"/>
      </w:pPr>
      <w:rPr>
        <w:rFonts w:ascii="Calibri" w:hAnsi="Calibri" w:hint="default"/>
      </w:rPr>
    </w:lvl>
    <w:lvl w:ilvl="6" w:tplc="C71ABB2E" w:tentative="1">
      <w:start w:val="1"/>
      <w:numFmt w:val="bullet"/>
      <w:lvlText w:val=" "/>
      <w:lvlJc w:val="left"/>
      <w:pPr>
        <w:tabs>
          <w:tab w:val="num" w:pos="5040"/>
        </w:tabs>
        <w:ind w:left="5040" w:hanging="360"/>
      </w:pPr>
      <w:rPr>
        <w:rFonts w:ascii="Calibri" w:hAnsi="Calibri" w:hint="default"/>
      </w:rPr>
    </w:lvl>
    <w:lvl w:ilvl="7" w:tplc="71B80188" w:tentative="1">
      <w:start w:val="1"/>
      <w:numFmt w:val="bullet"/>
      <w:lvlText w:val=" "/>
      <w:lvlJc w:val="left"/>
      <w:pPr>
        <w:tabs>
          <w:tab w:val="num" w:pos="5760"/>
        </w:tabs>
        <w:ind w:left="5760" w:hanging="360"/>
      </w:pPr>
      <w:rPr>
        <w:rFonts w:ascii="Calibri" w:hAnsi="Calibri" w:hint="default"/>
      </w:rPr>
    </w:lvl>
    <w:lvl w:ilvl="8" w:tplc="1C60CF92"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64A72296"/>
    <w:multiLevelType w:val="hybridMultilevel"/>
    <w:tmpl w:val="060676C0"/>
    <w:lvl w:ilvl="0" w:tplc="26B4420C">
      <w:start w:val="1"/>
      <w:numFmt w:val="bullet"/>
      <w:lvlText w:val=" "/>
      <w:lvlJc w:val="left"/>
      <w:pPr>
        <w:tabs>
          <w:tab w:val="num" w:pos="720"/>
        </w:tabs>
        <w:ind w:left="720" w:hanging="360"/>
      </w:pPr>
      <w:rPr>
        <w:rFonts w:ascii="Calibri" w:hAnsi="Calibri" w:hint="default"/>
      </w:rPr>
    </w:lvl>
    <w:lvl w:ilvl="1" w:tplc="4C98E24A" w:tentative="1">
      <w:start w:val="1"/>
      <w:numFmt w:val="bullet"/>
      <w:lvlText w:val=" "/>
      <w:lvlJc w:val="left"/>
      <w:pPr>
        <w:tabs>
          <w:tab w:val="num" w:pos="1440"/>
        </w:tabs>
        <w:ind w:left="1440" w:hanging="360"/>
      </w:pPr>
      <w:rPr>
        <w:rFonts w:ascii="Calibri" w:hAnsi="Calibri" w:hint="default"/>
      </w:rPr>
    </w:lvl>
    <w:lvl w:ilvl="2" w:tplc="F20414C4" w:tentative="1">
      <w:start w:val="1"/>
      <w:numFmt w:val="bullet"/>
      <w:lvlText w:val=" "/>
      <w:lvlJc w:val="left"/>
      <w:pPr>
        <w:tabs>
          <w:tab w:val="num" w:pos="2160"/>
        </w:tabs>
        <w:ind w:left="2160" w:hanging="360"/>
      </w:pPr>
      <w:rPr>
        <w:rFonts w:ascii="Calibri" w:hAnsi="Calibri" w:hint="default"/>
      </w:rPr>
    </w:lvl>
    <w:lvl w:ilvl="3" w:tplc="1C58E732" w:tentative="1">
      <w:start w:val="1"/>
      <w:numFmt w:val="bullet"/>
      <w:lvlText w:val=" "/>
      <w:lvlJc w:val="left"/>
      <w:pPr>
        <w:tabs>
          <w:tab w:val="num" w:pos="2880"/>
        </w:tabs>
        <w:ind w:left="2880" w:hanging="360"/>
      </w:pPr>
      <w:rPr>
        <w:rFonts w:ascii="Calibri" w:hAnsi="Calibri" w:hint="default"/>
      </w:rPr>
    </w:lvl>
    <w:lvl w:ilvl="4" w:tplc="0D20F9BE" w:tentative="1">
      <w:start w:val="1"/>
      <w:numFmt w:val="bullet"/>
      <w:lvlText w:val=" "/>
      <w:lvlJc w:val="left"/>
      <w:pPr>
        <w:tabs>
          <w:tab w:val="num" w:pos="3600"/>
        </w:tabs>
        <w:ind w:left="3600" w:hanging="360"/>
      </w:pPr>
      <w:rPr>
        <w:rFonts w:ascii="Calibri" w:hAnsi="Calibri" w:hint="default"/>
      </w:rPr>
    </w:lvl>
    <w:lvl w:ilvl="5" w:tplc="972607BA" w:tentative="1">
      <w:start w:val="1"/>
      <w:numFmt w:val="bullet"/>
      <w:lvlText w:val=" "/>
      <w:lvlJc w:val="left"/>
      <w:pPr>
        <w:tabs>
          <w:tab w:val="num" w:pos="4320"/>
        </w:tabs>
        <w:ind w:left="4320" w:hanging="360"/>
      </w:pPr>
      <w:rPr>
        <w:rFonts w:ascii="Calibri" w:hAnsi="Calibri" w:hint="default"/>
      </w:rPr>
    </w:lvl>
    <w:lvl w:ilvl="6" w:tplc="CF826BD6" w:tentative="1">
      <w:start w:val="1"/>
      <w:numFmt w:val="bullet"/>
      <w:lvlText w:val=" "/>
      <w:lvlJc w:val="left"/>
      <w:pPr>
        <w:tabs>
          <w:tab w:val="num" w:pos="5040"/>
        </w:tabs>
        <w:ind w:left="5040" w:hanging="360"/>
      </w:pPr>
      <w:rPr>
        <w:rFonts w:ascii="Calibri" w:hAnsi="Calibri" w:hint="default"/>
      </w:rPr>
    </w:lvl>
    <w:lvl w:ilvl="7" w:tplc="8E38888E" w:tentative="1">
      <w:start w:val="1"/>
      <w:numFmt w:val="bullet"/>
      <w:lvlText w:val=" "/>
      <w:lvlJc w:val="left"/>
      <w:pPr>
        <w:tabs>
          <w:tab w:val="num" w:pos="5760"/>
        </w:tabs>
        <w:ind w:left="5760" w:hanging="360"/>
      </w:pPr>
      <w:rPr>
        <w:rFonts w:ascii="Calibri" w:hAnsi="Calibri" w:hint="default"/>
      </w:rPr>
    </w:lvl>
    <w:lvl w:ilvl="8" w:tplc="3CD070FE" w:tentative="1">
      <w:start w:val="1"/>
      <w:numFmt w:val="bullet"/>
      <w:lvlText w:val=" "/>
      <w:lvlJc w:val="left"/>
      <w:pPr>
        <w:tabs>
          <w:tab w:val="num" w:pos="6480"/>
        </w:tabs>
        <w:ind w:left="6480" w:hanging="360"/>
      </w:pPr>
      <w:rPr>
        <w:rFonts w:ascii="Calibri" w:hAnsi="Calibri" w:hint="default"/>
      </w:rPr>
    </w:lvl>
  </w:abstractNum>
  <w:num w:numId="1" w16cid:durableId="1109815457">
    <w:abstractNumId w:val="0"/>
  </w:num>
  <w:num w:numId="2" w16cid:durableId="1857621540">
    <w:abstractNumId w:val="5"/>
  </w:num>
  <w:num w:numId="3" w16cid:durableId="1954163919">
    <w:abstractNumId w:val="2"/>
  </w:num>
  <w:num w:numId="4" w16cid:durableId="1736585219">
    <w:abstractNumId w:val="6"/>
  </w:num>
  <w:num w:numId="5" w16cid:durableId="1255170342">
    <w:abstractNumId w:val="3"/>
  </w:num>
  <w:num w:numId="6" w16cid:durableId="1209294035">
    <w:abstractNumId w:val="1"/>
  </w:num>
  <w:num w:numId="7" w16cid:durableId="7503223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0D"/>
    <w:rsid w:val="00002554"/>
    <w:rsid w:val="0000442B"/>
    <w:rsid w:val="0000770C"/>
    <w:rsid w:val="000133A9"/>
    <w:rsid w:val="00015D7F"/>
    <w:rsid w:val="000214ED"/>
    <w:rsid w:val="00023E08"/>
    <w:rsid w:val="000250C0"/>
    <w:rsid w:val="00026E0E"/>
    <w:rsid w:val="00031995"/>
    <w:rsid w:val="0003416E"/>
    <w:rsid w:val="00040761"/>
    <w:rsid w:val="0004147A"/>
    <w:rsid w:val="000462BB"/>
    <w:rsid w:val="0004724A"/>
    <w:rsid w:val="00047DB3"/>
    <w:rsid w:val="00050B27"/>
    <w:rsid w:val="00052FFB"/>
    <w:rsid w:val="00062532"/>
    <w:rsid w:val="0006597D"/>
    <w:rsid w:val="00066FF6"/>
    <w:rsid w:val="00070AD5"/>
    <w:rsid w:val="000723A3"/>
    <w:rsid w:val="0007244B"/>
    <w:rsid w:val="00080A62"/>
    <w:rsid w:val="000827EB"/>
    <w:rsid w:val="00084EC1"/>
    <w:rsid w:val="000853D3"/>
    <w:rsid w:val="00085CC0"/>
    <w:rsid w:val="000871D8"/>
    <w:rsid w:val="00087CB8"/>
    <w:rsid w:val="000902D3"/>
    <w:rsid w:val="00091FEE"/>
    <w:rsid w:val="00093C35"/>
    <w:rsid w:val="0009406F"/>
    <w:rsid w:val="00094E0B"/>
    <w:rsid w:val="0009556E"/>
    <w:rsid w:val="00096C7A"/>
    <w:rsid w:val="0009794A"/>
    <w:rsid w:val="00097C83"/>
    <w:rsid w:val="000A07F3"/>
    <w:rsid w:val="000A0CE3"/>
    <w:rsid w:val="000A0DE7"/>
    <w:rsid w:val="000A1F28"/>
    <w:rsid w:val="000A3CB1"/>
    <w:rsid w:val="000A3D35"/>
    <w:rsid w:val="000A63C4"/>
    <w:rsid w:val="000A6BB2"/>
    <w:rsid w:val="000B20B2"/>
    <w:rsid w:val="000B2F99"/>
    <w:rsid w:val="000B493A"/>
    <w:rsid w:val="000B4C29"/>
    <w:rsid w:val="000B6B80"/>
    <w:rsid w:val="000B740C"/>
    <w:rsid w:val="000B7B69"/>
    <w:rsid w:val="000C08E1"/>
    <w:rsid w:val="000C12C0"/>
    <w:rsid w:val="000C34C9"/>
    <w:rsid w:val="000C759C"/>
    <w:rsid w:val="000C7FC2"/>
    <w:rsid w:val="000D1F01"/>
    <w:rsid w:val="000D2898"/>
    <w:rsid w:val="000D531F"/>
    <w:rsid w:val="000D6230"/>
    <w:rsid w:val="000D723A"/>
    <w:rsid w:val="000E00E6"/>
    <w:rsid w:val="000E546A"/>
    <w:rsid w:val="000E6310"/>
    <w:rsid w:val="000F776B"/>
    <w:rsid w:val="000F7DBE"/>
    <w:rsid w:val="00101187"/>
    <w:rsid w:val="001076C1"/>
    <w:rsid w:val="00110FCC"/>
    <w:rsid w:val="0011713E"/>
    <w:rsid w:val="00123F36"/>
    <w:rsid w:val="00124450"/>
    <w:rsid w:val="00124783"/>
    <w:rsid w:val="00125452"/>
    <w:rsid w:val="00131456"/>
    <w:rsid w:val="00136086"/>
    <w:rsid w:val="001366F0"/>
    <w:rsid w:val="001368B8"/>
    <w:rsid w:val="00137604"/>
    <w:rsid w:val="0014076F"/>
    <w:rsid w:val="00144041"/>
    <w:rsid w:val="00144704"/>
    <w:rsid w:val="001455E1"/>
    <w:rsid w:val="001455E6"/>
    <w:rsid w:val="00151050"/>
    <w:rsid w:val="0015190F"/>
    <w:rsid w:val="00151D9B"/>
    <w:rsid w:val="00154380"/>
    <w:rsid w:val="00155C83"/>
    <w:rsid w:val="00155F92"/>
    <w:rsid w:val="001610AF"/>
    <w:rsid w:val="00163E67"/>
    <w:rsid w:val="00164601"/>
    <w:rsid w:val="00165446"/>
    <w:rsid w:val="00167229"/>
    <w:rsid w:val="00170D75"/>
    <w:rsid w:val="00172E23"/>
    <w:rsid w:val="0017528F"/>
    <w:rsid w:val="00175B3A"/>
    <w:rsid w:val="001761B8"/>
    <w:rsid w:val="001775BB"/>
    <w:rsid w:val="001805FA"/>
    <w:rsid w:val="001832BB"/>
    <w:rsid w:val="00183DDB"/>
    <w:rsid w:val="00185FD5"/>
    <w:rsid w:val="0018637A"/>
    <w:rsid w:val="001915AA"/>
    <w:rsid w:val="00193261"/>
    <w:rsid w:val="001935CF"/>
    <w:rsid w:val="00193C4F"/>
    <w:rsid w:val="0019446A"/>
    <w:rsid w:val="001953F6"/>
    <w:rsid w:val="00196C87"/>
    <w:rsid w:val="001A07CF"/>
    <w:rsid w:val="001A40C6"/>
    <w:rsid w:val="001A6919"/>
    <w:rsid w:val="001A7F39"/>
    <w:rsid w:val="001B1C91"/>
    <w:rsid w:val="001B1CA8"/>
    <w:rsid w:val="001B23AC"/>
    <w:rsid w:val="001B5B29"/>
    <w:rsid w:val="001C14CE"/>
    <w:rsid w:val="001C2AC5"/>
    <w:rsid w:val="001C4B37"/>
    <w:rsid w:val="001C5870"/>
    <w:rsid w:val="001C590F"/>
    <w:rsid w:val="001D1650"/>
    <w:rsid w:val="001D2E86"/>
    <w:rsid w:val="001D4D25"/>
    <w:rsid w:val="001E02BA"/>
    <w:rsid w:val="001E1BD8"/>
    <w:rsid w:val="001E701B"/>
    <w:rsid w:val="001E720D"/>
    <w:rsid w:val="001F0B48"/>
    <w:rsid w:val="001F3651"/>
    <w:rsid w:val="001F539F"/>
    <w:rsid w:val="001F61D8"/>
    <w:rsid w:val="001F6BD7"/>
    <w:rsid w:val="002027C7"/>
    <w:rsid w:val="00205230"/>
    <w:rsid w:val="00206338"/>
    <w:rsid w:val="0020691F"/>
    <w:rsid w:val="002107FF"/>
    <w:rsid w:val="00210845"/>
    <w:rsid w:val="002114EC"/>
    <w:rsid w:val="00211E39"/>
    <w:rsid w:val="002133C3"/>
    <w:rsid w:val="00213DD4"/>
    <w:rsid w:val="00214560"/>
    <w:rsid w:val="00217105"/>
    <w:rsid w:val="002210D4"/>
    <w:rsid w:val="00223240"/>
    <w:rsid w:val="00227B89"/>
    <w:rsid w:val="00232D9F"/>
    <w:rsid w:val="00233E33"/>
    <w:rsid w:val="00235782"/>
    <w:rsid w:val="00236B3C"/>
    <w:rsid w:val="002406B1"/>
    <w:rsid w:val="00241C01"/>
    <w:rsid w:val="00243565"/>
    <w:rsid w:val="00245206"/>
    <w:rsid w:val="00246DFA"/>
    <w:rsid w:val="00247795"/>
    <w:rsid w:val="00250B7E"/>
    <w:rsid w:val="00253E90"/>
    <w:rsid w:val="002566B4"/>
    <w:rsid w:val="0025681A"/>
    <w:rsid w:val="0026253B"/>
    <w:rsid w:val="002632F1"/>
    <w:rsid w:val="002644AF"/>
    <w:rsid w:val="00266AAB"/>
    <w:rsid w:val="00271301"/>
    <w:rsid w:val="002713E3"/>
    <w:rsid w:val="002745A0"/>
    <w:rsid w:val="00274C95"/>
    <w:rsid w:val="002753A5"/>
    <w:rsid w:val="00275B10"/>
    <w:rsid w:val="00277404"/>
    <w:rsid w:val="0028046C"/>
    <w:rsid w:val="002877FC"/>
    <w:rsid w:val="002939E0"/>
    <w:rsid w:val="002958E9"/>
    <w:rsid w:val="00295B88"/>
    <w:rsid w:val="00297765"/>
    <w:rsid w:val="002A0C50"/>
    <w:rsid w:val="002A3B15"/>
    <w:rsid w:val="002A3E1A"/>
    <w:rsid w:val="002A76E3"/>
    <w:rsid w:val="002B0503"/>
    <w:rsid w:val="002B362A"/>
    <w:rsid w:val="002B3F58"/>
    <w:rsid w:val="002B5787"/>
    <w:rsid w:val="002B5DB5"/>
    <w:rsid w:val="002B5FCF"/>
    <w:rsid w:val="002B6BA1"/>
    <w:rsid w:val="002B6E45"/>
    <w:rsid w:val="002B713F"/>
    <w:rsid w:val="002C51F3"/>
    <w:rsid w:val="002C582C"/>
    <w:rsid w:val="002C69A4"/>
    <w:rsid w:val="002D0FC0"/>
    <w:rsid w:val="002D239B"/>
    <w:rsid w:val="002D2816"/>
    <w:rsid w:val="002D31A4"/>
    <w:rsid w:val="002D5FAA"/>
    <w:rsid w:val="002D7079"/>
    <w:rsid w:val="002E2514"/>
    <w:rsid w:val="002E28EB"/>
    <w:rsid w:val="002E3C88"/>
    <w:rsid w:val="002F18AE"/>
    <w:rsid w:val="002F21A9"/>
    <w:rsid w:val="002F41AE"/>
    <w:rsid w:val="002F4F7D"/>
    <w:rsid w:val="002F75D2"/>
    <w:rsid w:val="00300E64"/>
    <w:rsid w:val="00306A58"/>
    <w:rsid w:val="00306C51"/>
    <w:rsid w:val="00307EFF"/>
    <w:rsid w:val="003127C0"/>
    <w:rsid w:val="00313ECC"/>
    <w:rsid w:val="00315E1C"/>
    <w:rsid w:val="0031672A"/>
    <w:rsid w:val="00317020"/>
    <w:rsid w:val="00317E40"/>
    <w:rsid w:val="00320DD8"/>
    <w:rsid w:val="003248AA"/>
    <w:rsid w:val="00335702"/>
    <w:rsid w:val="003377ED"/>
    <w:rsid w:val="00340434"/>
    <w:rsid w:val="00341D71"/>
    <w:rsid w:val="0035326B"/>
    <w:rsid w:val="00353CDF"/>
    <w:rsid w:val="003548F1"/>
    <w:rsid w:val="003563C2"/>
    <w:rsid w:val="00366A68"/>
    <w:rsid w:val="00371D45"/>
    <w:rsid w:val="003737CB"/>
    <w:rsid w:val="003741EB"/>
    <w:rsid w:val="003750C4"/>
    <w:rsid w:val="00375C43"/>
    <w:rsid w:val="00377113"/>
    <w:rsid w:val="003803FF"/>
    <w:rsid w:val="00380B65"/>
    <w:rsid w:val="00386C69"/>
    <w:rsid w:val="003909F5"/>
    <w:rsid w:val="00390D0E"/>
    <w:rsid w:val="00393052"/>
    <w:rsid w:val="003931AC"/>
    <w:rsid w:val="00394063"/>
    <w:rsid w:val="00396B40"/>
    <w:rsid w:val="003A07BA"/>
    <w:rsid w:val="003A2487"/>
    <w:rsid w:val="003A5466"/>
    <w:rsid w:val="003A603E"/>
    <w:rsid w:val="003A6D52"/>
    <w:rsid w:val="003B080B"/>
    <w:rsid w:val="003B1691"/>
    <w:rsid w:val="003B38A1"/>
    <w:rsid w:val="003B39C8"/>
    <w:rsid w:val="003C0B0E"/>
    <w:rsid w:val="003C3249"/>
    <w:rsid w:val="003C3459"/>
    <w:rsid w:val="003D0A12"/>
    <w:rsid w:val="003D3032"/>
    <w:rsid w:val="003D3658"/>
    <w:rsid w:val="003D6C83"/>
    <w:rsid w:val="003E04AB"/>
    <w:rsid w:val="003E0A73"/>
    <w:rsid w:val="003E0B31"/>
    <w:rsid w:val="003E2342"/>
    <w:rsid w:val="003E2A1D"/>
    <w:rsid w:val="003E49C2"/>
    <w:rsid w:val="003E5632"/>
    <w:rsid w:val="003F1239"/>
    <w:rsid w:val="003F2892"/>
    <w:rsid w:val="003F3E30"/>
    <w:rsid w:val="003F44B6"/>
    <w:rsid w:val="003F59B5"/>
    <w:rsid w:val="003F5EA4"/>
    <w:rsid w:val="003F61CF"/>
    <w:rsid w:val="003F75C0"/>
    <w:rsid w:val="003F7B9E"/>
    <w:rsid w:val="00403A12"/>
    <w:rsid w:val="0040563D"/>
    <w:rsid w:val="004063AC"/>
    <w:rsid w:val="00406CEF"/>
    <w:rsid w:val="00410CD1"/>
    <w:rsid w:val="00412DD7"/>
    <w:rsid w:val="0041638D"/>
    <w:rsid w:val="004200A4"/>
    <w:rsid w:val="00420857"/>
    <w:rsid w:val="004260DD"/>
    <w:rsid w:val="00430FB6"/>
    <w:rsid w:val="004343A6"/>
    <w:rsid w:val="00436888"/>
    <w:rsid w:val="0044109D"/>
    <w:rsid w:val="00443069"/>
    <w:rsid w:val="0044327E"/>
    <w:rsid w:val="004434A3"/>
    <w:rsid w:val="0044583C"/>
    <w:rsid w:val="0044625D"/>
    <w:rsid w:val="00451020"/>
    <w:rsid w:val="00451DB5"/>
    <w:rsid w:val="004554E4"/>
    <w:rsid w:val="004654D5"/>
    <w:rsid w:val="0047199E"/>
    <w:rsid w:val="0047488E"/>
    <w:rsid w:val="00483467"/>
    <w:rsid w:val="00491373"/>
    <w:rsid w:val="004937F2"/>
    <w:rsid w:val="00494548"/>
    <w:rsid w:val="004968EC"/>
    <w:rsid w:val="00496F04"/>
    <w:rsid w:val="004A0A92"/>
    <w:rsid w:val="004A4B0E"/>
    <w:rsid w:val="004A5CE9"/>
    <w:rsid w:val="004B7915"/>
    <w:rsid w:val="004C6E8C"/>
    <w:rsid w:val="004D1271"/>
    <w:rsid w:val="004D1936"/>
    <w:rsid w:val="004E20FE"/>
    <w:rsid w:val="004E482F"/>
    <w:rsid w:val="004E6A65"/>
    <w:rsid w:val="004E6DAB"/>
    <w:rsid w:val="004F254F"/>
    <w:rsid w:val="004F5CAC"/>
    <w:rsid w:val="004F77C1"/>
    <w:rsid w:val="0050073A"/>
    <w:rsid w:val="00500FB2"/>
    <w:rsid w:val="00501799"/>
    <w:rsid w:val="00502EC3"/>
    <w:rsid w:val="00504349"/>
    <w:rsid w:val="0050462E"/>
    <w:rsid w:val="005102B7"/>
    <w:rsid w:val="005178C0"/>
    <w:rsid w:val="005242DA"/>
    <w:rsid w:val="00527899"/>
    <w:rsid w:val="005311C8"/>
    <w:rsid w:val="00532F44"/>
    <w:rsid w:val="00542EB6"/>
    <w:rsid w:val="005453BF"/>
    <w:rsid w:val="00545F05"/>
    <w:rsid w:val="00553AC5"/>
    <w:rsid w:val="00553EF4"/>
    <w:rsid w:val="00554E10"/>
    <w:rsid w:val="00564350"/>
    <w:rsid w:val="00565971"/>
    <w:rsid w:val="0057150B"/>
    <w:rsid w:val="00572F6D"/>
    <w:rsid w:val="00576CA2"/>
    <w:rsid w:val="00577156"/>
    <w:rsid w:val="0057722B"/>
    <w:rsid w:val="00580212"/>
    <w:rsid w:val="005823F0"/>
    <w:rsid w:val="005845AB"/>
    <w:rsid w:val="005876E6"/>
    <w:rsid w:val="00587BC9"/>
    <w:rsid w:val="00595C40"/>
    <w:rsid w:val="005A0CC9"/>
    <w:rsid w:val="005A3206"/>
    <w:rsid w:val="005A6BEB"/>
    <w:rsid w:val="005A6F68"/>
    <w:rsid w:val="005A794E"/>
    <w:rsid w:val="005B013A"/>
    <w:rsid w:val="005B1044"/>
    <w:rsid w:val="005B16BE"/>
    <w:rsid w:val="005B28A5"/>
    <w:rsid w:val="005B2B74"/>
    <w:rsid w:val="005B3881"/>
    <w:rsid w:val="005B3D41"/>
    <w:rsid w:val="005B4A5D"/>
    <w:rsid w:val="005C0076"/>
    <w:rsid w:val="005C0435"/>
    <w:rsid w:val="005D0FB3"/>
    <w:rsid w:val="005D1151"/>
    <w:rsid w:val="005D48EE"/>
    <w:rsid w:val="005D559F"/>
    <w:rsid w:val="005E0AEB"/>
    <w:rsid w:val="005E0E94"/>
    <w:rsid w:val="005F2C20"/>
    <w:rsid w:val="005F2EC4"/>
    <w:rsid w:val="005F499C"/>
    <w:rsid w:val="005F5B25"/>
    <w:rsid w:val="005F6B92"/>
    <w:rsid w:val="005F6C26"/>
    <w:rsid w:val="005F7378"/>
    <w:rsid w:val="005F7AEE"/>
    <w:rsid w:val="0060299C"/>
    <w:rsid w:val="006046BF"/>
    <w:rsid w:val="0061114D"/>
    <w:rsid w:val="00612B38"/>
    <w:rsid w:val="006165C6"/>
    <w:rsid w:val="00616F91"/>
    <w:rsid w:val="00617710"/>
    <w:rsid w:val="00625028"/>
    <w:rsid w:val="0062541C"/>
    <w:rsid w:val="006259E0"/>
    <w:rsid w:val="0062797F"/>
    <w:rsid w:val="00630960"/>
    <w:rsid w:val="0063275E"/>
    <w:rsid w:val="00632A89"/>
    <w:rsid w:val="00634777"/>
    <w:rsid w:val="00635828"/>
    <w:rsid w:val="00635CC9"/>
    <w:rsid w:val="00640110"/>
    <w:rsid w:val="00647ED0"/>
    <w:rsid w:val="00650964"/>
    <w:rsid w:val="00652202"/>
    <w:rsid w:val="00653FB1"/>
    <w:rsid w:val="00665C5A"/>
    <w:rsid w:val="00667F85"/>
    <w:rsid w:val="00670602"/>
    <w:rsid w:val="00671187"/>
    <w:rsid w:val="00673CB4"/>
    <w:rsid w:val="00674FC4"/>
    <w:rsid w:val="00674FF9"/>
    <w:rsid w:val="00675374"/>
    <w:rsid w:val="006819F3"/>
    <w:rsid w:val="00681A42"/>
    <w:rsid w:val="006859AE"/>
    <w:rsid w:val="00685E66"/>
    <w:rsid w:val="00685E9C"/>
    <w:rsid w:val="0068699C"/>
    <w:rsid w:val="00691B94"/>
    <w:rsid w:val="00695F2D"/>
    <w:rsid w:val="006974FD"/>
    <w:rsid w:val="006A0533"/>
    <w:rsid w:val="006A1869"/>
    <w:rsid w:val="006A4C50"/>
    <w:rsid w:val="006A787B"/>
    <w:rsid w:val="006B2374"/>
    <w:rsid w:val="006B431C"/>
    <w:rsid w:val="006B559A"/>
    <w:rsid w:val="006B68D6"/>
    <w:rsid w:val="006C4004"/>
    <w:rsid w:val="006C409D"/>
    <w:rsid w:val="006C5964"/>
    <w:rsid w:val="006D123A"/>
    <w:rsid w:val="006D48A7"/>
    <w:rsid w:val="006D6F92"/>
    <w:rsid w:val="006E0CFA"/>
    <w:rsid w:val="006E62AE"/>
    <w:rsid w:val="006E62D7"/>
    <w:rsid w:val="006F019E"/>
    <w:rsid w:val="006F075F"/>
    <w:rsid w:val="006F0A7D"/>
    <w:rsid w:val="006F1392"/>
    <w:rsid w:val="006F1D4C"/>
    <w:rsid w:val="006F1D75"/>
    <w:rsid w:val="006F37B4"/>
    <w:rsid w:val="006F5810"/>
    <w:rsid w:val="0070252A"/>
    <w:rsid w:val="0070507D"/>
    <w:rsid w:val="00710DA5"/>
    <w:rsid w:val="00711FEE"/>
    <w:rsid w:val="007134EF"/>
    <w:rsid w:val="00715C74"/>
    <w:rsid w:val="00715EC1"/>
    <w:rsid w:val="0072007A"/>
    <w:rsid w:val="00724411"/>
    <w:rsid w:val="00724E5C"/>
    <w:rsid w:val="007262FE"/>
    <w:rsid w:val="00726A54"/>
    <w:rsid w:val="00733AAE"/>
    <w:rsid w:val="007350E0"/>
    <w:rsid w:val="00735AAD"/>
    <w:rsid w:val="00736318"/>
    <w:rsid w:val="007405B9"/>
    <w:rsid w:val="00742AF3"/>
    <w:rsid w:val="007434EF"/>
    <w:rsid w:val="00745E0A"/>
    <w:rsid w:val="007528EA"/>
    <w:rsid w:val="00752F74"/>
    <w:rsid w:val="0075432C"/>
    <w:rsid w:val="00754455"/>
    <w:rsid w:val="0075497A"/>
    <w:rsid w:val="00755E4B"/>
    <w:rsid w:val="0075601C"/>
    <w:rsid w:val="00757F02"/>
    <w:rsid w:val="00760A70"/>
    <w:rsid w:val="00761727"/>
    <w:rsid w:val="007621D3"/>
    <w:rsid w:val="007643A1"/>
    <w:rsid w:val="00764839"/>
    <w:rsid w:val="0076504C"/>
    <w:rsid w:val="00765803"/>
    <w:rsid w:val="00766B0C"/>
    <w:rsid w:val="007674FB"/>
    <w:rsid w:val="0077005D"/>
    <w:rsid w:val="00772002"/>
    <w:rsid w:val="00775C7A"/>
    <w:rsid w:val="007775A2"/>
    <w:rsid w:val="00781D4F"/>
    <w:rsid w:val="00782F77"/>
    <w:rsid w:val="007841D6"/>
    <w:rsid w:val="00786781"/>
    <w:rsid w:val="0079414E"/>
    <w:rsid w:val="007963C7"/>
    <w:rsid w:val="007964A6"/>
    <w:rsid w:val="007977AD"/>
    <w:rsid w:val="007A28D5"/>
    <w:rsid w:val="007A4318"/>
    <w:rsid w:val="007B447B"/>
    <w:rsid w:val="007B5061"/>
    <w:rsid w:val="007B508C"/>
    <w:rsid w:val="007C26B1"/>
    <w:rsid w:val="007C3D6B"/>
    <w:rsid w:val="007C69DD"/>
    <w:rsid w:val="007C6A4D"/>
    <w:rsid w:val="007C7868"/>
    <w:rsid w:val="007D46D1"/>
    <w:rsid w:val="007D7751"/>
    <w:rsid w:val="007E30D2"/>
    <w:rsid w:val="007E4787"/>
    <w:rsid w:val="007E6751"/>
    <w:rsid w:val="007F13C0"/>
    <w:rsid w:val="007F4254"/>
    <w:rsid w:val="00801282"/>
    <w:rsid w:val="00801946"/>
    <w:rsid w:val="0080413A"/>
    <w:rsid w:val="008106CB"/>
    <w:rsid w:val="00813079"/>
    <w:rsid w:val="00813529"/>
    <w:rsid w:val="00813ADA"/>
    <w:rsid w:val="00814B3A"/>
    <w:rsid w:val="00816B48"/>
    <w:rsid w:val="00817DB3"/>
    <w:rsid w:val="008218C9"/>
    <w:rsid w:val="00827A62"/>
    <w:rsid w:val="00830877"/>
    <w:rsid w:val="00831E9F"/>
    <w:rsid w:val="0083383B"/>
    <w:rsid w:val="00833895"/>
    <w:rsid w:val="00835966"/>
    <w:rsid w:val="00841A3A"/>
    <w:rsid w:val="00842C9A"/>
    <w:rsid w:val="0084745D"/>
    <w:rsid w:val="0084750A"/>
    <w:rsid w:val="00853ABD"/>
    <w:rsid w:val="00853BE3"/>
    <w:rsid w:val="00856BB3"/>
    <w:rsid w:val="00863398"/>
    <w:rsid w:val="00873412"/>
    <w:rsid w:val="00876D87"/>
    <w:rsid w:val="00877DB3"/>
    <w:rsid w:val="00882E78"/>
    <w:rsid w:val="0088528E"/>
    <w:rsid w:val="008857F3"/>
    <w:rsid w:val="00887A1E"/>
    <w:rsid w:val="008910FF"/>
    <w:rsid w:val="008930BC"/>
    <w:rsid w:val="008949B6"/>
    <w:rsid w:val="008A352E"/>
    <w:rsid w:val="008B0569"/>
    <w:rsid w:val="008B1F39"/>
    <w:rsid w:val="008B2247"/>
    <w:rsid w:val="008B31F8"/>
    <w:rsid w:val="008B602F"/>
    <w:rsid w:val="008B782D"/>
    <w:rsid w:val="008C007A"/>
    <w:rsid w:val="008C4DA6"/>
    <w:rsid w:val="008D0FE9"/>
    <w:rsid w:val="008D1B3A"/>
    <w:rsid w:val="008D2686"/>
    <w:rsid w:val="008D3E7D"/>
    <w:rsid w:val="008E1CA9"/>
    <w:rsid w:val="008E261C"/>
    <w:rsid w:val="008E3622"/>
    <w:rsid w:val="008E386E"/>
    <w:rsid w:val="008E4029"/>
    <w:rsid w:val="008E4B39"/>
    <w:rsid w:val="008F0ECB"/>
    <w:rsid w:val="008F1CE6"/>
    <w:rsid w:val="008F22DE"/>
    <w:rsid w:val="008F270B"/>
    <w:rsid w:val="008F2AE2"/>
    <w:rsid w:val="008F37A4"/>
    <w:rsid w:val="008F3C7B"/>
    <w:rsid w:val="008F5B07"/>
    <w:rsid w:val="008F67CC"/>
    <w:rsid w:val="008F6A6F"/>
    <w:rsid w:val="008F6AA6"/>
    <w:rsid w:val="009052EC"/>
    <w:rsid w:val="00906DDB"/>
    <w:rsid w:val="00910952"/>
    <w:rsid w:val="00912C87"/>
    <w:rsid w:val="009130E4"/>
    <w:rsid w:val="009153C8"/>
    <w:rsid w:val="00915B25"/>
    <w:rsid w:val="009176E3"/>
    <w:rsid w:val="00920058"/>
    <w:rsid w:val="00924A85"/>
    <w:rsid w:val="009320F2"/>
    <w:rsid w:val="00936253"/>
    <w:rsid w:val="00940ADF"/>
    <w:rsid w:val="00940DAF"/>
    <w:rsid w:val="00941A92"/>
    <w:rsid w:val="00942690"/>
    <w:rsid w:val="00950D59"/>
    <w:rsid w:val="009530DC"/>
    <w:rsid w:val="00954521"/>
    <w:rsid w:val="00954B99"/>
    <w:rsid w:val="009560B1"/>
    <w:rsid w:val="00962228"/>
    <w:rsid w:val="009627C6"/>
    <w:rsid w:val="00964FE2"/>
    <w:rsid w:val="00966E5B"/>
    <w:rsid w:val="00967637"/>
    <w:rsid w:val="009700F1"/>
    <w:rsid w:val="00975873"/>
    <w:rsid w:val="009764A2"/>
    <w:rsid w:val="00981AE0"/>
    <w:rsid w:val="0098304C"/>
    <w:rsid w:val="009916F5"/>
    <w:rsid w:val="00992186"/>
    <w:rsid w:val="009926EA"/>
    <w:rsid w:val="00993D68"/>
    <w:rsid w:val="00994B13"/>
    <w:rsid w:val="009A07C4"/>
    <w:rsid w:val="009A134B"/>
    <w:rsid w:val="009A1447"/>
    <w:rsid w:val="009A4744"/>
    <w:rsid w:val="009A6150"/>
    <w:rsid w:val="009A7409"/>
    <w:rsid w:val="009A7B15"/>
    <w:rsid w:val="009B321B"/>
    <w:rsid w:val="009B327E"/>
    <w:rsid w:val="009B3974"/>
    <w:rsid w:val="009B7A5A"/>
    <w:rsid w:val="009C01D6"/>
    <w:rsid w:val="009C371C"/>
    <w:rsid w:val="009C568E"/>
    <w:rsid w:val="009C6045"/>
    <w:rsid w:val="009C6652"/>
    <w:rsid w:val="009C6B83"/>
    <w:rsid w:val="009C6FE6"/>
    <w:rsid w:val="009C7269"/>
    <w:rsid w:val="009D1A5B"/>
    <w:rsid w:val="009D4E35"/>
    <w:rsid w:val="009D52BD"/>
    <w:rsid w:val="009E28E6"/>
    <w:rsid w:val="009E5D49"/>
    <w:rsid w:val="009E602E"/>
    <w:rsid w:val="009F06A6"/>
    <w:rsid w:val="009F1A99"/>
    <w:rsid w:val="009F53AF"/>
    <w:rsid w:val="009F6211"/>
    <w:rsid w:val="00A01607"/>
    <w:rsid w:val="00A019DE"/>
    <w:rsid w:val="00A02577"/>
    <w:rsid w:val="00A12113"/>
    <w:rsid w:val="00A12DF1"/>
    <w:rsid w:val="00A13912"/>
    <w:rsid w:val="00A16097"/>
    <w:rsid w:val="00A21A70"/>
    <w:rsid w:val="00A31AE0"/>
    <w:rsid w:val="00A31F77"/>
    <w:rsid w:val="00A32695"/>
    <w:rsid w:val="00A33B50"/>
    <w:rsid w:val="00A34732"/>
    <w:rsid w:val="00A351E6"/>
    <w:rsid w:val="00A3682F"/>
    <w:rsid w:val="00A43B22"/>
    <w:rsid w:val="00A450E7"/>
    <w:rsid w:val="00A461B9"/>
    <w:rsid w:val="00A4697E"/>
    <w:rsid w:val="00A47AFC"/>
    <w:rsid w:val="00A50D6F"/>
    <w:rsid w:val="00A51DE5"/>
    <w:rsid w:val="00A60A08"/>
    <w:rsid w:val="00A639B3"/>
    <w:rsid w:val="00A66866"/>
    <w:rsid w:val="00A674A1"/>
    <w:rsid w:val="00A67C3C"/>
    <w:rsid w:val="00A70BDD"/>
    <w:rsid w:val="00A72D75"/>
    <w:rsid w:val="00A747EA"/>
    <w:rsid w:val="00A800C4"/>
    <w:rsid w:val="00A83841"/>
    <w:rsid w:val="00A8482E"/>
    <w:rsid w:val="00A860C6"/>
    <w:rsid w:val="00A8658E"/>
    <w:rsid w:val="00A91D74"/>
    <w:rsid w:val="00A92AE4"/>
    <w:rsid w:val="00A92B8A"/>
    <w:rsid w:val="00A94E3A"/>
    <w:rsid w:val="00AA301D"/>
    <w:rsid w:val="00AA4852"/>
    <w:rsid w:val="00AA7407"/>
    <w:rsid w:val="00AB1E30"/>
    <w:rsid w:val="00AB2202"/>
    <w:rsid w:val="00AB3CFF"/>
    <w:rsid w:val="00AB4367"/>
    <w:rsid w:val="00AC1321"/>
    <w:rsid w:val="00AC4CDA"/>
    <w:rsid w:val="00AD00E6"/>
    <w:rsid w:val="00AD3332"/>
    <w:rsid w:val="00AD45C1"/>
    <w:rsid w:val="00AD5EDD"/>
    <w:rsid w:val="00AD64D3"/>
    <w:rsid w:val="00AE1479"/>
    <w:rsid w:val="00AE1BB3"/>
    <w:rsid w:val="00AE5D3F"/>
    <w:rsid w:val="00AF1D76"/>
    <w:rsid w:val="00AF2D38"/>
    <w:rsid w:val="00AF59ED"/>
    <w:rsid w:val="00B01789"/>
    <w:rsid w:val="00B04853"/>
    <w:rsid w:val="00B0672C"/>
    <w:rsid w:val="00B06CFB"/>
    <w:rsid w:val="00B07BA9"/>
    <w:rsid w:val="00B10F82"/>
    <w:rsid w:val="00B20BC7"/>
    <w:rsid w:val="00B224C9"/>
    <w:rsid w:val="00B23729"/>
    <w:rsid w:val="00B24348"/>
    <w:rsid w:val="00B27A69"/>
    <w:rsid w:val="00B32868"/>
    <w:rsid w:val="00B332DF"/>
    <w:rsid w:val="00B342C0"/>
    <w:rsid w:val="00B34519"/>
    <w:rsid w:val="00B36A81"/>
    <w:rsid w:val="00B36AEA"/>
    <w:rsid w:val="00B37F1E"/>
    <w:rsid w:val="00B44871"/>
    <w:rsid w:val="00B46419"/>
    <w:rsid w:val="00B472CC"/>
    <w:rsid w:val="00B47612"/>
    <w:rsid w:val="00B52181"/>
    <w:rsid w:val="00B52BA5"/>
    <w:rsid w:val="00B53FD7"/>
    <w:rsid w:val="00B54741"/>
    <w:rsid w:val="00B56376"/>
    <w:rsid w:val="00B56C8D"/>
    <w:rsid w:val="00B66441"/>
    <w:rsid w:val="00B66ABB"/>
    <w:rsid w:val="00B67679"/>
    <w:rsid w:val="00B715A6"/>
    <w:rsid w:val="00B71C31"/>
    <w:rsid w:val="00B730DE"/>
    <w:rsid w:val="00B74799"/>
    <w:rsid w:val="00B75023"/>
    <w:rsid w:val="00B75097"/>
    <w:rsid w:val="00B7612C"/>
    <w:rsid w:val="00B81884"/>
    <w:rsid w:val="00B83219"/>
    <w:rsid w:val="00B846B0"/>
    <w:rsid w:val="00B911F2"/>
    <w:rsid w:val="00B91B5F"/>
    <w:rsid w:val="00B925F2"/>
    <w:rsid w:val="00B92B56"/>
    <w:rsid w:val="00B93479"/>
    <w:rsid w:val="00B96F7D"/>
    <w:rsid w:val="00B973BF"/>
    <w:rsid w:val="00B979EC"/>
    <w:rsid w:val="00BA095F"/>
    <w:rsid w:val="00BA0F42"/>
    <w:rsid w:val="00BA10BB"/>
    <w:rsid w:val="00BA282B"/>
    <w:rsid w:val="00BA420A"/>
    <w:rsid w:val="00BA559A"/>
    <w:rsid w:val="00BA629D"/>
    <w:rsid w:val="00BA791D"/>
    <w:rsid w:val="00BA7F87"/>
    <w:rsid w:val="00BB5A51"/>
    <w:rsid w:val="00BB61F6"/>
    <w:rsid w:val="00BB652F"/>
    <w:rsid w:val="00BB6D7D"/>
    <w:rsid w:val="00BC0E79"/>
    <w:rsid w:val="00BC16B5"/>
    <w:rsid w:val="00BC2A3B"/>
    <w:rsid w:val="00BC5CBA"/>
    <w:rsid w:val="00BD1993"/>
    <w:rsid w:val="00BD4438"/>
    <w:rsid w:val="00BD4CDD"/>
    <w:rsid w:val="00BD5FA1"/>
    <w:rsid w:val="00BE0A99"/>
    <w:rsid w:val="00BE0EDE"/>
    <w:rsid w:val="00BE14B8"/>
    <w:rsid w:val="00BE2271"/>
    <w:rsid w:val="00BE230B"/>
    <w:rsid w:val="00BE32D1"/>
    <w:rsid w:val="00BE3E24"/>
    <w:rsid w:val="00BE40CB"/>
    <w:rsid w:val="00BE4C78"/>
    <w:rsid w:val="00BE5C0B"/>
    <w:rsid w:val="00BF37F4"/>
    <w:rsid w:val="00BF4084"/>
    <w:rsid w:val="00BF58B3"/>
    <w:rsid w:val="00BF7ECF"/>
    <w:rsid w:val="00C03B84"/>
    <w:rsid w:val="00C04092"/>
    <w:rsid w:val="00C04429"/>
    <w:rsid w:val="00C05006"/>
    <w:rsid w:val="00C064A4"/>
    <w:rsid w:val="00C070A5"/>
    <w:rsid w:val="00C104CD"/>
    <w:rsid w:val="00C127BF"/>
    <w:rsid w:val="00C13337"/>
    <w:rsid w:val="00C25013"/>
    <w:rsid w:val="00C25F4C"/>
    <w:rsid w:val="00C26047"/>
    <w:rsid w:val="00C269CF"/>
    <w:rsid w:val="00C326E3"/>
    <w:rsid w:val="00C32F1C"/>
    <w:rsid w:val="00C444E5"/>
    <w:rsid w:val="00C454D7"/>
    <w:rsid w:val="00C50268"/>
    <w:rsid w:val="00C54099"/>
    <w:rsid w:val="00C57540"/>
    <w:rsid w:val="00C63777"/>
    <w:rsid w:val="00C6514E"/>
    <w:rsid w:val="00C7244C"/>
    <w:rsid w:val="00C726DC"/>
    <w:rsid w:val="00C72BF1"/>
    <w:rsid w:val="00C72CA1"/>
    <w:rsid w:val="00C81F08"/>
    <w:rsid w:val="00C84608"/>
    <w:rsid w:val="00C856E5"/>
    <w:rsid w:val="00C85AFA"/>
    <w:rsid w:val="00C91194"/>
    <w:rsid w:val="00C92F4A"/>
    <w:rsid w:val="00C92F59"/>
    <w:rsid w:val="00C93767"/>
    <w:rsid w:val="00C9446C"/>
    <w:rsid w:val="00C94D9C"/>
    <w:rsid w:val="00C94E05"/>
    <w:rsid w:val="00CA0A2C"/>
    <w:rsid w:val="00CA2133"/>
    <w:rsid w:val="00CA2A01"/>
    <w:rsid w:val="00CA7A7E"/>
    <w:rsid w:val="00CB2F48"/>
    <w:rsid w:val="00CB5D82"/>
    <w:rsid w:val="00CB7AAE"/>
    <w:rsid w:val="00CB7C8E"/>
    <w:rsid w:val="00CC0D35"/>
    <w:rsid w:val="00CC3ED4"/>
    <w:rsid w:val="00CC4135"/>
    <w:rsid w:val="00CC5C0D"/>
    <w:rsid w:val="00CD34F4"/>
    <w:rsid w:val="00CD495E"/>
    <w:rsid w:val="00CD6DB6"/>
    <w:rsid w:val="00CE2423"/>
    <w:rsid w:val="00CF575B"/>
    <w:rsid w:val="00CF768C"/>
    <w:rsid w:val="00D00C2F"/>
    <w:rsid w:val="00D00F2E"/>
    <w:rsid w:val="00D02EDB"/>
    <w:rsid w:val="00D03577"/>
    <w:rsid w:val="00D04705"/>
    <w:rsid w:val="00D10C58"/>
    <w:rsid w:val="00D12DC4"/>
    <w:rsid w:val="00D130A3"/>
    <w:rsid w:val="00D159C7"/>
    <w:rsid w:val="00D2198C"/>
    <w:rsid w:val="00D21CC7"/>
    <w:rsid w:val="00D31B50"/>
    <w:rsid w:val="00D332BA"/>
    <w:rsid w:val="00D33872"/>
    <w:rsid w:val="00D344FC"/>
    <w:rsid w:val="00D35CDF"/>
    <w:rsid w:val="00D3706D"/>
    <w:rsid w:val="00D41328"/>
    <w:rsid w:val="00D4180F"/>
    <w:rsid w:val="00D42E7E"/>
    <w:rsid w:val="00D47475"/>
    <w:rsid w:val="00D50963"/>
    <w:rsid w:val="00D520BC"/>
    <w:rsid w:val="00D545C9"/>
    <w:rsid w:val="00D54942"/>
    <w:rsid w:val="00D570AC"/>
    <w:rsid w:val="00D600C1"/>
    <w:rsid w:val="00D6368D"/>
    <w:rsid w:val="00D63C4E"/>
    <w:rsid w:val="00D66AD6"/>
    <w:rsid w:val="00D677CC"/>
    <w:rsid w:val="00D70D9D"/>
    <w:rsid w:val="00D73B8C"/>
    <w:rsid w:val="00D82C82"/>
    <w:rsid w:val="00D9049E"/>
    <w:rsid w:val="00D93D8A"/>
    <w:rsid w:val="00D94A8E"/>
    <w:rsid w:val="00D94F00"/>
    <w:rsid w:val="00D97C3F"/>
    <w:rsid w:val="00DA0DC1"/>
    <w:rsid w:val="00DA1612"/>
    <w:rsid w:val="00DA32CD"/>
    <w:rsid w:val="00DA3FB7"/>
    <w:rsid w:val="00DA4810"/>
    <w:rsid w:val="00DA561C"/>
    <w:rsid w:val="00DB4BFB"/>
    <w:rsid w:val="00DC1C79"/>
    <w:rsid w:val="00DC1FBD"/>
    <w:rsid w:val="00DC22EE"/>
    <w:rsid w:val="00DC2F53"/>
    <w:rsid w:val="00DC3CEC"/>
    <w:rsid w:val="00DC4751"/>
    <w:rsid w:val="00DD235B"/>
    <w:rsid w:val="00DD34E4"/>
    <w:rsid w:val="00DD50D1"/>
    <w:rsid w:val="00DE041D"/>
    <w:rsid w:val="00DE634E"/>
    <w:rsid w:val="00DE7B0F"/>
    <w:rsid w:val="00DF08BB"/>
    <w:rsid w:val="00DF2511"/>
    <w:rsid w:val="00DF259A"/>
    <w:rsid w:val="00DF2885"/>
    <w:rsid w:val="00DF3C67"/>
    <w:rsid w:val="00DF4DDE"/>
    <w:rsid w:val="00DF5829"/>
    <w:rsid w:val="00DF776B"/>
    <w:rsid w:val="00E0284F"/>
    <w:rsid w:val="00E05775"/>
    <w:rsid w:val="00E06ECC"/>
    <w:rsid w:val="00E10918"/>
    <w:rsid w:val="00E117D1"/>
    <w:rsid w:val="00E128B0"/>
    <w:rsid w:val="00E1478A"/>
    <w:rsid w:val="00E155FF"/>
    <w:rsid w:val="00E15709"/>
    <w:rsid w:val="00E1601A"/>
    <w:rsid w:val="00E17361"/>
    <w:rsid w:val="00E22E02"/>
    <w:rsid w:val="00E253A1"/>
    <w:rsid w:val="00E311B5"/>
    <w:rsid w:val="00E31C27"/>
    <w:rsid w:val="00E32EFB"/>
    <w:rsid w:val="00E3351E"/>
    <w:rsid w:val="00E33B60"/>
    <w:rsid w:val="00E3501E"/>
    <w:rsid w:val="00E35E30"/>
    <w:rsid w:val="00E377B9"/>
    <w:rsid w:val="00E40909"/>
    <w:rsid w:val="00E414F1"/>
    <w:rsid w:val="00E43756"/>
    <w:rsid w:val="00E538DE"/>
    <w:rsid w:val="00E53A5C"/>
    <w:rsid w:val="00E5767E"/>
    <w:rsid w:val="00E62BD7"/>
    <w:rsid w:val="00E64B46"/>
    <w:rsid w:val="00E653F5"/>
    <w:rsid w:val="00E65A0B"/>
    <w:rsid w:val="00E67F16"/>
    <w:rsid w:val="00E706F7"/>
    <w:rsid w:val="00E71F82"/>
    <w:rsid w:val="00E7708E"/>
    <w:rsid w:val="00E77976"/>
    <w:rsid w:val="00E807E1"/>
    <w:rsid w:val="00E84E37"/>
    <w:rsid w:val="00E86CF1"/>
    <w:rsid w:val="00E87C06"/>
    <w:rsid w:val="00E9001A"/>
    <w:rsid w:val="00E91583"/>
    <w:rsid w:val="00E920CD"/>
    <w:rsid w:val="00E93366"/>
    <w:rsid w:val="00E93B46"/>
    <w:rsid w:val="00E95206"/>
    <w:rsid w:val="00EA0C76"/>
    <w:rsid w:val="00EA3AE6"/>
    <w:rsid w:val="00EA674A"/>
    <w:rsid w:val="00EA7863"/>
    <w:rsid w:val="00EB0F40"/>
    <w:rsid w:val="00EB0F45"/>
    <w:rsid w:val="00EB14DA"/>
    <w:rsid w:val="00EB66E2"/>
    <w:rsid w:val="00EC0E4C"/>
    <w:rsid w:val="00EC6329"/>
    <w:rsid w:val="00EC661C"/>
    <w:rsid w:val="00EC6A45"/>
    <w:rsid w:val="00ED014C"/>
    <w:rsid w:val="00ED30AE"/>
    <w:rsid w:val="00ED49F0"/>
    <w:rsid w:val="00ED5279"/>
    <w:rsid w:val="00ED6FC8"/>
    <w:rsid w:val="00EE335D"/>
    <w:rsid w:val="00EF0B34"/>
    <w:rsid w:val="00EF15EC"/>
    <w:rsid w:val="00EF230F"/>
    <w:rsid w:val="00EF43EE"/>
    <w:rsid w:val="00EF666E"/>
    <w:rsid w:val="00F000A2"/>
    <w:rsid w:val="00F017A9"/>
    <w:rsid w:val="00F0448B"/>
    <w:rsid w:val="00F06D3B"/>
    <w:rsid w:val="00F12321"/>
    <w:rsid w:val="00F1264D"/>
    <w:rsid w:val="00F13895"/>
    <w:rsid w:val="00F14CF6"/>
    <w:rsid w:val="00F157E3"/>
    <w:rsid w:val="00F16C59"/>
    <w:rsid w:val="00F2017D"/>
    <w:rsid w:val="00F21B28"/>
    <w:rsid w:val="00F22D4F"/>
    <w:rsid w:val="00F24D4E"/>
    <w:rsid w:val="00F25D44"/>
    <w:rsid w:val="00F31A98"/>
    <w:rsid w:val="00F328AC"/>
    <w:rsid w:val="00F35ACC"/>
    <w:rsid w:val="00F36FE8"/>
    <w:rsid w:val="00F40D00"/>
    <w:rsid w:val="00F41D0E"/>
    <w:rsid w:val="00F43009"/>
    <w:rsid w:val="00F44CCC"/>
    <w:rsid w:val="00F479AC"/>
    <w:rsid w:val="00F53B71"/>
    <w:rsid w:val="00F60E28"/>
    <w:rsid w:val="00F61EAC"/>
    <w:rsid w:val="00F63216"/>
    <w:rsid w:val="00F63D73"/>
    <w:rsid w:val="00F64C54"/>
    <w:rsid w:val="00F66C68"/>
    <w:rsid w:val="00F72B72"/>
    <w:rsid w:val="00F769F7"/>
    <w:rsid w:val="00F7768B"/>
    <w:rsid w:val="00F808F3"/>
    <w:rsid w:val="00F82953"/>
    <w:rsid w:val="00F836EF"/>
    <w:rsid w:val="00F86D97"/>
    <w:rsid w:val="00F9228F"/>
    <w:rsid w:val="00F970AF"/>
    <w:rsid w:val="00FA1DC4"/>
    <w:rsid w:val="00FA25AE"/>
    <w:rsid w:val="00FA5513"/>
    <w:rsid w:val="00FA5D69"/>
    <w:rsid w:val="00FB4F83"/>
    <w:rsid w:val="00FB545D"/>
    <w:rsid w:val="00FB5EB9"/>
    <w:rsid w:val="00FC0E94"/>
    <w:rsid w:val="00FC13FA"/>
    <w:rsid w:val="00FC41B2"/>
    <w:rsid w:val="00FC5406"/>
    <w:rsid w:val="00FC5D94"/>
    <w:rsid w:val="00FC64FA"/>
    <w:rsid w:val="00FD686F"/>
    <w:rsid w:val="00FD73B1"/>
    <w:rsid w:val="00FD7547"/>
    <w:rsid w:val="00FD78AD"/>
    <w:rsid w:val="00FE0A0C"/>
    <w:rsid w:val="00FE1351"/>
    <w:rsid w:val="00FE410B"/>
    <w:rsid w:val="00FE474B"/>
    <w:rsid w:val="00FE4BC1"/>
    <w:rsid w:val="00FE5F95"/>
    <w:rsid w:val="00FF0858"/>
    <w:rsid w:val="00FF1AE2"/>
    <w:rsid w:val="00FF56B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F6CB6"/>
  <w15:docId w15:val="{749DAC39-E367-49E5-A5DD-EA9EEEC5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DE7"/>
  </w:style>
  <w:style w:type="paragraph" w:styleId="Ttulo1">
    <w:name w:val="heading 1"/>
    <w:basedOn w:val="Normal"/>
    <w:next w:val="Normal"/>
    <w:link w:val="Ttulo1Car"/>
    <w:qFormat/>
    <w:rsid w:val="00B75097"/>
    <w:pPr>
      <w:spacing w:line="240" w:lineRule="auto"/>
      <w:outlineLvl w:val="0"/>
    </w:pPr>
    <w:rPr>
      <w:rFonts w:ascii="Times New Roman" w:eastAsia="Times New Roman" w:hAnsi="Times New Roman" w:cs="Times New Roman"/>
      <w:b/>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E720D"/>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1E720D"/>
    <w:rPr>
      <w:rFonts w:ascii="Tahoma" w:hAnsi="Tahoma" w:cs="Mangal"/>
      <w:sz w:val="16"/>
      <w:szCs w:val="14"/>
    </w:rPr>
  </w:style>
  <w:style w:type="character" w:customStyle="1" w:styleId="fadeinm1hgl8">
    <w:name w:val="_fadein_m1hgl_8"/>
    <w:basedOn w:val="Fuentedeprrafopredeter"/>
    <w:rsid w:val="00093C35"/>
  </w:style>
  <w:style w:type="character" w:customStyle="1" w:styleId="Ttulo1Car">
    <w:name w:val="Título 1 Car"/>
    <w:basedOn w:val="Fuentedeprrafopredeter"/>
    <w:link w:val="Ttulo1"/>
    <w:rsid w:val="00B75097"/>
    <w:rPr>
      <w:rFonts w:ascii="Times New Roman" w:eastAsia="Times New Roman" w:hAnsi="Times New Roman" w:cs="Times New Roman"/>
      <w:b/>
      <w:sz w:val="48"/>
      <w:szCs w:val="48"/>
    </w:rPr>
  </w:style>
  <w:style w:type="paragraph" w:styleId="NormalWeb">
    <w:name w:val="Normal (Web)"/>
    <w:basedOn w:val="Normal"/>
    <w:uiPriority w:val="99"/>
    <w:unhideWhenUsed/>
    <w:rsid w:val="006E62D7"/>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0E6310"/>
    <w:pPr>
      <w:spacing w:after="0" w:line="240" w:lineRule="auto"/>
      <w:ind w:left="720"/>
      <w:contextualSpacing/>
    </w:pPr>
    <w:rPr>
      <w:rFonts w:ascii="Times New Roman" w:eastAsia="Times New Roman" w:hAnsi="Times New Roman" w:cs="Mangal"/>
      <w:sz w:val="24"/>
      <w:szCs w:val="21"/>
    </w:rPr>
  </w:style>
  <w:style w:type="character" w:styleId="Hipervnculo">
    <w:name w:val="Hyperlink"/>
    <w:basedOn w:val="Fuentedeprrafopredeter"/>
    <w:uiPriority w:val="99"/>
    <w:unhideWhenUsed/>
    <w:rsid w:val="00BD4438"/>
    <w:rPr>
      <w:color w:val="0000FF" w:themeColor="hyperlink"/>
      <w:u w:val="single"/>
    </w:rPr>
  </w:style>
  <w:style w:type="paragraph" w:styleId="Encabezado">
    <w:name w:val="header"/>
    <w:basedOn w:val="Normal"/>
    <w:link w:val="EncabezadoCar"/>
    <w:uiPriority w:val="99"/>
    <w:unhideWhenUsed/>
    <w:rsid w:val="00FF085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F0858"/>
  </w:style>
  <w:style w:type="paragraph" w:styleId="Piedepgina">
    <w:name w:val="footer"/>
    <w:basedOn w:val="Normal"/>
    <w:link w:val="PiedepginaCar"/>
    <w:uiPriority w:val="99"/>
    <w:unhideWhenUsed/>
    <w:rsid w:val="00FF085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F0858"/>
  </w:style>
  <w:style w:type="character" w:styleId="nfasis">
    <w:name w:val="Emphasis"/>
    <w:basedOn w:val="Fuentedeprrafopredeter"/>
    <w:uiPriority w:val="20"/>
    <w:qFormat/>
    <w:rsid w:val="00814B3A"/>
    <w:rPr>
      <w:i/>
      <w:iCs/>
    </w:rPr>
  </w:style>
  <w:style w:type="paragraph" w:styleId="Revisin">
    <w:name w:val="Revision"/>
    <w:hidden/>
    <w:uiPriority w:val="99"/>
    <w:semiHidden/>
    <w:rsid w:val="009A07C4"/>
    <w:pPr>
      <w:spacing w:after="0" w:line="240" w:lineRule="auto"/>
    </w:pPr>
  </w:style>
  <w:style w:type="table" w:styleId="Tablaconcuadrcula">
    <w:name w:val="Table Grid"/>
    <w:basedOn w:val="Tablanormal"/>
    <w:uiPriority w:val="59"/>
    <w:rsid w:val="003D0A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9C6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386">
      <w:bodyDiv w:val="1"/>
      <w:marLeft w:val="0"/>
      <w:marRight w:val="0"/>
      <w:marTop w:val="0"/>
      <w:marBottom w:val="0"/>
      <w:divBdr>
        <w:top w:val="none" w:sz="0" w:space="0" w:color="auto"/>
        <w:left w:val="none" w:sz="0" w:space="0" w:color="auto"/>
        <w:bottom w:val="none" w:sz="0" w:space="0" w:color="auto"/>
        <w:right w:val="none" w:sz="0" w:space="0" w:color="auto"/>
      </w:divBdr>
    </w:div>
    <w:div w:id="281041230">
      <w:bodyDiv w:val="1"/>
      <w:marLeft w:val="0"/>
      <w:marRight w:val="0"/>
      <w:marTop w:val="0"/>
      <w:marBottom w:val="0"/>
      <w:divBdr>
        <w:top w:val="none" w:sz="0" w:space="0" w:color="auto"/>
        <w:left w:val="none" w:sz="0" w:space="0" w:color="auto"/>
        <w:bottom w:val="none" w:sz="0" w:space="0" w:color="auto"/>
        <w:right w:val="none" w:sz="0" w:space="0" w:color="auto"/>
      </w:divBdr>
    </w:div>
    <w:div w:id="353658466">
      <w:bodyDiv w:val="1"/>
      <w:marLeft w:val="0"/>
      <w:marRight w:val="0"/>
      <w:marTop w:val="0"/>
      <w:marBottom w:val="0"/>
      <w:divBdr>
        <w:top w:val="none" w:sz="0" w:space="0" w:color="auto"/>
        <w:left w:val="none" w:sz="0" w:space="0" w:color="auto"/>
        <w:bottom w:val="none" w:sz="0" w:space="0" w:color="auto"/>
        <w:right w:val="none" w:sz="0" w:space="0" w:color="auto"/>
      </w:divBdr>
    </w:div>
    <w:div w:id="382409898">
      <w:bodyDiv w:val="1"/>
      <w:marLeft w:val="0"/>
      <w:marRight w:val="0"/>
      <w:marTop w:val="0"/>
      <w:marBottom w:val="0"/>
      <w:divBdr>
        <w:top w:val="none" w:sz="0" w:space="0" w:color="auto"/>
        <w:left w:val="none" w:sz="0" w:space="0" w:color="auto"/>
        <w:bottom w:val="none" w:sz="0" w:space="0" w:color="auto"/>
        <w:right w:val="none" w:sz="0" w:space="0" w:color="auto"/>
      </w:divBdr>
    </w:div>
    <w:div w:id="472672157">
      <w:bodyDiv w:val="1"/>
      <w:marLeft w:val="0"/>
      <w:marRight w:val="0"/>
      <w:marTop w:val="0"/>
      <w:marBottom w:val="0"/>
      <w:divBdr>
        <w:top w:val="none" w:sz="0" w:space="0" w:color="auto"/>
        <w:left w:val="none" w:sz="0" w:space="0" w:color="auto"/>
        <w:bottom w:val="none" w:sz="0" w:space="0" w:color="auto"/>
        <w:right w:val="none" w:sz="0" w:space="0" w:color="auto"/>
      </w:divBdr>
      <w:divsChild>
        <w:div w:id="1956709790">
          <w:marLeft w:val="144"/>
          <w:marRight w:val="0"/>
          <w:marTop w:val="240"/>
          <w:marBottom w:val="40"/>
          <w:divBdr>
            <w:top w:val="none" w:sz="0" w:space="0" w:color="auto"/>
            <w:left w:val="none" w:sz="0" w:space="0" w:color="auto"/>
            <w:bottom w:val="none" w:sz="0" w:space="0" w:color="auto"/>
            <w:right w:val="none" w:sz="0" w:space="0" w:color="auto"/>
          </w:divBdr>
        </w:div>
        <w:div w:id="367142031">
          <w:marLeft w:val="144"/>
          <w:marRight w:val="0"/>
          <w:marTop w:val="240"/>
          <w:marBottom w:val="40"/>
          <w:divBdr>
            <w:top w:val="none" w:sz="0" w:space="0" w:color="auto"/>
            <w:left w:val="none" w:sz="0" w:space="0" w:color="auto"/>
            <w:bottom w:val="none" w:sz="0" w:space="0" w:color="auto"/>
            <w:right w:val="none" w:sz="0" w:space="0" w:color="auto"/>
          </w:divBdr>
        </w:div>
      </w:divsChild>
    </w:div>
    <w:div w:id="511263052">
      <w:bodyDiv w:val="1"/>
      <w:marLeft w:val="0"/>
      <w:marRight w:val="0"/>
      <w:marTop w:val="0"/>
      <w:marBottom w:val="0"/>
      <w:divBdr>
        <w:top w:val="none" w:sz="0" w:space="0" w:color="auto"/>
        <w:left w:val="none" w:sz="0" w:space="0" w:color="auto"/>
        <w:bottom w:val="none" w:sz="0" w:space="0" w:color="auto"/>
        <w:right w:val="none" w:sz="0" w:space="0" w:color="auto"/>
      </w:divBdr>
    </w:div>
    <w:div w:id="514879422">
      <w:bodyDiv w:val="1"/>
      <w:marLeft w:val="0"/>
      <w:marRight w:val="0"/>
      <w:marTop w:val="0"/>
      <w:marBottom w:val="0"/>
      <w:divBdr>
        <w:top w:val="none" w:sz="0" w:space="0" w:color="auto"/>
        <w:left w:val="none" w:sz="0" w:space="0" w:color="auto"/>
        <w:bottom w:val="none" w:sz="0" w:space="0" w:color="auto"/>
        <w:right w:val="none" w:sz="0" w:space="0" w:color="auto"/>
      </w:divBdr>
      <w:divsChild>
        <w:div w:id="1262491467">
          <w:marLeft w:val="144"/>
          <w:marRight w:val="0"/>
          <w:marTop w:val="240"/>
          <w:marBottom w:val="40"/>
          <w:divBdr>
            <w:top w:val="none" w:sz="0" w:space="0" w:color="auto"/>
            <w:left w:val="none" w:sz="0" w:space="0" w:color="auto"/>
            <w:bottom w:val="none" w:sz="0" w:space="0" w:color="auto"/>
            <w:right w:val="none" w:sz="0" w:space="0" w:color="auto"/>
          </w:divBdr>
        </w:div>
      </w:divsChild>
    </w:div>
    <w:div w:id="863664590">
      <w:bodyDiv w:val="1"/>
      <w:marLeft w:val="0"/>
      <w:marRight w:val="0"/>
      <w:marTop w:val="0"/>
      <w:marBottom w:val="0"/>
      <w:divBdr>
        <w:top w:val="none" w:sz="0" w:space="0" w:color="auto"/>
        <w:left w:val="none" w:sz="0" w:space="0" w:color="auto"/>
        <w:bottom w:val="none" w:sz="0" w:space="0" w:color="auto"/>
        <w:right w:val="none" w:sz="0" w:space="0" w:color="auto"/>
      </w:divBdr>
    </w:div>
    <w:div w:id="874196282">
      <w:bodyDiv w:val="1"/>
      <w:marLeft w:val="0"/>
      <w:marRight w:val="0"/>
      <w:marTop w:val="0"/>
      <w:marBottom w:val="0"/>
      <w:divBdr>
        <w:top w:val="none" w:sz="0" w:space="0" w:color="auto"/>
        <w:left w:val="none" w:sz="0" w:space="0" w:color="auto"/>
        <w:bottom w:val="none" w:sz="0" w:space="0" w:color="auto"/>
        <w:right w:val="none" w:sz="0" w:space="0" w:color="auto"/>
      </w:divBdr>
    </w:div>
    <w:div w:id="907811217">
      <w:bodyDiv w:val="1"/>
      <w:marLeft w:val="0"/>
      <w:marRight w:val="0"/>
      <w:marTop w:val="0"/>
      <w:marBottom w:val="0"/>
      <w:divBdr>
        <w:top w:val="none" w:sz="0" w:space="0" w:color="auto"/>
        <w:left w:val="none" w:sz="0" w:space="0" w:color="auto"/>
        <w:bottom w:val="none" w:sz="0" w:space="0" w:color="auto"/>
        <w:right w:val="none" w:sz="0" w:space="0" w:color="auto"/>
      </w:divBdr>
    </w:div>
    <w:div w:id="979072045">
      <w:bodyDiv w:val="1"/>
      <w:marLeft w:val="0"/>
      <w:marRight w:val="0"/>
      <w:marTop w:val="0"/>
      <w:marBottom w:val="0"/>
      <w:divBdr>
        <w:top w:val="none" w:sz="0" w:space="0" w:color="auto"/>
        <w:left w:val="none" w:sz="0" w:space="0" w:color="auto"/>
        <w:bottom w:val="none" w:sz="0" w:space="0" w:color="auto"/>
        <w:right w:val="none" w:sz="0" w:space="0" w:color="auto"/>
      </w:divBdr>
      <w:divsChild>
        <w:div w:id="1204294184">
          <w:marLeft w:val="144"/>
          <w:marRight w:val="0"/>
          <w:marTop w:val="240"/>
          <w:marBottom w:val="40"/>
          <w:divBdr>
            <w:top w:val="none" w:sz="0" w:space="0" w:color="auto"/>
            <w:left w:val="none" w:sz="0" w:space="0" w:color="auto"/>
            <w:bottom w:val="none" w:sz="0" w:space="0" w:color="auto"/>
            <w:right w:val="none" w:sz="0" w:space="0" w:color="auto"/>
          </w:divBdr>
        </w:div>
        <w:div w:id="94794425">
          <w:marLeft w:val="144"/>
          <w:marRight w:val="0"/>
          <w:marTop w:val="240"/>
          <w:marBottom w:val="40"/>
          <w:divBdr>
            <w:top w:val="none" w:sz="0" w:space="0" w:color="auto"/>
            <w:left w:val="none" w:sz="0" w:space="0" w:color="auto"/>
            <w:bottom w:val="none" w:sz="0" w:space="0" w:color="auto"/>
            <w:right w:val="none" w:sz="0" w:space="0" w:color="auto"/>
          </w:divBdr>
        </w:div>
        <w:div w:id="1326858389">
          <w:marLeft w:val="144"/>
          <w:marRight w:val="0"/>
          <w:marTop w:val="240"/>
          <w:marBottom w:val="40"/>
          <w:divBdr>
            <w:top w:val="none" w:sz="0" w:space="0" w:color="auto"/>
            <w:left w:val="none" w:sz="0" w:space="0" w:color="auto"/>
            <w:bottom w:val="none" w:sz="0" w:space="0" w:color="auto"/>
            <w:right w:val="none" w:sz="0" w:space="0" w:color="auto"/>
          </w:divBdr>
        </w:div>
      </w:divsChild>
    </w:div>
    <w:div w:id="1200048792">
      <w:bodyDiv w:val="1"/>
      <w:marLeft w:val="0"/>
      <w:marRight w:val="0"/>
      <w:marTop w:val="0"/>
      <w:marBottom w:val="0"/>
      <w:divBdr>
        <w:top w:val="none" w:sz="0" w:space="0" w:color="auto"/>
        <w:left w:val="none" w:sz="0" w:space="0" w:color="auto"/>
        <w:bottom w:val="none" w:sz="0" w:space="0" w:color="auto"/>
        <w:right w:val="none" w:sz="0" w:space="0" w:color="auto"/>
      </w:divBdr>
      <w:divsChild>
        <w:div w:id="835270688">
          <w:marLeft w:val="144"/>
          <w:marRight w:val="0"/>
          <w:marTop w:val="240"/>
          <w:marBottom w:val="40"/>
          <w:divBdr>
            <w:top w:val="none" w:sz="0" w:space="0" w:color="auto"/>
            <w:left w:val="none" w:sz="0" w:space="0" w:color="auto"/>
            <w:bottom w:val="none" w:sz="0" w:space="0" w:color="auto"/>
            <w:right w:val="none" w:sz="0" w:space="0" w:color="auto"/>
          </w:divBdr>
        </w:div>
        <w:div w:id="758256339">
          <w:marLeft w:val="144"/>
          <w:marRight w:val="0"/>
          <w:marTop w:val="240"/>
          <w:marBottom w:val="40"/>
          <w:divBdr>
            <w:top w:val="none" w:sz="0" w:space="0" w:color="auto"/>
            <w:left w:val="none" w:sz="0" w:space="0" w:color="auto"/>
            <w:bottom w:val="none" w:sz="0" w:space="0" w:color="auto"/>
            <w:right w:val="none" w:sz="0" w:space="0" w:color="auto"/>
          </w:divBdr>
        </w:div>
      </w:divsChild>
    </w:div>
    <w:div w:id="1390422286">
      <w:bodyDiv w:val="1"/>
      <w:marLeft w:val="0"/>
      <w:marRight w:val="0"/>
      <w:marTop w:val="0"/>
      <w:marBottom w:val="0"/>
      <w:divBdr>
        <w:top w:val="none" w:sz="0" w:space="0" w:color="auto"/>
        <w:left w:val="none" w:sz="0" w:space="0" w:color="auto"/>
        <w:bottom w:val="none" w:sz="0" w:space="0" w:color="auto"/>
        <w:right w:val="none" w:sz="0" w:space="0" w:color="auto"/>
      </w:divBdr>
    </w:div>
    <w:div w:id="1404259141">
      <w:bodyDiv w:val="1"/>
      <w:marLeft w:val="0"/>
      <w:marRight w:val="0"/>
      <w:marTop w:val="0"/>
      <w:marBottom w:val="0"/>
      <w:divBdr>
        <w:top w:val="none" w:sz="0" w:space="0" w:color="auto"/>
        <w:left w:val="none" w:sz="0" w:space="0" w:color="auto"/>
        <w:bottom w:val="none" w:sz="0" w:space="0" w:color="auto"/>
        <w:right w:val="none" w:sz="0" w:space="0" w:color="auto"/>
      </w:divBdr>
    </w:div>
    <w:div w:id="1468276852">
      <w:bodyDiv w:val="1"/>
      <w:marLeft w:val="0"/>
      <w:marRight w:val="0"/>
      <w:marTop w:val="0"/>
      <w:marBottom w:val="0"/>
      <w:divBdr>
        <w:top w:val="none" w:sz="0" w:space="0" w:color="auto"/>
        <w:left w:val="none" w:sz="0" w:space="0" w:color="auto"/>
        <w:bottom w:val="none" w:sz="0" w:space="0" w:color="auto"/>
        <w:right w:val="none" w:sz="0" w:space="0" w:color="auto"/>
      </w:divBdr>
    </w:div>
    <w:div w:id="1746419496">
      <w:bodyDiv w:val="1"/>
      <w:marLeft w:val="0"/>
      <w:marRight w:val="0"/>
      <w:marTop w:val="0"/>
      <w:marBottom w:val="0"/>
      <w:divBdr>
        <w:top w:val="none" w:sz="0" w:space="0" w:color="auto"/>
        <w:left w:val="none" w:sz="0" w:space="0" w:color="auto"/>
        <w:bottom w:val="none" w:sz="0" w:space="0" w:color="auto"/>
        <w:right w:val="none" w:sz="0" w:space="0" w:color="auto"/>
      </w:divBdr>
    </w:div>
    <w:div w:id="1846286956">
      <w:bodyDiv w:val="1"/>
      <w:marLeft w:val="0"/>
      <w:marRight w:val="0"/>
      <w:marTop w:val="0"/>
      <w:marBottom w:val="0"/>
      <w:divBdr>
        <w:top w:val="none" w:sz="0" w:space="0" w:color="auto"/>
        <w:left w:val="none" w:sz="0" w:space="0" w:color="auto"/>
        <w:bottom w:val="none" w:sz="0" w:space="0" w:color="auto"/>
        <w:right w:val="none" w:sz="0" w:space="0" w:color="auto"/>
      </w:divBdr>
    </w:div>
    <w:div w:id="1994527741">
      <w:bodyDiv w:val="1"/>
      <w:marLeft w:val="0"/>
      <w:marRight w:val="0"/>
      <w:marTop w:val="0"/>
      <w:marBottom w:val="0"/>
      <w:divBdr>
        <w:top w:val="none" w:sz="0" w:space="0" w:color="auto"/>
        <w:left w:val="none" w:sz="0" w:space="0" w:color="auto"/>
        <w:bottom w:val="none" w:sz="0" w:space="0" w:color="auto"/>
        <w:right w:val="none" w:sz="0" w:space="0" w:color="auto"/>
      </w:divBdr>
    </w:div>
    <w:div w:id="200569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0546/ijcmas.2019.805.25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dx.doi.org/10.54203/scil.2024.wvj1"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0546/ijcmas.2020.909.17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3708</Words>
  <Characters>20399</Characters>
  <Application>Microsoft Office Word</Application>
  <DocSecurity>0</DocSecurity>
  <Lines>169</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Self 2007</Company>
  <LinksUpToDate>false</LinksUpToDate>
  <CharactersWithSpaces>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 Sharma</dc:creator>
  <cp:keywords/>
  <dc:description/>
  <cp:lastModifiedBy>Arnoldo Gonzalez</cp:lastModifiedBy>
  <cp:revision>2</cp:revision>
  <dcterms:created xsi:type="dcterms:W3CDTF">2025-08-23T19:06:00Z</dcterms:created>
  <dcterms:modified xsi:type="dcterms:W3CDTF">2025-08-23T19:06:00Z</dcterms:modified>
</cp:coreProperties>
</file>