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2A497" w14:textId="3CD9C9E0" w:rsidR="00DB34DB" w:rsidRPr="00692D35" w:rsidRDefault="00D24889" w:rsidP="000E4CC2">
      <w:pPr>
        <w:jc w:val="center"/>
        <w:rPr>
          <w:rFonts w:ascii="Arial" w:hAnsi="Arial" w:cs="Arial"/>
          <w:b/>
        </w:rPr>
      </w:pPr>
      <w:commentRangeStart w:id="0"/>
      <w:r w:rsidRPr="00692D35">
        <w:rPr>
          <w:rFonts w:ascii="Arial" w:hAnsi="Arial" w:cs="Arial"/>
          <w:b/>
        </w:rPr>
        <w:t xml:space="preserve">Impressions of Connotations in Advertising: Prospects of Creative Visualisation </w:t>
      </w:r>
      <w:commentRangeEnd w:id="0"/>
      <w:r w:rsidR="0090439C">
        <w:rPr>
          <w:rStyle w:val="CommentReference"/>
        </w:rPr>
        <w:commentReference w:id="0"/>
      </w:r>
    </w:p>
    <w:p w14:paraId="46199501" w14:textId="77777777" w:rsidR="0072011D" w:rsidRPr="00692D35" w:rsidRDefault="0072011D" w:rsidP="0072011D">
      <w:pPr>
        <w:spacing w:after="0" w:line="240" w:lineRule="auto"/>
        <w:rPr>
          <w:rFonts w:ascii="Arial" w:hAnsi="Arial" w:cs="Arial"/>
          <w:b/>
        </w:rPr>
      </w:pPr>
    </w:p>
    <w:p w14:paraId="5E76106B" w14:textId="77777777" w:rsidR="004319E3" w:rsidRPr="00692D35" w:rsidRDefault="004319E3" w:rsidP="000D5876">
      <w:pPr>
        <w:spacing w:after="0" w:line="240" w:lineRule="auto"/>
        <w:jc w:val="center"/>
        <w:rPr>
          <w:rFonts w:ascii="Arial" w:hAnsi="Arial" w:cs="Arial"/>
          <w:b/>
        </w:rPr>
      </w:pPr>
    </w:p>
    <w:p w14:paraId="7260CD88" w14:textId="77777777" w:rsidR="0072011D" w:rsidRPr="00692D35" w:rsidRDefault="00CF3F63" w:rsidP="000D5876">
      <w:pPr>
        <w:spacing w:after="0" w:line="240" w:lineRule="auto"/>
        <w:jc w:val="center"/>
        <w:rPr>
          <w:rFonts w:ascii="Arial" w:hAnsi="Arial" w:cs="Arial"/>
          <w:b/>
        </w:rPr>
      </w:pPr>
      <w:commentRangeStart w:id="1"/>
      <w:r w:rsidRPr="00692D35">
        <w:rPr>
          <w:rFonts w:ascii="Arial" w:hAnsi="Arial" w:cs="Arial"/>
          <w:b/>
        </w:rPr>
        <w:t>ABSTRACT</w:t>
      </w:r>
      <w:commentRangeEnd w:id="1"/>
      <w:r w:rsidR="0090439C">
        <w:rPr>
          <w:rStyle w:val="CommentReference"/>
        </w:rPr>
        <w:commentReference w:id="1"/>
      </w:r>
    </w:p>
    <w:p w14:paraId="06B9D37F" w14:textId="77777777" w:rsidR="00317C96" w:rsidRPr="00692D35" w:rsidRDefault="00317C96" w:rsidP="000D5876">
      <w:pPr>
        <w:spacing w:after="0" w:line="240" w:lineRule="auto"/>
        <w:jc w:val="center"/>
        <w:rPr>
          <w:rFonts w:ascii="Arial" w:hAnsi="Arial" w:cs="Arial"/>
          <w:b/>
        </w:rPr>
      </w:pPr>
    </w:p>
    <w:p w14:paraId="21F350A2" w14:textId="216A680C" w:rsidR="0072011D" w:rsidRPr="00692D35" w:rsidRDefault="00865C25" w:rsidP="00720F3E">
      <w:pPr>
        <w:spacing w:line="360" w:lineRule="auto"/>
        <w:jc w:val="both"/>
        <w:rPr>
          <w:rFonts w:ascii="Arial" w:hAnsi="Arial" w:cs="Arial"/>
        </w:rPr>
      </w:pPr>
      <w:r w:rsidRPr="00692D35">
        <w:rPr>
          <w:rFonts w:ascii="Arial" w:hAnsi="Arial" w:cs="Arial"/>
        </w:rPr>
        <w:t xml:space="preserve">The primary task of advertising is to formulate a powerful </w:t>
      </w:r>
      <w:r w:rsidR="00733C93" w:rsidRPr="00692D35">
        <w:rPr>
          <w:rFonts w:ascii="Arial" w:hAnsi="Arial" w:cs="Arial"/>
        </w:rPr>
        <w:t>sales message which is all about satisfying consumer needs, protecting the larger and establishing a long-term</w:t>
      </w:r>
      <w:r w:rsidR="0072011D" w:rsidRPr="00692D35">
        <w:rPr>
          <w:rFonts w:ascii="Arial" w:hAnsi="Arial" w:cs="Arial"/>
        </w:rPr>
        <w:t xml:space="preserve"> relationship with the product. Any creative strategy in advertising involves a crucial decision in adoption and choice of an appropriate</w:t>
      </w:r>
      <w:r w:rsidR="0017606C" w:rsidRPr="00692D35">
        <w:rPr>
          <w:rFonts w:ascii="Arial" w:hAnsi="Arial" w:cs="Arial"/>
        </w:rPr>
        <w:t xml:space="preserve"> visualization for catching the attention of the consumer</w:t>
      </w:r>
      <w:r w:rsidR="0072011D" w:rsidRPr="00692D35">
        <w:rPr>
          <w:rFonts w:ascii="Arial" w:hAnsi="Arial" w:cs="Arial"/>
        </w:rPr>
        <w:t>.</w:t>
      </w:r>
      <w:r w:rsidR="00786790" w:rsidRPr="00692D35">
        <w:rPr>
          <w:rFonts w:ascii="Arial" w:hAnsi="Arial" w:cs="Arial"/>
          <w:color w:val="000000"/>
        </w:rPr>
        <w:t xml:space="preserve"> Visual images play a very important role in capturing the attention of the public which promotes selling of a product through advertising, where i</w:t>
      </w:r>
      <w:r w:rsidR="00786790" w:rsidRPr="00692D35">
        <w:rPr>
          <w:rFonts w:ascii="Arial" w:hAnsi="Arial" w:cs="Arial"/>
        </w:rPr>
        <w:t>llustration and photographs</w:t>
      </w:r>
      <w:r w:rsidR="00786790" w:rsidRPr="00692D35">
        <w:rPr>
          <w:rStyle w:val="apple-converted-space"/>
          <w:rFonts w:ascii="Arial" w:hAnsi="Arial" w:cs="Arial"/>
          <w:color w:val="000000"/>
        </w:rPr>
        <w:t> </w:t>
      </w:r>
      <w:r w:rsidR="00786790" w:rsidRPr="00692D35">
        <w:rPr>
          <w:rFonts w:ascii="Arial" w:hAnsi="Arial" w:cs="Arial"/>
          <w:color w:val="000000"/>
        </w:rPr>
        <w:t>are the key elements required to carry that message to the target audience.</w:t>
      </w:r>
      <w:r w:rsidR="00786790" w:rsidRPr="00692D35">
        <w:rPr>
          <w:rFonts w:ascii="Arial" w:hAnsi="Arial" w:cs="Arial"/>
        </w:rPr>
        <w:t xml:space="preserve"> But</w:t>
      </w:r>
      <w:r w:rsidR="00786790" w:rsidRPr="00692D35">
        <w:rPr>
          <w:rFonts w:ascii="Arial" w:hAnsi="Arial" w:cs="Arial"/>
          <w:color w:val="000000"/>
        </w:rPr>
        <w:t xml:space="preserve"> these visual elements sometimes cannot make the desired persuasion due to lack of definite advertising </w:t>
      </w:r>
      <w:r w:rsidR="008C769F">
        <w:rPr>
          <w:rFonts w:ascii="Arial" w:hAnsi="Arial" w:cs="Arial"/>
          <w:color w:val="000000"/>
        </w:rPr>
        <w:t>connotations.</w:t>
      </w:r>
      <w:r w:rsidR="00786790" w:rsidRPr="00692D35">
        <w:rPr>
          <w:rFonts w:ascii="Arial" w:hAnsi="Arial" w:cs="Arial"/>
        </w:rPr>
        <w:t xml:space="preserve"> </w:t>
      </w:r>
      <w:r w:rsidR="0072011D" w:rsidRPr="00692D35">
        <w:rPr>
          <w:rFonts w:ascii="Arial" w:hAnsi="Arial" w:cs="Arial"/>
        </w:rPr>
        <w:t xml:space="preserve">The selection of </w:t>
      </w:r>
      <w:r w:rsidR="009156F6" w:rsidRPr="00692D35">
        <w:rPr>
          <w:rFonts w:ascii="Arial" w:hAnsi="Arial" w:cs="Arial"/>
        </w:rPr>
        <w:t xml:space="preserve">appropriate </w:t>
      </w:r>
      <w:r w:rsidR="00C74339" w:rsidRPr="00692D35">
        <w:rPr>
          <w:rFonts w:ascii="Arial" w:hAnsi="Arial" w:cs="Arial"/>
        </w:rPr>
        <w:t xml:space="preserve">denotative and </w:t>
      </w:r>
      <w:r w:rsidR="009156F6" w:rsidRPr="00692D35">
        <w:rPr>
          <w:rFonts w:ascii="Arial" w:hAnsi="Arial" w:cs="Arial"/>
        </w:rPr>
        <w:t>connotative idea</w:t>
      </w:r>
      <w:r w:rsidR="005B5B29" w:rsidRPr="00692D35">
        <w:rPr>
          <w:rFonts w:ascii="Arial" w:hAnsi="Arial" w:cs="Arial"/>
        </w:rPr>
        <w:t>s</w:t>
      </w:r>
      <w:r w:rsidR="009156F6" w:rsidRPr="00692D35">
        <w:rPr>
          <w:rFonts w:ascii="Arial" w:hAnsi="Arial" w:cs="Arial"/>
        </w:rPr>
        <w:t xml:space="preserve"> </w:t>
      </w:r>
      <w:r w:rsidR="0072011D" w:rsidRPr="00692D35">
        <w:rPr>
          <w:rFonts w:ascii="Arial" w:hAnsi="Arial" w:cs="Arial"/>
        </w:rPr>
        <w:t>is the key to any advertising campaign</w:t>
      </w:r>
      <w:r w:rsidR="00100CAE" w:rsidRPr="00692D35">
        <w:rPr>
          <w:rFonts w:ascii="Arial" w:hAnsi="Arial" w:cs="Arial"/>
        </w:rPr>
        <w:t xml:space="preserve">, which has the power to attract the attention of consumers, arouse their </w:t>
      </w:r>
      <w:r w:rsidR="00A14665" w:rsidRPr="00692D35">
        <w:rPr>
          <w:rFonts w:ascii="Arial" w:hAnsi="Arial" w:cs="Arial"/>
        </w:rPr>
        <w:t>underlying</w:t>
      </w:r>
      <w:r w:rsidR="00100CAE" w:rsidRPr="00692D35">
        <w:rPr>
          <w:rFonts w:ascii="Arial" w:hAnsi="Arial" w:cs="Arial"/>
        </w:rPr>
        <w:t xml:space="preserve"> desires or influence feelings, and thus speak of human needs or wishes</w:t>
      </w:r>
      <w:r w:rsidR="0072011D" w:rsidRPr="00692D35">
        <w:rPr>
          <w:rFonts w:ascii="Arial" w:hAnsi="Arial" w:cs="Arial"/>
        </w:rPr>
        <w:t xml:space="preserve"> that can be met by the advertised product, service and idea</w:t>
      </w:r>
      <w:r w:rsidR="00153BC9" w:rsidRPr="00692D35">
        <w:rPr>
          <w:rFonts w:ascii="Arial" w:hAnsi="Arial" w:cs="Arial"/>
        </w:rPr>
        <w:t xml:space="preserve"> and build the brand image</w:t>
      </w:r>
      <w:r w:rsidR="00BB4DFE" w:rsidRPr="00692D35">
        <w:rPr>
          <w:rFonts w:ascii="Arial" w:hAnsi="Arial" w:cs="Arial"/>
        </w:rPr>
        <w:t xml:space="preserve">. </w:t>
      </w:r>
      <w:r w:rsidR="0072011D" w:rsidRPr="00692D35">
        <w:rPr>
          <w:rFonts w:ascii="Arial" w:hAnsi="Arial" w:cs="Arial"/>
        </w:rPr>
        <w:t xml:space="preserve">The paper </w:t>
      </w:r>
      <w:r w:rsidR="00B34451" w:rsidRPr="00692D35">
        <w:rPr>
          <w:rFonts w:ascii="Arial" w:hAnsi="Arial" w:cs="Arial"/>
        </w:rPr>
        <w:t xml:space="preserve">aims </w:t>
      </w:r>
      <w:r w:rsidR="00A256AE" w:rsidRPr="00692D35">
        <w:rPr>
          <w:rFonts w:ascii="Arial" w:hAnsi="Arial" w:cs="Arial"/>
        </w:rPr>
        <w:t xml:space="preserve">with the objective </w:t>
      </w:r>
      <w:r w:rsidR="003A7005" w:rsidRPr="00692D35">
        <w:rPr>
          <w:rFonts w:ascii="Arial" w:hAnsi="Arial" w:cs="Arial"/>
        </w:rPr>
        <w:t>to study on</w:t>
      </w:r>
      <w:r w:rsidR="00981177" w:rsidRPr="00692D35">
        <w:rPr>
          <w:rFonts w:ascii="Arial" w:hAnsi="Arial" w:cs="Arial"/>
        </w:rPr>
        <w:t xml:space="preserve"> the prospects </w:t>
      </w:r>
      <w:r w:rsidR="0072011D" w:rsidRPr="00692D35">
        <w:rPr>
          <w:rFonts w:ascii="Arial" w:hAnsi="Arial" w:cs="Arial"/>
        </w:rPr>
        <w:t xml:space="preserve">of </w:t>
      </w:r>
      <w:r w:rsidR="009156F6" w:rsidRPr="00692D35">
        <w:rPr>
          <w:rFonts w:ascii="Arial" w:hAnsi="Arial" w:cs="Arial"/>
        </w:rPr>
        <w:t xml:space="preserve">connotative </w:t>
      </w:r>
      <w:r w:rsidR="001416DF" w:rsidRPr="00692D35">
        <w:rPr>
          <w:rFonts w:ascii="Arial" w:hAnsi="Arial" w:cs="Arial"/>
        </w:rPr>
        <w:t>approaches involves</w:t>
      </w:r>
      <w:r w:rsidR="000B37B3" w:rsidRPr="00692D35">
        <w:rPr>
          <w:rFonts w:ascii="Arial" w:hAnsi="Arial" w:cs="Arial"/>
        </w:rPr>
        <w:t xml:space="preserve"> in the </w:t>
      </w:r>
      <w:r w:rsidR="00077080" w:rsidRPr="00692D35">
        <w:rPr>
          <w:rFonts w:ascii="Arial" w:hAnsi="Arial" w:cs="Arial"/>
        </w:rPr>
        <w:t xml:space="preserve">creative </w:t>
      </w:r>
      <w:r w:rsidR="000B37B3" w:rsidRPr="00692D35">
        <w:rPr>
          <w:rFonts w:ascii="Arial" w:hAnsi="Arial" w:cs="Arial"/>
        </w:rPr>
        <w:t>visualization</w:t>
      </w:r>
      <w:r w:rsidR="0072011D" w:rsidRPr="00692D35">
        <w:rPr>
          <w:rFonts w:ascii="Arial" w:hAnsi="Arial" w:cs="Arial"/>
        </w:rPr>
        <w:t xml:space="preserve"> </w:t>
      </w:r>
      <w:r w:rsidR="000B37B3" w:rsidRPr="00692D35">
        <w:rPr>
          <w:rFonts w:ascii="Arial" w:hAnsi="Arial" w:cs="Arial"/>
        </w:rPr>
        <w:t xml:space="preserve">techniques </w:t>
      </w:r>
      <w:r w:rsidR="0072011D" w:rsidRPr="00692D35">
        <w:rPr>
          <w:rFonts w:ascii="Arial" w:hAnsi="Arial" w:cs="Arial"/>
        </w:rPr>
        <w:t>in an</w:t>
      </w:r>
      <w:r w:rsidR="005B5B29" w:rsidRPr="00692D35">
        <w:rPr>
          <w:rFonts w:ascii="Arial" w:hAnsi="Arial" w:cs="Arial"/>
        </w:rPr>
        <w:t>y</w:t>
      </w:r>
      <w:r w:rsidR="0072011D" w:rsidRPr="00692D35">
        <w:rPr>
          <w:rFonts w:ascii="Arial" w:hAnsi="Arial" w:cs="Arial"/>
        </w:rPr>
        <w:t xml:space="preserve"> advertising message which inculcates among the </w:t>
      </w:r>
      <w:r w:rsidR="008B4D03" w:rsidRPr="00692D35">
        <w:rPr>
          <w:rFonts w:ascii="Arial" w:hAnsi="Arial" w:cs="Arial"/>
        </w:rPr>
        <w:t>mass</w:t>
      </w:r>
      <w:r w:rsidR="00E4335E" w:rsidRPr="00692D35">
        <w:rPr>
          <w:rFonts w:ascii="Arial" w:hAnsi="Arial" w:cs="Arial"/>
        </w:rPr>
        <w:t>,</w:t>
      </w:r>
      <w:r w:rsidR="0072011D" w:rsidRPr="00692D35">
        <w:rPr>
          <w:rFonts w:ascii="Arial" w:hAnsi="Arial" w:cs="Arial"/>
        </w:rPr>
        <w:t xml:space="preserve"> the sense of awareness through the use of appropriate </w:t>
      </w:r>
      <w:r w:rsidR="002137AE" w:rsidRPr="00692D35">
        <w:rPr>
          <w:rFonts w:ascii="Arial" w:hAnsi="Arial" w:cs="Arial"/>
        </w:rPr>
        <w:t>visuals</w:t>
      </w:r>
      <w:r w:rsidR="00E22582" w:rsidRPr="00692D35">
        <w:rPr>
          <w:rFonts w:ascii="Arial" w:hAnsi="Arial" w:cs="Arial"/>
        </w:rPr>
        <w:t xml:space="preserve">, </w:t>
      </w:r>
      <w:r w:rsidR="0094084E" w:rsidRPr="00692D35">
        <w:rPr>
          <w:rFonts w:ascii="Arial" w:hAnsi="Arial" w:cs="Arial"/>
        </w:rPr>
        <w:t xml:space="preserve">direct, </w:t>
      </w:r>
      <w:r w:rsidR="001416DF" w:rsidRPr="00692D35">
        <w:rPr>
          <w:rFonts w:ascii="Arial" w:hAnsi="Arial" w:cs="Arial"/>
        </w:rPr>
        <w:t>indirect or</w:t>
      </w:r>
      <w:r w:rsidR="00F73232" w:rsidRPr="00692D35">
        <w:rPr>
          <w:rFonts w:ascii="Arial" w:hAnsi="Arial" w:cs="Arial"/>
        </w:rPr>
        <w:t xml:space="preserve"> suggestive</w:t>
      </w:r>
      <w:r w:rsidR="00E4335E" w:rsidRPr="00692D35">
        <w:rPr>
          <w:rFonts w:ascii="Arial" w:hAnsi="Arial" w:cs="Arial"/>
        </w:rPr>
        <w:t xml:space="preserve"> gesture</w:t>
      </w:r>
      <w:r w:rsidR="0072011D" w:rsidRPr="00692D35">
        <w:rPr>
          <w:rFonts w:ascii="Arial" w:hAnsi="Arial" w:cs="Arial"/>
        </w:rPr>
        <w:t xml:space="preserve"> in order to reduce, remove and bring out motivational possibilities</w:t>
      </w:r>
      <w:r w:rsidR="00BD3A6D">
        <w:rPr>
          <w:rFonts w:ascii="Arial" w:hAnsi="Arial" w:cs="Arial"/>
        </w:rPr>
        <w:t xml:space="preserve"> in accepting the product </w:t>
      </w:r>
      <w:r w:rsidR="0037636F" w:rsidRPr="00692D35">
        <w:rPr>
          <w:rFonts w:ascii="Arial" w:hAnsi="Arial" w:cs="Arial"/>
        </w:rPr>
        <w:t xml:space="preserve">which is </w:t>
      </w:r>
      <w:r w:rsidR="00522D36" w:rsidRPr="00692D35">
        <w:rPr>
          <w:rFonts w:ascii="Arial" w:hAnsi="Arial" w:cs="Arial"/>
        </w:rPr>
        <w:t xml:space="preserve">perhaps </w:t>
      </w:r>
      <w:r w:rsidR="0037636F" w:rsidRPr="00692D35">
        <w:rPr>
          <w:rFonts w:ascii="Arial" w:hAnsi="Arial" w:cs="Arial"/>
        </w:rPr>
        <w:t>more appropriate</w:t>
      </w:r>
      <w:r w:rsidR="00522D36" w:rsidRPr="00692D35">
        <w:rPr>
          <w:rFonts w:ascii="Arial" w:hAnsi="Arial" w:cs="Arial"/>
        </w:rPr>
        <w:t xml:space="preserve"> in a </w:t>
      </w:r>
      <w:r w:rsidR="00C939FD" w:rsidRPr="00692D35">
        <w:rPr>
          <w:rFonts w:ascii="Arial" w:hAnsi="Arial" w:cs="Arial"/>
        </w:rPr>
        <w:t xml:space="preserve">more creative and </w:t>
      </w:r>
      <w:r w:rsidR="00522D36" w:rsidRPr="00692D35">
        <w:rPr>
          <w:rFonts w:ascii="Arial" w:hAnsi="Arial" w:cs="Arial"/>
        </w:rPr>
        <w:t>connotative manner,</w:t>
      </w:r>
      <w:r w:rsidR="0037636F" w:rsidRPr="00692D35">
        <w:rPr>
          <w:rFonts w:ascii="Arial" w:hAnsi="Arial" w:cs="Arial"/>
        </w:rPr>
        <w:t xml:space="preserve"> rather than literary meaning or direct articulation of the </w:t>
      </w:r>
      <w:r w:rsidR="002137AE" w:rsidRPr="00692D35">
        <w:rPr>
          <w:rFonts w:ascii="Arial" w:hAnsi="Arial" w:cs="Arial"/>
        </w:rPr>
        <w:t>message.</w:t>
      </w:r>
      <w:r w:rsidR="00A256AE" w:rsidRPr="00692D35">
        <w:rPr>
          <w:rFonts w:ascii="Arial" w:hAnsi="Arial" w:cs="Arial"/>
        </w:rPr>
        <w:t xml:space="preserve"> </w:t>
      </w:r>
    </w:p>
    <w:p w14:paraId="0E6911C0" w14:textId="77777777" w:rsidR="0072011D" w:rsidRPr="00692D35" w:rsidRDefault="0072011D" w:rsidP="0072011D">
      <w:pPr>
        <w:spacing w:after="0" w:line="240" w:lineRule="auto"/>
        <w:jc w:val="both"/>
        <w:rPr>
          <w:rFonts w:ascii="Arial" w:hAnsi="Arial" w:cs="Arial"/>
          <w:iCs/>
        </w:rPr>
      </w:pPr>
    </w:p>
    <w:p w14:paraId="6FDA9D62" w14:textId="77777777" w:rsidR="0072011D" w:rsidRDefault="0072011D" w:rsidP="0072011D">
      <w:pPr>
        <w:spacing w:line="360" w:lineRule="auto"/>
        <w:jc w:val="both"/>
        <w:rPr>
          <w:rFonts w:ascii="Arial" w:hAnsi="Arial" w:cs="Arial"/>
        </w:rPr>
      </w:pPr>
      <w:r w:rsidRPr="00692D35">
        <w:rPr>
          <w:rFonts w:ascii="Arial" w:hAnsi="Arial" w:cs="Arial"/>
          <w:b/>
          <w:iCs/>
        </w:rPr>
        <w:t>Keywords</w:t>
      </w:r>
      <w:r w:rsidRPr="00692D35">
        <w:rPr>
          <w:rFonts w:ascii="Arial" w:hAnsi="Arial" w:cs="Arial"/>
        </w:rPr>
        <w:t xml:space="preserve">: </w:t>
      </w:r>
      <w:r w:rsidR="000D5876" w:rsidRPr="00692D35">
        <w:rPr>
          <w:rFonts w:ascii="Arial" w:hAnsi="Arial" w:cs="Arial"/>
        </w:rPr>
        <w:t>A</w:t>
      </w:r>
      <w:r w:rsidRPr="00692D35">
        <w:rPr>
          <w:rFonts w:ascii="Arial" w:hAnsi="Arial" w:cs="Arial"/>
        </w:rPr>
        <w:t xml:space="preserve">dvertising </w:t>
      </w:r>
      <w:r w:rsidR="003C3F2F" w:rsidRPr="00692D35">
        <w:rPr>
          <w:rFonts w:ascii="Arial" w:hAnsi="Arial" w:cs="Arial"/>
        </w:rPr>
        <w:t>A</w:t>
      </w:r>
      <w:r w:rsidRPr="00692D35">
        <w:rPr>
          <w:rFonts w:ascii="Arial" w:hAnsi="Arial" w:cs="Arial"/>
        </w:rPr>
        <w:t xml:space="preserve">ppeal, </w:t>
      </w:r>
      <w:r w:rsidR="000D5876" w:rsidRPr="00692D35">
        <w:rPr>
          <w:rFonts w:ascii="Arial" w:hAnsi="Arial" w:cs="Arial"/>
        </w:rPr>
        <w:t>U</w:t>
      </w:r>
      <w:r w:rsidRPr="00692D35">
        <w:rPr>
          <w:rFonts w:ascii="Arial" w:hAnsi="Arial" w:cs="Arial"/>
        </w:rPr>
        <w:t xml:space="preserve">nique </w:t>
      </w:r>
      <w:r w:rsidR="001B2E44" w:rsidRPr="00692D35">
        <w:rPr>
          <w:rFonts w:ascii="Arial" w:hAnsi="Arial" w:cs="Arial"/>
        </w:rPr>
        <w:t>Selling Proposition</w:t>
      </w:r>
      <w:r w:rsidRPr="00692D35">
        <w:rPr>
          <w:rFonts w:ascii="Arial" w:hAnsi="Arial" w:cs="Arial"/>
        </w:rPr>
        <w:t xml:space="preserve">, </w:t>
      </w:r>
      <w:r w:rsidR="000D5876" w:rsidRPr="00692D35">
        <w:rPr>
          <w:rFonts w:ascii="Arial" w:hAnsi="Arial" w:cs="Arial"/>
        </w:rPr>
        <w:t>B</w:t>
      </w:r>
      <w:r w:rsidRPr="00692D35">
        <w:rPr>
          <w:rFonts w:ascii="Arial" w:hAnsi="Arial" w:cs="Arial"/>
        </w:rPr>
        <w:t>rand</w:t>
      </w:r>
      <w:r w:rsidR="00326A7F" w:rsidRPr="00692D35">
        <w:rPr>
          <w:rFonts w:ascii="Arial" w:hAnsi="Arial" w:cs="Arial"/>
        </w:rPr>
        <w:t xml:space="preserve">, </w:t>
      </w:r>
      <w:r w:rsidR="00527475" w:rsidRPr="00692D35">
        <w:rPr>
          <w:rFonts w:ascii="Arial" w:hAnsi="Arial" w:cs="Arial"/>
        </w:rPr>
        <w:t>Connotation,</w:t>
      </w:r>
      <w:r w:rsidR="0065589A" w:rsidRPr="00692D35">
        <w:rPr>
          <w:rFonts w:ascii="Arial" w:hAnsi="Arial" w:cs="Arial"/>
        </w:rPr>
        <w:t xml:space="preserve"> </w:t>
      </w:r>
      <w:r w:rsidR="00326A7F" w:rsidRPr="00692D35">
        <w:rPr>
          <w:rFonts w:ascii="Arial" w:hAnsi="Arial" w:cs="Arial"/>
        </w:rPr>
        <w:t>Denotation</w:t>
      </w:r>
      <w:r w:rsidR="000F0AB4" w:rsidRPr="00692D35">
        <w:rPr>
          <w:rFonts w:ascii="Arial" w:hAnsi="Arial" w:cs="Arial"/>
        </w:rPr>
        <w:t xml:space="preserve">, </w:t>
      </w:r>
      <w:r w:rsidR="001847C8" w:rsidRPr="00692D35">
        <w:rPr>
          <w:rFonts w:ascii="Arial" w:hAnsi="Arial" w:cs="Arial"/>
        </w:rPr>
        <w:t>Visualization</w:t>
      </w:r>
      <w:r w:rsidR="000F0AB4" w:rsidRPr="00692D35">
        <w:rPr>
          <w:rFonts w:ascii="Arial" w:hAnsi="Arial" w:cs="Arial"/>
        </w:rPr>
        <w:t xml:space="preserve">. </w:t>
      </w:r>
    </w:p>
    <w:p w14:paraId="42EC2532" w14:textId="77777777" w:rsidR="005767D2" w:rsidRPr="00692D35" w:rsidRDefault="005767D2" w:rsidP="0072011D">
      <w:pPr>
        <w:spacing w:line="360" w:lineRule="auto"/>
        <w:jc w:val="both"/>
        <w:rPr>
          <w:rFonts w:ascii="Arial" w:hAnsi="Arial" w:cs="Arial"/>
        </w:rPr>
      </w:pPr>
    </w:p>
    <w:p w14:paraId="30D4A001" w14:textId="77777777" w:rsidR="00B14C66" w:rsidRDefault="004C11F1" w:rsidP="00406DB3">
      <w:pPr>
        <w:spacing w:after="0" w:line="240" w:lineRule="auto"/>
        <w:jc w:val="both"/>
        <w:rPr>
          <w:rFonts w:ascii="Arial" w:hAnsi="Arial" w:cs="Arial"/>
          <w:b/>
        </w:rPr>
      </w:pPr>
      <w:commentRangeStart w:id="2"/>
      <w:r w:rsidRPr="00692D35">
        <w:rPr>
          <w:rFonts w:ascii="Arial" w:hAnsi="Arial" w:cs="Arial"/>
          <w:b/>
        </w:rPr>
        <w:t>INTRODUCTION</w:t>
      </w:r>
      <w:commentRangeEnd w:id="2"/>
      <w:r w:rsidR="0090439C">
        <w:rPr>
          <w:rStyle w:val="CommentReference"/>
        </w:rPr>
        <w:commentReference w:id="2"/>
      </w:r>
    </w:p>
    <w:p w14:paraId="3D35F293" w14:textId="77777777" w:rsidR="00CD4524" w:rsidRPr="00692D35" w:rsidRDefault="00CD4524" w:rsidP="00406DB3">
      <w:pPr>
        <w:spacing w:after="0" w:line="240" w:lineRule="auto"/>
        <w:jc w:val="both"/>
        <w:rPr>
          <w:rFonts w:ascii="Arial" w:hAnsi="Arial" w:cs="Arial"/>
          <w:b/>
        </w:rPr>
      </w:pPr>
    </w:p>
    <w:p w14:paraId="680B1350" w14:textId="135A0002" w:rsidR="00C64ECE" w:rsidRPr="00692D35" w:rsidRDefault="00F47A21" w:rsidP="00F47A21">
      <w:pPr>
        <w:autoSpaceDE w:val="0"/>
        <w:autoSpaceDN w:val="0"/>
        <w:adjustRightInd w:val="0"/>
        <w:spacing w:after="0" w:line="360" w:lineRule="auto"/>
        <w:jc w:val="both"/>
        <w:rPr>
          <w:rFonts w:ascii="Arial" w:hAnsi="Arial" w:cs="Arial"/>
        </w:rPr>
      </w:pPr>
      <w:r w:rsidRPr="00692D35">
        <w:rPr>
          <w:rFonts w:ascii="Arial" w:hAnsi="Arial" w:cs="Arial"/>
        </w:rPr>
        <w:t>Advertising is a form of persuasive communication that employs various signs and symbols to capture the audience’s attention. According to Kotler and Keller (2016), advertising is a paid form of communication designed to inform, persuade, and remind audiences about a product or service. Meanwhile, Fill (2009) defined advertising as a communication medium that influences consumer opinions and behavior through creatively delivered messages</w:t>
      </w:r>
      <w:r w:rsidRPr="00692D35">
        <w:rPr>
          <w:rFonts w:ascii="Arial" w:hAnsi="Arial" w:cs="Arial"/>
          <w:sz w:val="20"/>
          <w:szCs w:val="20"/>
        </w:rPr>
        <w:t xml:space="preserve">. </w:t>
      </w:r>
      <w:r w:rsidR="003A3005" w:rsidRPr="00692D35">
        <w:rPr>
          <w:rFonts w:ascii="Arial" w:hAnsi="Arial" w:cs="Arial"/>
          <w:color w:val="000000" w:themeColor="text1"/>
        </w:rPr>
        <w:t>In advertising, connotation refers to the implied or suggested meaning of a word or image, while denotation is its literal or dictionary definition.  </w:t>
      </w:r>
      <w:r w:rsidR="001416DF" w:rsidRPr="00692D35">
        <w:rPr>
          <w:rFonts w:ascii="Arial" w:hAnsi="Arial" w:cs="Arial"/>
          <w:color w:val="000000" w:themeColor="text1"/>
        </w:rPr>
        <w:t xml:space="preserve">It is the underlying </w:t>
      </w:r>
      <w:r w:rsidR="00C83ED4" w:rsidRPr="00692D35">
        <w:rPr>
          <w:rFonts w:ascii="Arial" w:hAnsi="Arial" w:cs="Arial"/>
          <w:color w:val="000000" w:themeColor="text1"/>
        </w:rPr>
        <w:t xml:space="preserve">emotional </w:t>
      </w:r>
      <w:r w:rsidR="001416DF" w:rsidRPr="00692D35">
        <w:rPr>
          <w:rFonts w:ascii="Arial" w:hAnsi="Arial" w:cs="Arial"/>
          <w:color w:val="000000" w:themeColor="text1"/>
        </w:rPr>
        <w:t>appeal</w:t>
      </w:r>
      <w:r w:rsidR="00C83ED4" w:rsidRPr="00692D35">
        <w:rPr>
          <w:rFonts w:ascii="Arial" w:hAnsi="Arial" w:cs="Arial"/>
          <w:color w:val="000000" w:themeColor="text1"/>
        </w:rPr>
        <w:t>, feelings, and association with the customer beyond the literal meaning making the advertisement more persuasive and memorable.</w:t>
      </w:r>
      <w:r w:rsidR="001416DF" w:rsidRPr="00692D35">
        <w:rPr>
          <w:rFonts w:ascii="Arial" w:hAnsi="Arial" w:cs="Arial"/>
          <w:color w:val="000000" w:themeColor="text1"/>
        </w:rPr>
        <w:t xml:space="preserve"> </w:t>
      </w:r>
      <w:r w:rsidR="0072011D" w:rsidRPr="00692D35">
        <w:rPr>
          <w:rFonts w:ascii="Arial" w:hAnsi="Arial" w:cs="Arial"/>
        </w:rPr>
        <w:t xml:space="preserve">Advertising </w:t>
      </w:r>
      <w:r w:rsidR="006E1598" w:rsidRPr="00692D35">
        <w:rPr>
          <w:rFonts w:ascii="Arial" w:hAnsi="Arial" w:cs="Arial"/>
        </w:rPr>
        <w:t>being</w:t>
      </w:r>
      <w:r w:rsidR="0072011D" w:rsidRPr="00692D35">
        <w:rPr>
          <w:rFonts w:ascii="Arial" w:hAnsi="Arial" w:cs="Arial"/>
        </w:rPr>
        <w:t xml:space="preserve"> a powerful communication force, highly visible and one of the most important tools of marketing </w:t>
      </w:r>
      <w:r w:rsidR="006E1598" w:rsidRPr="00692D35">
        <w:rPr>
          <w:rFonts w:ascii="Arial" w:hAnsi="Arial" w:cs="Arial"/>
        </w:rPr>
        <w:t xml:space="preserve">that </w:t>
      </w:r>
      <w:r w:rsidR="0072011D" w:rsidRPr="00692D35">
        <w:rPr>
          <w:rFonts w:ascii="Arial" w:hAnsi="Arial" w:cs="Arial"/>
        </w:rPr>
        <w:t>helps to sell product,</w:t>
      </w:r>
      <w:r w:rsidR="006E1598" w:rsidRPr="00692D35">
        <w:rPr>
          <w:rFonts w:ascii="Arial" w:hAnsi="Arial" w:cs="Arial"/>
        </w:rPr>
        <w:t xml:space="preserve"> services, ideas and images etc.</w:t>
      </w:r>
      <w:r w:rsidR="0072011D" w:rsidRPr="00692D35">
        <w:rPr>
          <w:rFonts w:ascii="Arial" w:hAnsi="Arial" w:cs="Arial"/>
        </w:rPr>
        <w:t xml:space="preserve"> is a</w:t>
      </w:r>
      <w:r w:rsidR="006E1598" w:rsidRPr="00692D35">
        <w:rPr>
          <w:rFonts w:ascii="Arial" w:hAnsi="Arial" w:cs="Arial"/>
        </w:rPr>
        <w:t>lso</w:t>
      </w:r>
      <w:r w:rsidR="0072011D" w:rsidRPr="00692D35">
        <w:rPr>
          <w:rFonts w:ascii="Arial" w:hAnsi="Arial" w:cs="Arial"/>
        </w:rPr>
        <w:t xml:space="preserve"> creative communication process, a social phenomenon, a means to exercise the right to choose. Advertising and other form of promotions have become an integral part of our social and economic system. The presence of advertising is everywhere, on the walls, magazines, newspaper, television, hoardings, </w:t>
      </w:r>
      <w:r w:rsidR="0072011D" w:rsidRPr="00692D35">
        <w:rPr>
          <w:rFonts w:ascii="Arial" w:hAnsi="Arial" w:cs="Arial"/>
        </w:rPr>
        <w:lastRenderedPageBreak/>
        <w:t xml:space="preserve">and in recent time digital format. The average consumers </w:t>
      </w:r>
      <w:proofErr w:type="gramStart"/>
      <w:r w:rsidR="0072011D" w:rsidRPr="00692D35">
        <w:rPr>
          <w:rFonts w:ascii="Arial" w:hAnsi="Arial" w:cs="Arial"/>
        </w:rPr>
        <w:t>is</w:t>
      </w:r>
      <w:proofErr w:type="gramEnd"/>
      <w:r w:rsidR="0072011D" w:rsidRPr="00692D35">
        <w:rPr>
          <w:rFonts w:ascii="Arial" w:hAnsi="Arial" w:cs="Arial"/>
        </w:rPr>
        <w:t xml:space="preserve"> exposed to a very large number of advertisements every day, particularly the urban and semi urban population (Kazmi</w:t>
      </w:r>
      <w:r w:rsidR="004A5C4C" w:rsidRPr="00692D35">
        <w:rPr>
          <w:rFonts w:ascii="Arial" w:hAnsi="Arial" w:cs="Arial"/>
        </w:rPr>
        <w:t xml:space="preserve"> </w:t>
      </w:r>
      <w:r w:rsidR="0072011D" w:rsidRPr="00692D35">
        <w:rPr>
          <w:rFonts w:ascii="Arial" w:hAnsi="Arial" w:cs="Arial"/>
        </w:rPr>
        <w:t>&amp;</w:t>
      </w:r>
      <w:r w:rsidR="004A5C4C" w:rsidRPr="00692D35">
        <w:rPr>
          <w:rFonts w:ascii="Arial" w:hAnsi="Arial" w:cs="Arial"/>
        </w:rPr>
        <w:t xml:space="preserve"> </w:t>
      </w:r>
      <w:r w:rsidR="004B3300" w:rsidRPr="00692D35">
        <w:rPr>
          <w:rFonts w:ascii="Arial" w:hAnsi="Arial" w:cs="Arial"/>
        </w:rPr>
        <w:t xml:space="preserve">Batra </w:t>
      </w:r>
      <w:r w:rsidR="0072011D" w:rsidRPr="00692D35">
        <w:rPr>
          <w:rFonts w:ascii="Arial" w:hAnsi="Arial" w:cs="Arial"/>
        </w:rPr>
        <w:t>200</w:t>
      </w:r>
      <w:r w:rsidR="004962BA" w:rsidRPr="00692D35">
        <w:rPr>
          <w:rFonts w:ascii="Arial" w:hAnsi="Arial" w:cs="Arial"/>
        </w:rPr>
        <w:t>8</w:t>
      </w:r>
      <w:r w:rsidR="0072011D" w:rsidRPr="00692D35">
        <w:rPr>
          <w:rFonts w:ascii="Arial" w:hAnsi="Arial" w:cs="Arial"/>
        </w:rPr>
        <w:t>).</w:t>
      </w:r>
      <w:r w:rsidR="0086248A" w:rsidRPr="00692D35">
        <w:rPr>
          <w:rFonts w:ascii="Arial" w:hAnsi="Arial" w:cs="Arial"/>
        </w:rPr>
        <w:t xml:space="preserve"> </w:t>
      </w:r>
      <w:r w:rsidR="0072011D" w:rsidRPr="00692D35">
        <w:rPr>
          <w:rFonts w:ascii="Arial" w:hAnsi="Arial" w:cs="Arial"/>
        </w:rPr>
        <w:t>Advertising appeals are used to communicate and influence the purchase and consumption behaviour of the existing and potential consumers. The selection and choice of an appropriate appeal is the key to any advertising campaign which has the power to attract the attention of consumers, arouse their latent desires or influence feelings, and thus speak of human needs or wish that can be met by the advertised product, service and idea</w:t>
      </w:r>
      <w:r w:rsidR="00531205" w:rsidRPr="00692D35">
        <w:rPr>
          <w:rFonts w:ascii="Arial" w:hAnsi="Arial" w:cs="Arial"/>
        </w:rPr>
        <w:t xml:space="preserve"> </w:t>
      </w:r>
      <w:r w:rsidR="00AA6BEC" w:rsidRPr="00692D35">
        <w:rPr>
          <w:rFonts w:ascii="Arial" w:hAnsi="Arial" w:cs="Arial"/>
        </w:rPr>
        <w:t>(Parameswaram 2001)</w:t>
      </w:r>
      <w:r w:rsidR="0072011D" w:rsidRPr="00692D35">
        <w:rPr>
          <w:rFonts w:ascii="Arial" w:hAnsi="Arial" w:cs="Arial"/>
        </w:rPr>
        <w:t>. A large number of different appeals can be used as the basis for advertising message</w:t>
      </w:r>
      <w:r w:rsidR="00317C96" w:rsidRPr="00692D35">
        <w:rPr>
          <w:rFonts w:ascii="Arial" w:hAnsi="Arial" w:cs="Arial"/>
        </w:rPr>
        <w:t xml:space="preserve">s. </w:t>
      </w:r>
      <w:r w:rsidR="0072011D" w:rsidRPr="00692D35">
        <w:rPr>
          <w:rFonts w:ascii="Arial" w:hAnsi="Arial" w:cs="Arial"/>
        </w:rPr>
        <w:t>The message is considered as the most vital component in the process of communicating the consumers about the product which is the thought, idea, attitude, image, recall value that the advertisers wishes and utilises to convey the message to the prospect consumer which is essentially important in making the message effective in the process of convincing, persuading and attracting the consumers about the product</w:t>
      </w:r>
      <w:r w:rsidR="0086248A" w:rsidRPr="00692D35">
        <w:rPr>
          <w:rFonts w:ascii="Arial" w:hAnsi="Arial" w:cs="Arial"/>
        </w:rPr>
        <w:t xml:space="preserve"> where straightforward approach may not suit the purpose and resort to vague response on the part of the consumers trying to buy the product. </w:t>
      </w:r>
      <w:r w:rsidR="0072011D" w:rsidRPr="00692D35">
        <w:rPr>
          <w:rFonts w:ascii="Arial" w:hAnsi="Arial" w:cs="Arial"/>
        </w:rPr>
        <w:t>The effectiveness of a message depends upon largely on its content of deliberation</w:t>
      </w:r>
      <w:r w:rsidR="0086248A" w:rsidRPr="00692D35">
        <w:rPr>
          <w:rFonts w:ascii="Arial" w:hAnsi="Arial" w:cs="Arial"/>
        </w:rPr>
        <w:t xml:space="preserve"> where the </w:t>
      </w:r>
      <w:r w:rsidR="004B723E" w:rsidRPr="00692D35">
        <w:rPr>
          <w:rFonts w:ascii="Arial" w:hAnsi="Arial" w:cs="Arial"/>
        </w:rPr>
        <w:t xml:space="preserve">visual elements often utilizes </w:t>
      </w:r>
      <w:r w:rsidR="0086248A" w:rsidRPr="00692D35">
        <w:rPr>
          <w:rFonts w:ascii="Arial" w:hAnsi="Arial" w:cs="Arial"/>
        </w:rPr>
        <w:t>connotative device to grasp the interest of the consumer in a more convincing manner</w:t>
      </w:r>
      <w:r w:rsidR="0072011D" w:rsidRPr="00692D35">
        <w:rPr>
          <w:rFonts w:ascii="Arial" w:hAnsi="Arial" w:cs="Arial"/>
        </w:rPr>
        <w:t>. The advertisers there</w:t>
      </w:r>
      <w:r w:rsidR="0014007E" w:rsidRPr="00692D35">
        <w:rPr>
          <w:rFonts w:ascii="Arial" w:hAnsi="Arial" w:cs="Arial"/>
        </w:rPr>
        <w:t>after</w:t>
      </w:r>
      <w:r w:rsidR="0072011D" w:rsidRPr="00692D35">
        <w:rPr>
          <w:rFonts w:ascii="Arial" w:hAnsi="Arial" w:cs="Arial"/>
        </w:rPr>
        <w:t xml:space="preserve"> </w:t>
      </w:r>
      <w:r w:rsidR="0020252C" w:rsidRPr="00692D35">
        <w:rPr>
          <w:rFonts w:ascii="Arial" w:hAnsi="Arial" w:cs="Arial"/>
        </w:rPr>
        <w:t xml:space="preserve">devise </w:t>
      </w:r>
      <w:r w:rsidR="0072011D" w:rsidRPr="00692D35">
        <w:rPr>
          <w:rFonts w:ascii="Arial" w:hAnsi="Arial" w:cs="Arial"/>
        </w:rPr>
        <w:t xml:space="preserve">an appropriate appeal, </w:t>
      </w:r>
      <w:r w:rsidR="0014007E" w:rsidRPr="00692D35">
        <w:rPr>
          <w:rFonts w:ascii="Arial" w:hAnsi="Arial" w:cs="Arial"/>
        </w:rPr>
        <w:t xml:space="preserve">visual </w:t>
      </w:r>
      <w:r w:rsidR="0072011D" w:rsidRPr="00692D35">
        <w:rPr>
          <w:rFonts w:ascii="Arial" w:hAnsi="Arial" w:cs="Arial"/>
        </w:rPr>
        <w:t>idea or Unique Selling Proposition (USP). Besides the content, the effectiveness of an advertisement also depends upon the structu</w:t>
      </w:r>
      <w:r w:rsidR="00C64ECE" w:rsidRPr="00692D35">
        <w:rPr>
          <w:rFonts w:ascii="Arial" w:hAnsi="Arial" w:cs="Arial"/>
        </w:rPr>
        <w:t>re of the message (</w:t>
      </w:r>
      <w:r w:rsidR="004319E3" w:rsidRPr="00692D35">
        <w:rPr>
          <w:rFonts w:ascii="Arial" w:hAnsi="Arial" w:cs="Arial"/>
        </w:rPr>
        <w:t>Gupta 2012).</w:t>
      </w:r>
      <w:r w:rsidR="008E5050" w:rsidRPr="00692D35">
        <w:rPr>
          <w:rFonts w:ascii="Arial" w:hAnsi="Arial" w:cs="Arial"/>
          <w:color w:val="001D35"/>
          <w:shd w:val="clear" w:color="auto" w:fill="FFFFFF"/>
        </w:rPr>
        <w:t xml:space="preserve"> </w:t>
      </w:r>
      <w:r w:rsidR="008E5050" w:rsidRPr="00692D35">
        <w:rPr>
          <w:rFonts w:ascii="Arial" w:hAnsi="Arial" w:cs="Arial"/>
          <w:color w:val="000000" w:themeColor="text1"/>
          <w:shd w:val="clear" w:color="auto" w:fill="FFFFFF"/>
        </w:rPr>
        <w:t>In advertising, denotation refers to the literal, dictionary definition of a word or image, while connotation refers to the emotional or cultural associations that word or image carries. Advertisers leverage both to create compelling messages that resonate with their target audience.</w:t>
      </w:r>
      <w:r w:rsidR="0067494F" w:rsidRPr="00692D35">
        <w:rPr>
          <w:rFonts w:ascii="Arial" w:hAnsi="Arial" w:cs="Arial"/>
          <w:color w:val="000000" w:themeColor="text1"/>
          <w:shd w:val="clear" w:color="auto" w:fill="FFFFFF"/>
        </w:rPr>
        <w:t xml:space="preserve"> </w:t>
      </w:r>
      <w:r w:rsidR="00A72A5B" w:rsidRPr="00692D35">
        <w:rPr>
          <w:rFonts w:ascii="Arial" w:hAnsi="Arial" w:cs="Arial"/>
          <w:bCs/>
          <w:color w:val="1B1B1B"/>
        </w:rPr>
        <w:t>Connotations</w:t>
      </w:r>
      <w:r w:rsidR="00A72A5B" w:rsidRPr="00692D35">
        <w:rPr>
          <w:rFonts w:ascii="Arial" w:hAnsi="Arial" w:cs="Arial"/>
          <w:color w:val="1B1B1B"/>
        </w:rPr>
        <w:t> are the mental connections between abstract and tangible. The ability to make associations on both a conscious and unconscious level is a remarkable phenomenon that works with the human imagination. We have emotional and environmental thoughts about what we see. We don’t just “think” about things, but we also feel and remember them as well. Words and images with approximately the same </w:t>
      </w:r>
      <w:r w:rsidR="00A72A5B" w:rsidRPr="00692D35">
        <w:rPr>
          <w:rFonts w:ascii="Arial" w:hAnsi="Arial" w:cs="Arial"/>
          <w:bCs/>
          <w:color w:val="1B1B1B"/>
        </w:rPr>
        <w:t>denotation</w:t>
      </w:r>
      <w:r w:rsidR="00A72A5B" w:rsidRPr="00692D35">
        <w:rPr>
          <w:rFonts w:ascii="Arial" w:hAnsi="Arial" w:cs="Arial"/>
          <w:color w:val="1B1B1B"/>
        </w:rPr>
        <w:t> can evoke responses which are quite different. For example, consider these words: fat, overweight, plump, stout. Words like “plump” feel jolly when applied to people, or juicy and ripe when applied to food. “Fat” on the other hand can feel much more negative, even though its definition is quite similar to that of “plump.” Just like words, visual images also have different connotations. Generally speaking, when something is left to the imagination it has more impact than when all the details are made evident. This also makes your audience feel more intelligent and flattered. So rather than spell things out entirely, we rely on connotation. Things seems more “fun,” “healthy,” “masculine,” “feminine,” “young,” or “old,” not because of what they intrinsically are, but because of how they are presented</w:t>
      </w:r>
      <w:r w:rsidR="0067494F" w:rsidRPr="00692D35">
        <w:rPr>
          <w:rFonts w:ascii="Arial" w:hAnsi="Arial" w:cs="Arial"/>
        </w:rPr>
        <w:t xml:space="preserve"> (</w:t>
      </w:r>
      <w:r w:rsidR="008A3711" w:rsidRPr="00692D35">
        <w:rPr>
          <w:rFonts w:ascii="Arial" w:hAnsi="Arial" w:cs="Arial"/>
        </w:rPr>
        <w:t>www.printmag.com</w:t>
      </w:r>
      <w:r w:rsidR="0067494F" w:rsidRPr="00692D35">
        <w:rPr>
          <w:rFonts w:ascii="Arial" w:hAnsi="Arial" w:cs="Arial"/>
        </w:rPr>
        <w:t>)</w:t>
      </w:r>
      <w:r w:rsidR="00A72A5B" w:rsidRPr="00692D35">
        <w:rPr>
          <w:rFonts w:ascii="Arial" w:hAnsi="Arial" w:cs="Arial"/>
          <w:color w:val="1B1B1B"/>
        </w:rPr>
        <w:t>.</w:t>
      </w:r>
    </w:p>
    <w:p w14:paraId="5348D8D3" w14:textId="4BBEEA26" w:rsidR="006A1236" w:rsidRPr="00692D35" w:rsidRDefault="006A1236" w:rsidP="00A72A5B">
      <w:pPr>
        <w:pStyle w:val="NormalWeb"/>
        <w:spacing w:before="360" w:beforeAutospacing="0" w:after="360" w:afterAutospacing="0" w:line="360" w:lineRule="auto"/>
        <w:jc w:val="both"/>
        <w:rPr>
          <w:rFonts w:ascii="Arial" w:hAnsi="Arial" w:cs="Arial"/>
          <w:b/>
          <w:color w:val="1B1B1B"/>
          <w:sz w:val="22"/>
          <w:szCs w:val="22"/>
        </w:rPr>
      </w:pPr>
      <w:commentRangeStart w:id="3"/>
      <w:r w:rsidRPr="00692D35">
        <w:rPr>
          <w:rFonts w:ascii="Arial" w:hAnsi="Arial" w:cs="Arial"/>
          <w:b/>
          <w:color w:val="1B1B1B"/>
          <w:sz w:val="22"/>
          <w:szCs w:val="22"/>
        </w:rPr>
        <w:t>RESEARCH METHOD</w:t>
      </w:r>
      <w:r w:rsidR="007A5038">
        <w:rPr>
          <w:rFonts w:ascii="Arial" w:hAnsi="Arial" w:cs="Arial"/>
          <w:b/>
          <w:color w:val="1B1B1B"/>
          <w:sz w:val="22"/>
          <w:szCs w:val="22"/>
        </w:rPr>
        <w:t>OLOGY</w:t>
      </w:r>
      <w:commentRangeEnd w:id="3"/>
      <w:r w:rsidR="0090439C">
        <w:rPr>
          <w:rStyle w:val="CommentReference"/>
          <w:rFonts w:asciiTheme="minorHAnsi" w:eastAsiaTheme="minorHAnsi" w:hAnsiTheme="minorHAnsi" w:cstheme="minorBidi"/>
        </w:rPr>
        <w:commentReference w:id="3"/>
      </w:r>
    </w:p>
    <w:p w14:paraId="3AA69186" w14:textId="62EFD6D4" w:rsidR="003B5FF6" w:rsidRDefault="008A3711" w:rsidP="00873330">
      <w:pPr>
        <w:pStyle w:val="NormalWeb"/>
        <w:spacing w:before="0" w:beforeAutospacing="0" w:after="200" w:afterAutospacing="0" w:line="360" w:lineRule="auto"/>
        <w:ind w:firstLine="720"/>
        <w:jc w:val="both"/>
        <w:rPr>
          <w:rFonts w:ascii="Arial" w:hAnsi="Arial" w:cs="Arial"/>
          <w:color w:val="000000"/>
          <w:sz w:val="22"/>
          <w:szCs w:val="22"/>
        </w:rPr>
      </w:pPr>
      <w:r w:rsidRPr="00692D35">
        <w:rPr>
          <w:rFonts w:ascii="Arial" w:hAnsi="Arial" w:cs="Arial"/>
          <w:color w:val="1B1B1B"/>
          <w:sz w:val="22"/>
          <w:szCs w:val="22"/>
        </w:rPr>
        <w:t xml:space="preserve">The research method adopted for the study is </w:t>
      </w:r>
      <w:r w:rsidR="00F74022" w:rsidRPr="00692D35">
        <w:rPr>
          <w:rFonts w:ascii="Arial" w:hAnsi="Arial" w:cs="Arial"/>
          <w:color w:val="1B1B1B"/>
          <w:sz w:val="22"/>
          <w:szCs w:val="22"/>
        </w:rPr>
        <w:t xml:space="preserve">descriptive </w:t>
      </w:r>
      <w:r w:rsidRPr="00692D35">
        <w:rPr>
          <w:rFonts w:ascii="Arial" w:hAnsi="Arial" w:cs="Arial"/>
          <w:color w:val="1B1B1B"/>
          <w:sz w:val="22"/>
          <w:szCs w:val="22"/>
        </w:rPr>
        <w:t>visual analysis</w:t>
      </w:r>
      <w:r w:rsidR="00BA7BB6" w:rsidRPr="00692D35">
        <w:rPr>
          <w:rFonts w:ascii="Arial" w:hAnsi="Arial" w:cs="Arial"/>
          <w:color w:val="1B1B1B"/>
          <w:sz w:val="22"/>
          <w:szCs w:val="22"/>
        </w:rPr>
        <w:t xml:space="preserve"> in terms of both textual connotations and visual</w:t>
      </w:r>
      <w:r w:rsidR="00624FE7" w:rsidRPr="00692D35">
        <w:rPr>
          <w:rFonts w:ascii="Arial" w:hAnsi="Arial" w:cs="Arial"/>
          <w:color w:val="1B1B1B"/>
          <w:sz w:val="22"/>
          <w:szCs w:val="22"/>
        </w:rPr>
        <w:t>s</w:t>
      </w:r>
      <w:r w:rsidRPr="00692D35">
        <w:rPr>
          <w:rFonts w:ascii="Arial" w:hAnsi="Arial" w:cs="Arial"/>
          <w:color w:val="1B1B1B"/>
          <w:sz w:val="22"/>
          <w:szCs w:val="22"/>
        </w:rPr>
        <w:t xml:space="preserve"> </w:t>
      </w:r>
      <w:r w:rsidR="00624FE7" w:rsidRPr="00692D35">
        <w:rPr>
          <w:rFonts w:ascii="Arial" w:hAnsi="Arial" w:cs="Arial"/>
          <w:color w:val="1B1B1B"/>
          <w:sz w:val="22"/>
          <w:szCs w:val="22"/>
        </w:rPr>
        <w:t>from</w:t>
      </w:r>
      <w:r w:rsidRPr="00692D35">
        <w:rPr>
          <w:rFonts w:ascii="Arial" w:hAnsi="Arial" w:cs="Arial"/>
          <w:color w:val="1B1B1B"/>
          <w:sz w:val="22"/>
          <w:szCs w:val="22"/>
        </w:rPr>
        <w:t xml:space="preserve"> </w:t>
      </w:r>
      <w:r w:rsidR="006A1236" w:rsidRPr="00692D35">
        <w:rPr>
          <w:rFonts w:ascii="Arial" w:hAnsi="Arial" w:cs="Arial"/>
          <w:color w:val="1B1B1B"/>
          <w:sz w:val="22"/>
          <w:szCs w:val="22"/>
        </w:rPr>
        <w:t>existing</w:t>
      </w:r>
      <w:r w:rsidRPr="00692D35">
        <w:rPr>
          <w:rFonts w:ascii="Arial" w:hAnsi="Arial" w:cs="Arial"/>
          <w:color w:val="1B1B1B"/>
          <w:sz w:val="22"/>
          <w:szCs w:val="22"/>
        </w:rPr>
        <w:t xml:space="preserve"> </w:t>
      </w:r>
      <w:r w:rsidR="006A1236" w:rsidRPr="00692D35">
        <w:rPr>
          <w:rFonts w:ascii="Arial" w:hAnsi="Arial" w:cs="Arial"/>
          <w:color w:val="1B1B1B"/>
          <w:sz w:val="22"/>
          <w:szCs w:val="22"/>
        </w:rPr>
        <w:t>print advertisements</w:t>
      </w:r>
      <w:r w:rsidR="00BA7BB6" w:rsidRPr="00692D35">
        <w:rPr>
          <w:rFonts w:ascii="Arial" w:hAnsi="Arial" w:cs="Arial"/>
          <w:color w:val="1B1B1B"/>
          <w:sz w:val="22"/>
          <w:szCs w:val="22"/>
        </w:rPr>
        <w:t xml:space="preserve"> and is descriptive in </w:t>
      </w:r>
      <w:r w:rsidR="00621D26" w:rsidRPr="00692D35">
        <w:rPr>
          <w:rFonts w:ascii="Arial" w:hAnsi="Arial" w:cs="Arial"/>
          <w:color w:val="1B1B1B"/>
          <w:sz w:val="22"/>
          <w:szCs w:val="22"/>
        </w:rPr>
        <w:t xml:space="preserve">nature. </w:t>
      </w:r>
      <w:r w:rsidR="00626D55" w:rsidRPr="00692D35">
        <w:rPr>
          <w:rFonts w:ascii="Arial" w:hAnsi="Arial" w:cs="Arial"/>
          <w:color w:val="1B1B1B"/>
          <w:sz w:val="22"/>
          <w:szCs w:val="22"/>
        </w:rPr>
        <w:t xml:space="preserve">The study covers the analysis of the visualization approaches considering the </w:t>
      </w:r>
      <w:r w:rsidR="005A4E11" w:rsidRPr="00692D35">
        <w:rPr>
          <w:rFonts w:ascii="Arial" w:hAnsi="Arial" w:cs="Arial"/>
          <w:color w:val="1B1B1B"/>
          <w:sz w:val="22"/>
          <w:szCs w:val="22"/>
        </w:rPr>
        <w:t xml:space="preserve">various elements </w:t>
      </w:r>
      <w:r w:rsidR="009536A7" w:rsidRPr="00692D35">
        <w:rPr>
          <w:rFonts w:ascii="Arial" w:hAnsi="Arial" w:cs="Arial"/>
          <w:color w:val="1B1B1B"/>
          <w:sz w:val="22"/>
          <w:szCs w:val="22"/>
        </w:rPr>
        <w:t xml:space="preserve">incorporated, compositional </w:t>
      </w:r>
      <w:r w:rsidR="009536A7" w:rsidRPr="00692D35">
        <w:rPr>
          <w:rFonts w:ascii="Arial" w:hAnsi="Arial" w:cs="Arial"/>
          <w:color w:val="1B1B1B"/>
          <w:sz w:val="22"/>
          <w:szCs w:val="22"/>
        </w:rPr>
        <w:lastRenderedPageBreak/>
        <w:t>factors, textual message in the form of headline and body copy</w:t>
      </w:r>
      <w:r w:rsidR="0097233D" w:rsidRPr="00692D35">
        <w:rPr>
          <w:rFonts w:ascii="Arial" w:hAnsi="Arial" w:cs="Arial"/>
          <w:color w:val="1B1B1B"/>
          <w:sz w:val="22"/>
          <w:szCs w:val="22"/>
        </w:rPr>
        <w:t xml:space="preserve">. For the </w:t>
      </w:r>
      <w:r w:rsidR="000A7848" w:rsidRPr="00692D35">
        <w:rPr>
          <w:rFonts w:ascii="Arial" w:hAnsi="Arial" w:cs="Arial"/>
          <w:color w:val="1B1B1B"/>
          <w:sz w:val="22"/>
          <w:szCs w:val="22"/>
        </w:rPr>
        <w:t>purpose</w:t>
      </w:r>
      <w:r w:rsidR="0097233D" w:rsidRPr="00692D35">
        <w:rPr>
          <w:rFonts w:ascii="Arial" w:hAnsi="Arial" w:cs="Arial"/>
          <w:color w:val="1B1B1B"/>
          <w:sz w:val="22"/>
          <w:szCs w:val="22"/>
        </w:rPr>
        <w:t xml:space="preserve"> of the study, print advertisements from consumer products, idea orientated and </w:t>
      </w:r>
      <w:proofErr w:type="gramStart"/>
      <w:r w:rsidR="0097233D" w:rsidRPr="00692D35">
        <w:rPr>
          <w:rFonts w:ascii="Arial" w:hAnsi="Arial" w:cs="Arial"/>
          <w:color w:val="1B1B1B"/>
          <w:sz w:val="22"/>
          <w:szCs w:val="22"/>
        </w:rPr>
        <w:t>service based</w:t>
      </w:r>
      <w:proofErr w:type="gramEnd"/>
      <w:r w:rsidR="0097233D" w:rsidRPr="00692D35">
        <w:rPr>
          <w:rFonts w:ascii="Arial" w:hAnsi="Arial" w:cs="Arial"/>
          <w:color w:val="1B1B1B"/>
          <w:sz w:val="22"/>
          <w:szCs w:val="22"/>
        </w:rPr>
        <w:t xml:space="preserve"> advertisements were utilized to understand the connotative approaches</w:t>
      </w:r>
      <w:r w:rsidR="00C20AB7" w:rsidRPr="00692D35">
        <w:rPr>
          <w:rFonts w:ascii="Arial" w:hAnsi="Arial" w:cs="Arial"/>
          <w:color w:val="1B1B1B"/>
          <w:sz w:val="22"/>
          <w:szCs w:val="22"/>
        </w:rPr>
        <w:t xml:space="preserve"> in the visualization techniques</w:t>
      </w:r>
      <w:r w:rsidR="0097233D" w:rsidRPr="00692D35">
        <w:rPr>
          <w:rFonts w:ascii="Arial" w:hAnsi="Arial" w:cs="Arial"/>
          <w:color w:val="1B1B1B"/>
          <w:sz w:val="22"/>
          <w:szCs w:val="22"/>
        </w:rPr>
        <w:t>.</w:t>
      </w:r>
      <w:r w:rsidR="00116FB1" w:rsidRPr="00692D35">
        <w:rPr>
          <w:rFonts w:ascii="Arial" w:hAnsi="Arial" w:cs="Arial"/>
          <w:color w:val="000000"/>
          <w:sz w:val="22"/>
          <w:szCs w:val="22"/>
        </w:rPr>
        <w:t xml:space="preserve"> The objectives of the research </w:t>
      </w:r>
      <w:proofErr w:type="gramStart"/>
      <w:r w:rsidR="00116FB1" w:rsidRPr="00692D35">
        <w:rPr>
          <w:rFonts w:ascii="Arial" w:hAnsi="Arial" w:cs="Arial"/>
          <w:color w:val="000000"/>
          <w:sz w:val="22"/>
          <w:szCs w:val="22"/>
        </w:rPr>
        <w:t>is</w:t>
      </w:r>
      <w:proofErr w:type="gramEnd"/>
      <w:r w:rsidR="00116FB1" w:rsidRPr="00692D35">
        <w:rPr>
          <w:rFonts w:ascii="Arial" w:hAnsi="Arial" w:cs="Arial"/>
          <w:color w:val="000000"/>
          <w:sz w:val="22"/>
          <w:szCs w:val="22"/>
        </w:rPr>
        <w:t xml:space="preserve"> to make an analytical study about the relevance of </w:t>
      </w:r>
      <w:proofErr w:type="gramStart"/>
      <w:r w:rsidR="00116FB1" w:rsidRPr="00692D35">
        <w:rPr>
          <w:rFonts w:ascii="Arial" w:hAnsi="Arial" w:cs="Arial"/>
          <w:color w:val="000000"/>
          <w:sz w:val="22"/>
          <w:szCs w:val="22"/>
        </w:rPr>
        <w:t>connotations  in</w:t>
      </w:r>
      <w:proofErr w:type="gramEnd"/>
      <w:r w:rsidR="00116FB1" w:rsidRPr="00692D35">
        <w:rPr>
          <w:rFonts w:ascii="Arial" w:hAnsi="Arial" w:cs="Arial"/>
          <w:color w:val="000000"/>
          <w:sz w:val="22"/>
          <w:szCs w:val="22"/>
        </w:rPr>
        <w:t xml:space="preserve"> advertising and the importance of using in Indian print advertisements as an effective visual mode of expression. The study also analyses the advertising of various assorted brands and the changing tendency of creative execution and style, simplifying the taste and acceptance of the contents of the advertising messages </w:t>
      </w:r>
      <w:r w:rsidR="00A648C4" w:rsidRPr="00692D35">
        <w:rPr>
          <w:rFonts w:ascii="Arial" w:hAnsi="Arial" w:cs="Arial"/>
          <w:color w:val="000000"/>
          <w:sz w:val="22"/>
          <w:szCs w:val="22"/>
        </w:rPr>
        <w:t xml:space="preserve">with connotative visual </w:t>
      </w:r>
      <w:r w:rsidR="00116FB1" w:rsidRPr="00692D35">
        <w:rPr>
          <w:rFonts w:ascii="Arial" w:hAnsi="Arial" w:cs="Arial"/>
          <w:color w:val="000000"/>
          <w:sz w:val="22"/>
          <w:szCs w:val="22"/>
        </w:rPr>
        <w:t>elements for selling proposition of the product.</w:t>
      </w:r>
      <w:r w:rsidR="00746861" w:rsidRPr="00692D35">
        <w:rPr>
          <w:rFonts w:ascii="Arial" w:hAnsi="Arial" w:cs="Arial"/>
          <w:color w:val="000000"/>
          <w:sz w:val="22"/>
          <w:szCs w:val="22"/>
        </w:rPr>
        <w:t xml:space="preserve"> The data are</w:t>
      </w:r>
      <w:r w:rsidR="00D51209" w:rsidRPr="00692D35">
        <w:rPr>
          <w:rFonts w:ascii="Arial" w:hAnsi="Arial" w:cs="Arial"/>
          <w:color w:val="000000"/>
          <w:sz w:val="22"/>
          <w:szCs w:val="22"/>
        </w:rPr>
        <w:t xml:space="preserve"> obtained</w:t>
      </w:r>
      <w:r w:rsidR="00746861" w:rsidRPr="00692D35">
        <w:rPr>
          <w:rFonts w:ascii="Arial" w:hAnsi="Arial" w:cs="Arial"/>
          <w:color w:val="000000"/>
          <w:sz w:val="22"/>
          <w:szCs w:val="22"/>
        </w:rPr>
        <w:t xml:space="preserve"> from various images from internet sources on print advertisements</w:t>
      </w:r>
      <w:r w:rsidR="00D51209" w:rsidRPr="00692D35">
        <w:rPr>
          <w:rFonts w:ascii="Arial" w:hAnsi="Arial" w:cs="Arial"/>
          <w:color w:val="000000"/>
          <w:sz w:val="22"/>
          <w:szCs w:val="22"/>
        </w:rPr>
        <w:t xml:space="preserve"> under various group of products</w:t>
      </w:r>
      <w:r w:rsidR="00970A0C" w:rsidRPr="00692D35">
        <w:rPr>
          <w:rFonts w:ascii="Arial" w:hAnsi="Arial" w:cs="Arial"/>
          <w:color w:val="000000"/>
          <w:sz w:val="22"/>
          <w:szCs w:val="22"/>
        </w:rPr>
        <w:t>, idea, and service</w:t>
      </w:r>
      <w:r w:rsidR="00746861" w:rsidRPr="00692D35">
        <w:rPr>
          <w:rFonts w:ascii="Arial" w:hAnsi="Arial" w:cs="Arial"/>
          <w:color w:val="000000"/>
          <w:sz w:val="22"/>
          <w:szCs w:val="22"/>
        </w:rPr>
        <w:t xml:space="preserve">. </w:t>
      </w:r>
    </w:p>
    <w:p w14:paraId="6A795AB5" w14:textId="4315C151" w:rsidR="0090439C" w:rsidRPr="0090439C" w:rsidRDefault="0090439C" w:rsidP="0090439C">
      <w:pPr>
        <w:pStyle w:val="NormalWeb"/>
        <w:spacing w:before="0" w:beforeAutospacing="0" w:after="200" w:afterAutospacing="0" w:line="360" w:lineRule="auto"/>
        <w:jc w:val="both"/>
        <w:rPr>
          <w:rFonts w:ascii="Arial" w:hAnsi="Arial" w:cs="Arial"/>
          <w:b/>
          <w:bCs/>
          <w:color w:val="000000"/>
          <w:sz w:val="22"/>
          <w:szCs w:val="22"/>
        </w:rPr>
      </w:pPr>
      <w:commentRangeStart w:id="4"/>
      <w:r w:rsidRPr="0090439C">
        <w:rPr>
          <w:rFonts w:ascii="Arial" w:hAnsi="Arial" w:cs="Arial"/>
          <w:b/>
          <w:bCs/>
          <w:color w:val="000000"/>
          <w:sz w:val="22"/>
          <w:szCs w:val="22"/>
        </w:rPr>
        <w:t>Analysis Section</w:t>
      </w:r>
      <w:commentRangeEnd w:id="4"/>
      <w:r>
        <w:rPr>
          <w:rStyle w:val="CommentReference"/>
          <w:rFonts w:asciiTheme="minorHAnsi" w:eastAsiaTheme="minorHAnsi" w:hAnsiTheme="minorHAnsi" w:cstheme="minorBidi"/>
        </w:rPr>
        <w:commentReference w:id="4"/>
      </w:r>
    </w:p>
    <w:p w14:paraId="0BF0D2CF" w14:textId="77777777" w:rsidR="0072011D" w:rsidRPr="00692D35" w:rsidRDefault="00A74697" w:rsidP="0072011D">
      <w:pPr>
        <w:spacing w:line="360" w:lineRule="auto"/>
        <w:jc w:val="both"/>
        <w:rPr>
          <w:rFonts w:ascii="Arial" w:hAnsi="Arial" w:cs="Arial"/>
          <w:b/>
        </w:rPr>
      </w:pPr>
      <w:r w:rsidRPr="00692D35">
        <w:rPr>
          <w:rFonts w:ascii="Arial" w:hAnsi="Arial" w:cs="Arial"/>
          <w:b/>
        </w:rPr>
        <w:t xml:space="preserve">ADVERTISING APPEAL AND CONNOTATIVE GESTURE </w:t>
      </w:r>
    </w:p>
    <w:p w14:paraId="22B47280" w14:textId="239F42A3" w:rsidR="00DB35AC" w:rsidRPr="00692D35" w:rsidRDefault="00E459C0" w:rsidP="00873330">
      <w:pPr>
        <w:pStyle w:val="NormalWeb"/>
        <w:shd w:val="clear" w:color="auto" w:fill="FFFFFF"/>
        <w:spacing w:before="0" w:beforeAutospacing="0" w:after="200" w:afterAutospacing="0" w:line="360" w:lineRule="auto"/>
        <w:jc w:val="both"/>
        <w:rPr>
          <w:rFonts w:ascii="Arial" w:hAnsi="Arial" w:cs="Arial"/>
          <w:color w:val="000000"/>
          <w:sz w:val="22"/>
          <w:szCs w:val="22"/>
        </w:rPr>
      </w:pPr>
      <w:r w:rsidRPr="00692D35">
        <w:rPr>
          <w:rFonts w:ascii="Arial" w:hAnsi="Arial" w:cs="Arial"/>
          <w:sz w:val="22"/>
          <w:szCs w:val="22"/>
        </w:rPr>
        <w:t xml:space="preserve">One of the critical </w:t>
      </w:r>
      <w:r w:rsidR="0020252C" w:rsidRPr="00692D35">
        <w:rPr>
          <w:rFonts w:ascii="Arial" w:hAnsi="Arial" w:cs="Arial"/>
          <w:sz w:val="22"/>
          <w:szCs w:val="22"/>
        </w:rPr>
        <w:t xml:space="preserve">decisions about creating a </w:t>
      </w:r>
      <w:r w:rsidRPr="00692D35">
        <w:rPr>
          <w:rFonts w:ascii="Arial" w:hAnsi="Arial" w:cs="Arial"/>
          <w:sz w:val="22"/>
          <w:szCs w:val="22"/>
        </w:rPr>
        <w:t xml:space="preserve">strategy in advertising involves the choice of an appropriate </w:t>
      </w:r>
      <w:r w:rsidR="00662078" w:rsidRPr="00692D35">
        <w:rPr>
          <w:rFonts w:ascii="Arial" w:hAnsi="Arial" w:cs="Arial"/>
          <w:sz w:val="22"/>
          <w:szCs w:val="22"/>
        </w:rPr>
        <w:t xml:space="preserve">advertising </w:t>
      </w:r>
      <w:r w:rsidRPr="00692D35">
        <w:rPr>
          <w:rFonts w:ascii="Arial" w:hAnsi="Arial" w:cs="Arial"/>
          <w:sz w:val="22"/>
          <w:szCs w:val="22"/>
        </w:rPr>
        <w:t xml:space="preserve">appeal which attempts to communicate and influence the buying pattern of the consumers. </w:t>
      </w:r>
      <w:r w:rsidR="0072011D" w:rsidRPr="00692D35">
        <w:rPr>
          <w:rFonts w:ascii="Arial" w:hAnsi="Arial" w:cs="Arial"/>
          <w:sz w:val="22"/>
          <w:szCs w:val="22"/>
        </w:rPr>
        <w:t xml:space="preserve">Once the creative strategy is selected, the next part is to identify the basic appeal. </w:t>
      </w:r>
      <w:r w:rsidR="005A2067" w:rsidRPr="00692D35">
        <w:rPr>
          <w:rFonts w:ascii="Arial" w:hAnsi="Arial" w:cs="Arial"/>
          <w:color w:val="000000"/>
          <w:sz w:val="22"/>
          <w:szCs w:val="22"/>
        </w:rPr>
        <w:t xml:space="preserve">An advertising appeal is a statement designed to motivate a person to act. The appeals which the advertiser makes usually focus the buying motives of the customers. An advertising appeal must successfully tell what it wishes to convey. As far as possible, the message must be conveyed in a simple language. A good theme must be there to communicate with meaning of the advertisement. It should be distinctive and interesting. Advertisers build an advertising campaign around this appeal using different tricks and types of advertising appeals that influences the mind of people. </w:t>
      </w:r>
      <w:r w:rsidR="000746B4" w:rsidRPr="00692D35">
        <w:rPr>
          <w:rFonts w:ascii="Arial" w:hAnsi="Arial" w:cs="Arial"/>
          <w:color w:val="000000"/>
          <w:sz w:val="22"/>
          <w:szCs w:val="22"/>
        </w:rPr>
        <w:t xml:space="preserve"> Advertising appeals are used to communicate and influence the purchase and consumption behaviour of the consumers. It refers to the approaches used to attract the attention of consumers or to influence their feelings towards the product, service, or idea. Through the use of different kinds of appeals, advertising attempts to create positive image of the product for both the new as well as existing consumers. Some advertisements are designed with the intent of appealing the rational and logic aspects of the consumer’s buying process, and at the same time others attempt to stimulate consumers feeling, evoking some desired emotional responses. Advertising appeal can broadly be classified into three categories - rational, emotional and moral appeal (Gupta, 2012). </w:t>
      </w:r>
    </w:p>
    <w:p w14:paraId="10D2833A" w14:textId="5EBB1E50" w:rsidR="00DB35AC" w:rsidRPr="00DB35AC" w:rsidRDefault="0072011D" w:rsidP="00DB35AC">
      <w:pPr>
        <w:pStyle w:val="NormalWeb"/>
        <w:shd w:val="clear" w:color="auto" w:fill="FFFFFF"/>
        <w:spacing w:before="0" w:beforeAutospacing="0" w:after="200" w:afterAutospacing="0" w:line="360" w:lineRule="auto"/>
        <w:jc w:val="both"/>
        <w:rPr>
          <w:rFonts w:ascii="Arial" w:hAnsi="Arial" w:cs="Arial"/>
          <w:color w:val="000000"/>
          <w:sz w:val="22"/>
          <w:szCs w:val="22"/>
        </w:rPr>
      </w:pPr>
      <w:r w:rsidRPr="00692D35">
        <w:rPr>
          <w:rFonts w:ascii="Arial" w:hAnsi="Arial" w:cs="Arial"/>
          <w:sz w:val="22"/>
          <w:szCs w:val="22"/>
        </w:rPr>
        <w:t>A large number of different appeals can be used as the basis for advertising messages which is often classified as rational appeals, emotional appeals and moral appeals</w:t>
      </w:r>
      <w:r w:rsidR="00BA4D7C" w:rsidRPr="00692D35">
        <w:rPr>
          <w:rFonts w:ascii="Arial" w:hAnsi="Arial" w:cs="Arial"/>
          <w:sz w:val="22"/>
          <w:szCs w:val="22"/>
        </w:rPr>
        <w:t xml:space="preserve"> (Gupta 2012)</w:t>
      </w:r>
      <w:r w:rsidRPr="00692D35">
        <w:rPr>
          <w:rFonts w:ascii="Arial" w:hAnsi="Arial" w:cs="Arial"/>
          <w:sz w:val="22"/>
          <w:szCs w:val="22"/>
        </w:rPr>
        <w:t xml:space="preserve">. </w:t>
      </w:r>
      <w:r w:rsidR="00BA4D7C" w:rsidRPr="00692D35">
        <w:rPr>
          <w:rFonts w:ascii="Arial" w:hAnsi="Arial" w:cs="Arial"/>
          <w:sz w:val="22"/>
          <w:szCs w:val="22"/>
        </w:rPr>
        <w:t xml:space="preserve"> </w:t>
      </w:r>
      <w:r w:rsidRPr="00692D35">
        <w:rPr>
          <w:rFonts w:ascii="Arial" w:hAnsi="Arial" w:cs="Arial"/>
          <w:sz w:val="22"/>
          <w:szCs w:val="22"/>
        </w:rPr>
        <w:t xml:space="preserve">Rational appeals are those the focus on the audience’s self-interest and are directed at the thinking aspects of </w:t>
      </w:r>
      <w:proofErr w:type="gramStart"/>
      <w:r w:rsidRPr="00692D35">
        <w:rPr>
          <w:rFonts w:ascii="Arial" w:hAnsi="Arial" w:cs="Arial"/>
          <w:sz w:val="22"/>
          <w:szCs w:val="22"/>
        </w:rPr>
        <w:t>decision making</w:t>
      </w:r>
      <w:proofErr w:type="gramEnd"/>
      <w:r w:rsidRPr="00692D35">
        <w:rPr>
          <w:rFonts w:ascii="Arial" w:hAnsi="Arial" w:cs="Arial"/>
          <w:sz w:val="22"/>
          <w:szCs w:val="22"/>
        </w:rPr>
        <w:t xml:space="preserve"> process. Such appeal attempts to show that the product will take into consideration the prospects of benefits. Advertisement messages that promises economy assurance of resale value, quality, durability, reliability, and easy to use etc. are some of the rational appeals. Most of us probably have a keen desire to be thought of as a rational human being and for this reason we usually extend socially acceptation </w:t>
      </w:r>
      <w:r w:rsidR="005106AF" w:rsidRPr="00692D35">
        <w:rPr>
          <w:rFonts w:ascii="Arial" w:hAnsi="Arial" w:cs="Arial"/>
          <w:sz w:val="22"/>
          <w:szCs w:val="22"/>
        </w:rPr>
        <w:t xml:space="preserve">reason for our daily purchases. </w:t>
      </w:r>
      <w:r w:rsidRPr="00692D35">
        <w:rPr>
          <w:rFonts w:ascii="Arial" w:hAnsi="Arial" w:cs="Arial"/>
          <w:sz w:val="22"/>
          <w:szCs w:val="22"/>
        </w:rPr>
        <w:t>Emotional appeals are placed under two categories-</w:t>
      </w:r>
      <w:r w:rsidR="000746B4" w:rsidRPr="00692D35">
        <w:rPr>
          <w:rFonts w:ascii="Arial" w:hAnsi="Arial" w:cs="Arial"/>
          <w:sz w:val="22"/>
          <w:szCs w:val="22"/>
        </w:rPr>
        <w:t xml:space="preserve"> </w:t>
      </w:r>
      <w:r w:rsidRPr="00692D35">
        <w:rPr>
          <w:rFonts w:ascii="Arial" w:hAnsi="Arial" w:cs="Arial"/>
          <w:sz w:val="22"/>
          <w:szCs w:val="22"/>
        </w:rPr>
        <w:t>positive emotional</w:t>
      </w:r>
      <w:r w:rsidR="00531205" w:rsidRPr="00692D35">
        <w:rPr>
          <w:rFonts w:ascii="Arial" w:hAnsi="Arial" w:cs="Arial"/>
          <w:sz w:val="22"/>
          <w:szCs w:val="22"/>
        </w:rPr>
        <w:t xml:space="preserve"> </w:t>
      </w:r>
      <w:r w:rsidRPr="00692D35">
        <w:rPr>
          <w:rFonts w:ascii="Arial" w:hAnsi="Arial" w:cs="Arial"/>
          <w:sz w:val="22"/>
          <w:szCs w:val="22"/>
        </w:rPr>
        <w:t xml:space="preserve">and negative emotional appeals that depends on the kind of appeal to be triggered towards the </w:t>
      </w:r>
      <w:r w:rsidRPr="00692D35">
        <w:rPr>
          <w:rFonts w:ascii="Arial" w:hAnsi="Arial" w:cs="Arial"/>
          <w:sz w:val="22"/>
          <w:szCs w:val="22"/>
        </w:rPr>
        <w:lastRenderedPageBreak/>
        <w:t>consumer</w:t>
      </w:r>
      <w:r w:rsidR="00FA2B0F" w:rsidRPr="00692D35">
        <w:rPr>
          <w:rFonts w:ascii="Arial" w:hAnsi="Arial" w:cs="Arial"/>
          <w:sz w:val="22"/>
          <w:szCs w:val="22"/>
        </w:rPr>
        <w:t>s.</w:t>
      </w:r>
      <w:r w:rsidR="00DB35AC" w:rsidRPr="00DB35AC">
        <w:rPr>
          <w:rFonts w:ascii="Arial" w:hAnsi="Arial" w:cs="Arial"/>
          <w:color w:val="000000"/>
          <w:sz w:val="22"/>
          <w:szCs w:val="22"/>
        </w:rPr>
        <w:t xml:space="preserve"> </w:t>
      </w:r>
      <w:r w:rsidR="00DB35AC" w:rsidRPr="00692D35">
        <w:rPr>
          <w:rFonts w:ascii="Arial" w:hAnsi="Arial" w:cs="Arial"/>
          <w:color w:val="000000"/>
          <w:sz w:val="22"/>
          <w:szCs w:val="22"/>
        </w:rPr>
        <w:t xml:space="preserve">Emotional appeal relates to customer’s social and psychological needs and stir up positive or negative emotions, that can motivate purchase of a product or service. The Emotional appeal can also influence the way consumers interpret their products usage experience. They may generate certain images, feelings, beliefs, and meanings about the product or the service. It can help differentiate a brand by making the consumption or use enjoyable. Emotional appeal includes both personal and social aspects. Some personal emotions that drive individuals to purchase products include safety, fear, love, joy, stimulation, pride, self-esteem, comfort, acceptance etc. </w:t>
      </w:r>
      <w:r w:rsidR="00FA2B0F" w:rsidRPr="00692D35">
        <w:rPr>
          <w:rFonts w:ascii="Arial" w:hAnsi="Arial" w:cs="Arial"/>
          <w:sz w:val="22"/>
          <w:szCs w:val="22"/>
        </w:rPr>
        <w:t>Love, affection, joy,</w:t>
      </w:r>
      <w:r w:rsidR="0047557A" w:rsidRPr="00692D35">
        <w:rPr>
          <w:rFonts w:ascii="Arial" w:hAnsi="Arial" w:cs="Arial"/>
          <w:sz w:val="22"/>
          <w:szCs w:val="22"/>
        </w:rPr>
        <w:t xml:space="preserve"> care,</w:t>
      </w:r>
      <w:r w:rsidR="00531205" w:rsidRPr="00692D35">
        <w:rPr>
          <w:rFonts w:ascii="Arial" w:hAnsi="Arial" w:cs="Arial"/>
          <w:sz w:val="22"/>
          <w:szCs w:val="22"/>
        </w:rPr>
        <w:t xml:space="preserve"> </w:t>
      </w:r>
      <w:r w:rsidR="00D43071" w:rsidRPr="00692D35">
        <w:rPr>
          <w:rFonts w:ascii="Arial" w:hAnsi="Arial" w:cs="Arial"/>
          <w:sz w:val="22"/>
          <w:szCs w:val="22"/>
        </w:rPr>
        <w:t xml:space="preserve">promise, </w:t>
      </w:r>
      <w:r w:rsidR="00FA2B0F" w:rsidRPr="00692D35">
        <w:rPr>
          <w:rFonts w:ascii="Arial" w:hAnsi="Arial" w:cs="Arial"/>
          <w:sz w:val="22"/>
          <w:szCs w:val="22"/>
        </w:rPr>
        <w:t>bond</w:t>
      </w:r>
      <w:r w:rsidRPr="00692D35">
        <w:rPr>
          <w:rFonts w:ascii="Arial" w:hAnsi="Arial" w:cs="Arial"/>
          <w:sz w:val="22"/>
          <w:szCs w:val="22"/>
        </w:rPr>
        <w:t xml:space="preserve"> etc. are some of the examples of positive emotional appeals that we see in </w:t>
      </w:r>
      <w:r w:rsidR="00DB35AC">
        <w:rPr>
          <w:rFonts w:ascii="Arial" w:hAnsi="Arial" w:cs="Arial"/>
          <w:sz w:val="22"/>
          <w:szCs w:val="22"/>
        </w:rPr>
        <w:t xml:space="preserve">the </w:t>
      </w:r>
      <w:r w:rsidRPr="00692D35">
        <w:rPr>
          <w:rFonts w:ascii="Arial" w:hAnsi="Arial" w:cs="Arial"/>
          <w:sz w:val="22"/>
          <w:szCs w:val="22"/>
        </w:rPr>
        <w:t>advertisements</w:t>
      </w:r>
      <w:r w:rsidR="00D82B18" w:rsidRPr="00692D35">
        <w:rPr>
          <w:rFonts w:ascii="Arial" w:hAnsi="Arial" w:cs="Arial"/>
          <w:sz w:val="22"/>
          <w:szCs w:val="22"/>
        </w:rPr>
        <w:t xml:space="preserve"> (Figure</w:t>
      </w:r>
      <w:r w:rsidR="00527475" w:rsidRPr="00692D35">
        <w:rPr>
          <w:rFonts w:ascii="Arial" w:hAnsi="Arial" w:cs="Arial"/>
          <w:sz w:val="22"/>
          <w:szCs w:val="22"/>
        </w:rPr>
        <w:t xml:space="preserve"> 1</w:t>
      </w:r>
      <w:proofErr w:type="gramStart"/>
      <w:r w:rsidR="00D82B18" w:rsidRPr="00692D35">
        <w:rPr>
          <w:rFonts w:ascii="Arial" w:hAnsi="Arial" w:cs="Arial"/>
          <w:sz w:val="22"/>
          <w:szCs w:val="22"/>
        </w:rPr>
        <w:t>)</w:t>
      </w:r>
      <w:r w:rsidR="00C16523" w:rsidRPr="00692D35">
        <w:rPr>
          <w:rFonts w:ascii="Arial" w:hAnsi="Arial" w:cs="Arial"/>
          <w:sz w:val="22"/>
          <w:szCs w:val="22"/>
        </w:rPr>
        <w:t>.</w:t>
      </w:r>
      <w:r w:rsidR="00D11550" w:rsidRPr="00692D35">
        <w:rPr>
          <w:rFonts w:ascii="Arial" w:hAnsi="Arial" w:cs="Arial"/>
          <w:sz w:val="22"/>
          <w:szCs w:val="22"/>
        </w:rPr>
        <w:t>The</w:t>
      </w:r>
      <w:proofErr w:type="gramEnd"/>
      <w:r w:rsidR="00D11550" w:rsidRPr="00692D35">
        <w:rPr>
          <w:rFonts w:ascii="Arial" w:hAnsi="Arial" w:cs="Arial"/>
          <w:sz w:val="22"/>
          <w:szCs w:val="22"/>
        </w:rPr>
        <w:t xml:space="preserve"> selection of </w:t>
      </w:r>
      <w:r w:rsidR="00DE544F" w:rsidRPr="00692D35">
        <w:rPr>
          <w:rFonts w:ascii="Arial" w:hAnsi="Arial" w:cs="Arial"/>
          <w:sz w:val="22"/>
          <w:szCs w:val="22"/>
        </w:rPr>
        <w:t>appropriate</w:t>
      </w:r>
      <w:r w:rsidR="000D7513">
        <w:rPr>
          <w:rFonts w:ascii="Arial" w:hAnsi="Arial" w:cs="Arial"/>
          <w:sz w:val="22"/>
          <w:szCs w:val="22"/>
        </w:rPr>
        <w:t xml:space="preserve"> images/language</w:t>
      </w:r>
      <w:r w:rsidR="00D11550" w:rsidRPr="00692D35">
        <w:rPr>
          <w:rFonts w:ascii="Arial" w:hAnsi="Arial" w:cs="Arial"/>
          <w:sz w:val="22"/>
          <w:szCs w:val="22"/>
        </w:rPr>
        <w:t>, creates</w:t>
      </w:r>
      <w:r w:rsidR="000D7513">
        <w:rPr>
          <w:rFonts w:ascii="Arial" w:hAnsi="Arial" w:cs="Arial"/>
          <w:sz w:val="22"/>
          <w:szCs w:val="22"/>
        </w:rPr>
        <w:t xml:space="preserve"> a </w:t>
      </w:r>
      <w:proofErr w:type="gramStart"/>
      <w:r w:rsidR="000D7513">
        <w:rPr>
          <w:rFonts w:ascii="Arial" w:hAnsi="Arial" w:cs="Arial"/>
          <w:sz w:val="22"/>
          <w:szCs w:val="22"/>
        </w:rPr>
        <w:t>strong positive connotations</w:t>
      </w:r>
      <w:proofErr w:type="gramEnd"/>
      <w:r w:rsidR="000D7513">
        <w:rPr>
          <w:rFonts w:ascii="Arial" w:hAnsi="Arial" w:cs="Arial"/>
          <w:sz w:val="22"/>
          <w:szCs w:val="22"/>
        </w:rPr>
        <w:t xml:space="preserve">, </w:t>
      </w:r>
      <w:r w:rsidR="00D11550" w:rsidRPr="00692D35">
        <w:rPr>
          <w:rFonts w:ascii="Arial" w:hAnsi="Arial" w:cs="Arial"/>
          <w:sz w:val="22"/>
          <w:szCs w:val="22"/>
        </w:rPr>
        <w:t xml:space="preserve">where the conversation within the mother and child </w:t>
      </w:r>
      <w:r w:rsidR="002B6CDC">
        <w:rPr>
          <w:rFonts w:ascii="Arial" w:hAnsi="Arial" w:cs="Arial"/>
          <w:sz w:val="22"/>
          <w:szCs w:val="22"/>
        </w:rPr>
        <w:t>align</w:t>
      </w:r>
      <w:r w:rsidR="00D11550" w:rsidRPr="00692D35">
        <w:rPr>
          <w:rFonts w:ascii="Arial" w:hAnsi="Arial" w:cs="Arial"/>
          <w:sz w:val="22"/>
          <w:szCs w:val="22"/>
        </w:rPr>
        <w:t xml:space="preserve"> with the </w:t>
      </w:r>
      <w:r w:rsidR="003F17F6" w:rsidRPr="00692D35">
        <w:rPr>
          <w:rFonts w:ascii="Arial" w:hAnsi="Arial" w:cs="Arial"/>
          <w:sz w:val="22"/>
          <w:szCs w:val="22"/>
        </w:rPr>
        <w:t>product</w:t>
      </w:r>
      <w:r w:rsidR="003F17F6">
        <w:rPr>
          <w:rFonts w:ascii="Arial" w:hAnsi="Arial" w:cs="Arial"/>
          <w:sz w:val="22"/>
          <w:szCs w:val="22"/>
        </w:rPr>
        <w:t xml:space="preserve">. </w:t>
      </w:r>
      <w:r w:rsidR="00DE544F" w:rsidRPr="00692D35">
        <w:rPr>
          <w:rFonts w:ascii="Arial" w:hAnsi="Arial" w:cs="Arial"/>
          <w:sz w:val="22"/>
          <w:szCs w:val="22"/>
        </w:rPr>
        <w:t>The prospect of</w:t>
      </w:r>
      <w:r w:rsidR="00FE5E69" w:rsidRPr="00692D35">
        <w:rPr>
          <w:rFonts w:ascii="Arial" w:hAnsi="Arial" w:cs="Arial"/>
          <w:sz w:val="22"/>
          <w:szCs w:val="22"/>
        </w:rPr>
        <w:t xml:space="preserve"> connotative meaning in </w:t>
      </w:r>
      <w:r w:rsidR="00DE544F" w:rsidRPr="00692D35">
        <w:rPr>
          <w:rFonts w:ascii="Arial" w:hAnsi="Arial" w:cs="Arial"/>
          <w:sz w:val="22"/>
          <w:szCs w:val="22"/>
        </w:rPr>
        <w:t>product positioning</w:t>
      </w:r>
      <w:r w:rsidR="00932B44" w:rsidRPr="00692D35">
        <w:rPr>
          <w:rFonts w:ascii="Arial" w:hAnsi="Arial" w:cs="Arial"/>
          <w:sz w:val="22"/>
          <w:szCs w:val="22"/>
        </w:rPr>
        <w:t xml:space="preserve"> is also evident with the use of words like,</w:t>
      </w:r>
      <w:r w:rsidR="00FE5E69" w:rsidRPr="00692D35">
        <w:rPr>
          <w:rFonts w:ascii="Arial" w:hAnsi="Arial" w:cs="Arial"/>
          <w:sz w:val="22"/>
          <w:szCs w:val="22"/>
        </w:rPr>
        <w:t xml:space="preserve"> </w:t>
      </w:r>
      <w:r w:rsidR="00932B44" w:rsidRPr="00692D35">
        <w:rPr>
          <w:rFonts w:ascii="Arial" w:hAnsi="Arial" w:cs="Arial"/>
          <w:i/>
          <w:sz w:val="22"/>
          <w:szCs w:val="22"/>
        </w:rPr>
        <w:t>safety</w:t>
      </w:r>
      <w:r w:rsidR="00932B44" w:rsidRPr="00692D35">
        <w:rPr>
          <w:rFonts w:ascii="Arial" w:hAnsi="Arial" w:cs="Arial"/>
          <w:sz w:val="22"/>
          <w:szCs w:val="22"/>
        </w:rPr>
        <w:t xml:space="preserve">, </w:t>
      </w:r>
      <w:r w:rsidR="00FE5E69" w:rsidRPr="00692D35">
        <w:rPr>
          <w:rFonts w:ascii="Arial" w:hAnsi="Arial" w:cs="Arial"/>
          <w:i/>
          <w:sz w:val="22"/>
          <w:szCs w:val="22"/>
        </w:rPr>
        <w:t>mildness</w:t>
      </w:r>
      <w:r w:rsidR="00932B44" w:rsidRPr="00692D35">
        <w:rPr>
          <w:rFonts w:ascii="Arial" w:hAnsi="Arial" w:cs="Arial"/>
          <w:sz w:val="22"/>
          <w:szCs w:val="22"/>
        </w:rPr>
        <w:t>,</w:t>
      </w:r>
      <w:r w:rsidR="00FE5E69" w:rsidRPr="00692D35">
        <w:rPr>
          <w:rFonts w:ascii="Arial" w:hAnsi="Arial" w:cs="Arial"/>
          <w:sz w:val="22"/>
          <w:szCs w:val="22"/>
        </w:rPr>
        <w:t xml:space="preserve"> </w:t>
      </w:r>
      <w:r w:rsidR="00932B44" w:rsidRPr="00692D35">
        <w:rPr>
          <w:rFonts w:ascii="Arial" w:hAnsi="Arial" w:cs="Arial"/>
          <w:i/>
          <w:sz w:val="22"/>
          <w:szCs w:val="22"/>
        </w:rPr>
        <w:t>effectiveness</w:t>
      </w:r>
      <w:r w:rsidR="00932B44" w:rsidRPr="00692D35">
        <w:rPr>
          <w:rFonts w:ascii="Arial" w:hAnsi="Arial" w:cs="Arial"/>
          <w:sz w:val="22"/>
          <w:szCs w:val="22"/>
        </w:rPr>
        <w:t xml:space="preserve">, </w:t>
      </w:r>
      <w:r w:rsidR="00932B44" w:rsidRPr="00692D35">
        <w:rPr>
          <w:rFonts w:ascii="Arial" w:hAnsi="Arial" w:cs="Arial"/>
          <w:i/>
          <w:sz w:val="22"/>
          <w:szCs w:val="22"/>
        </w:rPr>
        <w:t>soft skin</w:t>
      </w:r>
      <w:r w:rsidR="00FE5E69" w:rsidRPr="00692D35">
        <w:rPr>
          <w:rFonts w:ascii="Arial" w:hAnsi="Arial" w:cs="Arial"/>
          <w:sz w:val="22"/>
          <w:szCs w:val="22"/>
        </w:rPr>
        <w:t>,</w:t>
      </w:r>
      <w:r w:rsidR="00D11550" w:rsidRPr="00692D35">
        <w:rPr>
          <w:rFonts w:ascii="Arial" w:hAnsi="Arial" w:cs="Arial"/>
          <w:sz w:val="22"/>
          <w:szCs w:val="22"/>
        </w:rPr>
        <w:t xml:space="preserve"> </w:t>
      </w:r>
      <w:r w:rsidR="00932B44" w:rsidRPr="00692D35">
        <w:rPr>
          <w:rFonts w:ascii="Arial" w:hAnsi="Arial" w:cs="Arial"/>
          <w:sz w:val="22"/>
          <w:szCs w:val="22"/>
        </w:rPr>
        <w:t>elevates the message in a positive manner</w:t>
      </w:r>
      <w:r w:rsidR="00FE5E69" w:rsidRPr="00692D35">
        <w:rPr>
          <w:rFonts w:ascii="Arial" w:hAnsi="Arial" w:cs="Arial"/>
          <w:sz w:val="22"/>
          <w:szCs w:val="22"/>
        </w:rPr>
        <w:t xml:space="preserve"> that builds a strong positive image about the products </w:t>
      </w:r>
      <w:r w:rsidR="003F17F6">
        <w:rPr>
          <w:rFonts w:ascii="Arial" w:hAnsi="Arial" w:cs="Arial"/>
          <w:sz w:val="22"/>
          <w:szCs w:val="22"/>
        </w:rPr>
        <w:t xml:space="preserve">that we </w:t>
      </w:r>
      <w:r w:rsidR="00FE5E69" w:rsidRPr="00692D35">
        <w:rPr>
          <w:rFonts w:ascii="Arial" w:hAnsi="Arial" w:cs="Arial"/>
          <w:sz w:val="22"/>
          <w:szCs w:val="22"/>
        </w:rPr>
        <w:t>see in the case of Johnson and Johnson baby products</w:t>
      </w:r>
      <w:r w:rsidR="00932B44" w:rsidRPr="00692D35">
        <w:rPr>
          <w:rFonts w:ascii="Arial" w:hAnsi="Arial" w:cs="Arial"/>
          <w:sz w:val="22"/>
          <w:szCs w:val="22"/>
        </w:rPr>
        <w:t>.</w:t>
      </w:r>
      <w:r w:rsidR="00050D0D">
        <w:rPr>
          <w:rFonts w:ascii="Arial" w:hAnsi="Arial" w:cs="Arial"/>
          <w:sz w:val="22"/>
          <w:szCs w:val="22"/>
        </w:rPr>
        <w:t xml:space="preserve"> The visual significance also suffices with the cultural connotations as the advertisement is subjected to Indian motherhood. </w:t>
      </w:r>
    </w:p>
    <w:p w14:paraId="17CDD1B0" w14:textId="3EBB6DAB" w:rsidR="0072011D" w:rsidRPr="00692D35" w:rsidRDefault="00005E96" w:rsidP="001E00BB">
      <w:pPr>
        <w:jc w:val="both"/>
        <w:rPr>
          <w:rFonts w:ascii="Arial" w:hAnsi="Arial" w:cs="Arial"/>
        </w:rPr>
      </w:pPr>
      <w:r w:rsidRPr="00692D35">
        <w:rPr>
          <w:rFonts w:ascii="Arial" w:hAnsi="Arial" w:cs="Arial"/>
          <w:noProof/>
        </w:rPr>
        <w:drawing>
          <wp:anchor distT="0" distB="0" distL="114300" distR="114300" simplePos="0" relativeHeight="251656704" behindDoc="0" locked="0" layoutInCell="1" allowOverlap="1" wp14:anchorId="3672B3D9" wp14:editId="376AFE22">
            <wp:simplePos x="0" y="0"/>
            <wp:positionH relativeFrom="column">
              <wp:posOffset>2476831</wp:posOffset>
            </wp:positionH>
            <wp:positionV relativeFrom="paragraph">
              <wp:posOffset>-1270</wp:posOffset>
            </wp:positionV>
            <wp:extent cx="1470660" cy="1531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vieQsU8AAr-LU.jfif"/>
                    <pic:cNvPicPr/>
                  </pic:nvPicPr>
                  <pic:blipFill rotWithShape="1">
                    <a:blip r:embed="rId12" cstate="print">
                      <a:extLst>
                        <a:ext uri="{28A0092B-C50C-407E-A947-70E740481C1C}">
                          <a14:useLocalDpi xmlns:a14="http://schemas.microsoft.com/office/drawing/2010/main" val="0"/>
                        </a:ext>
                      </a:extLst>
                    </a:blip>
                    <a:srcRect l="1918" t="2473" r="2714" b="2423"/>
                    <a:stretch/>
                  </pic:blipFill>
                  <pic:spPr bwMode="auto">
                    <a:xfrm>
                      <a:off x="0" y="0"/>
                      <a:ext cx="147066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anchor distT="0" distB="0" distL="114300" distR="114300" simplePos="0" relativeHeight="251655680" behindDoc="0" locked="0" layoutInCell="1" allowOverlap="1" wp14:anchorId="2DF43563" wp14:editId="0CB0E651">
            <wp:simplePos x="0" y="0"/>
            <wp:positionH relativeFrom="column">
              <wp:posOffset>4375481</wp:posOffset>
            </wp:positionH>
            <wp:positionV relativeFrom="paragraph">
              <wp:posOffset>-1270</wp:posOffset>
            </wp:positionV>
            <wp:extent cx="1530985" cy="1530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fif"/>
                    <pic:cNvPicPr/>
                  </pic:nvPicPr>
                  <pic:blipFill>
                    <a:blip r:embed="rId13">
                      <a:extLst>
                        <a:ext uri="{28A0092B-C50C-407E-A947-70E740481C1C}">
                          <a14:useLocalDpi xmlns:a14="http://schemas.microsoft.com/office/drawing/2010/main" val="0"/>
                        </a:ext>
                      </a:extLst>
                    </a:blip>
                    <a:stretch>
                      <a:fillRect/>
                    </a:stretch>
                  </pic:blipFill>
                  <pic:spPr>
                    <a:xfrm>
                      <a:off x="0" y="0"/>
                      <a:ext cx="1530985" cy="1530985"/>
                    </a:xfrm>
                    <a:prstGeom prst="rect">
                      <a:avLst/>
                    </a:prstGeom>
                  </pic:spPr>
                </pic:pic>
              </a:graphicData>
            </a:graphic>
            <wp14:sizeRelH relativeFrom="page">
              <wp14:pctWidth>0</wp14:pctWidth>
            </wp14:sizeRelH>
            <wp14:sizeRelV relativeFrom="page">
              <wp14:pctHeight>0</wp14:pctHeight>
            </wp14:sizeRelV>
          </wp:anchor>
        </w:drawing>
      </w:r>
      <w:r w:rsidR="002614C0" w:rsidRPr="00692D35">
        <w:rPr>
          <w:rFonts w:ascii="Arial" w:hAnsi="Arial" w:cs="Arial"/>
          <w:noProof/>
        </w:rPr>
        <w:drawing>
          <wp:inline distT="0" distB="0" distL="0" distR="0" wp14:anchorId="7980729C" wp14:editId="4FB9CBEC">
            <wp:extent cx="2009955" cy="1531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son-baby-products-always-does-better-for-baby-ad-lucknow-times-25-11-20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955" cy="1531749"/>
                    </a:xfrm>
                    <a:prstGeom prst="rect">
                      <a:avLst/>
                    </a:prstGeom>
                  </pic:spPr>
                </pic:pic>
              </a:graphicData>
            </a:graphic>
          </wp:inline>
        </w:drawing>
      </w:r>
      <w:r w:rsidR="00531205" w:rsidRPr="00692D35">
        <w:rPr>
          <w:rFonts w:ascii="Arial" w:hAnsi="Arial" w:cs="Arial"/>
          <w:noProof/>
        </w:rPr>
        <w:t xml:space="preserve">                     </w:t>
      </w:r>
    </w:p>
    <w:p w14:paraId="4DF2013D" w14:textId="77777777" w:rsidR="008D359C" w:rsidRPr="003A6546" w:rsidRDefault="002614C0" w:rsidP="001E00BB">
      <w:pPr>
        <w:jc w:val="both"/>
        <w:rPr>
          <w:rFonts w:ascii="Arial" w:hAnsi="Arial" w:cs="Arial"/>
          <w:bCs/>
        </w:rPr>
      </w:pPr>
      <w:r w:rsidRPr="003A6546">
        <w:rPr>
          <w:rFonts w:ascii="Arial" w:hAnsi="Arial" w:cs="Arial"/>
          <w:b/>
          <w:bCs/>
        </w:rPr>
        <w:t>Figure 1.</w:t>
      </w:r>
      <w:r w:rsidRPr="003A6546">
        <w:rPr>
          <w:rFonts w:ascii="Arial" w:hAnsi="Arial" w:cs="Arial"/>
          <w:bCs/>
        </w:rPr>
        <w:t xml:space="preserve"> Johnson &amp; Johnson </w:t>
      </w:r>
      <w:r w:rsidR="0047557A" w:rsidRPr="003A6546">
        <w:rPr>
          <w:rFonts w:ascii="Arial" w:hAnsi="Arial" w:cs="Arial"/>
          <w:bCs/>
        </w:rPr>
        <w:t>portrays the unconditional caring attitude of a mother to her child</w:t>
      </w:r>
    </w:p>
    <w:p w14:paraId="582652C2" w14:textId="01182609" w:rsidR="005106AF" w:rsidRPr="00692D35" w:rsidRDefault="0072011D" w:rsidP="00720F3E">
      <w:pPr>
        <w:spacing w:line="360" w:lineRule="auto"/>
        <w:jc w:val="both"/>
        <w:rPr>
          <w:rFonts w:ascii="Arial" w:hAnsi="Arial" w:cs="Arial"/>
        </w:rPr>
      </w:pPr>
      <w:r w:rsidRPr="00692D35">
        <w:rPr>
          <w:rFonts w:ascii="Arial" w:hAnsi="Arial" w:cs="Arial"/>
        </w:rPr>
        <w:t xml:space="preserve">In contrary to </w:t>
      </w:r>
      <w:r w:rsidR="008D359C" w:rsidRPr="00692D35">
        <w:rPr>
          <w:rFonts w:ascii="Arial" w:hAnsi="Arial" w:cs="Arial"/>
        </w:rPr>
        <w:t>positive emotional appeal,</w:t>
      </w:r>
      <w:r w:rsidRPr="00692D35">
        <w:rPr>
          <w:rFonts w:ascii="Arial" w:hAnsi="Arial" w:cs="Arial"/>
        </w:rPr>
        <w:t xml:space="preserve"> fear, shame, guilt, embarrassment, rejection etc. are often associated with the negative emotional appeals. Such appeals motivate consumers to do things they should do, such as </w:t>
      </w:r>
      <w:r w:rsidR="00392F5C" w:rsidRPr="00692D35">
        <w:rPr>
          <w:rFonts w:ascii="Arial" w:hAnsi="Arial" w:cs="Arial"/>
        </w:rPr>
        <w:t xml:space="preserve">advertisements </w:t>
      </w:r>
      <w:r w:rsidRPr="00692D35">
        <w:rPr>
          <w:rFonts w:ascii="Arial" w:hAnsi="Arial" w:cs="Arial"/>
        </w:rPr>
        <w:t xml:space="preserve">on brushing of teeth in order to stop tooth decay, </w:t>
      </w:r>
      <w:r w:rsidR="00A74697" w:rsidRPr="00692D35">
        <w:rPr>
          <w:rFonts w:ascii="Arial" w:hAnsi="Arial" w:cs="Arial"/>
        </w:rPr>
        <w:t>issues of personal hygiene that compromise</w:t>
      </w:r>
      <w:r w:rsidRPr="00692D35">
        <w:rPr>
          <w:rFonts w:ascii="Arial" w:hAnsi="Arial" w:cs="Arial"/>
        </w:rPr>
        <w:t xml:space="preserve"> our health</w:t>
      </w:r>
      <w:r w:rsidR="00D319D5" w:rsidRPr="00692D35">
        <w:rPr>
          <w:rFonts w:ascii="Arial" w:hAnsi="Arial" w:cs="Arial"/>
        </w:rPr>
        <w:t xml:space="preserve">. </w:t>
      </w:r>
      <w:r w:rsidR="008D359C" w:rsidRPr="00692D35">
        <w:rPr>
          <w:rFonts w:ascii="Arial" w:hAnsi="Arial" w:cs="Arial"/>
        </w:rPr>
        <w:t>These sets of advertisements on the other hand, expresses negative emotions which is essentially a persuasive strategy</w:t>
      </w:r>
      <w:r w:rsidR="000D0880" w:rsidRPr="00692D35">
        <w:rPr>
          <w:rFonts w:ascii="Arial" w:hAnsi="Arial" w:cs="Arial"/>
        </w:rPr>
        <w:t xml:space="preserve"> used</w:t>
      </w:r>
      <w:r w:rsidR="008D359C" w:rsidRPr="00692D35">
        <w:rPr>
          <w:rFonts w:ascii="Arial" w:hAnsi="Arial" w:cs="Arial"/>
        </w:rPr>
        <w:t xml:space="preserve"> to create discomfort, anxiety etc. in the mind of the consumers</w:t>
      </w:r>
      <w:r w:rsidR="00531205" w:rsidRPr="00692D35">
        <w:rPr>
          <w:rFonts w:ascii="Arial" w:hAnsi="Arial" w:cs="Arial"/>
        </w:rPr>
        <w:t xml:space="preserve"> </w:t>
      </w:r>
      <w:r w:rsidR="008D359C" w:rsidRPr="00692D35">
        <w:rPr>
          <w:rFonts w:ascii="Arial" w:hAnsi="Arial" w:cs="Arial"/>
        </w:rPr>
        <w:t>(</w:t>
      </w:r>
      <w:r w:rsidR="0092420B" w:rsidRPr="00692D35">
        <w:rPr>
          <w:rFonts w:ascii="Arial" w:hAnsi="Arial" w:cs="Arial"/>
        </w:rPr>
        <w:t xml:space="preserve">Figure </w:t>
      </w:r>
      <w:r w:rsidR="008D359C" w:rsidRPr="00692D35">
        <w:rPr>
          <w:rFonts w:ascii="Arial" w:hAnsi="Arial" w:cs="Arial"/>
        </w:rPr>
        <w:t>2)</w:t>
      </w:r>
      <w:r w:rsidR="007F3AE9" w:rsidRPr="00692D35">
        <w:rPr>
          <w:rFonts w:ascii="Arial" w:hAnsi="Arial" w:cs="Arial"/>
        </w:rPr>
        <w:t>.</w:t>
      </w:r>
      <w:r w:rsidR="00AB29AD" w:rsidRPr="00692D35">
        <w:rPr>
          <w:rFonts w:ascii="Arial" w:hAnsi="Arial" w:cs="Arial"/>
        </w:rPr>
        <w:t xml:space="preserve"> The connotative approach in dealing with negative impact is often dealt with the </w:t>
      </w:r>
      <w:r w:rsidR="00E72535">
        <w:rPr>
          <w:rFonts w:ascii="Arial" w:hAnsi="Arial" w:cs="Arial"/>
        </w:rPr>
        <w:t>choice of words and indirect visualization ,</w:t>
      </w:r>
      <w:r w:rsidR="00580B12" w:rsidRPr="00692D35">
        <w:rPr>
          <w:rFonts w:ascii="Arial" w:hAnsi="Arial" w:cs="Arial"/>
        </w:rPr>
        <w:t>also</w:t>
      </w:r>
      <w:r w:rsidR="00AB29AD" w:rsidRPr="00692D35">
        <w:rPr>
          <w:rFonts w:ascii="Arial" w:hAnsi="Arial" w:cs="Arial"/>
        </w:rPr>
        <w:t xml:space="preserve"> creates positive </w:t>
      </w:r>
      <w:r w:rsidR="00580B12" w:rsidRPr="00692D35">
        <w:rPr>
          <w:rFonts w:ascii="Arial" w:hAnsi="Arial" w:cs="Arial"/>
        </w:rPr>
        <w:t>orientations</w:t>
      </w:r>
      <w:r w:rsidR="007016A3" w:rsidRPr="00692D35">
        <w:rPr>
          <w:rFonts w:ascii="Arial" w:hAnsi="Arial" w:cs="Arial"/>
        </w:rPr>
        <w:t xml:space="preserve"> to deal with </w:t>
      </w:r>
      <w:r w:rsidR="009A4254">
        <w:rPr>
          <w:rFonts w:ascii="Arial" w:hAnsi="Arial" w:cs="Arial"/>
        </w:rPr>
        <w:t>various</w:t>
      </w:r>
      <w:r w:rsidR="007016A3" w:rsidRPr="00692D35">
        <w:rPr>
          <w:rFonts w:ascii="Arial" w:hAnsi="Arial" w:cs="Arial"/>
        </w:rPr>
        <w:t xml:space="preserve"> issues </w:t>
      </w:r>
      <w:r w:rsidR="00580B12" w:rsidRPr="00692D35">
        <w:rPr>
          <w:rFonts w:ascii="Arial" w:hAnsi="Arial" w:cs="Arial"/>
        </w:rPr>
        <w:t>as evident i</w:t>
      </w:r>
      <w:r w:rsidR="003D6AC0">
        <w:rPr>
          <w:rFonts w:ascii="Arial" w:hAnsi="Arial" w:cs="Arial"/>
        </w:rPr>
        <w:t xml:space="preserve">n the </w:t>
      </w:r>
      <w:r w:rsidR="00580B12" w:rsidRPr="00692D35">
        <w:rPr>
          <w:rFonts w:ascii="Arial" w:hAnsi="Arial" w:cs="Arial"/>
        </w:rPr>
        <w:t>examples of lifebuoy</w:t>
      </w:r>
      <w:r w:rsidR="003D6AC0">
        <w:rPr>
          <w:rFonts w:ascii="Arial" w:hAnsi="Arial" w:cs="Arial"/>
        </w:rPr>
        <w:t xml:space="preserve"> hand sanitizer,</w:t>
      </w:r>
      <w:r w:rsidR="00580B12" w:rsidRPr="00692D35">
        <w:rPr>
          <w:rFonts w:ascii="Arial" w:hAnsi="Arial" w:cs="Arial"/>
        </w:rPr>
        <w:t xml:space="preserve"> where the appropriate selection</w:t>
      </w:r>
      <w:r w:rsidR="003D6AC0">
        <w:rPr>
          <w:rFonts w:ascii="Arial" w:hAnsi="Arial" w:cs="Arial"/>
        </w:rPr>
        <w:t xml:space="preserve"> of</w:t>
      </w:r>
      <w:r w:rsidR="00580B12" w:rsidRPr="00692D35">
        <w:rPr>
          <w:rFonts w:ascii="Arial" w:hAnsi="Arial" w:cs="Arial"/>
        </w:rPr>
        <w:t xml:space="preserve"> </w:t>
      </w:r>
      <w:r w:rsidR="003D6AC0">
        <w:rPr>
          <w:rFonts w:ascii="Arial" w:hAnsi="Arial" w:cs="Arial"/>
        </w:rPr>
        <w:t>visuals</w:t>
      </w:r>
      <w:r w:rsidR="003D6AC0" w:rsidRPr="00692D35">
        <w:rPr>
          <w:rFonts w:ascii="Arial" w:hAnsi="Arial" w:cs="Arial"/>
        </w:rPr>
        <w:t xml:space="preserve"> </w:t>
      </w:r>
      <w:r w:rsidR="00580B12" w:rsidRPr="00692D35">
        <w:rPr>
          <w:rFonts w:ascii="Arial" w:hAnsi="Arial" w:cs="Arial"/>
        </w:rPr>
        <w:t>minimizes the effort of the manufacturers to create effective impressions</w:t>
      </w:r>
      <w:r w:rsidR="003D6AC0">
        <w:rPr>
          <w:rFonts w:ascii="Arial" w:hAnsi="Arial" w:cs="Arial"/>
        </w:rPr>
        <w:t xml:space="preserve"> in the mind,</w:t>
      </w:r>
      <w:r w:rsidR="00CC2AF7" w:rsidRPr="00692D35">
        <w:rPr>
          <w:rFonts w:ascii="Arial" w:hAnsi="Arial" w:cs="Arial"/>
        </w:rPr>
        <w:t xml:space="preserve"> even if the product is not shown </w:t>
      </w:r>
      <w:r w:rsidR="00805993" w:rsidRPr="00692D35">
        <w:rPr>
          <w:rFonts w:ascii="Arial" w:hAnsi="Arial" w:cs="Arial"/>
        </w:rPr>
        <w:t>clearly</w:t>
      </w:r>
      <w:r w:rsidR="00DF6562">
        <w:rPr>
          <w:rFonts w:ascii="Arial" w:hAnsi="Arial" w:cs="Arial"/>
        </w:rPr>
        <w:t xml:space="preserve"> </w:t>
      </w:r>
      <w:r w:rsidR="00322858">
        <w:rPr>
          <w:rFonts w:ascii="Arial" w:hAnsi="Arial" w:cs="Arial"/>
        </w:rPr>
        <w:t xml:space="preserve">where </w:t>
      </w:r>
      <w:r w:rsidR="00DF6562">
        <w:rPr>
          <w:rFonts w:ascii="Arial" w:hAnsi="Arial" w:cs="Arial"/>
        </w:rPr>
        <w:t xml:space="preserve"> the invisible enemy is connotative in nature</w:t>
      </w:r>
      <w:r w:rsidR="00737B17">
        <w:rPr>
          <w:rFonts w:ascii="Arial" w:hAnsi="Arial" w:cs="Arial"/>
        </w:rPr>
        <w:t xml:space="preserve"> and the</w:t>
      </w:r>
      <w:r w:rsidR="00DF6562">
        <w:rPr>
          <w:rFonts w:ascii="Arial" w:hAnsi="Arial" w:cs="Arial"/>
        </w:rPr>
        <w:t xml:space="preserve"> denotative approach </w:t>
      </w:r>
      <w:r w:rsidR="00737B17">
        <w:rPr>
          <w:rFonts w:ascii="Arial" w:hAnsi="Arial" w:cs="Arial"/>
        </w:rPr>
        <w:t>to</w:t>
      </w:r>
      <w:r w:rsidR="00DF6562">
        <w:rPr>
          <w:rFonts w:ascii="Arial" w:hAnsi="Arial" w:cs="Arial"/>
        </w:rPr>
        <w:t xml:space="preserve"> </w:t>
      </w:r>
      <w:r w:rsidR="00322858">
        <w:rPr>
          <w:rFonts w:ascii="Arial" w:hAnsi="Arial" w:cs="Arial"/>
        </w:rPr>
        <w:t>persuade</w:t>
      </w:r>
      <w:r w:rsidR="00DF6562">
        <w:rPr>
          <w:rFonts w:ascii="Arial" w:hAnsi="Arial" w:cs="Arial"/>
        </w:rPr>
        <w:t xml:space="preserve"> childre</w:t>
      </w:r>
      <w:r w:rsidR="00737B17">
        <w:rPr>
          <w:rFonts w:ascii="Arial" w:hAnsi="Arial" w:cs="Arial"/>
        </w:rPr>
        <w:t>n will not be helpful in creating desired attention.</w:t>
      </w:r>
    </w:p>
    <w:p w14:paraId="5141AEE6" w14:textId="77777777" w:rsidR="005106AF" w:rsidRPr="00692D35" w:rsidRDefault="00727D38" w:rsidP="00251F10">
      <w:pPr>
        <w:jc w:val="both"/>
        <w:rPr>
          <w:rFonts w:ascii="Arial" w:hAnsi="Arial" w:cs="Arial"/>
          <w:noProof/>
        </w:rPr>
      </w:pPr>
      <w:r w:rsidRPr="00692D35">
        <w:rPr>
          <w:rFonts w:ascii="Arial" w:hAnsi="Arial" w:cs="Arial"/>
          <w:noProof/>
        </w:rPr>
        <w:lastRenderedPageBreak/>
        <w:drawing>
          <wp:inline distT="0" distB="0" distL="0" distR="0" wp14:anchorId="25D10350" wp14:editId="5E78E116">
            <wp:extent cx="1858061" cy="1250669"/>
            <wp:effectExtent l="0" t="0" r="0" b="0"/>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lum contrast="10000"/>
                    </a:blip>
                    <a:srcRect l="3218" t="5908" r="1755" b="3688"/>
                    <a:stretch>
                      <a:fillRect/>
                    </a:stretch>
                  </pic:blipFill>
                  <pic:spPr>
                    <a:xfrm>
                      <a:off x="0" y="0"/>
                      <a:ext cx="1873561" cy="1261102"/>
                    </a:xfrm>
                    <a:prstGeom prst="rect">
                      <a:avLst/>
                    </a:prstGeom>
                  </pic:spPr>
                </pic:pic>
              </a:graphicData>
            </a:graphic>
          </wp:inline>
        </w:drawing>
      </w:r>
      <w:r w:rsidR="004319E3" w:rsidRPr="00692D35">
        <w:rPr>
          <w:rFonts w:ascii="Arial" w:hAnsi="Arial" w:cs="Arial"/>
          <w:noProof/>
        </w:rPr>
        <w:t xml:space="preserve">   </w:t>
      </w:r>
      <w:r w:rsidR="00EE2B43" w:rsidRPr="00692D35">
        <w:rPr>
          <w:rFonts w:ascii="Arial" w:hAnsi="Arial" w:cs="Arial"/>
          <w:noProof/>
        </w:rPr>
        <w:t xml:space="preserve">  </w:t>
      </w:r>
      <w:r w:rsidR="004319E3" w:rsidRPr="00692D35">
        <w:rPr>
          <w:rFonts w:ascii="Arial" w:hAnsi="Arial" w:cs="Arial"/>
          <w:noProof/>
        </w:rPr>
        <w:t xml:space="preserve">  </w:t>
      </w:r>
      <w:r w:rsidR="00EE2B43" w:rsidRPr="00692D35">
        <w:rPr>
          <w:rFonts w:ascii="Arial" w:hAnsi="Arial" w:cs="Arial"/>
          <w:noProof/>
        </w:rPr>
        <w:drawing>
          <wp:inline distT="0" distB="0" distL="0" distR="0" wp14:anchorId="5E5FFEB4" wp14:editId="6CCDF64C">
            <wp:extent cx="1865376" cy="1253283"/>
            <wp:effectExtent l="0" t="0" r="0" b="0"/>
            <wp:docPr id="2" name="Picture 2" descr="E:\my PhD\Debasish Plates\plates\chapter iii\baby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hD\Debasish Plates\plates\chapter iii\babysroo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880" cy="1271090"/>
                    </a:xfrm>
                    <a:prstGeom prst="rect">
                      <a:avLst/>
                    </a:prstGeom>
                    <a:noFill/>
                    <a:ln>
                      <a:noFill/>
                    </a:ln>
                  </pic:spPr>
                </pic:pic>
              </a:graphicData>
            </a:graphic>
          </wp:inline>
        </w:drawing>
      </w:r>
      <w:r w:rsidR="00531205" w:rsidRPr="00692D35">
        <w:rPr>
          <w:rFonts w:ascii="Arial" w:hAnsi="Arial" w:cs="Arial"/>
          <w:noProof/>
        </w:rPr>
        <w:t xml:space="preserve">  </w:t>
      </w:r>
      <w:r w:rsidR="00EE2B43" w:rsidRPr="00692D35">
        <w:rPr>
          <w:rFonts w:ascii="Arial" w:hAnsi="Arial" w:cs="Arial"/>
          <w:noProof/>
        </w:rPr>
        <w:t xml:space="preserve">    </w:t>
      </w:r>
      <w:r w:rsidR="00531205" w:rsidRPr="00692D35">
        <w:rPr>
          <w:rFonts w:ascii="Arial" w:hAnsi="Arial" w:cs="Arial"/>
          <w:noProof/>
        </w:rPr>
        <w:t xml:space="preserve"> </w:t>
      </w:r>
      <w:r w:rsidR="00EE2B43" w:rsidRPr="00692D35">
        <w:rPr>
          <w:rFonts w:ascii="Arial" w:hAnsi="Arial" w:cs="Arial"/>
          <w:noProof/>
        </w:rPr>
        <w:drawing>
          <wp:inline distT="0" distB="0" distL="0" distR="0" wp14:anchorId="5DD1C670" wp14:editId="53B69D30">
            <wp:extent cx="1900954" cy="1257859"/>
            <wp:effectExtent l="0" t="0" r="0" b="0"/>
            <wp:docPr id="7" name="Picture 7" descr="E:\my PhD\Debasish Plates\plates\chapter iii\lifebuoy-hand-wash-girls-room-1600-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hD\Debasish Plates\plates\chapter iii\lifebuoy-hand-wash-girls-room-1600-411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44" t="7823" r="5817" b="8562"/>
                    <a:stretch/>
                  </pic:blipFill>
                  <pic:spPr bwMode="auto">
                    <a:xfrm>
                      <a:off x="0" y="0"/>
                      <a:ext cx="1918459" cy="1269442"/>
                    </a:xfrm>
                    <a:prstGeom prst="rect">
                      <a:avLst/>
                    </a:prstGeom>
                    <a:noFill/>
                    <a:ln>
                      <a:noFill/>
                    </a:ln>
                    <a:extLst>
                      <a:ext uri="{53640926-AAD7-44D8-BBD7-CCE9431645EC}">
                        <a14:shadowObscured xmlns:a14="http://schemas.microsoft.com/office/drawing/2010/main"/>
                      </a:ext>
                    </a:extLst>
                  </pic:spPr>
                </pic:pic>
              </a:graphicData>
            </a:graphic>
          </wp:inline>
        </w:drawing>
      </w:r>
      <w:r w:rsidR="004319E3" w:rsidRPr="00692D35">
        <w:rPr>
          <w:rFonts w:ascii="Arial" w:hAnsi="Arial" w:cs="Arial"/>
          <w:noProof/>
        </w:rPr>
        <w:t xml:space="preserve"> </w:t>
      </w:r>
      <w:r w:rsidR="00531205" w:rsidRPr="00692D35">
        <w:rPr>
          <w:rFonts w:ascii="Arial" w:hAnsi="Arial" w:cs="Arial"/>
          <w:noProof/>
        </w:rPr>
        <w:t xml:space="preserve">  </w:t>
      </w:r>
    </w:p>
    <w:p w14:paraId="5FDF7FE6" w14:textId="77777777" w:rsidR="00C46E65" w:rsidRPr="003A6546" w:rsidRDefault="00251F10" w:rsidP="008D359C">
      <w:pPr>
        <w:jc w:val="both"/>
        <w:rPr>
          <w:rFonts w:ascii="Arial" w:hAnsi="Arial" w:cs="Arial"/>
          <w:bCs/>
        </w:rPr>
      </w:pPr>
      <w:r w:rsidRPr="003A6546">
        <w:rPr>
          <w:rFonts w:ascii="Arial" w:hAnsi="Arial" w:cs="Arial"/>
          <w:b/>
          <w:bCs/>
        </w:rPr>
        <w:t xml:space="preserve">Figure </w:t>
      </w:r>
      <w:r w:rsidR="005106AF" w:rsidRPr="003A6546">
        <w:rPr>
          <w:rFonts w:ascii="Arial" w:hAnsi="Arial" w:cs="Arial"/>
          <w:b/>
          <w:bCs/>
        </w:rPr>
        <w:t>2</w:t>
      </w:r>
      <w:r w:rsidRPr="003A6546">
        <w:rPr>
          <w:rFonts w:ascii="Arial" w:hAnsi="Arial" w:cs="Arial"/>
          <w:b/>
          <w:bCs/>
        </w:rPr>
        <w:t>.</w:t>
      </w:r>
      <w:r w:rsidRPr="003A6546">
        <w:rPr>
          <w:rFonts w:ascii="Arial" w:hAnsi="Arial" w:cs="Arial"/>
          <w:bCs/>
        </w:rPr>
        <w:t xml:space="preserve"> </w:t>
      </w:r>
      <w:r w:rsidR="0019627C" w:rsidRPr="003A6546">
        <w:rPr>
          <w:rFonts w:ascii="Arial" w:hAnsi="Arial" w:cs="Arial"/>
          <w:bCs/>
        </w:rPr>
        <w:t xml:space="preserve">Lifebuoy </w:t>
      </w:r>
      <w:r w:rsidR="006F0612" w:rsidRPr="003A6546">
        <w:rPr>
          <w:rFonts w:ascii="Arial" w:hAnsi="Arial" w:cs="Arial"/>
          <w:bCs/>
        </w:rPr>
        <w:t>a</w:t>
      </w:r>
      <w:r w:rsidR="0019627C" w:rsidRPr="003A6546">
        <w:rPr>
          <w:rFonts w:ascii="Arial" w:hAnsi="Arial" w:cs="Arial"/>
          <w:bCs/>
        </w:rPr>
        <w:t>dvertisements campaign portrays positive connotations</w:t>
      </w:r>
      <w:r w:rsidR="00664238" w:rsidRPr="003A6546">
        <w:rPr>
          <w:rFonts w:ascii="Arial" w:hAnsi="Arial" w:cs="Arial"/>
          <w:bCs/>
        </w:rPr>
        <w:t xml:space="preserve"> </w:t>
      </w:r>
      <w:r w:rsidR="000D6AD8" w:rsidRPr="003A6546">
        <w:rPr>
          <w:rFonts w:ascii="Arial" w:hAnsi="Arial" w:cs="Arial"/>
          <w:bCs/>
        </w:rPr>
        <w:t xml:space="preserve">in absence of product positioning.  </w:t>
      </w:r>
    </w:p>
    <w:p w14:paraId="1C3A8C4C" w14:textId="2B7C872B" w:rsidR="001B4FE0" w:rsidRPr="00692D35" w:rsidRDefault="008D359C" w:rsidP="00720F3E">
      <w:pPr>
        <w:spacing w:line="360" w:lineRule="auto"/>
        <w:jc w:val="both"/>
        <w:rPr>
          <w:rFonts w:ascii="Arial" w:hAnsi="Arial" w:cs="Arial"/>
        </w:rPr>
      </w:pPr>
      <w:r w:rsidRPr="00692D35">
        <w:rPr>
          <w:rFonts w:ascii="Arial" w:hAnsi="Arial" w:cs="Arial"/>
        </w:rPr>
        <w:t xml:space="preserve">Humour appeal is one of the most common advertising appeals used by the advertisers that evokes the feeling of amusement and pleasure that helps in attracting attention and creates good mood. With the increasing set of advertisements in all categories it becomes difficult to attract the attention, elements of humour makes the job much easier for the advertisers in </w:t>
      </w:r>
      <w:r w:rsidR="00B26223" w:rsidRPr="00692D35">
        <w:rPr>
          <w:rFonts w:ascii="Arial" w:hAnsi="Arial" w:cs="Arial"/>
        </w:rPr>
        <w:t>the form of satire. For example</w:t>
      </w:r>
      <w:r w:rsidR="00B31C63">
        <w:rPr>
          <w:rFonts w:ascii="Arial" w:hAnsi="Arial" w:cs="Arial"/>
        </w:rPr>
        <w:t>,</w:t>
      </w:r>
      <w:r w:rsidR="00EF27FA" w:rsidRPr="00692D35">
        <w:rPr>
          <w:rFonts w:ascii="Arial" w:hAnsi="Arial" w:cs="Arial"/>
        </w:rPr>
        <w:t xml:space="preserve"> </w:t>
      </w:r>
      <w:r w:rsidR="006F0612" w:rsidRPr="00692D35">
        <w:rPr>
          <w:rFonts w:ascii="Arial" w:hAnsi="Arial" w:cs="Arial"/>
          <w:i/>
        </w:rPr>
        <w:t>Fevicol</w:t>
      </w:r>
      <w:r w:rsidR="00EF27FA" w:rsidRPr="00692D35">
        <w:rPr>
          <w:rFonts w:ascii="Arial" w:hAnsi="Arial" w:cs="Arial"/>
        </w:rPr>
        <w:t xml:space="preserve"> </w:t>
      </w:r>
      <w:r w:rsidR="00B26223" w:rsidRPr="00692D35">
        <w:rPr>
          <w:rFonts w:ascii="Arial" w:hAnsi="Arial" w:cs="Arial"/>
        </w:rPr>
        <w:t>is</w:t>
      </w:r>
      <w:r w:rsidR="006F0612" w:rsidRPr="00692D35">
        <w:rPr>
          <w:rFonts w:ascii="Arial" w:hAnsi="Arial" w:cs="Arial"/>
        </w:rPr>
        <w:t xml:space="preserve"> the most</w:t>
      </w:r>
      <w:r w:rsidR="005815C2" w:rsidRPr="00692D35">
        <w:rPr>
          <w:rFonts w:ascii="Arial" w:hAnsi="Arial" w:cs="Arial"/>
        </w:rPr>
        <w:t xml:space="preserve"> visible </w:t>
      </w:r>
      <w:r w:rsidR="006F0612" w:rsidRPr="00692D35">
        <w:rPr>
          <w:rFonts w:ascii="Arial" w:hAnsi="Arial" w:cs="Arial"/>
        </w:rPr>
        <w:t>successful</w:t>
      </w:r>
      <w:r w:rsidRPr="00692D35">
        <w:rPr>
          <w:rFonts w:ascii="Arial" w:hAnsi="Arial" w:cs="Arial"/>
        </w:rPr>
        <w:t xml:space="preserve"> </w:t>
      </w:r>
      <w:r w:rsidR="008C27F7">
        <w:rPr>
          <w:rFonts w:ascii="Arial" w:hAnsi="Arial" w:cs="Arial"/>
        </w:rPr>
        <w:t xml:space="preserve">adhesive </w:t>
      </w:r>
      <w:r w:rsidRPr="00692D35">
        <w:rPr>
          <w:rFonts w:ascii="Arial" w:hAnsi="Arial" w:cs="Arial"/>
        </w:rPr>
        <w:t xml:space="preserve">brand that have used humour to create the appropriate appeal in a very light and </w:t>
      </w:r>
      <w:r w:rsidR="00A30BC8">
        <w:rPr>
          <w:rFonts w:ascii="Arial" w:hAnsi="Arial" w:cs="Arial"/>
        </w:rPr>
        <w:t>amusing</w:t>
      </w:r>
      <w:r w:rsidRPr="00692D35">
        <w:rPr>
          <w:rFonts w:ascii="Arial" w:hAnsi="Arial" w:cs="Arial"/>
        </w:rPr>
        <w:t xml:space="preserve"> way</w:t>
      </w:r>
      <w:r w:rsidR="00EF4B34">
        <w:rPr>
          <w:rFonts w:ascii="Arial" w:hAnsi="Arial" w:cs="Arial"/>
        </w:rPr>
        <w:t>.</w:t>
      </w:r>
      <w:r w:rsidR="00A30BC8">
        <w:rPr>
          <w:rFonts w:ascii="Arial" w:hAnsi="Arial" w:cs="Arial"/>
        </w:rPr>
        <w:t xml:space="preserve"> </w:t>
      </w:r>
      <w:r w:rsidR="00F931D7">
        <w:rPr>
          <w:rFonts w:ascii="Arial" w:hAnsi="Arial" w:cs="Arial"/>
        </w:rPr>
        <w:t>The connotative implication of eternal bond between brother</w:t>
      </w:r>
      <w:r w:rsidR="00A30BC8">
        <w:rPr>
          <w:rFonts w:ascii="Arial" w:hAnsi="Arial" w:cs="Arial"/>
        </w:rPr>
        <w:t xml:space="preserve"> and sister and an </w:t>
      </w:r>
      <w:r w:rsidR="00B31C63">
        <w:rPr>
          <w:rFonts w:ascii="Arial" w:hAnsi="Arial" w:cs="Arial"/>
        </w:rPr>
        <w:t>exaggerated situation</w:t>
      </w:r>
      <w:r w:rsidR="00A30BC8">
        <w:rPr>
          <w:rFonts w:ascii="Arial" w:hAnsi="Arial" w:cs="Arial"/>
        </w:rPr>
        <w:t xml:space="preserve"> </w:t>
      </w:r>
      <w:r w:rsidR="00B31C63">
        <w:rPr>
          <w:rFonts w:ascii="Arial" w:hAnsi="Arial" w:cs="Arial"/>
        </w:rPr>
        <w:t>is well evident with the creative visualization</w:t>
      </w:r>
      <w:r w:rsidR="00EF4B34">
        <w:rPr>
          <w:rFonts w:ascii="Arial" w:hAnsi="Arial" w:cs="Arial"/>
        </w:rPr>
        <w:t xml:space="preserve"> </w:t>
      </w:r>
      <w:r w:rsidR="00EF4B34" w:rsidRPr="00692D35">
        <w:rPr>
          <w:rFonts w:ascii="Arial" w:hAnsi="Arial" w:cs="Arial"/>
        </w:rPr>
        <w:t>(Figure 3).</w:t>
      </w:r>
      <w:r w:rsidR="0021694D">
        <w:rPr>
          <w:rFonts w:ascii="Arial" w:hAnsi="Arial" w:cs="Arial"/>
        </w:rPr>
        <w:t xml:space="preserve"> </w:t>
      </w:r>
      <w:r w:rsidR="00B55AF5">
        <w:rPr>
          <w:rFonts w:ascii="Arial" w:hAnsi="Arial" w:cs="Arial"/>
        </w:rPr>
        <w:t xml:space="preserve">The </w:t>
      </w:r>
      <w:r w:rsidR="00187AEC">
        <w:rPr>
          <w:rFonts w:ascii="Arial" w:hAnsi="Arial" w:cs="Arial"/>
        </w:rPr>
        <w:t>implications</w:t>
      </w:r>
      <w:r w:rsidR="0021694D">
        <w:rPr>
          <w:rFonts w:ascii="Arial" w:hAnsi="Arial" w:cs="Arial"/>
        </w:rPr>
        <w:t xml:space="preserve"> of delicate and robust in contrast </w:t>
      </w:r>
      <w:r w:rsidR="00187AEC">
        <w:rPr>
          <w:rFonts w:ascii="Arial" w:hAnsi="Arial" w:cs="Arial"/>
        </w:rPr>
        <w:t xml:space="preserve">visual execution </w:t>
      </w:r>
      <w:r w:rsidR="00776F40">
        <w:rPr>
          <w:rFonts w:ascii="Arial" w:hAnsi="Arial" w:cs="Arial"/>
        </w:rPr>
        <w:t>created appropriate connotations for the product</w:t>
      </w:r>
      <w:r w:rsidR="00DC1D9C">
        <w:rPr>
          <w:rFonts w:ascii="Arial" w:hAnsi="Arial" w:cs="Arial"/>
        </w:rPr>
        <w:t>’s quality and performance.</w:t>
      </w:r>
      <w:r w:rsidR="00B31C63">
        <w:rPr>
          <w:rFonts w:ascii="Arial" w:hAnsi="Arial" w:cs="Arial"/>
        </w:rPr>
        <w:t xml:space="preserve"> </w:t>
      </w:r>
      <w:r w:rsidR="001B307D">
        <w:rPr>
          <w:rFonts w:ascii="Arial" w:hAnsi="Arial" w:cs="Arial"/>
        </w:rPr>
        <w:t xml:space="preserve"> </w:t>
      </w:r>
      <w:r w:rsidR="00F931D7">
        <w:rPr>
          <w:rFonts w:ascii="Arial" w:hAnsi="Arial" w:cs="Arial"/>
        </w:rPr>
        <w:t xml:space="preserve">  </w:t>
      </w:r>
    </w:p>
    <w:p w14:paraId="0D250F1D" w14:textId="2CAE2DA3" w:rsidR="001B4FE0" w:rsidRPr="00692D35" w:rsidRDefault="001B4FE0" w:rsidP="001B4FE0">
      <w:pPr>
        <w:jc w:val="both"/>
        <w:rPr>
          <w:rFonts w:ascii="Arial" w:hAnsi="Arial" w:cs="Arial"/>
        </w:rPr>
      </w:pPr>
      <w:r w:rsidRPr="00692D35">
        <w:rPr>
          <w:rFonts w:ascii="Arial" w:hAnsi="Arial" w:cs="Arial"/>
          <w:noProof/>
        </w:rPr>
        <w:drawing>
          <wp:anchor distT="0" distB="0" distL="114300" distR="114300" simplePos="0" relativeHeight="251661824" behindDoc="0" locked="0" layoutInCell="1" allowOverlap="1" wp14:anchorId="1FB926DC" wp14:editId="04A0DD00">
            <wp:simplePos x="0" y="0"/>
            <wp:positionH relativeFrom="column">
              <wp:posOffset>3271520</wp:posOffset>
            </wp:positionH>
            <wp:positionV relativeFrom="paragraph">
              <wp:posOffset>17780</wp:posOffset>
            </wp:positionV>
            <wp:extent cx="2858135" cy="1441450"/>
            <wp:effectExtent l="19050" t="19050" r="18415" b="25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4-Fevicol-Elephant-Fevicol-Lagayo-kaam-ho-gay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8135" cy="144145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inline distT="0" distB="0" distL="0" distR="0" wp14:anchorId="3A4D7881" wp14:editId="1F446B71">
            <wp:extent cx="2901636" cy="1464363"/>
            <wp:effectExtent l="19050" t="19050" r="1333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8-Fevicol-Rakhi-Ache-se-acha-na-tod-pay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4134" cy="1475717"/>
                    </a:xfrm>
                    <a:prstGeom prst="rect">
                      <a:avLst/>
                    </a:prstGeom>
                    <a:ln>
                      <a:solidFill>
                        <a:schemeClr val="tx1">
                          <a:lumMod val="50000"/>
                          <a:lumOff val="50000"/>
                        </a:schemeClr>
                      </a:solidFill>
                    </a:ln>
                  </pic:spPr>
                </pic:pic>
              </a:graphicData>
            </a:graphic>
          </wp:inline>
        </w:drawing>
      </w:r>
      <w:r w:rsidR="00234607" w:rsidRPr="00692D35">
        <w:rPr>
          <w:rFonts w:ascii="Arial" w:hAnsi="Arial" w:cs="Arial"/>
        </w:rPr>
        <w:t xml:space="preserve">   </w:t>
      </w:r>
      <w:r w:rsidR="00DC1D9C">
        <w:rPr>
          <w:rFonts w:ascii="Arial" w:hAnsi="Arial" w:cs="Arial"/>
        </w:rPr>
        <w:t xml:space="preserve">    </w:t>
      </w:r>
      <w:r w:rsidR="00234607" w:rsidRPr="00692D35">
        <w:rPr>
          <w:rFonts w:ascii="Arial" w:hAnsi="Arial" w:cs="Arial"/>
        </w:rPr>
        <w:t xml:space="preserve">     </w:t>
      </w:r>
    </w:p>
    <w:p w14:paraId="61C1744B" w14:textId="28784EFB" w:rsidR="001B4FE0" w:rsidRPr="003A6546" w:rsidRDefault="001B4FE0" w:rsidP="00823520">
      <w:pPr>
        <w:ind w:right="630"/>
        <w:jc w:val="both"/>
        <w:rPr>
          <w:rFonts w:ascii="Arial" w:hAnsi="Arial" w:cs="Arial"/>
          <w:bCs/>
        </w:rPr>
      </w:pPr>
      <w:r w:rsidRPr="003A6546">
        <w:rPr>
          <w:rFonts w:ascii="Arial" w:hAnsi="Arial" w:cs="Arial"/>
          <w:b/>
          <w:bCs/>
        </w:rPr>
        <w:t>Figure 3</w:t>
      </w:r>
      <w:r w:rsidRPr="003A6546">
        <w:rPr>
          <w:rFonts w:ascii="Arial" w:hAnsi="Arial" w:cs="Arial"/>
          <w:bCs/>
        </w:rPr>
        <w:t xml:space="preserve">. Adhesive brand </w:t>
      </w:r>
      <w:r w:rsidRPr="003A6546">
        <w:rPr>
          <w:rFonts w:ascii="Arial" w:hAnsi="Arial" w:cs="Arial"/>
          <w:bCs/>
          <w:i/>
        </w:rPr>
        <w:t>Fevicol</w:t>
      </w:r>
      <w:r w:rsidRPr="003A6546">
        <w:rPr>
          <w:rFonts w:ascii="Arial" w:hAnsi="Arial" w:cs="Arial"/>
          <w:bCs/>
        </w:rPr>
        <w:t xml:space="preserve"> implying emot</w:t>
      </w:r>
      <w:r w:rsidR="001326C6" w:rsidRPr="003A6546">
        <w:rPr>
          <w:rFonts w:ascii="Arial" w:hAnsi="Arial" w:cs="Arial"/>
          <w:bCs/>
        </w:rPr>
        <w:t>ional connotative appeal and</w:t>
      </w:r>
      <w:r w:rsidR="00823520" w:rsidRPr="003A6546">
        <w:rPr>
          <w:rFonts w:ascii="Arial" w:hAnsi="Arial" w:cs="Arial"/>
          <w:bCs/>
        </w:rPr>
        <w:t xml:space="preserve"> </w:t>
      </w:r>
      <w:proofErr w:type="gramStart"/>
      <w:r w:rsidR="00823520" w:rsidRPr="003A6546">
        <w:rPr>
          <w:rFonts w:ascii="Arial" w:hAnsi="Arial" w:cs="Arial"/>
          <w:bCs/>
        </w:rPr>
        <w:t>humorous  appeal</w:t>
      </w:r>
      <w:proofErr w:type="gramEnd"/>
      <w:r w:rsidRPr="003A6546">
        <w:rPr>
          <w:rFonts w:ascii="Arial" w:hAnsi="Arial" w:cs="Arial"/>
          <w:bCs/>
        </w:rPr>
        <w:t xml:space="preserve"> for easy bran</w:t>
      </w:r>
      <w:r w:rsidR="00821763" w:rsidRPr="003A6546">
        <w:rPr>
          <w:rFonts w:ascii="Arial" w:hAnsi="Arial" w:cs="Arial"/>
          <w:bCs/>
        </w:rPr>
        <w:t>d recognition in a witty manner.</w:t>
      </w:r>
    </w:p>
    <w:p w14:paraId="72E00087" w14:textId="77777777" w:rsidR="003E52CF" w:rsidRDefault="001F75CE" w:rsidP="00F84B61">
      <w:pPr>
        <w:spacing w:line="360" w:lineRule="auto"/>
        <w:ind w:right="270"/>
        <w:jc w:val="both"/>
        <w:rPr>
          <w:rFonts w:ascii="Arial" w:hAnsi="Arial" w:cs="Arial"/>
        </w:rPr>
      </w:pPr>
      <w:r w:rsidRPr="00692D35">
        <w:rPr>
          <w:rFonts w:ascii="Arial" w:hAnsi="Arial" w:cs="Arial"/>
        </w:rPr>
        <w:t xml:space="preserve"> </w:t>
      </w:r>
      <w:r w:rsidR="00E621D2" w:rsidRPr="00692D35">
        <w:rPr>
          <w:rFonts w:ascii="Arial" w:hAnsi="Arial" w:cs="Arial"/>
        </w:rPr>
        <w:t xml:space="preserve">Moral appeal </w:t>
      </w:r>
      <w:r w:rsidR="007540A0" w:rsidRPr="00692D35">
        <w:rPr>
          <w:rFonts w:ascii="Arial" w:hAnsi="Arial" w:cs="Arial"/>
        </w:rPr>
        <w:t>attempts to draw the audience's attention to what is right, which is generally used to urge people to support ethical and social causes, such as environmental concerns, population explosion, natural calamity, help victims of social crisis,</w:t>
      </w:r>
      <w:r w:rsidR="00E621D2" w:rsidRPr="00692D35">
        <w:rPr>
          <w:rFonts w:ascii="Arial" w:hAnsi="Arial" w:cs="Arial"/>
        </w:rPr>
        <w:t xml:space="preserve"> etc. Moral appeal </w:t>
      </w:r>
      <w:proofErr w:type="gramStart"/>
      <w:r w:rsidR="00E621D2" w:rsidRPr="00692D35">
        <w:rPr>
          <w:rFonts w:ascii="Arial" w:hAnsi="Arial" w:cs="Arial"/>
        </w:rPr>
        <w:t>are</w:t>
      </w:r>
      <w:proofErr w:type="gramEnd"/>
      <w:r w:rsidR="00E621D2" w:rsidRPr="00692D35">
        <w:rPr>
          <w:rFonts w:ascii="Arial" w:hAnsi="Arial" w:cs="Arial"/>
        </w:rPr>
        <w:t xml:space="preserve"> those appeals to the audiences that appeal to their senses of right or wrong. They are often used to exhort people to support social such as adult literacy, equal rights, consumer protection and environmental causes. There are various ways by which an advertising message can be presented which stimulate the interest of the consumer in order to convince and persuade the consumers through appropriate indirect visualization that evoke a sense of alert and psychological ass</w:t>
      </w:r>
      <w:r w:rsidR="00D43497">
        <w:rPr>
          <w:rFonts w:ascii="Arial" w:hAnsi="Arial" w:cs="Arial"/>
        </w:rPr>
        <w:t xml:space="preserve">ociations </w:t>
      </w:r>
      <w:r w:rsidR="00D62766" w:rsidRPr="00692D35">
        <w:rPr>
          <w:rFonts w:ascii="Arial" w:hAnsi="Arial" w:cs="Arial"/>
        </w:rPr>
        <w:t>as shown</w:t>
      </w:r>
      <w:r w:rsidR="00D62766">
        <w:rPr>
          <w:rFonts w:ascii="Arial" w:hAnsi="Arial" w:cs="Arial"/>
        </w:rPr>
        <w:t xml:space="preserve"> in the </w:t>
      </w:r>
      <w:r w:rsidR="00F84B61">
        <w:rPr>
          <w:rFonts w:ascii="Arial" w:hAnsi="Arial" w:cs="Arial"/>
        </w:rPr>
        <w:t xml:space="preserve">outdoor </w:t>
      </w:r>
      <w:r w:rsidR="00AC3F8C">
        <w:rPr>
          <w:rFonts w:ascii="Arial" w:hAnsi="Arial" w:cs="Arial"/>
        </w:rPr>
        <w:t xml:space="preserve">media </w:t>
      </w:r>
      <w:r w:rsidR="00F84B61">
        <w:rPr>
          <w:rFonts w:ascii="Arial" w:hAnsi="Arial" w:cs="Arial"/>
        </w:rPr>
        <w:t xml:space="preserve">campaign </w:t>
      </w:r>
      <w:r w:rsidR="0018212E">
        <w:rPr>
          <w:rFonts w:ascii="Arial" w:hAnsi="Arial" w:cs="Arial"/>
        </w:rPr>
        <w:t xml:space="preserve">‘STOP HONKING’ </w:t>
      </w:r>
      <w:r w:rsidR="00860A55">
        <w:rPr>
          <w:rFonts w:ascii="Arial" w:hAnsi="Arial" w:cs="Arial"/>
        </w:rPr>
        <w:t xml:space="preserve">by </w:t>
      </w:r>
      <w:r w:rsidR="00F84B61">
        <w:rPr>
          <w:rFonts w:ascii="Arial" w:hAnsi="Arial" w:cs="Arial"/>
        </w:rPr>
        <w:t xml:space="preserve">Indian Oil </w:t>
      </w:r>
      <w:r w:rsidR="00D62766">
        <w:rPr>
          <w:rFonts w:ascii="Arial" w:hAnsi="Arial" w:cs="Arial"/>
        </w:rPr>
        <w:t>(Figure 4)</w:t>
      </w:r>
      <w:r w:rsidR="00F84B61">
        <w:rPr>
          <w:rFonts w:ascii="Arial" w:hAnsi="Arial" w:cs="Arial"/>
        </w:rPr>
        <w:t xml:space="preserve">. </w:t>
      </w:r>
      <w:r w:rsidR="00082AF7">
        <w:rPr>
          <w:rFonts w:ascii="Arial" w:hAnsi="Arial" w:cs="Arial"/>
        </w:rPr>
        <w:t xml:space="preserve">The campaign uses visual metaphors, depicting the body parts of animals replaced by sound waves to show the </w:t>
      </w:r>
      <w:proofErr w:type="gramStart"/>
      <w:r w:rsidR="00082AF7">
        <w:rPr>
          <w:rFonts w:ascii="Arial" w:hAnsi="Arial" w:cs="Arial"/>
        </w:rPr>
        <w:t>life threatening</w:t>
      </w:r>
      <w:proofErr w:type="gramEnd"/>
      <w:r w:rsidR="00082AF7">
        <w:rPr>
          <w:rFonts w:ascii="Arial" w:hAnsi="Arial" w:cs="Arial"/>
        </w:rPr>
        <w:t xml:space="preserve"> impact of noise pollution on living creatures.</w:t>
      </w:r>
    </w:p>
    <w:p w14:paraId="2A6E56DE" w14:textId="038033D0" w:rsidR="00E621D2" w:rsidRPr="00692D35" w:rsidRDefault="003E52CF" w:rsidP="003E52CF">
      <w:pPr>
        <w:spacing w:line="360" w:lineRule="auto"/>
        <w:ind w:right="270"/>
        <w:jc w:val="both"/>
        <w:rPr>
          <w:rFonts w:ascii="Arial" w:hAnsi="Arial" w:cs="Arial"/>
        </w:rPr>
      </w:pPr>
      <w:r>
        <w:rPr>
          <w:rFonts w:ascii="Arial" w:hAnsi="Arial" w:cs="Arial"/>
          <w:noProof/>
        </w:rPr>
        <w:lastRenderedPageBreak/>
        <w:drawing>
          <wp:inline distT="0" distB="0" distL="0" distR="0" wp14:anchorId="6C094BA8" wp14:editId="51FA5017">
            <wp:extent cx="1737315" cy="123643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an-oil-stop-honking_3.jpg"/>
                    <pic:cNvPicPr/>
                  </pic:nvPicPr>
                  <pic:blipFill rotWithShape="1">
                    <a:blip r:embed="rId20" cstate="print">
                      <a:extLst>
                        <a:ext uri="{28A0092B-C50C-407E-A947-70E740481C1C}">
                          <a14:useLocalDpi xmlns:a14="http://schemas.microsoft.com/office/drawing/2010/main" val="0"/>
                        </a:ext>
                      </a:extLst>
                    </a:blip>
                    <a:srcRect l="6382"/>
                    <a:stretch/>
                  </pic:blipFill>
                  <pic:spPr bwMode="auto">
                    <a:xfrm>
                      <a:off x="0" y="0"/>
                      <a:ext cx="1766516" cy="125721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1734BD8E" wp14:editId="25EC5D0F">
            <wp:extent cx="1773975" cy="123369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an-oil-stop-honking_5.jpg"/>
                    <pic:cNvPicPr/>
                  </pic:nvPicPr>
                  <pic:blipFill rotWithShape="1">
                    <a:blip r:embed="rId21" cstate="print">
                      <a:extLst>
                        <a:ext uri="{28A0092B-C50C-407E-A947-70E740481C1C}">
                          <a14:useLocalDpi xmlns:a14="http://schemas.microsoft.com/office/drawing/2010/main" val="0"/>
                        </a:ext>
                      </a:extLst>
                    </a:blip>
                    <a:srcRect l="4194"/>
                    <a:stretch/>
                  </pic:blipFill>
                  <pic:spPr bwMode="auto">
                    <a:xfrm>
                      <a:off x="0" y="0"/>
                      <a:ext cx="1796045" cy="12490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4892E5EE" wp14:editId="1A277EE8">
            <wp:extent cx="1839089" cy="122533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an-oil-stop-honking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6388" cy="1250188"/>
                    </a:xfrm>
                    <a:prstGeom prst="rect">
                      <a:avLst/>
                    </a:prstGeom>
                  </pic:spPr>
                </pic:pic>
              </a:graphicData>
            </a:graphic>
          </wp:inline>
        </w:drawing>
      </w:r>
    </w:p>
    <w:p w14:paraId="660741A9" w14:textId="36CCDE37" w:rsidR="00E621D2" w:rsidRPr="003A6546" w:rsidRDefault="00E621D2" w:rsidP="00D8730A">
      <w:pPr>
        <w:ind w:right="360"/>
        <w:jc w:val="both"/>
        <w:rPr>
          <w:rFonts w:ascii="Arial" w:hAnsi="Arial" w:cs="Arial"/>
          <w:bCs/>
        </w:rPr>
      </w:pPr>
      <w:r w:rsidRPr="00692D35">
        <w:rPr>
          <w:rFonts w:ascii="Arial" w:hAnsi="Arial" w:cs="Arial"/>
          <w:b/>
          <w:bCs/>
        </w:rPr>
        <w:t xml:space="preserve">Figure 4. </w:t>
      </w:r>
      <w:r w:rsidRPr="003A6546">
        <w:rPr>
          <w:rFonts w:ascii="Arial" w:hAnsi="Arial" w:cs="Arial"/>
          <w:bCs/>
        </w:rPr>
        <w:t xml:space="preserve">Effective use of visual </w:t>
      </w:r>
      <w:r w:rsidR="00AC3E7F" w:rsidRPr="003A6546">
        <w:rPr>
          <w:rFonts w:ascii="Arial" w:hAnsi="Arial" w:cs="Arial"/>
          <w:bCs/>
        </w:rPr>
        <w:t>metaphor</w:t>
      </w:r>
      <w:r w:rsidR="00D8730A" w:rsidRPr="003A6546">
        <w:rPr>
          <w:rFonts w:ascii="Arial" w:hAnsi="Arial" w:cs="Arial"/>
          <w:bCs/>
        </w:rPr>
        <w:t xml:space="preserve"> on</w:t>
      </w:r>
      <w:r w:rsidR="003A6546">
        <w:rPr>
          <w:rFonts w:ascii="Arial" w:hAnsi="Arial" w:cs="Arial"/>
          <w:bCs/>
        </w:rPr>
        <w:t xml:space="preserve"> environment </w:t>
      </w:r>
      <w:r w:rsidRPr="003A6546">
        <w:rPr>
          <w:rFonts w:ascii="Arial" w:hAnsi="Arial" w:cs="Arial"/>
          <w:bCs/>
        </w:rPr>
        <w:t>awareness campaign from Indian Oil</w:t>
      </w:r>
    </w:p>
    <w:p w14:paraId="23BFEDA6" w14:textId="15A66503" w:rsidR="0067494F" w:rsidRPr="00692D35" w:rsidRDefault="001F75CE" w:rsidP="00720F3E">
      <w:pPr>
        <w:spacing w:line="360" w:lineRule="auto"/>
        <w:jc w:val="both"/>
        <w:rPr>
          <w:rFonts w:ascii="Arial" w:hAnsi="Arial" w:cs="Arial"/>
        </w:rPr>
      </w:pPr>
      <w:r w:rsidRPr="00692D35">
        <w:rPr>
          <w:rFonts w:ascii="Arial" w:hAnsi="Arial" w:cs="Arial"/>
        </w:rPr>
        <w:t xml:space="preserve">Some other advertising appeals utilised by the advertisers are music appeal, sex appeal, </w:t>
      </w:r>
      <w:r w:rsidR="00522480" w:rsidRPr="00692D35">
        <w:rPr>
          <w:rFonts w:ascii="Arial" w:hAnsi="Arial" w:cs="Arial"/>
        </w:rPr>
        <w:t xml:space="preserve">adventure appeal, </w:t>
      </w:r>
      <w:r w:rsidRPr="00692D35">
        <w:rPr>
          <w:rFonts w:ascii="Arial" w:hAnsi="Arial" w:cs="Arial"/>
        </w:rPr>
        <w:t>scarcity appeal, brand appeal, youth appeal, statistics, price, endorsement etc. also creates the desired responses claimed by the advertisers irrespective of consumer product and consumers buying pattern (Kumar 2020).</w:t>
      </w:r>
      <w:r w:rsidR="00ED5BB3" w:rsidRPr="00692D35">
        <w:rPr>
          <w:rFonts w:ascii="Arial" w:hAnsi="Arial" w:cs="Arial"/>
        </w:rPr>
        <w:t xml:space="preserve"> After determining the specific advertising appeal that will form the basis for the message, the creative team starts on the various creative aspects of execution of the message which is very important to prompt the desired response from the target audience.</w:t>
      </w:r>
    </w:p>
    <w:p w14:paraId="150CD039" w14:textId="77777777" w:rsidR="006346EC" w:rsidRPr="00692D35" w:rsidRDefault="00B0705A" w:rsidP="009E1191">
      <w:pPr>
        <w:jc w:val="both"/>
        <w:rPr>
          <w:rFonts w:ascii="Arial" w:hAnsi="Arial" w:cs="Arial"/>
          <w:b/>
        </w:rPr>
      </w:pPr>
      <w:r w:rsidRPr="00692D35">
        <w:rPr>
          <w:rFonts w:ascii="Arial" w:hAnsi="Arial" w:cs="Arial"/>
          <w:b/>
        </w:rPr>
        <w:t xml:space="preserve">CONNOTATIVE APPROACH IN </w:t>
      </w:r>
      <w:r w:rsidR="002C7096" w:rsidRPr="00692D35">
        <w:rPr>
          <w:rFonts w:ascii="Arial" w:hAnsi="Arial" w:cs="Arial"/>
          <w:b/>
        </w:rPr>
        <w:t xml:space="preserve">CREATIVE </w:t>
      </w:r>
      <w:r w:rsidRPr="00692D35">
        <w:rPr>
          <w:rFonts w:ascii="Arial" w:hAnsi="Arial" w:cs="Arial"/>
          <w:b/>
        </w:rPr>
        <w:t>VISUALIZATION</w:t>
      </w:r>
    </w:p>
    <w:p w14:paraId="279CE929" w14:textId="105DB0CA" w:rsidR="00C13680" w:rsidRPr="00692D35" w:rsidRDefault="00406DB3" w:rsidP="00073671">
      <w:pPr>
        <w:spacing w:after="0" w:line="360" w:lineRule="auto"/>
        <w:jc w:val="both"/>
        <w:rPr>
          <w:rFonts w:ascii="Arial" w:hAnsi="Arial" w:cs="Arial"/>
          <w:color w:val="000000" w:themeColor="text1"/>
          <w:spacing w:val="2"/>
        </w:rPr>
      </w:pPr>
      <w:r w:rsidRPr="00692D35">
        <w:rPr>
          <w:rFonts w:ascii="Arial" w:hAnsi="Arial" w:cs="Arial"/>
          <w:color w:val="000000" w:themeColor="text1"/>
          <w:spacing w:val="-5"/>
          <w:shd w:val="clear" w:color="auto" w:fill="FFFFFF"/>
        </w:rPr>
        <w:t xml:space="preserve">The connotation provides a deeper meaning to the image or a text, as well as their interaction that the reader analyzes on different levels. The concept of </w:t>
      </w:r>
      <w:r w:rsidR="00337C88">
        <w:rPr>
          <w:rFonts w:ascii="Arial" w:hAnsi="Arial" w:cs="Arial"/>
          <w:color w:val="000000" w:themeColor="text1"/>
          <w:spacing w:val="-5"/>
          <w:shd w:val="clear" w:color="auto" w:fill="FFFFFF"/>
        </w:rPr>
        <w:t xml:space="preserve">connotation, on the other hand </w:t>
      </w:r>
      <w:r w:rsidRPr="00692D35">
        <w:rPr>
          <w:rFonts w:ascii="Arial" w:hAnsi="Arial" w:cs="Arial"/>
          <w:color w:val="000000" w:themeColor="text1"/>
          <w:spacing w:val="-5"/>
          <w:shd w:val="clear" w:color="auto" w:fill="FFFFFF"/>
        </w:rPr>
        <w:t>is responsible for the second order of signification, including emotions, values, and associations that the signs prov</w:t>
      </w:r>
      <w:r w:rsidR="002B471A">
        <w:rPr>
          <w:rFonts w:ascii="Arial" w:hAnsi="Arial" w:cs="Arial"/>
          <w:color w:val="000000" w:themeColor="text1"/>
          <w:spacing w:val="-5"/>
          <w:shd w:val="clear" w:color="auto" w:fill="FFFFFF"/>
        </w:rPr>
        <w:t>oke</w:t>
      </w:r>
      <w:r w:rsidRPr="00692D35">
        <w:rPr>
          <w:rFonts w:ascii="Arial" w:hAnsi="Arial" w:cs="Arial"/>
          <w:color w:val="000000" w:themeColor="text1"/>
          <w:spacing w:val="-5"/>
          <w:shd w:val="clear" w:color="auto" w:fill="FFFFFF"/>
        </w:rPr>
        <w:t>. However, there are two types of connotations, the individual and the cultural ones, which means that every perspective on the information is shaped by personal experience and that the connotations are different for every culture</w:t>
      </w:r>
      <w:r w:rsidR="00073671" w:rsidRPr="00692D35">
        <w:rPr>
          <w:rFonts w:ascii="Arial" w:hAnsi="Arial" w:cs="Arial"/>
          <w:color w:val="000000" w:themeColor="text1"/>
          <w:spacing w:val="-5"/>
          <w:shd w:val="clear" w:color="auto" w:fill="FFFFFF"/>
        </w:rPr>
        <w:t xml:space="preserve"> (O’Shaughnessy &amp; Stadler, 2012)</w:t>
      </w:r>
      <w:r w:rsidRPr="00692D35">
        <w:rPr>
          <w:rFonts w:ascii="Arial" w:hAnsi="Arial" w:cs="Arial"/>
          <w:color w:val="000000" w:themeColor="text1"/>
          <w:spacing w:val="-5"/>
          <w:shd w:val="clear" w:color="auto" w:fill="FFFFFF"/>
        </w:rPr>
        <w:t>.</w:t>
      </w:r>
      <w:r w:rsidR="00073671" w:rsidRPr="00692D35">
        <w:rPr>
          <w:rFonts w:ascii="Arial" w:hAnsi="Arial" w:cs="Arial"/>
          <w:color w:val="000000" w:themeColor="text1"/>
          <w:spacing w:val="-5"/>
          <w:shd w:val="clear" w:color="auto" w:fill="FFFFFF"/>
        </w:rPr>
        <w:t xml:space="preserve"> </w:t>
      </w:r>
      <w:r w:rsidR="00073671" w:rsidRPr="00692D35">
        <w:rPr>
          <w:rFonts w:ascii="Arial" w:hAnsi="Arial" w:cs="Arial"/>
          <w:color w:val="000000" w:themeColor="text1"/>
          <w:spacing w:val="2"/>
        </w:rPr>
        <w:t xml:space="preserve">Since connotations are meanings and concepts beyond the literal definition of the signifier, </w:t>
      </w:r>
      <w:r w:rsidR="00C13680" w:rsidRPr="00692D35">
        <w:rPr>
          <w:rFonts w:ascii="Arial" w:hAnsi="Arial" w:cs="Arial"/>
          <w:color w:val="000000" w:themeColor="text1"/>
          <w:spacing w:val="2"/>
        </w:rPr>
        <w:t xml:space="preserve">for </w:t>
      </w:r>
      <w:r w:rsidR="006A498F" w:rsidRPr="00692D35">
        <w:rPr>
          <w:rFonts w:ascii="Arial" w:hAnsi="Arial" w:cs="Arial"/>
          <w:color w:val="000000" w:themeColor="text1"/>
          <w:spacing w:val="2"/>
        </w:rPr>
        <w:t>example “</w:t>
      </w:r>
      <w:r w:rsidR="00073671" w:rsidRPr="00692D35">
        <w:rPr>
          <w:rFonts w:ascii="Arial" w:hAnsi="Arial" w:cs="Arial"/>
          <w:color w:val="000000" w:themeColor="text1"/>
          <w:spacing w:val="2"/>
        </w:rPr>
        <w:t>red” actually signifies danger on this road sign. Of course, signifiers can be grouped together to form a single connotation. This road sign combines the pictogram of the moving person with the red colour code to signify to pedestrians that they are not permitted to walk in this area. The denotation of the red line cutting across the figure is an important part of the overall image because it is widely accepted to mean something negative</w:t>
      </w:r>
      <w:r w:rsidR="00C13680" w:rsidRPr="00692D35">
        <w:rPr>
          <w:rFonts w:ascii="Arial" w:hAnsi="Arial" w:cs="Arial"/>
          <w:color w:val="000000" w:themeColor="text1"/>
          <w:spacing w:val="2"/>
        </w:rPr>
        <w:t xml:space="preserve"> (https://media-studies.com/semiotics/)</w:t>
      </w:r>
      <w:r w:rsidR="00073671" w:rsidRPr="00692D35">
        <w:rPr>
          <w:rFonts w:ascii="Arial" w:hAnsi="Arial" w:cs="Arial"/>
          <w:color w:val="000000" w:themeColor="text1"/>
          <w:spacing w:val="2"/>
        </w:rPr>
        <w:t xml:space="preserve">. </w:t>
      </w:r>
    </w:p>
    <w:p w14:paraId="49A98430" w14:textId="3E4AE53E" w:rsidR="00BF410E" w:rsidRPr="00692D35" w:rsidRDefault="002B2E87" w:rsidP="00073671">
      <w:pPr>
        <w:spacing w:after="0" w:line="360" w:lineRule="auto"/>
        <w:jc w:val="both"/>
        <w:rPr>
          <w:rFonts w:ascii="Arial" w:hAnsi="Arial" w:cs="Arial"/>
          <w:color w:val="000000" w:themeColor="text1"/>
          <w:spacing w:val="-5"/>
          <w:shd w:val="clear" w:color="auto" w:fill="FFFFFF"/>
        </w:rPr>
      </w:pPr>
      <w:r w:rsidRPr="00692D35">
        <w:rPr>
          <w:rFonts w:ascii="Arial" w:hAnsi="Arial" w:cs="Arial"/>
          <w:color w:val="000000"/>
          <w:shd w:val="clear" w:color="auto" w:fill="FFFFFF"/>
        </w:rPr>
        <w:t xml:space="preserve">Creativity is probably one of the most frequently used terms in advertising. It is the ability to come up with unconventional, fresh and unique ideas, appropriate and effective that can be used as a solution to the advertiser’s communication problems. The word </w:t>
      </w:r>
      <w:r w:rsidRPr="00692D35">
        <w:rPr>
          <w:rFonts w:ascii="Arial" w:hAnsi="Arial" w:cs="Arial"/>
          <w:i/>
          <w:color w:val="000000"/>
          <w:shd w:val="clear" w:color="auto" w:fill="FFFFFF"/>
        </w:rPr>
        <w:t>‘create’</w:t>
      </w:r>
      <w:r w:rsidRPr="00692D35">
        <w:rPr>
          <w:rFonts w:ascii="Arial" w:hAnsi="Arial" w:cs="Arial"/>
          <w:color w:val="000000"/>
          <w:shd w:val="clear" w:color="auto" w:fill="FFFFFF"/>
        </w:rPr>
        <w:t xml:space="preserve"> denotes originating, or conceiving an idea or a thing that did not exist before. Though, typically creativity involves combining pre-occupied ideas or objects into new idiom. There is a general view that creativity emerges directly from human intuition, but the reality is that creativity can’t be learnt and used to generate original ideas </w:t>
      </w:r>
      <w:r w:rsidRPr="00692D35">
        <w:rPr>
          <w:rFonts w:ascii="Arial" w:hAnsi="Arial" w:cs="Arial"/>
          <w:color w:val="000000"/>
        </w:rPr>
        <w:t>(Kazmi and Batra, 2008).</w:t>
      </w:r>
      <w:r w:rsidRPr="00692D35">
        <w:rPr>
          <w:rFonts w:ascii="Arial" w:hAnsi="Arial" w:cs="Arial"/>
          <w:color w:val="000000"/>
          <w:shd w:val="clear" w:color="auto" w:fill="FFFFFF"/>
        </w:rPr>
        <w:t xml:space="preserve"> Creativity refers to the “generation and presentation of noble ideas, differently, innovatively across the target audiences’’. It refers to eye catching illustration that can create good recall value for the product. An advertising to be effective must have a big idea that captures the consumer’s attention, elicits a response and makes the advertiser’s product or service distinct from that of the competitors. The creative idea is effective when it is relevant to the target audience’s need, aspirations and desire. Creating a clear vision </w:t>
      </w:r>
      <w:r w:rsidRPr="00692D35">
        <w:rPr>
          <w:rFonts w:ascii="Arial" w:hAnsi="Arial" w:cs="Arial"/>
          <w:color w:val="000000"/>
          <w:shd w:val="clear" w:color="auto" w:fill="FFFFFF"/>
        </w:rPr>
        <w:lastRenderedPageBreak/>
        <w:t xml:space="preserve">about the product to the audiences is an important job of advertising which builds brand awareness (Sharma and Singh, 2009). </w:t>
      </w:r>
      <w:r w:rsidR="00BF410E" w:rsidRPr="00692D35">
        <w:rPr>
          <w:rFonts w:ascii="Arial" w:hAnsi="Arial" w:cs="Arial"/>
          <w:color w:val="000000"/>
        </w:rPr>
        <w:t xml:space="preserve">The effect of a message is governed by not only </w:t>
      </w:r>
      <w:r w:rsidR="00BF410E" w:rsidRPr="00692D35">
        <w:rPr>
          <w:rFonts w:ascii="Arial" w:hAnsi="Arial" w:cs="Arial"/>
          <w:i/>
          <w:color w:val="000000"/>
        </w:rPr>
        <w:t>what</w:t>
      </w:r>
      <w:r w:rsidR="00BF410E" w:rsidRPr="00692D35">
        <w:rPr>
          <w:rFonts w:ascii="Arial" w:hAnsi="Arial" w:cs="Arial"/>
          <w:color w:val="000000"/>
        </w:rPr>
        <w:t xml:space="preserve"> is said, but also by </w:t>
      </w:r>
      <w:r w:rsidR="00BF410E" w:rsidRPr="00692D35">
        <w:rPr>
          <w:rFonts w:ascii="Arial" w:hAnsi="Arial" w:cs="Arial"/>
          <w:i/>
          <w:color w:val="000000"/>
        </w:rPr>
        <w:t>how</w:t>
      </w:r>
      <w:r w:rsidR="00BF410E" w:rsidRPr="00692D35">
        <w:rPr>
          <w:rFonts w:ascii="Arial" w:hAnsi="Arial" w:cs="Arial"/>
          <w:color w:val="000000"/>
        </w:rPr>
        <w:t xml:space="preserve"> it is said. To break through the confusion and make an impression on the target audiences, an advertisement must be unique and entertaining in its approaches. A major determinant of whether a commercial will be successful in changing brand preferences is its likeliness, appeal or the viewer’s overall reaction. Print advertisements that are well designed and executed, generates emotional responses and creates positive feelings that are transferred to the product or service being advertised. Creative advertising needs to be imaginative, intelligent, sharp and extremely catchy. It should focus the attention of the people on the product to create positive impact on the consumer through visual appeal </w:t>
      </w:r>
      <w:r w:rsidR="00BF410E" w:rsidRPr="00692D35">
        <w:rPr>
          <w:rFonts w:ascii="Arial" w:hAnsi="Arial" w:cs="Arial"/>
          <w:color w:val="000000" w:themeColor="text1"/>
        </w:rPr>
        <w:t>(Paul, 1997</w:t>
      </w:r>
      <w:proofErr w:type="gramStart"/>
      <w:r w:rsidR="00BF410E" w:rsidRPr="00692D35">
        <w:rPr>
          <w:rFonts w:ascii="Arial" w:hAnsi="Arial" w:cs="Arial"/>
          <w:color w:val="000000" w:themeColor="text1"/>
        </w:rPr>
        <w:t>).</w:t>
      </w:r>
      <w:r w:rsidR="00BF410E" w:rsidRPr="00692D35">
        <w:rPr>
          <w:rFonts w:ascii="Arial" w:hAnsi="Arial" w:cs="Arial"/>
          <w:color w:val="000000"/>
        </w:rPr>
        <w:t>Advertising</w:t>
      </w:r>
      <w:proofErr w:type="gramEnd"/>
      <w:r w:rsidR="00BF410E" w:rsidRPr="00692D35">
        <w:rPr>
          <w:rFonts w:ascii="Arial" w:hAnsi="Arial" w:cs="Arial"/>
          <w:color w:val="000000"/>
        </w:rPr>
        <w:t xml:space="preserve"> is said to be creative if it contains some powerful idea, theme, visually impressive on central theme. Advertising creativity is the ability to generate fresh, unique, noble and appropriate ideas that can be used as solution to communication problems. To be appropriate and effective, a creative idea must be relevant to the target audiences that can push the advertising message into the viewer’s mind. Effective visualisation is the devices adopted to make advertising more persuasive and interesting to the consumers, to give it distinction and make it memorable </w:t>
      </w:r>
    </w:p>
    <w:p w14:paraId="2BC303F9" w14:textId="77777777" w:rsidR="008B2A58" w:rsidRDefault="00BF410E" w:rsidP="002C6912">
      <w:pPr>
        <w:spacing w:line="360" w:lineRule="auto"/>
        <w:ind w:firstLine="720"/>
        <w:jc w:val="both"/>
        <w:rPr>
          <w:rFonts w:ascii="Arial" w:hAnsi="Arial" w:cs="Arial"/>
          <w:color w:val="000000"/>
          <w:shd w:val="clear" w:color="auto" w:fill="FFFFFF"/>
        </w:rPr>
      </w:pPr>
      <w:r w:rsidRPr="00692D35">
        <w:rPr>
          <w:rFonts w:ascii="Arial" w:hAnsi="Arial" w:cs="Arial"/>
          <w:color w:val="000000"/>
        </w:rPr>
        <w:t>Every advertisement had a purpose to serve and this bring</w:t>
      </w:r>
      <w:r w:rsidR="007D24A0">
        <w:rPr>
          <w:rFonts w:ascii="Arial" w:hAnsi="Arial" w:cs="Arial"/>
          <w:color w:val="000000"/>
        </w:rPr>
        <w:t xml:space="preserve">s about the different types of </w:t>
      </w:r>
      <w:r w:rsidR="009B42AA">
        <w:rPr>
          <w:rFonts w:ascii="Arial" w:hAnsi="Arial" w:cs="Arial"/>
          <w:color w:val="000000"/>
        </w:rPr>
        <w:t xml:space="preserve">connotations </w:t>
      </w:r>
      <w:r w:rsidR="009B42AA" w:rsidRPr="00692D35">
        <w:rPr>
          <w:rFonts w:ascii="Arial" w:hAnsi="Arial" w:cs="Arial"/>
          <w:color w:val="000000"/>
        </w:rPr>
        <w:t>to</w:t>
      </w:r>
      <w:r w:rsidRPr="00692D35">
        <w:rPr>
          <w:rFonts w:ascii="Arial" w:hAnsi="Arial" w:cs="Arial"/>
          <w:color w:val="000000"/>
        </w:rPr>
        <w:t xml:space="preserve"> serve a particular job. A foremost requisite to review and understand the effectiveness of </w:t>
      </w:r>
      <w:r w:rsidR="00E465E4">
        <w:rPr>
          <w:rFonts w:ascii="Arial" w:hAnsi="Arial" w:cs="Arial"/>
          <w:color w:val="000000"/>
        </w:rPr>
        <w:t xml:space="preserve">visuals and its meaning </w:t>
      </w:r>
      <w:r w:rsidRPr="00692D35">
        <w:rPr>
          <w:rFonts w:ascii="Arial" w:hAnsi="Arial" w:cs="Arial"/>
          <w:color w:val="000000"/>
        </w:rPr>
        <w:t xml:space="preserve">in advertising involves the acceptability of variety of creative and visual </w:t>
      </w:r>
      <w:r w:rsidR="00E465E4">
        <w:rPr>
          <w:rFonts w:ascii="Arial" w:hAnsi="Arial" w:cs="Arial"/>
          <w:color w:val="000000"/>
        </w:rPr>
        <w:t xml:space="preserve">tactics </w:t>
      </w:r>
      <w:r w:rsidRPr="00692D35">
        <w:rPr>
          <w:rFonts w:ascii="Arial" w:hAnsi="Arial" w:cs="Arial"/>
          <w:color w:val="000000"/>
        </w:rPr>
        <w:t xml:space="preserve">, characters that involves the adoption of various visual images and pictorial presentation in the form of drawings, unusual illustrations, photographs, cartoons, caricatures, fictitious and animated characters such as brand mascots, puppets, trademarks, imaginative portrayal of person or animals, unusual punch lines and advertising jingles which stands for a product or a company, indicating the quality that produces or mediates the amusing, comic, laughable, ludicrous and witty part of conveying the message. </w:t>
      </w:r>
      <w:r w:rsidR="008E26AE" w:rsidRPr="00692D35">
        <w:rPr>
          <w:rFonts w:ascii="Arial" w:hAnsi="Arial" w:cs="Arial"/>
          <w:color w:val="000000"/>
        </w:rPr>
        <w:t>S</w:t>
      </w:r>
      <w:r w:rsidRPr="00692D35">
        <w:rPr>
          <w:rFonts w:ascii="Arial" w:hAnsi="Arial" w:cs="Arial"/>
          <w:color w:val="000000"/>
        </w:rPr>
        <w:t xml:space="preserve">ome of the execution </w:t>
      </w:r>
      <w:r w:rsidR="00DD20AC">
        <w:rPr>
          <w:rFonts w:ascii="Arial" w:hAnsi="Arial" w:cs="Arial"/>
          <w:color w:val="000000"/>
        </w:rPr>
        <w:t xml:space="preserve">visualization </w:t>
      </w:r>
      <w:r w:rsidRPr="00692D35">
        <w:rPr>
          <w:rFonts w:ascii="Arial" w:hAnsi="Arial" w:cs="Arial"/>
          <w:color w:val="000000"/>
        </w:rPr>
        <w:t>styles commonly used in an advertisement to attract the attention of the consumers- straight sell or factual message, testimonial, scientific or technical advice, demonstration, comparison, lifestyle, fantasy, animation, humour, jingles or musical commercials, slice of life and pictorial d</w:t>
      </w:r>
      <w:r w:rsidR="008E26AE" w:rsidRPr="00692D35">
        <w:rPr>
          <w:rFonts w:ascii="Arial" w:hAnsi="Arial" w:cs="Arial"/>
          <w:color w:val="000000"/>
        </w:rPr>
        <w:t xml:space="preserve">ramatisation. </w:t>
      </w:r>
      <w:r w:rsidR="002B2E87" w:rsidRPr="00692D35">
        <w:rPr>
          <w:rFonts w:ascii="Arial" w:hAnsi="Arial" w:cs="Arial"/>
          <w:color w:val="000000"/>
          <w:shd w:val="clear" w:color="auto" w:fill="FFFFFF"/>
        </w:rPr>
        <w:t>The interpretation of an advertisement depends on the perception of the individual. While creating an advertisement, the objectives of advertising need to be evaluated which is just not to sell the product but also to create images in the mind of the prospective consumers.</w:t>
      </w:r>
    </w:p>
    <w:p w14:paraId="0094C89C" w14:textId="737C20C6" w:rsidR="00141089" w:rsidRPr="00E465E4" w:rsidRDefault="002B2E87" w:rsidP="002C6912">
      <w:pPr>
        <w:spacing w:line="360" w:lineRule="auto"/>
        <w:ind w:firstLine="720"/>
        <w:jc w:val="both"/>
        <w:rPr>
          <w:rFonts w:ascii="Arial" w:hAnsi="Arial" w:cs="Arial"/>
          <w:color w:val="000000"/>
        </w:rPr>
      </w:pPr>
      <w:r w:rsidRPr="00692D35">
        <w:rPr>
          <w:rFonts w:ascii="Arial" w:hAnsi="Arial" w:cs="Arial"/>
          <w:color w:val="000000"/>
          <w:shd w:val="clear" w:color="auto" w:fill="FFFFFF"/>
        </w:rPr>
        <w:t xml:space="preserve"> Planning the creative strategy is an important factor in advertising. It is important to note that individual advertising situation is different in each case. Each individual advertisement or advertising campaign needs a totally different creative approach. </w:t>
      </w:r>
      <w:r w:rsidR="008E26AE" w:rsidRPr="00692D35">
        <w:rPr>
          <w:rFonts w:ascii="Arial" w:hAnsi="Arial" w:cs="Arial"/>
          <w:color w:val="000000"/>
          <w:shd w:val="clear" w:color="auto" w:fill="FFFFFF"/>
        </w:rPr>
        <w:t>Visualization</w:t>
      </w:r>
      <w:r w:rsidRPr="00692D35">
        <w:rPr>
          <w:rFonts w:ascii="Arial" w:hAnsi="Arial" w:cs="Arial"/>
          <w:color w:val="000000"/>
          <w:shd w:val="clear" w:color="auto" w:fill="FFFFFF"/>
        </w:rPr>
        <w:t xml:space="preserve"> is a skill to determine which elements an advertisement should contain and also how they should be featured. It is a process of creating ideas about overall construction and contents of the advertisement. It takes place before the copy is thought of and before preparing illustrations. It helps in converting abstract ideas into concrete forms or shape of layout of an advertisement. </w:t>
      </w:r>
      <w:r w:rsidR="00F14421" w:rsidRPr="00692D35">
        <w:rPr>
          <w:rFonts w:ascii="Arial" w:hAnsi="Arial" w:cs="Arial"/>
        </w:rPr>
        <w:t>An important part of creative strategy is determining the central theme that will become the major selling idea in any advertising campaign.</w:t>
      </w:r>
      <w:r w:rsidR="006346EC" w:rsidRPr="00692D35">
        <w:rPr>
          <w:rFonts w:ascii="Arial" w:hAnsi="Arial" w:cs="Arial"/>
        </w:rPr>
        <w:t xml:space="preserve"> </w:t>
      </w:r>
      <w:r w:rsidR="00C83BD3" w:rsidRPr="00692D35">
        <w:rPr>
          <w:rFonts w:ascii="Arial" w:hAnsi="Arial" w:cs="Arial"/>
        </w:rPr>
        <w:t xml:space="preserve">The interpretation of the sales idea in an advertisement evolves through design thinking, planning on the basic need of the message which are </w:t>
      </w:r>
      <w:r w:rsidR="00C83BD3" w:rsidRPr="00692D35">
        <w:rPr>
          <w:rFonts w:ascii="Arial" w:hAnsi="Arial" w:cs="Arial"/>
        </w:rPr>
        <w:lastRenderedPageBreak/>
        <w:t>worked over, modified to arrive to the final solution to the advertising problem which can be translated or expressed in a number of different ways.</w:t>
      </w:r>
      <w:r w:rsidR="009E1191" w:rsidRPr="00692D35">
        <w:rPr>
          <w:rFonts w:ascii="Arial" w:hAnsi="Arial" w:cs="Arial"/>
        </w:rPr>
        <w:t xml:space="preserve"> Effective visualization </w:t>
      </w:r>
      <w:r w:rsidR="00631155" w:rsidRPr="00692D35">
        <w:rPr>
          <w:rFonts w:ascii="Arial" w:hAnsi="Arial" w:cs="Arial"/>
        </w:rPr>
        <w:t xml:space="preserve">of a central theme of any piece of advertisement </w:t>
      </w:r>
      <w:r w:rsidR="009E1191" w:rsidRPr="00692D35">
        <w:rPr>
          <w:rFonts w:ascii="Arial" w:hAnsi="Arial" w:cs="Arial"/>
        </w:rPr>
        <w:t>can be broadly divide into direct (denotative) or indirect (connotative) approach where the pictorial dramatization of various visual elements tends to create desired result in selling the pro</w:t>
      </w:r>
      <w:r w:rsidR="006178D9" w:rsidRPr="00692D35">
        <w:rPr>
          <w:rFonts w:ascii="Arial" w:hAnsi="Arial" w:cs="Arial"/>
        </w:rPr>
        <w:t xml:space="preserve">duct, idea or the service (Rege, </w:t>
      </w:r>
      <w:r w:rsidR="000149A8" w:rsidRPr="00692D35">
        <w:rPr>
          <w:rFonts w:ascii="Arial" w:hAnsi="Arial" w:cs="Arial"/>
        </w:rPr>
        <w:t>1</w:t>
      </w:r>
      <w:r w:rsidR="00EE37EF" w:rsidRPr="00692D35">
        <w:rPr>
          <w:rFonts w:ascii="Arial" w:hAnsi="Arial" w:cs="Arial"/>
        </w:rPr>
        <w:t>990).</w:t>
      </w:r>
      <w:r w:rsidR="0061729A" w:rsidRPr="00692D35">
        <w:rPr>
          <w:rFonts w:ascii="Arial" w:hAnsi="Arial" w:cs="Arial"/>
        </w:rPr>
        <w:t xml:space="preserve"> </w:t>
      </w:r>
    </w:p>
    <w:p w14:paraId="655FC383" w14:textId="52480D89" w:rsidR="00C00A43" w:rsidRPr="00692D35" w:rsidRDefault="00CA6637" w:rsidP="00141089">
      <w:pPr>
        <w:spacing w:line="360" w:lineRule="auto"/>
        <w:jc w:val="both"/>
        <w:rPr>
          <w:rFonts w:ascii="Arial" w:hAnsi="Arial" w:cs="Arial"/>
          <w:color w:val="000000"/>
        </w:rPr>
      </w:pPr>
      <w:r w:rsidRPr="00692D35">
        <w:rPr>
          <w:rFonts w:ascii="Arial" w:hAnsi="Arial" w:cs="Arial"/>
        </w:rPr>
        <w:t>The meaning</w:t>
      </w:r>
      <w:r w:rsidR="00EE37EF" w:rsidRPr="00692D35">
        <w:rPr>
          <w:rFonts w:ascii="Arial" w:hAnsi="Arial" w:cs="Arial"/>
        </w:rPr>
        <w:t xml:space="preserve"> of some words may differ</w:t>
      </w:r>
      <w:r w:rsidR="00171FBE" w:rsidRPr="00692D35">
        <w:rPr>
          <w:rFonts w:ascii="Arial" w:hAnsi="Arial" w:cs="Arial"/>
        </w:rPr>
        <w:t xml:space="preserve"> very</w:t>
      </w:r>
      <w:r w:rsidR="00EE37EF" w:rsidRPr="00692D35">
        <w:rPr>
          <w:rFonts w:ascii="Arial" w:hAnsi="Arial" w:cs="Arial"/>
        </w:rPr>
        <w:t xml:space="preserve"> slightly and in a very subtle</w:t>
      </w:r>
      <w:r w:rsidR="00171FBE" w:rsidRPr="00692D35">
        <w:rPr>
          <w:rFonts w:ascii="Arial" w:hAnsi="Arial" w:cs="Arial"/>
        </w:rPr>
        <w:t xml:space="preserve"> way and</w:t>
      </w:r>
      <w:r w:rsidR="00EE37EF" w:rsidRPr="00692D35">
        <w:rPr>
          <w:rFonts w:ascii="Arial" w:hAnsi="Arial" w:cs="Arial"/>
        </w:rPr>
        <w:t xml:space="preserve"> it is importance to understand the connotation of the word chosen.</w:t>
      </w:r>
      <w:r w:rsidRPr="00692D35">
        <w:rPr>
          <w:rFonts w:ascii="Arial" w:hAnsi="Arial" w:cs="Arial"/>
        </w:rPr>
        <w:t xml:space="preserve"> </w:t>
      </w:r>
      <w:r w:rsidR="00C00A43" w:rsidRPr="00692D35">
        <w:rPr>
          <w:rFonts w:ascii="Arial" w:hAnsi="Arial" w:cs="Arial"/>
        </w:rPr>
        <w:t xml:space="preserve">The objectives of connotative approach in the visualization of the message in </w:t>
      </w:r>
      <w:r w:rsidR="003759C2" w:rsidRPr="00692D35">
        <w:rPr>
          <w:rFonts w:ascii="Arial" w:hAnsi="Arial" w:cs="Arial"/>
        </w:rPr>
        <w:t>an advertising</w:t>
      </w:r>
      <w:r w:rsidR="00C00A43" w:rsidRPr="00692D35">
        <w:rPr>
          <w:rFonts w:ascii="Arial" w:hAnsi="Arial" w:cs="Arial"/>
        </w:rPr>
        <w:t xml:space="preserve"> not only designed to create and stimulate demand for a generic category of product or intended to persuade the potential consumers, but also </w:t>
      </w:r>
      <w:r w:rsidR="003759C2" w:rsidRPr="00692D35">
        <w:rPr>
          <w:rFonts w:ascii="Arial" w:hAnsi="Arial" w:cs="Arial"/>
        </w:rPr>
        <w:t xml:space="preserve">to establish psychological and emotional association that relies on abstract ides like success, </w:t>
      </w:r>
      <w:r w:rsidR="001014AD" w:rsidRPr="00692D35">
        <w:rPr>
          <w:rFonts w:ascii="Arial" w:hAnsi="Arial" w:cs="Arial"/>
        </w:rPr>
        <w:t>enjoyment, security</w:t>
      </w:r>
      <w:r w:rsidR="003759C2" w:rsidRPr="00692D35">
        <w:rPr>
          <w:rFonts w:ascii="Arial" w:hAnsi="Arial" w:cs="Arial"/>
        </w:rPr>
        <w:t xml:space="preserve"> etc. that cannot be </w:t>
      </w:r>
      <w:r w:rsidR="001014AD" w:rsidRPr="00692D35">
        <w:rPr>
          <w:rFonts w:ascii="Arial" w:hAnsi="Arial" w:cs="Arial"/>
        </w:rPr>
        <w:t xml:space="preserve">attained to a visual format </w:t>
      </w:r>
      <w:r w:rsidR="003759C2" w:rsidRPr="00692D35">
        <w:rPr>
          <w:rFonts w:ascii="Arial" w:hAnsi="Arial" w:cs="Arial"/>
        </w:rPr>
        <w:t>in a direct</w:t>
      </w:r>
      <w:r w:rsidR="001014AD" w:rsidRPr="00692D35">
        <w:rPr>
          <w:rFonts w:ascii="Arial" w:hAnsi="Arial" w:cs="Arial"/>
        </w:rPr>
        <w:t xml:space="preserve"> or denotative approach.</w:t>
      </w:r>
      <w:r w:rsidR="00466E7B" w:rsidRPr="00692D35">
        <w:rPr>
          <w:rFonts w:ascii="Arial" w:hAnsi="Arial" w:cs="Arial"/>
        </w:rPr>
        <w:t xml:space="preserve"> For instance,</w:t>
      </w:r>
      <w:r w:rsidR="00C00A43" w:rsidRPr="00692D35">
        <w:rPr>
          <w:rFonts w:ascii="Arial" w:hAnsi="Arial" w:cs="Arial"/>
        </w:rPr>
        <w:t xml:space="preserve"> advertising efforts which are done a</w:t>
      </w:r>
      <w:r w:rsidR="00C91B0A" w:rsidRPr="00692D35">
        <w:rPr>
          <w:rFonts w:ascii="Arial" w:hAnsi="Arial" w:cs="Arial"/>
        </w:rPr>
        <w:t>s a</w:t>
      </w:r>
      <w:r w:rsidR="00C00A43" w:rsidRPr="00692D35">
        <w:rPr>
          <w:rFonts w:ascii="Arial" w:hAnsi="Arial" w:cs="Arial"/>
        </w:rPr>
        <w:t xml:space="preserve"> part of social responsibility by such entities as advertising agencies, NGOs, Government as well as business houses to spreads social consciousness among the masses and promo</w:t>
      </w:r>
      <w:r w:rsidR="0038723B">
        <w:rPr>
          <w:rFonts w:ascii="Arial" w:hAnsi="Arial" w:cs="Arial"/>
        </w:rPr>
        <w:t>te important social issues</w:t>
      </w:r>
      <w:r w:rsidR="00C00A43" w:rsidRPr="00692D35">
        <w:rPr>
          <w:rFonts w:ascii="Arial" w:hAnsi="Arial" w:cs="Arial"/>
        </w:rPr>
        <w:t xml:space="preserve"> generally go unnoticed</w:t>
      </w:r>
      <w:r w:rsidR="007B7998" w:rsidRPr="00692D35">
        <w:rPr>
          <w:rFonts w:ascii="Arial" w:hAnsi="Arial" w:cs="Arial"/>
        </w:rPr>
        <w:t>.</w:t>
      </w:r>
      <w:r w:rsidR="00C00A43" w:rsidRPr="00692D35">
        <w:rPr>
          <w:rFonts w:ascii="Arial" w:hAnsi="Arial" w:cs="Arial"/>
        </w:rPr>
        <w:t xml:space="preserve"> Such advertisements may range from being subtle to </w:t>
      </w:r>
      <w:r w:rsidR="00C91B0A" w:rsidRPr="00692D35">
        <w:rPr>
          <w:rFonts w:ascii="Arial" w:hAnsi="Arial" w:cs="Arial"/>
        </w:rPr>
        <w:t>in</w:t>
      </w:r>
      <w:r w:rsidR="00C00A43" w:rsidRPr="00692D35">
        <w:rPr>
          <w:rFonts w:ascii="Arial" w:hAnsi="Arial" w:cs="Arial"/>
        </w:rPr>
        <w:t>direct, and practical to ironic in character</w:t>
      </w:r>
      <w:r w:rsidR="001D2A49" w:rsidRPr="00692D35">
        <w:rPr>
          <w:rFonts w:ascii="Arial" w:hAnsi="Arial" w:cs="Arial"/>
        </w:rPr>
        <w:t xml:space="preserve"> </w:t>
      </w:r>
      <w:r w:rsidR="00BC59A2" w:rsidRPr="00692D35">
        <w:rPr>
          <w:rFonts w:ascii="Arial" w:hAnsi="Arial" w:cs="Arial"/>
        </w:rPr>
        <w:t>which</w:t>
      </w:r>
      <w:r w:rsidR="001D2A49" w:rsidRPr="00692D35">
        <w:rPr>
          <w:rFonts w:ascii="Arial" w:hAnsi="Arial" w:cs="Arial"/>
        </w:rPr>
        <w:t xml:space="preserve"> need a strong affiliation to show excellence, hope, experience</w:t>
      </w:r>
      <w:r w:rsidR="00033157" w:rsidRPr="00692D35">
        <w:rPr>
          <w:rFonts w:ascii="Arial" w:hAnsi="Arial" w:cs="Arial"/>
        </w:rPr>
        <w:t>, joy, success,</w:t>
      </w:r>
      <w:r w:rsidR="001D2A49" w:rsidRPr="00692D35">
        <w:rPr>
          <w:rFonts w:ascii="Arial" w:hAnsi="Arial" w:cs="Arial"/>
        </w:rPr>
        <w:t xml:space="preserve"> etc</w:t>
      </w:r>
      <w:r w:rsidR="00F33A36" w:rsidRPr="00692D35">
        <w:rPr>
          <w:rFonts w:ascii="Arial" w:hAnsi="Arial" w:cs="Arial"/>
        </w:rPr>
        <w:t>.</w:t>
      </w:r>
      <w:r w:rsidR="007B7998" w:rsidRPr="00692D35">
        <w:rPr>
          <w:rFonts w:ascii="Arial" w:hAnsi="Arial" w:cs="Arial"/>
        </w:rPr>
        <w:t xml:space="preserve"> The use of appropriate props and colour convenes the objectives of the campaign</w:t>
      </w:r>
      <w:r w:rsidR="0066781A" w:rsidRPr="00692D35">
        <w:rPr>
          <w:rFonts w:ascii="Arial" w:hAnsi="Arial" w:cs="Arial"/>
        </w:rPr>
        <w:t xml:space="preserve"> and helps build the brand </w:t>
      </w:r>
      <w:r w:rsidR="00E31D89" w:rsidRPr="00692D35">
        <w:rPr>
          <w:rFonts w:ascii="Arial" w:hAnsi="Arial" w:cs="Arial"/>
        </w:rPr>
        <w:t>awareness in</w:t>
      </w:r>
      <w:r w:rsidR="008F2AC2" w:rsidRPr="00692D35">
        <w:rPr>
          <w:rFonts w:ascii="Arial" w:hAnsi="Arial" w:cs="Arial"/>
        </w:rPr>
        <w:t xml:space="preserve"> a persuasive form which cannot be expressed in denotative manner or which cannot reach the goal or intention of the campaign</w:t>
      </w:r>
      <w:r w:rsidR="00EC6920" w:rsidRPr="00692D35">
        <w:rPr>
          <w:rFonts w:ascii="Arial" w:hAnsi="Arial" w:cs="Arial"/>
        </w:rPr>
        <w:t xml:space="preserve"> with straightforward textual</w:t>
      </w:r>
      <w:r w:rsidR="0038723B">
        <w:rPr>
          <w:rFonts w:ascii="Arial" w:hAnsi="Arial" w:cs="Arial"/>
        </w:rPr>
        <w:t xml:space="preserve"> and visual element </w:t>
      </w:r>
      <w:r w:rsidR="001D2A49" w:rsidRPr="00692D35">
        <w:rPr>
          <w:rFonts w:ascii="Arial" w:hAnsi="Arial" w:cs="Arial"/>
        </w:rPr>
        <w:t>(Figure 5).</w:t>
      </w:r>
    </w:p>
    <w:p w14:paraId="25DC68E9" w14:textId="2533C1E5" w:rsidR="00C00A43" w:rsidRPr="00692D35" w:rsidRDefault="00A82D22" w:rsidP="00C00A43">
      <w:pPr>
        <w:jc w:val="both"/>
        <w:rPr>
          <w:rFonts w:ascii="Arial" w:hAnsi="Arial" w:cs="Arial"/>
        </w:rPr>
      </w:pPr>
      <w:r w:rsidRPr="00692D35">
        <w:rPr>
          <w:rFonts w:ascii="Arial" w:hAnsi="Arial" w:cs="Arial"/>
          <w:noProof/>
        </w:rPr>
        <w:drawing>
          <wp:anchor distT="0" distB="0" distL="114300" distR="114300" simplePos="0" relativeHeight="251662848" behindDoc="0" locked="0" layoutInCell="1" allowOverlap="1" wp14:anchorId="52B23A7B" wp14:editId="4DA239F2">
            <wp:simplePos x="0" y="0"/>
            <wp:positionH relativeFrom="column">
              <wp:posOffset>2171700</wp:posOffset>
            </wp:positionH>
            <wp:positionV relativeFrom="paragraph">
              <wp:posOffset>25400</wp:posOffset>
            </wp:positionV>
            <wp:extent cx="1838325" cy="1838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179823_4653218578078147_642311806684372721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anchor distT="0" distB="0" distL="114300" distR="114300" simplePos="0" relativeHeight="251657728" behindDoc="0" locked="0" layoutInCell="1" allowOverlap="1" wp14:anchorId="6359F391" wp14:editId="0CE1DC0B">
            <wp:simplePos x="0" y="0"/>
            <wp:positionH relativeFrom="column">
              <wp:posOffset>4333874</wp:posOffset>
            </wp:positionH>
            <wp:positionV relativeFrom="paragraph">
              <wp:posOffset>25400</wp:posOffset>
            </wp:positionV>
            <wp:extent cx="1857375" cy="18573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1).jfif"/>
                    <pic:cNvPicPr/>
                  </pic:nvPicPr>
                  <pic:blipFill>
                    <a:blip r:embed="rId24">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page">
              <wp14:pctWidth>0</wp14:pctWidth>
            </wp14:sizeRelH>
            <wp14:sizeRelV relativeFrom="page">
              <wp14:pctHeight>0</wp14:pctHeight>
            </wp14:sizeRelV>
          </wp:anchor>
        </w:drawing>
      </w:r>
      <w:r w:rsidR="00C00A43" w:rsidRPr="00692D35">
        <w:rPr>
          <w:rFonts w:ascii="Arial" w:hAnsi="Arial" w:cs="Arial"/>
          <w:noProof/>
        </w:rPr>
        <w:drawing>
          <wp:inline distT="0" distB="0" distL="0" distR="0" wp14:anchorId="4FC347B8" wp14:editId="691885B2">
            <wp:extent cx="1809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4515572_4537354046331268_1890914475309023870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7463" cy="1837463"/>
                    </a:xfrm>
                    <a:prstGeom prst="rect">
                      <a:avLst/>
                    </a:prstGeom>
                  </pic:spPr>
                </pic:pic>
              </a:graphicData>
            </a:graphic>
          </wp:inline>
        </w:drawing>
      </w:r>
      <w:r w:rsidR="00017329" w:rsidRPr="00692D35">
        <w:rPr>
          <w:rFonts w:ascii="Arial" w:hAnsi="Arial" w:cs="Arial"/>
        </w:rPr>
        <w:t xml:space="preserve">        </w:t>
      </w:r>
    </w:p>
    <w:p w14:paraId="13B170D7" w14:textId="77777777" w:rsidR="00BA26A1" w:rsidRPr="00692D35" w:rsidRDefault="00C00A43" w:rsidP="00E7169F">
      <w:pPr>
        <w:jc w:val="both"/>
        <w:rPr>
          <w:rFonts w:ascii="Arial" w:hAnsi="Arial" w:cs="Arial"/>
        </w:rPr>
      </w:pPr>
      <w:r w:rsidRPr="003A6546">
        <w:rPr>
          <w:rFonts w:ascii="Arial" w:hAnsi="Arial" w:cs="Arial"/>
          <w:b/>
        </w:rPr>
        <w:t>Figure 5</w:t>
      </w:r>
      <w:r w:rsidRPr="00692D35">
        <w:rPr>
          <w:rFonts w:ascii="Arial" w:hAnsi="Arial" w:cs="Arial"/>
        </w:rPr>
        <w:t>. Advertising campaign promoting social consciousn</w:t>
      </w:r>
      <w:r w:rsidR="0061729A" w:rsidRPr="00692D35">
        <w:rPr>
          <w:rFonts w:ascii="Arial" w:hAnsi="Arial" w:cs="Arial"/>
        </w:rPr>
        <w:t xml:space="preserve">ess for girl child’s education </w:t>
      </w:r>
    </w:p>
    <w:p w14:paraId="19429271" w14:textId="2151B270" w:rsidR="001A48BB" w:rsidRPr="00692D35" w:rsidRDefault="00F90AB7" w:rsidP="00ED71DA">
      <w:pPr>
        <w:spacing w:line="360" w:lineRule="auto"/>
        <w:ind w:right="270"/>
        <w:jc w:val="both"/>
        <w:rPr>
          <w:rFonts w:ascii="Arial" w:hAnsi="Arial" w:cs="Arial"/>
        </w:rPr>
      </w:pPr>
      <w:r w:rsidRPr="00692D35">
        <w:rPr>
          <w:rFonts w:ascii="Arial" w:hAnsi="Arial" w:cs="Arial"/>
        </w:rPr>
        <w:t>These connotative factors had also been identifies with various public oriented advertisements apart from consumer products, where direct visuals m</w:t>
      </w:r>
      <w:r w:rsidR="00482F65">
        <w:rPr>
          <w:rFonts w:ascii="Arial" w:hAnsi="Arial" w:cs="Arial"/>
        </w:rPr>
        <w:t xml:space="preserve">ay not work to cater the goal, </w:t>
      </w:r>
      <w:r w:rsidRPr="00692D35">
        <w:rPr>
          <w:rFonts w:ascii="Arial" w:hAnsi="Arial" w:cs="Arial"/>
        </w:rPr>
        <w:t>for instance safe driving protocols, statutory warnings on smoking, consumption of liquor, chewing of tobacco, prevention of AIDS, cancer, drug abuse, domestic violence etc. where suggestive and associative approach in visualization arrests the attention of the audience</w:t>
      </w:r>
      <w:r w:rsidR="007C2D46">
        <w:rPr>
          <w:rFonts w:ascii="Arial" w:hAnsi="Arial" w:cs="Arial"/>
        </w:rPr>
        <w:t>.</w:t>
      </w:r>
      <w:r w:rsidRPr="00692D35">
        <w:rPr>
          <w:rFonts w:ascii="Arial" w:hAnsi="Arial" w:cs="Arial"/>
        </w:rPr>
        <w:t xml:space="preserve"> </w:t>
      </w:r>
      <w:r w:rsidR="0072011D" w:rsidRPr="00692D35">
        <w:rPr>
          <w:rFonts w:ascii="Arial" w:hAnsi="Arial" w:cs="Arial"/>
        </w:rPr>
        <w:t xml:space="preserve">One of the important </w:t>
      </w:r>
      <w:proofErr w:type="gramStart"/>
      <w:r w:rsidR="0072011D" w:rsidRPr="00692D35">
        <w:rPr>
          <w:rFonts w:ascii="Arial" w:hAnsi="Arial" w:cs="Arial"/>
        </w:rPr>
        <w:t>aspect</w:t>
      </w:r>
      <w:proofErr w:type="gramEnd"/>
      <w:r w:rsidR="0072011D" w:rsidRPr="00692D35">
        <w:rPr>
          <w:rFonts w:ascii="Arial" w:hAnsi="Arial" w:cs="Arial"/>
        </w:rPr>
        <w:t xml:space="preserve"> of any </w:t>
      </w:r>
      <w:r w:rsidR="007C2D46">
        <w:rPr>
          <w:rFonts w:ascii="Arial" w:hAnsi="Arial" w:cs="Arial"/>
        </w:rPr>
        <w:t xml:space="preserve">social </w:t>
      </w:r>
      <w:r w:rsidR="0072011D" w:rsidRPr="00692D35">
        <w:rPr>
          <w:rFonts w:ascii="Arial" w:hAnsi="Arial" w:cs="Arial"/>
        </w:rPr>
        <w:t xml:space="preserve">advertising is to get the desired response and behaviour from the target audience with an appropriate </w:t>
      </w:r>
      <w:r w:rsidR="00F57477" w:rsidRPr="00692D35">
        <w:rPr>
          <w:rFonts w:ascii="Arial" w:hAnsi="Arial" w:cs="Arial"/>
        </w:rPr>
        <w:t xml:space="preserve">visualization </w:t>
      </w:r>
      <w:r w:rsidR="0072011D" w:rsidRPr="00692D35">
        <w:rPr>
          <w:rFonts w:ascii="Arial" w:hAnsi="Arial" w:cs="Arial"/>
        </w:rPr>
        <w:t xml:space="preserve">in order to do or stay refrain from doing certain things. </w:t>
      </w:r>
      <w:r w:rsidR="00F76DEE" w:rsidRPr="00692D35">
        <w:rPr>
          <w:rFonts w:ascii="Arial" w:hAnsi="Arial" w:cs="Arial"/>
        </w:rPr>
        <w:t>For example, t</w:t>
      </w:r>
      <w:r w:rsidR="0072011D" w:rsidRPr="00692D35">
        <w:rPr>
          <w:rFonts w:ascii="Arial" w:hAnsi="Arial" w:cs="Arial"/>
        </w:rPr>
        <w:t xml:space="preserve">he greatest fear human beings have is the fear of death, distortion of figures, face or mutation of body parts. The extreme cases of road traffic accidents, smoking, consumption of liquor etc. were much pertinent today with appropriate </w:t>
      </w:r>
      <w:r w:rsidR="0072011D" w:rsidRPr="00692D35">
        <w:rPr>
          <w:rFonts w:ascii="Arial" w:hAnsi="Arial" w:cs="Arial"/>
        </w:rPr>
        <w:lastRenderedPageBreak/>
        <w:t>visual appeal and creative advertisements where various brands came forward to create mass consciousness with awareness drives</w:t>
      </w:r>
      <w:r w:rsidR="00BE7964" w:rsidRPr="00692D35">
        <w:rPr>
          <w:rFonts w:ascii="Arial" w:hAnsi="Arial" w:cs="Arial"/>
        </w:rPr>
        <w:t xml:space="preserve"> </w:t>
      </w:r>
      <w:r w:rsidR="001D73FB" w:rsidRPr="00692D35">
        <w:rPr>
          <w:rFonts w:ascii="Arial" w:hAnsi="Arial" w:cs="Arial"/>
        </w:rPr>
        <w:t>(Singh and Sharma 2009)</w:t>
      </w:r>
      <w:r w:rsidR="0072011D" w:rsidRPr="00692D35">
        <w:rPr>
          <w:rFonts w:ascii="Arial" w:hAnsi="Arial" w:cs="Arial"/>
        </w:rPr>
        <w:t>. Popular brands like C</w:t>
      </w:r>
      <w:r w:rsidR="00A9435F" w:rsidRPr="00692D35">
        <w:rPr>
          <w:rFonts w:ascii="Arial" w:hAnsi="Arial" w:cs="Arial"/>
        </w:rPr>
        <w:t>eat</w:t>
      </w:r>
      <w:r w:rsidR="00F47DA7" w:rsidRPr="00692D35">
        <w:rPr>
          <w:rFonts w:ascii="Arial" w:hAnsi="Arial" w:cs="Arial"/>
        </w:rPr>
        <w:t xml:space="preserve"> Tyre Renault</w:t>
      </w:r>
      <w:r w:rsidR="00E227FD" w:rsidRPr="00692D35">
        <w:rPr>
          <w:rFonts w:ascii="Arial" w:hAnsi="Arial" w:cs="Arial"/>
        </w:rPr>
        <w:t>, various NGOs, Government agencies</w:t>
      </w:r>
      <w:r w:rsidR="0072011D" w:rsidRPr="00692D35">
        <w:rPr>
          <w:rFonts w:ascii="Arial" w:hAnsi="Arial" w:cs="Arial"/>
        </w:rPr>
        <w:t xml:space="preserve">, created exceptionally creative appeal using </w:t>
      </w:r>
      <w:r w:rsidR="0007787E">
        <w:rPr>
          <w:rFonts w:ascii="Arial" w:hAnsi="Arial" w:cs="Arial"/>
        </w:rPr>
        <w:t xml:space="preserve">connotative use of </w:t>
      </w:r>
      <w:r w:rsidR="0072011D" w:rsidRPr="00692D35">
        <w:rPr>
          <w:rFonts w:ascii="Arial" w:hAnsi="Arial" w:cs="Arial"/>
        </w:rPr>
        <w:t>fear as the theme to deal and with and reduce the loss of life and casualty</w:t>
      </w:r>
      <w:r w:rsidR="001D73FB" w:rsidRPr="00692D35">
        <w:rPr>
          <w:rFonts w:ascii="Arial" w:hAnsi="Arial" w:cs="Arial"/>
        </w:rPr>
        <w:t xml:space="preserve">. </w:t>
      </w:r>
      <w:r w:rsidR="0072011D" w:rsidRPr="00692D35">
        <w:rPr>
          <w:rFonts w:ascii="Arial" w:hAnsi="Arial" w:cs="Arial"/>
        </w:rPr>
        <w:t>The concept of fear in advertisements meant for public interest can work in a very dynamic way in putting across the</w:t>
      </w:r>
      <w:r w:rsidR="00DC1C3D" w:rsidRPr="00692D35">
        <w:rPr>
          <w:rFonts w:ascii="Arial" w:hAnsi="Arial" w:cs="Arial"/>
        </w:rPr>
        <w:t xml:space="preserve"> message, where the </w:t>
      </w:r>
      <w:r w:rsidR="0072011D" w:rsidRPr="00692D35">
        <w:rPr>
          <w:rFonts w:ascii="Arial" w:hAnsi="Arial" w:cs="Arial"/>
        </w:rPr>
        <w:t>message is mostly used in those cases or those products that are designed to protect the society from loss of life or property or dejection of social, mental and physical health</w:t>
      </w:r>
      <w:r w:rsidR="00FB280E">
        <w:rPr>
          <w:rFonts w:ascii="Arial" w:hAnsi="Arial" w:cs="Arial"/>
        </w:rPr>
        <w:t>,</w:t>
      </w:r>
      <w:r w:rsidR="0072011D" w:rsidRPr="00692D35">
        <w:rPr>
          <w:rFonts w:ascii="Arial" w:hAnsi="Arial" w:cs="Arial"/>
        </w:rPr>
        <w:t xml:space="preserve"> which is very relevant today with the changing lifestyle that led to anxiety, stress, social economic status, surroundings, advanced work culture etc</w:t>
      </w:r>
      <w:r w:rsidR="001D73FB" w:rsidRPr="00692D35">
        <w:rPr>
          <w:rFonts w:ascii="Arial" w:hAnsi="Arial" w:cs="Arial"/>
        </w:rPr>
        <w:t xml:space="preserve">. </w:t>
      </w:r>
      <w:r w:rsidR="00DC1C3D" w:rsidRPr="00692D35">
        <w:rPr>
          <w:rFonts w:ascii="Arial" w:hAnsi="Arial" w:cs="Arial"/>
        </w:rPr>
        <w:t xml:space="preserve">The consequences of certain deviant behaviour </w:t>
      </w:r>
      <w:proofErr w:type="gramStart"/>
      <w:r w:rsidR="00DC1C3D" w:rsidRPr="00692D35">
        <w:rPr>
          <w:rFonts w:ascii="Arial" w:hAnsi="Arial" w:cs="Arial"/>
        </w:rPr>
        <w:t>is</w:t>
      </w:r>
      <w:proofErr w:type="gramEnd"/>
      <w:r w:rsidR="00DC1C3D" w:rsidRPr="00692D35">
        <w:rPr>
          <w:rFonts w:ascii="Arial" w:hAnsi="Arial" w:cs="Arial"/>
        </w:rPr>
        <w:t xml:space="preserve"> well visualized in an indirect manner which brings about the emotional and psychological feelings of not adhering to safety norms that may led to fatal </w:t>
      </w:r>
      <w:proofErr w:type="gramStart"/>
      <w:r w:rsidR="00DC1C3D" w:rsidRPr="00692D35">
        <w:rPr>
          <w:rFonts w:ascii="Arial" w:hAnsi="Arial" w:cs="Arial"/>
        </w:rPr>
        <w:t xml:space="preserve">consequences </w:t>
      </w:r>
      <w:r w:rsidR="00C85D02">
        <w:rPr>
          <w:rFonts w:ascii="Arial" w:hAnsi="Arial" w:cs="Arial"/>
        </w:rPr>
        <w:t>.</w:t>
      </w:r>
      <w:r w:rsidR="003E12A0" w:rsidRPr="00692D35">
        <w:rPr>
          <w:rFonts w:ascii="Arial" w:hAnsi="Arial" w:cs="Arial"/>
        </w:rPr>
        <w:t>The</w:t>
      </w:r>
      <w:proofErr w:type="gramEnd"/>
      <w:r w:rsidR="003E12A0" w:rsidRPr="00692D35">
        <w:rPr>
          <w:rFonts w:ascii="Arial" w:hAnsi="Arial" w:cs="Arial"/>
        </w:rPr>
        <w:t xml:space="preserve"> connotative idea of </w:t>
      </w:r>
      <w:r w:rsidR="00ED71DA">
        <w:rPr>
          <w:rFonts w:ascii="Arial" w:hAnsi="Arial" w:cs="Arial"/>
        </w:rPr>
        <w:t>visualisation</w:t>
      </w:r>
      <w:r w:rsidR="003E12A0" w:rsidRPr="00692D35">
        <w:rPr>
          <w:rFonts w:ascii="Arial" w:hAnsi="Arial" w:cs="Arial"/>
        </w:rPr>
        <w:t xml:space="preserve"> as shown</w:t>
      </w:r>
      <w:r w:rsidR="00795EA5">
        <w:rPr>
          <w:rFonts w:ascii="Arial" w:hAnsi="Arial" w:cs="Arial"/>
        </w:rPr>
        <w:t>,</w:t>
      </w:r>
      <w:r w:rsidR="003E12A0" w:rsidRPr="00692D35">
        <w:rPr>
          <w:rFonts w:ascii="Arial" w:hAnsi="Arial" w:cs="Arial"/>
        </w:rPr>
        <w:t xml:space="preserve"> minimizes the fatality</w:t>
      </w:r>
      <w:r w:rsidR="001F7ED9">
        <w:rPr>
          <w:rFonts w:ascii="Arial" w:hAnsi="Arial" w:cs="Arial"/>
        </w:rPr>
        <w:t>,</w:t>
      </w:r>
      <w:r w:rsidR="003E12A0" w:rsidRPr="00692D35">
        <w:rPr>
          <w:rFonts w:ascii="Arial" w:hAnsi="Arial" w:cs="Arial"/>
        </w:rPr>
        <w:t xml:space="preserve"> compensated by thought provoking body copy</w:t>
      </w:r>
      <w:r w:rsidR="00ED71DA">
        <w:rPr>
          <w:rFonts w:ascii="Arial" w:hAnsi="Arial" w:cs="Arial"/>
        </w:rPr>
        <w:t xml:space="preserve"> and illustration</w:t>
      </w:r>
      <w:r w:rsidR="00C85D02">
        <w:rPr>
          <w:rFonts w:ascii="Arial" w:hAnsi="Arial" w:cs="Arial"/>
        </w:rPr>
        <w:t xml:space="preserve"> </w:t>
      </w:r>
      <w:r w:rsidR="00C85D02" w:rsidRPr="00692D35">
        <w:rPr>
          <w:rFonts w:ascii="Arial" w:hAnsi="Arial" w:cs="Arial"/>
        </w:rPr>
        <w:t>(Figure 6).</w:t>
      </w:r>
    </w:p>
    <w:p w14:paraId="29F8C495" w14:textId="77777777" w:rsidR="00E7169F" w:rsidRPr="00692D35" w:rsidRDefault="00EF5452" w:rsidP="001E00BB">
      <w:pPr>
        <w:jc w:val="both"/>
        <w:rPr>
          <w:rFonts w:ascii="Arial" w:hAnsi="Arial" w:cs="Arial"/>
        </w:rPr>
      </w:pPr>
      <w:r w:rsidRPr="00692D35">
        <w:rPr>
          <w:rFonts w:ascii="Arial" w:hAnsi="Arial" w:cs="Arial"/>
          <w:noProof/>
        </w:rPr>
        <w:drawing>
          <wp:anchor distT="0" distB="0" distL="114300" distR="114300" simplePos="0" relativeHeight="251651584" behindDoc="0" locked="0" layoutInCell="1" allowOverlap="1" wp14:anchorId="3EF7D699" wp14:editId="44F0850C">
            <wp:simplePos x="0" y="0"/>
            <wp:positionH relativeFrom="column">
              <wp:posOffset>4268841</wp:posOffset>
            </wp:positionH>
            <wp:positionV relativeFrom="paragraph">
              <wp:posOffset>18415</wp:posOffset>
            </wp:positionV>
            <wp:extent cx="1885950" cy="1811020"/>
            <wp:effectExtent l="0" t="0" r="0" b="0"/>
            <wp:wrapNone/>
            <wp:docPr id="21" name="Picture 21" descr="Today marks the beginning of... - Indian Road Safety Campaig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day marks the beginning of... - Indian Road Safety Campaign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87" w:rsidRPr="00692D35">
        <w:rPr>
          <w:rFonts w:ascii="Arial" w:hAnsi="Arial" w:cs="Arial"/>
          <w:noProof/>
        </w:rPr>
        <w:drawing>
          <wp:anchor distT="0" distB="0" distL="114300" distR="114300" simplePos="0" relativeHeight="251652608" behindDoc="0" locked="0" layoutInCell="1" allowOverlap="1" wp14:anchorId="5A2CF28D" wp14:editId="0961F939">
            <wp:simplePos x="0" y="0"/>
            <wp:positionH relativeFrom="column">
              <wp:posOffset>2141220</wp:posOffset>
            </wp:positionH>
            <wp:positionV relativeFrom="paragraph">
              <wp:posOffset>16510</wp:posOffset>
            </wp:positionV>
            <wp:extent cx="1811655" cy="1811655"/>
            <wp:effectExtent l="19050" t="19050" r="0" b="0"/>
            <wp:wrapNone/>
            <wp:docPr id="22" name="Picture 22" descr="Renault: Don't Drink and Drive • Ads of the World™ | Part of The Clio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nault: Don't Drink and Drive • Ads of the World™ | Part of The Clio  Netwo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1A48BB" w:rsidRPr="00692D35">
        <w:rPr>
          <w:rFonts w:ascii="Arial" w:hAnsi="Arial" w:cs="Arial"/>
          <w:noProof/>
        </w:rPr>
        <w:drawing>
          <wp:inline distT="0" distB="0" distL="0" distR="0" wp14:anchorId="0EA2A5B3" wp14:editId="10BB7B07">
            <wp:extent cx="1811283" cy="1811283"/>
            <wp:effectExtent l="0" t="0" r="0" b="0"/>
            <wp:docPr id="19" name="Picture 19" descr="https://www.adgully.com/img/400/201901/ceat-roadsafety-dr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dgully.com/img/400/201901/ceat-roadsafety-drink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13" cy="1828813"/>
                    </a:xfrm>
                    <a:prstGeom prst="rect">
                      <a:avLst/>
                    </a:prstGeom>
                    <a:noFill/>
                    <a:ln>
                      <a:noFill/>
                    </a:ln>
                  </pic:spPr>
                </pic:pic>
              </a:graphicData>
            </a:graphic>
          </wp:inline>
        </w:drawing>
      </w:r>
      <w:r w:rsidR="00BE7964" w:rsidRPr="00692D35">
        <w:rPr>
          <w:rFonts w:ascii="Arial" w:hAnsi="Arial" w:cs="Arial"/>
        </w:rPr>
        <w:t xml:space="preserve">    </w:t>
      </w:r>
    </w:p>
    <w:p w14:paraId="479A3F33" w14:textId="77777777" w:rsidR="0072011D" w:rsidRPr="00692D35" w:rsidRDefault="001A48BB" w:rsidP="001E00BB">
      <w:pPr>
        <w:jc w:val="both"/>
        <w:rPr>
          <w:rFonts w:ascii="Arial" w:hAnsi="Arial" w:cs="Arial"/>
        </w:rPr>
      </w:pPr>
      <w:r w:rsidRPr="003A6546">
        <w:rPr>
          <w:rFonts w:ascii="Arial" w:hAnsi="Arial" w:cs="Arial"/>
          <w:b/>
        </w:rPr>
        <w:t xml:space="preserve">Figure </w:t>
      </w:r>
      <w:r w:rsidR="00B07F24" w:rsidRPr="003A6546">
        <w:rPr>
          <w:rFonts w:ascii="Arial" w:hAnsi="Arial" w:cs="Arial"/>
          <w:b/>
        </w:rPr>
        <w:t>6</w:t>
      </w:r>
      <w:r w:rsidRPr="003A6546">
        <w:rPr>
          <w:rFonts w:ascii="Arial" w:hAnsi="Arial" w:cs="Arial"/>
          <w:b/>
        </w:rPr>
        <w:t>.</w:t>
      </w:r>
      <w:r w:rsidR="00FD5095" w:rsidRPr="00692D35">
        <w:rPr>
          <w:rFonts w:ascii="Arial" w:hAnsi="Arial" w:cs="Arial"/>
        </w:rPr>
        <w:t xml:space="preserve"> Public awareness campaign promoting road safety through effective </w:t>
      </w:r>
      <w:r w:rsidR="00083D87" w:rsidRPr="00692D35">
        <w:rPr>
          <w:rFonts w:ascii="Arial" w:hAnsi="Arial" w:cs="Arial"/>
        </w:rPr>
        <w:t>visualization.</w:t>
      </w:r>
    </w:p>
    <w:p w14:paraId="037774C7" w14:textId="77777777" w:rsidR="00735C84" w:rsidRPr="00692D35" w:rsidRDefault="0072011D" w:rsidP="006F49AB">
      <w:pPr>
        <w:spacing w:line="360" w:lineRule="auto"/>
        <w:jc w:val="both"/>
        <w:rPr>
          <w:rFonts w:ascii="Arial" w:hAnsi="Arial" w:cs="Arial"/>
        </w:rPr>
      </w:pPr>
      <w:r w:rsidRPr="00692D35">
        <w:rPr>
          <w:rFonts w:ascii="Arial" w:hAnsi="Arial" w:cs="Arial"/>
        </w:rPr>
        <w:t xml:space="preserve">In recent past </w:t>
      </w:r>
      <w:r w:rsidR="0010752B" w:rsidRPr="00692D35">
        <w:rPr>
          <w:rFonts w:ascii="Arial" w:hAnsi="Arial" w:cs="Arial"/>
        </w:rPr>
        <w:t>it is also been</w:t>
      </w:r>
      <w:r w:rsidR="00D35B1D" w:rsidRPr="00692D35">
        <w:rPr>
          <w:rFonts w:ascii="Arial" w:hAnsi="Arial" w:cs="Arial"/>
        </w:rPr>
        <w:t xml:space="preserve"> </w:t>
      </w:r>
      <w:r w:rsidR="0010752B" w:rsidRPr="00692D35">
        <w:rPr>
          <w:rFonts w:ascii="Arial" w:hAnsi="Arial" w:cs="Arial"/>
        </w:rPr>
        <w:t>evident</w:t>
      </w:r>
      <w:r w:rsidRPr="00692D35">
        <w:rPr>
          <w:rFonts w:ascii="Arial" w:hAnsi="Arial" w:cs="Arial"/>
        </w:rPr>
        <w:t xml:space="preserve"> that insurance firms</w:t>
      </w:r>
      <w:r w:rsidR="00A92227" w:rsidRPr="00692D35">
        <w:rPr>
          <w:rFonts w:ascii="Arial" w:hAnsi="Arial" w:cs="Arial"/>
        </w:rPr>
        <w:t xml:space="preserve"> specially</w:t>
      </w:r>
      <w:r w:rsidRPr="00692D35">
        <w:rPr>
          <w:rFonts w:ascii="Arial" w:hAnsi="Arial" w:cs="Arial"/>
        </w:rPr>
        <w:t xml:space="preserve"> resort to appeal by arousing the perception of fear in order to get the target consumer to hire a policy for his family where the inevitable phenomenon of death is used as the medium of appeal to get oneself insured in the array of economic security. </w:t>
      </w:r>
      <w:r w:rsidR="00403A61" w:rsidRPr="00692D35">
        <w:rPr>
          <w:rFonts w:ascii="Arial" w:hAnsi="Arial" w:cs="Arial"/>
        </w:rPr>
        <w:t>T</w:t>
      </w:r>
      <w:r w:rsidRPr="00692D35">
        <w:rPr>
          <w:rFonts w:ascii="Arial" w:hAnsi="Arial" w:cs="Arial"/>
        </w:rPr>
        <w:t xml:space="preserve">he perception of </w:t>
      </w:r>
      <w:r w:rsidR="00403A61" w:rsidRPr="00692D35">
        <w:rPr>
          <w:rFonts w:ascii="Arial" w:hAnsi="Arial" w:cs="Arial"/>
        </w:rPr>
        <w:t xml:space="preserve">connotative </w:t>
      </w:r>
      <w:r w:rsidR="00265E7D" w:rsidRPr="00692D35">
        <w:rPr>
          <w:rFonts w:ascii="Arial" w:hAnsi="Arial" w:cs="Arial"/>
        </w:rPr>
        <w:t xml:space="preserve">idea </w:t>
      </w:r>
      <w:r w:rsidRPr="00692D35">
        <w:rPr>
          <w:rFonts w:ascii="Arial" w:hAnsi="Arial" w:cs="Arial"/>
        </w:rPr>
        <w:t xml:space="preserve">was replaced by positive emotional appeal instead of negative appeal, for example </w:t>
      </w:r>
      <w:r w:rsidR="00735C84" w:rsidRPr="00692D35">
        <w:rPr>
          <w:rFonts w:ascii="Arial" w:hAnsi="Arial" w:cs="Arial"/>
        </w:rPr>
        <w:t xml:space="preserve">health </w:t>
      </w:r>
      <w:r w:rsidRPr="00692D35">
        <w:rPr>
          <w:rFonts w:ascii="Arial" w:hAnsi="Arial" w:cs="Arial"/>
        </w:rPr>
        <w:t>insurance advertisements from SBI life, ICICI had a fresh approach in putting the message in positive way</w:t>
      </w:r>
      <w:r w:rsidR="00735C84" w:rsidRPr="00692D35">
        <w:rPr>
          <w:rFonts w:ascii="Arial" w:hAnsi="Arial" w:cs="Arial"/>
        </w:rPr>
        <w:t xml:space="preserve"> that transformed fear into </w:t>
      </w:r>
      <w:r w:rsidR="00925FD5" w:rsidRPr="00692D35">
        <w:rPr>
          <w:rFonts w:ascii="Arial" w:hAnsi="Arial" w:cs="Arial"/>
        </w:rPr>
        <w:t>positivity while</w:t>
      </w:r>
      <w:r w:rsidR="006A69DB" w:rsidRPr="00692D35">
        <w:rPr>
          <w:rFonts w:ascii="Arial" w:hAnsi="Arial" w:cs="Arial"/>
        </w:rPr>
        <w:t xml:space="preserve"> dealing with health and wealth</w:t>
      </w:r>
      <w:r w:rsidR="00965A6D" w:rsidRPr="00692D35">
        <w:rPr>
          <w:rFonts w:ascii="Arial" w:hAnsi="Arial" w:cs="Arial"/>
        </w:rPr>
        <w:t xml:space="preserve"> </w:t>
      </w:r>
      <w:r w:rsidR="00403A61" w:rsidRPr="00692D35">
        <w:rPr>
          <w:rFonts w:ascii="Arial" w:hAnsi="Arial" w:cs="Arial"/>
        </w:rPr>
        <w:t xml:space="preserve">and the images are more subtle and positive in terms credibility of acceptance and reliability </w:t>
      </w:r>
      <w:r w:rsidR="00965A6D" w:rsidRPr="00692D35">
        <w:rPr>
          <w:rFonts w:ascii="Arial" w:hAnsi="Arial" w:cs="Arial"/>
        </w:rPr>
        <w:t xml:space="preserve">(Figure </w:t>
      </w:r>
      <w:r w:rsidR="00B07F24" w:rsidRPr="00692D35">
        <w:rPr>
          <w:rFonts w:ascii="Arial" w:hAnsi="Arial" w:cs="Arial"/>
        </w:rPr>
        <w:t>7</w:t>
      </w:r>
      <w:r w:rsidR="00965A6D" w:rsidRPr="00692D35">
        <w:rPr>
          <w:rFonts w:ascii="Arial" w:hAnsi="Arial" w:cs="Arial"/>
        </w:rPr>
        <w:t>)</w:t>
      </w:r>
      <w:r w:rsidRPr="00692D35">
        <w:rPr>
          <w:rFonts w:ascii="Arial" w:hAnsi="Arial" w:cs="Arial"/>
        </w:rPr>
        <w:t>.</w:t>
      </w:r>
    </w:p>
    <w:p w14:paraId="18C7A354" w14:textId="100043A1" w:rsidR="00965A6D" w:rsidRPr="00692D35" w:rsidRDefault="00737B62" w:rsidP="001E00BB">
      <w:pPr>
        <w:jc w:val="both"/>
        <w:rPr>
          <w:rFonts w:ascii="Arial" w:hAnsi="Arial" w:cs="Arial"/>
        </w:rPr>
      </w:pPr>
      <w:r w:rsidRPr="00692D35">
        <w:rPr>
          <w:rFonts w:ascii="Arial" w:hAnsi="Arial" w:cs="Arial"/>
          <w:noProof/>
        </w:rPr>
        <w:drawing>
          <wp:anchor distT="0" distB="0" distL="114300" distR="114300" simplePos="0" relativeHeight="251653632" behindDoc="0" locked="0" layoutInCell="1" allowOverlap="1" wp14:anchorId="458912A6" wp14:editId="20C494B5">
            <wp:simplePos x="0" y="0"/>
            <wp:positionH relativeFrom="column">
              <wp:posOffset>4358335</wp:posOffset>
            </wp:positionH>
            <wp:positionV relativeFrom="paragraph">
              <wp:posOffset>26035</wp:posOffset>
            </wp:positionV>
            <wp:extent cx="1960245" cy="1745615"/>
            <wp:effectExtent l="0" t="0" r="1905" b="6985"/>
            <wp:wrapNone/>
            <wp:docPr id="29" name="Picture 29" descr="Nutrition - Sta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trition - Star Health"/>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937"/>
                    <a:stretch/>
                  </pic:blipFill>
                  <pic:spPr bwMode="auto">
                    <a:xfrm>
                      <a:off x="0" y="0"/>
                      <a:ext cx="1960245"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999" w:rsidRPr="00692D35">
        <w:rPr>
          <w:rFonts w:ascii="Arial" w:hAnsi="Arial" w:cs="Arial"/>
          <w:noProof/>
        </w:rPr>
        <w:drawing>
          <wp:anchor distT="0" distB="0" distL="114300" distR="114300" simplePos="0" relativeHeight="251654656" behindDoc="0" locked="0" layoutInCell="1" allowOverlap="1" wp14:anchorId="036B7B76" wp14:editId="752F26D7">
            <wp:simplePos x="0" y="0"/>
            <wp:positionH relativeFrom="column">
              <wp:posOffset>2064080</wp:posOffset>
            </wp:positionH>
            <wp:positionV relativeFrom="paragraph">
              <wp:posOffset>18415</wp:posOffset>
            </wp:positionV>
            <wp:extent cx="1996440" cy="1757045"/>
            <wp:effectExtent l="0" t="0" r="3810" b="0"/>
            <wp:wrapNone/>
            <wp:docPr id="28" name="Picture 28" descr="SBI General launches a fully customizable, digital-only health product 'Health Edg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BI General launches a fully customizable, digital-only health product 'Health Edge Insurance'"/>
                    <pic:cNvPicPr>
                      <a:picLocks noChangeAspect="1" noChangeArrowheads="1"/>
                    </pic:cNvPicPr>
                  </pic:nvPicPr>
                  <pic:blipFill rotWithShape="1">
                    <a:blip r:embed="rId30">
                      <a:extLst>
                        <a:ext uri="{28A0092B-C50C-407E-A947-70E740481C1C}">
                          <a14:useLocalDpi xmlns:a14="http://schemas.microsoft.com/office/drawing/2010/main" val="0"/>
                        </a:ext>
                      </a:extLst>
                    </a:blip>
                    <a:srcRect l="12848" r="12648" b="12649"/>
                    <a:stretch/>
                  </pic:blipFill>
                  <pic:spPr bwMode="auto">
                    <a:xfrm>
                      <a:off x="0" y="0"/>
                      <a:ext cx="1996440"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C84" w:rsidRPr="00692D35">
        <w:rPr>
          <w:rFonts w:ascii="Arial" w:hAnsi="Arial" w:cs="Arial"/>
          <w:noProof/>
        </w:rPr>
        <w:drawing>
          <wp:inline distT="0" distB="0" distL="0" distR="0" wp14:anchorId="4C209C08" wp14:editId="3E33ED04">
            <wp:extent cx="1757121" cy="1757121"/>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139155_1952321758195551_267495127456625459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4390" cy="1774390"/>
                    </a:xfrm>
                    <a:prstGeom prst="rect">
                      <a:avLst/>
                    </a:prstGeom>
                    <a:ln>
                      <a:solidFill>
                        <a:schemeClr val="tx1">
                          <a:lumMod val="50000"/>
                          <a:lumOff val="50000"/>
                        </a:schemeClr>
                      </a:solidFill>
                    </a:ln>
                  </pic:spPr>
                </pic:pic>
              </a:graphicData>
            </a:graphic>
          </wp:inline>
        </w:drawing>
      </w:r>
      <w:r w:rsidR="00CD1999">
        <w:rPr>
          <w:rFonts w:ascii="Arial" w:hAnsi="Arial" w:cs="Arial"/>
        </w:rPr>
        <w:t xml:space="preserve">     </w:t>
      </w:r>
      <w:r>
        <w:rPr>
          <w:rFonts w:ascii="Arial" w:hAnsi="Arial" w:cs="Arial"/>
        </w:rPr>
        <w:t xml:space="preserve">   </w:t>
      </w:r>
    </w:p>
    <w:p w14:paraId="3DD1875C" w14:textId="38334468" w:rsidR="002D4D98" w:rsidRPr="00692D35" w:rsidRDefault="00B13E18" w:rsidP="00CE1917">
      <w:pPr>
        <w:jc w:val="both"/>
        <w:rPr>
          <w:rFonts w:ascii="Arial" w:hAnsi="Arial" w:cs="Arial"/>
        </w:rPr>
      </w:pPr>
      <w:r w:rsidRPr="003A6546">
        <w:rPr>
          <w:rFonts w:ascii="Arial" w:hAnsi="Arial" w:cs="Arial"/>
          <w:b/>
        </w:rPr>
        <w:t xml:space="preserve">Figure </w:t>
      </w:r>
      <w:r w:rsidR="00B07F24" w:rsidRPr="003A6546">
        <w:rPr>
          <w:rFonts w:ascii="Arial" w:hAnsi="Arial" w:cs="Arial"/>
          <w:b/>
        </w:rPr>
        <w:t>7</w:t>
      </w:r>
      <w:r w:rsidR="00D0770A" w:rsidRPr="00692D35">
        <w:rPr>
          <w:rFonts w:ascii="Arial" w:hAnsi="Arial" w:cs="Arial"/>
        </w:rPr>
        <w:t xml:space="preserve">. The visualization </w:t>
      </w:r>
      <w:r w:rsidRPr="00692D35">
        <w:rPr>
          <w:rFonts w:ascii="Arial" w:hAnsi="Arial" w:cs="Arial"/>
        </w:rPr>
        <w:t>connotes the sense of comfort and trust in choosing health insurance</w:t>
      </w:r>
      <w:r w:rsidR="00B816FF" w:rsidRPr="00692D35">
        <w:rPr>
          <w:rFonts w:ascii="Arial" w:hAnsi="Arial" w:cs="Arial"/>
        </w:rPr>
        <w:t>.</w:t>
      </w:r>
    </w:p>
    <w:p w14:paraId="2A42B6F4" w14:textId="778DECBE" w:rsidR="0072011D" w:rsidRDefault="009E5EA8" w:rsidP="00DA7372">
      <w:pPr>
        <w:spacing w:line="360" w:lineRule="auto"/>
        <w:jc w:val="both"/>
        <w:rPr>
          <w:rFonts w:ascii="Arial" w:hAnsi="Arial" w:cs="Arial"/>
        </w:rPr>
      </w:pPr>
      <w:r w:rsidRPr="00692D35">
        <w:rPr>
          <w:rFonts w:ascii="Arial" w:hAnsi="Arial" w:cs="Arial"/>
          <w:noProof/>
        </w:rPr>
        <w:lastRenderedPageBreak/>
        <w:drawing>
          <wp:anchor distT="0" distB="0" distL="114300" distR="114300" simplePos="0" relativeHeight="251658752" behindDoc="0" locked="0" layoutInCell="1" allowOverlap="1" wp14:anchorId="44928960" wp14:editId="49D716F8">
            <wp:simplePos x="0" y="0"/>
            <wp:positionH relativeFrom="column">
              <wp:posOffset>3071495</wp:posOffset>
            </wp:positionH>
            <wp:positionV relativeFrom="paragraph">
              <wp:posOffset>3638610</wp:posOffset>
            </wp:positionV>
            <wp:extent cx="1850390" cy="1850390"/>
            <wp:effectExtent l="0" t="0" r="0" b="0"/>
            <wp:wrapNone/>
            <wp:docPr id="24" name="Picture 24" descr="Saffola Honey, 100% Pure Honey, NRM Tested, No sugar adulteration, Natural  Immunity booster, Squeezy Pack, 2 x 400g :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fola Honey, 100% Pure Honey, NRM Tested, No sugar adulteration, Natural  Immunity booster, Squeezy Pack, 2 x 400g : Amazon.in: Grocery &amp; Gourmet  Foo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anchor distT="0" distB="0" distL="114300" distR="114300" simplePos="0" relativeHeight="251663872" behindDoc="0" locked="0" layoutInCell="1" allowOverlap="1" wp14:anchorId="3A41D102" wp14:editId="1DA8E57B">
            <wp:simplePos x="0" y="0"/>
            <wp:positionH relativeFrom="column">
              <wp:posOffset>1010314</wp:posOffset>
            </wp:positionH>
            <wp:positionV relativeFrom="paragraph">
              <wp:posOffset>3696217</wp:posOffset>
            </wp:positionV>
            <wp:extent cx="1843405" cy="1843405"/>
            <wp:effectExtent l="0" t="0" r="0" b="0"/>
            <wp:wrapNone/>
            <wp:docPr id="23" name="Picture 23" descr="https://cdn.marico.in/uploads/71hjnq7kvil-ac-sl150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marico.in/uploads/71hjnq7kvil-ac-sl1500--18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11D" w:rsidRPr="00692D35">
        <w:rPr>
          <w:rFonts w:ascii="Arial" w:hAnsi="Arial" w:cs="Arial"/>
        </w:rPr>
        <w:t xml:space="preserve">The concept and execution of </w:t>
      </w:r>
      <w:r w:rsidR="0050541C" w:rsidRPr="00692D35">
        <w:rPr>
          <w:rFonts w:ascii="Arial" w:hAnsi="Arial" w:cs="Arial"/>
        </w:rPr>
        <w:t xml:space="preserve">visualization </w:t>
      </w:r>
      <w:r w:rsidR="0072011D" w:rsidRPr="00692D35">
        <w:rPr>
          <w:rFonts w:ascii="Arial" w:hAnsi="Arial" w:cs="Arial"/>
        </w:rPr>
        <w:t>is not only restricted to service or idea based advertisements, but can also be seen in products which might cause some concern related to health of a person, example like cooking oil brands in particular uses fear appeal to show that one must resort to healthy lifestyle in order to take care of the heart with healthy cooking oil with the growing cases of cholesterol and other heart related diseases which is prominent nowadays</w:t>
      </w:r>
      <w:r w:rsidR="00CC53B8" w:rsidRPr="00692D35">
        <w:rPr>
          <w:rFonts w:ascii="Arial" w:hAnsi="Arial" w:cs="Arial"/>
        </w:rPr>
        <w:t xml:space="preserve"> in Indian lifestyle, edible </w:t>
      </w:r>
      <w:r w:rsidR="00571D7B">
        <w:rPr>
          <w:rFonts w:ascii="Arial" w:hAnsi="Arial" w:cs="Arial"/>
        </w:rPr>
        <w:t xml:space="preserve">cooking oil </w:t>
      </w:r>
      <w:r w:rsidR="0072011D" w:rsidRPr="00692D35">
        <w:rPr>
          <w:rFonts w:ascii="Arial" w:hAnsi="Arial" w:cs="Arial"/>
        </w:rPr>
        <w:t xml:space="preserve">brands like </w:t>
      </w:r>
      <w:r w:rsidR="0072011D" w:rsidRPr="00692D35">
        <w:rPr>
          <w:rFonts w:ascii="Arial" w:hAnsi="Arial" w:cs="Arial"/>
          <w:i/>
        </w:rPr>
        <w:t>Saffola</w:t>
      </w:r>
      <w:r w:rsidR="0072011D" w:rsidRPr="00692D35">
        <w:rPr>
          <w:rFonts w:ascii="Arial" w:hAnsi="Arial" w:cs="Arial"/>
        </w:rPr>
        <w:t xml:space="preserve"> , </w:t>
      </w:r>
      <w:r w:rsidR="0072011D" w:rsidRPr="00692D35">
        <w:rPr>
          <w:rFonts w:ascii="Arial" w:hAnsi="Arial" w:cs="Arial"/>
          <w:i/>
        </w:rPr>
        <w:t>Emami</w:t>
      </w:r>
      <w:r w:rsidR="0072011D" w:rsidRPr="00692D35">
        <w:rPr>
          <w:rFonts w:ascii="Arial" w:hAnsi="Arial" w:cs="Arial"/>
        </w:rPr>
        <w:t xml:space="preserve">, </w:t>
      </w:r>
      <w:r w:rsidR="0072011D" w:rsidRPr="00692D35">
        <w:rPr>
          <w:rFonts w:ascii="Arial" w:hAnsi="Arial" w:cs="Arial"/>
          <w:i/>
        </w:rPr>
        <w:t>Dhara, Fortune</w:t>
      </w:r>
      <w:r w:rsidR="00C64603" w:rsidRPr="00692D35">
        <w:rPr>
          <w:rFonts w:ascii="Arial" w:hAnsi="Arial" w:cs="Arial"/>
          <w:i/>
        </w:rPr>
        <w:t xml:space="preserve"> </w:t>
      </w:r>
      <w:r w:rsidR="0072011D" w:rsidRPr="00692D35">
        <w:rPr>
          <w:rFonts w:ascii="Arial" w:hAnsi="Arial" w:cs="Arial"/>
        </w:rPr>
        <w:t>etc</w:t>
      </w:r>
      <w:r w:rsidR="00C066C9" w:rsidRPr="00692D35">
        <w:rPr>
          <w:rFonts w:ascii="Arial" w:hAnsi="Arial" w:cs="Arial"/>
        </w:rPr>
        <w:t>.</w:t>
      </w:r>
      <w:r w:rsidR="00C64603" w:rsidRPr="00692D35">
        <w:rPr>
          <w:rFonts w:ascii="Arial" w:hAnsi="Arial" w:cs="Arial"/>
        </w:rPr>
        <w:t xml:space="preserve"> </w:t>
      </w:r>
      <w:r w:rsidR="0072011D" w:rsidRPr="00692D35">
        <w:rPr>
          <w:rFonts w:ascii="Arial" w:hAnsi="Arial" w:cs="Arial"/>
        </w:rPr>
        <w:t>made a new impact into the health oriented appeal with positive consciousness to deal with heart related issues</w:t>
      </w:r>
      <w:r w:rsidR="006A3E46">
        <w:rPr>
          <w:rFonts w:ascii="Arial" w:hAnsi="Arial" w:cs="Arial"/>
        </w:rPr>
        <w:t>. Various</w:t>
      </w:r>
      <w:r w:rsidR="0072011D" w:rsidRPr="00692D35">
        <w:rPr>
          <w:rFonts w:ascii="Arial" w:hAnsi="Arial" w:cs="Arial"/>
        </w:rPr>
        <w:t xml:space="preserve"> other categ</w:t>
      </w:r>
      <w:r w:rsidR="00CC03B8">
        <w:rPr>
          <w:rFonts w:ascii="Arial" w:hAnsi="Arial" w:cs="Arial"/>
        </w:rPr>
        <w:t xml:space="preserve">ories of brands </w:t>
      </w:r>
      <w:proofErr w:type="gramStart"/>
      <w:r w:rsidR="00CC03B8">
        <w:rPr>
          <w:rFonts w:ascii="Arial" w:hAnsi="Arial" w:cs="Arial"/>
        </w:rPr>
        <w:t xml:space="preserve">like </w:t>
      </w:r>
      <w:r w:rsidR="0072011D" w:rsidRPr="00692D35">
        <w:rPr>
          <w:rFonts w:ascii="Arial" w:hAnsi="Arial" w:cs="Arial"/>
        </w:rPr>
        <w:t xml:space="preserve"> water</w:t>
      </w:r>
      <w:proofErr w:type="gramEnd"/>
      <w:r w:rsidR="0072011D" w:rsidRPr="00692D35">
        <w:rPr>
          <w:rFonts w:ascii="Arial" w:hAnsi="Arial" w:cs="Arial"/>
        </w:rPr>
        <w:t xml:space="preserve"> </w:t>
      </w:r>
      <w:r w:rsidR="00CC53B8" w:rsidRPr="00692D35">
        <w:rPr>
          <w:rFonts w:ascii="Arial" w:hAnsi="Arial" w:cs="Arial"/>
        </w:rPr>
        <w:t>purifiers</w:t>
      </w:r>
      <w:r w:rsidR="0072011D" w:rsidRPr="00692D35">
        <w:rPr>
          <w:rFonts w:ascii="Arial" w:hAnsi="Arial" w:cs="Arial"/>
        </w:rPr>
        <w:t xml:space="preserve">, anti-dandruffs shampoos also </w:t>
      </w:r>
      <w:proofErr w:type="gramStart"/>
      <w:r w:rsidR="0072011D" w:rsidRPr="00692D35">
        <w:rPr>
          <w:rFonts w:ascii="Arial" w:hAnsi="Arial" w:cs="Arial"/>
        </w:rPr>
        <w:t>uses</w:t>
      </w:r>
      <w:proofErr w:type="gramEnd"/>
      <w:r w:rsidR="0072011D" w:rsidRPr="00692D35">
        <w:rPr>
          <w:rFonts w:ascii="Arial" w:hAnsi="Arial" w:cs="Arial"/>
        </w:rPr>
        <w:t xml:space="preserve"> appropriate </w:t>
      </w:r>
      <w:r w:rsidR="00C15FDC">
        <w:rPr>
          <w:rFonts w:ascii="Arial" w:hAnsi="Arial" w:cs="Arial"/>
        </w:rPr>
        <w:t xml:space="preserve">connotations </w:t>
      </w:r>
      <w:r w:rsidR="0072011D" w:rsidRPr="00692D35">
        <w:rPr>
          <w:rFonts w:ascii="Arial" w:hAnsi="Arial" w:cs="Arial"/>
        </w:rPr>
        <w:t xml:space="preserve">to deal with various issues pertaining to health and life which had widened the perception of social responsibility </w:t>
      </w:r>
      <w:r w:rsidR="00A4067F" w:rsidRPr="00692D35">
        <w:rPr>
          <w:rFonts w:ascii="Arial" w:hAnsi="Arial" w:cs="Arial"/>
        </w:rPr>
        <w:t>along with corporate obligation</w:t>
      </w:r>
      <w:r w:rsidR="00CC53B8" w:rsidRPr="00692D35">
        <w:rPr>
          <w:rFonts w:ascii="Arial" w:hAnsi="Arial" w:cs="Arial"/>
        </w:rPr>
        <w:t xml:space="preserve"> that endorses appeal for safety of one’s</w:t>
      </w:r>
      <w:r w:rsidR="00C47B70" w:rsidRPr="00692D35">
        <w:rPr>
          <w:rFonts w:ascii="Arial" w:hAnsi="Arial" w:cs="Arial"/>
        </w:rPr>
        <w:t xml:space="preserve"> family and near one</w:t>
      </w:r>
      <w:r w:rsidR="007F1529" w:rsidRPr="00692D35">
        <w:rPr>
          <w:rFonts w:ascii="Arial" w:hAnsi="Arial" w:cs="Arial"/>
        </w:rPr>
        <w:t>.</w:t>
      </w:r>
      <w:r w:rsidR="00981131" w:rsidRPr="00692D35">
        <w:rPr>
          <w:rFonts w:ascii="Arial" w:hAnsi="Arial" w:cs="Arial"/>
        </w:rPr>
        <w:t xml:space="preserve"> The advertisers </w:t>
      </w:r>
      <w:proofErr w:type="gramStart"/>
      <w:r w:rsidR="00981131" w:rsidRPr="00692D35">
        <w:rPr>
          <w:rFonts w:ascii="Arial" w:hAnsi="Arial" w:cs="Arial"/>
        </w:rPr>
        <w:t>uses</w:t>
      </w:r>
      <w:proofErr w:type="gramEnd"/>
      <w:r w:rsidR="00981131" w:rsidRPr="00692D35">
        <w:rPr>
          <w:rFonts w:ascii="Arial" w:hAnsi="Arial" w:cs="Arial"/>
        </w:rPr>
        <w:t xml:space="preserve"> connotative images and words to create a subconscious connection between the product </w:t>
      </w:r>
      <w:r w:rsidR="00F46BCA" w:rsidRPr="00692D35">
        <w:rPr>
          <w:rFonts w:ascii="Arial" w:hAnsi="Arial" w:cs="Arial"/>
        </w:rPr>
        <w:t>with a</w:t>
      </w:r>
      <w:r w:rsidR="00981131" w:rsidRPr="00692D35">
        <w:rPr>
          <w:rFonts w:ascii="Arial" w:hAnsi="Arial" w:cs="Arial"/>
        </w:rPr>
        <w:t xml:space="preserve"> positive feelings or </w:t>
      </w:r>
      <w:r w:rsidR="001405C2" w:rsidRPr="00692D35">
        <w:rPr>
          <w:rFonts w:ascii="Arial" w:hAnsi="Arial" w:cs="Arial"/>
        </w:rPr>
        <w:t>concepts in</w:t>
      </w:r>
      <w:r w:rsidR="00981131" w:rsidRPr="00692D35">
        <w:rPr>
          <w:rFonts w:ascii="Arial" w:hAnsi="Arial" w:cs="Arial"/>
        </w:rPr>
        <w:t xml:space="preserve"> the </w:t>
      </w:r>
      <w:r w:rsidR="001405C2" w:rsidRPr="00692D35">
        <w:rPr>
          <w:rFonts w:ascii="Arial" w:hAnsi="Arial" w:cs="Arial"/>
        </w:rPr>
        <w:t>viewer’s</w:t>
      </w:r>
      <w:r w:rsidR="00981131" w:rsidRPr="00692D35">
        <w:rPr>
          <w:rFonts w:ascii="Arial" w:hAnsi="Arial" w:cs="Arial"/>
        </w:rPr>
        <w:t xml:space="preserve"> mind.</w:t>
      </w:r>
      <w:r w:rsidR="001405C2" w:rsidRPr="00692D35">
        <w:rPr>
          <w:rFonts w:ascii="Arial" w:hAnsi="Arial" w:cs="Arial"/>
        </w:rPr>
        <w:t xml:space="preserve"> </w:t>
      </w:r>
      <w:r w:rsidR="00F46BCA" w:rsidRPr="00692D35">
        <w:rPr>
          <w:rFonts w:ascii="Arial" w:hAnsi="Arial" w:cs="Arial"/>
        </w:rPr>
        <w:t>For e</w:t>
      </w:r>
      <w:r w:rsidR="001405C2" w:rsidRPr="00692D35">
        <w:rPr>
          <w:rFonts w:ascii="Arial" w:hAnsi="Arial" w:cs="Arial"/>
        </w:rPr>
        <w:t>xample, the headline copy ‘HELPS MANAGE YOUR CHOLESTEROL’ creates association of confidence</w:t>
      </w:r>
      <w:r w:rsidR="00F46BCA" w:rsidRPr="00692D35">
        <w:rPr>
          <w:rFonts w:ascii="Arial" w:hAnsi="Arial" w:cs="Arial"/>
        </w:rPr>
        <w:t xml:space="preserve"> to deal with heart related diseases and the text on the packaging of a honey brand helps build trust beyond the literary meaning</w:t>
      </w:r>
      <w:r w:rsidR="00CC3758" w:rsidRPr="00692D35">
        <w:rPr>
          <w:rFonts w:ascii="Arial" w:hAnsi="Arial" w:cs="Arial"/>
        </w:rPr>
        <w:t xml:space="preserve"> even if the product is not explicitly shown</w:t>
      </w:r>
      <w:r w:rsidR="00F73973" w:rsidRPr="00692D35">
        <w:rPr>
          <w:rFonts w:ascii="Arial" w:hAnsi="Arial" w:cs="Arial"/>
        </w:rPr>
        <w:t xml:space="preserve"> or the organ heart itself</w:t>
      </w:r>
      <w:r w:rsidR="006A3E46">
        <w:rPr>
          <w:rFonts w:ascii="Arial" w:hAnsi="Arial" w:cs="Arial"/>
        </w:rPr>
        <w:t xml:space="preserve"> </w:t>
      </w:r>
      <w:r w:rsidR="00D40FB5">
        <w:rPr>
          <w:rFonts w:ascii="Arial" w:hAnsi="Arial" w:cs="Arial"/>
        </w:rPr>
        <w:t xml:space="preserve">or the honey bee on the issue of purity </w:t>
      </w:r>
      <w:r w:rsidR="006A3E46" w:rsidRPr="00692D35">
        <w:rPr>
          <w:rFonts w:ascii="Arial" w:hAnsi="Arial" w:cs="Arial"/>
        </w:rPr>
        <w:t>(Figure 8)</w:t>
      </w:r>
      <w:r w:rsidR="002638A2">
        <w:rPr>
          <w:rFonts w:ascii="Arial" w:hAnsi="Arial" w:cs="Arial"/>
        </w:rPr>
        <w:t>.</w:t>
      </w:r>
    </w:p>
    <w:p w14:paraId="109D8475" w14:textId="1AC03454" w:rsidR="002638A2" w:rsidRDefault="002638A2" w:rsidP="00DA7372">
      <w:pPr>
        <w:spacing w:line="360" w:lineRule="auto"/>
        <w:jc w:val="both"/>
        <w:rPr>
          <w:rFonts w:ascii="Arial" w:hAnsi="Arial" w:cs="Arial"/>
        </w:rPr>
      </w:pPr>
      <w:r>
        <w:rPr>
          <w:rFonts w:ascii="Arial" w:hAnsi="Arial" w:cs="Arial"/>
          <w:noProof/>
        </w:rPr>
        <w:drawing>
          <wp:anchor distT="0" distB="0" distL="114300" distR="114300" simplePos="0" relativeHeight="251668992" behindDoc="0" locked="0" layoutInCell="1" allowOverlap="1" wp14:anchorId="78193CE4" wp14:editId="1680BB68">
            <wp:simplePos x="0" y="0"/>
            <wp:positionH relativeFrom="column">
              <wp:posOffset>4238625</wp:posOffset>
            </wp:positionH>
            <wp:positionV relativeFrom="paragraph">
              <wp:posOffset>74295</wp:posOffset>
            </wp:positionV>
            <wp:extent cx="1843405" cy="184848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tune-premium-kachi-ghani-pure-mustard-oil-ad-times-of-india-delhi-18-01-2019.png"/>
                    <pic:cNvPicPr/>
                  </pic:nvPicPr>
                  <pic:blipFill>
                    <a:blip r:embed="rId34">
                      <a:extLst>
                        <a:ext uri="{28A0092B-C50C-407E-A947-70E740481C1C}">
                          <a14:useLocalDpi xmlns:a14="http://schemas.microsoft.com/office/drawing/2010/main" val="0"/>
                        </a:ext>
                      </a:extLst>
                    </a:blip>
                    <a:stretch>
                      <a:fillRect/>
                    </a:stretch>
                  </pic:blipFill>
                  <pic:spPr>
                    <a:xfrm>
                      <a:off x="0" y="0"/>
                      <a:ext cx="1843405" cy="1848485"/>
                    </a:xfrm>
                    <a:prstGeom prst="rect">
                      <a:avLst/>
                    </a:prstGeom>
                  </pic:spPr>
                </pic:pic>
              </a:graphicData>
            </a:graphic>
            <wp14:sizeRelH relativeFrom="page">
              <wp14:pctWidth>0</wp14:pctWidth>
            </wp14:sizeRelH>
            <wp14:sizeRelV relativeFrom="page">
              <wp14:pctHeight>0</wp14:pctHeight>
            </wp14:sizeRelV>
          </wp:anchor>
        </w:drawing>
      </w:r>
      <w:r w:rsidRPr="007D51FD">
        <w:rPr>
          <w:rFonts w:ascii="Times New Roman" w:hAnsi="Times New Roman" w:cs="Times New Roman"/>
          <w:noProof/>
        </w:rPr>
        <w:drawing>
          <wp:anchor distT="0" distB="0" distL="114300" distR="114300" simplePos="0" relativeHeight="251667968" behindDoc="0" locked="0" layoutInCell="1" allowOverlap="1" wp14:anchorId="73B1A2FE" wp14:editId="6095760D">
            <wp:simplePos x="0" y="0"/>
            <wp:positionH relativeFrom="column">
              <wp:posOffset>2215515</wp:posOffset>
            </wp:positionH>
            <wp:positionV relativeFrom="paragraph">
              <wp:posOffset>87630</wp:posOffset>
            </wp:positionV>
            <wp:extent cx="1850390" cy="1850390"/>
            <wp:effectExtent l="0" t="0" r="0" b="0"/>
            <wp:wrapNone/>
            <wp:docPr id="12" name="Picture 12" descr="Saffola Honey, 100% Pure Honey, NRM Tested, No sugar adulteration, Natural  Immunity booster, Squeezy Pack, 2 x 400g :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fola Honey, 100% Pure Honey, NRM Tested, No sugar adulteration, Natural  Immunity booster, Squeezy Pack, 2 x 400g : Amazon.in: Grocery &amp; Gourmet  Foo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1FD">
        <w:rPr>
          <w:rFonts w:ascii="Times New Roman" w:hAnsi="Times New Roman" w:cs="Times New Roman"/>
          <w:noProof/>
        </w:rPr>
        <w:drawing>
          <wp:anchor distT="0" distB="0" distL="114300" distR="114300" simplePos="0" relativeHeight="251665920" behindDoc="1" locked="0" layoutInCell="1" allowOverlap="1" wp14:anchorId="76C8BECA" wp14:editId="6A3A9EEC">
            <wp:simplePos x="0" y="0"/>
            <wp:positionH relativeFrom="column">
              <wp:posOffset>176530</wp:posOffset>
            </wp:positionH>
            <wp:positionV relativeFrom="paragraph">
              <wp:posOffset>85725</wp:posOffset>
            </wp:positionV>
            <wp:extent cx="1843405" cy="1843405"/>
            <wp:effectExtent l="0" t="0" r="4445" b="4445"/>
            <wp:wrapNone/>
            <wp:docPr id="9" name="Picture 9" descr="https://cdn.marico.in/uploads/71hjnq7kvil-ac-sl150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marico.in/uploads/71hjnq7kvil-ac-sl1500--18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42BBC" w14:textId="51BB01D4" w:rsidR="00725595" w:rsidRPr="00692D35" w:rsidRDefault="00725595" w:rsidP="00725595">
      <w:pPr>
        <w:spacing w:line="360" w:lineRule="auto"/>
        <w:rPr>
          <w:rFonts w:ascii="Arial" w:hAnsi="Arial" w:cs="Arial"/>
        </w:rPr>
      </w:pPr>
    </w:p>
    <w:p w14:paraId="5C718302" w14:textId="0DC32867" w:rsidR="003766DC" w:rsidRPr="00692D35" w:rsidRDefault="002638A2" w:rsidP="002638A2">
      <w:pPr>
        <w:tabs>
          <w:tab w:val="left" w:pos="2550"/>
        </w:tabs>
        <w:jc w:val="both"/>
        <w:rPr>
          <w:rFonts w:ascii="Arial" w:hAnsi="Arial" w:cs="Arial"/>
        </w:rPr>
      </w:pPr>
      <w:r>
        <w:rPr>
          <w:rFonts w:ascii="Arial" w:hAnsi="Arial" w:cs="Arial"/>
        </w:rPr>
        <w:tab/>
      </w:r>
    </w:p>
    <w:p w14:paraId="09BBD1CD" w14:textId="1DFCE941" w:rsidR="003766DC" w:rsidRPr="00692D35" w:rsidRDefault="00762945" w:rsidP="00762945">
      <w:pPr>
        <w:tabs>
          <w:tab w:val="left" w:pos="2373"/>
        </w:tabs>
        <w:jc w:val="both"/>
        <w:rPr>
          <w:rFonts w:ascii="Arial" w:hAnsi="Arial" w:cs="Arial"/>
        </w:rPr>
      </w:pPr>
      <w:r>
        <w:rPr>
          <w:rFonts w:ascii="Arial" w:hAnsi="Arial" w:cs="Arial"/>
        </w:rPr>
        <w:tab/>
      </w:r>
    </w:p>
    <w:p w14:paraId="44C980FB" w14:textId="1CF49C57" w:rsidR="003766DC" w:rsidRPr="00692D35" w:rsidRDefault="003766DC" w:rsidP="009E5EA8">
      <w:pPr>
        <w:jc w:val="both"/>
        <w:rPr>
          <w:rFonts w:ascii="Arial" w:hAnsi="Arial" w:cs="Arial"/>
        </w:rPr>
      </w:pPr>
    </w:p>
    <w:p w14:paraId="0166051D" w14:textId="5782F773" w:rsidR="00A33EBB" w:rsidRPr="00692D35" w:rsidRDefault="00A33EBB" w:rsidP="0072011D">
      <w:pPr>
        <w:spacing w:after="0" w:line="240" w:lineRule="auto"/>
        <w:jc w:val="both"/>
        <w:rPr>
          <w:rFonts w:ascii="Arial" w:hAnsi="Arial" w:cs="Arial"/>
        </w:rPr>
      </w:pPr>
    </w:p>
    <w:p w14:paraId="1BF53CAC" w14:textId="777DED62" w:rsidR="00762945" w:rsidRDefault="00DA7372" w:rsidP="0072011D">
      <w:pPr>
        <w:spacing w:after="0" w:line="240" w:lineRule="auto"/>
        <w:jc w:val="both"/>
        <w:rPr>
          <w:rFonts w:ascii="Arial" w:hAnsi="Arial" w:cs="Arial"/>
        </w:rPr>
      </w:pPr>
      <w:r>
        <w:rPr>
          <w:rFonts w:ascii="Arial" w:hAnsi="Arial" w:cs="Arial"/>
        </w:rPr>
        <w:t xml:space="preserve">       </w:t>
      </w:r>
    </w:p>
    <w:p w14:paraId="72B4C324" w14:textId="77777777" w:rsidR="00762945" w:rsidRDefault="00762945" w:rsidP="0072011D">
      <w:pPr>
        <w:spacing w:after="0" w:line="240" w:lineRule="auto"/>
        <w:jc w:val="both"/>
        <w:rPr>
          <w:rFonts w:ascii="Arial" w:hAnsi="Arial" w:cs="Arial"/>
        </w:rPr>
      </w:pPr>
    </w:p>
    <w:p w14:paraId="41DEDA8A" w14:textId="3E65A5D2" w:rsidR="00CC53B8" w:rsidRPr="00692D35" w:rsidRDefault="00CC53B8" w:rsidP="0072011D">
      <w:pPr>
        <w:spacing w:after="0" w:line="240" w:lineRule="auto"/>
        <w:jc w:val="both"/>
        <w:rPr>
          <w:rFonts w:ascii="Arial" w:hAnsi="Arial" w:cs="Arial"/>
          <w:b/>
        </w:rPr>
      </w:pPr>
      <w:r w:rsidRPr="003A6546">
        <w:rPr>
          <w:rFonts w:ascii="Arial" w:hAnsi="Arial" w:cs="Arial"/>
          <w:b/>
        </w:rPr>
        <w:t xml:space="preserve">(Figure </w:t>
      </w:r>
      <w:r w:rsidR="00B07F24" w:rsidRPr="003A6546">
        <w:rPr>
          <w:rFonts w:ascii="Arial" w:hAnsi="Arial" w:cs="Arial"/>
          <w:b/>
        </w:rPr>
        <w:t>8</w:t>
      </w:r>
      <w:r w:rsidRPr="003A6546">
        <w:rPr>
          <w:rFonts w:ascii="Arial" w:hAnsi="Arial" w:cs="Arial"/>
          <w:b/>
        </w:rPr>
        <w:t>).</w:t>
      </w:r>
      <w:r w:rsidR="00A8683F" w:rsidRPr="00692D35">
        <w:rPr>
          <w:rFonts w:ascii="Arial" w:hAnsi="Arial" w:cs="Arial"/>
        </w:rPr>
        <w:t xml:space="preserve"> </w:t>
      </w:r>
      <w:r w:rsidR="009E0CC2" w:rsidRPr="00692D35">
        <w:rPr>
          <w:rFonts w:ascii="Arial" w:hAnsi="Arial" w:cs="Arial"/>
        </w:rPr>
        <w:t>Household b</w:t>
      </w:r>
      <w:r w:rsidR="00C63EC7" w:rsidRPr="00692D35">
        <w:rPr>
          <w:rFonts w:ascii="Arial" w:hAnsi="Arial" w:cs="Arial"/>
        </w:rPr>
        <w:t>rands</w:t>
      </w:r>
      <w:r w:rsidR="00E77386" w:rsidRPr="00692D35">
        <w:rPr>
          <w:rFonts w:ascii="Arial" w:hAnsi="Arial" w:cs="Arial"/>
        </w:rPr>
        <w:t xml:space="preserve"> </w:t>
      </w:r>
      <w:r w:rsidR="009E0CC2" w:rsidRPr="00692D35">
        <w:rPr>
          <w:rFonts w:ascii="Arial" w:hAnsi="Arial" w:cs="Arial"/>
        </w:rPr>
        <w:t>promoting</w:t>
      </w:r>
      <w:r w:rsidR="00A33EBB" w:rsidRPr="00692D35">
        <w:rPr>
          <w:rFonts w:ascii="Arial" w:hAnsi="Arial" w:cs="Arial"/>
        </w:rPr>
        <w:t xml:space="preserve"> </w:t>
      </w:r>
      <w:r w:rsidRPr="00692D35">
        <w:rPr>
          <w:rFonts w:ascii="Arial" w:hAnsi="Arial" w:cs="Arial"/>
        </w:rPr>
        <w:t xml:space="preserve">healthy lifestyle </w:t>
      </w:r>
      <w:r w:rsidR="009E0CC2" w:rsidRPr="00692D35">
        <w:rPr>
          <w:rFonts w:ascii="Arial" w:hAnsi="Arial" w:cs="Arial"/>
        </w:rPr>
        <w:t>with effective visual appeal</w:t>
      </w:r>
      <w:r w:rsidR="00E77386" w:rsidRPr="00692D35">
        <w:rPr>
          <w:rFonts w:ascii="Arial" w:hAnsi="Arial" w:cs="Arial"/>
        </w:rPr>
        <w:t xml:space="preserve"> </w:t>
      </w:r>
      <w:r w:rsidR="00147FE2" w:rsidRPr="00692D35">
        <w:rPr>
          <w:rFonts w:ascii="Arial" w:hAnsi="Arial" w:cs="Arial"/>
        </w:rPr>
        <w:t>and caption</w:t>
      </w:r>
      <w:r w:rsidR="00432F0D" w:rsidRPr="00692D35">
        <w:rPr>
          <w:rFonts w:ascii="Arial" w:hAnsi="Arial" w:cs="Arial"/>
        </w:rPr>
        <w:t xml:space="preserve"> </w:t>
      </w:r>
    </w:p>
    <w:p w14:paraId="1D72B208" w14:textId="77777777" w:rsidR="00B07F24" w:rsidRPr="00692D35" w:rsidRDefault="00B07F24" w:rsidP="0072011D">
      <w:pPr>
        <w:spacing w:after="0" w:line="240" w:lineRule="auto"/>
        <w:jc w:val="both"/>
        <w:rPr>
          <w:rFonts w:ascii="Arial" w:hAnsi="Arial" w:cs="Arial"/>
          <w:b/>
        </w:rPr>
      </w:pPr>
    </w:p>
    <w:p w14:paraId="5424B04D" w14:textId="77777777" w:rsidR="00147FE2" w:rsidRPr="00692D35" w:rsidRDefault="00147FE2" w:rsidP="0072011D">
      <w:pPr>
        <w:spacing w:after="0" w:line="240" w:lineRule="auto"/>
        <w:jc w:val="both"/>
        <w:rPr>
          <w:rFonts w:ascii="Arial" w:hAnsi="Arial" w:cs="Arial"/>
          <w:b/>
        </w:rPr>
      </w:pPr>
      <w:commentRangeStart w:id="5"/>
    </w:p>
    <w:p w14:paraId="1E8C5A2F" w14:textId="77777777" w:rsidR="0072011D" w:rsidRPr="00692D35" w:rsidRDefault="00B0705A" w:rsidP="0072011D">
      <w:pPr>
        <w:spacing w:after="0" w:line="240" w:lineRule="auto"/>
        <w:jc w:val="both"/>
        <w:rPr>
          <w:rFonts w:ascii="Arial" w:hAnsi="Arial" w:cs="Arial"/>
          <w:b/>
        </w:rPr>
      </w:pPr>
      <w:r w:rsidRPr="00692D35">
        <w:rPr>
          <w:rFonts w:ascii="Arial" w:hAnsi="Arial" w:cs="Arial"/>
          <w:b/>
        </w:rPr>
        <w:t>CONCLUSION</w:t>
      </w:r>
      <w:commentRangeEnd w:id="5"/>
      <w:r w:rsidR="00F81E3A">
        <w:rPr>
          <w:rStyle w:val="CommentReference"/>
        </w:rPr>
        <w:commentReference w:id="5"/>
      </w:r>
    </w:p>
    <w:p w14:paraId="096C793F" w14:textId="77777777" w:rsidR="001E00BB" w:rsidRPr="00692D35" w:rsidRDefault="001E00BB" w:rsidP="0072011D">
      <w:pPr>
        <w:spacing w:after="0" w:line="240" w:lineRule="auto"/>
        <w:jc w:val="both"/>
        <w:rPr>
          <w:rFonts w:ascii="Arial" w:hAnsi="Arial" w:cs="Arial"/>
          <w:b/>
        </w:rPr>
      </w:pPr>
    </w:p>
    <w:p w14:paraId="217413E5" w14:textId="4E8AC2CD" w:rsidR="00EA3469" w:rsidRPr="0095135D" w:rsidRDefault="0095135D" w:rsidP="00EC704B">
      <w:pPr>
        <w:spacing w:after="0" w:line="360" w:lineRule="auto"/>
        <w:jc w:val="both"/>
        <w:rPr>
          <w:rFonts w:ascii="Arial" w:hAnsi="Arial" w:cs="Arial"/>
        </w:rPr>
      </w:pPr>
      <w:r w:rsidRPr="00692D35">
        <w:rPr>
          <w:rFonts w:ascii="Arial" w:hAnsi="Arial" w:cs="Arial"/>
        </w:rPr>
        <w:t xml:space="preserve">Advertising being a powerful communication tool is often used to influence specific interest group and controls public opinion about a product, service or an idea. Issues like environmental crisis, health, </w:t>
      </w:r>
      <w:r>
        <w:rPr>
          <w:rFonts w:ascii="Arial" w:hAnsi="Arial" w:cs="Arial"/>
        </w:rPr>
        <w:t>road safety measures,</w:t>
      </w:r>
      <w:r w:rsidRPr="00692D35">
        <w:rPr>
          <w:rFonts w:ascii="Arial" w:hAnsi="Arial" w:cs="Arial"/>
        </w:rPr>
        <w:t xml:space="preserve"> and many other such issues are a few of the examples that were addressed with appropriate connotations in the interest of the public for a cause that is responsible for upholding the delicate balance between consumption and protection. </w:t>
      </w:r>
      <w:r w:rsidR="00EE0815" w:rsidRPr="00692D35">
        <w:rPr>
          <w:rFonts w:ascii="Arial" w:hAnsi="Arial" w:cs="Arial"/>
          <w:bCs/>
          <w:color w:val="1B1B1B"/>
        </w:rPr>
        <w:t>Connotations</w:t>
      </w:r>
      <w:r w:rsidR="00EE0815" w:rsidRPr="00692D35">
        <w:rPr>
          <w:rFonts w:ascii="Arial" w:hAnsi="Arial" w:cs="Arial"/>
          <w:color w:val="1B1B1B"/>
        </w:rPr>
        <w:t xml:space="preserve"> are the mental connections between the </w:t>
      </w:r>
      <w:r w:rsidR="00FD3A5C" w:rsidRPr="00692D35">
        <w:rPr>
          <w:rFonts w:ascii="Arial" w:hAnsi="Arial" w:cs="Arial"/>
          <w:color w:val="1B1B1B"/>
        </w:rPr>
        <w:t>immaterial</w:t>
      </w:r>
      <w:r w:rsidR="00EE0815" w:rsidRPr="00692D35">
        <w:rPr>
          <w:rFonts w:ascii="Arial" w:hAnsi="Arial" w:cs="Arial"/>
          <w:color w:val="1B1B1B"/>
        </w:rPr>
        <w:t xml:space="preserve"> and the </w:t>
      </w:r>
      <w:r w:rsidR="00FD3A5C" w:rsidRPr="00692D35">
        <w:rPr>
          <w:rFonts w:ascii="Arial" w:hAnsi="Arial" w:cs="Arial"/>
          <w:color w:val="1B1B1B"/>
        </w:rPr>
        <w:t>perceptible</w:t>
      </w:r>
      <w:r w:rsidR="00EE0815" w:rsidRPr="00692D35">
        <w:rPr>
          <w:rFonts w:ascii="Arial" w:hAnsi="Arial" w:cs="Arial"/>
          <w:color w:val="1B1B1B"/>
        </w:rPr>
        <w:t>. Every message can have two meanings—a </w:t>
      </w:r>
      <w:r w:rsidR="00EE0815" w:rsidRPr="00692D35">
        <w:rPr>
          <w:rFonts w:ascii="Arial" w:hAnsi="Arial" w:cs="Arial"/>
          <w:bCs/>
          <w:color w:val="1B1B1B"/>
        </w:rPr>
        <w:t>literal</w:t>
      </w:r>
      <w:r w:rsidR="00EE0815" w:rsidRPr="00692D35">
        <w:rPr>
          <w:rFonts w:ascii="Arial" w:hAnsi="Arial" w:cs="Arial"/>
          <w:color w:val="1B1B1B"/>
        </w:rPr>
        <w:t> one and a </w:t>
      </w:r>
      <w:r w:rsidR="00EE0815" w:rsidRPr="00692D35">
        <w:rPr>
          <w:rFonts w:ascii="Arial" w:hAnsi="Arial" w:cs="Arial"/>
          <w:bCs/>
          <w:color w:val="1B1B1B"/>
        </w:rPr>
        <w:t>suggestive</w:t>
      </w:r>
      <w:r w:rsidR="00EE0815" w:rsidRPr="00692D35">
        <w:rPr>
          <w:rFonts w:ascii="Arial" w:hAnsi="Arial" w:cs="Arial"/>
          <w:color w:val="1B1B1B"/>
        </w:rPr>
        <w:t xml:space="preserve"> one. The ability to make associations on both a conscious and unconscious level is a remarkable phenomenon that works with the human imagination. </w:t>
      </w:r>
      <w:r w:rsidR="007C427A" w:rsidRPr="00692D35">
        <w:rPr>
          <w:rFonts w:ascii="Arial" w:eastAsia="Times New Roman" w:hAnsi="Arial" w:cs="Arial"/>
          <w:color w:val="1B1B1B"/>
        </w:rPr>
        <w:t xml:space="preserve">Just like words, visual images also have different connotations. Generally speaking, when something is left to the imagination, it has more impact than when all the details are made evident. This also makes your audience feel more intelligent and flattered. </w:t>
      </w:r>
      <w:r w:rsidR="0072011D" w:rsidRPr="00692D35">
        <w:rPr>
          <w:rFonts w:ascii="Arial" w:hAnsi="Arial" w:cs="Arial"/>
        </w:rPr>
        <w:t xml:space="preserve">The responsive behaviour of the audiences motivates and make us think about or investigate </w:t>
      </w:r>
      <w:r w:rsidR="0072011D" w:rsidRPr="00692D35">
        <w:rPr>
          <w:rFonts w:ascii="Arial" w:hAnsi="Arial" w:cs="Arial"/>
        </w:rPr>
        <w:lastRenderedPageBreak/>
        <w:t xml:space="preserve">the content of the message with appropriate advertising </w:t>
      </w:r>
      <w:r w:rsidR="002D4D98" w:rsidRPr="00692D35">
        <w:rPr>
          <w:rFonts w:ascii="Arial" w:hAnsi="Arial" w:cs="Arial"/>
        </w:rPr>
        <w:t>connotations</w:t>
      </w:r>
      <w:r w:rsidR="0072011D" w:rsidRPr="00692D35">
        <w:rPr>
          <w:rFonts w:ascii="Arial" w:hAnsi="Arial" w:cs="Arial"/>
        </w:rPr>
        <w:t xml:space="preserve"> which brings about </w:t>
      </w:r>
      <w:r w:rsidR="00C46E65" w:rsidRPr="00692D35">
        <w:rPr>
          <w:rFonts w:ascii="Arial" w:hAnsi="Arial" w:cs="Arial"/>
        </w:rPr>
        <w:t xml:space="preserve">changes in motivational gap and </w:t>
      </w:r>
      <w:r w:rsidR="0072011D" w:rsidRPr="00692D35">
        <w:rPr>
          <w:rFonts w:ascii="Arial" w:hAnsi="Arial" w:cs="Arial"/>
        </w:rPr>
        <w:t xml:space="preserve">awareness in public sphere where </w:t>
      </w:r>
      <w:r w:rsidR="00CB2F3F" w:rsidRPr="00692D35">
        <w:rPr>
          <w:rFonts w:ascii="Arial" w:hAnsi="Arial" w:cs="Arial"/>
        </w:rPr>
        <w:t xml:space="preserve">awareness and information </w:t>
      </w:r>
      <w:r w:rsidR="0072011D" w:rsidRPr="00692D35">
        <w:rPr>
          <w:rFonts w:ascii="Arial" w:hAnsi="Arial" w:cs="Arial"/>
        </w:rPr>
        <w:t xml:space="preserve">finds space </w:t>
      </w:r>
      <w:r w:rsidR="00441163" w:rsidRPr="00692D35">
        <w:rPr>
          <w:rFonts w:ascii="Arial" w:hAnsi="Arial" w:cs="Arial"/>
        </w:rPr>
        <w:t xml:space="preserve">through </w:t>
      </w:r>
      <w:r w:rsidR="0072011D" w:rsidRPr="00692D35">
        <w:rPr>
          <w:rFonts w:ascii="Arial" w:hAnsi="Arial" w:cs="Arial"/>
        </w:rPr>
        <w:t xml:space="preserve">visual </w:t>
      </w:r>
      <w:r w:rsidR="009B006A" w:rsidRPr="00692D35">
        <w:rPr>
          <w:rFonts w:ascii="Arial" w:hAnsi="Arial" w:cs="Arial"/>
        </w:rPr>
        <w:t>deliberation in the form of</w:t>
      </w:r>
      <w:r w:rsidR="00B111EB">
        <w:rPr>
          <w:rFonts w:ascii="Arial" w:hAnsi="Arial" w:cs="Arial"/>
        </w:rPr>
        <w:t xml:space="preserve"> indirect meanings.</w:t>
      </w:r>
      <w:r w:rsidR="00D06101" w:rsidRPr="00692D35">
        <w:rPr>
          <w:rFonts w:ascii="Arial" w:hAnsi="Arial" w:cs="Arial"/>
        </w:rPr>
        <w:t xml:space="preserve"> </w:t>
      </w:r>
      <w:r w:rsidR="00EC704B" w:rsidRPr="00692D35">
        <w:rPr>
          <w:rFonts w:ascii="Arial" w:hAnsi="Arial" w:cs="Arial"/>
          <w:bCs/>
        </w:rPr>
        <w:t xml:space="preserve">The study is in accordance with the implications of </w:t>
      </w:r>
      <w:r w:rsidR="00EC704B" w:rsidRPr="00692D35">
        <w:rPr>
          <w:rFonts w:ascii="Arial" w:hAnsi="Arial" w:cs="Arial"/>
          <w:bCs/>
          <w:color w:val="1B1B1B"/>
        </w:rPr>
        <w:t xml:space="preserve">connotations as visualization techniques </w:t>
      </w:r>
      <w:r w:rsidR="00B308F2" w:rsidRPr="00692D35">
        <w:rPr>
          <w:rFonts w:ascii="Arial" w:hAnsi="Arial" w:cs="Arial"/>
        </w:rPr>
        <w:t xml:space="preserve">provides foreground for the visuals and the </w:t>
      </w:r>
      <w:r w:rsidR="00CD4ACC" w:rsidRPr="00692D35">
        <w:rPr>
          <w:rFonts w:ascii="Arial" w:hAnsi="Arial" w:cs="Arial"/>
        </w:rPr>
        <w:t xml:space="preserve">very purpose of </w:t>
      </w:r>
      <w:r w:rsidR="001F50A4" w:rsidRPr="00692D35">
        <w:rPr>
          <w:rFonts w:ascii="Arial" w:hAnsi="Arial" w:cs="Arial"/>
        </w:rPr>
        <w:t>visuals in the line of denotative or connotative approach</w:t>
      </w:r>
      <w:r w:rsidR="00A15D0C">
        <w:rPr>
          <w:rFonts w:ascii="Arial" w:hAnsi="Arial" w:cs="Arial"/>
        </w:rPr>
        <w:t>,</w:t>
      </w:r>
      <w:r w:rsidR="00CD4ACC" w:rsidRPr="00692D35">
        <w:rPr>
          <w:rFonts w:ascii="Arial" w:hAnsi="Arial" w:cs="Arial"/>
        </w:rPr>
        <w:t xml:space="preserve"> not only</w:t>
      </w:r>
      <w:r w:rsidR="001F50A4" w:rsidRPr="00692D35">
        <w:rPr>
          <w:rFonts w:ascii="Arial" w:hAnsi="Arial" w:cs="Arial"/>
        </w:rPr>
        <w:t xml:space="preserve"> used</w:t>
      </w:r>
      <w:r w:rsidR="00CD4ACC" w:rsidRPr="00692D35">
        <w:rPr>
          <w:rFonts w:ascii="Arial" w:hAnsi="Arial" w:cs="Arial"/>
        </w:rPr>
        <w:t xml:space="preserve"> to </w:t>
      </w:r>
      <w:r w:rsidR="00CB0BF2" w:rsidRPr="00692D35">
        <w:rPr>
          <w:rFonts w:ascii="Arial" w:hAnsi="Arial" w:cs="Arial"/>
        </w:rPr>
        <w:t>create demand</w:t>
      </w:r>
      <w:r w:rsidR="00CD4ACC" w:rsidRPr="00692D35">
        <w:rPr>
          <w:rFonts w:ascii="Arial" w:hAnsi="Arial" w:cs="Arial"/>
        </w:rPr>
        <w:t xml:space="preserve"> for a product through creative </w:t>
      </w:r>
      <w:r w:rsidR="00667E1A" w:rsidRPr="00692D35">
        <w:rPr>
          <w:rFonts w:ascii="Arial" w:hAnsi="Arial" w:cs="Arial"/>
        </w:rPr>
        <w:t>visualization</w:t>
      </w:r>
      <w:r w:rsidR="00CD4ACC" w:rsidRPr="00692D35">
        <w:rPr>
          <w:rFonts w:ascii="Arial" w:hAnsi="Arial" w:cs="Arial"/>
        </w:rPr>
        <w:t xml:space="preserve"> but also to produce a space for sustainable rationality for public </w:t>
      </w:r>
      <w:r w:rsidR="00B61C0F" w:rsidRPr="00692D35">
        <w:rPr>
          <w:rFonts w:ascii="Arial" w:hAnsi="Arial" w:cs="Arial"/>
        </w:rPr>
        <w:t>empathy</w:t>
      </w:r>
      <w:r w:rsidR="00CD4ACC" w:rsidRPr="00692D35">
        <w:rPr>
          <w:rFonts w:ascii="Arial" w:hAnsi="Arial" w:cs="Arial"/>
        </w:rPr>
        <w:t xml:space="preserve"> in order to create mass awareness through </w:t>
      </w:r>
      <w:r w:rsidR="00CB0BF2" w:rsidRPr="00692D35">
        <w:rPr>
          <w:rFonts w:ascii="Arial" w:hAnsi="Arial" w:cs="Arial"/>
        </w:rPr>
        <w:t xml:space="preserve">public conscience and ethical </w:t>
      </w:r>
      <w:r w:rsidR="00F97AE9" w:rsidRPr="00692D35">
        <w:rPr>
          <w:rFonts w:ascii="Arial" w:hAnsi="Arial" w:cs="Arial"/>
        </w:rPr>
        <w:t>proposition</w:t>
      </w:r>
      <w:r w:rsidR="00441163" w:rsidRPr="00692D35">
        <w:rPr>
          <w:rFonts w:ascii="Arial" w:hAnsi="Arial" w:cs="Arial"/>
        </w:rPr>
        <w:t xml:space="preserve"> for social </w:t>
      </w:r>
      <w:r w:rsidR="00E6070E" w:rsidRPr="00692D35">
        <w:rPr>
          <w:rFonts w:ascii="Arial" w:hAnsi="Arial" w:cs="Arial"/>
        </w:rPr>
        <w:t>changes</w:t>
      </w:r>
      <w:r w:rsidR="00F80B4F" w:rsidRPr="00692D35">
        <w:rPr>
          <w:rFonts w:ascii="Arial" w:hAnsi="Arial" w:cs="Arial"/>
        </w:rPr>
        <w:t xml:space="preserve"> through emotional </w:t>
      </w:r>
      <w:r w:rsidR="00FD7DB9" w:rsidRPr="00692D35">
        <w:rPr>
          <w:rFonts w:ascii="Arial" w:hAnsi="Arial" w:cs="Arial"/>
        </w:rPr>
        <w:t xml:space="preserve">and psychological </w:t>
      </w:r>
      <w:r w:rsidR="00F80B4F" w:rsidRPr="00692D35">
        <w:rPr>
          <w:rFonts w:ascii="Arial" w:hAnsi="Arial" w:cs="Arial"/>
        </w:rPr>
        <w:t>association</w:t>
      </w:r>
      <w:r w:rsidR="00E6070E" w:rsidRPr="00692D35">
        <w:rPr>
          <w:rFonts w:ascii="Arial" w:hAnsi="Arial" w:cs="Arial"/>
        </w:rPr>
        <w:t>.</w:t>
      </w:r>
      <w:r w:rsidR="00AB56A5" w:rsidRPr="00692D35">
        <w:rPr>
          <w:rFonts w:ascii="Arial" w:hAnsi="Arial" w:cs="Arial"/>
        </w:rPr>
        <w:t xml:space="preserve"> </w:t>
      </w:r>
    </w:p>
    <w:p w14:paraId="2BC5CDD1" w14:textId="0AADB363" w:rsidR="00EA4FFF" w:rsidRPr="00692D35" w:rsidRDefault="00EA4FFF" w:rsidP="0072011D">
      <w:pPr>
        <w:spacing w:after="0" w:line="240" w:lineRule="auto"/>
        <w:jc w:val="both"/>
        <w:rPr>
          <w:rFonts w:ascii="Arial" w:hAnsi="Arial" w:cs="Arial"/>
          <w:b/>
          <w:color w:val="000000" w:themeColor="text1"/>
        </w:rPr>
      </w:pPr>
    </w:p>
    <w:p w14:paraId="5AD0F90F" w14:textId="77777777" w:rsidR="00CE4EC3" w:rsidRDefault="00CE4EC3" w:rsidP="0072011D">
      <w:pPr>
        <w:spacing w:after="0" w:line="240" w:lineRule="auto"/>
        <w:jc w:val="both"/>
        <w:rPr>
          <w:rFonts w:ascii="Arial" w:hAnsi="Arial" w:cs="Arial"/>
          <w:b/>
        </w:rPr>
      </w:pPr>
    </w:p>
    <w:p w14:paraId="1C04EDE1" w14:textId="77777777" w:rsidR="0072011D" w:rsidRPr="00692D35" w:rsidRDefault="00B0705A" w:rsidP="0072011D">
      <w:pPr>
        <w:spacing w:after="0" w:line="240" w:lineRule="auto"/>
        <w:jc w:val="both"/>
        <w:rPr>
          <w:rFonts w:ascii="Arial" w:hAnsi="Arial" w:cs="Arial"/>
          <w:b/>
        </w:rPr>
      </w:pPr>
      <w:commentRangeStart w:id="6"/>
      <w:r w:rsidRPr="00692D35">
        <w:rPr>
          <w:rFonts w:ascii="Arial" w:hAnsi="Arial" w:cs="Arial"/>
          <w:b/>
        </w:rPr>
        <w:t>REFERENCES</w:t>
      </w:r>
      <w:commentRangeEnd w:id="6"/>
      <w:r w:rsidR="00F81E3A">
        <w:rPr>
          <w:rStyle w:val="CommentReference"/>
        </w:rPr>
        <w:commentReference w:id="6"/>
      </w:r>
    </w:p>
    <w:p w14:paraId="0426839E" w14:textId="77777777" w:rsidR="0072011D" w:rsidRPr="00692D35" w:rsidRDefault="0072011D" w:rsidP="0072011D">
      <w:pPr>
        <w:spacing w:after="0" w:line="240" w:lineRule="auto"/>
        <w:jc w:val="both"/>
        <w:rPr>
          <w:rFonts w:ascii="Arial" w:hAnsi="Arial" w:cs="Arial"/>
          <w:b/>
        </w:rPr>
      </w:pPr>
    </w:p>
    <w:p w14:paraId="549404B0" w14:textId="77777777" w:rsidR="006E13C7" w:rsidRPr="00692D35" w:rsidRDefault="0049612E" w:rsidP="00451945">
      <w:pPr>
        <w:pStyle w:val="ListParagraph"/>
        <w:numPr>
          <w:ilvl w:val="0"/>
          <w:numId w:val="1"/>
        </w:numPr>
        <w:spacing w:line="360" w:lineRule="auto"/>
        <w:rPr>
          <w:rFonts w:ascii="Arial" w:hAnsi="Arial" w:cs="Arial"/>
        </w:rPr>
      </w:pPr>
      <w:r w:rsidRPr="00692D35">
        <w:rPr>
          <w:rFonts w:ascii="Arial" w:hAnsi="Arial" w:cs="Arial"/>
        </w:rPr>
        <w:t xml:space="preserve">Bhojanna, U and Murthy, S.N (2007). </w:t>
      </w:r>
      <w:r w:rsidRPr="00692D35">
        <w:rPr>
          <w:rFonts w:ascii="Arial" w:hAnsi="Arial" w:cs="Arial"/>
          <w:i/>
        </w:rPr>
        <w:t xml:space="preserve">Advertising, An IMC Perspective, </w:t>
      </w:r>
      <w:r w:rsidRPr="00692D35">
        <w:rPr>
          <w:rFonts w:ascii="Arial" w:hAnsi="Arial" w:cs="Arial"/>
        </w:rPr>
        <w:t>Excel Books.</w:t>
      </w:r>
    </w:p>
    <w:p w14:paraId="3A573235" w14:textId="7494229A" w:rsidR="00474D39" w:rsidRPr="00692D35" w:rsidRDefault="006E13C7" w:rsidP="00451945">
      <w:pPr>
        <w:pStyle w:val="ListParagraph"/>
        <w:numPr>
          <w:ilvl w:val="0"/>
          <w:numId w:val="1"/>
        </w:numPr>
        <w:spacing w:line="360" w:lineRule="auto"/>
        <w:rPr>
          <w:rFonts w:ascii="Arial" w:hAnsi="Arial" w:cs="Arial"/>
        </w:rPr>
      </w:pPr>
      <w:r w:rsidRPr="00692D35">
        <w:rPr>
          <w:rFonts w:ascii="Arial" w:hAnsi="Arial" w:cs="Arial"/>
        </w:rPr>
        <w:t xml:space="preserve">Britannica. </w:t>
      </w:r>
      <w:r w:rsidRPr="00692D35">
        <w:rPr>
          <w:rFonts w:ascii="Arial" w:hAnsi="Arial" w:cs="Arial"/>
          <w:i/>
          <w:iCs/>
        </w:rPr>
        <w:t>(</w:t>
      </w:r>
      <w:r w:rsidRPr="00692D35">
        <w:rPr>
          <w:rFonts w:ascii="Arial" w:hAnsi="Arial" w:cs="Arial"/>
        </w:rPr>
        <w:t>2020). Semiotics. Encyclopedia Britannica</w:t>
      </w:r>
      <w:r w:rsidRPr="00692D35">
        <w:rPr>
          <w:rFonts w:ascii="Arial" w:hAnsi="Arial" w:cs="Arial"/>
          <w:i/>
          <w:iCs/>
        </w:rPr>
        <w:t xml:space="preserve">. </w:t>
      </w:r>
      <w:r w:rsidRPr="00692D35">
        <w:rPr>
          <w:rFonts w:ascii="Arial" w:hAnsi="Arial" w:cs="Arial"/>
        </w:rPr>
        <w:t xml:space="preserve">Retrieved from </w:t>
      </w:r>
      <w:hyperlink r:id="rId35" w:history="1">
        <w:r w:rsidR="00692D35" w:rsidRPr="00692D35">
          <w:rPr>
            <w:rStyle w:val="Hyperlink"/>
            <w:rFonts w:ascii="Arial" w:hAnsi="Arial" w:cs="Arial"/>
          </w:rPr>
          <w:t>https://www.britannica.com/science/semiotics</w:t>
        </w:r>
      </w:hyperlink>
      <w:r w:rsidRPr="00692D35">
        <w:rPr>
          <w:rFonts w:ascii="Arial" w:hAnsi="Arial" w:cs="Arial"/>
        </w:rPr>
        <w:t>.</w:t>
      </w:r>
    </w:p>
    <w:p w14:paraId="72006946" w14:textId="77777777" w:rsidR="00692D35" w:rsidRPr="00692D35" w:rsidRDefault="00692D35" w:rsidP="00451945">
      <w:pPr>
        <w:pStyle w:val="ListParagraph"/>
        <w:numPr>
          <w:ilvl w:val="0"/>
          <w:numId w:val="1"/>
        </w:numPr>
        <w:spacing w:line="360" w:lineRule="auto"/>
        <w:jc w:val="both"/>
        <w:rPr>
          <w:rFonts w:ascii="Arial" w:hAnsi="Arial" w:cs="Arial"/>
          <w:color w:val="000000"/>
        </w:rPr>
      </w:pPr>
      <w:r w:rsidRPr="00692D35">
        <w:rPr>
          <w:rFonts w:ascii="Arial" w:hAnsi="Arial" w:cs="Arial"/>
          <w:color w:val="000000"/>
        </w:rPr>
        <w:t>Bignell, Jonathan (2002).</w:t>
      </w:r>
      <w:r w:rsidRPr="00692D35">
        <w:rPr>
          <w:rFonts w:ascii="Arial" w:hAnsi="Arial" w:cs="Arial"/>
          <w:i/>
          <w:vanish/>
          <w:color w:val="000000"/>
        </w:rPr>
        <w:t xml:space="preserve">See </w:t>
      </w:r>
      <w:hyperlink r:id="rId36" w:history="1">
        <w:r w:rsidRPr="00692D35">
          <w:rPr>
            <w:rStyle w:val="Hyperlink"/>
            <w:rFonts w:ascii="Arial" w:hAnsi="Arial" w:cs="Arial"/>
            <w:i/>
            <w:vanish/>
            <w:color w:val="000000"/>
          </w:rPr>
          <w:t>search results</w:t>
        </w:r>
      </w:hyperlink>
      <w:r w:rsidRPr="00692D35">
        <w:rPr>
          <w:rFonts w:ascii="Arial" w:hAnsi="Arial" w:cs="Arial"/>
          <w:i/>
          <w:vanish/>
          <w:color w:val="000000"/>
        </w:rPr>
        <w:t xml:space="preserve"> for this author Are you an author? </w:t>
      </w:r>
      <w:hyperlink r:id="rId37" w:history="1">
        <w:r w:rsidRPr="00692D35">
          <w:rPr>
            <w:rStyle w:val="Hyperlink"/>
            <w:rFonts w:ascii="Arial" w:hAnsi="Arial" w:cs="Arial"/>
            <w:i/>
            <w:vanish/>
            <w:color w:val="000000"/>
          </w:rPr>
          <w:t>Learn about Author Central</w:t>
        </w:r>
      </w:hyperlink>
      <w:r w:rsidRPr="00692D35">
        <w:rPr>
          <w:rFonts w:ascii="Arial" w:hAnsi="Arial" w:cs="Arial"/>
          <w:i/>
          <w:vanish/>
          <w:color w:val="000000"/>
        </w:rPr>
        <w:t xml:space="preserve"> </w:t>
      </w:r>
      <w:r w:rsidRPr="00692D35">
        <w:rPr>
          <w:rFonts w:ascii="Arial" w:hAnsi="Arial" w:cs="Arial"/>
          <w:i/>
          <w:color w:val="000000"/>
        </w:rPr>
        <w:t>Media Semiotics: An Introduction</w:t>
      </w:r>
      <w:r w:rsidRPr="00692D35">
        <w:rPr>
          <w:rFonts w:ascii="Arial" w:hAnsi="Arial" w:cs="Arial"/>
          <w:color w:val="000000"/>
        </w:rPr>
        <w:t xml:space="preserve">. Manchester: Manchester University Press. </w:t>
      </w:r>
    </w:p>
    <w:p w14:paraId="39B477DF" w14:textId="77777777" w:rsidR="002A158D" w:rsidRPr="002A158D" w:rsidRDefault="00692D35" w:rsidP="00451945">
      <w:pPr>
        <w:pStyle w:val="ListParagraph"/>
        <w:numPr>
          <w:ilvl w:val="0"/>
          <w:numId w:val="1"/>
        </w:numPr>
        <w:spacing w:line="360" w:lineRule="auto"/>
        <w:jc w:val="both"/>
        <w:rPr>
          <w:rStyle w:val="Strong"/>
          <w:rFonts w:ascii="Arial" w:hAnsi="Arial" w:cs="Arial"/>
          <w:b w:val="0"/>
          <w:bCs w:val="0"/>
          <w:color w:val="000000"/>
        </w:rPr>
      </w:pPr>
      <w:r w:rsidRPr="00692D35">
        <w:rPr>
          <w:rFonts w:ascii="Arial" w:hAnsi="Arial" w:cs="Arial"/>
          <w:color w:val="000000"/>
        </w:rPr>
        <w:t xml:space="preserve">Botterill, Jackie, Iain MacRury, Barry Richards (2000). </w:t>
      </w:r>
      <w:r w:rsidRPr="002A158D">
        <w:rPr>
          <w:rFonts w:ascii="Arial" w:hAnsi="Arial" w:cs="Arial"/>
          <w:i/>
          <w:color w:val="000000"/>
        </w:rPr>
        <w:t>The Dynamics of Advertising</w:t>
      </w:r>
      <w:r w:rsidRPr="00692D35">
        <w:rPr>
          <w:rFonts w:ascii="Arial" w:hAnsi="Arial" w:cs="Arial"/>
          <w:color w:val="000000"/>
        </w:rPr>
        <w:t xml:space="preserve">. London: </w:t>
      </w:r>
      <w:r w:rsidRPr="00692D35">
        <w:rPr>
          <w:rStyle w:val="Strong"/>
          <w:rFonts w:ascii="Arial" w:hAnsi="Arial" w:cs="Arial"/>
          <w:b w:val="0"/>
          <w:color w:val="000000"/>
        </w:rPr>
        <w:t xml:space="preserve"> Routledge</w:t>
      </w:r>
      <w:r w:rsidR="002A158D">
        <w:rPr>
          <w:rStyle w:val="Strong"/>
          <w:rFonts w:ascii="Arial" w:hAnsi="Arial" w:cs="Arial"/>
          <w:b w:val="0"/>
          <w:color w:val="000000"/>
        </w:rPr>
        <w:t>.</w:t>
      </w:r>
    </w:p>
    <w:p w14:paraId="1312A430" w14:textId="5B6773B6" w:rsidR="00474D39" w:rsidRPr="002A158D" w:rsidRDefault="00C31A8C" w:rsidP="00451945">
      <w:pPr>
        <w:pStyle w:val="ListParagraph"/>
        <w:numPr>
          <w:ilvl w:val="0"/>
          <w:numId w:val="1"/>
        </w:numPr>
        <w:spacing w:line="360" w:lineRule="auto"/>
        <w:jc w:val="both"/>
        <w:rPr>
          <w:rStyle w:val="Strong"/>
          <w:rFonts w:ascii="Arial" w:hAnsi="Arial" w:cs="Arial"/>
          <w:b w:val="0"/>
          <w:bCs w:val="0"/>
          <w:color w:val="000000"/>
        </w:rPr>
      </w:pPr>
      <w:r w:rsidRPr="002A158D">
        <w:rPr>
          <w:rFonts w:ascii="Arial" w:hAnsi="Arial" w:cs="Arial"/>
          <w:color w:val="000000" w:themeColor="text1"/>
        </w:rPr>
        <w:t xml:space="preserve">Cook, Guy (2001). </w:t>
      </w:r>
      <w:r w:rsidRPr="002A158D">
        <w:rPr>
          <w:rFonts w:ascii="Arial" w:hAnsi="Arial" w:cs="Arial"/>
          <w:i/>
          <w:color w:val="000000" w:themeColor="text1"/>
        </w:rPr>
        <w:t>The Discourse of Advertising</w:t>
      </w:r>
      <w:r w:rsidRPr="002A158D">
        <w:rPr>
          <w:rFonts w:ascii="Arial" w:hAnsi="Arial" w:cs="Arial"/>
          <w:color w:val="000000" w:themeColor="text1"/>
        </w:rPr>
        <w:t>. London and New York:</w:t>
      </w:r>
      <w:r w:rsidRPr="002A158D">
        <w:rPr>
          <w:rFonts w:ascii="Arial" w:hAnsi="Arial" w:cs="Arial"/>
          <w:bCs/>
          <w:color w:val="000000" w:themeColor="text1"/>
        </w:rPr>
        <w:t xml:space="preserve"> </w:t>
      </w:r>
      <w:r w:rsidRPr="002A158D">
        <w:rPr>
          <w:rStyle w:val="Strong"/>
          <w:rFonts w:ascii="Arial" w:hAnsi="Arial" w:cs="Arial"/>
          <w:b w:val="0"/>
          <w:color w:val="000000" w:themeColor="text1"/>
        </w:rPr>
        <w:t>Routledge.</w:t>
      </w:r>
    </w:p>
    <w:p w14:paraId="2A44674C" w14:textId="77777777" w:rsidR="00953CFE" w:rsidRPr="00692D35" w:rsidRDefault="0048179D" w:rsidP="00451945">
      <w:pPr>
        <w:pStyle w:val="ListParagraph"/>
        <w:numPr>
          <w:ilvl w:val="0"/>
          <w:numId w:val="1"/>
        </w:numPr>
        <w:spacing w:line="360" w:lineRule="auto"/>
        <w:rPr>
          <w:rStyle w:val="Strong"/>
          <w:rFonts w:ascii="Arial" w:hAnsi="Arial" w:cs="Arial"/>
          <w:b w:val="0"/>
          <w:bCs w:val="0"/>
        </w:rPr>
      </w:pPr>
      <w:r w:rsidRPr="00692D35">
        <w:rPr>
          <w:rFonts w:ascii="Arial" w:hAnsi="Arial" w:cs="Arial"/>
        </w:rPr>
        <w:t xml:space="preserve">Chandler, </w:t>
      </w:r>
      <w:proofErr w:type="gramStart"/>
      <w:r w:rsidRPr="00692D35">
        <w:rPr>
          <w:rFonts w:ascii="Arial" w:hAnsi="Arial" w:cs="Arial"/>
        </w:rPr>
        <w:t>D.(</w:t>
      </w:r>
      <w:proofErr w:type="gramEnd"/>
      <w:r w:rsidRPr="00692D35">
        <w:rPr>
          <w:rFonts w:ascii="Arial" w:hAnsi="Arial" w:cs="Arial"/>
        </w:rPr>
        <w:t>2022</w:t>
      </w:r>
      <w:proofErr w:type="gramStart"/>
      <w:r w:rsidRPr="00692D35">
        <w:rPr>
          <w:rFonts w:ascii="Arial" w:hAnsi="Arial" w:cs="Arial"/>
        </w:rPr>
        <w:t>),</w:t>
      </w:r>
      <w:r w:rsidRPr="00692D35">
        <w:rPr>
          <w:rFonts w:ascii="Arial" w:hAnsi="Arial" w:cs="Arial"/>
          <w:i/>
        </w:rPr>
        <w:t>Semiotics</w:t>
      </w:r>
      <w:proofErr w:type="gramEnd"/>
      <w:r w:rsidRPr="00692D35">
        <w:rPr>
          <w:rFonts w:ascii="Arial" w:hAnsi="Arial" w:cs="Arial"/>
          <w:i/>
        </w:rPr>
        <w:t xml:space="preserve"> </w:t>
      </w:r>
      <w:proofErr w:type="gramStart"/>
      <w:r w:rsidRPr="00692D35">
        <w:rPr>
          <w:rFonts w:ascii="Arial" w:hAnsi="Arial" w:cs="Arial"/>
          <w:i/>
        </w:rPr>
        <w:t>The</w:t>
      </w:r>
      <w:proofErr w:type="gramEnd"/>
      <w:r w:rsidRPr="00692D35">
        <w:rPr>
          <w:rFonts w:ascii="Arial" w:hAnsi="Arial" w:cs="Arial"/>
          <w:i/>
        </w:rPr>
        <w:t xml:space="preserve"> Basics</w:t>
      </w:r>
      <w:r w:rsidRPr="00692D35">
        <w:rPr>
          <w:rFonts w:ascii="Arial" w:hAnsi="Arial" w:cs="Arial"/>
        </w:rPr>
        <w:t xml:space="preserve"> ,4</w:t>
      </w:r>
      <w:r w:rsidRPr="00692D35">
        <w:rPr>
          <w:rFonts w:ascii="Arial" w:hAnsi="Arial" w:cs="Arial"/>
          <w:vertAlign w:val="superscript"/>
        </w:rPr>
        <w:t>th</w:t>
      </w:r>
      <w:r w:rsidRPr="00692D35">
        <w:rPr>
          <w:rFonts w:ascii="Arial" w:hAnsi="Arial" w:cs="Arial"/>
        </w:rPr>
        <w:t xml:space="preserve"> Edition, </w:t>
      </w:r>
      <w:r w:rsidRPr="00692D35">
        <w:rPr>
          <w:rStyle w:val="Strong"/>
          <w:rFonts w:ascii="Arial" w:hAnsi="Arial" w:cs="Arial"/>
          <w:b w:val="0"/>
          <w:color w:val="000000" w:themeColor="text1"/>
        </w:rPr>
        <w:t>Routledge.</w:t>
      </w:r>
    </w:p>
    <w:p w14:paraId="0CF8F026" w14:textId="77777777" w:rsidR="00C70BE0" w:rsidRPr="00692D35" w:rsidRDefault="00953CF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Creswell, J. W. (2014). </w:t>
      </w:r>
      <w:r w:rsidRPr="00692D35">
        <w:rPr>
          <w:rFonts w:ascii="Arial" w:hAnsi="Arial" w:cs="Arial"/>
          <w:i/>
        </w:rPr>
        <w:t>Research design: Qualitative, quantitative, and mixed methods approaches</w:t>
      </w:r>
      <w:r w:rsidRPr="00692D35">
        <w:rPr>
          <w:rFonts w:ascii="Arial" w:hAnsi="Arial" w:cs="Arial"/>
        </w:rPr>
        <w:t xml:space="preserve"> (4</w:t>
      </w:r>
      <w:r w:rsidRPr="00692D35">
        <w:rPr>
          <w:rFonts w:ascii="Arial" w:hAnsi="Arial" w:cs="Arial"/>
          <w:vertAlign w:val="superscript"/>
        </w:rPr>
        <w:t>th</w:t>
      </w:r>
      <w:r w:rsidRPr="00692D35">
        <w:rPr>
          <w:rFonts w:ascii="Arial" w:hAnsi="Arial" w:cs="Arial"/>
        </w:rPr>
        <w:t xml:space="preserve"> ed.). SAGE Publications.</w:t>
      </w:r>
    </w:p>
    <w:p w14:paraId="2DC25663" w14:textId="77777777" w:rsidR="00C70BE0" w:rsidRPr="00692D35" w:rsidRDefault="006B5DD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rPr>
        <w:t xml:space="preserve"> </w:t>
      </w:r>
      <w:r w:rsidR="00B240F1" w:rsidRPr="00692D35">
        <w:rPr>
          <w:rFonts w:ascii="Arial" w:hAnsi="Arial" w:cs="Arial"/>
        </w:rPr>
        <w:t xml:space="preserve">D’Souza, A. (2009). </w:t>
      </w:r>
      <w:r w:rsidR="00B240F1" w:rsidRPr="00692D35">
        <w:rPr>
          <w:rFonts w:ascii="Arial" w:hAnsi="Arial" w:cs="Arial"/>
          <w:i/>
          <w:iCs/>
        </w:rPr>
        <w:t>Advertising and Promotions: An IMC Perspective</w:t>
      </w:r>
      <w:r w:rsidRPr="00692D35">
        <w:rPr>
          <w:rFonts w:ascii="Arial" w:hAnsi="Arial" w:cs="Arial"/>
        </w:rPr>
        <w:t>, Tata McGraw-Hill Education.</w:t>
      </w:r>
    </w:p>
    <w:p w14:paraId="19B787DE" w14:textId="77777777" w:rsidR="00C70BE0" w:rsidRPr="00692D35" w:rsidRDefault="00C8000C"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spacing w:val="-5"/>
          <w:shd w:val="clear" w:color="auto" w:fill="FFFFFF"/>
        </w:rPr>
        <w:t>Dyer, R. (2002). </w:t>
      </w:r>
      <w:r w:rsidRPr="00692D35">
        <w:rPr>
          <w:rStyle w:val="Emphasis"/>
          <w:rFonts w:ascii="Arial" w:hAnsi="Arial" w:cs="Arial"/>
          <w:color w:val="000000" w:themeColor="text1"/>
          <w:spacing w:val="-5"/>
          <w:shd w:val="clear" w:color="auto" w:fill="FFFFFF"/>
        </w:rPr>
        <w:t>The matter of images</w:t>
      </w:r>
      <w:r w:rsidRPr="00692D35">
        <w:rPr>
          <w:rFonts w:ascii="Arial" w:hAnsi="Arial" w:cs="Arial"/>
          <w:color w:val="000000" w:themeColor="text1"/>
          <w:spacing w:val="-5"/>
          <w:shd w:val="clear" w:color="auto" w:fill="FFFFFF"/>
        </w:rPr>
        <w:t>. London: Routledge</w:t>
      </w:r>
      <w:r w:rsidRPr="00692D35">
        <w:rPr>
          <w:rFonts w:ascii="Arial" w:hAnsi="Arial" w:cs="Arial"/>
          <w:color w:val="292A4A"/>
          <w:spacing w:val="-5"/>
          <w:sz w:val="26"/>
          <w:szCs w:val="26"/>
          <w:shd w:val="clear" w:color="auto" w:fill="FFFFFF"/>
        </w:rPr>
        <w:t>.</w:t>
      </w:r>
    </w:p>
    <w:p w14:paraId="516479AD" w14:textId="77777777" w:rsidR="00C70BE0" w:rsidRPr="00692D35" w:rsidRDefault="006B5DD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Fill, C. (2009). </w:t>
      </w:r>
      <w:r w:rsidRPr="00692D35">
        <w:rPr>
          <w:rFonts w:ascii="Arial" w:hAnsi="Arial" w:cs="Arial"/>
          <w:i/>
        </w:rPr>
        <w:t>Marketing communications: Interactivity, communities and content</w:t>
      </w:r>
      <w:r w:rsidRPr="00692D35">
        <w:rPr>
          <w:rFonts w:ascii="Arial" w:hAnsi="Arial" w:cs="Arial"/>
        </w:rPr>
        <w:t xml:space="preserve"> (5th ed.). Pearson Education.</w:t>
      </w:r>
    </w:p>
    <w:p w14:paraId="19C32588" w14:textId="77777777" w:rsidR="00C70BE0" w:rsidRPr="00692D35" w:rsidRDefault="0072011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Gupta, Om</w:t>
      </w:r>
      <w:r w:rsidR="00C65DCD" w:rsidRPr="00692D35">
        <w:rPr>
          <w:rFonts w:ascii="Arial" w:hAnsi="Arial" w:cs="Arial"/>
        </w:rPr>
        <w:t>. (2012).</w:t>
      </w:r>
      <w:r w:rsidR="00571937" w:rsidRPr="00692D35">
        <w:rPr>
          <w:rFonts w:ascii="Arial" w:hAnsi="Arial" w:cs="Arial"/>
        </w:rPr>
        <w:t xml:space="preserve"> </w:t>
      </w:r>
      <w:r w:rsidRPr="00692D35">
        <w:rPr>
          <w:rFonts w:ascii="Arial" w:hAnsi="Arial" w:cs="Arial"/>
          <w:i/>
        </w:rPr>
        <w:t>Advertising in India, Trends and Impact</w:t>
      </w:r>
      <w:r w:rsidR="00C65DCD" w:rsidRPr="00692D35">
        <w:rPr>
          <w:rFonts w:ascii="Arial" w:hAnsi="Arial" w:cs="Arial"/>
        </w:rPr>
        <w:t>, New Delhi, Kalpaz Publication</w:t>
      </w:r>
      <w:r w:rsidRPr="00692D35">
        <w:rPr>
          <w:rFonts w:ascii="Arial" w:hAnsi="Arial" w:cs="Arial"/>
        </w:rPr>
        <w:t>.</w:t>
      </w:r>
    </w:p>
    <w:p w14:paraId="3D123498" w14:textId="77777777" w:rsidR="00C70BE0" w:rsidRPr="00692D35" w:rsidRDefault="0049612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Gupta, </w:t>
      </w:r>
      <w:proofErr w:type="gramStart"/>
      <w:r w:rsidRPr="00692D35">
        <w:rPr>
          <w:rFonts w:ascii="Arial" w:hAnsi="Arial" w:cs="Arial"/>
        </w:rPr>
        <w:t>Om.(</w:t>
      </w:r>
      <w:proofErr w:type="gramEnd"/>
      <w:r w:rsidRPr="00692D35">
        <w:rPr>
          <w:rFonts w:ascii="Arial" w:hAnsi="Arial" w:cs="Arial"/>
        </w:rPr>
        <w:t xml:space="preserve">2009). </w:t>
      </w:r>
      <w:r w:rsidRPr="00692D35">
        <w:rPr>
          <w:rFonts w:ascii="Arial" w:hAnsi="Arial" w:cs="Arial"/>
          <w:i/>
        </w:rPr>
        <w:t xml:space="preserve">Advertising in India, </w:t>
      </w:r>
      <w:r w:rsidR="006B5DDD" w:rsidRPr="00692D35">
        <w:rPr>
          <w:rFonts w:ascii="Arial" w:hAnsi="Arial" w:cs="Arial"/>
        </w:rPr>
        <w:t>Gyan Books Pvt Ltd.</w:t>
      </w:r>
    </w:p>
    <w:p w14:paraId="272043DD" w14:textId="77777777" w:rsidR="002E4864" w:rsidRPr="00692D35" w:rsidRDefault="0049612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Gupta, </w:t>
      </w:r>
      <w:proofErr w:type="gramStart"/>
      <w:r w:rsidRPr="00692D35">
        <w:rPr>
          <w:rFonts w:ascii="Arial" w:hAnsi="Arial" w:cs="Arial"/>
        </w:rPr>
        <w:t>Ruchi.(</w:t>
      </w:r>
      <w:proofErr w:type="gramEnd"/>
      <w:r w:rsidRPr="00692D35">
        <w:rPr>
          <w:rFonts w:ascii="Arial" w:hAnsi="Arial" w:cs="Arial"/>
        </w:rPr>
        <w:t>2012</w:t>
      </w:r>
      <w:proofErr w:type="gramStart"/>
      <w:r w:rsidRPr="00692D35">
        <w:rPr>
          <w:rFonts w:ascii="Arial" w:hAnsi="Arial" w:cs="Arial"/>
        </w:rPr>
        <w:t>).</w:t>
      </w:r>
      <w:r w:rsidRPr="00692D35">
        <w:rPr>
          <w:rFonts w:ascii="Arial" w:hAnsi="Arial" w:cs="Arial"/>
          <w:i/>
        </w:rPr>
        <w:t>Advertising</w:t>
      </w:r>
      <w:proofErr w:type="gramEnd"/>
      <w:r w:rsidRPr="00692D35">
        <w:rPr>
          <w:rFonts w:ascii="Arial" w:hAnsi="Arial" w:cs="Arial"/>
          <w:i/>
        </w:rPr>
        <w:t xml:space="preserve"> Principles and </w:t>
      </w:r>
      <w:r w:rsidR="002E4864" w:rsidRPr="00692D35">
        <w:rPr>
          <w:rFonts w:ascii="Arial" w:hAnsi="Arial" w:cs="Arial"/>
          <w:i/>
        </w:rPr>
        <w:t>P</w:t>
      </w:r>
      <w:r w:rsidRPr="00692D35">
        <w:rPr>
          <w:rFonts w:ascii="Arial" w:hAnsi="Arial" w:cs="Arial"/>
          <w:i/>
        </w:rPr>
        <w:t>ractices: With 17 Recent Indian Cases</w:t>
      </w:r>
      <w:r w:rsidRPr="00692D35">
        <w:rPr>
          <w:rFonts w:ascii="Arial" w:hAnsi="Arial" w:cs="Arial"/>
        </w:rPr>
        <w:t>, New Delhi, S. Chand Publishers.</w:t>
      </w:r>
    </w:p>
    <w:p w14:paraId="2C15EBBC" w14:textId="77777777" w:rsidR="002E4864" w:rsidRPr="00692D35" w:rsidRDefault="00C65DC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bCs/>
          <w:color w:val="000000"/>
        </w:rPr>
        <w:t>K</w:t>
      </w:r>
      <w:r w:rsidR="00C65CFB" w:rsidRPr="00692D35">
        <w:rPr>
          <w:rFonts w:ascii="Arial" w:hAnsi="Arial" w:cs="Arial"/>
          <w:bCs/>
          <w:color w:val="000000"/>
        </w:rPr>
        <w:t xml:space="preserve">, </w:t>
      </w:r>
      <w:r w:rsidR="0072011D" w:rsidRPr="00692D35">
        <w:rPr>
          <w:rFonts w:ascii="Arial" w:hAnsi="Arial" w:cs="Arial"/>
          <w:bCs/>
          <w:color w:val="000000"/>
        </w:rPr>
        <w:t xml:space="preserve">Anup and </w:t>
      </w:r>
      <w:r w:rsidRPr="00692D35">
        <w:rPr>
          <w:rFonts w:ascii="Arial" w:hAnsi="Arial" w:cs="Arial"/>
          <w:bCs/>
          <w:color w:val="000000"/>
        </w:rPr>
        <w:t>Kumar</w:t>
      </w:r>
      <w:r w:rsidR="00C65CFB" w:rsidRPr="00692D35">
        <w:rPr>
          <w:rFonts w:ascii="Arial" w:hAnsi="Arial" w:cs="Arial"/>
          <w:bCs/>
          <w:color w:val="000000"/>
        </w:rPr>
        <w:t xml:space="preserve">, </w:t>
      </w:r>
      <w:r w:rsidRPr="00692D35">
        <w:rPr>
          <w:rFonts w:ascii="Arial" w:hAnsi="Arial" w:cs="Arial"/>
          <w:bCs/>
          <w:color w:val="000000"/>
        </w:rPr>
        <w:t>R</w:t>
      </w:r>
      <w:r w:rsidR="00B4132E" w:rsidRPr="00692D35">
        <w:rPr>
          <w:rFonts w:ascii="Arial" w:hAnsi="Arial" w:cs="Arial"/>
          <w:bCs/>
          <w:color w:val="000000"/>
        </w:rPr>
        <w:t>.</w:t>
      </w:r>
      <w:r w:rsidR="00E77386" w:rsidRPr="00692D35">
        <w:rPr>
          <w:rFonts w:ascii="Arial" w:hAnsi="Arial" w:cs="Arial"/>
          <w:bCs/>
          <w:color w:val="000000"/>
        </w:rPr>
        <w:t xml:space="preserve"> </w:t>
      </w:r>
      <w:r w:rsidR="00B4132E" w:rsidRPr="00692D35">
        <w:rPr>
          <w:rFonts w:ascii="Arial" w:hAnsi="Arial" w:cs="Arial"/>
          <w:bCs/>
          <w:color w:val="000000"/>
        </w:rPr>
        <w:t>(</w:t>
      </w:r>
      <w:r w:rsidRPr="00692D35">
        <w:rPr>
          <w:rFonts w:ascii="Arial" w:hAnsi="Arial" w:cs="Arial"/>
          <w:bCs/>
          <w:color w:val="000000"/>
        </w:rPr>
        <w:t>2020</w:t>
      </w:r>
      <w:proofErr w:type="gramStart"/>
      <w:r w:rsidR="00B4132E" w:rsidRPr="00692D35">
        <w:rPr>
          <w:rFonts w:ascii="Arial" w:hAnsi="Arial" w:cs="Arial"/>
          <w:bCs/>
          <w:color w:val="000000"/>
        </w:rPr>
        <w:t>)</w:t>
      </w:r>
      <w:r w:rsidR="000A64F2" w:rsidRPr="00692D35">
        <w:rPr>
          <w:rFonts w:ascii="Arial" w:hAnsi="Arial" w:cs="Arial"/>
          <w:bCs/>
          <w:i/>
          <w:color w:val="000000"/>
        </w:rPr>
        <w:t>.</w:t>
      </w:r>
      <w:r w:rsidR="0072011D" w:rsidRPr="00692D35">
        <w:rPr>
          <w:rFonts w:ascii="Arial" w:hAnsi="Arial" w:cs="Arial"/>
          <w:bCs/>
          <w:i/>
          <w:color w:val="000000"/>
        </w:rPr>
        <w:t>Advertising</w:t>
      </w:r>
      <w:proofErr w:type="gramEnd"/>
      <w:r w:rsidR="0072011D" w:rsidRPr="00692D35">
        <w:rPr>
          <w:rFonts w:ascii="Arial" w:hAnsi="Arial" w:cs="Arial"/>
          <w:bCs/>
          <w:i/>
          <w:color w:val="000000"/>
        </w:rPr>
        <w:t>, Brands and Consumer Behaviour, The Indian Context</w:t>
      </w:r>
      <w:r w:rsidR="0072011D" w:rsidRPr="00692D35">
        <w:rPr>
          <w:rFonts w:ascii="Arial" w:hAnsi="Arial" w:cs="Arial"/>
          <w:bCs/>
          <w:color w:val="000000"/>
        </w:rPr>
        <w:t xml:space="preserve">, </w:t>
      </w:r>
      <w:r w:rsidR="00B4132E" w:rsidRPr="00692D35">
        <w:rPr>
          <w:rFonts w:ascii="Arial" w:hAnsi="Arial" w:cs="Arial"/>
          <w:bCs/>
          <w:color w:val="000000"/>
        </w:rPr>
        <w:t>Sage Texts.</w:t>
      </w:r>
    </w:p>
    <w:p w14:paraId="1AA77380" w14:textId="141F0494" w:rsidR="002E4864" w:rsidRPr="00692D35" w:rsidRDefault="00734A93"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Kotler, P., &amp; Keller, K. L. (2016). </w:t>
      </w:r>
      <w:r w:rsidRPr="00692D35">
        <w:rPr>
          <w:rFonts w:ascii="Arial" w:hAnsi="Arial" w:cs="Arial"/>
          <w:i/>
        </w:rPr>
        <w:t>Marketing management</w:t>
      </w:r>
      <w:r w:rsidR="00742AD4">
        <w:rPr>
          <w:rFonts w:ascii="Arial" w:hAnsi="Arial" w:cs="Arial"/>
        </w:rPr>
        <w:t xml:space="preserve"> (15th ed.)</w:t>
      </w:r>
      <w:r w:rsidRPr="00692D35">
        <w:rPr>
          <w:rFonts w:ascii="Arial" w:hAnsi="Arial" w:cs="Arial"/>
        </w:rPr>
        <w:t xml:space="preserve"> Pearson Education.</w:t>
      </w:r>
    </w:p>
    <w:p w14:paraId="2EE45A60" w14:textId="77777777" w:rsidR="002E4864" w:rsidRPr="00692D35" w:rsidRDefault="00FE55CA"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rPr>
        <w:t>Kazmi, S.H.H and Batra, S. (2008</w:t>
      </w:r>
      <w:proofErr w:type="gramStart"/>
      <w:r w:rsidRPr="00692D35">
        <w:rPr>
          <w:rFonts w:ascii="Arial" w:hAnsi="Arial" w:cs="Arial"/>
          <w:color w:val="000000"/>
        </w:rPr>
        <w:t>).</w:t>
      </w:r>
      <w:r w:rsidRPr="00692D35">
        <w:rPr>
          <w:rFonts w:ascii="Arial" w:hAnsi="Arial" w:cs="Arial"/>
          <w:i/>
          <w:color w:val="000000"/>
        </w:rPr>
        <w:t>Advertising</w:t>
      </w:r>
      <w:proofErr w:type="gramEnd"/>
      <w:r w:rsidRPr="00692D35">
        <w:rPr>
          <w:rFonts w:ascii="Arial" w:hAnsi="Arial" w:cs="Arial"/>
          <w:i/>
          <w:color w:val="000000"/>
        </w:rPr>
        <w:t xml:space="preserve"> and Sales Promotion, </w:t>
      </w:r>
      <w:r w:rsidR="006B5DDD" w:rsidRPr="00692D35">
        <w:rPr>
          <w:rFonts w:ascii="Arial" w:hAnsi="Arial" w:cs="Arial"/>
          <w:color w:val="000000"/>
        </w:rPr>
        <w:t>Excel Books.</w:t>
      </w:r>
    </w:p>
    <w:p w14:paraId="496D9A24" w14:textId="77777777" w:rsidR="002E4864" w:rsidRPr="00692D35" w:rsidRDefault="00406DB3"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spacing w:val="-5"/>
          <w:shd w:val="clear" w:color="auto" w:fill="FFFFFF"/>
        </w:rPr>
        <w:t>O’Shaughnessy, M., &amp; Stadler, J. (2012). </w:t>
      </w:r>
      <w:r w:rsidRPr="00692D35">
        <w:rPr>
          <w:rStyle w:val="Emphasis"/>
          <w:rFonts w:ascii="Arial" w:hAnsi="Arial" w:cs="Arial"/>
          <w:color w:val="000000" w:themeColor="text1"/>
          <w:spacing w:val="-5"/>
          <w:shd w:val="clear" w:color="auto" w:fill="FFFFFF"/>
        </w:rPr>
        <w:t>Media and society</w:t>
      </w:r>
      <w:r w:rsidRPr="00692D35">
        <w:rPr>
          <w:rFonts w:ascii="Arial" w:hAnsi="Arial" w:cs="Arial"/>
          <w:color w:val="000000" w:themeColor="text1"/>
          <w:spacing w:val="-5"/>
          <w:shd w:val="clear" w:color="auto" w:fill="FFFFFF"/>
        </w:rPr>
        <w:t> (5th ed.). South Melbourne, Australia: Oxford University Press.</w:t>
      </w:r>
    </w:p>
    <w:p w14:paraId="1B760A86" w14:textId="77777777" w:rsidR="002E4864" w:rsidRPr="00692D35" w:rsidRDefault="00C65DC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bCs/>
          <w:color w:val="000000"/>
        </w:rPr>
        <w:t>P</w:t>
      </w:r>
      <w:r w:rsidR="00B4132E" w:rsidRPr="00692D35">
        <w:rPr>
          <w:rFonts w:ascii="Arial" w:hAnsi="Arial" w:cs="Arial"/>
          <w:bCs/>
          <w:color w:val="000000"/>
        </w:rPr>
        <w:t>arameswram</w:t>
      </w:r>
      <w:r w:rsidR="0072011D" w:rsidRPr="00692D35">
        <w:rPr>
          <w:rFonts w:ascii="Arial" w:hAnsi="Arial" w:cs="Arial"/>
          <w:bCs/>
          <w:color w:val="000000"/>
        </w:rPr>
        <w:t xml:space="preserve">, </w:t>
      </w:r>
      <w:proofErr w:type="gramStart"/>
      <w:r w:rsidR="0072011D" w:rsidRPr="00692D35">
        <w:rPr>
          <w:rFonts w:ascii="Arial" w:hAnsi="Arial" w:cs="Arial"/>
          <w:bCs/>
          <w:color w:val="000000"/>
        </w:rPr>
        <w:t>M.G.</w:t>
      </w:r>
      <w:r w:rsidR="00B4132E" w:rsidRPr="00692D35">
        <w:rPr>
          <w:rFonts w:ascii="Arial" w:hAnsi="Arial" w:cs="Arial"/>
          <w:bCs/>
          <w:color w:val="000000"/>
        </w:rPr>
        <w:t>(</w:t>
      </w:r>
      <w:proofErr w:type="gramEnd"/>
      <w:r w:rsidRPr="00692D35">
        <w:rPr>
          <w:rFonts w:ascii="Arial" w:hAnsi="Arial" w:cs="Arial"/>
          <w:bCs/>
          <w:color w:val="000000"/>
        </w:rPr>
        <w:t>2001</w:t>
      </w:r>
      <w:proofErr w:type="gramStart"/>
      <w:r w:rsidR="00B4132E" w:rsidRPr="00692D35">
        <w:rPr>
          <w:rFonts w:ascii="Arial" w:hAnsi="Arial" w:cs="Arial"/>
          <w:bCs/>
          <w:color w:val="000000"/>
        </w:rPr>
        <w:t>).</w:t>
      </w:r>
      <w:r w:rsidR="0072011D" w:rsidRPr="00692D35">
        <w:rPr>
          <w:rFonts w:ascii="Arial" w:hAnsi="Arial" w:cs="Arial"/>
          <w:bCs/>
          <w:i/>
          <w:color w:val="000000"/>
        </w:rPr>
        <w:t>Brand</w:t>
      </w:r>
      <w:proofErr w:type="gramEnd"/>
      <w:r w:rsidR="0072011D" w:rsidRPr="00692D35">
        <w:rPr>
          <w:rFonts w:ascii="Arial" w:hAnsi="Arial" w:cs="Arial"/>
          <w:bCs/>
          <w:i/>
          <w:color w:val="000000"/>
        </w:rPr>
        <w:t xml:space="preserve"> Building Advertising: Concept and Cases, </w:t>
      </w:r>
      <w:r w:rsidR="0072011D" w:rsidRPr="00692D35">
        <w:rPr>
          <w:rFonts w:ascii="Arial" w:hAnsi="Arial" w:cs="Arial"/>
          <w:bCs/>
          <w:color w:val="000000"/>
        </w:rPr>
        <w:t>Tata Mc</w:t>
      </w:r>
      <w:r w:rsidR="000A64F2" w:rsidRPr="00692D35">
        <w:rPr>
          <w:rFonts w:ascii="Arial" w:hAnsi="Arial" w:cs="Arial"/>
          <w:bCs/>
          <w:color w:val="000000"/>
        </w:rPr>
        <w:t>g</w:t>
      </w:r>
      <w:r w:rsidR="00FE55CA" w:rsidRPr="00692D35">
        <w:rPr>
          <w:rFonts w:ascii="Arial" w:hAnsi="Arial" w:cs="Arial"/>
          <w:bCs/>
          <w:color w:val="000000"/>
        </w:rPr>
        <w:t>raw Hill, New Delhi.</w:t>
      </w:r>
    </w:p>
    <w:p w14:paraId="7C46240B" w14:textId="77777777" w:rsidR="002E4864" w:rsidRPr="00692D35" w:rsidRDefault="00693F0A"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lastRenderedPageBreak/>
        <w:t xml:space="preserve">Paul, Messaris. (1997). </w:t>
      </w:r>
      <w:r w:rsidRPr="00692D35">
        <w:rPr>
          <w:rFonts w:ascii="Arial" w:hAnsi="Arial" w:cs="Arial"/>
          <w:i/>
          <w:iCs/>
        </w:rPr>
        <w:t>Visual persuasion: The role of images in advertising</w:t>
      </w:r>
      <w:r w:rsidRPr="00692D35">
        <w:rPr>
          <w:rFonts w:ascii="Arial" w:hAnsi="Arial" w:cs="Arial"/>
        </w:rPr>
        <w:t>, Sage.</w:t>
      </w:r>
    </w:p>
    <w:p w14:paraId="34282661" w14:textId="77777777" w:rsidR="002E4864" w:rsidRPr="00692D35" w:rsidRDefault="00FE55CA"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rPr>
        <w:t xml:space="preserve">Rege, G.M (1990). </w:t>
      </w:r>
      <w:r w:rsidRPr="00692D35">
        <w:rPr>
          <w:rFonts w:ascii="Arial" w:hAnsi="Arial" w:cs="Arial"/>
          <w:i/>
          <w:color w:val="000000"/>
        </w:rPr>
        <w:t xml:space="preserve">Advertising, Art and Ideas, </w:t>
      </w:r>
      <w:r w:rsidR="006B5DDD" w:rsidRPr="00692D35">
        <w:rPr>
          <w:rFonts w:ascii="Arial" w:hAnsi="Arial" w:cs="Arial"/>
          <w:color w:val="000000"/>
        </w:rPr>
        <w:t>Himalaya Art Book Centre.</w:t>
      </w:r>
    </w:p>
    <w:p w14:paraId="550F149E" w14:textId="77777777" w:rsidR="002E4864" w:rsidRPr="00692D35" w:rsidRDefault="0072011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rPr>
        <w:t>Singh,</w:t>
      </w:r>
      <w:r w:rsidR="00B4132E" w:rsidRPr="00692D35">
        <w:rPr>
          <w:rFonts w:ascii="Arial" w:hAnsi="Arial" w:cs="Arial"/>
          <w:color w:val="000000"/>
        </w:rPr>
        <w:t xml:space="preserve"> R &amp; Sharma, S</w:t>
      </w:r>
      <w:r w:rsidR="000A64F2" w:rsidRPr="00692D35">
        <w:rPr>
          <w:rFonts w:ascii="Arial" w:hAnsi="Arial" w:cs="Arial"/>
          <w:color w:val="000000"/>
        </w:rPr>
        <w:t>.</w:t>
      </w:r>
      <w:r w:rsidR="00E77386" w:rsidRPr="00692D35">
        <w:rPr>
          <w:rFonts w:ascii="Arial" w:hAnsi="Arial" w:cs="Arial"/>
          <w:color w:val="000000"/>
        </w:rPr>
        <w:t xml:space="preserve"> </w:t>
      </w:r>
      <w:r w:rsidR="00B4132E" w:rsidRPr="00692D35">
        <w:rPr>
          <w:rFonts w:ascii="Arial" w:hAnsi="Arial" w:cs="Arial"/>
          <w:color w:val="000000"/>
        </w:rPr>
        <w:t>(</w:t>
      </w:r>
      <w:r w:rsidR="00C65DCD" w:rsidRPr="00692D35">
        <w:rPr>
          <w:rFonts w:ascii="Arial" w:hAnsi="Arial" w:cs="Arial"/>
          <w:color w:val="000000"/>
        </w:rPr>
        <w:t>2009</w:t>
      </w:r>
      <w:r w:rsidR="00B4132E" w:rsidRPr="00692D35">
        <w:rPr>
          <w:rFonts w:ascii="Arial" w:hAnsi="Arial" w:cs="Arial"/>
          <w:color w:val="000000"/>
        </w:rPr>
        <w:t>)</w:t>
      </w:r>
      <w:r w:rsidR="00B14C66" w:rsidRPr="00692D35">
        <w:rPr>
          <w:rFonts w:ascii="Arial" w:hAnsi="Arial" w:cs="Arial"/>
          <w:color w:val="000000"/>
        </w:rPr>
        <w:t xml:space="preserve">. </w:t>
      </w:r>
      <w:r w:rsidRPr="00692D35">
        <w:rPr>
          <w:rFonts w:ascii="Arial" w:hAnsi="Arial" w:cs="Arial"/>
          <w:i/>
          <w:color w:val="000000"/>
        </w:rPr>
        <w:t>Advertising Planning and Implementation,</w:t>
      </w:r>
      <w:r w:rsidR="00C65DCD" w:rsidRPr="00692D35">
        <w:rPr>
          <w:rFonts w:ascii="Arial" w:hAnsi="Arial" w:cs="Arial"/>
          <w:color w:val="000000"/>
        </w:rPr>
        <w:t xml:space="preserve"> PHI.</w:t>
      </w:r>
    </w:p>
    <w:p w14:paraId="5E140380" w14:textId="72D05776" w:rsidR="002E4864" w:rsidRPr="00692D35" w:rsidRDefault="00CC7CF7"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https://www.printmag.com/advertising/persuasive-advertising-connotations-associations-and-context/ </w:t>
      </w:r>
      <w:r w:rsidR="005140C2" w:rsidRPr="00692D35">
        <w:rPr>
          <w:rFonts w:ascii="Arial" w:hAnsi="Arial" w:cs="Arial"/>
        </w:rPr>
        <w:t>(</w:t>
      </w:r>
      <w:r w:rsidR="00AA6E87">
        <w:rPr>
          <w:rFonts w:ascii="Arial" w:hAnsi="Arial" w:cs="Arial"/>
        </w:rPr>
        <w:t>accessed</w:t>
      </w:r>
      <w:r w:rsidR="00FF33EA" w:rsidRPr="00692D35">
        <w:rPr>
          <w:rFonts w:ascii="Arial" w:hAnsi="Arial" w:cs="Arial"/>
        </w:rPr>
        <w:t xml:space="preserve"> on</w:t>
      </w:r>
      <w:r w:rsidR="005140C2" w:rsidRPr="00692D35">
        <w:rPr>
          <w:rFonts w:ascii="Arial" w:hAnsi="Arial" w:cs="Arial"/>
        </w:rPr>
        <w:t xml:space="preserve"> 16.08.2025)</w:t>
      </w:r>
      <w:r w:rsidR="00406DB3" w:rsidRPr="00692D35">
        <w:rPr>
          <w:rFonts w:ascii="Arial" w:hAnsi="Arial" w:cs="Arial"/>
        </w:rPr>
        <w:t>.</w:t>
      </w:r>
    </w:p>
    <w:p w14:paraId="2A3FA253" w14:textId="218FFBFD" w:rsidR="00073671" w:rsidRDefault="00FF33EA" w:rsidP="00387D9C">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https://media-studies.com/denotation-connotation/ </w:t>
      </w:r>
      <w:r w:rsidR="00782E8B" w:rsidRPr="00692D35">
        <w:rPr>
          <w:rFonts w:ascii="Arial" w:hAnsi="Arial" w:cs="Arial"/>
        </w:rPr>
        <w:t>(</w:t>
      </w:r>
      <w:r w:rsidR="00AA6E87">
        <w:rPr>
          <w:rFonts w:ascii="Arial" w:hAnsi="Arial" w:cs="Arial"/>
        </w:rPr>
        <w:t>accessed</w:t>
      </w:r>
      <w:r w:rsidR="006B5DDD" w:rsidRPr="00692D35">
        <w:rPr>
          <w:rFonts w:ascii="Arial" w:hAnsi="Arial" w:cs="Arial"/>
        </w:rPr>
        <w:t xml:space="preserve"> on</w:t>
      </w:r>
      <w:r w:rsidR="00782E8B" w:rsidRPr="00692D35">
        <w:rPr>
          <w:rFonts w:ascii="Arial" w:hAnsi="Arial" w:cs="Arial"/>
        </w:rPr>
        <w:t xml:space="preserve"> 16.08.2025).</w:t>
      </w:r>
    </w:p>
    <w:p w14:paraId="2BC2CF03" w14:textId="77777777" w:rsidR="00387D9C" w:rsidRDefault="00387D9C" w:rsidP="00387D9C">
      <w:pPr>
        <w:autoSpaceDE w:val="0"/>
        <w:autoSpaceDN w:val="0"/>
        <w:adjustRightInd w:val="0"/>
        <w:spacing w:after="0" w:line="360" w:lineRule="auto"/>
        <w:rPr>
          <w:rFonts w:ascii="Arial" w:hAnsi="Arial" w:cs="Arial"/>
        </w:rPr>
      </w:pPr>
    </w:p>
    <w:p w14:paraId="33A7FB4F" w14:textId="77777777" w:rsidR="00387D9C" w:rsidRPr="00387D9C" w:rsidRDefault="00387D9C" w:rsidP="00387D9C">
      <w:pPr>
        <w:autoSpaceDE w:val="0"/>
        <w:autoSpaceDN w:val="0"/>
        <w:adjustRightInd w:val="0"/>
        <w:spacing w:after="0" w:line="360" w:lineRule="auto"/>
        <w:rPr>
          <w:rFonts w:ascii="Arial" w:hAnsi="Arial" w:cs="Arial"/>
        </w:rPr>
      </w:pPr>
    </w:p>
    <w:p w14:paraId="2F319FB5" w14:textId="77777777" w:rsidR="00753D68" w:rsidRPr="00692D35" w:rsidRDefault="00753D68" w:rsidP="00753D68">
      <w:pPr>
        <w:rPr>
          <w:rFonts w:ascii="Arial" w:hAnsi="Arial" w:cs="Arial"/>
          <w:highlight w:val="yellow"/>
        </w:rPr>
      </w:pPr>
      <w:r w:rsidRPr="00692D35">
        <w:rPr>
          <w:rFonts w:ascii="Arial" w:hAnsi="Arial" w:cs="Arial"/>
          <w:highlight w:val="yellow"/>
        </w:rPr>
        <w:t>Disclaimer (Artificial intelligence)</w:t>
      </w:r>
    </w:p>
    <w:p w14:paraId="1DC8A704" w14:textId="77777777" w:rsidR="00753D68" w:rsidRPr="00753D68" w:rsidRDefault="00753D68" w:rsidP="00753D68">
      <w:pPr>
        <w:rPr>
          <w:rFonts w:ascii="Arial" w:hAnsi="Arial" w:cs="Arial"/>
          <w:b/>
          <w:highlight w:val="yellow"/>
        </w:rPr>
      </w:pPr>
      <w:r w:rsidRPr="00753D68">
        <w:rPr>
          <w:rFonts w:ascii="Arial" w:hAnsi="Arial" w:cs="Arial"/>
          <w:b/>
          <w:highlight w:val="yellow"/>
        </w:rPr>
        <w:t xml:space="preserve">Option 1: </w:t>
      </w:r>
    </w:p>
    <w:p w14:paraId="35BC0A23" w14:textId="77777777" w:rsidR="00753D68" w:rsidRPr="00692D35" w:rsidRDefault="00753D68" w:rsidP="00753D68">
      <w:pPr>
        <w:rPr>
          <w:rFonts w:ascii="Arial" w:hAnsi="Arial" w:cs="Arial"/>
          <w:highlight w:val="yellow"/>
        </w:rPr>
      </w:pPr>
      <w:r w:rsidRPr="00692D35">
        <w:rPr>
          <w:rFonts w:ascii="Arial" w:hAnsi="Arial" w:cs="Arial"/>
          <w:highlight w:val="yellow"/>
        </w:rPr>
        <w:t xml:space="preserve">I hereby declare that NO generative AI technologies such as Large Language Models (ChatGPT, COPILOT, etc.) and text-to-image generators have been used during the writing or editing of this manuscript. </w:t>
      </w:r>
    </w:p>
    <w:p w14:paraId="66431467" w14:textId="77777777" w:rsidR="008A1AAD" w:rsidRPr="00692D35" w:rsidRDefault="008A1AAD" w:rsidP="00272039">
      <w:pPr>
        <w:ind w:right="990"/>
        <w:rPr>
          <w:rFonts w:ascii="Arial" w:hAnsi="Arial" w:cs="Arial"/>
        </w:rPr>
      </w:pPr>
    </w:p>
    <w:sectPr w:rsidR="008A1AAD" w:rsidRPr="00692D35" w:rsidSect="006E13C7">
      <w:headerReference w:type="even" r:id="rId38"/>
      <w:headerReference w:type="default" r:id="rId39"/>
      <w:footerReference w:type="even" r:id="rId40"/>
      <w:footerReference w:type="default" r:id="rId41"/>
      <w:headerReference w:type="first" r:id="rId42"/>
      <w:footerReference w:type="first" r:id="rId43"/>
      <w:pgSz w:w="11907" w:h="16839" w:code="9"/>
      <w:pgMar w:top="900" w:right="657" w:bottom="540" w:left="1080" w:header="27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sus Asus" w:date="2025-08-27T20:26:00Z" w:initials="AA">
    <w:p w14:paraId="41F86A6A" w14:textId="77777777" w:rsidR="0090439C" w:rsidRDefault="0090439C" w:rsidP="0090439C">
      <w:pPr>
        <w:pStyle w:val="CommentText"/>
      </w:pPr>
      <w:r>
        <w:rPr>
          <w:rStyle w:val="CommentReference"/>
        </w:rPr>
        <w:annotationRef/>
      </w:r>
      <w:r>
        <w:t>The difference is only in the singular form Impression → plural Impressions.</w:t>
      </w:r>
    </w:p>
    <w:p w14:paraId="72172F35" w14:textId="77777777" w:rsidR="0090439C" w:rsidRDefault="0090439C" w:rsidP="0090439C">
      <w:pPr>
        <w:pStyle w:val="CommentText"/>
      </w:pPr>
    </w:p>
    <w:p w14:paraId="4E3735C7" w14:textId="77777777" w:rsidR="0090439C" w:rsidRDefault="0090439C" w:rsidP="0090439C">
      <w:pPr>
        <w:pStyle w:val="CommentText"/>
      </w:pPr>
      <w:r>
        <w:rPr>
          <w:b/>
          <w:bCs/>
        </w:rPr>
        <w:t xml:space="preserve">IMPRESSION OF CONNOTATIONS IN ADVERTISING: PROSPECTS OF CREATIVE VISUALISATION </w:t>
      </w:r>
    </w:p>
  </w:comment>
  <w:comment w:id="1" w:author="Asus Asus" w:date="2025-08-27T20:28:00Z" w:initials="AA">
    <w:p w14:paraId="2E7AB275" w14:textId="77777777" w:rsidR="0090439C" w:rsidRDefault="0090439C" w:rsidP="0090439C">
      <w:pPr>
        <w:pStyle w:val="CommentText"/>
      </w:pPr>
      <w:r>
        <w:rPr>
          <w:rStyle w:val="CommentReference"/>
        </w:rPr>
        <w:annotationRef/>
      </w:r>
      <w:r>
        <w:t>The author adds a sentence that visual images play a very important role and highlights the visual weaknesses without connotation.</w:t>
      </w:r>
    </w:p>
  </w:comment>
  <w:comment w:id="2" w:author="Asus Asus" w:date="2025-08-27T20:29:00Z" w:initials="AA">
    <w:p w14:paraId="422C603B" w14:textId="77777777" w:rsidR="0090439C" w:rsidRDefault="0090439C" w:rsidP="0090439C">
      <w:pPr>
        <w:pStyle w:val="CommentText"/>
      </w:pPr>
      <w:r>
        <w:rPr>
          <w:rStyle w:val="CommentReference"/>
        </w:rPr>
        <w:annotationRef/>
      </w:r>
      <w:r>
        <w:t>The author added theories from Kotler &amp; Keller (2016) and Fill (2009), thus providing a stronger theoretical foundation.</w:t>
      </w:r>
    </w:p>
  </w:comment>
  <w:comment w:id="3" w:author="Asus Asus" w:date="2025-08-27T20:30:00Z" w:initials="AA">
    <w:p w14:paraId="10150FF2" w14:textId="77777777" w:rsidR="0090439C" w:rsidRDefault="0090439C" w:rsidP="0090439C">
      <w:pPr>
        <w:pStyle w:val="CommentText"/>
      </w:pPr>
      <w:r>
        <w:rPr>
          <w:rStyle w:val="CommentReference"/>
        </w:rPr>
        <w:annotationRef/>
      </w:r>
      <w:r>
        <w:t>The author added Research Methodology, explaining that the method used was descriptive visual analysis of print advertisements.</w:t>
      </w:r>
    </w:p>
  </w:comment>
  <w:comment w:id="4" w:author="Asus Asus" w:date="2025-08-27T20:35:00Z" w:initials="AA">
    <w:p w14:paraId="72C8ADB3" w14:textId="77777777" w:rsidR="0090439C" w:rsidRDefault="0090439C" w:rsidP="0090439C">
      <w:pPr>
        <w:pStyle w:val="CommentText"/>
      </w:pPr>
      <w:r>
        <w:rPr>
          <w:rStyle w:val="CommentReference"/>
        </w:rPr>
        <w:annotationRef/>
      </w:r>
      <w:r>
        <w:t>Analysis Section (Advertising Appeal &amp; Visualization)</w:t>
      </w:r>
    </w:p>
    <w:p w14:paraId="17BCAD6E" w14:textId="77777777" w:rsidR="0090439C" w:rsidRDefault="0090439C" w:rsidP="0090439C">
      <w:pPr>
        <w:pStyle w:val="CommentText"/>
      </w:pPr>
      <w:r>
        <w:t>The main content is almost the same as the original article (rational, emotional, and moral appeal).</w:t>
      </w:r>
    </w:p>
    <w:p w14:paraId="3C56231D" w14:textId="77777777" w:rsidR="0090439C" w:rsidRDefault="0090439C" w:rsidP="0090439C">
      <w:pPr>
        <w:pStyle w:val="CommentText"/>
      </w:pPr>
      <w:r>
        <w:t>The revised article adds more examples (e.g., Johnson &amp; Johnson → linked to Indian motherhood).</w:t>
      </w:r>
    </w:p>
    <w:p w14:paraId="4F8DD452" w14:textId="77777777" w:rsidR="0090439C" w:rsidRDefault="0090439C" w:rsidP="0090439C">
      <w:pPr>
        <w:pStyle w:val="CommentText"/>
      </w:pPr>
      <w:r>
        <w:t>The explanations of several visualizations have been changed, for example:</w:t>
      </w:r>
    </w:p>
    <w:p w14:paraId="0F171DE4" w14:textId="77777777" w:rsidR="0090439C" w:rsidRDefault="0090439C" w:rsidP="0090439C">
      <w:pPr>
        <w:pStyle w:val="CommentText"/>
      </w:pPr>
      <w:r>
        <w:t>Lifebuoy:</w:t>
      </w:r>
    </w:p>
    <w:p w14:paraId="04E26DFA" w14:textId="77777777" w:rsidR="0090439C" w:rsidRDefault="0090439C" w:rsidP="0090439C">
      <w:pPr>
        <w:pStyle w:val="CommentText"/>
      </w:pPr>
      <w:r>
        <w:t>Original article → “word selection minimizes effort”</w:t>
      </w:r>
    </w:p>
    <w:p w14:paraId="7DA1C17F" w14:textId="77777777" w:rsidR="0090439C" w:rsidRDefault="0090439C" w:rsidP="0090439C">
      <w:pPr>
        <w:pStyle w:val="CommentText"/>
      </w:pPr>
      <w:r>
        <w:t>Revised article → “indirect visualization of invisible enemy (children's persuasion)”</w:t>
      </w:r>
    </w:p>
    <w:p w14:paraId="41890F63" w14:textId="77777777" w:rsidR="0090439C" w:rsidRDefault="0090439C" w:rsidP="0090439C">
      <w:pPr>
        <w:pStyle w:val="CommentText"/>
      </w:pPr>
      <w:r>
        <w:t>Fevicol:</w:t>
      </w:r>
    </w:p>
    <w:p w14:paraId="42201252" w14:textId="77777777" w:rsidR="0090439C" w:rsidRDefault="0090439C" w:rsidP="0090439C">
      <w:pPr>
        <w:pStyle w:val="CommentText"/>
      </w:pPr>
      <w:r>
        <w:t>Original article → focuses on humor and USP.</w:t>
      </w:r>
    </w:p>
    <w:p w14:paraId="6D259205" w14:textId="77777777" w:rsidR="0090439C" w:rsidRDefault="0090439C" w:rsidP="0090439C">
      <w:pPr>
        <w:pStyle w:val="CommentText"/>
      </w:pPr>
      <w:r>
        <w:t>Revised article → adds the connotative meaning of “eternal bond between brother and sister”</w:t>
      </w:r>
    </w:p>
  </w:comment>
  <w:comment w:id="5" w:author="Asus Asus" w:date="2025-08-27T20:38:00Z" w:initials="AA">
    <w:p w14:paraId="59E1ED40" w14:textId="77777777" w:rsidR="00F81E3A" w:rsidRDefault="00F81E3A" w:rsidP="00F81E3A">
      <w:pPr>
        <w:pStyle w:val="CommentText"/>
      </w:pPr>
      <w:r>
        <w:rPr>
          <w:rStyle w:val="CommentReference"/>
        </w:rPr>
        <w:annotationRef/>
      </w:r>
      <w:r>
        <w:t>The author updated the conclusion, which in the original article was longer and emphasized public empathy and sustainable rationality. The revised article is more concise and emphasizes visual deliberation in the form of indirect meanings.</w:t>
      </w:r>
    </w:p>
  </w:comment>
  <w:comment w:id="6" w:author="Asus Asus" w:date="2025-08-27T20:40:00Z" w:initials="AA">
    <w:p w14:paraId="2A31759C" w14:textId="77777777" w:rsidR="00F81E3A" w:rsidRDefault="00F81E3A" w:rsidP="00F81E3A">
      <w:pPr>
        <w:pStyle w:val="CommentText"/>
      </w:pPr>
      <w:r>
        <w:rPr>
          <w:rStyle w:val="CommentReference"/>
        </w:rPr>
        <w:annotationRef/>
      </w:r>
      <w:r>
        <w:t>The author updated the reference section; the original article contained approximately 14 references (more limited, with many older editions). The revised article now contains 18+ references, with the additions of: Kotler &amp; Keller (2016), Fill (2009), Creswell (2014), Bignell (2002), and Botterill et al. (2000).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3735C7" w15:done="0"/>
  <w15:commentEx w15:paraId="2E7AB275" w15:done="0"/>
  <w15:commentEx w15:paraId="422C603B" w15:done="0"/>
  <w15:commentEx w15:paraId="10150FF2" w15:done="0"/>
  <w15:commentEx w15:paraId="6D259205" w15:done="0"/>
  <w15:commentEx w15:paraId="59E1ED40" w15:done="0"/>
  <w15:commentEx w15:paraId="2A3175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9CF1C5" w16cex:dateUtc="2025-08-27T13:26:00Z"/>
  <w16cex:commentExtensible w16cex:durableId="20DDC1B4" w16cex:dateUtc="2025-08-27T13:28:00Z"/>
  <w16cex:commentExtensible w16cex:durableId="0532BD13" w16cex:dateUtc="2025-08-27T13:29:00Z"/>
  <w16cex:commentExtensible w16cex:durableId="3CB86FCA" w16cex:dateUtc="2025-08-27T13:30:00Z"/>
  <w16cex:commentExtensible w16cex:durableId="14157085" w16cex:dateUtc="2025-08-27T13:35:00Z"/>
  <w16cex:commentExtensible w16cex:durableId="78539510" w16cex:dateUtc="2025-08-27T13:38:00Z"/>
  <w16cex:commentExtensible w16cex:durableId="52B245EA" w16cex:dateUtc="2025-08-27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3735C7" w16cid:durableId="4C9CF1C5"/>
  <w16cid:commentId w16cid:paraId="2E7AB275" w16cid:durableId="20DDC1B4"/>
  <w16cid:commentId w16cid:paraId="422C603B" w16cid:durableId="0532BD13"/>
  <w16cid:commentId w16cid:paraId="10150FF2" w16cid:durableId="3CB86FCA"/>
  <w16cid:commentId w16cid:paraId="6D259205" w16cid:durableId="14157085"/>
  <w16cid:commentId w16cid:paraId="59E1ED40" w16cid:durableId="78539510"/>
  <w16cid:commentId w16cid:paraId="2A31759C" w16cid:durableId="52B245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64E39" w14:textId="77777777" w:rsidR="00024A79" w:rsidRDefault="00024A79" w:rsidP="0072011D">
      <w:pPr>
        <w:spacing w:after="0" w:line="240" w:lineRule="auto"/>
      </w:pPr>
      <w:r>
        <w:separator/>
      </w:r>
    </w:p>
  </w:endnote>
  <w:endnote w:type="continuationSeparator" w:id="0">
    <w:p w14:paraId="1BC2D074" w14:textId="77777777" w:rsidR="00024A79" w:rsidRDefault="00024A79" w:rsidP="00720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8601F" w14:textId="77777777" w:rsidR="00C645E1" w:rsidRDefault="00C645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702302"/>
      <w:docPartObj>
        <w:docPartGallery w:val="Page Numbers (Bottom of Page)"/>
        <w:docPartUnique/>
      </w:docPartObj>
    </w:sdtPr>
    <w:sdtEndPr>
      <w:rPr>
        <w:noProof/>
      </w:rPr>
    </w:sdtEndPr>
    <w:sdtContent>
      <w:p w14:paraId="34EEF62A" w14:textId="5D0F8BCE" w:rsidR="00EE4E1F" w:rsidRDefault="00EE4E1F">
        <w:pPr>
          <w:pStyle w:val="Footer"/>
          <w:jc w:val="right"/>
        </w:pPr>
        <w:r>
          <w:fldChar w:fldCharType="begin"/>
        </w:r>
        <w:r>
          <w:instrText xml:space="preserve"> PAGE   \* MERGEFORMAT </w:instrText>
        </w:r>
        <w:r>
          <w:fldChar w:fldCharType="separate"/>
        </w:r>
        <w:r w:rsidR="0035274F">
          <w:rPr>
            <w:noProof/>
          </w:rPr>
          <w:t>8</w:t>
        </w:r>
        <w:r>
          <w:rPr>
            <w:noProof/>
          </w:rPr>
          <w:fldChar w:fldCharType="end"/>
        </w:r>
      </w:p>
    </w:sdtContent>
  </w:sdt>
  <w:p w14:paraId="4E667935" w14:textId="77777777" w:rsidR="00084CC0" w:rsidRPr="00804057" w:rsidRDefault="00084CC0" w:rsidP="00804057">
    <w:pPr>
      <w:pStyle w:val="Footer"/>
      <w:jc w:val="center"/>
      <w:rPr>
        <w:rFonts w:ascii="Times New Roman" w:hAnsi="Times New Roman"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ADA8" w14:textId="77777777" w:rsidR="00C645E1" w:rsidRDefault="00C64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78146" w14:textId="77777777" w:rsidR="00024A79" w:rsidRDefault="00024A79" w:rsidP="0072011D">
      <w:pPr>
        <w:spacing w:after="0" w:line="240" w:lineRule="auto"/>
      </w:pPr>
      <w:r>
        <w:separator/>
      </w:r>
    </w:p>
  </w:footnote>
  <w:footnote w:type="continuationSeparator" w:id="0">
    <w:p w14:paraId="19C7C961" w14:textId="77777777" w:rsidR="00024A79" w:rsidRDefault="00024A79" w:rsidP="00720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5A71" w14:textId="26ED199E" w:rsidR="00C645E1" w:rsidRDefault="00000000">
    <w:pPr>
      <w:pStyle w:val="Header"/>
    </w:pPr>
    <w:r>
      <w:rPr>
        <w:noProof/>
      </w:rPr>
      <w:pict w14:anchorId="443B0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9" o:spid="_x0000_s1026" type="#_x0000_t136" style="position:absolute;margin-left:0;margin-top:0;width:603.7pt;height:11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FFCB6" w14:textId="471B5518" w:rsidR="00C645E1" w:rsidRDefault="00000000">
    <w:pPr>
      <w:pStyle w:val="Header"/>
    </w:pPr>
    <w:r>
      <w:rPr>
        <w:noProof/>
      </w:rPr>
      <w:pict w14:anchorId="2645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20" o:spid="_x0000_s1027" type="#_x0000_t136" style="position:absolute;margin-left:0;margin-top:0;width:603.7pt;height:11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C90F" w14:textId="75429D88" w:rsidR="00C645E1" w:rsidRDefault="00000000">
    <w:pPr>
      <w:pStyle w:val="Header"/>
    </w:pPr>
    <w:r>
      <w:rPr>
        <w:noProof/>
      </w:rPr>
      <w:pict w14:anchorId="3AFC1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8" o:spid="_x0000_s1025" type="#_x0000_t136" style="position:absolute;margin-left:0;margin-top:0;width:603.7pt;height:11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96FC9"/>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87E74FC"/>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D616CFC"/>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1666D55"/>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8688427">
    <w:abstractNumId w:val="1"/>
  </w:num>
  <w:num w:numId="2" w16cid:durableId="828983834">
    <w:abstractNumId w:val="3"/>
  </w:num>
  <w:num w:numId="3" w16cid:durableId="1750685883">
    <w:abstractNumId w:val="0"/>
  </w:num>
  <w:num w:numId="4" w16cid:durableId="10794450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us Asus">
    <w15:presenceInfo w15:providerId="Windows Live" w15:userId="de548b2dab465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3NzE3NjQxMQUyDZV0lIJTi4sz8/NACgxrASljf84sAAAA"/>
  </w:docVars>
  <w:rsids>
    <w:rsidRoot w:val="002C32D3"/>
    <w:rsid w:val="00005E96"/>
    <w:rsid w:val="00006893"/>
    <w:rsid w:val="00007E7E"/>
    <w:rsid w:val="0001241B"/>
    <w:rsid w:val="000149A8"/>
    <w:rsid w:val="00017329"/>
    <w:rsid w:val="00021AD3"/>
    <w:rsid w:val="00024A79"/>
    <w:rsid w:val="00025432"/>
    <w:rsid w:val="00032976"/>
    <w:rsid w:val="00033157"/>
    <w:rsid w:val="000422E6"/>
    <w:rsid w:val="00050D0D"/>
    <w:rsid w:val="00054294"/>
    <w:rsid w:val="000544F6"/>
    <w:rsid w:val="0005459F"/>
    <w:rsid w:val="00057728"/>
    <w:rsid w:val="0007294F"/>
    <w:rsid w:val="00073671"/>
    <w:rsid w:val="000746B4"/>
    <w:rsid w:val="00075DA4"/>
    <w:rsid w:val="00076C47"/>
    <w:rsid w:val="00077080"/>
    <w:rsid w:val="0007787E"/>
    <w:rsid w:val="000812BD"/>
    <w:rsid w:val="00082AF7"/>
    <w:rsid w:val="00083D87"/>
    <w:rsid w:val="00084CC0"/>
    <w:rsid w:val="000908DB"/>
    <w:rsid w:val="00095547"/>
    <w:rsid w:val="00096CC0"/>
    <w:rsid w:val="000A64F2"/>
    <w:rsid w:val="000A733E"/>
    <w:rsid w:val="000A7848"/>
    <w:rsid w:val="000A7D4C"/>
    <w:rsid w:val="000B0D64"/>
    <w:rsid w:val="000B37B3"/>
    <w:rsid w:val="000B3E2D"/>
    <w:rsid w:val="000B7935"/>
    <w:rsid w:val="000C450A"/>
    <w:rsid w:val="000D0880"/>
    <w:rsid w:val="000D5876"/>
    <w:rsid w:val="000D6AD8"/>
    <w:rsid w:val="000D7513"/>
    <w:rsid w:val="000E001C"/>
    <w:rsid w:val="000E1794"/>
    <w:rsid w:val="000E4CC2"/>
    <w:rsid w:val="000F0AB4"/>
    <w:rsid w:val="00100CAE"/>
    <w:rsid w:val="001014AD"/>
    <w:rsid w:val="0010752B"/>
    <w:rsid w:val="001158AE"/>
    <w:rsid w:val="00116F9B"/>
    <w:rsid w:val="00116FB1"/>
    <w:rsid w:val="001259BB"/>
    <w:rsid w:val="001326C6"/>
    <w:rsid w:val="0013747B"/>
    <w:rsid w:val="0014007E"/>
    <w:rsid w:val="001405C2"/>
    <w:rsid w:val="00141089"/>
    <w:rsid w:val="001416DF"/>
    <w:rsid w:val="001429F0"/>
    <w:rsid w:val="00144BDF"/>
    <w:rsid w:val="00146208"/>
    <w:rsid w:val="00147DDB"/>
    <w:rsid w:val="00147FE2"/>
    <w:rsid w:val="00152CEC"/>
    <w:rsid w:val="00152F82"/>
    <w:rsid w:val="00153BC9"/>
    <w:rsid w:val="00160A77"/>
    <w:rsid w:val="00167F3F"/>
    <w:rsid w:val="00171FBE"/>
    <w:rsid w:val="00174E28"/>
    <w:rsid w:val="0017606C"/>
    <w:rsid w:val="0018212E"/>
    <w:rsid w:val="001847C8"/>
    <w:rsid w:val="00187AEC"/>
    <w:rsid w:val="0019531D"/>
    <w:rsid w:val="0019627C"/>
    <w:rsid w:val="001A48BB"/>
    <w:rsid w:val="001B2E44"/>
    <w:rsid w:val="001B307D"/>
    <w:rsid w:val="001B4FE0"/>
    <w:rsid w:val="001B5631"/>
    <w:rsid w:val="001C3810"/>
    <w:rsid w:val="001C5FE4"/>
    <w:rsid w:val="001D2A49"/>
    <w:rsid w:val="001D73FB"/>
    <w:rsid w:val="001E00BB"/>
    <w:rsid w:val="001F50A4"/>
    <w:rsid w:val="001F75CE"/>
    <w:rsid w:val="001F7ED9"/>
    <w:rsid w:val="0020252C"/>
    <w:rsid w:val="00206690"/>
    <w:rsid w:val="002125DC"/>
    <w:rsid w:val="002137AE"/>
    <w:rsid w:val="0021694D"/>
    <w:rsid w:val="00224F90"/>
    <w:rsid w:val="00225560"/>
    <w:rsid w:val="002308E9"/>
    <w:rsid w:val="00234249"/>
    <w:rsid w:val="00234607"/>
    <w:rsid w:val="00235FFE"/>
    <w:rsid w:val="002476A6"/>
    <w:rsid w:val="00251F10"/>
    <w:rsid w:val="00253B50"/>
    <w:rsid w:val="002614C0"/>
    <w:rsid w:val="002638A2"/>
    <w:rsid w:val="00265E7D"/>
    <w:rsid w:val="00272039"/>
    <w:rsid w:val="002727D9"/>
    <w:rsid w:val="00273C94"/>
    <w:rsid w:val="00274B09"/>
    <w:rsid w:val="002823B4"/>
    <w:rsid w:val="002863E7"/>
    <w:rsid w:val="002A158D"/>
    <w:rsid w:val="002A3AAB"/>
    <w:rsid w:val="002A3E6F"/>
    <w:rsid w:val="002A4083"/>
    <w:rsid w:val="002A5C3B"/>
    <w:rsid w:val="002A7793"/>
    <w:rsid w:val="002A7AE0"/>
    <w:rsid w:val="002B052D"/>
    <w:rsid w:val="002B1071"/>
    <w:rsid w:val="002B2E87"/>
    <w:rsid w:val="002B471A"/>
    <w:rsid w:val="002B6CDC"/>
    <w:rsid w:val="002C32D3"/>
    <w:rsid w:val="002C3D47"/>
    <w:rsid w:val="002C6912"/>
    <w:rsid w:val="002C7096"/>
    <w:rsid w:val="002D09AC"/>
    <w:rsid w:val="002D4D98"/>
    <w:rsid w:val="002E4864"/>
    <w:rsid w:val="002F2175"/>
    <w:rsid w:val="002F2C4E"/>
    <w:rsid w:val="002F7E7F"/>
    <w:rsid w:val="00303E8D"/>
    <w:rsid w:val="00317C96"/>
    <w:rsid w:val="00322858"/>
    <w:rsid w:val="00325433"/>
    <w:rsid w:val="00326A7F"/>
    <w:rsid w:val="00337C88"/>
    <w:rsid w:val="00340C7F"/>
    <w:rsid w:val="003410C2"/>
    <w:rsid w:val="0034758E"/>
    <w:rsid w:val="0035034B"/>
    <w:rsid w:val="003505C4"/>
    <w:rsid w:val="0035274F"/>
    <w:rsid w:val="00363FE0"/>
    <w:rsid w:val="00363FFF"/>
    <w:rsid w:val="00366192"/>
    <w:rsid w:val="003759C2"/>
    <w:rsid w:val="0037636F"/>
    <w:rsid w:val="003766DC"/>
    <w:rsid w:val="00376F17"/>
    <w:rsid w:val="0038723B"/>
    <w:rsid w:val="00387D9C"/>
    <w:rsid w:val="00392F5C"/>
    <w:rsid w:val="003A3005"/>
    <w:rsid w:val="003A3BC2"/>
    <w:rsid w:val="003A6546"/>
    <w:rsid w:val="003A7005"/>
    <w:rsid w:val="003A794B"/>
    <w:rsid w:val="003B560D"/>
    <w:rsid w:val="003B5FF6"/>
    <w:rsid w:val="003C0446"/>
    <w:rsid w:val="003C13B4"/>
    <w:rsid w:val="003C3F2F"/>
    <w:rsid w:val="003C6405"/>
    <w:rsid w:val="003D25E4"/>
    <w:rsid w:val="003D5C33"/>
    <w:rsid w:val="003D6AC0"/>
    <w:rsid w:val="003E12A0"/>
    <w:rsid w:val="003E52CF"/>
    <w:rsid w:val="003E6ADF"/>
    <w:rsid w:val="003F17F6"/>
    <w:rsid w:val="003F1F26"/>
    <w:rsid w:val="00403A61"/>
    <w:rsid w:val="004050FF"/>
    <w:rsid w:val="00406DB3"/>
    <w:rsid w:val="0041089A"/>
    <w:rsid w:val="004122CC"/>
    <w:rsid w:val="00422F9A"/>
    <w:rsid w:val="00424B27"/>
    <w:rsid w:val="00425ACA"/>
    <w:rsid w:val="004309E5"/>
    <w:rsid w:val="004319E3"/>
    <w:rsid w:val="00432F0D"/>
    <w:rsid w:val="004359D6"/>
    <w:rsid w:val="004367E9"/>
    <w:rsid w:val="00441163"/>
    <w:rsid w:val="00441DBB"/>
    <w:rsid w:val="004429ED"/>
    <w:rsid w:val="00451945"/>
    <w:rsid w:val="004560AB"/>
    <w:rsid w:val="00456BE5"/>
    <w:rsid w:val="00461F38"/>
    <w:rsid w:val="00466E7B"/>
    <w:rsid w:val="004702D1"/>
    <w:rsid w:val="00474D39"/>
    <w:rsid w:val="0047557A"/>
    <w:rsid w:val="00481162"/>
    <w:rsid w:val="0048179D"/>
    <w:rsid w:val="00482F65"/>
    <w:rsid w:val="00493E9F"/>
    <w:rsid w:val="0049612E"/>
    <w:rsid w:val="004962BA"/>
    <w:rsid w:val="004A5072"/>
    <w:rsid w:val="004A5C4C"/>
    <w:rsid w:val="004A63B1"/>
    <w:rsid w:val="004B31F4"/>
    <w:rsid w:val="004B3300"/>
    <w:rsid w:val="004B723E"/>
    <w:rsid w:val="004C11F1"/>
    <w:rsid w:val="004C7E03"/>
    <w:rsid w:val="004D4D6B"/>
    <w:rsid w:val="004E23B8"/>
    <w:rsid w:val="004F22D8"/>
    <w:rsid w:val="004F4E83"/>
    <w:rsid w:val="0050541C"/>
    <w:rsid w:val="005106AF"/>
    <w:rsid w:val="005140C2"/>
    <w:rsid w:val="0051740D"/>
    <w:rsid w:val="00520F78"/>
    <w:rsid w:val="00522480"/>
    <w:rsid w:val="00522D36"/>
    <w:rsid w:val="00527475"/>
    <w:rsid w:val="00531205"/>
    <w:rsid w:val="00536307"/>
    <w:rsid w:val="005371C5"/>
    <w:rsid w:val="00570EDF"/>
    <w:rsid w:val="00571937"/>
    <w:rsid w:val="00571D7B"/>
    <w:rsid w:val="00572D85"/>
    <w:rsid w:val="005767D2"/>
    <w:rsid w:val="00580B12"/>
    <w:rsid w:val="005815C2"/>
    <w:rsid w:val="005A2067"/>
    <w:rsid w:val="005A4E11"/>
    <w:rsid w:val="005A6069"/>
    <w:rsid w:val="005B5B29"/>
    <w:rsid w:val="005C1F27"/>
    <w:rsid w:val="005C28F2"/>
    <w:rsid w:val="005C47CA"/>
    <w:rsid w:val="005D3C2B"/>
    <w:rsid w:val="005D3F42"/>
    <w:rsid w:val="005E5992"/>
    <w:rsid w:val="005E5FE8"/>
    <w:rsid w:val="00606152"/>
    <w:rsid w:val="006137A2"/>
    <w:rsid w:val="006140C4"/>
    <w:rsid w:val="00614FD9"/>
    <w:rsid w:val="0061729A"/>
    <w:rsid w:val="006178D9"/>
    <w:rsid w:val="00621D26"/>
    <w:rsid w:val="006247F7"/>
    <w:rsid w:val="00624FE7"/>
    <w:rsid w:val="00626D55"/>
    <w:rsid w:val="00631155"/>
    <w:rsid w:val="006346EC"/>
    <w:rsid w:val="00636E36"/>
    <w:rsid w:val="006455DD"/>
    <w:rsid w:val="0065589A"/>
    <w:rsid w:val="00655D8A"/>
    <w:rsid w:val="00662078"/>
    <w:rsid w:val="00664238"/>
    <w:rsid w:val="0066781A"/>
    <w:rsid w:val="00667E1A"/>
    <w:rsid w:val="0067494F"/>
    <w:rsid w:val="00692D35"/>
    <w:rsid w:val="00693F0A"/>
    <w:rsid w:val="0069750F"/>
    <w:rsid w:val="006A1236"/>
    <w:rsid w:val="006A1E5B"/>
    <w:rsid w:val="006A3E46"/>
    <w:rsid w:val="006A498F"/>
    <w:rsid w:val="006A69DB"/>
    <w:rsid w:val="006B5DDD"/>
    <w:rsid w:val="006C4048"/>
    <w:rsid w:val="006D1E8F"/>
    <w:rsid w:val="006D386D"/>
    <w:rsid w:val="006E13C7"/>
    <w:rsid w:val="006E1598"/>
    <w:rsid w:val="006E1743"/>
    <w:rsid w:val="006E6DCE"/>
    <w:rsid w:val="006F0612"/>
    <w:rsid w:val="006F49AB"/>
    <w:rsid w:val="006F558E"/>
    <w:rsid w:val="00700795"/>
    <w:rsid w:val="00700A6D"/>
    <w:rsid w:val="007016A3"/>
    <w:rsid w:val="00712E32"/>
    <w:rsid w:val="00714B75"/>
    <w:rsid w:val="0072011D"/>
    <w:rsid w:val="00720F3E"/>
    <w:rsid w:val="007221F2"/>
    <w:rsid w:val="0072387F"/>
    <w:rsid w:val="007241E5"/>
    <w:rsid w:val="00725595"/>
    <w:rsid w:val="00727D38"/>
    <w:rsid w:val="00733C93"/>
    <w:rsid w:val="00734A93"/>
    <w:rsid w:val="00735C84"/>
    <w:rsid w:val="00737B17"/>
    <w:rsid w:val="00737B62"/>
    <w:rsid w:val="00742AD4"/>
    <w:rsid w:val="00745851"/>
    <w:rsid w:val="00746861"/>
    <w:rsid w:val="00751A95"/>
    <w:rsid w:val="00753D68"/>
    <w:rsid w:val="007540A0"/>
    <w:rsid w:val="00762945"/>
    <w:rsid w:val="00764DB1"/>
    <w:rsid w:val="00765853"/>
    <w:rsid w:val="00771187"/>
    <w:rsid w:val="00776F40"/>
    <w:rsid w:val="00781B0C"/>
    <w:rsid w:val="00782E8B"/>
    <w:rsid w:val="00786790"/>
    <w:rsid w:val="00787C0B"/>
    <w:rsid w:val="00790539"/>
    <w:rsid w:val="00792CF1"/>
    <w:rsid w:val="00795EA5"/>
    <w:rsid w:val="007A008F"/>
    <w:rsid w:val="007A5038"/>
    <w:rsid w:val="007B7998"/>
    <w:rsid w:val="007C2130"/>
    <w:rsid w:val="007C2D46"/>
    <w:rsid w:val="007C427A"/>
    <w:rsid w:val="007C50ED"/>
    <w:rsid w:val="007C6457"/>
    <w:rsid w:val="007D24A0"/>
    <w:rsid w:val="007D4405"/>
    <w:rsid w:val="007D74B7"/>
    <w:rsid w:val="007E184C"/>
    <w:rsid w:val="007E7C4A"/>
    <w:rsid w:val="007F1529"/>
    <w:rsid w:val="007F3AE9"/>
    <w:rsid w:val="008003EE"/>
    <w:rsid w:val="00805993"/>
    <w:rsid w:val="00806225"/>
    <w:rsid w:val="00807284"/>
    <w:rsid w:val="00821763"/>
    <w:rsid w:val="00823520"/>
    <w:rsid w:val="0083120D"/>
    <w:rsid w:val="008372E7"/>
    <w:rsid w:val="00843001"/>
    <w:rsid w:val="00844200"/>
    <w:rsid w:val="00845B82"/>
    <w:rsid w:val="00851328"/>
    <w:rsid w:val="00856722"/>
    <w:rsid w:val="00860A55"/>
    <w:rsid w:val="00861B18"/>
    <w:rsid w:val="0086248A"/>
    <w:rsid w:val="00865C25"/>
    <w:rsid w:val="00867C6C"/>
    <w:rsid w:val="00873330"/>
    <w:rsid w:val="00873FCB"/>
    <w:rsid w:val="008807ED"/>
    <w:rsid w:val="008940B8"/>
    <w:rsid w:val="0089680C"/>
    <w:rsid w:val="00897AF5"/>
    <w:rsid w:val="008A0EBC"/>
    <w:rsid w:val="008A1969"/>
    <w:rsid w:val="008A1AAD"/>
    <w:rsid w:val="008A3711"/>
    <w:rsid w:val="008A39B4"/>
    <w:rsid w:val="008A7343"/>
    <w:rsid w:val="008B1AF8"/>
    <w:rsid w:val="008B2A58"/>
    <w:rsid w:val="008B42F1"/>
    <w:rsid w:val="008B4D03"/>
    <w:rsid w:val="008C27F7"/>
    <w:rsid w:val="008C769F"/>
    <w:rsid w:val="008D0561"/>
    <w:rsid w:val="008D359C"/>
    <w:rsid w:val="008D5430"/>
    <w:rsid w:val="008E14B0"/>
    <w:rsid w:val="008E22EF"/>
    <w:rsid w:val="008E26AE"/>
    <w:rsid w:val="008E5050"/>
    <w:rsid w:val="008F2AC2"/>
    <w:rsid w:val="008F3BBD"/>
    <w:rsid w:val="008F3C4C"/>
    <w:rsid w:val="008F4E7B"/>
    <w:rsid w:val="008F5023"/>
    <w:rsid w:val="00901C96"/>
    <w:rsid w:val="00901E39"/>
    <w:rsid w:val="0090439C"/>
    <w:rsid w:val="009156F6"/>
    <w:rsid w:val="009162D1"/>
    <w:rsid w:val="009240C3"/>
    <w:rsid w:val="0092420B"/>
    <w:rsid w:val="00925FD5"/>
    <w:rsid w:val="00932B44"/>
    <w:rsid w:val="00933E1E"/>
    <w:rsid w:val="0094084E"/>
    <w:rsid w:val="0095135D"/>
    <w:rsid w:val="009536A7"/>
    <w:rsid w:val="00953CFE"/>
    <w:rsid w:val="009566F4"/>
    <w:rsid w:val="00964EED"/>
    <w:rsid w:val="00965A6D"/>
    <w:rsid w:val="00966C5A"/>
    <w:rsid w:val="00970A0C"/>
    <w:rsid w:val="0097233D"/>
    <w:rsid w:val="009733B7"/>
    <w:rsid w:val="0097515E"/>
    <w:rsid w:val="00980506"/>
    <w:rsid w:val="00981131"/>
    <w:rsid w:val="00981177"/>
    <w:rsid w:val="009877AF"/>
    <w:rsid w:val="009A1836"/>
    <w:rsid w:val="009A2176"/>
    <w:rsid w:val="009A4254"/>
    <w:rsid w:val="009B006A"/>
    <w:rsid w:val="009B159A"/>
    <w:rsid w:val="009B42AA"/>
    <w:rsid w:val="009B7271"/>
    <w:rsid w:val="009D72E5"/>
    <w:rsid w:val="009D762F"/>
    <w:rsid w:val="009E0CC2"/>
    <w:rsid w:val="009E1191"/>
    <w:rsid w:val="009E4385"/>
    <w:rsid w:val="009E5EA8"/>
    <w:rsid w:val="009E7357"/>
    <w:rsid w:val="00A05D6E"/>
    <w:rsid w:val="00A14665"/>
    <w:rsid w:val="00A15D0C"/>
    <w:rsid w:val="00A164CB"/>
    <w:rsid w:val="00A2482E"/>
    <w:rsid w:val="00A256AE"/>
    <w:rsid w:val="00A30BC8"/>
    <w:rsid w:val="00A314CB"/>
    <w:rsid w:val="00A32D20"/>
    <w:rsid w:val="00A33EBB"/>
    <w:rsid w:val="00A3797F"/>
    <w:rsid w:val="00A4067F"/>
    <w:rsid w:val="00A409D6"/>
    <w:rsid w:val="00A475A3"/>
    <w:rsid w:val="00A52D48"/>
    <w:rsid w:val="00A6372A"/>
    <w:rsid w:val="00A63DF2"/>
    <w:rsid w:val="00A648C4"/>
    <w:rsid w:val="00A6718E"/>
    <w:rsid w:val="00A706ED"/>
    <w:rsid w:val="00A72A5B"/>
    <w:rsid w:val="00A74697"/>
    <w:rsid w:val="00A7559D"/>
    <w:rsid w:val="00A820A5"/>
    <w:rsid w:val="00A82D22"/>
    <w:rsid w:val="00A8683F"/>
    <w:rsid w:val="00A87254"/>
    <w:rsid w:val="00A92227"/>
    <w:rsid w:val="00A9435F"/>
    <w:rsid w:val="00AA348A"/>
    <w:rsid w:val="00AA6BEC"/>
    <w:rsid w:val="00AA6E87"/>
    <w:rsid w:val="00AB233B"/>
    <w:rsid w:val="00AB29AD"/>
    <w:rsid w:val="00AB4747"/>
    <w:rsid w:val="00AB56A5"/>
    <w:rsid w:val="00AB5F2A"/>
    <w:rsid w:val="00AC0523"/>
    <w:rsid w:val="00AC2401"/>
    <w:rsid w:val="00AC3E7F"/>
    <w:rsid w:val="00AC3F8C"/>
    <w:rsid w:val="00AC5F2E"/>
    <w:rsid w:val="00B00445"/>
    <w:rsid w:val="00B0705A"/>
    <w:rsid w:val="00B07F24"/>
    <w:rsid w:val="00B111EB"/>
    <w:rsid w:val="00B13E18"/>
    <w:rsid w:val="00B14C66"/>
    <w:rsid w:val="00B22165"/>
    <w:rsid w:val="00B240F1"/>
    <w:rsid w:val="00B260E0"/>
    <w:rsid w:val="00B26223"/>
    <w:rsid w:val="00B308F2"/>
    <w:rsid w:val="00B313AD"/>
    <w:rsid w:val="00B31B66"/>
    <w:rsid w:val="00B31C63"/>
    <w:rsid w:val="00B34451"/>
    <w:rsid w:val="00B4132E"/>
    <w:rsid w:val="00B550B5"/>
    <w:rsid w:val="00B55AF5"/>
    <w:rsid w:val="00B6167F"/>
    <w:rsid w:val="00B61C0F"/>
    <w:rsid w:val="00B640CC"/>
    <w:rsid w:val="00B765B8"/>
    <w:rsid w:val="00B816FF"/>
    <w:rsid w:val="00B81A1D"/>
    <w:rsid w:val="00BA26A1"/>
    <w:rsid w:val="00BA4D7C"/>
    <w:rsid w:val="00BA7BB6"/>
    <w:rsid w:val="00BB020C"/>
    <w:rsid w:val="00BB0AB0"/>
    <w:rsid w:val="00BB2B78"/>
    <w:rsid w:val="00BB4DFE"/>
    <w:rsid w:val="00BC59A2"/>
    <w:rsid w:val="00BD3A6D"/>
    <w:rsid w:val="00BD4F65"/>
    <w:rsid w:val="00BD60C1"/>
    <w:rsid w:val="00BE1A06"/>
    <w:rsid w:val="00BE3838"/>
    <w:rsid w:val="00BE7964"/>
    <w:rsid w:val="00BE7FFE"/>
    <w:rsid w:val="00BF410E"/>
    <w:rsid w:val="00C00A43"/>
    <w:rsid w:val="00C014AC"/>
    <w:rsid w:val="00C05A53"/>
    <w:rsid w:val="00C066C9"/>
    <w:rsid w:val="00C13680"/>
    <w:rsid w:val="00C15FDC"/>
    <w:rsid w:val="00C16523"/>
    <w:rsid w:val="00C20AB7"/>
    <w:rsid w:val="00C31A8C"/>
    <w:rsid w:val="00C34C74"/>
    <w:rsid w:val="00C46E65"/>
    <w:rsid w:val="00C47B70"/>
    <w:rsid w:val="00C5705F"/>
    <w:rsid w:val="00C60B98"/>
    <w:rsid w:val="00C63EC7"/>
    <w:rsid w:val="00C645E1"/>
    <w:rsid w:val="00C64603"/>
    <w:rsid w:val="00C64622"/>
    <w:rsid w:val="00C64ECE"/>
    <w:rsid w:val="00C65CFB"/>
    <w:rsid w:val="00C65DCD"/>
    <w:rsid w:val="00C67FBF"/>
    <w:rsid w:val="00C70BE0"/>
    <w:rsid w:val="00C73CB9"/>
    <w:rsid w:val="00C74339"/>
    <w:rsid w:val="00C8000C"/>
    <w:rsid w:val="00C83BD3"/>
    <w:rsid w:val="00C83ED4"/>
    <w:rsid w:val="00C85B07"/>
    <w:rsid w:val="00C85D02"/>
    <w:rsid w:val="00C90813"/>
    <w:rsid w:val="00C91B0A"/>
    <w:rsid w:val="00C939F8"/>
    <w:rsid w:val="00C939FD"/>
    <w:rsid w:val="00C94F37"/>
    <w:rsid w:val="00C96939"/>
    <w:rsid w:val="00CA6637"/>
    <w:rsid w:val="00CB0BF2"/>
    <w:rsid w:val="00CB2F3F"/>
    <w:rsid w:val="00CC03B8"/>
    <w:rsid w:val="00CC0F8A"/>
    <w:rsid w:val="00CC2121"/>
    <w:rsid w:val="00CC2AF7"/>
    <w:rsid w:val="00CC3758"/>
    <w:rsid w:val="00CC53B8"/>
    <w:rsid w:val="00CC5419"/>
    <w:rsid w:val="00CC6F45"/>
    <w:rsid w:val="00CC7CF7"/>
    <w:rsid w:val="00CD09E4"/>
    <w:rsid w:val="00CD0FE1"/>
    <w:rsid w:val="00CD1999"/>
    <w:rsid w:val="00CD4524"/>
    <w:rsid w:val="00CD4ACC"/>
    <w:rsid w:val="00CD768C"/>
    <w:rsid w:val="00CE102A"/>
    <w:rsid w:val="00CE1917"/>
    <w:rsid w:val="00CE4EC3"/>
    <w:rsid w:val="00CF3F63"/>
    <w:rsid w:val="00D014A2"/>
    <w:rsid w:val="00D06101"/>
    <w:rsid w:val="00D0770A"/>
    <w:rsid w:val="00D10FAC"/>
    <w:rsid w:val="00D11550"/>
    <w:rsid w:val="00D16718"/>
    <w:rsid w:val="00D24889"/>
    <w:rsid w:val="00D27AA7"/>
    <w:rsid w:val="00D319D5"/>
    <w:rsid w:val="00D33FC2"/>
    <w:rsid w:val="00D34287"/>
    <w:rsid w:val="00D35B1D"/>
    <w:rsid w:val="00D40FB5"/>
    <w:rsid w:val="00D43071"/>
    <w:rsid w:val="00D43497"/>
    <w:rsid w:val="00D50564"/>
    <w:rsid w:val="00D51209"/>
    <w:rsid w:val="00D51AD2"/>
    <w:rsid w:val="00D62230"/>
    <w:rsid w:val="00D62766"/>
    <w:rsid w:val="00D724E9"/>
    <w:rsid w:val="00D80408"/>
    <w:rsid w:val="00D82B18"/>
    <w:rsid w:val="00D8730A"/>
    <w:rsid w:val="00D96FE0"/>
    <w:rsid w:val="00DA7372"/>
    <w:rsid w:val="00DA748D"/>
    <w:rsid w:val="00DA7C23"/>
    <w:rsid w:val="00DB34DB"/>
    <w:rsid w:val="00DB35AC"/>
    <w:rsid w:val="00DB41D8"/>
    <w:rsid w:val="00DB483A"/>
    <w:rsid w:val="00DB50F4"/>
    <w:rsid w:val="00DB573E"/>
    <w:rsid w:val="00DB69A8"/>
    <w:rsid w:val="00DC1C3D"/>
    <w:rsid w:val="00DC1D9C"/>
    <w:rsid w:val="00DC5DD5"/>
    <w:rsid w:val="00DC7264"/>
    <w:rsid w:val="00DD1489"/>
    <w:rsid w:val="00DD20AC"/>
    <w:rsid w:val="00DD38CD"/>
    <w:rsid w:val="00DD5B4F"/>
    <w:rsid w:val="00DD75D6"/>
    <w:rsid w:val="00DE09AE"/>
    <w:rsid w:val="00DE28B4"/>
    <w:rsid w:val="00DE544F"/>
    <w:rsid w:val="00DF6562"/>
    <w:rsid w:val="00DF75BF"/>
    <w:rsid w:val="00E02B61"/>
    <w:rsid w:val="00E06E48"/>
    <w:rsid w:val="00E102E7"/>
    <w:rsid w:val="00E22582"/>
    <w:rsid w:val="00E227FD"/>
    <w:rsid w:val="00E31D89"/>
    <w:rsid w:val="00E32364"/>
    <w:rsid w:val="00E37C73"/>
    <w:rsid w:val="00E419E7"/>
    <w:rsid w:val="00E428B7"/>
    <w:rsid w:val="00E4335E"/>
    <w:rsid w:val="00E43813"/>
    <w:rsid w:val="00E43D8A"/>
    <w:rsid w:val="00E459C0"/>
    <w:rsid w:val="00E465E4"/>
    <w:rsid w:val="00E6070E"/>
    <w:rsid w:val="00E621D2"/>
    <w:rsid w:val="00E7169F"/>
    <w:rsid w:val="00E72535"/>
    <w:rsid w:val="00E74BEB"/>
    <w:rsid w:val="00E77386"/>
    <w:rsid w:val="00E77651"/>
    <w:rsid w:val="00E851DB"/>
    <w:rsid w:val="00E86CCF"/>
    <w:rsid w:val="00E9436E"/>
    <w:rsid w:val="00E94F5B"/>
    <w:rsid w:val="00E965D1"/>
    <w:rsid w:val="00EA3469"/>
    <w:rsid w:val="00EA4FFF"/>
    <w:rsid w:val="00EA6ECA"/>
    <w:rsid w:val="00EB3AA4"/>
    <w:rsid w:val="00EC194F"/>
    <w:rsid w:val="00EC4ECE"/>
    <w:rsid w:val="00EC6920"/>
    <w:rsid w:val="00EC704B"/>
    <w:rsid w:val="00EC7060"/>
    <w:rsid w:val="00ED5BB3"/>
    <w:rsid w:val="00ED71DA"/>
    <w:rsid w:val="00EE0815"/>
    <w:rsid w:val="00EE2B43"/>
    <w:rsid w:val="00EE37EF"/>
    <w:rsid w:val="00EE4CEE"/>
    <w:rsid w:val="00EE4E1F"/>
    <w:rsid w:val="00EE6631"/>
    <w:rsid w:val="00EF27FA"/>
    <w:rsid w:val="00EF4B34"/>
    <w:rsid w:val="00EF4D07"/>
    <w:rsid w:val="00EF5452"/>
    <w:rsid w:val="00F05EDA"/>
    <w:rsid w:val="00F12D75"/>
    <w:rsid w:val="00F14421"/>
    <w:rsid w:val="00F156B2"/>
    <w:rsid w:val="00F23863"/>
    <w:rsid w:val="00F271C1"/>
    <w:rsid w:val="00F274E2"/>
    <w:rsid w:val="00F33A36"/>
    <w:rsid w:val="00F46BCA"/>
    <w:rsid w:val="00F47A21"/>
    <w:rsid w:val="00F47DA7"/>
    <w:rsid w:val="00F538F2"/>
    <w:rsid w:val="00F57477"/>
    <w:rsid w:val="00F606DA"/>
    <w:rsid w:val="00F6309D"/>
    <w:rsid w:val="00F72814"/>
    <w:rsid w:val="00F72FBE"/>
    <w:rsid w:val="00F73232"/>
    <w:rsid w:val="00F73973"/>
    <w:rsid w:val="00F74022"/>
    <w:rsid w:val="00F76DEE"/>
    <w:rsid w:val="00F80B4F"/>
    <w:rsid w:val="00F81E3A"/>
    <w:rsid w:val="00F84B61"/>
    <w:rsid w:val="00F90AB7"/>
    <w:rsid w:val="00F9228E"/>
    <w:rsid w:val="00F92AD6"/>
    <w:rsid w:val="00F931D7"/>
    <w:rsid w:val="00F97AE9"/>
    <w:rsid w:val="00FA2B0F"/>
    <w:rsid w:val="00FA3E87"/>
    <w:rsid w:val="00FA7EB2"/>
    <w:rsid w:val="00FB280E"/>
    <w:rsid w:val="00FB3A8C"/>
    <w:rsid w:val="00FD3A5C"/>
    <w:rsid w:val="00FD5095"/>
    <w:rsid w:val="00FD772A"/>
    <w:rsid w:val="00FD7DB9"/>
    <w:rsid w:val="00FE55CA"/>
    <w:rsid w:val="00FE5E69"/>
    <w:rsid w:val="00FE6A8F"/>
    <w:rsid w:val="00FF3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755867"/>
  <w15:docId w15:val="{076C6DEB-B6DF-48D6-9969-2E9E4CA5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1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11D"/>
    <w:pPr>
      <w:ind w:left="720"/>
      <w:contextualSpacing/>
    </w:pPr>
  </w:style>
  <w:style w:type="paragraph" w:styleId="Header">
    <w:name w:val="header"/>
    <w:basedOn w:val="Normal"/>
    <w:link w:val="HeaderChar"/>
    <w:uiPriority w:val="99"/>
    <w:unhideWhenUsed/>
    <w:qFormat/>
    <w:rsid w:val="007201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2011D"/>
  </w:style>
  <w:style w:type="paragraph" w:styleId="Footer">
    <w:name w:val="footer"/>
    <w:basedOn w:val="Normal"/>
    <w:link w:val="FooterChar"/>
    <w:uiPriority w:val="99"/>
    <w:unhideWhenUsed/>
    <w:qFormat/>
    <w:rsid w:val="00720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11D"/>
  </w:style>
  <w:style w:type="paragraph" w:styleId="BalloonText">
    <w:name w:val="Balloon Text"/>
    <w:basedOn w:val="Normal"/>
    <w:link w:val="BalloonTextChar"/>
    <w:uiPriority w:val="99"/>
    <w:semiHidden/>
    <w:unhideWhenUsed/>
    <w:rsid w:val="004B3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1F4"/>
    <w:rPr>
      <w:rFonts w:ascii="Tahoma" w:hAnsi="Tahoma" w:cs="Tahoma"/>
      <w:sz w:val="16"/>
      <w:szCs w:val="16"/>
    </w:rPr>
  </w:style>
  <w:style w:type="paragraph" w:customStyle="1" w:styleId="Default">
    <w:name w:val="Default"/>
    <w:rsid w:val="00E74BE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rsid w:val="002B2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8E5050"/>
  </w:style>
  <w:style w:type="character" w:styleId="Strong">
    <w:name w:val="Strong"/>
    <w:qFormat/>
    <w:rsid w:val="00C31A8C"/>
    <w:rPr>
      <w:b/>
      <w:bCs/>
    </w:rPr>
  </w:style>
  <w:style w:type="character" w:styleId="Hyperlink">
    <w:name w:val="Hyperlink"/>
    <w:basedOn w:val="DefaultParagraphFont"/>
    <w:uiPriority w:val="99"/>
    <w:unhideWhenUsed/>
    <w:rsid w:val="005140C2"/>
    <w:rPr>
      <w:color w:val="0563C1" w:themeColor="hyperlink"/>
      <w:u w:val="single"/>
    </w:rPr>
  </w:style>
  <w:style w:type="character" w:styleId="Emphasis">
    <w:name w:val="Emphasis"/>
    <w:basedOn w:val="DefaultParagraphFont"/>
    <w:uiPriority w:val="20"/>
    <w:qFormat/>
    <w:rsid w:val="00406DB3"/>
    <w:rPr>
      <w:i/>
      <w:iCs/>
    </w:rPr>
  </w:style>
  <w:style w:type="character" w:customStyle="1" w:styleId="UnresolvedMention1">
    <w:name w:val="Unresolved Mention1"/>
    <w:basedOn w:val="DefaultParagraphFont"/>
    <w:uiPriority w:val="99"/>
    <w:semiHidden/>
    <w:unhideWhenUsed/>
    <w:rsid w:val="00AA348A"/>
    <w:rPr>
      <w:color w:val="605E5C"/>
      <w:shd w:val="clear" w:color="auto" w:fill="E1DFDD"/>
    </w:rPr>
  </w:style>
  <w:style w:type="character" w:customStyle="1" w:styleId="apple-converted-space">
    <w:name w:val="apple-converted-space"/>
    <w:basedOn w:val="DefaultParagraphFont"/>
    <w:rsid w:val="00786790"/>
  </w:style>
  <w:style w:type="character" w:styleId="CommentReference">
    <w:name w:val="annotation reference"/>
    <w:basedOn w:val="DefaultParagraphFont"/>
    <w:uiPriority w:val="99"/>
    <w:semiHidden/>
    <w:unhideWhenUsed/>
    <w:rsid w:val="0090439C"/>
    <w:rPr>
      <w:sz w:val="16"/>
      <w:szCs w:val="16"/>
    </w:rPr>
  </w:style>
  <w:style w:type="paragraph" w:styleId="CommentText">
    <w:name w:val="annotation text"/>
    <w:basedOn w:val="Normal"/>
    <w:link w:val="CommentTextChar"/>
    <w:uiPriority w:val="99"/>
    <w:unhideWhenUsed/>
    <w:rsid w:val="0090439C"/>
    <w:pPr>
      <w:spacing w:line="240" w:lineRule="auto"/>
    </w:pPr>
    <w:rPr>
      <w:sz w:val="20"/>
      <w:szCs w:val="20"/>
    </w:rPr>
  </w:style>
  <w:style w:type="character" w:customStyle="1" w:styleId="CommentTextChar">
    <w:name w:val="Comment Text Char"/>
    <w:basedOn w:val="DefaultParagraphFont"/>
    <w:link w:val="CommentText"/>
    <w:uiPriority w:val="99"/>
    <w:rsid w:val="0090439C"/>
    <w:rPr>
      <w:sz w:val="20"/>
      <w:szCs w:val="20"/>
    </w:rPr>
  </w:style>
  <w:style w:type="paragraph" w:styleId="CommentSubject">
    <w:name w:val="annotation subject"/>
    <w:basedOn w:val="CommentText"/>
    <w:next w:val="CommentText"/>
    <w:link w:val="CommentSubjectChar"/>
    <w:uiPriority w:val="99"/>
    <w:semiHidden/>
    <w:unhideWhenUsed/>
    <w:rsid w:val="0090439C"/>
    <w:rPr>
      <w:b/>
      <w:bCs/>
    </w:rPr>
  </w:style>
  <w:style w:type="character" w:customStyle="1" w:styleId="CommentSubjectChar">
    <w:name w:val="Comment Subject Char"/>
    <w:basedOn w:val="CommentTextChar"/>
    <w:link w:val="CommentSubject"/>
    <w:uiPriority w:val="99"/>
    <w:semiHidden/>
    <w:rsid w:val="009043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6246">
      <w:bodyDiv w:val="1"/>
      <w:marLeft w:val="0"/>
      <w:marRight w:val="0"/>
      <w:marTop w:val="0"/>
      <w:marBottom w:val="0"/>
      <w:divBdr>
        <w:top w:val="none" w:sz="0" w:space="0" w:color="auto"/>
        <w:left w:val="none" w:sz="0" w:space="0" w:color="auto"/>
        <w:bottom w:val="none" w:sz="0" w:space="0" w:color="auto"/>
        <w:right w:val="none" w:sz="0" w:space="0" w:color="auto"/>
      </w:divBdr>
    </w:div>
    <w:div w:id="386416971">
      <w:bodyDiv w:val="1"/>
      <w:marLeft w:val="0"/>
      <w:marRight w:val="0"/>
      <w:marTop w:val="0"/>
      <w:marBottom w:val="0"/>
      <w:divBdr>
        <w:top w:val="none" w:sz="0" w:space="0" w:color="auto"/>
        <w:left w:val="none" w:sz="0" w:space="0" w:color="auto"/>
        <w:bottom w:val="none" w:sz="0" w:space="0" w:color="auto"/>
        <w:right w:val="none" w:sz="0" w:space="0" w:color="auto"/>
      </w:divBdr>
    </w:div>
    <w:div w:id="606960949">
      <w:bodyDiv w:val="1"/>
      <w:marLeft w:val="0"/>
      <w:marRight w:val="0"/>
      <w:marTop w:val="0"/>
      <w:marBottom w:val="0"/>
      <w:divBdr>
        <w:top w:val="none" w:sz="0" w:space="0" w:color="auto"/>
        <w:left w:val="none" w:sz="0" w:space="0" w:color="auto"/>
        <w:bottom w:val="none" w:sz="0" w:space="0" w:color="auto"/>
        <w:right w:val="none" w:sz="0" w:space="0" w:color="auto"/>
      </w:divBdr>
      <w:divsChild>
        <w:div w:id="1299532709">
          <w:marLeft w:val="0"/>
          <w:marRight w:val="0"/>
          <w:marTop w:val="0"/>
          <w:marBottom w:val="0"/>
          <w:divBdr>
            <w:top w:val="none" w:sz="0" w:space="0" w:color="auto"/>
            <w:left w:val="none" w:sz="0" w:space="0" w:color="auto"/>
            <w:bottom w:val="none" w:sz="0" w:space="0" w:color="auto"/>
            <w:right w:val="none" w:sz="0" w:space="0" w:color="auto"/>
          </w:divBdr>
        </w:div>
        <w:div w:id="337511343">
          <w:marLeft w:val="0"/>
          <w:marRight w:val="0"/>
          <w:marTop w:val="0"/>
          <w:marBottom w:val="0"/>
          <w:divBdr>
            <w:top w:val="none" w:sz="0" w:space="0" w:color="auto"/>
            <w:left w:val="none" w:sz="0" w:space="0" w:color="auto"/>
            <w:bottom w:val="none" w:sz="0" w:space="0" w:color="auto"/>
            <w:right w:val="none" w:sz="0" w:space="0" w:color="auto"/>
          </w:divBdr>
        </w:div>
        <w:div w:id="1521356957">
          <w:marLeft w:val="0"/>
          <w:marRight w:val="0"/>
          <w:marTop w:val="0"/>
          <w:marBottom w:val="0"/>
          <w:divBdr>
            <w:top w:val="none" w:sz="0" w:space="0" w:color="auto"/>
            <w:left w:val="none" w:sz="0" w:space="0" w:color="auto"/>
            <w:bottom w:val="none" w:sz="0" w:space="0" w:color="auto"/>
            <w:right w:val="none" w:sz="0" w:space="0" w:color="auto"/>
          </w:divBdr>
        </w:div>
        <w:div w:id="1547328914">
          <w:marLeft w:val="0"/>
          <w:marRight w:val="0"/>
          <w:marTop w:val="0"/>
          <w:marBottom w:val="0"/>
          <w:divBdr>
            <w:top w:val="none" w:sz="0" w:space="0" w:color="auto"/>
            <w:left w:val="none" w:sz="0" w:space="0" w:color="auto"/>
            <w:bottom w:val="none" w:sz="0" w:space="0" w:color="auto"/>
            <w:right w:val="none" w:sz="0" w:space="0" w:color="auto"/>
          </w:divBdr>
        </w:div>
        <w:div w:id="1141579021">
          <w:marLeft w:val="0"/>
          <w:marRight w:val="0"/>
          <w:marTop w:val="0"/>
          <w:marBottom w:val="0"/>
          <w:divBdr>
            <w:top w:val="none" w:sz="0" w:space="0" w:color="auto"/>
            <w:left w:val="none" w:sz="0" w:space="0" w:color="auto"/>
            <w:bottom w:val="none" w:sz="0" w:space="0" w:color="auto"/>
            <w:right w:val="none" w:sz="0" w:space="0" w:color="auto"/>
          </w:divBdr>
        </w:div>
        <w:div w:id="63382275">
          <w:marLeft w:val="0"/>
          <w:marRight w:val="0"/>
          <w:marTop w:val="0"/>
          <w:marBottom w:val="0"/>
          <w:divBdr>
            <w:top w:val="none" w:sz="0" w:space="0" w:color="auto"/>
            <w:left w:val="none" w:sz="0" w:space="0" w:color="auto"/>
            <w:bottom w:val="none" w:sz="0" w:space="0" w:color="auto"/>
            <w:right w:val="none" w:sz="0" w:space="0" w:color="auto"/>
          </w:divBdr>
        </w:div>
        <w:div w:id="917590406">
          <w:marLeft w:val="0"/>
          <w:marRight w:val="0"/>
          <w:marTop w:val="0"/>
          <w:marBottom w:val="0"/>
          <w:divBdr>
            <w:top w:val="none" w:sz="0" w:space="0" w:color="auto"/>
            <w:left w:val="none" w:sz="0" w:space="0" w:color="auto"/>
            <w:bottom w:val="none" w:sz="0" w:space="0" w:color="auto"/>
            <w:right w:val="none" w:sz="0" w:space="0" w:color="auto"/>
          </w:divBdr>
        </w:div>
        <w:div w:id="402870153">
          <w:marLeft w:val="0"/>
          <w:marRight w:val="0"/>
          <w:marTop w:val="0"/>
          <w:marBottom w:val="0"/>
          <w:divBdr>
            <w:top w:val="none" w:sz="0" w:space="0" w:color="auto"/>
            <w:left w:val="none" w:sz="0" w:space="0" w:color="auto"/>
            <w:bottom w:val="none" w:sz="0" w:space="0" w:color="auto"/>
            <w:right w:val="none" w:sz="0" w:space="0" w:color="auto"/>
          </w:divBdr>
        </w:div>
        <w:div w:id="1805000527">
          <w:marLeft w:val="0"/>
          <w:marRight w:val="0"/>
          <w:marTop w:val="0"/>
          <w:marBottom w:val="0"/>
          <w:divBdr>
            <w:top w:val="none" w:sz="0" w:space="0" w:color="auto"/>
            <w:left w:val="none" w:sz="0" w:space="0" w:color="auto"/>
            <w:bottom w:val="none" w:sz="0" w:space="0" w:color="auto"/>
            <w:right w:val="none" w:sz="0" w:space="0" w:color="auto"/>
          </w:divBdr>
        </w:div>
      </w:divsChild>
    </w:div>
    <w:div w:id="211517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authorcentral.amazon.com/gp/landing/ref=ntt_atc_dp_pel_1"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amazon.com/exec/obidos/search-handle-url/ref=ntt_athr_dp_sr_1?%5Fencoding=UTF8&amp;search-type=ss&amp;index=books&amp;field-author=Ron%20Beasley" TargetMode="Externa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britannica.com/science/semiotics" TargetMode="External"/><Relationship Id="rId43" Type="http://schemas.openxmlformats.org/officeDocument/2006/relationships/footer" Target="footer3.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43375-F091-4982-9101-3E7135FBC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12</Pages>
  <Words>4959</Words>
  <Characters>28269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DEBASISH</dc:creator>
  <cp:keywords/>
  <dc:description/>
  <cp:lastModifiedBy>Asus Asus</cp:lastModifiedBy>
  <cp:revision>269</cp:revision>
  <dcterms:created xsi:type="dcterms:W3CDTF">2025-08-16T06:02:00Z</dcterms:created>
  <dcterms:modified xsi:type="dcterms:W3CDTF">2025-08-27T13:40:00Z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9031ce28-a470-4392-9a45-3b5f8e053886</vt:lpwstr>
  </property>
</Properties>
</file>