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CB" w:rsidRDefault="005836CB">
      <w:pPr>
        <w:spacing w:before="7" w:after="1"/>
        <w:rPr>
          <w:sz w:val="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836CB">
        <w:trPr>
          <w:trHeight w:val="290"/>
        </w:trPr>
        <w:tc>
          <w:tcPr>
            <w:tcW w:w="5168" w:type="dxa"/>
          </w:tcPr>
          <w:p w:rsidR="005836CB" w:rsidRDefault="008209C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5836CB" w:rsidRDefault="007F1327">
            <w:pPr>
              <w:pStyle w:val="TableParagraph"/>
              <w:spacing w:before="31"/>
              <w:rPr>
                <w:b/>
                <w:sz w:val="20"/>
              </w:rPr>
            </w:pPr>
            <w:hyperlink r:id="rId6">
              <w:r w:rsidR="008209C4">
                <w:rPr>
                  <w:b/>
                  <w:color w:val="0000FF"/>
                  <w:sz w:val="20"/>
                  <w:u w:val="single" w:color="0000FF"/>
                </w:rPr>
                <w:t>Asian</w:t>
              </w:r>
              <w:r w:rsidR="008209C4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209C4">
                <w:rPr>
                  <w:b/>
                  <w:color w:val="0000FF"/>
                  <w:sz w:val="20"/>
                  <w:u w:val="single" w:color="0000FF"/>
                </w:rPr>
                <w:t>Plant</w:t>
              </w:r>
              <w:r w:rsidR="008209C4"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8209C4">
                <w:rPr>
                  <w:b/>
                  <w:color w:val="0000FF"/>
                  <w:sz w:val="20"/>
                  <w:u w:val="single" w:color="0000FF"/>
                </w:rPr>
                <w:t>Research</w:t>
              </w:r>
              <w:r w:rsidR="008209C4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8209C4">
                <w:rPr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5836CB">
        <w:trPr>
          <w:trHeight w:val="290"/>
        </w:trPr>
        <w:tc>
          <w:tcPr>
            <w:tcW w:w="5168" w:type="dxa"/>
          </w:tcPr>
          <w:p w:rsidR="005836CB" w:rsidRDefault="008209C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5836CB" w:rsidRDefault="008209C4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Ms_APRJ_143933</w:t>
            </w:r>
          </w:p>
        </w:tc>
      </w:tr>
      <w:tr w:rsidR="005836CB">
        <w:trPr>
          <w:trHeight w:val="650"/>
        </w:trPr>
        <w:tc>
          <w:tcPr>
            <w:tcW w:w="5168" w:type="dxa"/>
          </w:tcPr>
          <w:p w:rsidR="005836CB" w:rsidRDefault="008209C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5770" w:type="dxa"/>
          </w:tcPr>
          <w:p w:rsidR="005836CB" w:rsidRDefault="008209C4">
            <w:pPr>
              <w:pStyle w:val="TableParagraph"/>
              <w:spacing w:before="211"/>
              <w:rPr>
                <w:b/>
                <w:sz w:val="20"/>
              </w:rPr>
            </w:pPr>
            <w:r>
              <w:rPr>
                <w:b/>
                <w:sz w:val="20"/>
              </w:rPr>
              <w:t>Phytochemical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FT-IR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GC-MS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Syzygium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haemisphericum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Extract</w:t>
            </w:r>
          </w:p>
        </w:tc>
      </w:tr>
      <w:tr w:rsidR="005836CB">
        <w:trPr>
          <w:trHeight w:val="333"/>
        </w:trPr>
        <w:tc>
          <w:tcPr>
            <w:tcW w:w="5168" w:type="dxa"/>
          </w:tcPr>
          <w:p w:rsidR="005836CB" w:rsidRDefault="008209C4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5836CB" w:rsidRDefault="008209C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</w:t>
            </w:r>
          </w:p>
        </w:tc>
      </w:tr>
    </w:tbl>
    <w:p w:rsidR="005836CB" w:rsidRDefault="005836CB">
      <w:pPr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5"/>
      </w:tblGrid>
      <w:tr w:rsidR="005836CB" w:rsidTr="002D0774">
        <w:trPr>
          <w:trHeight w:val="450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:rsidR="005836CB" w:rsidRDefault="008209C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836CB" w:rsidTr="002D0774">
        <w:trPr>
          <w:trHeight w:val="918"/>
        </w:trPr>
        <w:tc>
          <w:tcPr>
            <w:tcW w:w="5274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836CB" w:rsidRDefault="008209C4">
            <w:pPr>
              <w:pStyle w:val="TableParagraph"/>
              <w:ind w:left="108" w:right="18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836CB" w:rsidRDefault="008209C4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836CB" w:rsidTr="002D0774">
        <w:trPr>
          <w:trHeight w:val="1610"/>
        </w:trPr>
        <w:tc>
          <w:tcPr>
            <w:tcW w:w="5274" w:type="dxa"/>
          </w:tcPr>
          <w:p w:rsidR="005836CB" w:rsidRDefault="008209C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This manuscript makes an important contribution to ethnopharmacology and phytochemical research by offering a detailed chemical profile of </w:t>
            </w:r>
            <w:proofErr w:type="spellStart"/>
            <w:r>
              <w:rPr>
                <w:b/>
                <w:sz w:val="20"/>
              </w:rPr>
              <w:t>Syzygium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haemisphericum</w:t>
            </w:r>
            <w:proofErr w:type="spellEnd"/>
            <w:r>
              <w:rPr>
                <w:b/>
                <w:sz w:val="20"/>
              </w:rPr>
              <w:t>, a little-studied medicinal plant found in the Western Ghats. Combining phytochemical screening with FT-IR and GC-MS analysis gives useful insights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plant's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potential.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several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bioactive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compounds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antimicrobial,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anti- inflammatory, and antioxidant properties highlights the plant's significance in traditional medicine. It also encourages more bioassay-guided fractionation studies. This research sets the stage for future drug</w:t>
            </w:r>
          </w:p>
          <w:p w:rsidR="005836CB" w:rsidRDefault="008209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discovery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sources.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1262"/>
        </w:trPr>
        <w:tc>
          <w:tcPr>
            <w:tcW w:w="5274" w:type="dxa"/>
          </w:tcPr>
          <w:p w:rsidR="005836CB" w:rsidRDefault="008209C4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836CB" w:rsidRDefault="008209C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spacing w:before="1"/>
              <w:ind w:left="468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(optional,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slightly refined): "Phytochemical Profiling and FT-IR and GC-MS-Based Identification of Bioactive Compounds in </w:t>
            </w:r>
            <w:proofErr w:type="spellStart"/>
            <w:r>
              <w:rPr>
                <w:b/>
                <w:sz w:val="20"/>
              </w:rPr>
              <w:t>Syzygium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haemisphericum</w:t>
            </w:r>
            <w:proofErr w:type="spellEnd"/>
            <w:r>
              <w:rPr>
                <w:b/>
                <w:sz w:val="20"/>
              </w:rPr>
              <w:t xml:space="preserve"> Leaf Extract."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1840"/>
        </w:trPr>
        <w:tc>
          <w:tcPr>
            <w:tcW w:w="5274" w:type="dxa"/>
          </w:tcPr>
          <w:p w:rsidR="005836CB" w:rsidRDefault="008209C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summarizes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compounds found in GC-MS, which is six compounds.</w:t>
            </w:r>
          </w:p>
          <w:p w:rsidR="005836CB" w:rsidRDefault="005836C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836CB" w:rsidRDefault="008209C4">
            <w:pPr>
              <w:pStyle w:val="TableParagraph"/>
              <w:ind w:left="468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Clarify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compound,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Hexadecanoic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50.174%, in terms of its therapeutic value.</w:t>
            </w:r>
          </w:p>
          <w:p w:rsidR="005836CB" w:rsidRDefault="008209C4">
            <w:pPr>
              <w:pStyle w:val="TableParagraph"/>
              <w:spacing w:before="209" w:line="230" w:lineRule="atLeas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repetitive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phrases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“examines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phytochemical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“reports”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 “presents” for a more concise academic tone.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1380"/>
        </w:trPr>
        <w:tc>
          <w:tcPr>
            <w:tcW w:w="5274" w:type="dxa"/>
          </w:tcPr>
          <w:p w:rsidR="005836CB" w:rsidRDefault="008209C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ind w:left="828" w:right="183"/>
              <w:rPr>
                <w:sz w:val="20"/>
              </w:rPr>
            </w:pPr>
            <w:r>
              <w:rPr>
                <w:sz w:val="20"/>
              </w:rPr>
              <w:t>Yes, the methodology is suitable, and the interpretations are mostly correct. The experimental design, such as Soxhlet extraction, GC-MS parameters, and FT-IR spectral interpretation, is typical for these studies.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GC-MS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Hexadecanoic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ester"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clarification,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including the IUPAC or common </w:t>
            </w:r>
            <w:proofErr w:type="spellStart"/>
            <w:proofErr w:type="gramStart"/>
            <w:r>
              <w:rPr>
                <w:sz w:val="20"/>
              </w:rPr>
              <w:t>name.Cross</w:t>
            </w:r>
            <w:proofErr w:type="spellEnd"/>
            <w:proofErr w:type="gramEnd"/>
            <w:r>
              <w:rPr>
                <w:sz w:val="20"/>
              </w:rPr>
              <w:t>-reference structures with existing literature to show therapeutic</w:t>
            </w:r>
          </w:p>
          <w:p w:rsidR="005836CB" w:rsidRDefault="008209C4">
            <w:pPr>
              <w:pStyle w:val="TableParagraph"/>
              <w:spacing w:line="230" w:lineRule="exact"/>
              <w:ind w:left="828" w:right="183"/>
              <w:rPr>
                <w:sz w:val="20"/>
              </w:rPr>
            </w:pPr>
            <w:r>
              <w:rPr>
                <w:sz w:val="20"/>
              </w:rPr>
              <w:t>relevance,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applicable.A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Syzygium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 add value.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921"/>
        </w:trPr>
        <w:tc>
          <w:tcPr>
            <w:tcW w:w="5274" w:type="dxa"/>
          </w:tcPr>
          <w:p w:rsidR="005836CB" w:rsidRDefault="008209C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spacing w:line="230" w:lineRule="atLeast"/>
              <w:ind w:left="828"/>
              <w:rPr>
                <w:sz w:val="20"/>
              </w:rPr>
            </w:pPr>
            <w:r>
              <w:rPr>
                <w:sz w:val="20"/>
              </w:rPr>
              <w:t>The references are mostly relevant and up-to-date (up to 2024), especially for explaining the species' bioactivity.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However,adding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Syzygium</w:t>
            </w:r>
            <w:proofErr w:type="spellEnd"/>
            <w:r>
              <w:rPr>
                <w:sz w:val="20"/>
              </w:rPr>
              <w:t>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pharmacological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studies from the last 2 to 3 years could improve the discussion. Consider citing a recent review on bioactive compounds in </w:t>
            </w:r>
            <w:proofErr w:type="spellStart"/>
            <w:r>
              <w:rPr>
                <w:sz w:val="20"/>
              </w:rPr>
              <w:t>Syzygium</w:t>
            </w:r>
            <w:proofErr w:type="spellEnd"/>
            <w:r>
              <w:rPr>
                <w:sz w:val="20"/>
              </w:rPr>
              <w:t xml:space="preserve"> species.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918"/>
        </w:trPr>
        <w:tc>
          <w:tcPr>
            <w:tcW w:w="5274" w:type="dxa"/>
          </w:tcPr>
          <w:p w:rsidR="005836CB" w:rsidRDefault="008209C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5836CB" w:rsidRDefault="008209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exhibits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improved by making small grammatical corrections and rewording for fluency (for example, "ascertain the associated chemical bonds" could be simplified).</w:t>
            </w: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  <w:tr w:rsidR="005836CB" w:rsidTr="002D0774">
        <w:trPr>
          <w:trHeight w:val="1178"/>
        </w:trPr>
        <w:tc>
          <w:tcPr>
            <w:tcW w:w="5274" w:type="dxa"/>
          </w:tcPr>
          <w:p w:rsidR="005836CB" w:rsidRDefault="008209C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5836CB" w:rsidRDefault="005836C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36CB" w:rsidRDefault="005836CB">
      <w:pPr>
        <w:pStyle w:val="TableParagraph"/>
        <w:rPr>
          <w:sz w:val="18"/>
        </w:rPr>
        <w:sectPr w:rsidR="005836CB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87766F" w:rsidTr="0087766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766F" w:rsidTr="0087766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66F" w:rsidRDefault="008776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66F" w:rsidRDefault="008776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7766F" w:rsidRDefault="008776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766F" w:rsidTr="0087766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766F" w:rsidRDefault="008776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7766F" w:rsidRDefault="0087766F" w:rsidP="0087766F">
      <w:pPr>
        <w:rPr>
          <w:sz w:val="24"/>
          <w:szCs w:val="24"/>
        </w:rPr>
      </w:pPr>
    </w:p>
    <w:p w:rsidR="002D0774" w:rsidRDefault="002D0774" w:rsidP="002D07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2D0774" w:rsidRDefault="002D0774" w:rsidP="002D077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D0774" w:rsidRDefault="002D0774" w:rsidP="002D0774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 xml:space="preserve">Vijay </w:t>
      </w:r>
      <w:proofErr w:type="spellStart"/>
      <w:r>
        <w:rPr>
          <w:rFonts w:ascii="Arial" w:hAnsi="Arial" w:cs="Arial"/>
          <w:color w:val="555555"/>
        </w:rPr>
        <w:t>Aadhithya</w:t>
      </w:r>
      <w:proofErr w:type="spellEnd"/>
      <w:r>
        <w:rPr>
          <w:rFonts w:ascii="Arial" w:hAnsi="Arial" w:cs="Arial"/>
          <w:color w:val="555555"/>
        </w:rPr>
        <w:t xml:space="preserve"> C, </w:t>
      </w:r>
      <w:proofErr w:type="spellStart"/>
      <w:r>
        <w:rPr>
          <w:rFonts w:ascii="Arial" w:hAnsi="Arial" w:cs="Arial"/>
          <w:color w:val="555555"/>
        </w:rPr>
        <w:t>Sethu</w:t>
      </w:r>
      <w:proofErr w:type="spellEnd"/>
      <w:r>
        <w:rPr>
          <w:rFonts w:ascii="Arial" w:hAnsi="Arial" w:cs="Arial"/>
          <w:color w:val="555555"/>
        </w:rPr>
        <w:t xml:space="preserve"> Institute of Technology, India</w:t>
      </w:r>
      <w:r>
        <w:rPr>
          <w:rFonts w:ascii="Arial" w:hAnsi="Arial" w:cs="Arial"/>
          <w:color w:val="555555"/>
        </w:rPr>
        <w:br/>
      </w:r>
    </w:p>
    <w:p w:rsidR="0087766F" w:rsidRDefault="0087766F" w:rsidP="0087766F">
      <w:bookmarkStart w:id="2" w:name="_GoBack"/>
      <w:bookmarkEnd w:id="2"/>
    </w:p>
    <w:p w:rsidR="0087766F" w:rsidRDefault="0087766F" w:rsidP="0087766F">
      <w:pPr>
        <w:rPr>
          <w:bCs/>
          <w:u w:val="single"/>
          <w:lang w:val="en-GB"/>
        </w:rPr>
      </w:pPr>
    </w:p>
    <w:bookmarkEnd w:id="1"/>
    <w:p w:rsidR="0087766F" w:rsidRDefault="0087766F" w:rsidP="0087766F"/>
    <w:p w:rsidR="005836CB" w:rsidRDefault="005836CB">
      <w:pPr>
        <w:spacing w:before="56" w:after="1"/>
        <w:rPr>
          <w:sz w:val="20"/>
        </w:rPr>
      </w:pPr>
    </w:p>
    <w:sectPr w:rsidR="005836CB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327" w:rsidRDefault="007F1327">
      <w:r>
        <w:separator/>
      </w:r>
    </w:p>
  </w:endnote>
  <w:endnote w:type="continuationSeparator" w:id="0">
    <w:p w:rsidR="007F1327" w:rsidRDefault="007F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CB" w:rsidRDefault="008209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6CB" w:rsidRDefault="008209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5836CB" w:rsidRDefault="008209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6CB" w:rsidRDefault="008209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5836CB" w:rsidRDefault="008209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6CB" w:rsidRDefault="008209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5836CB" w:rsidRDefault="008209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6CB" w:rsidRDefault="008209C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5836CB" w:rsidRDefault="008209C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327" w:rsidRDefault="007F1327">
      <w:r>
        <w:separator/>
      </w:r>
    </w:p>
  </w:footnote>
  <w:footnote w:type="continuationSeparator" w:id="0">
    <w:p w:rsidR="007F1327" w:rsidRDefault="007F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6CB" w:rsidRDefault="008209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6CB" w:rsidRDefault="008209C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5836CB" w:rsidRDefault="008209C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6CB"/>
    <w:rsid w:val="002D0774"/>
    <w:rsid w:val="005836CB"/>
    <w:rsid w:val="007D5D11"/>
    <w:rsid w:val="007F1327"/>
    <w:rsid w:val="008209C4"/>
    <w:rsid w:val="0087766F"/>
    <w:rsid w:val="00E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10153-36D9-4FBA-A82D-FE27AABB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011EE"/>
    <w:rPr>
      <w:color w:val="0000FF"/>
      <w:u w:val="single"/>
    </w:rPr>
  </w:style>
  <w:style w:type="paragraph" w:customStyle="1" w:styleId="Affiliation">
    <w:name w:val="Affiliation"/>
    <w:basedOn w:val="Normal"/>
    <w:rsid w:val="002D077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2025-09-06T06:59:00Z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2025-09-06T00:00:00Z</vt:filetime>
  </property>
  <property fmtid="{D5CDD505-2E9C-101B-9397-08002B2CF9AE}" pid="5" name="Producer">
    <vt:lpwstr>3-Heights(TM) PDF Security Shell 4.8.25.2 (http://www.pdf-tools.com)</vt:lpwstr>
  </property>
</Properties>
</file>