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452E0" w14:paraId="162E1C33" w14:textId="77777777" w:rsidTr="002643B3">
        <w:trPr>
          <w:trHeight w:val="290"/>
        </w:trPr>
        <w:tc>
          <w:tcPr>
            <w:tcW w:w="5000" w:type="pct"/>
            <w:gridSpan w:val="2"/>
            <w:tcBorders>
              <w:top w:val="nil"/>
              <w:left w:val="nil"/>
              <w:right w:val="nil"/>
            </w:tcBorders>
          </w:tcPr>
          <w:p w14:paraId="573B3A08" w14:textId="77777777" w:rsidR="00602F7D" w:rsidRPr="00D452E0" w:rsidRDefault="00602F7D" w:rsidP="00F2643C">
            <w:pPr>
              <w:pStyle w:val="Heading2"/>
              <w:jc w:val="left"/>
              <w:rPr>
                <w:rFonts w:ascii="Arial" w:hAnsi="Arial" w:cs="Arial"/>
                <w:b w:val="0"/>
                <w:bCs w:val="0"/>
                <w:lang w:val="en-GB"/>
              </w:rPr>
            </w:pPr>
          </w:p>
        </w:tc>
      </w:tr>
      <w:tr w:rsidR="0000007A" w:rsidRPr="00D452E0" w14:paraId="28636671" w14:textId="77777777" w:rsidTr="002643B3">
        <w:trPr>
          <w:trHeight w:val="290"/>
        </w:trPr>
        <w:tc>
          <w:tcPr>
            <w:tcW w:w="1234" w:type="pct"/>
          </w:tcPr>
          <w:p w14:paraId="01FC9B76" w14:textId="77777777" w:rsidR="0000007A" w:rsidRPr="00D452E0" w:rsidRDefault="0000007A" w:rsidP="00696CAD">
            <w:pPr>
              <w:pStyle w:val="BodyText"/>
              <w:ind w:left="90"/>
              <w:jc w:val="left"/>
              <w:rPr>
                <w:rFonts w:ascii="Arial" w:hAnsi="Arial" w:cs="Arial"/>
                <w:bCs/>
                <w:sz w:val="20"/>
                <w:szCs w:val="20"/>
                <w:lang w:val="en-GB"/>
              </w:rPr>
            </w:pPr>
            <w:r w:rsidRPr="00D452E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2E4A38E" w14:textId="77777777" w:rsidR="0000007A" w:rsidRPr="00D452E0" w:rsidRDefault="00060964" w:rsidP="00E65EB7">
            <w:pPr>
              <w:rPr>
                <w:rFonts w:ascii="Arial" w:hAnsi="Arial" w:cs="Arial"/>
                <w:b/>
                <w:bCs/>
                <w:color w:val="0000FF"/>
                <w:sz w:val="20"/>
                <w:szCs w:val="20"/>
              </w:rPr>
            </w:pPr>
            <w:hyperlink r:id="rId8" w:history="1">
              <w:r w:rsidR="00DF0598" w:rsidRPr="00D452E0">
                <w:rPr>
                  <w:rStyle w:val="Hyperlink"/>
                  <w:rFonts w:ascii="Arial" w:hAnsi="Arial" w:cs="Arial"/>
                  <w:b/>
                  <w:bCs/>
                  <w:sz w:val="20"/>
                  <w:szCs w:val="20"/>
                </w:rPr>
                <w:t>Asian Journal of Medicine and Health</w:t>
              </w:r>
            </w:hyperlink>
            <w:r w:rsidR="00DF0598" w:rsidRPr="00D452E0">
              <w:rPr>
                <w:rFonts w:ascii="Arial" w:hAnsi="Arial" w:cs="Arial"/>
                <w:b/>
                <w:bCs/>
                <w:color w:val="0000FF"/>
                <w:sz w:val="20"/>
                <w:szCs w:val="20"/>
              </w:rPr>
              <w:t xml:space="preserve"> </w:t>
            </w:r>
          </w:p>
        </w:tc>
      </w:tr>
      <w:tr w:rsidR="0000007A" w:rsidRPr="00D452E0" w14:paraId="6239B014" w14:textId="77777777" w:rsidTr="002643B3">
        <w:trPr>
          <w:trHeight w:val="290"/>
        </w:trPr>
        <w:tc>
          <w:tcPr>
            <w:tcW w:w="1234" w:type="pct"/>
          </w:tcPr>
          <w:p w14:paraId="085DBE18" w14:textId="77777777" w:rsidR="0000007A" w:rsidRPr="00D452E0" w:rsidRDefault="0000007A" w:rsidP="00696CAD">
            <w:pPr>
              <w:pStyle w:val="BodyText"/>
              <w:ind w:left="90"/>
              <w:jc w:val="left"/>
              <w:rPr>
                <w:rFonts w:ascii="Arial" w:hAnsi="Arial" w:cs="Arial"/>
                <w:bCs/>
                <w:sz w:val="20"/>
                <w:szCs w:val="20"/>
                <w:lang w:val="en-GB"/>
              </w:rPr>
            </w:pPr>
            <w:r w:rsidRPr="00D452E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F52454F" w14:textId="77777777" w:rsidR="0000007A" w:rsidRPr="00D452E0" w:rsidRDefault="00043A9A" w:rsidP="00F3669D">
            <w:pPr>
              <w:pStyle w:val="NormalWeb"/>
              <w:spacing w:before="0" w:beforeAutospacing="0" w:after="0" w:afterAutospacing="0"/>
              <w:rPr>
                <w:rFonts w:ascii="Arial" w:hAnsi="Arial" w:cs="Arial"/>
                <w:b/>
                <w:bCs/>
                <w:sz w:val="20"/>
                <w:szCs w:val="20"/>
                <w:lang w:val="en-GB"/>
              </w:rPr>
            </w:pPr>
            <w:r w:rsidRPr="00D452E0">
              <w:rPr>
                <w:rFonts w:ascii="Arial" w:hAnsi="Arial" w:cs="Arial"/>
                <w:b/>
                <w:bCs/>
                <w:sz w:val="20"/>
                <w:szCs w:val="20"/>
                <w:lang w:val="en-GB"/>
              </w:rPr>
              <w:t>Ms_AJMAH_144310</w:t>
            </w:r>
          </w:p>
        </w:tc>
      </w:tr>
      <w:tr w:rsidR="0000007A" w:rsidRPr="00D452E0" w14:paraId="5CCAD40D" w14:textId="77777777" w:rsidTr="002643B3">
        <w:trPr>
          <w:trHeight w:val="650"/>
        </w:trPr>
        <w:tc>
          <w:tcPr>
            <w:tcW w:w="1234" w:type="pct"/>
          </w:tcPr>
          <w:p w14:paraId="5A24DAF0" w14:textId="77777777" w:rsidR="0000007A" w:rsidRPr="00D452E0" w:rsidRDefault="0000007A" w:rsidP="00696CAD">
            <w:pPr>
              <w:pStyle w:val="BodyText"/>
              <w:ind w:left="90"/>
              <w:jc w:val="left"/>
              <w:rPr>
                <w:rFonts w:ascii="Arial" w:hAnsi="Arial" w:cs="Arial"/>
                <w:bCs/>
                <w:sz w:val="20"/>
                <w:szCs w:val="20"/>
                <w:lang w:val="en-GB"/>
              </w:rPr>
            </w:pPr>
            <w:r w:rsidRPr="00D452E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2F003B3" w14:textId="77777777" w:rsidR="0000007A" w:rsidRPr="00D452E0" w:rsidRDefault="00043A9A" w:rsidP="000450FC">
            <w:pPr>
              <w:pStyle w:val="NormalWeb"/>
              <w:spacing w:before="0" w:beforeAutospacing="0" w:after="0" w:afterAutospacing="0"/>
              <w:rPr>
                <w:rFonts w:ascii="Arial" w:hAnsi="Arial" w:cs="Arial"/>
                <w:b/>
                <w:sz w:val="20"/>
                <w:szCs w:val="20"/>
                <w:lang w:val="en-GB"/>
              </w:rPr>
            </w:pPr>
            <w:r w:rsidRPr="00D452E0">
              <w:rPr>
                <w:rFonts w:ascii="Arial" w:hAnsi="Arial" w:cs="Arial"/>
                <w:b/>
                <w:sz w:val="20"/>
                <w:szCs w:val="20"/>
                <w:lang w:val="en-GB"/>
              </w:rPr>
              <w:t>Cord Blood Gas Analysis and Its Clinical Significance in Neonatal Outcomes</w:t>
            </w:r>
          </w:p>
        </w:tc>
      </w:tr>
      <w:tr w:rsidR="00CF0BBB" w:rsidRPr="00D452E0" w14:paraId="2F862ACF" w14:textId="77777777" w:rsidTr="002643B3">
        <w:trPr>
          <w:trHeight w:val="332"/>
        </w:trPr>
        <w:tc>
          <w:tcPr>
            <w:tcW w:w="1234" w:type="pct"/>
          </w:tcPr>
          <w:p w14:paraId="6C35D162" w14:textId="77777777" w:rsidR="00CF0BBB" w:rsidRPr="00D452E0" w:rsidRDefault="00CF0BBB" w:rsidP="00696CAD">
            <w:pPr>
              <w:pStyle w:val="BodyText"/>
              <w:ind w:left="90"/>
              <w:jc w:val="left"/>
              <w:rPr>
                <w:rFonts w:ascii="Arial" w:hAnsi="Arial" w:cs="Arial"/>
                <w:bCs/>
                <w:sz w:val="20"/>
                <w:szCs w:val="20"/>
                <w:lang w:val="en-GB"/>
              </w:rPr>
            </w:pPr>
            <w:r w:rsidRPr="00D452E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AE948F" w14:textId="77777777" w:rsidR="00CF0BBB" w:rsidRPr="00D452E0" w:rsidRDefault="00CF0BBB" w:rsidP="000450FC">
            <w:pPr>
              <w:pStyle w:val="NormalWeb"/>
              <w:spacing w:before="0" w:beforeAutospacing="0" w:after="0" w:afterAutospacing="0"/>
              <w:rPr>
                <w:rFonts w:ascii="Arial" w:hAnsi="Arial" w:cs="Arial"/>
                <w:b/>
                <w:sz w:val="20"/>
                <w:szCs w:val="20"/>
                <w:lang w:val="en-GB"/>
              </w:rPr>
            </w:pPr>
          </w:p>
        </w:tc>
      </w:tr>
    </w:tbl>
    <w:p w14:paraId="63D85DBD" w14:textId="793DCFA8" w:rsidR="00DD519D" w:rsidRPr="00D452E0" w:rsidRDefault="00DD519D" w:rsidP="00DD519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D519D" w:rsidRPr="00D452E0" w14:paraId="121C34DA" w14:textId="77777777">
        <w:tc>
          <w:tcPr>
            <w:tcW w:w="5000" w:type="pct"/>
            <w:gridSpan w:val="3"/>
            <w:tcBorders>
              <w:top w:val="nil"/>
              <w:left w:val="nil"/>
              <w:right w:val="nil"/>
            </w:tcBorders>
            <w:noWrap/>
          </w:tcPr>
          <w:p w14:paraId="7E910C93" w14:textId="77777777" w:rsidR="00DD519D" w:rsidRPr="00D452E0" w:rsidRDefault="00DD519D">
            <w:pPr>
              <w:pStyle w:val="Heading2"/>
              <w:jc w:val="left"/>
              <w:rPr>
                <w:rFonts w:ascii="Arial" w:hAnsi="Arial" w:cs="Arial"/>
                <w:lang w:val="en-GB"/>
              </w:rPr>
            </w:pPr>
            <w:r w:rsidRPr="00D452E0">
              <w:rPr>
                <w:rFonts w:ascii="Arial" w:hAnsi="Arial" w:cs="Arial"/>
                <w:highlight w:val="yellow"/>
                <w:lang w:val="en-GB"/>
              </w:rPr>
              <w:t>PART  1:</w:t>
            </w:r>
            <w:r w:rsidRPr="00D452E0">
              <w:rPr>
                <w:rFonts w:ascii="Arial" w:hAnsi="Arial" w:cs="Arial"/>
                <w:lang w:val="en-GB"/>
              </w:rPr>
              <w:t xml:space="preserve"> Comments</w:t>
            </w:r>
          </w:p>
          <w:p w14:paraId="1D9C5958" w14:textId="77777777" w:rsidR="00DD519D" w:rsidRPr="00D452E0" w:rsidRDefault="00DD519D">
            <w:pPr>
              <w:rPr>
                <w:rFonts w:ascii="Arial" w:hAnsi="Arial" w:cs="Arial"/>
                <w:sz w:val="20"/>
                <w:szCs w:val="20"/>
                <w:lang w:val="en-GB"/>
              </w:rPr>
            </w:pPr>
          </w:p>
        </w:tc>
      </w:tr>
      <w:tr w:rsidR="00DD519D" w:rsidRPr="00D452E0" w14:paraId="6204DA35" w14:textId="77777777">
        <w:tc>
          <w:tcPr>
            <w:tcW w:w="1265" w:type="pct"/>
            <w:noWrap/>
          </w:tcPr>
          <w:p w14:paraId="5F24454B" w14:textId="77777777" w:rsidR="00DD519D" w:rsidRPr="00D452E0" w:rsidRDefault="00DD519D">
            <w:pPr>
              <w:pStyle w:val="Heading2"/>
              <w:jc w:val="left"/>
              <w:rPr>
                <w:rFonts w:ascii="Arial" w:hAnsi="Arial" w:cs="Arial"/>
                <w:lang w:val="en-GB"/>
              </w:rPr>
            </w:pPr>
          </w:p>
        </w:tc>
        <w:tc>
          <w:tcPr>
            <w:tcW w:w="2212" w:type="pct"/>
          </w:tcPr>
          <w:p w14:paraId="0D832DA2" w14:textId="77777777" w:rsidR="00DD519D" w:rsidRPr="00D452E0" w:rsidRDefault="00DD519D">
            <w:pPr>
              <w:pStyle w:val="Heading2"/>
              <w:jc w:val="left"/>
              <w:rPr>
                <w:rFonts w:ascii="Arial" w:hAnsi="Arial" w:cs="Arial"/>
                <w:lang w:val="en-GB"/>
              </w:rPr>
            </w:pPr>
            <w:r w:rsidRPr="00D452E0">
              <w:rPr>
                <w:rFonts w:ascii="Arial" w:hAnsi="Arial" w:cs="Arial"/>
                <w:lang w:val="en-GB"/>
              </w:rPr>
              <w:t>Reviewer’s comment</w:t>
            </w:r>
          </w:p>
          <w:p w14:paraId="7C7A5C17" w14:textId="77777777" w:rsidR="0046207A" w:rsidRPr="00D452E0" w:rsidRDefault="0046207A" w:rsidP="0046207A">
            <w:pPr>
              <w:rPr>
                <w:rFonts w:ascii="Arial" w:hAnsi="Arial" w:cs="Arial"/>
                <w:b/>
                <w:bCs/>
                <w:sz w:val="20"/>
                <w:szCs w:val="20"/>
              </w:rPr>
            </w:pPr>
            <w:r w:rsidRPr="00D452E0">
              <w:rPr>
                <w:rFonts w:ascii="Arial" w:hAnsi="Arial" w:cs="Arial"/>
                <w:b/>
                <w:bCs/>
                <w:sz w:val="20"/>
                <w:szCs w:val="20"/>
                <w:highlight w:val="yellow"/>
              </w:rPr>
              <w:t>Artificial Intelligence (AI) generated or assisted review comments are strictly prohibited during peer review.</w:t>
            </w:r>
          </w:p>
          <w:p w14:paraId="7D2BE00E" w14:textId="77777777" w:rsidR="0046207A" w:rsidRPr="00D452E0" w:rsidRDefault="0046207A" w:rsidP="0046207A">
            <w:pPr>
              <w:rPr>
                <w:rFonts w:ascii="Arial" w:hAnsi="Arial" w:cs="Arial"/>
                <w:sz w:val="20"/>
                <w:szCs w:val="20"/>
                <w:lang w:val="en-GB"/>
              </w:rPr>
            </w:pPr>
          </w:p>
        </w:tc>
        <w:tc>
          <w:tcPr>
            <w:tcW w:w="1523" w:type="pct"/>
          </w:tcPr>
          <w:p w14:paraId="173F631D" w14:textId="77777777" w:rsidR="00281F0D" w:rsidRPr="00D452E0" w:rsidRDefault="00281F0D" w:rsidP="00281F0D">
            <w:pPr>
              <w:spacing w:after="160" w:line="254" w:lineRule="auto"/>
              <w:rPr>
                <w:rFonts w:ascii="Arial" w:eastAsia="Calibri" w:hAnsi="Arial" w:cs="Arial"/>
                <w:kern w:val="2"/>
                <w:sz w:val="20"/>
                <w:szCs w:val="20"/>
                <w:lang w:val="en-IN"/>
              </w:rPr>
            </w:pPr>
            <w:r w:rsidRPr="00D452E0">
              <w:rPr>
                <w:rFonts w:ascii="Arial" w:eastAsia="Calibri" w:hAnsi="Arial" w:cs="Arial"/>
                <w:b/>
                <w:kern w:val="2"/>
                <w:sz w:val="20"/>
                <w:szCs w:val="20"/>
                <w:lang w:val="en-IN"/>
              </w:rPr>
              <w:t>Author’s Feedback</w:t>
            </w:r>
            <w:r w:rsidRPr="00D452E0">
              <w:rPr>
                <w:rFonts w:ascii="Arial" w:eastAsia="Calibri" w:hAnsi="Arial" w:cs="Arial"/>
                <w:kern w:val="2"/>
                <w:sz w:val="20"/>
                <w:szCs w:val="20"/>
                <w:lang w:val="en-IN"/>
              </w:rPr>
              <w:t xml:space="preserve"> (It is mandatory that authors should write his/her feedback here)</w:t>
            </w:r>
          </w:p>
          <w:p w14:paraId="75CA03E8" w14:textId="77777777" w:rsidR="00DD519D" w:rsidRPr="00D452E0" w:rsidRDefault="00DD519D">
            <w:pPr>
              <w:pStyle w:val="Heading2"/>
              <w:jc w:val="left"/>
              <w:rPr>
                <w:rFonts w:ascii="Arial" w:hAnsi="Arial" w:cs="Arial"/>
                <w:b w:val="0"/>
                <w:lang w:val="en-GB"/>
              </w:rPr>
            </w:pPr>
          </w:p>
        </w:tc>
      </w:tr>
      <w:tr w:rsidR="00DD519D" w:rsidRPr="00D452E0" w14:paraId="725647E9" w14:textId="77777777">
        <w:trPr>
          <w:trHeight w:val="1264"/>
        </w:trPr>
        <w:tc>
          <w:tcPr>
            <w:tcW w:w="1265" w:type="pct"/>
            <w:noWrap/>
          </w:tcPr>
          <w:p w14:paraId="6F341811" w14:textId="77777777" w:rsidR="00DD519D" w:rsidRPr="00D452E0" w:rsidRDefault="00DD519D">
            <w:pPr>
              <w:ind w:left="360"/>
              <w:rPr>
                <w:rFonts w:ascii="Arial" w:hAnsi="Arial" w:cs="Arial"/>
                <w:b/>
                <w:bCs/>
                <w:sz w:val="20"/>
                <w:szCs w:val="20"/>
                <w:lang w:val="en-GB"/>
              </w:rPr>
            </w:pPr>
            <w:r w:rsidRPr="00D452E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C8C24D5" w14:textId="77777777" w:rsidR="00DD519D" w:rsidRPr="00D452E0" w:rsidRDefault="00DD519D">
            <w:pPr>
              <w:ind w:left="360"/>
              <w:rPr>
                <w:rFonts w:ascii="Arial" w:eastAsia="MS Mincho" w:hAnsi="Arial" w:cs="Arial"/>
                <w:b/>
                <w:bCs/>
                <w:sz w:val="20"/>
                <w:szCs w:val="20"/>
                <w:lang w:val="en-GB"/>
              </w:rPr>
            </w:pPr>
          </w:p>
        </w:tc>
        <w:tc>
          <w:tcPr>
            <w:tcW w:w="2212" w:type="pct"/>
          </w:tcPr>
          <w:p w14:paraId="676DE581" w14:textId="48D43D4A" w:rsidR="00DD519D" w:rsidRPr="00D452E0" w:rsidRDefault="009A12E8" w:rsidP="00D0192B">
            <w:pPr>
              <w:pStyle w:val="ListParagraph"/>
              <w:spacing w:before="40" w:after="40"/>
              <w:ind w:left="0"/>
              <w:rPr>
                <w:rFonts w:ascii="Arial" w:hAnsi="Arial" w:cs="Arial"/>
                <w:sz w:val="20"/>
                <w:szCs w:val="20"/>
                <w:lang w:val="en-GB"/>
              </w:rPr>
            </w:pPr>
            <w:r w:rsidRPr="00D452E0">
              <w:rPr>
                <w:rFonts w:ascii="Arial" w:hAnsi="Arial" w:cs="Arial"/>
                <w:sz w:val="20"/>
                <w:szCs w:val="20"/>
              </w:rPr>
              <w:t>Umbilical cord blood gas analysis is a valuable objective tool for assessing neonatal acid-base status and predicting adverse outcomes in newborns. This research addresses an important clinical need for evidence-based parameters to guide immediate neonatal management and identify infants at risk for complications. The study contributes to the growing body of literature on objective measures that can supplement traditional subjective assessments like Apgar scores. However, significant methodological limitations limit its current contribution to scientific knowledge.</w:t>
            </w:r>
          </w:p>
        </w:tc>
        <w:tc>
          <w:tcPr>
            <w:tcW w:w="1523" w:type="pct"/>
          </w:tcPr>
          <w:p w14:paraId="7E0A75CD" w14:textId="77777777" w:rsidR="00DD519D" w:rsidRPr="00D452E0" w:rsidRDefault="00DD519D">
            <w:pPr>
              <w:pStyle w:val="Heading2"/>
              <w:jc w:val="left"/>
              <w:rPr>
                <w:rFonts w:ascii="Arial" w:hAnsi="Arial" w:cs="Arial"/>
                <w:b w:val="0"/>
                <w:lang w:val="en-GB"/>
              </w:rPr>
            </w:pPr>
          </w:p>
        </w:tc>
      </w:tr>
      <w:tr w:rsidR="00DD519D" w:rsidRPr="00D452E0" w14:paraId="63B641F7" w14:textId="77777777" w:rsidTr="00C677FF">
        <w:trPr>
          <w:trHeight w:val="422"/>
        </w:trPr>
        <w:tc>
          <w:tcPr>
            <w:tcW w:w="1265" w:type="pct"/>
            <w:noWrap/>
          </w:tcPr>
          <w:p w14:paraId="73119B05" w14:textId="77777777" w:rsidR="00DD519D" w:rsidRPr="00D452E0" w:rsidRDefault="00DD519D">
            <w:pPr>
              <w:ind w:left="360"/>
              <w:rPr>
                <w:rFonts w:ascii="Arial" w:hAnsi="Arial" w:cs="Arial"/>
                <w:b/>
                <w:bCs/>
                <w:sz w:val="20"/>
                <w:szCs w:val="20"/>
                <w:lang w:val="en-GB"/>
              </w:rPr>
            </w:pPr>
            <w:r w:rsidRPr="00D452E0">
              <w:rPr>
                <w:rFonts w:ascii="Arial" w:hAnsi="Arial" w:cs="Arial"/>
                <w:b/>
                <w:bCs/>
                <w:sz w:val="20"/>
                <w:szCs w:val="20"/>
                <w:lang w:val="en-GB"/>
              </w:rPr>
              <w:t>Is the title of the article suitable?</w:t>
            </w:r>
          </w:p>
          <w:p w14:paraId="057505E2" w14:textId="77777777" w:rsidR="00DD519D" w:rsidRPr="00D452E0" w:rsidRDefault="00DD519D">
            <w:pPr>
              <w:ind w:left="360"/>
              <w:rPr>
                <w:rFonts w:ascii="Arial" w:hAnsi="Arial" w:cs="Arial"/>
                <w:b/>
                <w:bCs/>
                <w:sz w:val="20"/>
                <w:szCs w:val="20"/>
                <w:lang w:val="en-GB"/>
              </w:rPr>
            </w:pPr>
            <w:r w:rsidRPr="00D452E0">
              <w:rPr>
                <w:rFonts w:ascii="Arial" w:hAnsi="Arial" w:cs="Arial"/>
                <w:b/>
                <w:bCs/>
                <w:sz w:val="20"/>
                <w:szCs w:val="20"/>
                <w:lang w:val="en-GB"/>
              </w:rPr>
              <w:t>(If not please suggest an alternative title)</w:t>
            </w:r>
          </w:p>
          <w:p w14:paraId="756F5457" w14:textId="77777777" w:rsidR="00DD519D" w:rsidRPr="00D452E0" w:rsidRDefault="00DD519D">
            <w:pPr>
              <w:pStyle w:val="Heading2"/>
              <w:jc w:val="left"/>
              <w:rPr>
                <w:rFonts w:ascii="Arial" w:hAnsi="Arial" w:cs="Arial"/>
                <w:u w:val="single"/>
                <w:lang w:val="en-GB"/>
              </w:rPr>
            </w:pPr>
          </w:p>
        </w:tc>
        <w:tc>
          <w:tcPr>
            <w:tcW w:w="2212" w:type="pct"/>
          </w:tcPr>
          <w:p w14:paraId="4B037202" w14:textId="3A4D0AF3" w:rsidR="00DD519D" w:rsidRPr="00D452E0" w:rsidRDefault="009A12E8" w:rsidP="00D0192B">
            <w:pPr>
              <w:spacing w:before="40" w:after="40"/>
              <w:rPr>
                <w:rFonts w:ascii="Arial" w:hAnsi="Arial" w:cs="Arial"/>
                <w:sz w:val="20"/>
                <w:szCs w:val="20"/>
                <w:lang w:val="en-GB"/>
              </w:rPr>
            </w:pPr>
            <w:r w:rsidRPr="00D452E0">
              <w:rPr>
                <w:rFonts w:ascii="Arial" w:hAnsi="Arial" w:cs="Arial"/>
                <w:sz w:val="20"/>
                <w:szCs w:val="20"/>
              </w:rPr>
              <w:t>The title appropriately reflects the study content and scope.</w:t>
            </w:r>
          </w:p>
        </w:tc>
        <w:tc>
          <w:tcPr>
            <w:tcW w:w="1523" w:type="pct"/>
          </w:tcPr>
          <w:p w14:paraId="5E399FD9" w14:textId="77777777" w:rsidR="00DD519D" w:rsidRPr="00D452E0" w:rsidRDefault="00DD519D">
            <w:pPr>
              <w:pStyle w:val="Heading2"/>
              <w:jc w:val="left"/>
              <w:rPr>
                <w:rFonts w:ascii="Arial" w:hAnsi="Arial" w:cs="Arial"/>
                <w:b w:val="0"/>
                <w:lang w:val="en-GB"/>
              </w:rPr>
            </w:pPr>
          </w:p>
        </w:tc>
      </w:tr>
      <w:tr w:rsidR="00DD519D" w:rsidRPr="00D452E0" w14:paraId="60C61610" w14:textId="77777777">
        <w:trPr>
          <w:trHeight w:val="1262"/>
        </w:trPr>
        <w:tc>
          <w:tcPr>
            <w:tcW w:w="1265" w:type="pct"/>
            <w:noWrap/>
          </w:tcPr>
          <w:p w14:paraId="620D7D6A" w14:textId="77777777" w:rsidR="00DD519D" w:rsidRPr="00D452E0" w:rsidRDefault="00DD519D">
            <w:pPr>
              <w:pStyle w:val="Heading2"/>
              <w:ind w:left="360"/>
              <w:jc w:val="left"/>
              <w:rPr>
                <w:rFonts w:ascii="Arial" w:hAnsi="Arial" w:cs="Arial"/>
                <w:lang w:val="en-GB"/>
              </w:rPr>
            </w:pPr>
            <w:r w:rsidRPr="00D452E0">
              <w:rPr>
                <w:rFonts w:ascii="Arial" w:hAnsi="Arial" w:cs="Arial"/>
                <w:lang w:val="en-GB"/>
              </w:rPr>
              <w:t>Is the abstract of the article comprehensive? Do you suggest the addition (or deletion) of some points in this section? Please write your suggestions here.</w:t>
            </w:r>
          </w:p>
          <w:p w14:paraId="3A913FCC" w14:textId="77777777" w:rsidR="00DD519D" w:rsidRPr="00D452E0" w:rsidRDefault="00DD519D">
            <w:pPr>
              <w:pStyle w:val="Heading2"/>
              <w:jc w:val="left"/>
              <w:rPr>
                <w:rFonts w:ascii="Arial" w:hAnsi="Arial" w:cs="Arial"/>
                <w:u w:val="single"/>
                <w:lang w:val="en-GB"/>
              </w:rPr>
            </w:pPr>
          </w:p>
        </w:tc>
        <w:tc>
          <w:tcPr>
            <w:tcW w:w="2212" w:type="pct"/>
          </w:tcPr>
          <w:p w14:paraId="5B1BD0FD" w14:textId="77777777" w:rsidR="009A12E8" w:rsidRPr="00D452E0" w:rsidRDefault="009A12E8" w:rsidP="00D0192B">
            <w:pPr>
              <w:spacing w:before="40" w:after="40"/>
              <w:rPr>
                <w:rFonts w:ascii="Arial" w:hAnsi="Arial" w:cs="Arial"/>
                <w:sz w:val="20"/>
                <w:szCs w:val="20"/>
              </w:rPr>
            </w:pPr>
            <w:r w:rsidRPr="00D452E0">
              <w:rPr>
                <w:rFonts w:ascii="Arial" w:hAnsi="Arial" w:cs="Arial"/>
                <w:sz w:val="20"/>
                <w:szCs w:val="20"/>
              </w:rPr>
              <w:t xml:space="preserve">The abstract requires substantial revision. It lacks critical information including: </w:t>
            </w:r>
          </w:p>
          <w:p w14:paraId="48EF8788" w14:textId="77777777" w:rsidR="009A12E8" w:rsidRPr="00D452E0" w:rsidRDefault="009A12E8" w:rsidP="00D0192B">
            <w:pPr>
              <w:spacing w:before="40" w:after="40"/>
              <w:rPr>
                <w:rFonts w:ascii="Arial" w:hAnsi="Arial" w:cs="Arial"/>
                <w:sz w:val="20"/>
                <w:szCs w:val="20"/>
              </w:rPr>
            </w:pPr>
            <w:r w:rsidRPr="00D452E0">
              <w:rPr>
                <w:rFonts w:ascii="Arial" w:hAnsi="Arial" w:cs="Arial"/>
                <w:sz w:val="20"/>
                <w:szCs w:val="20"/>
              </w:rPr>
              <w:t xml:space="preserve">(1) specific methodology for statistical analysis, </w:t>
            </w:r>
          </w:p>
          <w:p w14:paraId="3881523E" w14:textId="77777777" w:rsidR="009A12E8" w:rsidRPr="00D452E0" w:rsidRDefault="009A12E8" w:rsidP="00D0192B">
            <w:pPr>
              <w:spacing w:before="40" w:after="40"/>
              <w:rPr>
                <w:rFonts w:ascii="Arial" w:hAnsi="Arial" w:cs="Arial"/>
                <w:sz w:val="20"/>
                <w:szCs w:val="20"/>
              </w:rPr>
            </w:pPr>
            <w:r w:rsidRPr="00D452E0">
              <w:rPr>
                <w:rFonts w:ascii="Arial" w:hAnsi="Arial" w:cs="Arial"/>
                <w:sz w:val="20"/>
                <w:szCs w:val="20"/>
              </w:rPr>
              <w:t xml:space="preserve">(2) clear primary and secondary outcomes, </w:t>
            </w:r>
          </w:p>
          <w:p w14:paraId="3D07C032" w14:textId="77777777" w:rsidR="009A12E8" w:rsidRPr="00D452E0" w:rsidRDefault="009A12E8" w:rsidP="00D0192B">
            <w:pPr>
              <w:spacing w:before="40" w:after="40"/>
              <w:rPr>
                <w:rFonts w:ascii="Arial" w:hAnsi="Arial" w:cs="Arial"/>
                <w:sz w:val="20"/>
                <w:szCs w:val="20"/>
              </w:rPr>
            </w:pPr>
            <w:r w:rsidRPr="00D452E0">
              <w:rPr>
                <w:rFonts w:ascii="Arial" w:hAnsi="Arial" w:cs="Arial"/>
                <w:sz w:val="20"/>
                <w:szCs w:val="20"/>
              </w:rPr>
              <w:t xml:space="preserve">(3) confidence intervals for results, </w:t>
            </w:r>
          </w:p>
          <w:p w14:paraId="74315276" w14:textId="77777777" w:rsidR="009A12E8" w:rsidRPr="00D452E0" w:rsidRDefault="009A12E8" w:rsidP="00D0192B">
            <w:pPr>
              <w:spacing w:before="40" w:after="40"/>
              <w:rPr>
                <w:rFonts w:ascii="Arial" w:hAnsi="Arial" w:cs="Arial"/>
                <w:sz w:val="20"/>
                <w:szCs w:val="20"/>
              </w:rPr>
            </w:pPr>
            <w:r w:rsidRPr="00D452E0">
              <w:rPr>
                <w:rFonts w:ascii="Arial" w:hAnsi="Arial" w:cs="Arial"/>
                <w:sz w:val="20"/>
                <w:szCs w:val="20"/>
              </w:rPr>
              <w:t xml:space="preserve">The results section contains concerning data abnormalities that need explanation. </w:t>
            </w:r>
          </w:p>
          <w:p w14:paraId="71494B59" w14:textId="23357972" w:rsidR="009A12E8" w:rsidRPr="00D452E0" w:rsidRDefault="009A12E8" w:rsidP="00D0192B">
            <w:pPr>
              <w:spacing w:before="40" w:after="40"/>
              <w:rPr>
                <w:rFonts w:ascii="Arial" w:hAnsi="Arial" w:cs="Arial"/>
                <w:sz w:val="20"/>
                <w:szCs w:val="20"/>
                <w:lang w:val="en-GB"/>
              </w:rPr>
            </w:pPr>
            <w:r w:rsidRPr="00D452E0">
              <w:rPr>
                <w:rFonts w:ascii="Arial" w:hAnsi="Arial" w:cs="Arial"/>
                <w:sz w:val="20"/>
                <w:szCs w:val="20"/>
              </w:rPr>
              <w:t>The conclusion overstates findings without adequate statistical support.</w:t>
            </w:r>
          </w:p>
        </w:tc>
        <w:tc>
          <w:tcPr>
            <w:tcW w:w="1523" w:type="pct"/>
          </w:tcPr>
          <w:p w14:paraId="23DC9829" w14:textId="77777777" w:rsidR="00DD519D" w:rsidRPr="00D452E0" w:rsidRDefault="00DD519D">
            <w:pPr>
              <w:pStyle w:val="Heading2"/>
              <w:jc w:val="left"/>
              <w:rPr>
                <w:rFonts w:ascii="Arial" w:hAnsi="Arial" w:cs="Arial"/>
                <w:b w:val="0"/>
                <w:lang w:val="en-GB"/>
              </w:rPr>
            </w:pPr>
          </w:p>
        </w:tc>
      </w:tr>
      <w:tr w:rsidR="00DD519D" w:rsidRPr="00D452E0" w14:paraId="6DBDD54C" w14:textId="77777777">
        <w:trPr>
          <w:trHeight w:val="704"/>
        </w:trPr>
        <w:tc>
          <w:tcPr>
            <w:tcW w:w="1265" w:type="pct"/>
            <w:noWrap/>
          </w:tcPr>
          <w:p w14:paraId="2A49545B" w14:textId="77777777" w:rsidR="00DD519D" w:rsidRPr="00D452E0" w:rsidRDefault="00DD519D">
            <w:pPr>
              <w:pStyle w:val="Heading2"/>
              <w:ind w:left="360"/>
              <w:jc w:val="left"/>
              <w:rPr>
                <w:rFonts w:ascii="Arial" w:hAnsi="Arial" w:cs="Arial"/>
                <w:b w:val="0"/>
                <w:bCs w:val="0"/>
                <w:u w:val="single"/>
                <w:lang w:val="en-GB"/>
              </w:rPr>
            </w:pPr>
            <w:r w:rsidRPr="00D452E0">
              <w:rPr>
                <w:rFonts w:ascii="Arial" w:hAnsi="Arial" w:cs="Arial"/>
                <w:lang w:val="en-GB"/>
              </w:rPr>
              <w:t>Is the manuscript scientifically, correct? Please write here.</w:t>
            </w:r>
          </w:p>
        </w:tc>
        <w:tc>
          <w:tcPr>
            <w:tcW w:w="2212" w:type="pct"/>
          </w:tcPr>
          <w:p w14:paraId="2091AF49" w14:textId="77777777" w:rsidR="009A12E8" w:rsidRPr="00D452E0" w:rsidRDefault="009A12E8" w:rsidP="00D0192B">
            <w:pPr>
              <w:pStyle w:val="ListParagraph"/>
              <w:spacing w:before="40" w:after="40"/>
              <w:ind w:left="0"/>
              <w:rPr>
                <w:rFonts w:ascii="Arial" w:hAnsi="Arial" w:cs="Arial"/>
                <w:sz w:val="20"/>
                <w:szCs w:val="20"/>
              </w:rPr>
            </w:pPr>
            <w:r w:rsidRPr="00D452E0">
              <w:rPr>
                <w:rFonts w:ascii="Arial" w:hAnsi="Arial" w:cs="Arial"/>
                <w:sz w:val="20"/>
                <w:szCs w:val="20"/>
              </w:rPr>
              <w:t xml:space="preserve">The manuscript contains several scientific and methodological errors: </w:t>
            </w:r>
          </w:p>
          <w:p w14:paraId="2A1CFD71" w14:textId="77777777" w:rsidR="009A12E8" w:rsidRPr="00D452E0" w:rsidRDefault="009A12E8" w:rsidP="00D0192B">
            <w:pPr>
              <w:pStyle w:val="ListParagraph"/>
              <w:spacing w:before="40" w:after="40"/>
              <w:ind w:left="0"/>
              <w:rPr>
                <w:rFonts w:ascii="Arial" w:hAnsi="Arial" w:cs="Arial"/>
                <w:sz w:val="20"/>
                <w:szCs w:val="20"/>
              </w:rPr>
            </w:pPr>
            <w:r w:rsidRPr="00D452E0">
              <w:rPr>
                <w:rFonts w:ascii="Arial" w:hAnsi="Arial" w:cs="Arial"/>
                <w:sz w:val="20"/>
                <w:szCs w:val="20"/>
              </w:rPr>
              <w:t xml:space="preserve">(1) Implausible data values (pH SD=0.83 is physiologically impossible, negative PaCO2 values), </w:t>
            </w:r>
          </w:p>
          <w:p w14:paraId="1B7B86A8" w14:textId="6CF6B206" w:rsidR="009A12E8" w:rsidRPr="00D452E0" w:rsidRDefault="009A12E8" w:rsidP="00D0192B">
            <w:pPr>
              <w:pStyle w:val="ListParagraph"/>
              <w:spacing w:before="40" w:after="40"/>
              <w:ind w:left="0"/>
              <w:rPr>
                <w:rFonts w:ascii="Arial" w:hAnsi="Arial" w:cs="Arial"/>
                <w:sz w:val="20"/>
                <w:szCs w:val="20"/>
              </w:rPr>
            </w:pPr>
            <w:r w:rsidRPr="00D452E0">
              <w:rPr>
                <w:rFonts w:ascii="Arial" w:hAnsi="Arial" w:cs="Arial"/>
                <w:sz w:val="20"/>
                <w:szCs w:val="20"/>
              </w:rPr>
              <w:t>(2) No sample size calculation or power analysis</w:t>
            </w:r>
          </w:p>
          <w:p w14:paraId="5AA4B983" w14:textId="3DE78289" w:rsidR="009A12E8" w:rsidRPr="00D452E0" w:rsidRDefault="009A12E8" w:rsidP="00D0192B">
            <w:pPr>
              <w:pStyle w:val="ListParagraph"/>
              <w:spacing w:before="40" w:after="40"/>
              <w:ind w:left="0"/>
              <w:rPr>
                <w:rFonts w:ascii="Arial" w:hAnsi="Arial" w:cs="Arial"/>
                <w:sz w:val="20"/>
                <w:szCs w:val="20"/>
              </w:rPr>
            </w:pPr>
            <w:r w:rsidRPr="00D452E0">
              <w:rPr>
                <w:rFonts w:ascii="Arial" w:hAnsi="Arial" w:cs="Arial"/>
                <w:sz w:val="20"/>
                <w:szCs w:val="20"/>
              </w:rPr>
              <w:t xml:space="preserve">(3) Absence of inferential statistics to support conclusions </w:t>
            </w:r>
          </w:p>
          <w:p w14:paraId="1AA294C5" w14:textId="5A1049AE" w:rsidR="009A12E8" w:rsidRPr="00D452E0" w:rsidRDefault="009A12E8" w:rsidP="00D0192B">
            <w:pPr>
              <w:pStyle w:val="ListParagraph"/>
              <w:spacing w:before="40" w:after="40"/>
              <w:ind w:left="0"/>
              <w:rPr>
                <w:rFonts w:ascii="Arial" w:hAnsi="Arial" w:cs="Arial"/>
                <w:sz w:val="20"/>
                <w:szCs w:val="20"/>
              </w:rPr>
            </w:pPr>
            <w:r w:rsidRPr="00D452E0">
              <w:rPr>
                <w:rFonts w:ascii="Arial" w:hAnsi="Arial" w:cs="Arial"/>
                <w:sz w:val="20"/>
                <w:szCs w:val="20"/>
              </w:rPr>
              <w:t xml:space="preserve">(4) Missing control group or comparative analysis </w:t>
            </w:r>
          </w:p>
          <w:p w14:paraId="1B0A5D91" w14:textId="77B446E2" w:rsidR="009A12E8" w:rsidRPr="00D452E0" w:rsidRDefault="009A12E8" w:rsidP="00D0192B">
            <w:pPr>
              <w:pStyle w:val="ListParagraph"/>
              <w:spacing w:before="40" w:after="40"/>
              <w:ind w:left="0"/>
              <w:rPr>
                <w:rFonts w:ascii="Arial" w:hAnsi="Arial" w:cs="Arial"/>
                <w:sz w:val="20"/>
                <w:szCs w:val="20"/>
              </w:rPr>
            </w:pPr>
            <w:r w:rsidRPr="00D452E0">
              <w:rPr>
                <w:rFonts w:ascii="Arial" w:hAnsi="Arial" w:cs="Arial"/>
                <w:sz w:val="20"/>
                <w:szCs w:val="20"/>
              </w:rPr>
              <w:t xml:space="preserve">(5) Conclusions not supported by presented data </w:t>
            </w:r>
          </w:p>
          <w:p w14:paraId="5A35FA27" w14:textId="6A31FED7" w:rsidR="00DD519D" w:rsidRPr="00D452E0" w:rsidRDefault="009A12E8" w:rsidP="00D0192B">
            <w:pPr>
              <w:pStyle w:val="ListParagraph"/>
              <w:spacing w:before="40" w:after="40"/>
              <w:ind w:left="0"/>
              <w:rPr>
                <w:rFonts w:ascii="Arial" w:hAnsi="Arial" w:cs="Arial"/>
                <w:sz w:val="20"/>
                <w:szCs w:val="20"/>
                <w:lang w:val="en-GB"/>
              </w:rPr>
            </w:pPr>
            <w:r w:rsidRPr="00D452E0">
              <w:rPr>
                <w:rFonts w:ascii="Arial" w:hAnsi="Arial" w:cs="Arial"/>
                <w:sz w:val="20"/>
                <w:szCs w:val="20"/>
              </w:rPr>
              <w:t>(6) Inadequate description of quality control measures for blood gas analyzer.</w:t>
            </w:r>
          </w:p>
        </w:tc>
        <w:tc>
          <w:tcPr>
            <w:tcW w:w="1523" w:type="pct"/>
          </w:tcPr>
          <w:p w14:paraId="63CA94DD" w14:textId="77777777" w:rsidR="00DD519D" w:rsidRPr="00D452E0" w:rsidRDefault="00DD519D">
            <w:pPr>
              <w:pStyle w:val="Heading2"/>
              <w:jc w:val="left"/>
              <w:rPr>
                <w:rFonts w:ascii="Arial" w:hAnsi="Arial" w:cs="Arial"/>
                <w:b w:val="0"/>
                <w:lang w:val="en-GB"/>
              </w:rPr>
            </w:pPr>
          </w:p>
        </w:tc>
      </w:tr>
      <w:tr w:rsidR="00DD519D" w:rsidRPr="00D452E0" w14:paraId="32934496" w14:textId="77777777">
        <w:trPr>
          <w:trHeight w:val="703"/>
        </w:trPr>
        <w:tc>
          <w:tcPr>
            <w:tcW w:w="1265" w:type="pct"/>
            <w:noWrap/>
          </w:tcPr>
          <w:p w14:paraId="26ACBDD8" w14:textId="77777777" w:rsidR="00DD519D" w:rsidRPr="00D452E0" w:rsidRDefault="00DD519D">
            <w:pPr>
              <w:ind w:left="360"/>
              <w:rPr>
                <w:rFonts w:ascii="Arial" w:hAnsi="Arial" w:cs="Arial"/>
                <w:b/>
                <w:bCs/>
                <w:sz w:val="20"/>
                <w:szCs w:val="20"/>
                <w:lang w:val="en-GB"/>
              </w:rPr>
            </w:pPr>
            <w:r w:rsidRPr="00D452E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BFBDD69" w14:textId="13005E37" w:rsidR="00DD519D" w:rsidRPr="00D452E0" w:rsidRDefault="009A12E8" w:rsidP="00D0192B">
            <w:pPr>
              <w:pStyle w:val="ListParagraph"/>
              <w:spacing w:before="40" w:after="40"/>
              <w:ind w:left="0"/>
              <w:rPr>
                <w:rFonts w:ascii="Arial" w:hAnsi="Arial" w:cs="Arial"/>
                <w:sz w:val="20"/>
                <w:szCs w:val="20"/>
                <w:lang w:val="en-GB"/>
              </w:rPr>
            </w:pPr>
            <w:r w:rsidRPr="00D452E0">
              <w:rPr>
                <w:rFonts w:ascii="Arial" w:hAnsi="Arial" w:cs="Arial"/>
                <w:sz w:val="20"/>
                <w:szCs w:val="20"/>
              </w:rPr>
              <w:t>References are generally appropriate and recent, covering key literature on cord blood gas analysis. However, additional references on statistical methodology for diagnostic tests and recent meta-analyses on cord blood gas predictive values would strengthen the manuscript.</w:t>
            </w:r>
          </w:p>
        </w:tc>
        <w:tc>
          <w:tcPr>
            <w:tcW w:w="1523" w:type="pct"/>
          </w:tcPr>
          <w:p w14:paraId="1869EC19" w14:textId="77777777" w:rsidR="00DD519D" w:rsidRPr="00D452E0" w:rsidRDefault="00DD519D">
            <w:pPr>
              <w:pStyle w:val="Heading2"/>
              <w:jc w:val="left"/>
              <w:rPr>
                <w:rFonts w:ascii="Arial" w:hAnsi="Arial" w:cs="Arial"/>
                <w:b w:val="0"/>
                <w:lang w:val="en-GB"/>
              </w:rPr>
            </w:pPr>
          </w:p>
        </w:tc>
      </w:tr>
      <w:tr w:rsidR="00DD519D" w:rsidRPr="00D452E0" w14:paraId="5F71E9E2" w14:textId="77777777">
        <w:trPr>
          <w:trHeight w:val="386"/>
        </w:trPr>
        <w:tc>
          <w:tcPr>
            <w:tcW w:w="1265" w:type="pct"/>
            <w:noWrap/>
          </w:tcPr>
          <w:p w14:paraId="56BB0F99" w14:textId="77777777" w:rsidR="00DD519D" w:rsidRPr="00D452E0" w:rsidRDefault="00DD519D">
            <w:pPr>
              <w:pStyle w:val="Heading2"/>
              <w:ind w:left="360"/>
              <w:jc w:val="left"/>
              <w:rPr>
                <w:rFonts w:ascii="Arial" w:hAnsi="Arial" w:cs="Arial"/>
                <w:bCs w:val="0"/>
                <w:lang w:val="en-GB"/>
              </w:rPr>
            </w:pPr>
            <w:r w:rsidRPr="00D452E0">
              <w:rPr>
                <w:rFonts w:ascii="Arial" w:hAnsi="Arial" w:cs="Arial"/>
                <w:bCs w:val="0"/>
                <w:lang w:val="en-GB"/>
              </w:rPr>
              <w:lastRenderedPageBreak/>
              <w:t>Is the language/English quality of the article suitable for scholarly communications?</w:t>
            </w:r>
          </w:p>
          <w:p w14:paraId="61524A01" w14:textId="77777777" w:rsidR="00DD519D" w:rsidRPr="00D452E0" w:rsidRDefault="00DD519D">
            <w:pPr>
              <w:rPr>
                <w:rFonts w:ascii="Arial" w:hAnsi="Arial" w:cs="Arial"/>
                <w:sz w:val="20"/>
                <w:szCs w:val="20"/>
                <w:lang w:val="en-GB"/>
              </w:rPr>
            </w:pPr>
          </w:p>
        </w:tc>
        <w:tc>
          <w:tcPr>
            <w:tcW w:w="2212" w:type="pct"/>
          </w:tcPr>
          <w:p w14:paraId="2CEDF802" w14:textId="781EB506" w:rsidR="00DD519D" w:rsidRPr="00D452E0" w:rsidRDefault="009A12E8" w:rsidP="00D0192B">
            <w:pPr>
              <w:spacing w:before="40" w:after="40"/>
              <w:rPr>
                <w:rFonts w:ascii="Arial" w:hAnsi="Arial" w:cs="Arial"/>
                <w:sz w:val="20"/>
                <w:szCs w:val="20"/>
                <w:lang w:val="en-GB"/>
              </w:rPr>
            </w:pPr>
            <w:r w:rsidRPr="00D452E0">
              <w:rPr>
                <w:rFonts w:ascii="Arial" w:hAnsi="Arial" w:cs="Arial"/>
                <w:sz w:val="20"/>
                <w:szCs w:val="20"/>
              </w:rPr>
              <w:t>The manuscript contains numerous grammatical errors, typographical mistakes, and unclear expressions that require comprehensive language editing before publication.</w:t>
            </w:r>
          </w:p>
        </w:tc>
        <w:tc>
          <w:tcPr>
            <w:tcW w:w="1523" w:type="pct"/>
          </w:tcPr>
          <w:p w14:paraId="405030EE" w14:textId="77777777" w:rsidR="00DD519D" w:rsidRPr="00D452E0" w:rsidRDefault="00DD519D">
            <w:pPr>
              <w:rPr>
                <w:rFonts w:ascii="Arial" w:hAnsi="Arial" w:cs="Arial"/>
                <w:sz w:val="20"/>
                <w:szCs w:val="20"/>
                <w:lang w:val="en-GB"/>
              </w:rPr>
            </w:pPr>
          </w:p>
        </w:tc>
      </w:tr>
      <w:tr w:rsidR="00DD519D" w:rsidRPr="00D452E0" w14:paraId="3313584C" w14:textId="77777777">
        <w:trPr>
          <w:trHeight w:val="1178"/>
        </w:trPr>
        <w:tc>
          <w:tcPr>
            <w:tcW w:w="1265" w:type="pct"/>
            <w:noWrap/>
          </w:tcPr>
          <w:p w14:paraId="3026719F" w14:textId="77777777" w:rsidR="00DD519D" w:rsidRPr="00D452E0" w:rsidRDefault="00DD519D">
            <w:pPr>
              <w:pStyle w:val="Heading2"/>
              <w:jc w:val="left"/>
              <w:rPr>
                <w:rFonts w:ascii="Arial" w:hAnsi="Arial" w:cs="Arial"/>
                <w:b w:val="0"/>
                <w:bCs w:val="0"/>
                <w:lang w:val="en-GB"/>
              </w:rPr>
            </w:pPr>
            <w:r w:rsidRPr="00D452E0">
              <w:rPr>
                <w:rFonts w:ascii="Arial" w:hAnsi="Arial" w:cs="Arial"/>
                <w:bCs w:val="0"/>
                <w:u w:val="single"/>
                <w:lang w:val="en-GB"/>
              </w:rPr>
              <w:t>Optional/General</w:t>
            </w:r>
            <w:r w:rsidRPr="00D452E0">
              <w:rPr>
                <w:rFonts w:ascii="Arial" w:hAnsi="Arial" w:cs="Arial"/>
                <w:bCs w:val="0"/>
                <w:lang w:val="en-GB"/>
              </w:rPr>
              <w:t xml:space="preserve"> </w:t>
            </w:r>
            <w:r w:rsidRPr="00D452E0">
              <w:rPr>
                <w:rFonts w:ascii="Arial" w:hAnsi="Arial" w:cs="Arial"/>
                <w:b w:val="0"/>
                <w:bCs w:val="0"/>
                <w:lang w:val="en-GB"/>
              </w:rPr>
              <w:t>comments</w:t>
            </w:r>
          </w:p>
          <w:p w14:paraId="4DE1B787" w14:textId="77777777" w:rsidR="00DD519D" w:rsidRPr="00D452E0" w:rsidRDefault="00DD519D">
            <w:pPr>
              <w:pStyle w:val="Heading2"/>
              <w:jc w:val="left"/>
              <w:rPr>
                <w:rFonts w:ascii="Arial" w:hAnsi="Arial" w:cs="Arial"/>
                <w:b w:val="0"/>
                <w:lang w:val="en-GB"/>
              </w:rPr>
            </w:pPr>
          </w:p>
        </w:tc>
        <w:tc>
          <w:tcPr>
            <w:tcW w:w="2212" w:type="pct"/>
          </w:tcPr>
          <w:p w14:paraId="6A182A57" w14:textId="1A16C639" w:rsidR="00D0192B" w:rsidRPr="00D452E0" w:rsidRDefault="00D0192B" w:rsidP="00D0192B">
            <w:pPr>
              <w:pStyle w:val="NormalWeb"/>
              <w:spacing w:before="40" w:beforeAutospacing="0" w:after="40" w:afterAutospacing="0"/>
              <w:rPr>
                <w:rFonts w:ascii="Arial" w:hAnsi="Arial" w:cs="Arial"/>
                <w:sz w:val="20"/>
                <w:szCs w:val="20"/>
              </w:rPr>
            </w:pPr>
            <w:r w:rsidRPr="00D452E0">
              <w:rPr>
                <w:rFonts w:ascii="Arial" w:hAnsi="Arial" w:cs="Arial"/>
                <w:sz w:val="20"/>
                <w:szCs w:val="20"/>
              </w:rPr>
              <w:t xml:space="preserve">(1)  Figure Quality: The provided figures (Figure 1 and Figure 2) are of poor quality with insufficient resolution and clarity. The images appear blurry and pixelated, making it impossible to read axis labels, data points, or interpret the graphical content meaningfully. This significantly impacts the manuscript's scientific communication and violates standard publication requirements for figure quality. </w:t>
            </w:r>
          </w:p>
          <w:p w14:paraId="3C1D3C26" w14:textId="59E21B9D" w:rsidR="00D0192B" w:rsidRPr="00D452E0" w:rsidRDefault="00D0192B" w:rsidP="00D0192B">
            <w:pPr>
              <w:pStyle w:val="NormalWeb"/>
              <w:spacing w:before="40" w:beforeAutospacing="0" w:after="40" w:afterAutospacing="0"/>
              <w:rPr>
                <w:rFonts w:ascii="Arial" w:hAnsi="Arial" w:cs="Arial"/>
                <w:sz w:val="20"/>
                <w:szCs w:val="20"/>
              </w:rPr>
            </w:pPr>
            <w:r w:rsidRPr="00D452E0">
              <w:rPr>
                <w:rFonts w:ascii="Arial" w:hAnsi="Arial" w:cs="Arial"/>
                <w:sz w:val="20"/>
                <w:szCs w:val="20"/>
              </w:rPr>
              <w:t xml:space="preserve">(2)  Data Presentation: The figures need to be regenerated with proper resolution (minimum 300 DPI), clear legible fonts, and appropriate sizing. Statistical plots should include error bars, sample sizes, and p-values where applicable. </w:t>
            </w:r>
          </w:p>
          <w:p w14:paraId="489950E6" w14:textId="30FBA7C5" w:rsidR="00D0192B" w:rsidRPr="00D452E0" w:rsidRDefault="00D0192B" w:rsidP="00D0192B">
            <w:pPr>
              <w:pStyle w:val="NormalWeb"/>
              <w:spacing w:before="40" w:beforeAutospacing="0" w:after="40" w:afterAutospacing="0"/>
              <w:rPr>
                <w:rFonts w:ascii="Arial" w:hAnsi="Arial" w:cs="Arial"/>
                <w:sz w:val="20"/>
                <w:szCs w:val="20"/>
              </w:rPr>
            </w:pPr>
            <w:r w:rsidRPr="00D452E0">
              <w:rPr>
                <w:rFonts w:ascii="Arial" w:hAnsi="Arial" w:cs="Arial"/>
                <w:sz w:val="20"/>
                <w:szCs w:val="20"/>
              </w:rPr>
              <w:t xml:space="preserve">(3)  Formatting Issues: Table formatting is inconsistent, and the manuscript lacks proper scientific manuscript structure with clearly defined sections for statistical methods, limitations, and detailed discussion of findings. </w:t>
            </w:r>
          </w:p>
          <w:p w14:paraId="674A9CEB" w14:textId="7816C644" w:rsidR="00DD519D" w:rsidRPr="00D452E0" w:rsidRDefault="00D0192B" w:rsidP="00D0192B">
            <w:pPr>
              <w:pStyle w:val="NormalWeb"/>
              <w:spacing w:before="40" w:beforeAutospacing="0" w:after="40" w:afterAutospacing="0"/>
              <w:rPr>
                <w:rFonts w:ascii="Arial" w:hAnsi="Arial" w:cs="Arial"/>
                <w:sz w:val="20"/>
                <w:szCs w:val="20"/>
                <w:lang w:val="en-GB"/>
              </w:rPr>
            </w:pPr>
            <w:r w:rsidRPr="00D452E0">
              <w:rPr>
                <w:rFonts w:ascii="Arial" w:hAnsi="Arial" w:cs="Arial"/>
                <w:sz w:val="20"/>
                <w:szCs w:val="20"/>
              </w:rPr>
              <w:t>(4)  Reproducibility Concerns: The methodology section lacks sufficient detail for study replication, including specific protocols for blood sampling, storage conditions, and analyzer maintenance procedures.</w:t>
            </w:r>
          </w:p>
        </w:tc>
        <w:tc>
          <w:tcPr>
            <w:tcW w:w="1523" w:type="pct"/>
          </w:tcPr>
          <w:p w14:paraId="3472CC46" w14:textId="77777777" w:rsidR="00DD519D" w:rsidRPr="00D452E0" w:rsidRDefault="00DD519D">
            <w:pPr>
              <w:rPr>
                <w:rFonts w:ascii="Arial" w:hAnsi="Arial" w:cs="Arial"/>
                <w:sz w:val="20"/>
                <w:szCs w:val="20"/>
                <w:lang w:val="en-GB"/>
              </w:rPr>
            </w:pPr>
          </w:p>
        </w:tc>
      </w:tr>
    </w:tbl>
    <w:p w14:paraId="57875031" w14:textId="77777777" w:rsidR="00DD519D" w:rsidRPr="00D452E0" w:rsidRDefault="00DD519D" w:rsidP="00DD519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640C9" w:rsidRPr="00D452E0" w14:paraId="0EEF1A64" w14:textId="77777777" w:rsidTr="002B608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DB3A765" w14:textId="77777777" w:rsidR="007640C9" w:rsidRPr="00D452E0" w:rsidRDefault="007640C9" w:rsidP="002B6082">
            <w:pPr>
              <w:rPr>
                <w:rFonts w:ascii="Arial" w:eastAsia="Arial Unicode MS" w:hAnsi="Arial" w:cs="Arial"/>
                <w:b/>
                <w:sz w:val="20"/>
                <w:szCs w:val="20"/>
                <w:u w:val="single"/>
                <w:lang w:val="en-GB"/>
              </w:rPr>
            </w:pPr>
            <w:bookmarkStart w:id="2" w:name="_Hlk156057883"/>
            <w:bookmarkStart w:id="3" w:name="_Hlk156057704"/>
            <w:r w:rsidRPr="00D452E0">
              <w:rPr>
                <w:rFonts w:ascii="Arial" w:eastAsia="Arial Unicode MS" w:hAnsi="Arial" w:cs="Arial"/>
                <w:b/>
                <w:sz w:val="20"/>
                <w:szCs w:val="20"/>
                <w:highlight w:val="yellow"/>
                <w:u w:val="single"/>
                <w:lang w:val="en-GB"/>
              </w:rPr>
              <w:t>PART  2:</w:t>
            </w:r>
            <w:r w:rsidRPr="00D452E0">
              <w:rPr>
                <w:rFonts w:ascii="Arial" w:eastAsia="Arial Unicode MS" w:hAnsi="Arial" w:cs="Arial"/>
                <w:b/>
                <w:sz w:val="20"/>
                <w:szCs w:val="20"/>
                <w:u w:val="single"/>
                <w:lang w:val="en-GB"/>
              </w:rPr>
              <w:t xml:space="preserve"> </w:t>
            </w:r>
          </w:p>
          <w:p w14:paraId="7029CECA" w14:textId="77777777" w:rsidR="007640C9" w:rsidRPr="00D452E0" w:rsidRDefault="007640C9" w:rsidP="002B6082">
            <w:pPr>
              <w:rPr>
                <w:rFonts w:ascii="Arial" w:eastAsia="Arial Unicode MS" w:hAnsi="Arial" w:cs="Arial"/>
                <w:b/>
                <w:sz w:val="20"/>
                <w:szCs w:val="20"/>
                <w:u w:val="single"/>
                <w:lang w:val="en-GB"/>
              </w:rPr>
            </w:pPr>
          </w:p>
        </w:tc>
      </w:tr>
      <w:tr w:rsidR="007640C9" w:rsidRPr="00D452E0" w14:paraId="1F2B4FBD" w14:textId="77777777" w:rsidTr="002B6082">
        <w:tc>
          <w:tcPr>
            <w:tcW w:w="1615" w:type="pct"/>
            <w:shd w:val="clear" w:color="auto" w:fill="auto"/>
            <w:noWrap/>
            <w:tcMar>
              <w:top w:w="0" w:type="dxa"/>
              <w:left w:w="108" w:type="dxa"/>
              <w:bottom w:w="0" w:type="dxa"/>
              <w:right w:w="108" w:type="dxa"/>
            </w:tcMar>
            <w:vAlign w:val="center"/>
          </w:tcPr>
          <w:p w14:paraId="05D41D50" w14:textId="77777777" w:rsidR="007640C9" w:rsidRPr="00D452E0" w:rsidRDefault="007640C9" w:rsidP="002B608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5753545" w14:textId="77777777" w:rsidR="007640C9" w:rsidRPr="00D452E0" w:rsidRDefault="007640C9" w:rsidP="002B6082">
            <w:pPr>
              <w:keepNext/>
              <w:outlineLvl w:val="1"/>
              <w:rPr>
                <w:rFonts w:ascii="Arial" w:eastAsia="MS Mincho" w:hAnsi="Arial" w:cs="Arial"/>
                <w:b/>
                <w:bCs/>
                <w:sz w:val="20"/>
                <w:szCs w:val="20"/>
                <w:lang w:val="en-GB"/>
              </w:rPr>
            </w:pPr>
            <w:r w:rsidRPr="00D452E0">
              <w:rPr>
                <w:rFonts w:ascii="Arial" w:eastAsia="MS Mincho" w:hAnsi="Arial" w:cs="Arial"/>
                <w:b/>
                <w:bCs/>
                <w:sz w:val="20"/>
                <w:szCs w:val="20"/>
                <w:lang w:val="en-GB"/>
              </w:rPr>
              <w:t>Reviewer’s comment</w:t>
            </w:r>
          </w:p>
        </w:tc>
        <w:tc>
          <w:tcPr>
            <w:tcW w:w="1691" w:type="pct"/>
            <w:shd w:val="clear" w:color="auto" w:fill="auto"/>
          </w:tcPr>
          <w:p w14:paraId="6C895C2D" w14:textId="77777777" w:rsidR="007640C9" w:rsidRPr="00D452E0" w:rsidRDefault="007640C9" w:rsidP="002B6082">
            <w:pPr>
              <w:spacing w:after="160" w:line="252" w:lineRule="auto"/>
              <w:rPr>
                <w:rFonts w:ascii="Arial" w:eastAsia="Calibri" w:hAnsi="Arial" w:cs="Arial"/>
                <w:kern w:val="2"/>
                <w:sz w:val="20"/>
                <w:szCs w:val="20"/>
                <w:lang w:val="en-IN"/>
              </w:rPr>
            </w:pPr>
            <w:r w:rsidRPr="00D452E0">
              <w:rPr>
                <w:rFonts w:ascii="Arial" w:eastAsia="Calibri" w:hAnsi="Arial" w:cs="Arial"/>
                <w:b/>
                <w:kern w:val="2"/>
                <w:sz w:val="20"/>
                <w:szCs w:val="20"/>
                <w:lang w:val="en-IN"/>
              </w:rPr>
              <w:t>Author’s Feedback</w:t>
            </w:r>
            <w:r w:rsidRPr="00D452E0">
              <w:rPr>
                <w:rFonts w:ascii="Arial" w:eastAsia="Calibri" w:hAnsi="Arial" w:cs="Arial"/>
                <w:kern w:val="2"/>
                <w:sz w:val="20"/>
                <w:szCs w:val="20"/>
                <w:lang w:val="en-IN"/>
              </w:rPr>
              <w:t xml:space="preserve"> (It is mandatory that authors should write his/her feedback here)</w:t>
            </w:r>
          </w:p>
          <w:p w14:paraId="6CA20875" w14:textId="77777777" w:rsidR="007640C9" w:rsidRPr="00D452E0" w:rsidRDefault="007640C9" w:rsidP="002B6082">
            <w:pPr>
              <w:keepNext/>
              <w:outlineLvl w:val="1"/>
              <w:rPr>
                <w:rFonts w:ascii="Arial" w:eastAsia="MS Mincho" w:hAnsi="Arial" w:cs="Arial"/>
                <w:bCs/>
                <w:sz w:val="20"/>
                <w:szCs w:val="20"/>
                <w:lang w:val="en-GB"/>
              </w:rPr>
            </w:pPr>
          </w:p>
        </w:tc>
      </w:tr>
      <w:tr w:rsidR="007640C9" w:rsidRPr="00D452E0" w14:paraId="3B67EBA7" w14:textId="77777777" w:rsidTr="002B6082">
        <w:trPr>
          <w:trHeight w:val="890"/>
        </w:trPr>
        <w:tc>
          <w:tcPr>
            <w:tcW w:w="1615" w:type="pct"/>
            <w:shd w:val="clear" w:color="auto" w:fill="auto"/>
            <w:noWrap/>
            <w:tcMar>
              <w:top w:w="0" w:type="dxa"/>
              <w:left w:w="108" w:type="dxa"/>
              <w:bottom w:w="0" w:type="dxa"/>
              <w:right w:w="108" w:type="dxa"/>
            </w:tcMar>
            <w:vAlign w:val="center"/>
          </w:tcPr>
          <w:p w14:paraId="5B9EDA67" w14:textId="77777777" w:rsidR="007640C9" w:rsidRPr="00D452E0" w:rsidRDefault="007640C9" w:rsidP="002B6082">
            <w:pPr>
              <w:rPr>
                <w:rFonts w:ascii="Arial" w:eastAsia="Arial Unicode MS" w:hAnsi="Arial" w:cs="Arial"/>
                <w:b/>
                <w:sz w:val="20"/>
                <w:szCs w:val="20"/>
                <w:lang w:val="en-GB"/>
              </w:rPr>
            </w:pPr>
            <w:r w:rsidRPr="00D452E0">
              <w:rPr>
                <w:rFonts w:ascii="Arial" w:eastAsia="Arial Unicode MS" w:hAnsi="Arial" w:cs="Arial"/>
                <w:b/>
                <w:sz w:val="20"/>
                <w:szCs w:val="20"/>
                <w:lang w:val="en-GB"/>
              </w:rPr>
              <w:t xml:space="preserve">Are there ethical issues in this manuscript? </w:t>
            </w:r>
          </w:p>
          <w:p w14:paraId="782D8BF7" w14:textId="77777777" w:rsidR="007640C9" w:rsidRPr="00D452E0" w:rsidRDefault="007640C9" w:rsidP="002B608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5F67D0" w14:textId="77777777" w:rsidR="007640C9" w:rsidRPr="00D452E0" w:rsidRDefault="007640C9" w:rsidP="002B6082">
            <w:pPr>
              <w:rPr>
                <w:rFonts w:ascii="Arial" w:eastAsia="Arial Unicode MS" w:hAnsi="Arial" w:cs="Arial"/>
                <w:i/>
                <w:iCs/>
                <w:sz w:val="20"/>
                <w:szCs w:val="20"/>
                <w:u w:val="single"/>
                <w:lang w:val="en-GB"/>
              </w:rPr>
            </w:pPr>
            <w:r w:rsidRPr="00D452E0">
              <w:rPr>
                <w:rFonts w:ascii="Arial" w:eastAsia="Arial Unicode MS" w:hAnsi="Arial" w:cs="Arial"/>
                <w:i/>
                <w:iCs/>
                <w:sz w:val="20"/>
                <w:szCs w:val="20"/>
                <w:u w:val="single"/>
                <w:lang w:val="en-GB"/>
              </w:rPr>
              <w:t xml:space="preserve">(If yes, </w:t>
            </w:r>
            <w:proofErr w:type="gramStart"/>
            <w:r w:rsidRPr="00D452E0">
              <w:rPr>
                <w:rFonts w:ascii="Arial" w:eastAsia="Arial Unicode MS" w:hAnsi="Arial" w:cs="Arial"/>
                <w:i/>
                <w:iCs/>
                <w:sz w:val="20"/>
                <w:szCs w:val="20"/>
                <w:u w:val="single"/>
                <w:lang w:val="en-GB"/>
              </w:rPr>
              <w:t>Kindly</w:t>
            </w:r>
            <w:proofErr w:type="gramEnd"/>
            <w:r w:rsidRPr="00D452E0">
              <w:rPr>
                <w:rFonts w:ascii="Arial" w:eastAsia="Arial Unicode MS" w:hAnsi="Arial" w:cs="Arial"/>
                <w:i/>
                <w:iCs/>
                <w:sz w:val="20"/>
                <w:szCs w:val="20"/>
                <w:u w:val="single"/>
                <w:lang w:val="en-GB"/>
              </w:rPr>
              <w:t xml:space="preserve"> please write down the ethical issues here in details)</w:t>
            </w:r>
          </w:p>
          <w:p w14:paraId="151E4B64" w14:textId="77777777" w:rsidR="007640C9" w:rsidRPr="00D452E0" w:rsidRDefault="007640C9" w:rsidP="002B6082">
            <w:pPr>
              <w:rPr>
                <w:rFonts w:ascii="Arial" w:eastAsia="Arial Unicode MS" w:hAnsi="Arial" w:cs="Arial"/>
                <w:sz w:val="20"/>
                <w:szCs w:val="20"/>
                <w:lang w:val="en-GB"/>
              </w:rPr>
            </w:pPr>
          </w:p>
        </w:tc>
        <w:tc>
          <w:tcPr>
            <w:tcW w:w="1691" w:type="pct"/>
            <w:shd w:val="clear" w:color="auto" w:fill="auto"/>
            <w:vAlign w:val="center"/>
          </w:tcPr>
          <w:p w14:paraId="463EF0FA" w14:textId="77777777" w:rsidR="007640C9" w:rsidRPr="00D452E0" w:rsidRDefault="007640C9" w:rsidP="002B6082">
            <w:pPr>
              <w:rPr>
                <w:rFonts w:ascii="Arial" w:eastAsia="Arial Unicode MS" w:hAnsi="Arial" w:cs="Arial"/>
                <w:sz w:val="20"/>
                <w:szCs w:val="20"/>
                <w:lang w:val="en-GB"/>
              </w:rPr>
            </w:pPr>
          </w:p>
          <w:p w14:paraId="77AF82C1" w14:textId="77777777" w:rsidR="007640C9" w:rsidRPr="00D452E0" w:rsidRDefault="007640C9" w:rsidP="002B6082">
            <w:pPr>
              <w:rPr>
                <w:rFonts w:ascii="Arial" w:eastAsia="Arial Unicode MS" w:hAnsi="Arial" w:cs="Arial"/>
                <w:sz w:val="20"/>
                <w:szCs w:val="20"/>
                <w:lang w:val="en-GB"/>
              </w:rPr>
            </w:pPr>
          </w:p>
          <w:p w14:paraId="23382173" w14:textId="77777777" w:rsidR="007640C9" w:rsidRPr="00D452E0" w:rsidRDefault="007640C9" w:rsidP="002B6082">
            <w:pPr>
              <w:rPr>
                <w:rFonts w:ascii="Arial" w:eastAsia="Arial Unicode MS" w:hAnsi="Arial" w:cs="Arial"/>
                <w:sz w:val="20"/>
                <w:szCs w:val="20"/>
                <w:lang w:val="en-GB"/>
              </w:rPr>
            </w:pPr>
          </w:p>
        </w:tc>
      </w:tr>
      <w:bookmarkEnd w:id="2"/>
    </w:tbl>
    <w:p w14:paraId="1CC84C52" w14:textId="16CDB9A0" w:rsidR="007640C9" w:rsidRPr="00D452E0" w:rsidRDefault="007640C9" w:rsidP="007640C9">
      <w:pPr>
        <w:rPr>
          <w:rFonts w:ascii="Arial" w:hAnsi="Arial" w:cs="Arial"/>
          <w:sz w:val="20"/>
          <w:szCs w:val="20"/>
        </w:rPr>
      </w:pPr>
    </w:p>
    <w:p w14:paraId="50FC1CFC" w14:textId="77777777" w:rsidR="00D452E0" w:rsidRPr="00D452E0" w:rsidRDefault="00D452E0" w:rsidP="00D452E0">
      <w:pPr>
        <w:pStyle w:val="Affiliation"/>
        <w:spacing w:after="0" w:line="240" w:lineRule="auto"/>
        <w:jc w:val="left"/>
        <w:rPr>
          <w:rFonts w:ascii="Arial" w:hAnsi="Arial" w:cs="Arial"/>
          <w:b/>
          <w:u w:val="single"/>
        </w:rPr>
      </w:pPr>
      <w:r w:rsidRPr="00D452E0">
        <w:rPr>
          <w:rFonts w:ascii="Arial" w:hAnsi="Arial" w:cs="Arial"/>
          <w:b/>
          <w:u w:val="single"/>
        </w:rPr>
        <w:t>Reviewer details:</w:t>
      </w:r>
    </w:p>
    <w:p w14:paraId="6D56FA80" w14:textId="72F0C929" w:rsidR="00D452E0" w:rsidRPr="00D452E0" w:rsidRDefault="00D452E0" w:rsidP="007640C9">
      <w:pPr>
        <w:rPr>
          <w:rFonts w:ascii="Arial" w:hAnsi="Arial" w:cs="Arial"/>
          <w:sz w:val="20"/>
          <w:szCs w:val="20"/>
        </w:rPr>
      </w:pPr>
    </w:p>
    <w:p w14:paraId="1A620D07" w14:textId="092E32EA" w:rsidR="00D452E0" w:rsidRPr="00D452E0" w:rsidRDefault="00D452E0" w:rsidP="007640C9">
      <w:pPr>
        <w:rPr>
          <w:rFonts w:ascii="Arial" w:hAnsi="Arial" w:cs="Arial"/>
          <w:b/>
          <w:sz w:val="20"/>
          <w:szCs w:val="20"/>
        </w:rPr>
      </w:pPr>
      <w:bookmarkStart w:id="4" w:name="_Hlk209456526"/>
      <w:r w:rsidRPr="00D452E0">
        <w:rPr>
          <w:rFonts w:ascii="Arial" w:hAnsi="Arial" w:cs="Arial"/>
          <w:b/>
          <w:sz w:val="20"/>
          <w:szCs w:val="20"/>
        </w:rPr>
        <w:t xml:space="preserve">Nguyen </w:t>
      </w:r>
      <w:proofErr w:type="spellStart"/>
      <w:r w:rsidRPr="00D452E0">
        <w:rPr>
          <w:rFonts w:ascii="Arial" w:hAnsi="Arial" w:cs="Arial"/>
          <w:b/>
          <w:sz w:val="20"/>
          <w:szCs w:val="20"/>
        </w:rPr>
        <w:t>Thi</w:t>
      </w:r>
      <w:proofErr w:type="spellEnd"/>
      <w:r w:rsidRPr="00D452E0">
        <w:rPr>
          <w:rFonts w:ascii="Arial" w:hAnsi="Arial" w:cs="Arial"/>
          <w:b/>
          <w:sz w:val="20"/>
          <w:szCs w:val="20"/>
        </w:rPr>
        <w:t xml:space="preserve"> Hong Hanh</w:t>
      </w:r>
      <w:r w:rsidRPr="00D452E0">
        <w:rPr>
          <w:rFonts w:ascii="Arial" w:hAnsi="Arial" w:cs="Arial"/>
          <w:b/>
          <w:sz w:val="20"/>
          <w:szCs w:val="20"/>
        </w:rPr>
        <w:t xml:space="preserve">, </w:t>
      </w:r>
      <w:r w:rsidRPr="00D452E0">
        <w:rPr>
          <w:rFonts w:ascii="Arial" w:hAnsi="Arial" w:cs="Arial"/>
          <w:b/>
          <w:sz w:val="20"/>
          <w:szCs w:val="20"/>
        </w:rPr>
        <w:t>Hanoi National University of Education</w:t>
      </w:r>
      <w:r w:rsidRPr="00D452E0">
        <w:rPr>
          <w:rFonts w:ascii="Arial" w:hAnsi="Arial" w:cs="Arial"/>
          <w:b/>
          <w:sz w:val="20"/>
          <w:szCs w:val="20"/>
        </w:rPr>
        <w:t xml:space="preserve">, </w:t>
      </w:r>
      <w:r w:rsidRPr="00D452E0">
        <w:rPr>
          <w:rFonts w:ascii="Arial" w:hAnsi="Arial" w:cs="Arial"/>
          <w:b/>
          <w:sz w:val="20"/>
          <w:szCs w:val="20"/>
        </w:rPr>
        <w:t>Vietnam</w:t>
      </w:r>
      <w:bookmarkEnd w:id="4"/>
    </w:p>
    <w:p w14:paraId="4B24B9C9" w14:textId="77777777" w:rsidR="007640C9" w:rsidRPr="00D452E0" w:rsidRDefault="007640C9" w:rsidP="007640C9">
      <w:pPr>
        <w:rPr>
          <w:rFonts w:ascii="Arial" w:hAnsi="Arial" w:cs="Arial"/>
          <w:sz w:val="20"/>
          <w:szCs w:val="20"/>
        </w:rPr>
      </w:pPr>
    </w:p>
    <w:p w14:paraId="5AF81F3F" w14:textId="77777777" w:rsidR="007640C9" w:rsidRPr="00D452E0" w:rsidRDefault="007640C9" w:rsidP="007640C9">
      <w:pPr>
        <w:rPr>
          <w:rFonts w:ascii="Arial" w:hAnsi="Arial" w:cs="Arial"/>
          <w:bCs/>
          <w:sz w:val="20"/>
          <w:szCs w:val="20"/>
          <w:u w:val="single"/>
          <w:lang w:val="en-GB"/>
        </w:rPr>
      </w:pPr>
    </w:p>
    <w:bookmarkEnd w:id="3"/>
    <w:p w14:paraId="7BD39BCF" w14:textId="77777777" w:rsidR="007640C9" w:rsidRPr="00D452E0" w:rsidRDefault="007640C9" w:rsidP="007640C9">
      <w:pPr>
        <w:rPr>
          <w:rFonts w:ascii="Arial" w:hAnsi="Arial" w:cs="Arial"/>
          <w:sz w:val="20"/>
          <w:szCs w:val="20"/>
        </w:rPr>
      </w:pPr>
    </w:p>
    <w:p w14:paraId="7D1C4190" w14:textId="77777777" w:rsidR="00DD519D" w:rsidRPr="00D452E0" w:rsidRDefault="00DD519D" w:rsidP="00DD519D">
      <w:pPr>
        <w:pStyle w:val="BodyText"/>
        <w:rPr>
          <w:rFonts w:ascii="Arial" w:hAnsi="Arial" w:cs="Arial"/>
          <w:b/>
          <w:bCs/>
          <w:sz w:val="20"/>
          <w:szCs w:val="20"/>
          <w:u w:val="single"/>
          <w:lang w:val="en-GB"/>
        </w:rPr>
      </w:pPr>
      <w:bookmarkStart w:id="5" w:name="_GoBack"/>
      <w:bookmarkEnd w:id="0"/>
      <w:bookmarkEnd w:id="1"/>
      <w:bookmarkEnd w:id="5"/>
    </w:p>
    <w:sectPr w:rsidR="00DD519D" w:rsidRPr="00D452E0" w:rsidSect="00CA551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AE7B" w14:textId="77777777" w:rsidR="00060964" w:rsidRPr="0000007A" w:rsidRDefault="00060964" w:rsidP="0099583E">
      <w:r>
        <w:separator/>
      </w:r>
    </w:p>
  </w:endnote>
  <w:endnote w:type="continuationSeparator" w:id="0">
    <w:p w14:paraId="7B990A9C" w14:textId="77777777" w:rsidR="00060964" w:rsidRPr="0000007A" w:rsidRDefault="000609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9C6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2732B" w:rsidRPr="0092732B">
      <w:rPr>
        <w:sz w:val="16"/>
      </w:rPr>
      <w:t xml:space="preserve">Version: </w:t>
    </w:r>
    <w:r w:rsidR="00A92E60">
      <w:rPr>
        <w:sz w:val="16"/>
      </w:rPr>
      <w:t>3</w:t>
    </w:r>
    <w:r w:rsidR="0092732B" w:rsidRPr="0092732B">
      <w:rPr>
        <w:sz w:val="16"/>
      </w:rPr>
      <w:t xml:space="preserve"> (0</w:t>
    </w:r>
    <w:r w:rsidR="00A92E60">
      <w:rPr>
        <w:sz w:val="16"/>
      </w:rPr>
      <w:t>7</w:t>
    </w:r>
    <w:r w:rsidR="0092732B" w:rsidRPr="0092732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4A59" w14:textId="77777777" w:rsidR="00060964" w:rsidRPr="0000007A" w:rsidRDefault="00060964" w:rsidP="0099583E">
      <w:r>
        <w:separator/>
      </w:r>
    </w:p>
  </w:footnote>
  <w:footnote w:type="continuationSeparator" w:id="0">
    <w:p w14:paraId="45F59150" w14:textId="77777777" w:rsidR="00060964" w:rsidRPr="0000007A" w:rsidRDefault="000609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5603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138041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2E6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4E8"/>
    <w:rsid w:val="00037D52"/>
    <w:rsid w:val="00043A9A"/>
    <w:rsid w:val="000450FC"/>
    <w:rsid w:val="00056CB0"/>
    <w:rsid w:val="000577C2"/>
    <w:rsid w:val="00060964"/>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0F7B"/>
    <w:rsid w:val="0022369C"/>
    <w:rsid w:val="002320EB"/>
    <w:rsid w:val="0023696A"/>
    <w:rsid w:val="002422CB"/>
    <w:rsid w:val="00245E23"/>
    <w:rsid w:val="0025366D"/>
    <w:rsid w:val="00254F80"/>
    <w:rsid w:val="00262634"/>
    <w:rsid w:val="002643B3"/>
    <w:rsid w:val="00275984"/>
    <w:rsid w:val="00280EC9"/>
    <w:rsid w:val="00281F0D"/>
    <w:rsid w:val="00291D08"/>
    <w:rsid w:val="00293482"/>
    <w:rsid w:val="002D7EA9"/>
    <w:rsid w:val="002E1211"/>
    <w:rsid w:val="002E2339"/>
    <w:rsid w:val="002E4425"/>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07A"/>
    <w:rsid w:val="00462996"/>
    <w:rsid w:val="004674B4"/>
    <w:rsid w:val="004B4CAD"/>
    <w:rsid w:val="004B4FDC"/>
    <w:rsid w:val="004C3DF1"/>
    <w:rsid w:val="004D2E36"/>
    <w:rsid w:val="00502CC2"/>
    <w:rsid w:val="00503AB6"/>
    <w:rsid w:val="005047C5"/>
    <w:rsid w:val="00510920"/>
    <w:rsid w:val="00521812"/>
    <w:rsid w:val="00523D2C"/>
    <w:rsid w:val="00531C82"/>
    <w:rsid w:val="005339A8"/>
    <w:rsid w:val="00533FC1"/>
    <w:rsid w:val="0054564B"/>
    <w:rsid w:val="00545A13"/>
    <w:rsid w:val="00546343"/>
    <w:rsid w:val="00557CD3"/>
    <w:rsid w:val="00560D3C"/>
    <w:rsid w:val="005670BB"/>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5A22"/>
    <w:rsid w:val="00676845"/>
    <w:rsid w:val="00680547"/>
    <w:rsid w:val="0068446F"/>
    <w:rsid w:val="0069428E"/>
    <w:rsid w:val="00696CAD"/>
    <w:rsid w:val="006A5E0B"/>
    <w:rsid w:val="006B75EB"/>
    <w:rsid w:val="006C1CD5"/>
    <w:rsid w:val="006C3797"/>
    <w:rsid w:val="006E7D6E"/>
    <w:rsid w:val="006F6F2F"/>
    <w:rsid w:val="00701186"/>
    <w:rsid w:val="00707BE1"/>
    <w:rsid w:val="007238EB"/>
    <w:rsid w:val="0072789A"/>
    <w:rsid w:val="007317C3"/>
    <w:rsid w:val="00734756"/>
    <w:rsid w:val="0073538B"/>
    <w:rsid w:val="00741BD0"/>
    <w:rsid w:val="007426E6"/>
    <w:rsid w:val="00746370"/>
    <w:rsid w:val="00747268"/>
    <w:rsid w:val="007640C9"/>
    <w:rsid w:val="00766889"/>
    <w:rsid w:val="00766A0D"/>
    <w:rsid w:val="00767F8C"/>
    <w:rsid w:val="00780B67"/>
    <w:rsid w:val="007B1099"/>
    <w:rsid w:val="007B6E18"/>
    <w:rsid w:val="007D0246"/>
    <w:rsid w:val="007F5873"/>
    <w:rsid w:val="00800879"/>
    <w:rsid w:val="00806382"/>
    <w:rsid w:val="00815F94"/>
    <w:rsid w:val="0082130C"/>
    <w:rsid w:val="008224E2"/>
    <w:rsid w:val="00825DC9"/>
    <w:rsid w:val="0082676D"/>
    <w:rsid w:val="00831055"/>
    <w:rsid w:val="008423BB"/>
    <w:rsid w:val="00846F1F"/>
    <w:rsid w:val="0087201B"/>
    <w:rsid w:val="00877F10"/>
    <w:rsid w:val="00882091"/>
    <w:rsid w:val="00882F13"/>
    <w:rsid w:val="008913D5"/>
    <w:rsid w:val="00893E75"/>
    <w:rsid w:val="008C2778"/>
    <w:rsid w:val="008C2F62"/>
    <w:rsid w:val="008D020E"/>
    <w:rsid w:val="008D1117"/>
    <w:rsid w:val="008D15A4"/>
    <w:rsid w:val="008F36E4"/>
    <w:rsid w:val="0092732B"/>
    <w:rsid w:val="00933C8B"/>
    <w:rsid w:val="009553EC"/>
    <w:rsid w:val="0097330E"/>
    <w:rsid w:val="00974330"/>
    <w:rsid w:val="0097498C"/>
    <w:rsid w:val="00982766"/>
    <w:rsid w:val="009852C4"/>
    <w:rsid w:val="00985F26"/>
    <w:rsid w:val="0099583E"/>
    <w:rsid w:val="009A0242"/>
    <w:rsid w:val="009A12E8"/>
    <w:rsid w:val="009A59ED"/>
    <w:rsid w:val="009B5AA8"/>
    <w:rsid w:val="009C45A0"/>
    <w:rsid w:val="009C5642"/>
    <w:rsid w:val="009D6A71"/>
    <w:rsid w:val="009E13C3"/>
    <w:rsid w:val="009E6A30"/>
    <w:rsid w:val="009E79E5"/>
    <w:rsid w:val="009F07D4"/>
    <w:rsid w:val="009F29EB"/>
    <w:rsid w:val="00A001A0"/>
    <w:rsid w:val="00A06CE7"/>
    <w:rsid w:val="00A12C83"/>
    <w:rsid w:val="00A25D72"/>
    <w:rsid w:val="00A31AAC"/>
    <w:rsid w:val="00A32905"/>
    <w:rsid w:val="00A36C95"/>
    <w:rsid w:val="00A37DE3"/>
    <w:rsid w:val="00A519D1"/>
    <w:rsid w:val="00A6343B"/>
    <w:rsid w:val="00A65C50"/>
    <w:rsid w:val="00A66DD2"/>
    <w:rsid w:val="00A746FB"/>
    <w:rsid w:val="00A92E60"/>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C5A26"/>
    <w:rsid w:val="00BD27BA"/>
    <w:rsid w:val="00BE13EF"/>
    <w:rsid w:val="00BE40A5"/>
    <w:rsid w:val="00BE6454"/>
    <w:rsid w:val="00BF39A4"/>
    <w:rsid w:val="00C02797"/>
    <w:rsid w:val="00C10283"/>
    <w:rsid w:val="00C110CC"/>
    <w:rsid w:val="00C22886"/>
    <w:rsid w:val="00C25C8F"/>
    <w:rsid w:val="00C263C6"/>
    <w:rsid w:val="00C577FD"/>
    <w:rsid w:val="00C635B6"/>
    <w:rsid w:val="00C66C9F"/>
    <w:rsid w:val="00C677FF"/>
    <w:rsid w:val="00C70DFC"/>
    <w:rsid w:val="00C82466"/>
    <w:rsid w:val="00C84097"/>
    <w:rsid w:val="00CA5510"/>
    <w:rsid w:val="00CB429B"/>
    <w:rsid w:val="00CC2753"/>
    <w:rsid w:val="00CD093E"/>
    <w:rsid w:val="00CD1556"/>
    <w:rsid w:val="00CD1FD7"/>
    <w:rsid w:val="00CE199A"/>
    <w:rsid w:val="00CE5AC7"/>
    <w:rsid w:val="00CF0BBB"/>
    <w:rsid w:val="00D0192B"/>
    <w:rsid w:val="00D1283A"/>
    <w:rsid w:val="00D17979"/>
    <w:rsid w:val="00D2075F"/>
    <w:rsid w:val="00D3257B"/>
    <w:rsid w:val="00D40416"/>
    <w:rsid w:val="00D452E0"/>
    <w:rsid w:val="00D45CF7"/>
    <w:rsid w:val="00D4782A"/>
    <w:rsid w:val="00D7603E"/>
    <w:rsid w:val="00D8579C"/>
    <w:rsid w:val="00D90124"/>
    <w:rsid w:val="00D9392F"/>
    <w:rsid w:val="00DA41F5"/>
    <w:rsid w:val="00DB5B54"/>
    <w:rsid w:val="00DB7E1B"/>
    <w:rsid w:val="00DC1D81"/>
    <w:rsid w:val="00DD519D"/>
    <w:rsid w:val="00DE0DCE"/>
    <w:rsid w:val="00DF0598"/>
    <w:rsid w:val="00E160D1"/>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7F7F"/>
    <w:rsid w:val="00F245A7"/>
    <w:rsid w:val="00F2643C"/>
    <w:rsid w:val="00F3295A"/>
    <w:rsid w:val="00F34D8E"/>
    <w:rsid w:val="00F3669D"/>
    <w:rsid w:val="00F405F8"/>
    <w:rsid w:val="00F41154"/>
    <w:rsid w:val="00F46386"/>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A254E"/>
  <w15:chartTrackingRefBased/>
  <w15:docId w15:val="{AE7AFA05-BDDB-4161-86AC-EF43879B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160D1"/>
    <w:rPr>
      <w:color w:val="605E5C"/>
      <w:shd w:val="clear" w:color="auto" w:fill="E1DFDD"/>
    </w:rPr>
  </w:style>
  <w:style w:type="paragraph" w:customStyle="1" w:styleId="Affiliation">
    <w:name w:val="Affiliation"/>
    <w:basedOn w:val="Normal"/>
    <w:rsid w:val="00D452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5049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31595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4494411">
      <w:bodyDiv w:val="1"/>
      <w:marLeft w:val="0"/>
      <w:marRight w:val="0"/>
      <w:marTop w:val="0"/>
      <w:marBottom w:val="0"/>
      <w:divBdr>
        <w:top w:val="none" w:sz="0" w:space="0" w:color="auto"/>
        <w:left w:val="none" w:sz="0" w:space="0" w:color="auto"/>
        <w:bottom w:val="none" w:sz="0" w:space="0" w:color="auto"/>
        <w:right w:val="none" w:sz="0" w:space="0" w:color="auto"/>
      </w:divBdr>
    </w:div>
    <w:div w:id="11514872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331927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279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ah.com/index.php/AJM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F330-5BFE-4F4D-9191-6AAC36A7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https://journalajmah.com/index.php/AJMAH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2025-09-11T09:48:00Z</dcterms:created>
  <dcterms:modified xsi:type="dcterms:W3CDTF">2025-09-22T12:31:00Z</dcterms:modified>
</cp:coreProperties>
</file>