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EDA" w:rsidRPr="00037E86" w:rsidRDefault="00EC1EDA">
      <w:pPr>
        <w:spacing w:before="14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EC1EDA" w:rsidRPr="00037E86">
        <w:trPr>
          <w:trHeight w:val="290"/>
        </w:trPr>
        <w:tc>
          <w:tcPr>
            <w:tcW w:w="5167" w:type="dxa"/>
          </w:tcPr>
          <w:p w:rsidR="00EC1EDA" w:rsidRPr="00037E86" w:rsidRDefault="000C7422">
            <w:pPr>
              <w:pStyle w:val="TableParagraph"/>
              <w:spacing w:line="252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>Journal</w:t>
            </w:r>
            <w:r w:rsidRPr="00037E8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EC1EDA" w:rsidRPr="00037E86" w:rsidRDefault="0073153B">
            <w:pPr>
              <w:pStyle w:val="TableParagraph"/>
              <w:spacing w:before="18" w:line="252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0C7422" w:rsidRPr="00037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Asian</w:t>
              </w:r>
              <w:r w:rsidR="000C7422" w:rsidRPr="00037E8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="000C7422" w:rsidRPr="00037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0C7422" w:rsidRPr="00037E8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0C7422" w:rsidRPr="00037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0C7422" w:rsidRPr="00037E8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0C7422" w:rsidRPr="00037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Education</w:t>
              </w:r>
              <w:r w:rsidR="000C7422" w:rsidRPr="00037E8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0C7422" w:rsidRPr="00037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="000C7422" w:rsidRPr="00037E8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="000C7422" w:rsidRPr="00037E86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Social</w:t>
              </w:r>
              <w:r w:rsidR="000C7422" w:rsidRPr="00037E8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0C7422" w:rsidRPr="00037E8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Studies</w:t>
              </w:r>
            </w:hyperlink>
          </w:p>
        </w:tc>
      </w:tr>
      <w:tr w:rsidR="00EC1EDA" w:rsidRPr="00037E86">
        <w:trPr>
          <w:trHeight w:val="290"/>
        </w:trPr>
        <w:tc>
          <w:tcPr>
            <w:tcW w:w="5167" w:type="dxa"/>
          </w:tcPr>
          <w:p w:rsidR="00EC1EDA" w:rsidRPr="00037E86" w:rsidRDefault="000C7422">
            <w:pPr>
              <w:pStyle w:val="TableParagraph"/>
              <w:spacing w:line="252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>Manuscript</w:t>
            </w:r>
            <w:r w:rsidRPr="00037E8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EC1EDA" w:rsidRPr="00037E86" w:rsidRDefault="000C7422">
            <w:pPr>
              <w:pStyle w:val="TableParagraph"/>
              <w:spacing w:before="18" w:line="25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Ms_AJESS_144942</w:t>
            </w:r>
          </w:p>
        </w:tc>
      </w:tr>
      <w:tr w:rsidR="00EC1EDA" w:rsidRPr="00037E86">
        <w:trPr>
          <w:trHeight w:val="650"/>
        </w:trPr>
        <w:tc>
          <w:tcPr>
            <w:tcW w:w="5167" w:type="dxa"/>
          </w:tcPr>
          <w:p w:rsidR="00EC1EDA" w:rsidRPr="00037E86" w:rsidRDefault="000C7422">
            <w:pPr>
              <w:pStyle w:val="TableParagraph"/>
              <w:spacing w:line="252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>Title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of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EC1EDA" w:rsidRPr="00037E86" w:rsidRDefault="000C7422">
            <w:pPr>
              <w:pStyle w:val="TableParagraph"/>
              <w:spacing w:before="198"/>
              <w:rPr>
                <w:rFonts w:ascii="Arial" w:hAnsi="Arial" w:cs="Arial"/>
                <w:b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037E8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Administrators’</w:t>
            </w:r>
            <w:r w:rsidRPr="00037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037E8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Competence</w:t>
            </w:r>
            <w:r w:rsidRPr="00037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37E8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Teachers’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Job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Commitment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Schools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Morogoro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Municipality,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pacing w:val="-2"/>
                <w:sz w:val="20"/>
                <w:szCs w:val="20"/>
              </w:rPr>
              <w:t>Tanzania</w:t>
            </w:r>
          </w:p>
        </w:tc>
      </w:tr>
      <w:tr w:rsidR="00EC1EDA" w:rsidRPr="00037E86">
        <w:trPr>
          <w:trHeight w:val="332"/>
        </w:trPr>
        <w:tc>
          <w:tcPr>
            <w:tcW w:w="5167" w:type="dxa"/>
          </w:tcPr>
          <w:p w:rsidR="00EC1EDA" w:rsidRPr="00037E86" w:rsidRDefault="000C7422">
            <w:pPr>
              <w:pStyle w:val="TableParagraph"/>
              <w:spacing w:line="252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>Type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of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EC1EDA" w:rsidRPr="00037E86" w:rsidRDefault="00EC1E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1EDA" w:rsidRPr="00037E86" w:rsidRDefault="00EC1EDA">
      <w:pPr>
        <w:rPr>
          <w:rFonts w:ascii="Arial" w:hAnsi="Arial" w:cs="Arial"/>
          <w:sz w:val="20"/>
          <w:szCs w:val="20"/>
        </w:rPr>
      </w:pPr>
    </w:p>
    <w:p w:rsidR="00EC1EDA" w:rsidRPr="00037E86" w:rsidRDefault="000C7422">
      <w:pPr>
        <w:pStyle w:val="BodyText"/>
        <w:ind w:left="165"/>
        <w:rPr>
          <w:rFonts w:ascii="Arial" w:hAnsi="Arial" w:cs="Arial"/>
          <w:sz w:val="20"/>
          <w:szCs w:val="20"/>
        </w:rPr>
      </w:pPr>
      <w:bookmarkStart w:id="0" w:name="PART__1:_Comments"/>
      <w:bookmarkEnd w:id="0"/>
      <w:r w:rsidRPr="00037E86">
        <w:rPr>
          <w:rFonts w:ascii="Arial" w:hAnsi="Arial" w:cs="Arial"/>
          <w:color w:val="000000"/>
          <w:sz w:val="20"/>
          <w:szCs w:val="20"/>
          <w:highlight w:val="yellow"/>
        </w:rPr>
        <w:t>PART</w:t>
      </w:r>
      <w:r w:rsidRPr="00037E86">
        <w:rPr>
          <w:rFonts w:ascii="Arial" w:hAnsi="Arial" w:cs="Arial"/>
          <w:color w:val="000000"/>
          <w:spacing w:val="50"/>
          <w:sz w:val="20"/>
          <w:szCs w:val="20"/>
          <w:highlight w:val="yellow"/>
        </w:rPr>
        <w:t xml:space="preserve"> </w:t>
      </w:r>
      <w:r w:rsidRPr="00037E86">
        <w:rPr>
          <w:rFonts w:ascii="Arial" w:hAnsi="Arial" w:cs="Arial"/>
          <w:color w:val="000000"/>
          <w:sz w:val="20"/>
          <w:szCs w:val="20"/>
          <w:highlight w:val="yellow"/>
        </w:rPr>
        <w:t>1:</w:t>
      </w:r>
      <w:r w:rsidRPr="00037E86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037E86">
        <w:rPr>
          <w:rFonts w:ascii="Arial" w:hAnsi="Arial" w:cs="Arial"/>
          <w:color w:val="000000"/>
          <w:spacing w:val="-2"/>
          <w:sz w:val="20"/>
          <w:szCs w:val="20"/>
        </w:rPr>
        <w:t>Comments</w:t>
      </w:r>
    </w:p>
    <w:p w:rsidR="00EC1EDA" w:rsidRPr="00037E86" w:rsidRDefault="00EC1EDA">
      <w:pPr>
        <w:spacing w:before="2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EC1EDA" w:rsidRPr="00037E86">
        <w:trPr>
          <w:trHeight w:val="1012"/>
        </w:trPr>
        <w:tc>
          <w:tcPr>
            <w:tcW w:w="5351" w:type="dxa"/>
          </w:tcPr>
          <w:p w:rsidR="00EC1EDA" w:rsidRPr="00037E86" w:rsidRDefault="00EC1E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EC1EDA" w:rsidRPr="00037E86" w:rsidRDefault="000C7422">
            <w:pPr>
              <w:pStyle w:val="TableParagraph"/>
              <w:spacing w:line="25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37E8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C1EDA" w:rsidRPr="00037E86" w:rsidRDefault="000C742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37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37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37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37E8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37E8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37E8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37E8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37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37E8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37E8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37E8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2" w:type="dxa"/>
          </w:tcPr>
          <w:p w:rsidR="00EC1EDA" w:rsidRPr="00037E86" w:rsidRDefault="000C7422">
            <w:pPr>
              <w:pStyle w:val="TableParagraph"/>
              <w:spacing w:line="254" w:lineRule="auto"/>
              <w:ind w:left="106" w:right="172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(It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is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mandatory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that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authors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should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write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C1EDA" w:rsidRPr="00037E86">
        <w:trPr>
          <w:trHeight w:val="1517"/>
        </w:trPr>
        <w:tc>
          <w:tcPr>
            <w:tcW w:w="5351" w:type="dxa"/>
          </w:tcPr>
          <w:p w:rsidR="00EC1EDA" w:rsidRPr="00037E86" w:rsidRDefault="000C74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be required for this part.</w:t>
            </w:r>
          </w:p>
        </w:tc>
        <w:tc>
          <w:tcPr>
            <w:tcW w:w="9357" w:type="dxa"/>
          </w:tcPr>
          <w:p w:rsidR="00EC1EDA" w:rsidRPr="00037E86" w:rsidRDefault="000C7422">
            <w:pPr>
              <w:pStyle w:val="TableParagraph"/>
              <w:ind w:left="108" w:right="88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>The manuscript addresses a timely question in educational leadership: how school administrators’ digital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competence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relates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to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teachers’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job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commitment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in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Tanzanian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public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secondary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schools.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It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adds value by focusing on Morogoro, a setting that remains under-represented in the literature on digital leadership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and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teacher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outcomes. With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stronger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methodology (clearer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construct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operationalization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and inferential analysis), the paper could inform policy and targeted professional development for digital</w:t>
            </w:r>
          </w:p>
          <w:p w:rsidR="00EC1EDA" w:rsidRPr="00037E86" w:rsidRDefault="000C7422">
            <w:pPr>
              <w:pStyle w:val="TableParagraph"/>
              <w:spacing w:line="23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>competence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in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low-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and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middle-income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>contexts.</w:t>
            </w:r>
          </w:p>
        </w:tc>
        <w:tc>
          <w:tcPr>
            <w:tcW w:w="6442" w:type="dxa"/>
          </w:tcPr>
          <w:p w:rsidR="00EC1EDA" w:rsidRPr="00037E86" w:rsidRDefault="00EC1E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EDA" w:rsidRPr="00037E86">
        <w:trPr>
          <w:trHeight w:val="1262"/>
        </w:trPr>
        <w:tc>
          <w:tcPr>
            <w:tcW w:w="5351" w:type="dxa"/>
          </w:tcPr>
          <w:p w:rsidR="00EC1EDA" w:rsidRPr="00037E86" w:rsidRDefault="000C7422">
            <w:pPr>
              <w:pStyle w:val="TableParagraph"/>
              <w:spacing w:line="252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37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37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C1EDA" w:rsidRPr="00037E86" w:rsidRDefault="000C7422">
            <w:pPr>
              <w:pStyle w:val="TableParagraph"/>
              <w:spacing w:line="252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37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37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EC1EDA" w:rsidRPr="00037E86" w:rsidRDefault="000C7422">
            <w:pPr>
              <w:pStyle w:val="TableParagraph"/>
              <w:ind w:left="108" w:right="88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Partly</w:t>
            </w:r>
            <w:r w:rsidRPr="00037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suitable.</w:t>
            </w:r>
            <w:r w:rsidRPr="00037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Because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analyses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are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predominantly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descriptive,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term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“Influence”</w:t>
            </w:r>
            <w:r w:rsidRPr="00037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may overstate causality</w:t>
            </w:r>
          </w:p>
        </w:tc>
        <w:tc>
          <w:tcPr>
            <w:tcW w:w="6442" w:type="dxa"/>
          </w:tcPr>
          <w:p w:rsidR="00EC1EDA" w:rsidRPr="00037E86" w:rsidRDefault="00EC1E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EDA" w:rsidRPr="00037E86">
        <w:trPr>
          <w:trHeight w:val="1265"/>
        </w:trPr>
        <w:tc>
          <w:tcPr>
            <w:tcW w:w="5351" w:type="dxa"/>
          </w:tcPr>
          <w:p w:rsidR="00EC1EDA" w:rsidRPr="00037E86" w:rsidRDefault="000C7422">
            <w:pPr>
              <w:pStyle w:val="TableParagraph"/>
              <w:ind w:left="467" w:right="127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037E8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Do you suggest the addition (or deletion) of some points in this section? Please write your suggestions here.</w:t>
            </w:r>
          </w:p>
        </w:tc>
        <w:tc>
          <w:tcPr>
            <w:tcW w:w="9357" w:type="dxa"/>
          </w:tcPr>
          <w:p w:rsidR="00EC1EDA" w:rsidRPr="00037E86" w:rsidRDefault="000C742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Strengths:</w:t>
            </w:r>
            <w:r w:rsidRPr="00037E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States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design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(mixed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methods),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sample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size,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instrument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reliability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(high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α),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and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 xml:space="preserve">overall 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6442" w:type="dxa"/>
          </w:tcPr>
          <w:p w:rsidR="00EC1EDA" w:rsidRPr="00037E86" w:rsidRDefault="00EC1E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EDA" w:rsidRPr="00037E86">
        <w:trPr>
          <w:trHeight w:val="703"/>
        </w:trPr>
        <w:tc>
          <w:tcPr>
            <w:tcW w:w="5351" w:type="dxa"/>
          </w:tcPr>
          <w:p w:rsidR="00EC1EDA" w:rsidRPr="00037E86" w:rsidRDefault="000C7422">
            <w:pPr>
              <w:pStyle w:val="TableParagraph"/>
              <w:ind w:left="467" w:right="127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037E8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37E8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Please write here.</w:t>
            </w:r>
          </w:p>
        </w:tc>
        <w:tc>
          <w:tcPr>
            <w:tcW w:w="9357" w:type="dxa"/>
          </w:tcPr>
          <w:p w:rsidR="00EC1EDA" w:rsidRPr="00037E86" w:rsidRDefault="000C7422">
            <w:pPr>
              <w:pStyle w:val="TableParagraph"/>
              <w:spacing w:line="25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>Promising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but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needs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major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>strengthening.</w:t>
            </w:r>
          </w:p>
        </w:tc>
        <w:tc>
          <w:tcPr>
            <w:tcW w:w="6442" w:type="dxa"/>
          </w:tcPr>
          <w:p w:rsidR="00EC1EDA" w:rsidRPr="00037E86" w:rsidRDefault="00EC1E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EDA" w:rsidRPr="00037E86">
        <w:trPr>
          <w:trHeight w:val="1545"/>
        </w:trPr>
        <w:tc>
          <w:tcPr>
            <w:tcW w:w="5351" w:type="dxa"/>
          </w:tcPr>
          <w:p w:rsidR="00EC1EDA" w:rsidRPr="00037E86" w:rsidRDefault="000C7422">
            <w:pPr>
              <w:pStyle w:val="TableParagraph"/>
              <w:ind w:left="467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please mention them in the review form.</w:t>
            </w:r>
          </w:p>
        </w:tc>
        <w:tc>
          <w:tcPr>
            <w:tcW w:w="9357" w:type="dxa"/>
          </w:tcPr>
          <w:p w:rsidR="00EC1EDA" w:rsidRPr="00037E86" w:rsidRDefault="000C742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>References</w:t>
            </w:r>
            <w:r w:rsidRPr="00037E8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are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reasonably</w:t>
            </w:r>
            <w:r w:rsidRPr="00037E8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recent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but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need</w:t>
            </w:r>
            <w:r w:rsidRPr="00037E8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standardization</w:t>
            </w:r>
            <w:r w:rsidRPr="00037E8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and</w:t>
            </w:r>
            <w:r w:rsidRPr="00037E8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few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additions.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>Please:</w:t>
            </w:r>
          </w:p>
          <w:p w:rsidR="00EC1EDA" w:rsidRPr="00037E86" w:rsidRDefault="00EC1EDA">
            <w:pPr>
              <w:pStyle w:val="TableParagraph"/>
              <w:spacing w:before="2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EDA" w:rsidRPr="00037E86" w:rsidRDefault="000C742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 xml:space="preserve">Standardize to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 xml:space="preserve">APA 7 </w:t>
            </w:r>
            <w:r w:rsidRPr="00037E86">
              <w:rPr>
                <w:rFonts w:ascii="Arial" w:hAnsi="Arial" w:cs="Arial"/>
                <w:sz w:val="20"/>
                <w:szCs w:val="20"/>
              </w:rPr>
              <w:t xml:space="preserve">and correct inconsistencies (e.g., Rogers 1962 noted as “2nd ed.”). Add frameworks: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 xml:space="preserve">UNESCO ICT-CFT </w:t>
            </w:r>
            <w:r w:rsidRPr="00037E86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037E86">
              <w:rPr>
                <w:rFonts w:ascii="Arial" w:hAnsi="Arial" w:cs="Arial"/>
                <w:b/>
                <w:sz w:val="20"/>
                <w:szCs w:val="20"/>
              </w:rPr>
              <w:t>DigCompEdu</w:t>
            </w:r>
            <w:proofErr w:type="spellEnd"/>
            <w:r w:rsidRPr="00037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 xml:space="preserve">for digital competence;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Meyer &amp; Allen</w:t>
            </w:r>
          </w:p>
          <w:p w:rsidR="00EC1EDA" w:rsidRPr="00037E86" w:rsidRDefault="000C7422">
            <w:pPr>
              <w:pStyle w:val="TableParagraph"/>
              <w:spacing w:line="25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(1991/1997)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for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organizational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commitment.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Consider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literature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on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leadership</w:t>
            </w:r>
            <w:r w:rsidRPr="00037E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and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teacher commitment from Sub-Saharan Africa to fortify the contextual gap.</w:t>
            </w:r>
          </w:p>
        </w:tc>
        <w:tc>
          <w:tcPr>
            <w:tcW w:w="6442" w:type="dxa"/>
          </w:tcPr>
          <w:p w:rsidR="00EC1EDA" w:rsidRPr="00037E86" w:rsidRDefault="00EC1E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EDA" w:rsidRPr="00037E86">
        <w:trPr>
          <w:trHeight w:val="758"/>
        </w:trPr>
        <w:tc>
          <w:tcPr>
            <w:tcW w:w="5351" w:type="dxa"/>
          </w:tcPr>
          <w:p w:rsidR="00EC1EDA" w:rsidRPr="00037E86" w:rsidRDefault="000C7422">
            <w:pPr>
              <w:pStyle w:val="TableParagraph"/>
              <w:ind w:left="467" w:right="127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037E8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37E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37E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9357" w:type="dxa"/>
          </w:tcPr>
          <w:p w:rsidR="00EC1EDA" w:rsidRPr="00037E86" w:rsidRDefault="000C742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037E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037E86">
              <w:rPr>
                <w:rFonts w:ascii="Arial" w:hAnsi="Arial" w:cs="Arial"/>
                <w:sz w:val="20"/>
                <w:szCs w:val="20"/>
              </w:rPr>
              <w:t>,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but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requires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careful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copy-editing: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consistency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of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terminology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(digital competence vs. literacy), grammar, and correction of typographical errors (e.g., “Significant” →</w:t>
            </w:r>
          </w:p>
          <w:p w:rsidR="00EC1EDA" w:rsidRPr="00037E86" w:rsidRDefault="000C7422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037E86">
              <w:rPr>
                <w:rFonts w:ascii="Arial" w:hAnsi="Arial" w:cs="Arial"/>
                <w:sz w:val="20"/>
                <w:szCs w:val="20"/>
              </w:rPr>
              <w:t>;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“morale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is</w:t>
            </w:r>
            <w:r w:rsidRPr="00037E8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busted”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→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boosted</w:t>
            </w:r>
            <w:r w:rsidRPr="00037E86">
              <w:rPr>
                <w:rFonts w:ascii="Arial" w:hAnsi="Arial" w:cs="Arial"/>
                <w:sz w:val="20"/>
                <w:szCs w:val="20"/>
              </w:rPr>
              <w:t>).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Reduce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repetition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and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tighten</w:t>
            </w:r>
            <w:r w:rsidRPr="00037E8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long</w:t>
            </w:r>
            <w:r w:rsidRPr="00037E8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>paragraphs</w:t>
            </w:r>
          </w:p>
        </w:tc>
        <w:tc>
          <w:tcPr>
            <w:tcW w:w="6442" w:type="dxa"/>
          </w:tcPr>
          <w:p w:rsidR="00EC1EDA" w:rsidRPr="00037E86" w:rsidRDefault="00EC1E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EDA" w:rsidRPr="00037E86">
        <w:trPr>
          <w:trHeight w:val="1177"/>
        </w:trPr>
        <w:tc>
          <w:tcPr>
            <w:tcW w:w="5351" w:type="dxa"/>
          </w:tcPr>
          <w:p w:rsidR="00EC1EDA" w:rsidRPr="00037E86" w:rsidRDefault="000C74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037E86">
              <w:rPr>
                <w:rFonts w:ascii="Arial" w:hAnsi="Arial" w:cs="Arial"/>
                <w:b/>
                <w:spacing w:val="-2"/>
                <w:sz w:val="20"/>
                <w:szCs w:val="20"/>
                <w:u w:val="thick"/>
              </w:rPr>
              <w:t>Optional/General</w:t>
            </w:r>
            <w:r w:rsidRPr="00037E86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EC1EDA" w:rsidRPr="00037E86" w:rsidRDefault="00EB45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manuscript is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promising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for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context-specific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contribution.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If the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authors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can (1)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standardize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references to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APA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7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and include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foundational frameworks, (2)</w:t>
            </w:r>
            <w:r w:rsidRPr="00037E8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correct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table/percentage inconsistencies,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(3)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add appropriate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inferential tests (and/or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PLS-SEM) with effect sizes, and (4) present an explicit mixed-methods integration (joint display), it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will be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substantially strengthened and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suitable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 xml:space="preserve">for reconsideration under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Major Revision</w:t>
            </w:r>
            <w:r w:rsidRPr="00037E8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B454C" w:rsidRPr="00037E86" w:rsidRDefault="00EB45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7E86">
              <w:rPr>
                <w:rFonts w:ascii="Arial" w:hAnsi="Arial" w:cs="Arial"/>
                <w:sz w:val="20"/>
                <w:szCs w:val="20"/>
              </w:rPr>
              <w:t>The topic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is relevant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with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good potential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impact,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but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the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manuscript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requires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clearer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construct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definitions, stronger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methodology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(validity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evidence),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and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inferential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  <w:r w:rsidRPr="00037E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to</w:t>
            </w:r>
            <w:r w:rsidRPr="00037E8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support</w:t>
            </w:r>
            <w:r w:rsidRPr="00037E8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claims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of</w:t>
            </w:r>
            <w:r w:rsidRPr="00037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“influence,”</w:t>
            </w:r>
            <w:r w:rsidRPr="00037E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7E86">
              <w:rPr>
                <w:rFonts w:ascii="Arial" w:hAnsi="Arial" w:cs="Arial"/>
                <w:sz w:val="20"/>
                <w:szCs w:val="20"/>
              </w:rPr>
              <w:t>plus improved mixed-methods integration and copy-editing.</w:t>
            </w:r>
          </w:p>
        </w:tc>
        <w:tc>
          <w:tcPr>
            <w:tcW w:w="6442" w:type="dxa"/>
          </w:tcPr>
          <w:p w:rsidR="00EC1EDA" w:rsidRPr="00037E86" w:rsidRDefault="00EC1E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1EDA" w:rsidRPr="00037E86" w:rsidRDefault="00EC1EDA">
      <w:pPr>
        <w:pStyle w:val="TableParagraph"/>
        <w:rPr>
          <w:rFonts w:ascii="Arial" w:hAnsi="Arial" w:cs="Arial"/>
          <w:sz w:val="20"/>
          <w:szCs w:val="20"/>
        </w:rPr>
        <w:sectPr w:rsidR="00EC1EDA" w:rsidRPr="00037E86">
          <w:headerReference w:type="default" r:id="rId7"/>
          <w:footerReference w:type="default" r:id="rId8"/>
          <w:pgSz w:w="23820" w:h="16840" w:orient="landscape"/>
          <w:pgMar w:top="1740" w:right="1275" w:bottom="880" w:left="1275" w:header="1284" w:footer="69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814F45" w:rsidRPr="00037E86" w:rsidTr="00814F4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F45" w:rsidRPr="00037E86" w:rsidRDefault="00814F4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037E8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37E8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14F45" w:rsidRPr="00037E86" w:rsidRDefault="00814F4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14F45" w:rsidRPr="00037E86" w:rsidTr="00814F4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F45" w:rsidRPr="00037E86" w:rsidRDefault="00814F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45" w:rsidRPr="00037E86" w:rsidRDefault="00814F4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7E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45" w:rsidRPr="00037E86" w:rsidRDefault="00814F4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7E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7E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14F45" w:rsidRPr="00037E86" w:rsidRDefault="00814F4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4F45" w:rsidRPr="00037E86" w:rsidTr="00814F4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F45" w:rsidRPr="00037E86" w:rsidRDefault="00814F4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7E8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14F45" w:rsidRPr="00037E86" w:rsidRDefault="00814F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F45" w:rsidRPr="00037E86" w:rsidRDefault="00814F4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7E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7E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7E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14F45" w:rsidRPr="00037E86" w:rsidRDefault="00814F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45" w:rsidRPr="00037E86" w:rsidRDefault="00814F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14F45" w:rsidRPr="00037E86" w:rsidRDefault="00814F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14F45" w:rsidRPr="00037E86" w:rsidRDefault="00814F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814F45" w:rsidRPr="00037E86" w:rsidRDefault="00814F45" w:rsidP="00814F45">
      <w:pPr>
        <w:rPr>
          <w:rFonts w:ascii="Arial" w:hAnsi="Arial" w:cs="Arial"/>
          <w:sz w:val="20"/>
          <w:szCs w:val="20"/>
        </w:rPr>
      </w:pPr>
    </w:p>
    <w:p w:rsidR="00037E86" w:rsidRPr="00037E86" w:rsidRDefault="00037E86" w:rsidP="00037E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7E86">
        <w:rPr>
          <w:rFonts w:ascii="Arial" w:hAnsi="Arial" w:cs="Arial"/>
          <w:b/>
          <w:u w:val="single"/>
        </w:rPr>
        <w:t>Reviewer details:</w:t>
      </w:r>
    </w:p>
    <w:p w:rsidR="00037E86" w:rsidRPr="00037E86" w:rsidRDefault="00037E86" w:rsidP="00814F45">
      <w:pPr>
        <w:rPr>
          <w:rFonts w:ascii="Arial" w:hAnsi="Arial" w:cs="Arial"/>
          <w:sz w:val="20"/>
          <w:szCs w:val="20"/>
        </w:rPr>
      </w:pPr>
    </w:p>
    <w:p w:rsidR="00037E86" w:rsidRPr="00037E86" w:rsidRDefault="00037E86" w:rsidP="00814F45">
      <w:pPr>
        <w:rPr>
          <w:rFonts w:ascii="Arial" w:hAnsi="Arial" w:cs="Arial"/>
          <w:b/>
          <w:sz w:val="20"/>
          <w:szCs w:val="20"/>
        </w:rPr>
      </w:pPr>
      <w:bookmarkStart w:id="7" w:name="_Hlk209698123"/>
      <w:r w:rsidRPr="00037E86">
        <w:rPr>
          <w:rFonts w:ascii="Arial" w:hAnsi="Arial" w:cs="Arial"/>
          <w:b/>
          <w:sz w:val="20"/>
          <w:szCs w:val="20"/>
        </w:rPr>
        <w:t>Hana Lestari,</w:t>
      </w:r>
      <w:r w:rsidRPr="00037E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37E86">
        <w:rPr>
          <w:rFonts w:ascii="Arial" w:hAnsi="Arial" w:cs="Arial"/>
          <w:b/>
          <w:sz w:val="20"/>
          <w:szCs w:val="20"/>
        </w:rPr>
        <w:t>Syarif</w:t>
      </w:r>
      <w:proofErr w:type="spellEnd"/>
      <w:r w:rsidRPr="00037E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37E86">
        <w:rPr>
          <w:rFonts w:ascii="Arial" w:hAnsi="Arial" w:cs="Arial"/>
          <w:b/>
          <w:sz w:val="20"/>
          <w:szCs w:val="20"/>
        </w:rPr>
        <w:t>Hidayatullah</w:t>
      </w:r>
      <w:proofErr w:type="spellEnd"/>
      <w:r w:rsidRPr="00037E86">
        <w:rPr>
          <w:rFonts w:ascii="Arial" w:hAnsi="Arial" w:cs="Arial"/>
          <w:b/>
          <w:sz w:val="20"/>
          <w:szCs w:val="20"/>
        </w:rPr>
        <w:t xml:space="preserve"> State Islamic University</w:t>
      </w:r>
      <w:r w:rsidRPr="00037E86">
        <w:rPr>
          <w:rFonts w:ascii="Arial" w:hAnsi="Arial" w:cs="Arial"/>
          <w:b/>
          <w:sz w:val="20"/>
          <w:szCs w:val="20"/>
        </w:rPr>
        <w:t xml:space="preserve">, </w:t>
      </w:r>
      <w:r w:rsidRPr="00037E86">
        <w:rPr>
          <w:rFonts w:ascii="Arial" w:hAnsi="Arial" w:cs="Arial"/>
          <w:b/>
          <w:sz w:val="20"/>
          <w:szCs w:val="20"/>
        </w:rPr>
        <w:t>Indonesia</w:t>
      </w:r>
    </w:p>
    <w:bookmarkEnd w:id="7"/>
    <w:p w:rsidR="00814F45" w:rsidRPr="00037E86" w:rsidRDefault="00814F45" w:rsidP="00814F45">
      <w:pPr>
        <w:rPr>
          <w:rFonts w:ascii="Arial" w:hAnsi="Arial" w:cs="Arial"/>
          <w:sz w:val="20"/>
          <w:szCs w:val="20"/>
        </w:rPr>
      </w:pPr>
    </w:p>
    <w:p w:rsidR="00814F45" w:rsidRPr="00037E86" w:rsidRDefault="00814F45" w:rsidP="00814F4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814F45" w:rsidRPr="00037E86" w:rsidRDefault="00814F45" w:rsidP="00814F45">
      <w:pPr>
        <w:rPr>
          <w:rFonts w:ascii="Arial" w:hAnsi="Arial" w:cs="Arial"/>
          <w:sz w:val="20"/>
          <w:szCs w:val="20"/>
        </w:rPr>
      </w:pPr>
      <w:bookmarkStart w:id="8" w:name="_GoBack"/>
      <w:bookmarkEnd w:id="6"/>
      <w:bookmarkEnd w:id="8"/>
    </w:p>
    <w:p w:rsidR="000C7422" w:rsidRPr="00037E86" w:rsidRDefault="000C7422" w:rsidP="00814F45">
      <w:pPr>
        <w:pStyle w:val="BodyText"/>
        <w:spacing w:before="81"/>
        <w:ind w:left="165"/>
        <w:rPr>
          <w:rFonts w:ascii="Arial" w:hAnsi="Arial" w:cs="Arial"/>
          <w:sz w:val="20"/>
          <w:szCs w:val="20"/>
        </w:rPr>
      </w:pPr>
    </w:p>
    <w:sectPr w:rsidR="000C7422" w:rsidRPr="00037E86">
      <w:pgSz w:w="23820" w:h="16840" w:orient="landscape"/>
      <w:pgMar w:top="174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53B" w:rsidRDefault="0073153B">
      <w:r>
        <w:separator/>
      </w:r>
    </w:p>
  </w:endnote>
  <w:endnote w:type="continuationSeparator" w:id="0">
    <w:p w:rsidR="0073153B" w:rsidRDefault="0073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EDA" w:rsidRDefault="000C742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EDA" w:rsidRDefault="000C742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EC1EDA" w:rsidRDefault="000C742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EDA" w:rsidRDefault="000C742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EC1EDA" w:rsidRDefault="000C742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EDA" w:rsidRDefault="000C742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EC1EDA" w:rsidRDefault="000C742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EDA" w:rsidRDefault="000C742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EC1EDA" w:rsidRDefault="000C742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53B" w:rsidRDefault="0073153B">
      <w:r>
        <w:separator/>
      </w:r>
    </w:p>
  </w:footnote>
  <w:footnote w:type="continuationSeparator" w:id="0">
    <w:p w:rsidR="0073153B" w:rsidRDefault="0073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EDA" w:rsidRDefault="000C742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EDA" w:rsidRDefault="000C742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EC1EDA" w:rsidRDefault="000C742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EDA"/>
    <w:rsid w:val="00037E86"/>
    <w:rsid w:val="000C7422"/>
    <w:rsid w:val="0073153B"/>
    <w:rsid w:val="007A5A71"/>
    <w:rsid w:val="00814F45"/>
    <w:rsid w:val="009F7FEE"/>
    <w:rsid w:val="00CE0CE8"/>
    <w:rsid w:val="00EB454C"/>
    <w:rsid w:val="00EC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4C5D"/>
  <w15:docId w15:val="{9BF0D6C3-DFB8-4D56-8BB7-1954D1EE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A5A71"/>
    <w:rPr>
      <w:color w:val="0000FF"/>
      <w:u w:val="single"/>
    </w:rPr>
  </w:style>
  <w:style w:type="paragraph" w:customStyle="1" w:styleId="Affiliation">
    <w:name w:val="Affiliation"/>
    <w:basedOn w:val="Normal"/>
    <w:rsid w:val="00037E8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6</cp:revision>
  <dcterms:created xsi:type="dcterms:W3CDTF">2025-09-22T08:18:00Z</dcterms:created>
  <dcterms:modified xsi:type="dcterms:W3CDTF">2025-09-25T07:38:00Z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Pdftools SDK</vt:lpwstr>
  </property>
</Properties>
</file>