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9C4" w:rsidRDefault="00DB09C4">
      <w:pPr>
        <w:spacing w:before="102"/>
        <w:rPr>
          <w:sz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67"/>
      </w:tblGrid>
      <w:tr w:rsidR="00DB09C4">
        <w:trPr>
          <w:trHeight w:val="290"/>
        </w:trPr>
        <w:tc>
          <w:tcPr>
            <w:tcW w:w="5167" w:type="dxa"/>
          </w:tcPr>
          <w:p w:rsidR="00DB09C4" w:rsidRDefault="00927E2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9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67" w:type="dxa"/>
          </w:tcPr>
          <w:p w:rsidR="00DB09C4" w:rsidRDefault="001B4A43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6">
              <w:r w:rsidR="00927E26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Asian</w:t>
              </w:r>
              <w:r w:rsidR="00927E26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927E26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Journal</w:t>
              </w:r>
              <w:r w:rsidR="00927E26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927E26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of</w:t>
              </w:r>
              <w:r w:rsidR="00927E26">
                <w:rPr>
                  <w:rFonts w:ascii="Arial"/>
                  <w:b/>
                  <w:color w:val="0000FF"/>
                  <w:spacing w:val="-9"/>
                  <w:sz w:val="20"/>
                  <w:u w:val="thick" w:color="0000FF"/>
                </w:rPr>
                <w:t xml:space="preserve"> </w:t>
              </w:r>
              <w:r w:rsidR="00927E26">
                <w:rPr>
                  <w:rFonts w:ascii="Arial"/>
                  <w:b/>
                  <w:color w:val="0000FF"/>
                  <w:sz w:val="20"/>
                  <w:u w:val="thick" w:color="0000FF"/>
                </w:rPr>
                <w:t>Cardiology</w:t>
              </w:r>
              <w:r w:rsidR="00927E26">
                <w:rPr>
                  <w:rFonts w:ascii="Arial"/>
                  <w:b/>
                  <w:color w:val="0000FF"/>
                  <w:spacing w:val="-7"/>
                  <w:sz w:val="20"/>
                  <w:u w:val="thick" w:color="0000FF"/>
                </w:rPr>
                <w:t xml:space="preserve"> </w:t>
              </w:r>
              <w:r w:rsidR="00927E26">
                <w:rPr>
                  <w:rFonts w:ascii="Arial"/>
                  <w:b/>
                  <w:color w:val="0000FF"/>
                  <w:spacing w:val="-2"/>
                  <w:sz w:val="20"/>
                  <w:u w:val="thick" w:color="0000FF"/>
                </w:rPr>
                <w:t>Research</w:t>
              </w:r>
            </w:hyperlink>
          </w:p>
        </w:tc>
      </w:tr>
      <w:tr w:rsidR="00DB09C4">
        <w:trPr>
          <w:trHeight w:val="290"/>
        </w:trPr>
        <w:tc>
          <w:tcPr>
            <w:tcW w:w="5167" w:type="dxa"/>
          </w:tcPr>
          <w:p w:rsidR="00DB09C4" w:rsidRDefault="00927E2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67" w:type="dxa"/>
          </w:tcPr>
          <w:p w:rsidR="00DB09C4" w:rsidRDefault="00927E26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Ms_AJCR_144437</w:t>
            </w:r>
          </w:p>
        </w:tc>
      </w:tr>
      <w:tr w:rsidR="00DB09C4">
        <w:trPr>
          <w:trHeight w:val="650"/>
        </w:trPr>
        <w:tc>
          <w:tcPr>
            <w:tcW w:w="5167" w:type="dxa"/>
          </w:tcPr>
          <w:p w:rsidR="00DB09C4" w:rsidRDefault="00927E2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2"/>
                <w:sz w:val="20"/>
              </w:rPr>
              <w:t xml:space="preserve"> Manuscript:</w:t>
            </w:r>
          </w:p>
        </w:tc>
        <w:tc>
          <w:tcPr>
            <w:tcW w:w="15767" w:type="dxa"/>
          </w:tcPr>
          <w:p w:rsidR="00DB09C4" w:rsidRDefault="00927E26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HYPERTENSION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ITS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WARNING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SIGNS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AMONG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ELDERLY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YENAGOA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LGA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BAYELSA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STATE,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NIGERIA</w:t>
            </w:r>
          </w:p>
        </w:tc>
      </w:tr>
      <w:tr w:rsidR="00DB09C4">
        <w:trPr>
          <w:trHeight w:val="331"/>
        </w:trPr>
        <w:tc>
          <w:tcPr>
            <w:tcW w:w="5167" w:type="dxa"/>
          </w:tcPr>
          <w:p w:rsidR="00DB09C4" w:rsidRDefault="00927E26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6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 xml:space="preserve">the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67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B09C4" w:rsidRDefault="00DB09C4">
      <w:pPr>
        <w:rPr>
          <w:sz w:val="20"/>
        </w:rPr>
      </w:pPr>
    </w:p>
    <w:p w:rsidR="00DB09C4" w:rsidRDefault="00927E26">
      <w:pPr>
        <w:pStyle w:val="BodyText"/>
        <w:ind w:left="165"/>
      </w:pPr>
      <w:bookmarkStart w:id="0" w:name="PART__1:_Comments"/>
      <w:bookmarkEnd w:id="0"/>
      <w:r>
        <w:rPr>
          <w:color w:val="000000"/>
          <w:highlight w:val="yellow"/>
        </w:rPr>
        <w:t>PART</w:t>
      </w:r>
      <w:r>
        <w:rPr>
          <w:color w:val="000000"/>
          <w:spacing w:val="45"/>
          <w:highlight w:val="yellow"/>
        </w:rPr>
        <w:t xml:space="preserve"> </w:t>
      </w:r>
      <w:r>
        <w:rPr>
          <w:color w:val="000000"/>
          <w:highlight w:val="yellow"/>
        </w:rPr>
        <w:t>1:</w:t>
      </w:r>
      <w:r>
        <w:rPr>
          <w:color w:val="000000"/>
          <w:spacing w:val="-1"/>
        </w:rPr>
        <w:t xml:space="preserve"> </w:t>
      </w:r>
      <w:r>
        <w:rPr>
          <w:color w:val="000000"/>
          <w:spacing w:val="-2"/>
        </w:rPr>
        <w:t>Comments</w:t>
      </w:r>
    </w:p>
    <w:p w:rsidR="00DB09C4" w:rsidRDefault="00DB09C4">
      <w:pPr>
        <w:spacing w:before="2"/>
        <w:rPr>
          <w:b/>
          <w:sz w:val="20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7"/>
        <w:gridCol w:w="6442"/>
      </w:tblGrid>
      <w:tr w:rsidR="00DB09C4">
        <w:trPr>
          <w:trHeight w:val="965"/>
        </w:trPr>
        <w:tc>
          <w:tcPr>
            <w:tcW w:w="5351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7" w:type="dxa"/>
          </w:tcPr>
          <w:p w:rsidR="00DB09C4" w:rsidRDefault="00927E26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DB09C4" w:rsidRDefault="00927E26">
            <w:pPr>
              <w:pStyle w:val="TableParagraph"/>
              <w:ind w:left="108" w:right="151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7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2" w:type="dxa"/>
          </w:tcPr>
          <w:p w:rsidR="00DB09C4" w:rsidRDefault="00927E26">
            <w:pPr>
              <w:pStyle w:val="TableParagraph"/>
              <w:spacing w:line="254" w:lineRule="auto"/>
              <w:ind w:left="106" w:right="73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DB09C4">
        <w:trPr>
          <w:trHeight w:val="1610"/>
        </w:trPr>
        <w:tc>
          <w:tcPr>
            <w:tcW w:w="5351" w:type="dxa"/>
          </w:tcPr>
          <w:p w:rsidR="00DB09C4" w:rsidRDefault="00927E26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7" w:type="dxa"/>
          </w:tcPr>
          <w:p w:rsidR="00DB09C4" w:rsidRDefault="00927E26"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 xml:space="preserve">This manuscript provides valuable insight into the prevalence, warning signs, and demographic variations of hypertension among the elderly in </w:t>
            </w:r>
            <w:proofErr w:type="spellStart"/>
            <w:r>
              <w:rPr>
                <w:sz w:val="20"/>
              </w:rPr>
              <w:t>Yenagoa</w:t>
            </w:r>
            <w:proofErr w:type="spellEnd"/>
            <w:r>
              <w:rPr>
                <w:sz w:val="20"/>
              </w:rPr>
              <w:t>, Bayelsa State, Nigeria. Hypertension is a major contributor to cardiovascular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morbidity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mortality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worldwide,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understanding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patterns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essential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designing effective prevention and management strategies. The study highlights sex- and age-specific differences, which can help in tailoring interventions to high-risk groups within the elderly population. Additionally, the data contribute to the growing body of literature on non-communicable diseases in sub-Saharan Africa, where</w:t>
            </w:r>
          </w:p>
          <w:p w:rsidR="00DB09C4" w:rsidRDefault="00927E2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epidemiological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remain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limited.</w:t>
            </w:r>
          </w:p>
        </w:tc>
        <w:tc>
          <w:tcPr>
            <w:tcW w:w="6442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  <w:tr w:rsidR="00DB09C4">
        <w:trPr>
          <w:trHeight w:val="1262"/>
        </w:trPr>
        <w:tc>
          <w:tcPr>
            <w:tcW w:w="5351" w:type="dxa"/>
          </w:tcPr>
          <w:p w:rsidR="00DB09C4" w:rsidRDefault="00927E26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DB09C4" w:rsidRDefault="00927E26">
            <w:pPr>
              <w:pStyle w:val="TableParagraph"/>
              <w:spacing w:line="229" w:lineRule="exact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7" w:type="dxa"/>
          </w:tcPr>
          <w:p w:rsidR="00DB09C4" w:rsidRDefault="00927E26">
            <w:pPr>
              <w:pStyle w:val="TableParagraph"/>
              <w:ind w:left="108" w:right="151"/>
              <w:rPr>
                <w:b/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“Hypertension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Its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Warning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Signs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among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Elderly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Yenagoa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LGA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Bayelsa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State,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Nigeria” </w:t>
            </w:r>
            <w:r>
              <w:rPr>
                <w:sz w:val="20"/>
              </w:rPr>
              <w:t xml:space="preserve">is clear and informative, but could be refined for conciseness and scholarly appeal. Suggested alternative: </w:t>
            </w:r>
            <w:r>
              <w:rPr>
                <w:b/>
                <w:sz w:val="20"/>
              </w:rPr>
              <w:t xml:space="preserve">“Prevalence and Warning Signs of Hypertension among the Elderly in </w:t>
            </w:r>
            <w:proofErr w:type="spellStart"/>
            <w:r>
              <w:rPr>
                <w:b/>
                <w:sz w:val="20"/>
              </w:rPr>
              <w:t>Yenagoa</w:t>
            </w:r>
            <w:proofErr w:type="spellEnd"/>
            <w:r>
              <w:rPr>
                <w:b/>
                <w:sz w:val="20"/>
              </w:rPr>
              <w:t>, Bayelsa State, Nigeria”</w:t>
            </w:r>
          </w:p>
        </w:tc>
        <w:tc>
          <w:tcPr>
            <w:tcW w:w="6442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  <w:tr w:rsidR="00DB09C4">
        <w:trPr>
          <w:trHeight w:val="1261"/>
        </w:trPr>
        <w:tc>
          <w:tcPr>
            <w:tcW w:w="5351" w:type="dxa"/>
          </w:tcPr>
          <w:p w:rsidR="00DB09C4" w:rsidRDefault="00927E26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1" w:name="Is_the_abstract_of_the_article_comprehen"/>
            <w:bookmarkEnd w:id="1"/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7" w:type="dxa"/>
          </w:tcPr>
          <w:p w:rsidR="00DB09C4" w:rsidRDefault="00927E26">
            <w:pPr>
              <w:pStyle w:val="TableParagraph"/>
              <w:ind w:left="108" w:right="121"/>
              <w:rPr>
                <w:sz w:val="20"/>
              </w:rPr>
            </w:pPr>
            <w:r>
              <w:rPr>
                <w:sz w:val="20"/>
              </w:rPr>
              <w:t>The abstract is generally comprehensive, covering the aim, methods, results, and conclusion. However, it could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improved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 concisely, avoiding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excess numerical detail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abstract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(keep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detailed results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tables/figures).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Highlighting 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statistical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significance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findings briefly.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clearer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the study’s contribution to knowledge in the conclusion.</w:t>
            </w:r>
          </w:p>
        </w:tc>
        <w:tc>
          <w:tcPr>
            <w:tcW w:w="6442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  <w:tr w:rsidR="00DB09C4">
        <w:trPr>
          <w:trHeight w:val="920"/>
        </w:trPr>
        <w:tc>
          <w:tcPr>
            <w:tcW w:w="5351" w:type="dxa"/>
          </w:tcPr>
          <w:p w:rsidR="00DB09C4" w:rsidRDefault="00927E26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2" w:name="Is_the_manuscript_scientifically,_correc"/>
            <w:bookmarkEnd w:id="2"/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7" w:type="dxa"/>
          </w:tcPr>
          <w:p w:rsidR="00DB09C4" w:rsidRDefault="00927E26">
            <w:pPr>
              <w:pStyle w:val="TableParagraph"/>
              <w:ind w:left="108" w:right="15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appears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scientifically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correct,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methodology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(cross-sectional design,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 of SPSS for analysis, and standard BP classification). However, the description of sampling formula needs clarification and correction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ensure reproducibility. Also, while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BMI and BP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appropriately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measured, the</w:t>
            </w:r>
          </w:p>
          <w:p w:rsidR="00DB09C4" w:rsidRDefault="00927E26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reliance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self-reported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symptoms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introduce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bias.</w:t>
            </w:r>
          </w:p>
        </w:tc>
        <w:tc>
          <w:tcPr>
            <w:tcW w:w="6442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  <w:tr w:rsidR="00DB09C4">
        <w:trPr>
          <w:trHeight w:val="920"/>
        </w:trPr>
        <w:tc>
          <w:tcPr>
            <w:tcW w:w="5351" w:type="dxa"/>
          </w:tcPr>
          <w:p w:rsidR="00DB09C4" w:rsidRDefault="00927E26">
            <w:pPr>
              <w:pStyle w:val="TableParagraph"/>
              <w:ind w:left="467" w:right="196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7" w:type="dxa"/>
          </w:tcPr>
          <w:p w:rsidR="00DB09C4" w:rsidRDefault="00927E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 references are numerous, relevant, and include both local and international sources. Many are recent (2018– 2024),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strengthens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manuscript.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older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(e.g.,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Franklin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2001)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replaced</w:t>
            </w:r>
          </w:p>
          <w:p w:rsidR="00DB09C4" w:rsidRDefault="00927E26">
            <w:pPr>
              <w:pStyle w:val="TableParagraph"/>
              <w:spacing w:line="230" w:lineRule="exact"/>
              <w:ind w:left="108"/>
              <w:rPr>
                <w:sz w:val="20"/>
              </w:rPr>
            </w:pP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updated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African-based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studies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further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improve contextual relevance.</w:t>
            </w:r>
          </w:p>
        </w:tc>
        <w:tc>
          <w:tcPr>
            <w:tcW w:w="6442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  <w:tr w:rsidR="00DB09C4">
        <w:trPr>
          <w:trHeight w:val="690"/>
        </w:trPr>
        <w:tc>
          <w:tcPr>
            <w:tcW w:w="5351" w:type="dxa"/>
          </w:tcPr>
          <w:p w:rsidR="00DB09C4" w:rsidRDefault="00927E26">
            <w:pPr>
              <w:pStyle w:val="TableParagraph"/>
              <w:ind w:left="467" w:right="196"/>
              <w:rPr>
                <w:b/>
                <w:sz w:val="20"/>
              </w:rPr>
            </w:pPr>
            <w:bookmarkStart w:id="3" w:name="Is_the_language/English_quality_of_the_a"/>
            <w:bookmarkEnd w:id="3"/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7" w:type="dxa"/>
          </w:tcPr>
          <w:p w:rsidR="00DB09C4" w:rsidRDefault="00927E26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understandable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revision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grammar,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flow, 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tone.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 overly long and repetitive, and technical writing style should be improved for readability and clarity.</w:t>
            </w:r>
          </w:p>
        </w:tc>
        <w:tc>
          <w:tcPr>
            <w:tcW w:w="6442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  <w:tr w:rsidR="00DB09C4">
        <w:trPr>
          <w:trHeight w:val="1178"/>
        </w:trPr>
        <w:tc>
          <w:tcPr>
            <w:tcW w:w="5351" w:type="dxa"/>
          </w:tcPr>
          <w:p w:rsidR="00DB09C4" w:rsidRDefault="00927E26">
            <w:pPr>
              <w:pStyle w:val="TableParagraph"/>
              <w:spacing w:line="228" w:lineRule="exact"/>
              <w:rPr>
                <w:sz w:val="20"/>
              </w:rPr>
            </w:pPr>
            <w:bookmarkStart w:id="4" w:name="Optional/General_comments"/>
            <w:bookmarkEnd w:id="4"/>
            <w:r>
              <w:rPr>
                <w:b/>
                <w:spacing w:val="-2"/>
                <w:sz w:val="20"/>
                <w:u w:val="single"/>
              </w:rPr>
              <w:t>Optional/General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7" w:type="dxa"/>
          </w:tcPr>
          <w:p w:rsidR="00931E3A" w:rsidRDefault="00927E26">
            <w:pPr>
              <w:pStyle w:val="TableParagraph"/>
              <w:ind w:left="108" w:right="187"/>
              <w:rPr>
                <w:sz w:val="20"/>
              </w:rPr>
            </w:pPr>
            <w:r>
              <w:rPr>
                <w:sz w:val="20"/>
              </w:rPr>
              <w:t>Tables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better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formatted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readability.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discussion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findings more strongly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existing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literature,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highlighting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similarities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differences.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redundancy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results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discussion should be minimized.</w:t>
            </w:r>
            <w:r>
              <w:rPr>
                <w:spacing w:val="80"/>
                <w:sz w:val="20"/>
              </w:rPr>
              <w:t xml:space="preserve"> </w:t>
            </w:r>
          </w:p>
          <w:p w:rsidR="00DB09C4" w:rsidRPr="00931E3A" w:rsidRDefault="00931E3A" w:rsidP="00931E3A">
            <w:r>
              <w:rPr>
                <w:sz w:val="24"/>
              </w:rPr>
              <w:t>Revisions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abstract,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language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quality, 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clarification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before </w:t>
            </w:r>
            <w:r>
              <w:rPr>
                <w:spacing w:val="-2"/>
                <w:sz w:val="24"/>
              </w:rPr>
              <w:t>acceptance.</w:t>
            </w:r>
          </w:p>
        </w:tc>
        <w:tc>
          <w:tcPr>
            <w:tcW w:w="6442" w:type="dxa"/>
          </w:tcPr>
          <w:p w:rsidR="00DB09C4" w:rsidRDefault="00DB09C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DB09C4" w:rsidRDefault="00DB09C4">
      <w:pPr>
        <w:rPr>
          <w:b/>
          <w:sz w:val="20"/>
        </w:rPr>
      </w:pPr>
    </w:p>
    <w:p w:rsidR="00DB09C4" w:rsidRDefault="00DB09C4">
      <w:pPr>
        <w:rPr>
          <w:b/>
          <w:sz w:val="20"/>
        </w:rPr>
      </w:pPr>
    </w:p>
    <w:p w:rsidR="00DB09C4" w:rsidRDefault="00DB09C4">
      <w:pPr>
        <w:rPr>
          <w:b/>
          <w:sz w:val="20"/>
        </w:rPr>
      </w:pPr>
    </w:p>
    <w:p w:rsidR="00DB09C4" w:rsidRDefault="00DB09C4">
      <w:pPr>
        <w:rPr>
          <w:b/>
          <w:sz w:val="20"/>
        </w:rPr>
      </w:pPr>
    </w:p>
    <w:p w:rsidR="00DB09C4" w:rsidRDefault="00DB09C4">
      <w:pPr>
        <w:rPr>
          <w:b/>
          <w:sz w:val="20"/>
        </w:rPr>
      </w:pPr>
    </w:p>
    <w:p w:rsidR="00DB09C4" w:rsidRDefault="00DB09C4">
      <w:pPr>
        <w:rPr>
          <w:b/>
          <w:sz w:val="20"/>
        </w:rPr>
      </w:pPr>
    </w:p>
    <w:p w:rsidR="00DB09C4" w:rsidRDefault="00DB09C4">
      <w:pPr>
        <w:rPr>
          <w:b/>
          <w:sz w:val="20"/>
        </w:rPr>
      </w:pPr>
    </w:p>
    <w:p w:rsidR="00DB09C4" w:rsidRDefault="00DB09C4">
      <w:pPr>
        <w:rPr>
          <w:b/>
          <w:sz w:val="20"/>
        </w:rPr>
      </w:pPr>
    </w:p>
    <w:p w:rsidR="000B6E88" w:rsidRDefault="000B6E88" w:rsidP="000B6E88">
      <w:pPr>
        <w:rPr>
          <w:rFonts w:asciiTheme="minorHAnsi" w:eastAsiaTheme="minorHAnsi" w:hAnsiTheme="minorHAnsi" w:cstheme="minorBidi"/>
          <w:kern w:val="2"/>
          <w:lang w:val="en-IN"/>
          <w14:ligatures w14:val="standardContextual"/>
        </w:rPr>
      </w:pPr>
    </w:p>
    <w:p w:rsidR="000B6E88" w:rsidRDefault="000B6E88" w:rsidP="000B6E88"/>
    <w:p w:rsidR="000B6E88" w:rsidRDefault="000B6E88" w:rsidP="000B6E8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8A5725" w:rsidTr="008A572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5" w:name="_Hlk156057883"/>
            <w:bookmarkStart w:id="6" w:name="_Hlk156057704"/>
            <w:r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A5725" w:rsidTr="008A572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5725" w:rsidRDefault="008A57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25" w:rsidRDefault="008A572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A5725" w:rsidRDefault="008A572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A5725" w:rsidTr="008A572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A5725" w:rsidRDefault="008A572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5"/>
    </w:tbl>
    <w:p w:rsidR="008A5725" w:rsidRDefault="008A5725" w:rsidP="008A5725">
      <w:pPr>
        <w:rPr>
          <w:sz w:val="24"/>
          <w:szCs w:val="24"/>
        </w:rPr>
      </w:pPr>
    </w:p>
    <w:p w:rsidR="00C12A7D" w:rsidRPr="005F4EDD" w:rsidRDefault="00C12A7D" w:rsidP="00C12A7D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12A7D" w:rsidRDefault="00C12A7D" w:rsidP="00C12A7D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12A7D" w:rsidRPr="002D5C68" w:rsidRDefault="00C12A7D" w:rsidP="00C12A7D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</w:rPr>
        <w:t>Indunil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Karunarathna</w:t>
      </w:r>
      <w:proofErr w:type="spellEnd"/>
      <w:r>
        <w:rPr>
          <w:rFonts w:ascii="Calibri" w:hAnsi="Calibri" w:cs="Calibri"/>
        </w:rPr>
        <w:t>, Teaching Hospital Polonnaruwa, Sri Lanka.</w:t>
      </w:r>
      <w:r>
        <w:rPr>
          <w:rFonts w:ascii="Calibri" w:hAnsi="Calibri" w:cs="Calibri"/>
        </w:rPr>
        <w:br/>
      </w:r>
    </w:p>
    <w:p w:rsidR="00C12A7D" w:rsidRDefault="00C12A7D" w:rsidP="008A5725">
      <w:pPr>
        <w:rPr>
          <w:sz w:val="24"/>
          <w:szCs w:val="24"/>
        </w:rPr>
      </w:pPr>
      <w:bookmarkStart w:id="7" w:name="_GoBack"/>
      <w:bookmarkEnd w:id="7"/>
    </w:p>
    <w:p w:rsidR="008A5725" w:rsidRDefault="008A5725" w:rsidP="008A5725"/>
    <w:p w:rsidR="008A5725" w:rsidRDefault="008A5725" w:rsidP="008A5725">
      <w:pPr>
        <w:rPr>
          <w:bCs/>
          <w:u w:val="single"/>
          <w:lang w:val="en-GB"/>
        </w:rPr>
      </w:pPr>
    </w:p>
    <w:bookmarkEnd w:id="6"/>
    <w:p w:rsidR="008A5725" w:rsidRDefault="008A5725" w:rsidP="008A5725"/>
    <w:p w:rsidR="00DB09C4" w:rsidRDefault="00DB09C4">
      <w:pPr>
        <w:rPr>
          <w:b/>
          <w:sz w:val="20"/>
        </w:rPr>
      </w:pPr>
    </w:p>
    <w:sectPr w:rsidR="00DB09C4">
      <w:pgSz w:w="23820" w:h="16840" w:orient="landscape"/>
      <w:pgMar w:top="1820" w:right="1275" w:bottom="880" w:left="1275" w:header="1284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4A43" w:rsidRDefault="001B4A43">
      <w:r>
        <w:separator/>
      </w:r>
    </w:p>
  </w:endnote>
  <w:endnote w:type="continuationSeparator" w:id="0">
    <w:p w:rsidR="001B4A43" w:rsidRDefault="001B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4A43" w:rsidRDefault="001B4A43">
      <w:r>
        <w:separator/>
      </w:r>
    </w:p>
  </w:footnote>
  <w:footnote w:type="continuationSeparator" w:id="0">
    <w:p w:rsidR="001B4A43" w:rsidRDefault="001B4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9C4"/>
    <w:rsid w:val="000B6E88"/>
    <w:rsid w:val="001B4A43"/>
    <w:rsid w:val="00672E4E"/>
    <w:rsid w:val="007F782F"/>
    <w:rsid w:val="008A5725"/>
    <w:rsid w:val="00927E26"/>
    <w:rsid w:val="00931E3A"/>
    <w:rsid w:val="00B548E1"/>
    <w:rsid w:val="00B601C2"/>
    <w:rsid w:val="00C12A7D"/>
    <w:rsid w:val="00CE7DE9"/>
    <w:rsid w:val="00DB09C4"/>
    <w:rsid w:val="00F0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DC7F0"/>
  <w15:docId w15:val="{A506C30B-04C4-4F4F-A22A-81E9A8EE2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CE7DE9"/>
    <w:rPr>
      <w:color w:val="0000FF"/>
      <w:u w:val="single"/>
    </w:rPr>
  </w:style>
  <w:style w:type="paragraph" w:customStyle="1" w:styleId="Affiliation">
    <w:name w:val="Affiliation"/>
    <w:basedOn w:val="Normal"/>
    <w:rsid w:val="00C12A7D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ajcr.com/index.php/AJC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dc:description/>
  <cp:lastModifiedBy>SDI 1186</cp:lastModifiedBy>
  <cp:revision>10</cp:revision>
  <dcterms:created xsi:type="dcterms:W3CDTF">2025-09-13T07:51:00Z</dcterms:created>
  <dcterms:modified xsi:type="dcterms:W3CDTF">2025-09-15T09:51:00Z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2025-09-13T00:00:00Z</vt:filetime>
  </property>
  <property fmtid="{D5CDD505-2E9C-101B-9397-08002B2CF9AE}" pid="5" name="SourceModified">
    <vt:lpwstr>D:20250912181011+05'30'</vt:lpwstr>
  </property>
</Properties>
</file>