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1F" w:rsidRDefault="004A75EE" w:rsidP="0018501F">
      <w:pPr>
        <w:jc w:val="center"/>
        <w:rPr>
          <w:rFonts w:ascii="Times New Roman" w:hAnsi="Times New Roman" w:cs="Times New Roman"/>
          <w:b/>
          <w:sz w:val="28"/>
        </w:rPr>
      </w:pPr>
      <w:r w:rsidRPr="004A75EE">
        <w:rPr>
          <w:rFonts w:ascii="Times New Roman" w:hAnsi="Times New Roman" w:cs="Times New Roman"/>
          <w:b/>
          <w:sz w:val="28"/>
        </w:rPr>
        <w:t>Assessing the Relat</w:t>
      </w:r>
      <w:r>
        <w:rPr>
          <w:rFonts w:ascii="Times New Roman" w:hAnsi="Times New Roman" w:cs="Times New Roman"/>
          <w:b/>
          <w:sz w:val="28"/>
        </w:rPr>
        <w:t>ionship b</w:t>
      </w:r>
      <w:r w:rsidRPr="004A75EE">
        <w:rPr>
          <w:rFonts w:ascii="Times New Roman" w:hAnsi="Times New Roman" w:cs="Times New Roman"/>
          <w:b/>
          <w:sz w:val="28"/>
        </w:rPr>
        <w:t>etween Socio-Demographic Profile and Adoption of Animal Husbandry Practices in Dairy Farming</w:t>
      </w:r>
    </w:p>
    <w:p w:rsidR="00997C53" w:rsidRDefault="00997C53" w:rsidP="0018501F">
      <w:pPr>
        <w:rPr>
          <w:rFonts w:ascii="Times New Roman" w:hAnsi="Times New Roman" w:cs="Times New Roman"/>
          <w:b/>
          <w:sz w:val="24"/>
        </w:rPr>
      </w:pPr>
    </w:p>
    <w:p w:rsidR="00997C53" w:rsidRDefault="00997C53" w:rsidP="0018501F">
      <w:pPr>
        <w:rPr>
          <w:rFonts w:ascii="Times New Roman" w:hAnsi="Times New Roman" w:cs="Times New Roman"/>
          <w:b/>
          <w:sz w:val="24"/>
        </w:rPr>
      </w:pPr>
    </w:p>
    <w:p w:rsidR="0018501F" w:rsidRDefault="0018501F" w:rsidP="0018501F">
      <w:pPr>
        <w:rPr>
          <w:rFonts w:ascii="Times New Roman" w:hAnsi="Times New Roman" w:cs="Times New Roman"/>
          <w:b/>
          <w:sz w:val="24"/>
        </w:rPr>
      </w:pPr>
      <w:bookmarkStart w:id="0" w:name="_GoBack"/>
      <w:bookmarkEnd w:id="0"/>
      <w:r w:rsidRPr="0018501F">
        <w:rPr>
          <w:rFonts w:ascii="Times New Roman" w:hAnsi="Times New Roman" w:cs="Times New Roman"/>
          <w:b/>
          <w:sz w:val="24"/>
        </w:rPr>
        <w:t xml:space="preserve">Abstract </w:t>
      </w:r>
    </w:p>
    <w:p w:rsidR="00322FF5" w:rsidRPr="00322FF5" w:rsidRDefault="00322FF5" w:rsidP="00322FF5">
      <w:pPr>
        <w:spacing w:before="100" w:beforeAutospacing="1" w:after="100" w:afterAutospacing="1" w:line="360" w:lineRule="auto"/>
        <w:ind w:firstLine="720"/>
        <w:jc w:val="both"/>
        <w:rPr>
          <w:rFonts w:ascii="Times New Roman" w:hAnsi="Times New Roman" w:cs="Times New Roman"/>
        </w:rPr>
      </w:pPr>
      <w:r w:rsidRPr="00322FF5">
        <w:rPr>
          <w:rFonts w:ascii="Times New Roman" w:hAnsi="Times New Roman" w:cs="Times New Roman"/>
        </w:rPr>
        <w:t xml:space="preserve">The dairy farming in India is an essential source of livelihood. </w:t>
      </w:r>
      <w:r w:rsidR="004F471A">
        <w:rPr>
          <w:rFonts w:ascii="Times New Roman" w:hAnsi="Times New Roman" w:cs="Times New Roman"/>
        </w:rPr>
        <w:t xml:space="preserve">There are some factors which </w:t>
      </w:r>
      <w:commentRangeStart w:id="1"/>
      <w:r w:rsidR="004F471A" w:rsidRPr="003C59A2">
        <w:rPr>
          <w:rFonts w:ascii="Times New Roman" w:hAnsi="Times New Roman" w:cs="Times New Roman"/>
          <w:color w:val="FF0000"/>
        </w:rPr>
        <w:t>affecting</w:t>
      </w:r>
      <w:commentRangeEnd w:id="1"/>
      <w:r w:rsidR="003C59A2">
        <w:rPr>
          <w:rStyle w:val="CommentReference"/>
        </w:rPr>
        <w:commentReference w:id="1"/>
      </w:r>
      <w:r w:rsidR="004F471A">
        <w:rPr>
          <w:rFonts w:ascii="Times New Roman" w:hAnsi="Times New Roman" w:cs="Times New Roman"/>
        </w:rPr>
        <w:t xml:space="preserve"> the farmers income in dairy sector. Some important factors are l</w:t>
      </w:r>
      <w:r w:rsidRPr="00322FF5">
        <w:rPr>
          <w:rFonts w:ascii="Times New Roman" w:hAnsi="Times New Roman" w:cs="Times New Roman"/>
        </w:rPr>
        <w:t xml:space="preserve">ow productivity of indigenous breeds, inadequate knowledge about balanced feeding and low conception rate through artificial insemination. </w:t>
      </w:r>
      <w:r w:rsidR="004F471A">
        <w:rPr>
          <w:rFonts w:ascii="Times New Roman" w:hAnsi="Times New Roman" w:cs="Times New Roman"/>
        </w:rPr>
        <w:t xml:space="preserve">Therefore there is a need of adopting new practices to enhance the income of dairy farmers. </w:t>
      </w:r>
      <w:r w:rsidRPr="00322FF5">
        <w:rPr>
          <w:rFonts w:ascii="Times New Roman" w:hAnsi="Times New Roman" w:cs="Times New Roman"/>
        </w:rPr>
        <w:t>The study was conducted under Banda district of Uttar Pradesh to explore the relationship between socio-demographic variables and knowledge level as well as animal husbandry practices. A sample size of 80 dairy farmers was selected randomly from 10 villages. The present investigation was based on ex-post facto research design. The results showed that 63.75 % and 61.25% respondents had medium knowledge and adoption level of dairy animal husbandry practices whereas in terms of correlation, education, dairy experience, size of herd, social participation and risk orientation showed positive significant correlation with level of knowledge. Herd size, education, risk orientation and annual income also showed the significantly association with adoption of animals husbandry practices.</w:t>
      </w:r>
    </w:p>
    <w:p w:rsidR="005A0698" w:rsidRDefault="005A0698" w:rsidP="0018501F">
      <w:pPr>
        <w:jc w:val="both"/>
        <w:rPr>
          <w:rFonts w:ascii="Times New Roman" w:hAnsi="Times New Roman" w:cs="Times New Roman"/>
          <w:b/>
          <w:sz w:val="24"/>
        </w:rPr>
      </w:pPr>
      <w:r w:rsidRPr="005A0698">
        <w:rPr>
          <w:rFonts w:ascii="Times New Roman" w:hAnsi="Times New Roman" w:cs="Times New Roman"/>
          <w:b/>
        </w:rPr>
        <w:t>Key Words:</w:t>
      </w:r>
      <w:r w:rsidR="002A72A7">
        <w:rPr>
          <w:rFonts w:ascii="Times New Roman" w:hAnsi="Times New Roman" w:cs="Times New Roman"/>
        </w:rPr>
        <w:t>Knowledge</w:t>
      </w:r>
      <w:r>
        <w:rPr>
          <w:rFonts w:ascii="Times New Roman" w:hAnsi="Times New Roman" w:cs="Times New Roman"/>
        </w:rPr>
        <w:t xml:space="preserve">, </w:t>
      </w:r>
      <w:r w:rsidR="00044730">
        <w:rPr>
          <w:rFonts w:ascii="Times New Roman" w:hAnsi="Times New Roman" w:cs="Times New Roman"/>
        </w:rPr>
        <w:t xml:space="preserve">Adoption, </w:t>
      </w:r>
      <w:r>
        <w:rPr>
          <w:rFonts w:ascii="Times New Roman" w:hAnsi="Times New Roman" w:cs="Times New Roman"/>
        </w:rPr>
        <w:t xml:space="preserve">Dairy farmers, </w:t>
      </w:r>
    </w:p>
    <w:p w:rsidR="00AC2CA2" w:rsidRDefault="00FD6FAC" w:rsidP="0018501F">
      <w:pPr>
        <w:jc w:val="both"/>
        <w:rPr>
          <w:rFonts w:ascii="Times New Roman" w:hAnsi="Times New Roman" w:cs="Times New Roman"/>
          <w:b/>
          <w:sz w:val="24"/>
        </w:rPr>
      </w:pPr>
      <w:r w:rsidRPr="00FD6FAC">
        <w:rPr>
          <w:rFonts w:ascii="Times New Roman" w:hAnsi="Times New Roman" w:cs="Times New Roman"/>
          <w:b/>
          <w:sz w:val="24"/>
        </w:rPr>
        <w:t xml:space="preserve">INTRODUCTION </w:t>
      </w:r>
    </w:p>
    <w:p w:rsidR="000C0B3D" w:rsidRPr="000C0B3D" w:rsidRDefault="002A72A7" w:rsidP="004F471A">
      <w:pPr>
        <w:pStyle w:val="Default"/>
        <w:spacing w:line="360" w:lineRule="auto"/>
        <w:ind w:firstLine="720"/>
        <w:jc w:val="both"/>
        <w:rPr>
          <w:color w:val="auto"/>
        </w:rPr>
      </w:pPr>
      <w:r w:rsidRPr="002A72A7">
        <w:rPr>
          <w:color w:val="auto"/>
        </w:rPr>
        <w:t>In the past three decades, dairy industry in India has come a long way that has experienced a never witnessed growth in milk production and per capita milk availability. The milk produced by cattle and buffalo is the biggest agricultural product that contributes largely to the Indian economy.</w:t>
      </w:r>
      <w:r w:rsidRPr="00E171E2">
        <w:t xml:space="preserve">The dairy farming in India are significantly supported by small-scale and marginal farmers </w:t>
      </w:r>
      <w:r>
        <w:t>for producing</w:t>
      </w:r>
      <w:r w:rsidRPr="00E171E2">
        <w:t xml:space="preserve"> milk</w:t>
      </w:r>
      <w:r>
        <w:t xml:space="preserve">. </w:t>
      </w:r>
      <w:r w:rsidRPr="002A72A7">
        <w:rPr>
          <w:color w:val="auto"/>
        </w:rPr>
        <w:t>India belongs to the list of countries that managed to modernize its dairying and has realized their increased production due to the usage of scientific technologies in the dairy farming system (</w:t>
      </w:r>
      <w:proofErr w:type="spellStart"/>
      <w:r w:rsidRPr="002A72A7">
        <w:rPr>
          <w:color w:val="auto"/>
        </w:rPr>
        <w:t>Khayali</w:t>
      </w:r>
      <w:proofErr w:type="spellEnd"/>
      <w:r w:rsidRPr="002A72A7">
        <w:rPr>
          <w:color w:val="auto"/>
        </w:rPr>
        <w:t xml:space="preserve"> et al., 2015).</w:t>
      </w:r>
      <w:r w:rsidR="00131F76" w:rsidRPr="00131F76">
        <w:t xml:space="preserve">According to report of BAHS 2024, the milk production has grown 3.78 percent in year 2023-24 compared to 2022-23 in India. The availability of milk per head is currently 471grams/day. </w:t>
      </w:r>
      <w:r w:rsidR="00131F76">
        <w:t>The milk production from exotic/crossbred cattle has increased by 8% and indigenous/ non-descript cattle has increased by 44.76%</w:t>
      </w:r>
      <w:r w:rsidR="00131F76" w:rsidRPr="00131F76">
        <w:t xml:space="preserve"> in 2023-24 against the previous year. There is a 16 per cent decline in the buffalo milk </w:t>
      </w:r>
      <w:r w:rsidR="00131F76" w:rsidRPr="00131F76">
        <w:lastRenderedPageBreak/>
        <w:t xml:space="preserve">produced when compared </w:t>
      </w:r>
      <w:r w:rsidR="00131F76">
        <w:t>to</w:t>
      </w:r>
      <w:r w:rsidR="00131F76" w:rsidRPr="00131F76">
        <w:t xml:space="preserve"> the last year. The leading 5 states in Milk production </w:t>
      </w:r>
      <w:r w:rsidR="00131F76">
        <w:t xml:space="preserve">in India </w:t>
      </w:r>
      <w:r w:rsidR="00131F76" w:rsidRPr="00131F76">
        <w:t>are Uttar Pradesh (16.21%), Rajasthan (14.51%), Madhya Pradesh (8.91%), Gujarat (7.65</w:t>
      </w:r>
      <w:r w:rsidR="00131F76">
        <w:t xml:space="preserve">%) and Maharashtra (6.71%). They all </w:t>
      </w:r>
      <w:r w:rsidR="00131F76" w:rsidRPr="00131F76">
        <w:t>are responsible in providing 53.99 percent of the total Milk Production within the country.</w:t>
      </w:r>
      <w:r w:rsidR="000C0B3D" w:rsidRPr="000C0B3D">
        <w:rPr>
          <w:color w:val="auto"/>
        </w:rPr>
        <w:t xml:space="preserve">India has been ranked the top milk producer nation in the world but it has low potential of producing per unit milking </w:t>
      </w:r>
      <w:commentRangeStart w:id="2"/>
      <w:r w:rsidR="000C0B3D" w:rsidRPr="003C59A2">
        <w:rPr>
          <w:color w:val="FF0000"/>
        </w:rPr>
        <w:t>(</w:t>
      </w:r>
      <w:proofErr w:type="spellStart"/>
      <w:r w:rsidR="000C0B3D" w:rsidRPr="003C59A2">
        <w:rPr>
          <w:color w:val="FF0000"/>
        </w:rPr>
        <w:t>Hegde</w:t>
      </w:r>
      <w:proofErr w:type="spellEnd"/>
      <w:r w:rsidR="000C0B3D" w:rsidRPr="003C59A2">
        <w:rPr>
          <w:color w:val="FF0000"/>
        </w:rPr>
        <w:t>, 2006).</w:t>
      </w:r>
      <w:commentRangeEnd w:id="2"/>
      <w:r w:rsidR="003C59A2">
        <w:rPr>
          <w:rStyle w:val="CommentReference"/>
          <w:rFonts w:asciiTheme="minorHAnsi" w:hAnsiTheme="minorHAnsi" w:cstheme="minorBidi"/>
          <w:color w:val="auto"/>
        </w:rPr>
        <w:commentReference w:id="2"/>
      </w:r>
      <w:r w:rsidR="000C0B3D" w:rsidRPr="000C0B3D">
        <w:rPr>
          <w:color w:val="auto"/>
        </w:rPr>
        <w:t xml:space="preserve">The main reason of this low production in India is a lack or low spread of the knowledge among the dairy farmers about the better animal husbandry ways which create differences in socioeconomic situation. </w:t>
      </w:r>
    </w:p>
    <w:p w:rsidR="000C0B3D" w:rsidRDefault="000C0B3D" w:rsidP="000C0B3D">
      <w:pPr>
        <w:spacing w:line="360" w:lineRule="auto"/>
        <w:ind w:firstLine="720"/>
        <w:jc w:val="both"/>
        <w:rPr>
          <w:rFonts w:ascii="Times New Roman" w:hAnsi="Times New Roman" w:cs="Times New Roman"/>
          <w:sz w:val="24"/>
        </w:rPr>
      </w:pPr>
      <w:r w:rsidRPr="00FD6FAC">
        <w:rPr>
          <w:rFonts w:ascii="Times New Roman" w:hAnsi="Times New Roman" w:cs="Times New Roman"/>
          <w:sz w:val="24"/>
        </w:rPr>
        <w:t>Dairy farming in Bundelkhand is mostly small-scale and subsistence-based, facing challenges like water scarcity, low milk productivity, poor infrastructure, and limited veterinary services. However, there is growing potential due to government schemes, the involvement of self-help groups, and interest from private players</w:t>
      </w:r>
      <w:r w:rsidR="003D4B83">
        <w:rPr>
          <w:rFonts w:ascii="Times New Roman" w:hAnsi="Times New Roman" w:cs="Times New Roman"/>
          <w:sz w:val="24"/>
        </w:rPr>
        <w:t xml:space="preserve"> (Yadav et al., 2025)</w:t>
      </w:r>
      <w:r w:rsidRPr="00FD6FAC">
        <w:rPr>
          <w:rFonts w:ascii="Times New Roman" w:hAnsi="Times New Roman" w:cs="Times New Roman"/>
          <w:sz w:val="24"/>
        </w:rPr>
        <w:t xml:space="preserve">. </w:t>
      </w:r>
      <w:r w:rsidRPr="00E171E2">
        <w:rPr>
          <w:rFonts w:ascii="Times New Roman" w:hAnsi="Times New Roman" w:cs="Times New Roman"/>
          <w:sz w:val="24"/>
        </w:rPr>
        <w:t xml:space="preserve">The effects of climate change on livestock affect </w:t>
      </w:r>
      <w:r>
        <w:rPr>
          <w:rFonts w:ascii="Times New Roman" w:hAnsi="Times New Roman" w:cs="Times New Roman"/>
          <w:sz w:val="24"/>
        </w:rPr>
        <w:t xml:space="preserve">the region like Bundelkhand </w:t>
      </w:r>
      <w:r w:rsidRPr="00E171E2">
        <w:rPr>
          <w:rFonts w:ascii="Times New Roman" w:hAnsi="Times New Roman" w:cs="Times New Roman"/>
          <w:sz w:val="24"/>
        </w:rPr>
        <w:t xml:space="preserve">particularly hard due to their large population who make their living from agriculture. </w:t>
      </w:r>
      <w:r w:rsidRPr="00FD6FAC">
        <w:rPr>
          <w:rFonts w:ascii="Times New Roman" w:hAnsi="Times New Roman" w:cs="Times New Roman"/>
          <w:sz w:val="24"/>
        </w:rPr>
        <w:t>Integrated dairy models and breed improvement initiatives are being promoted to make dairy a reliable source of income and nutrition, especia</w:t>
      </w:r>
      <w:r>
        <w:rPr>
          <w:rFonts w:ascii="Times New Roman" w:hAnsi="Times New Roman" w:cs="Times New Roman"/>
          <w:sz w:val="24"/>
        </w:rPr>
        <w:t>lly for small farmers and women (Mishra et al., 2025, Pathak et al., 2024)</w:t>
      </w:r>
    </w:p>
    <w:p w:rsidR="002A72A7" w:rsidRPr="000C0B3D" w:rsidRDefault="000C0B3D" w:rsidP="000C0B3D">
      <w:pPr>
        <w:spacing w:line="360" w:lineRule="auto"/>
        <w:ind w:firstLine="720"/>
        <w:jc w:val="both"/>
      </w:pPr>
      <w:r w:rsidRPr="000C0B3D">
        <w:rPr>
          <w:rFonts w:ascii="Times New Roman" w:hAnsi="Times New Roman" w:cs="Times New Roman"/>
          <w:sz w:val="24"/>
          <w:szCs w:val="24"/>
        </w:rPr>
        <w:t xml:space="preserve">In Banda district of Uttar Pradesh, dairy activities are important sources of economic activities and livelihoods of small farmers and marginal farmers. The agro-climatic condition of the region favors the rearing of livestock, primarily being indigenous and crossbred cattle and buffaloes that are the major components of milk. Though there are a number of issues (Poor access to veterinary services, poor fodder supply levels, and traditional rearing methods) but, nevertheless, dairy farming has been gradually expanding as there is a growing demand in the market on dairy products and dairy produce. Different government schemes, training schemes of </w:t>
      </w:r>
      <w:proofErr w:type="spellStart"/>
      <w:r w:rsidRPr="000C0B3D">
        <w:rPr>
          <w:rFonts w:ascii="Times New Roman" w:hAnsi="Times New Roman" w:cs="Times New Roman"/>
          <w:sz w:val="24"/>
          <w:szCs w:val="24"/>
        </w:rPr>
        <w:t>Krishi</w:t>
      </w:r>
      <w:proofErr w:type="spellEnd"/>
      <w:r w:rsidRPr="000C0B3D">
        <w:rPr>
          <w:rFonts w:ascii="Times New Roman" w:hAnsi="Times New Roman" w:cs="Times New Roman"/>
          <w:sz w:val="24"/>
          <w:szCs w:val="24"/>
        </w:rPr>
        <w:t xml:space="preserve"> </w:t>
      </w:r>
      <w:proofErr w:type="spellStart"/>
      <w:r w:rsidRPr="000C0B3D">
        <w:rPr>
          <w:rFonts w:ascii="Times New Roman" w:hAnsi="Times New Roman" w:cs="Times New Roman"/>
          <w:sz w:val="24"/>
          <w:szCs w:val="24"/>
        </w:rPr>
        <w:t>Vigyan</w:t>
      </w:r>
      <w:proofErr w:type="spellEnd"/>
      <w:r w:rsidRPr="000C0B3D">
        <w:rPr>
          <w:rFonts w:ascii="Times New Roman" w:hAnsi="Times New Roman" w:cs="Times New Roman"/>
          <w:sz w:val="24"/>
          <w:szCs w:val="24"/>
        </w:rPr>
        <w:t xml:space="preserve"> </w:t>
      </w:r>
      <w:proofErr w:type="spellStart"/>
      <w:r w:rsidRPr="000C0B3D">
        <w:rPr>
          <w:rFonts w:ascii="Times New Roman" w:hAnsi="Times New Roman" w:cs="Times New Roman"/>
          <w:sz w:val="24"/>
          <w:szCs w:val="24"/>
        </w:rPr>
        <w:t>Kendras</w:t>
      </w:r>
      <w:proofErr w:type="spellEnd"/>
      <w:r w:rsidRPr="000C0B3D">
        <w:rPr>
          <w:rFonts w:ascii="Times New Roman" w:hAnsi="Times New Roman" w:cs="Times New Roman"/>
          <w:sz w:val="24"/>
          <w:szCs w:val="24"/>
        </w:rPr>
        <w:t xml:space="preserve"> (KVKs) and information regarding the scientific maintenance methods of the animals have begun impacting the level of knowledge and application of the practices among farmers. Nevertheless, social-demographic characteristics like education, land ownership and household income still influence the speed of adoption of improved modes of dairy farming in the district.</w:t>
      </w:r>
      <w:r w:rsidR="002A72A7" w:rsidRPr="000C0B3D">
        <w:rPr>
          <w:rFonts w:ascii="Times New Roman" w:hAnsi="Times New Roman" w:cs="Times New Roman"/>
          <w:sz w:val="24"/>
          <w:szCs w:val="24"/>
        </w:rPr>
        <w:t xml:space="preserve"> It is known that in case of improvement needs to be made to dairy farmers, they need to be modernized in terms of knowledge, adoption, and their personal, social, and economic traits should be enhanced (</w:t>
      </w:r>
      <w:proofErr w:type="spellStart"/>
      <w:r w:rsidR="002A72A7" w:rsidRPr="000C0B3D">
        <w:rPr>
          <w:rFonts w:ascii="Times New Roman" w:hAnsi="Times New Roman" w:cs="Times New Roman"/>
          <w:sz w:val="24"/>
          <w:szCs w:val="24"/>
        </w:rPr>
        <w:t>Surkar</w:t>
      </w:r>
      <w:proofErr w:type="spellEnd"/>
      <w:r w:rsidR="002A72A7" w:rsidRPr="000C0B3D">
        <w:rPr>
          <w:rFonts w:ascii="Times New Roman" w:hAnsi="Times New Roman" w:cs="Times New Roman"/>
          <w:sz w:val="24"/>
          <w:szCs w:val="24"/>
        </w:rPr>
        <w:t xml:space="preserve"> et al., 2014).In such respects, current research was conducted to understand the socio-demographic background of dairy farmers and association of the socio-demographic background with knowledge and adoption of animal husbandry practices.</w:t>
      </w:r>
    </w:p>
    <w:p w:rsidR="006D3C7C" w:rsidRDefault="00FD6FAC" w:rsidP="006D3C7C">
      <w:pPr>
        <w:spacing w:line="360" w:lineRule="auto"/>
        <w:ind w:firstLine="720"/>
        <w:jc w:val="both"/>
        <w:rPr>
          <w:rFonts w:ascii="Times New Roman" w:hAnsi="Times New Roman" w:cs="Times New Roman"/>
          <w:sz w:val="24"/>
        </w:rPr>
      </w:pPr>
      <w:r w:rsidRPr="00FD6FAC">
        <w:rPr>
          <w:rFonts w:ascii="Times New Roman" w:hAnsi="Times New Roman" w:cs="Times New Roman"/>
          <w:sz w:val="24"/>
        </w:rPr>
        <w:lastRenderedPageBreak/>
        <w:t xml:space="preserve">Dairy farmers experience climate change as a serious problem </w:t>
      </w:r>
      <w:r>
        <w:rPr>
          <w:rFonts w:ascii="Times New Roman" w:hAnsi="Times New Roman" w:cs="Times New Roman"/>
          <w:sz w:val="24"/>
        </w:rPr>
        <w:t>therefore</w:t>
      </w:r>
      <w:r w:rsidRPr="00FD6FAC">
        <w:rPr>
          <w:rFonts w:ascii="Times New Roman" w:hAnsi="Times New Roman" w:cs="Times New Roman"/>
          <w:sz w:val="24"/>
        </w:rPr>
        <w:t xml:space="preserve"> their understanding about climate volatility and its consequences for livestock a</w:t>
      </w:r>
      <w:r>
        <w:rPr>
          <w:rFonts w:ascii="Times New Roman" w:hAnsi="Times New Roman" w:cs="Times New Roman"/>
          <w:sz w:val="24"/>
        </w:rPr>
        <w:t>nd yields are most important</w:t>
      </w:r>
      <w:r w:rsidR="00826DC9">
        <w:rPr>
          <w:rFonts w:ascii="Times New Roman" w:hAnsi="Times New Roman" w:cs="Times New Roman"/>
          <w:sz w:val="24"/>
        </w:rPr>
        <w:t xml:space="preserve"> aspect</w:t>
      </w:r>
      <w:r w:rsidRPr="00FD6FAC">
        <w:rPr>
          <w:rFonts w:ascii="Times New Roman" w:hAnsi="Times New Roman" w:cs="Times New Roman"/>
          <w:sz w:val="24"/>
        </w:rPr>
        <w:t xml:space="preserve">. A limited number of studies exist about dairy farmers' understanding of climate change along with their adoption measures </w:t>
      </w:r>
      <w:r w:rsidR="00826DC9">
        <w:rPr>
          <w:rFonts w:ascii="Times New Roman" w:hAnsi="Times New Roman" w:cs="Times New Roman"/>
          <w:sz w:val="24"/>
        </w:rPr>
        <w:t>in Bundelkhand, India</w:t>
      </w:r>
      <w:r>
        <w:rPr>
          <w:rFonts w:ascii="Times New Roman" w:hAnsi="Times New Roman" w:cs="Times New Roman"/>
          <w:sz w:val="24"/>
        </w:rPr>
        <w:t>.</w:t>
      </w:r>
      <w:r w:rsidR="00753C39">
        <w:rPr>
          <w:rFonts w:ascii="Times New Roman" w:hAnsi="Times New Roman" w:cs="Times New Roman"/>
          <w:sz w:val="24"/>
        </w:rPr>
        <w:t>Indian</w:t>
      </w:r>
      <w:r w:rsidR="006D3C7C" w:rsidRPr="006D3C7C">
        <w:rPr>
          <w:rFonts w:ascii="Times New Roman" w:hAnsi="Times New Roman" w:cs="Times New Roman"/>
          <w:sz w:val="24"/>
        </w:rPr>
        <w:t xml:space="preserve"> production relies primarily on small-scale producers whose lack of education about economic aspects leads them to</w:t>
      </w:r>
      <w:r w:rsidR="006D3C7C">
        <w:rPr>
          <w:rFonts w:ascii="Times New Roman" w:hAnsi="Times New Roman" w:cs="Times New Roman"/>
          <w:sz w:val="24"/>
        </w:rPr>
        <w:t xml:space="preserve"> being poor </w:t>
      </w:r>
      <w:r w:rsidR="00753C39">
        <w:rPr>
          <w:rFonts w:ascii="Times New Roman" w:hAnsi="Times New Roman" w:cs="Times New Roman"/>
          <w:sz w:val="24"/>
        </w:rPr>
        <w:t>(Kalia</w:t>
      </w:r>
      <w:r w:rsidR="006D3C7C" w:rsidRPr="006D3C7C">
        <w:rPr>
          <w:rFonts w:ascii="Times New Roman" w:hAnsi="Times New Roman" w:cs="Times New Roman"/>
          <w:sz w:val="24"/>
        </w:rPr>
        <w:t xml:space="preserve"> et al., 2021).</w:t>
      </w:r>
    </w:p>
    <w:p w:rsidR="002D08CA" w:rsidRDefault="002D08CA" w:rsidP="002D08CA">
      <w:pPr>
        <w:spacing w:line="360" w:lineRule="auto"/>
        <w:jc w:val="both"/>
        <w:rPr>
          <w:rFonts w:ascii="Times New Roman" w:hAnsi="Times New Roman" w:cs="Times New Roman"/>
          <w:b/>
          <w:sz w:val="28"/>
        </w:rPr>
      </w:pPr>
      <w:r w:rsidRPr="00A002A4">
        <w:rPr>
          <w:rFonts w:ascii="Times New Roman" w:hAnsi="Times New Roman" w:cs="Times New Roman"/>
          <w:b/>
          <w:sz w:val="28"/>
        </w:rPr>
        <w:t>MATERIALS AND METHODS</w:t>
      </w:r>
    </w:p>
    <w:p w:rsidR="004C16D2" w:rsidRDefault="004C16D2" w:rsidP="00864889">
      <w:pPr>
        <w:spacing w:line="360" w:lineRule="auto"/>
        <w:ind w:firstLine="720"/>
        <w:jc w:val="both"/>
        <w:rPr>
          <w:rFonts w:ascii="Times New Roman" w:eastAsia="Times New Roman" w:hAnsi="Times New Roman" w:cs="Times New Roman"/>
          <w:sz w:val="24"/>
          <w:szCs w:val="24"/>
        </w:rPr>
      </w:pPr>
      <w:r w:rsidRPr="004C16D2">
        <w:rPr>
          <w:rFonts w:ascii="Times New Roman" w:hAnsi="Times New Roman" w:cs="Times New Roman"/>
          <w:sz w:val="24"/>
          <w:szCs w:val="23"/>
        </w:rPr>
        <w:t>The present study was conducted at</w:t>
      </w:r>
      <w:r w:rsidRPr="004C16D2">
        <w:rPr>
          <w:rFonts w:ascii="Times New Roman" w:hAnsi="Times New Roman" w:cs="Times New Roman"/>
          <w:sz w:val="24"/>
        </w:rPr>
        <w:t xml:space="preserve"> Banda district of Uttar Pradesh. This district was selected purposively because this district is well recognized in milk production and has active livestock keeping communities. </w:t>
      </w:r>
      <w:r>
        <w:rPr>
          <w:rFonts w:ascii="Times New Roman" w:eastAsia="Times New Roman" w:hAnsi="Times New Roman" w:cs="Times New Roman"/>
          <w:sz w:val="24"/>
          <w:szCs w:val="24"/>
        </w:rPr>
        <w:t>T</w:t>
      </w:r>
      <w:r w:rsidRPr="004A358F">
        <w:rPr>
          <w:rFonts w:ascii="Times New Roman" w:eastAsia="Times New Roman" w:hAnsi="Times New Roman" w:cs="Times New Roman"/>
          <w:sz w:val="24"/>
          <w:szCs w:val="24"/>
        </w:rPr>
        <w:t>wo blocks</w:t>
      </w:r>
      <w:r>
        <w:rPr>
          <w:rFonts w:ascii="Times New Roman" w:eastAsia="Times New Roman" w:hAnsi="Times New Roman" w:cs="Times New Roman"/>
          <w:sz w:val="24"/>
          <w:szCs w:val="24"/>
        </w:rPr>
        <w:t xml:space="preserve"> on the basis of high dairy activity were selected</w:t>
      </w:r>
      <w:r w:rsidRPr="004A358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ten </w:t>
      </w:r>
      <w:r w:rsidRPr="004A358F">
        <w:rPr>
          <w:rFonts w:ascii="Times New Roman" w:eastAsia="Times New Roman" w:hAnsi="Times New Roman" w:cs="Times New Roman"/>
          <w:sz w:val="24"/>
          <w:szCs w:val="24"/>
        </w:rPr>
        <w:t xml:space="preserve">villages per block were chosen randomly. A total of </w:t>
      </w:r>
      <w:r>
        <w:rPr>
          <w:rFonts w:ascii="Times New Roman" w:eastAsia="Times New Roman" w:hAnsi="Times New Roman" w:cs="Times New Roman"/>
          <w:sz w:val="24"/>
          <w:szCs w:val="24"/>
        </w:rPr>
        <w:t>80</w:t>
      </w:r>
      <w:r w:rsidRPr="004A358F">
        <w:rPr>
          <w:rFonts w:ascii="Times New Roman" w:eastAsia="Times New Roman" w:hAnsi="Times New Roman" w:cs="Times New Roman"/>
          <w:sz w:val="24"/>
          <w:szCs w:val="24"/>
        </w:rPr>
        <w:t xml:space="preserve"> dairy</w:t>
      </w:r>
      <w:r>
        <w:rPr>
          <w:rFonts w:ascii="Times New Roman" w:eastAsia="Times New Roman" w:hAnsi="Times New Roman" w:cs="Times New Roman"/>
          <w:sz w:val="24"/>
          <w:szCs w:val="24"/>
        </w:rPr>
        <w:t xml:space="preserve"> farmers (4</w:t>
      </w:r>
      <w:r w:rsidRPr="004A358F">
        <w:rPr>
          <w:rFonts w:ascii="Times New Roman" w:eastAsia="Times New Roman" w:hAnsi="Times New Roman" w:cs="Times New Roman"/>
          <w:sz w:val="24"/>
          <w:szCs w:val="24"/>
        </w:rPr>
        <w:t xml:space="preserve"> per village) participated in the study.</w:t>
      </w:r>
      <w:r w:rsidR="00864889" w:rsidRPr="004C16D2">
        <w:rPr>
          <w:rFonts w:ascii="Times New Roman" w:hAnsi="Times New Roman" w:cs="Times New Roman"/>
          <w:sz w:val="24"/>
          <w:szCs w:val="23"/>
        </w:rPr>
        <w:t>Selected respondents were interviewed and the desired information was collected with the help of pre-tested interview schedule. The ex-post facto research design was used for the present investigation.</w:t>
      </w:r>
      <w:r w:rsidRPr="004A358F">
        <w:rPr>
          <w:rFonts w:ascii="Times New Roman" w:eastAsia="Times New Roman" w:hAnsi="Times New Roman" w:cs="Times New Roman"/>
          <w:sz w:val="24"/>
          <w:szCs w:val="24"/>
        </w:rPr>
        <w:t xml:space="preserve">The collected data were analyzed using statistical tools such as mean, frequency, standard deviation, range, and </w:t>
      </w:r>
      <w:r w:rsidR="00864889">
        <w:rPr>
          <w:rFonts w:ascii="Times New Roman" w:eastAsia="Times New Roman" w:hAnsi="Times New Roman" w:cs="Times New Roman"/>
          <w:sz w:val="24"/>
          <w:szCs w:val="24"/>
        </w:rPr>
        <w:t>correlation</w:t>
      </w:r>
      <w:r w:rsidRPr="004A358F">
        <w:rPr>
          <w:rFonts w:ascii="Times New Roman" w:eastAsia="Times New Roman" w:hAnsi="Times New Roman" w:cs="Times New Roman"/>
          <w:sz w:val="24"/>
          <w:szCs w:val="24"/>
        </w:rPr>
        <w:t xml:space="preserve"> to draw conclusions.</w:t>
      </w:r>
    </w:p>
    <w:p w:rsidR="002D08CA" w:rsidRPr="00C46EDD" w:rsidRDefault="002D08CA" w:rsidP="002D08CA">
      <w:pPr>
        <w:spacing w:line="360" w:lineRule="auto"/>
        <w:jc w:val="both"/>
        <w:rPr>
          <w:rFonts w:ascii="Times New Roman" w:hAnsi="Times New Roman" w:cs="Times New Roman"/>
          <w:b/>
          <w:sz w:val="28"/>
        </w:rPr>
      </w:pPr>
      <w:r w:rsidRPr="00C46EDD">
        <w:rPr>
          <w:rFonts w:ascii="Times New Roman" w:hAnsi="Times New Roman" w:cs="Times New Roman"/>
          <w:b/>
          <w:sz w:val="28"/>
        </w:rPr>
        <w:t>RESULTS AND DISCUSSION</w:t>
      </w:r>
    </w:p>
    <w:p w:rsidR="002D08CA" w:rsidRDefault="002D08CA" w:rsidP="002D08CA">
      <w:pPr>
        <w:spacing w:line="360" w:lineRule="auto"/>
        <w:jc w:val="both"/>
        <w:rPr>
          <w:rFonts w:ascii="Times New Roman" w:hAnsi="Times New Roman" w:cs="Times New Roman"/>
          <w:b/>
          <w:sz w:val="24"/>
        </w:rPr>
      </w:pPr>
      <w:r w:rsidRPr="005E4C44">
        <w:rPr>
          <w:rFonts w:ascii="Times New Roman" w:hAnsi="Times New Roman" w:cs="Times New Roman"/>
          <w:b/>
          <w:sz w:val="24"/>
        </w:rPr>
        <w:t>Socio Economic Status of Dairy Farmers</w:t>
      </w:r>
    </w:p>
    <w:p w:rsidR="003D4164" w:rsidRPr="003D4164" w:rsidRDefault="00EE40ED" w:rsidP="003D4164">
      <w:pPr>
        <w:spacing w:line="360" w:lineRule="auto"/>
        <w:ind w:firstLine="720"/>
        <w:jc w:val="both"/>
        <w:rPr>
          <w:rFonts w:ascii="Times New Roman" w:hAnsi="Times New Roman" w:cs="Times New Roman"/>
          <w:sz w:val="24"/>
        </w:rPr>
      </w:pPr>
      <w:r>
        <w:rPr>
          <w:rFonts w:ascii="Times New Roman" w:hAnsi="Times New Roman" w:cs="Times New Roman"/>
          <w:sz w:val="24"/>
        </w:rPr>
        <w:t>Socio demographic</w:t>
      </w:r>
      <w:r w:rsidR="003D4164" w:rsidRPr="003D4164">
        <w:rPr>
          <w:rFonts w:ascii="Times New Roman" w:hAnsi="Times New Roman" w:cs="Times New Roman"/>
          <w:sz w:val="24"/>
        </w:rPr>
        <w:t xml:space="preserve"> data </w:t>
      </w:r>
      <w:r>
        <w:rPr>
          <w:rFonts w:ascii="Times New Roman" w:hAnsi="Times New Roman" w:cs="Times New Roman"/>
          <w:sz w:val="24"/>
        </w:rPr>
        <w:t>of</w:t>
      </w:r>
      <w:r w:rsidR="003D4164" w:rsidRPr="003D4164">
        <w:rPr>
          <w:rFonts w:ascii="Times New Roman" w:hAnsi="Times New Roman" w:cs="Times New Roman"/>
          <w:sz w:val="24"/>
        </w:rPr>
        <w:t xml:space="preserve"> dairy farmers was recorded at the investigation period and Table 1 shows those findings. </w:t>
      </w:r>
      <w:r>
        <w:rPr>
          <w:rFonts w:ascii="Times New Roman" w:hAnsi="Times New Roman" w:cs="Times New Roman"/>
          <w:sz w:val="24"/>
        </w:rPr>
        <w:t>Half of the dairy farmers (52.50</w:t>
      </w:r>
      <w:r w:rsidR="003D4164" w:rsidRPr="003D4164">
        <w:rPr>
          <w:rFonts w:ascii="Times New Roman" w:hAnsi="Times New Roman" w:cs="Times New Roman"/>
          <w:sz w:val="24"/>
        </w:rPr>
        <w:t>%) involved in dairy business belong</w:t>
      </w:r>
      <w:r>
        <w:rPr>
          <w:rFonts w:ascii="Times New Roman" w:hAnsi="Times New Roman" w:cs="Times New Roman"/>
          <w:sz w:val="24"/>
        </w:rPr>
        <w:t>ed to middle age (36-50) while 27.50</w:t>
      </w:r>
      <w:r w:rsidR="003D4164">
        <w:rPr>
          <w:rFonts w:ascii="Times New Roman" w:hAnsi="Times New Roman" w:cs="Times New Roman"/>
          <w:sz w:val="24"/>
        </w:rPr>
        <w:t xml:space="preserve">% were young (&lt;35 years) and </w:t>
      </w:r>
      <w:r>
        <w:rPr>
          <w:rFonts w:ascii="Times New Roman" w:hAnsi="Times New Roman" w:cs="Times New Roman"/>
          <w:sz w:val="24"/>
        </w:rPr>
        <w:t>20.00</w:t>
      </w:r>
      <w:r w:rsidR="003D4164" w:rsidRPr="003D4164">
        <w:rPr>
          <w:rFonts w:ascii="Times New Roman" w:hAnsi="Times New Roman" w:cs="Times New Roman"/>
          <w:sz w:val="24"/>
        </w:rPr>
        <w:t xml:space="preserve">% were </w:t>
      </w:r>
      <w:r w:rsidR="003D4164">
        <w:rPr>
          <w:rFonts w:ascii="Times New Roman" w:hAnsi="Times New Roman" w:cs="Times New Roman"/>
          <w:sz w:val="24"/>
        </w:rPr>
        <w:t>of</w:t>
      </w:r>
      <w:r w:rsidR="003D4164" w:rsidRPr="003D4164">
        <w:rPr>
          <w:rFonts w:ascii="Times New Roman" w:hAnsi="Times New Roman" w:cs="Times New Roman"/>
          <w:sz w:val="24"/>
        </w:rPr>
        <w:t xml:space="preserve"> old age (&gt;50 years). The dairy farmers received additional classification according to their academic achievemen</w:t>
      </w:r>
      <w:r>
        <w:rPr>
          <w:rFonts w:ascii="Times New Roman" w:hAnsi="Times New Roman" w:cs="Times New Roman"/>
          <w:sz w:val="24"/>
        </w:rPr>
        <w:t>t. The results showed that 6.25</w:t>
      </w:r>
      <w:r w:rsidR="003D4164" w:rsidRPr="003D4164">
        <w:rPr>
          <w:rFonts w:ascii="Times New Roman" w:hAnsi="Times New Roman" w:cs="Times New Roman"/>
          <w:sz w:val="24"/>
        </w:rPr>
        <w:t xml:space="preserve">% of farmers </w:t>
      </w:r>
      <w:r w:rsidR="003D4164">
        <w:rPr>
          <w:rFonts w:ascii="Times New Roman" w:hAnsi="Times New Roman" w:cs="Times New Roman"/>
          <w:sz w:val="24"/>
        </w:rPr>
        <w:t xml:space="preserve">were </w:t>
      </w:r>
      <w:r w:rsidR="003D4164" w:rsidRPr="003863A0">
        <w:rPr>
          <w:rFonts w:ascii="Times New Roman" w:hAnsi="Times New Roman" w:cs="Times New Roman"/>
          <w:sz w:val="24"/>
        </w:rPr>
        <w:t>Illiterate</w:t>
      </w:r>
      <w:r>
        <w:rPr>
          <w:rFonts w:ascii="Times New Roman" w:hAnsi="Times New Roman" w:cs="Times New Roman"/>
          <w:sz w:val="24"/>
        </w:rPr>
        <w:t xml:space="preserve"> while 8.75</w:t>
      </w:r>
      <w:r w:rsidR="003D4164" w:rsidRPr="003D4164">
        <w:rPr>
          <w:rFonts w:ascii="Times New Roman" w:hAnsi="Times New Roman" w:cs="Times New Roman"/>
          <w:sz w:val="24"/>
        </w:rPr>
        <w:t xml:space="preserve">% of the farmers had education </w:t>
      </w:r>
      <w:r w:rsidR="003D4164">
        <w:rPr>
          <w:rFonts w:ascii="Times New Roman" w:hAnsi="Times New Roman" w:cs="Times New Roman"/>
          <w:sz w:val="24"/>
        </w:rPr>
        <w:t xml:space="preserve">at primary school level, </w:t>
      </w:r>
      <w:r>
        <w:rPr>
          <w:rFonts w:ascii="Times New Roman" w:hAnsi="Times New Roman" w:cs="Times New Roman"/>
          <w:sz w:val="24"/>
        </w:rPr>
        <w:t>16.25</w:t>
      </w:r>
      <w:r w:rsidR="003D4164" w:rsidRPr="003D4164">
        <w:rPr>
          <w:rFonts w:ascii="Times New Roman" w:hAnsi="Times New Roman" w:cs="Times New Roman"/>
          <w:sz w:val="24"/>
        </w:rPr>
        <w:t xml:space="preserve">% </w:t>
      </w:r>
      <w:r w:rsidR="003D4164">
        <w:rPr>
          <w:rFonts w:ascii="Times New Roman" w:hAnsi="Times New Roman" w:cs="Times New Roman"/>
          <w:sz w:val="24"/>
        </w:rPr>
        <w:t xml:space="preserve">had </w:t>
      </w:r>
      <w:r w:rsidR="003D4164" w:rsidRPr="003D4164">
        <w:rPr>
          <w:rFonts w:ascii="Times New Roman" w:hAnsi="Times New Roman" w:cs="Times New Roman"/>
          <w:sz w:val="24"/>
        </w:rPr>
        <w:t>junior high sch</w:t>
      </w:r>
      <w:r w:rsidR="003D4164">
        <w:rPr>
          <w:rFonts w:ascii="Times New Roman" w:hAnsi="Times New Roman" w:cs="Times New Roman"/>
          <w:sz w:val="24"/>
        </w:rPr>
        <w:t xml:space="preserve">ool level education, </w:t>
      </w:r>
      <w:r>
        <w:rPr>
          <w:rFonts w:ascii="Times New Roman" w:hAnsi="Times New Roman" w:cs="Times New Roman"/>
          <w:sz w:val="24"/>
        </w:rPr>
        <w:t>41.25</w:t>
      </w:r>
      <w:r w:rsidR="003D4164" w:rsidRPr="003D4164">
        <w:rPr>
          <w:rFonts w:ascii="Times New Roman" w:hAnsi="Times New Roman" w:cs="Times New Roman"/>
          <w:sz w:val="24"/>
        </w:rPr>
        <w:t xml:space="preserve">% reached high school </w:t>
      </w:r>
      <w:r w:rsidR="003D4164">
        <w:rPr>
          <w:rFonts w:ascii="Times New Roman" w:hAnsi="Times New Roman" w:cs="Times New Roman"/>
          <w:sz w:val="24"/>
        </w:rPr>
        <w:t xml:space="preserve">level education </w:t>
      </w:r>
      <w:r>
        <w:rPr>
          <w:rFonts w:ascii="Times New Roman" w:hAnsi="Times New Roman" w:cs="Times New Roman"/>
          <w:sz w:val="24"/>
        </w:rPr>
        <w:t>and 22.50</w:t>
      </w:r>
      <w:r w:rsidR="003D4164" w:rsidRPr="003D4164">
        <w:rPr>
          <w:rFonts w:ascii="Times New Roman" w:hAnsi="Times New Roman" w:cs="Times New Roman"/>
          <w:sz w:val="24"/>
        </w:rPr>
        <w:t xml:space="preserve">% </w:t>
      </w:r>
      <w:r w:rsidR="003D4164">
        <w:rPr>
          <w:rFonts w:ascii="Times New Roman" w:hAnsi="Times New Roman" w:cs="Times New Roman"/>
          <w:sz w:val="24"/>
        </w:rPr>
        <w:t xml:space="preserve">were intermediate educated. The level of </w:t>
      </w:r>
      <w:r w:rsidR="003D4164" w:rsidRPr="003D4164">
        <w:rPr>
          <w:rFonts w:ascii="Times New Roman" w:hAnsi="Times New Roman" w:cs="Times New Roman"/>
          <w:sz w:val="24"/>
        </w:rPr>
        <w:t xml:space="preserve">graduate studies and above </w:t>
      </w:r>
      <w:r w:rsidR="003D4164">
        <w:rPr>
          <w:rFonts w:ascii="Times New Roman" w:hAnsi="Times New Roman" w:cs="Times New Roman"/>
          <w:sz w:val="24"/>
        </w:rPr>
        <w:t>was only</w:t>
      </w:r>
      <w:r>
        <w:rPr>
          <w:rFonts w:ascii="Times New Roman" w:hAnsi="Times New Roman" w:cs="Times New Roman"/>
          <w:sz w:val="24"/>
        </w:rPr>
        <w:t xml:space="preserve"> 5.00</w:t>
      </w:r>
      <w:r w:rsidR="003D4164" w:rsidRPr="003D4164">
        <w:rPr>
          <w:rFonts w:ascii="Times New Roman" w:hAnsi="Times New Roman" w:cs="Times New Roman"/>
          <w:sz w:val="24"/>
        </w:rPr>
        <w:t>%. Approximat</w:t>
      </w:r>
      <w:r>
        <w:rPr>
          <w:rFonts w:ascii="Times New Roman" w:hAnsi="Times New Roman" w:cs="Times New Roman"/>
          <w:sz w:val="24"/>
        </w:rPr>
        <w:t>e half of the respondents (47.50</w:t>
      </w:r>
      <w:r w:rsidR="003D4164" w:rsidRPr="003D4164">
        <w:rPr>
          <w:rFonts w:ascii="Times New Roman" w:hAnsi="Times New Roman" w:cs="Times New Roman"/>
          <w:sz w:val="24"/>
        </w:rPr>
        <w:t>%) maintained m</w:t>
      </w:r>
      <w:r w:rsidR="00942432">
        <w:rPr>
          <w:rFonts w:ascii="Times New Roman" w:hAnsi="Times New Roman" w:cs="Times New Roman"/>
          <w:sz w:val="24"/>
        </w:rPr>
        <w:t>e</w:t>
      </w:r>
      <w:r>
        <w:rPr>
          <w:rFonts w:ascii="Times New Roman" w:hAnsi="Times New Roman" w:cs="Times New Roman"/>
          <w:sz w:val="24"/>
        </w:rPr>
        <w:t xml:space="preserve">dium-sized family arrangements followed by large family size (37.50%) and small family size (15.00%) respectively. </w:t>
      </w:r>
    </w:p>
    <w:p w:rsidR="00705426" w:rsidRDefault="003D4164" w:rsidP="002D08CA">
      <w:pPr>
        <w:spacing w:line="360" w:lineRule="auto"/>
        <w:jc w:val="both"/>
        <w:rPr>
          <w:rFonts w:ascii="Times New Roman" w:hAnsi="Times New Roman" w:cs="Times New Roman"/>
          <w:sz w:val="24"/>
        </w:rPr>
      </w:pPr>
      <w:r>
        <w:rPr>
          <w:rFonts w:ascii="Times New Roman" w:hAnsi="Times New Roman" w:cs="Times New Roman"/>
          <w:b/>
          <w:sz w:val="24"/>
        </w:rPr>
        <w:lastRenderedPageBreak/>
        <w:tab/>
      </w:r>
      <w:r w:rsidR="00CB793B" w:rsidRPr="00CB793B">
        <w:rPr>
          <w:rFonts w:ascii="Times New Roman" w:hAnsi="Times New Roman" w:cs="Times New Roman"/>
          <w:sz w:val="24"/>
        </w:rPr>
        <w:t>In case of annual income,</w:t>
      </w:r>
      <w:r w:rsidR="00CB793B">
        <w:rPr>
          <w:rFonts w:ascii="Times New Roman" w:hAnsi="Times New Roman" w:cs="Times New Roman"/>
          <w:sz w:val="24"/>
        </w:rPr>
        <w:t>48.75</w:t>
      </w:r>
      <w:r w:rsidR="002D08CA">
        <w:rPr>
          <w:rFonts w:ascii="Times New Roman" w:hAnsi="Times New Roman" w:cs="Times New Roman"/>
          <w:sz w:val="24"/>
        </w:rPr>
        <w:t>%</w:t>
      </w:r>
      <w:r w:rsidR="002D08CA" w:rsidRPr="004104EF">
        <w:rPr>
          <w:rFonts w:ascii="Times New Roman" w:hAnsi="Times New Roman" w:cs="Times New Roman"/>
          <w:sz w:val="24"/>
        </w:rPr>
        <w:t xml:space="preserve"> of the respondents found to be under </w:t>
      </w:r>
      <w:r w:rsidR="00CB793B">
        <w:rPr>
          <w:rFonts w:ascii="Times New Roman" w:hAnsi="Times New Roman" w:cs="Times New Roman"/>
          <w:sz w:val="24"/>
        </w:rPr>
        <w:t>high</w:t>
      </w:r>
      <w:r w:rsidR="002D08CA" w:rsidRPr="004104EF">
        <w:rPr>
          <w:rFonts w:ascii="Times New Roman" w:hAnsi="Times New Roman" w:cs="Times New Roman"/>
          <w:sz w:val="24"/>
        </w:rPr>
        <w:t xml:space="preserve"> family income category,whereas </w:t>
      </w:r>
      <w:r w:rsidR="00CB793B">
        <w:rPr>
          <w:rFonts w:ascii="Times New Roman" w:hAnsi="Times New Roman" w:cs="Times New Roman"/>
          <w:sz w:val="24"/>
        </w:rPr>
        <w:t>27.50</w:t>
      </w:r>
      <w:r w:rsidR="002D08CA">
        <w:rPr>
          <w:rFonts w:ascii="Times New Roman" w:hAnsi="Times New Roman" w:cs="Times New Roman"/>
          <w:sz w:val="24"/>
        </w:rPr>
        <w:t>%</w:t>
      </w:r>
      <w:r w:rsidR="002D08CA" w:rsidRPr="004104EF">
        <w:rPr>
          <w:rFonts w:ascii="Times New Roman" w:hAnsi="Times New Roman" w:cs="Times New Roman"/>
          <w:sz w:val="24"/>
        </w:rPr>
        <w:t xml:space="preserve"> and </w:t>
      </w:r>
      <w:r w:rsidR="00CB793B">
        <w:rPr>
          <w:rFonts w:ascii="Times New Roman" w:hAnsi="Times New Roman" w:cs="Times New Roman"/>
          <w:sz w:val="24"/>
        </w:rPr>
        <w:t>23.75</w:t>
      </w:r>
      <w:r w:rsidR="002D08CA">
        <w:rPr>
          <w:rFonts w:ascii="Times New Roman" w:hAnsi="Times New Roman" w:cs="Times New Roman"/>
          <w:sz w:val="24"/>
        </w:rPr>
        <w:t xml:space="preserve">% </w:t>
      </w:r>
      <w:r w:rsidR="002D08CA" w:rsidRPr="004104EF">
        <w:rPr>
          <w:rFonts w:ascii="Times New Roman" w:hAnsi="Times New Roman" w:cs="Times New Roman"/>
          <w:sz w:val="24"/>
        </w:rPr>
        <w:t xml:space="preserve">belonged to </w:t>
      </w:r>
      <w:r w:rsidR="00CB793B">
        <w:rPr>
          <w:rFonts w:ascii="Times New Roman" w:hAnsi="Times New Roman" w:cs="Times New Roman"/>
          <w:sz w:val="24"/>
        </w:rPr>
        <w:t>medium</w:t>
      </w:r>
      <w:r w:rsidR="002D08CA" w:rsidRPr="004104EF">
        <w:rPr>
          <w:rFonts w:ascii="Times New Roman" w:hAnsi="Times New Roman" w:cs="Times New Roman"/>
          <w:sz w:val="24"/>
        </w:rPr>
        <w:t xml:space="preserve"> and </w:t>
      </w:r>
      <w:r w:rsidR="00CB793B">
        <w:rPr>
          <w:rFonts w:ascii="Times New Roman" w:hAnsi="Times New Roman" w:cs="Times New Roman"/>
          <w:sz w:val="24"/>
        </w:rPr>
        <w:t>low</w:t>
      </w:r>
      <w:r w:rsidR="002D08CA" w:rsidRPr="004104EF">
        <w:rPr>
          <w:rFonts w:ascii="Times New Roman" w:hAnsi="Times New Roman" w:cs="Times New Roman"/>
          <w:sz w:val="24"/>
        </w:rPr>
        <w:t xml:space="preserve"> family income category respectively. </w:t>
      </w:r>
      <w:r w:rsidR="00CB793B">
        <w:rPr>
          <w:rFonts w:ascii="Times New Roman" w:hAnsi="Times New Roman" w:cs="Times New Roman"/>
          <w:sz w:val="24"/>
        </w:rPr>
        <w:t xml:space="preserve">The results revealed that </w:t>
      </w:r>
      <w:r w:rsidR="002D08CA" w:rsidRPr="004104EF">
        <w:rPr>
          <w:rFonts w:ascii="Times New Roman" w:hAnsi="Times New Roman" w:cs="Times New Roman"/>
          <w:sz w:val="24"/>
        </w:rPr>
        <w:t>the additional income from dairying has probably contributed much to the total income.</w:t>
      </w:r>
      <w:r w:rsidR="00CB793B">
        <w:rPr>
          <w:rFonts w:ascii="Times New Roman" w:hAnsi="Times New Roman" w:cs="Times New Roman"/>
          <w:sz w:val="24"/>
        </w:rPr>
        <w:t xml:space="preserve"> In land holding criteria, 32.50</w:t>
      </w:r>
      <w:r w:rsidR="002D08CA">
        <w:rPr>
          <w:rFonts w:ascii="Times New Roman" w:hAnsi="Times New Roman" w:cs="Times New Roman"/>
          <w:sz w:val="24"/>
        </w:rPr>
        <w:t>%</w:t>
      </w:r>
      <w:r w:rsidR="002D08CA" w:rsidRPr="00C76AF1">
        <w:rPr>
          <w:rFonts w:ascii="Times New Roman" w:hAnsi="Times New Roman" w:cs="Times New Roman"/>
          <w:sz w:val="24"/>
        </w:rPr>
        <w:t xml:space="preserve"> of the respondents had marginal size </w:t>
      </w:r>
      <w:r w:rsidR="002D08CA">
        <w:rPr>
          <w:rFonts w:ascii="Times New Roman" w:hAnsi="Times New Roman" w:cs="Times New Roman"/>
          <w:sz w:val="24"/>
        </w:rPr>
        <w:t>of land holdi</w:t>
      </w:r>
      <w:r w:rsidR="00306D32">
        <w:rPr>
          <w:rFonts w:ascii="Times New Roman" w:hAnsi="Times New Roman" w:cs="Times New Roman"/>
          <w:sz w:val="24"/>
        </w:rPr>
        <w:t>ng</w:t>
      </w:r>
      <w:r w:rsidR="00CB793B">
        <w:rPr>
          <w:rFonts w:ascii="Times New Roman" w:hAnsi="Times New Roman" w:cs="Times New Roman"/>
          <w:sz w:val="24"/>
        </w:rPr>
        <w:t xml:space="preserve">, whereas </w:t>
      </w:r>
      <w:r w:rsidR="00306D32">
        <w:rPr>
          <w:rFonts w:ascii="Times New Roman" w:hAnsi="Times New Roman" w:cs="Times New Roman"/>
          <w:sz w:val="24"/>
        </w:rPr>
        <w:t xml:space="preserve">small size </w:t>
      </w:r>
      <w:r w:rsidR="00CB793B">
        <w:rPr>
          <w:rFonts w:ascii="Times New Roman" w:hAnsi="Times New Roman" w:cs="Times New Roman"/>
          <w:sz w:val="24"/>
        </w:rPr>
        <w:t xml:space="preserve">and </w:t>
      </w:r>
      <w:r w:rsidR="00306D32">
        <w:rPr>
          <w:rFonts w:ascii="Times New Roman" w:hAnsi="Times New Roman" w:cs="Times New Roman"/>
          <w:sz w:val="24"/>
        </w:rPr>
        <w:t xml:space="preserve">medium size </w:t>
      </w:r>
      <w:r w:rsidR="00CB793B">
        <w:rPr>
          <w:rFonts w:ascii="Times New Roman" w:hAnsi="Times New Roman" w:cs="Times New Roman"/>
          <w:sz w:val="24"/>
        </w:rPr>
        <w:t>land holder were 30.00% and 21.25% respectively.</w:t>
      </w:r>
      <w:r w:rsidR="00705426">
        <w:rPr>
          <w:rFonts w:ascii="Times New Roman" w:hAnsi="Times New Roman" w:cs="Times New Roman"/>
          <w:sz w:val="24"/>
        </w:rPr>
        <w:t xml:space="preserve">The percentage of land less and large land farmers was observed very low (6.25% and 10.00%). </w:t>
      </w:r>
      <w:r w:rsidR="002D08CA">
        <w:rPr>
          <w:rFonts w:ascii="Times New Roman" w:hAnsi="Times New Roman" w:cs="Times New Roman"/>
          <w:sz w:val="24"/>
        </w:rPr>
        <w:t xml:space="preserve">In </w:t>
      </w:r>
      <w:r w:rsidR="00306D32">
        <w:rPr>
          <w:rFonts w:ascii="Times New Roman" w:hAnsi="Times New Roman" w:cs="Times New Roman"/>
          <w:sz w:val="24"/>
        </w:rPr>
        <w:t>dairy</w:t>
      </w:r>
      <w:r w:rsidR="00705426">
        <w:rPr>
          <w:rFonts w:ascii="Times New Roman" w:hAnsi="Times New Roman" w:cs="Times New Roman"/>
          <w:sz w:val="24"/>
        </w:rPr>
        <w:t xml:space="preserve"> experience condition 52.50</w:t>
      </w:r>
      <w:r w:rsidR="002D08CA">
        <w:rPr>
          <w:rFonts w:ascii="Times New Roman" w:hAnsi="Times New Roman" w:cs="Times New Roman"/>
          <w:sz w:val="24"/>
        </w:rPr>
        <w:t xml:space="preserve">% </w:t>
      </w:r>
      <w:r w:rsidR="002D08CA" w:rsidRPr="004D5872">
        <w:rPr>
          <w:rFonts w:ascii="Times New Roman" w:hAnsi="Times New Roman" w:cs="Times New Roman"/>
          <w:sz w:val="24"/>
        </w:rPr>
        <w:t xml:space="preserve">of the respondents had moderate experience in dairying followed by </w:t>
      </w:r>
      <w:r w:rsidR="00705426">
        <w:rPr>
          <w:rFonts w:ascii="Times New Roman" w:hAnsi="Times New Roman" w:cs="Times New Roman"/>
          <w:sz w:val="24"/>
        </w:rPr>
        <w:t>26.25</w:t>
      </w:r>
      <w:r w:rsidR="002D08CA">
        <w:rPr>
          <w:rFonts w:ascii="Times New Roman" w:hAnsi="Times New Roman" w:cs="Times New Roman"/>
          <w:sz w:val="24"/>
        </w:rPr>
        <w:t>%</w:t>
      </w:r>
      <w:r w:rsidR="002D08CA" w:rsidRPr="004D5872">
        <w:rPr>
          <w:rFonts w:ascii="Times New Roman" w:hAnsi="Times New Roman" w:cs="Times New Roman"/>
          <w:sz w:val="24"/>
        </w:rPr>
        <w:t xml:space="preserve"> and </w:t>
      </w:r>
      <w:r w:rsidR="00705426">
        <w:rPr>
          <w:rFonts w:ascii="Times New Roman" w:hAnsi="Times New Roman" w:cs="Times New Roman"/>
          <w:sz w:val="24"/>
        </w:rPr>
        <w:t>21.25</w:t>
      </w:r>
      <w:r w:rsidR="002D08CA">
        <w:rPr>
          <w:rFonts w:ascii="Times New Roman" w:hAnsi="Times New Roman" w:cs="Times New Roman"/>
          <w:sz w:val="24"/>
        </w:rPr>
        <w:t>%</w:t>
      </w:r>
      <w:r w:rsidR="002D08CA" w:rsidRPr="004D5872">
        <w:rPr>
          <w:rFonts w:ascii="Times New Roman" w:hAnsi="Times New Roman" w:cs="Times New Roman"/>
          <w:sz w:val="24"/>
        </w:rPr>
        <w:t xml:space="preserve"> of them had </w:t>
      </w:r>
      <w:r w:rsidR="00306D32">
        <w:rPr>
          <w:rFonts w:ascii="Times New Roman" w:hAnsi="Times New Roman" w:cs="Times New Roman"/>
          <w:sz w:val="24"/>
        </w:rPr>
        <w:t xml:space="preserve">moreand </w:t>
      </w:r>
      <w:r w:rsidR="002D08CA" w:rsidRPr="004D5872">
        <w:rPr>
          <w:rFonts w:ascii="Times New Roman" w:hAnsi="Times New Roman" w:cs="Times New Roman"/>
          <w:sz w:val="24"/>
        </w:rPr>
        <w:t>less experience in dairying, respectively. The reason for these results may be that in the study area, the middle aged farmers are forced to start dairying as a subsidiary occupation due to unemploym</w:t>
      </w:r>
      <w:r w:rsidR="00705426">
        <w:rPr>
          <w:rFonts w:ascii="Times New Roman" w:hAnsi="Times New Roman" w:cs="Times New Roman"/>
          <w:sz w:val="24"/>
        </w:rPr>
        <w:t xml:space="preserve">ent problem for educated </w:t>
      </w:r>
      <w:proofErr w:type="gramStart"/>
      <w:r w:rsidR="00705426">
        <w:rPr>
          <w:rFonts w:ascii="Times New Roman" w:hAnsi="Times New Roman" w:cs="Times New Roman"/>
          <w:sz w:val="24"/>
        </w:rPr>
        <w:t>youth  (</w:t>
      </w:r>
      <w:proofErr w:type="gramEnd"/>
      <w:r w:rsidR="00705426">
        <w:rPr>
          <w:rFonts w:ascii="Times New Roman" w:hAnsi="Times New Roman" w:cs="Times New Roman"/>
          <w:sz w:val="24"/>
        </w:rPr>
        <w:t xml:space="preserve">Mishra et al., 2025). </w:t>
      </w:r>
      <w:r w:rsidR="002D08CA">
        <w:rPr>
          <w:rFonts w:ascii="Times New Roman" w:hAnsi="Times New Roman" w:cs="Times New Roman"/>
          <w:sz w:val="24"/>
        </w:rPr>
        <w:t>In the study of</w:t>
      </w:r>
      <w:r w:rsidR="002D08CA" w:rsidRPr="00BF0EDC">
        <w:rPr>
          <w:rFonts w:ascii="Times New Roman" w:hAnsi="Times New Roman" w:cs="Times New Roman"/>
          <w:sz w:val="24"/>
        </w:rPr>
        <w:t xml:space="preserve"> dairy farmers, </w:t>
      </w:r>
      <w:r w:rsidR="00705426">
        <w:rPr>
          <w:rFonts w:ascii="Times New Roman" w:hAnsi="Times New Roman" w:cs="Times New Roman"/>
          <w:sz w:val="24"/>
        </w:rPr>
        <w:t>31.25</w:t>
      </w:r>
      <w:r w:rsidR="002D08CA">
        <w:rPr>
          <w:rFonts w:ascii="Times New Roman" w:hAnsi="Times New Roman" w:cs="Times New Roman"/>
          <w:sz w:val="24"/>
        </w:rPr>
        <w:t>%</w:t>
      </w:r>
      <w:r w:rsidR="002D08CA" w:rsidRPr="00BF0EDC">
        <w:rPr>
          <w:rFonts w:ascii="Times New Roman" w:hAnsi="Times New Roman" w:cs="Times New Roman"/>
          <w:sz w:val="24"/>
        </w:rPr>
        <w:t xml:space="preserve"> had medium exposure to the media, </w:t>
      </w:r>
      <w:r w:rsidR="00705426">
        <w:rPr>
          <w:rFonts w:ascii="Times New Roman" w:hAnsi="Times New Roman" w:cs="Times New Roman"/>
          <w:sz w:val="24"/>
        </w:rPr>
        <w:t>41.25</w:t>
      </w:r>
      <w:r w:rsidR="002D08CA">
        <w:rPr>
          <w:rFonts w:ascii="Times New Roman" w:hAnsi="Times New Roman" w:cs="Times New Roman"/>
          <w:sz w:val="24"/>
        </w:rPr>
        <w:t>%</w:t>
      </w:r>
      <w:r w:rsidR="002D08CA" w:rsidRPr="00BF0EDC">
        <w:rPr>
          <w:rFonts w:ascii="Times New Roman" w:hAnsi="Times New Roman" w:cs="Times New Roman"/>
          <w:sz w:val="24"/>
        </w:rPr>
        <w:t xml:space="preserve"> had low media exposure, and </w:t>
      </w:r>
      <w:r w:rsidR="00705426">
        <w:rPr>
          <w:rFonts w:ascii="Times New Roman" w:hAnsi="Times New Roman" w:cs="Times New Roman"/>
          <w:sz w:val="24"/>
        </w:rPr>
        <w:t>only 27.50</w:t>
      </w:r>
      <w:r w:rsidR="002D08CA">
        <w:rPr>
          <w:rFonts w:ascii="Times New Roman" w:hAnsi="Times New Roman" w:cs="Times New Roman"/>
          <w:sz w:val="24"/>
        </w:rPr>
        <w:t>%</w:t>
      </w:r>
      <w:r w:rsidR="002D08CA" w:rsidRPr="00BF0EDC">
        <w:rPr>
          <w:rFonts w:ascii="Times New Roman" w:hAnsi="Times New Roman" w:cs="Times New Roman"/>
          <w:sz w:val="24"/>
        </w:rPr>
        <w:t xml:space="preserve"> had high media </w:t>
      </w:r>
      <w:r w:rsidR="002D08CA">
        <w:rPr>
          <w:rFonts w:ascii="Times New Roman" w:hAnsi="Times New Roman" w:cs="Times New Roman"/>
          <w:sz w:val="24"/>
        </w:rPr>
        <w:t>exposure of communication</w:t>
      </w:r>
      <w:r w:rsidR="00705426">
        <w:rPr>
          <w:rFonts w:ascii="Times New Roman" w:hAnsi="Times New Roman" w:cs="Times New Roman"/>
          <w:sz w:val="24"/>
        </w:rPr>
        <w:t>.</w:t>
      </w:r>
      <w:r w:rsidR="002D08CA">
        <w:rPr>
          <w:rFonts w:ascii="Times New Roman" w:hAnsi="Times New Roman" w:cs="Times New Roman"/>
          <w:sz w:val="24"/>
        </w:rPr>
        <w:t xml:space="preserve"> In social participation, the engagement of respondent </w:t>
      </w:r>
      <w:r w:rsidR="00705426">
        <w:rPr>
          <w:rFonts w:ascii="Times New Roman" w:hAnsi="Times New Roman" w:cs="Times New Roman"/>
          <w:sz w:val="24"/>
        </w:rPr>
        <w:t>was found in low category (47.50%) followed by medium (37.50%) and high (15.00</w:t>
      </w:r>
      <w:r w:rsidR="002D08CA">
        <w:rPr>
          <w:rFonts w:ascii="Times New Roman" w:hAnsi="Times New Roman" w:cs="Times New Roman"/>
          <w:sz w:val="24"/>
        </w:rPr>
        <w:t>%) respe</w:t>
      </w:r>
      <w:r w:rsidR="001F6342">
        <w:rPr>
          <w:rFonts w:ascii="Times New Roman" w:hAnsi="Times New Roman" w:cs="Times New Roman"/>
          <w:sz w:val="24"/>
        </w:rPr>
        <w:t xml:space="preserve">ctively. </w:t>
      </w:r>
    </w:p>
    <w:p w:rsidR="002D08CA" w:rsidRPr="00BF0EDC" w:rsidRDefault="0029546A" w:rsidP="0070542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w:t>
      </w:r>
      <w:commentRangeStart w:id="3"/>
      <w:r>
        <w:rPr>
          <w:rFonts w:ascii="Times New Roman" w:hAnsi="Times New Roman" w:cs="Times New Roman"/>
          <w:sz w:val="24"/>
        </w:rPr>
        <w:t>1</w:t>
      </w:r>
      <w:commentRangeEnd w:id="3"/>
      <w:r w:rsidR="003C59A2">
        <w:rPr>
          <w:rStyle w:val="CommentReference"/>
        </w:rPr>
        <w:commentReference w:id="3"/>
      </w:r>
      <w:r>
        <w:rPr>
          <w:rFonts w:ascii="Times New Roman" w:hAnsi="Times New Roman" w:cs="Times New Roman"/>
          <w:sz w:val="24"/>
        </w:rPr>
        <w:t>, 51.25</w:t>
      </w:r>
      <w:r w:rsidR="002D08CA">
        <w:rPr>
          <w:rFonts w:ascii="Times New Roman" w:hAnsi="Times New Roman" w:cs="Times New Roman"/>
          <w:sz w:val="24"/>
        </w:rPr>
        <w:t>%</w:t>
      </w:r>
      <w:r w:rsidR="002D08CA" w:rsidRPr="00894F01">
        <w:rPr>
          <w:rFonts w:ascii="Times New Roman" w:hAnsi="Times New Roman" w:cs="Times New Roman"/>
          <w:sz w:val="24"/>
        </w:rPr>
        <w:t xml:space="preserve"> of the respondents belonged to </w:t>
      </w:r>
      <w:r w:rsidR="002D08CA" w:rsidRPr="003C59A2">
        <w:rPr>
          <w:rFonts w:ascii="Times New Roman" w:hAnsi="Times New Roman" w:cs="Times New Roman"/>
          <w:strike/>
          <w:color w:val="FF0000"/>
          <w:sz w:val="24"/>
        </w:rPr>
        <w:t>und</w:t>
      </w:r>
      <w:r w:rsidR="001F6342" w:rsidRPr="003C59A2">
        <w:rPr>
          <w:rFonts w:ascii="Times New Roman" w:hAnsi="Times New Roman" w:cs="Times New Roman"/>
          <w:strike/>
          <w:color w:val="FF0000"/>
          <w:sz w:val="24"/>
        </w:rPr>
        <w:t>e</w:t>
      </w:r>
      <w:r w:rsidR="001F6342">
        <w:rPr>
          <w:rFonts w:ascii="Times New Roman" w:hAnsi="Times New Roman" w:cs="Times New Roman"/>
          <w:sz w:val="24"/>
        </w:rPr>
        <w:t>r medium level</w:t>
      </w:r>
      <w:r>
        <w:rPr>
          <w:rFonts w:ascii="Times New Roman" w:hAnsi="Times New Roman" w:cs="Times New Roman"/>
          <w:sz w:val="24"/>
        </w:rPr>
        <w:t xml:space="preserve"> of herd size while21.25</w:t>
      </w:r>
      <w:r w:rsidR="002D08CA">
        <w:rPr>
          <w:rFonts w:ascii="Times New Roman" w:hAnsi="Times New Roman" w:cs="Times New Roman"/>
          <w:sz w:val="24"/>
        </w:rPr>
        <w:t xml:space="preserve">% </w:t>
      </w:r>
      <w:r w:rsidR="002D08CA" w:rsidRPr="00894F01">
        <w:rPr>
          <w:rFonts w:ascii="Times New Roman" w:hAnsi="Times New Roman" w:cs="Times New Roman"/>
          <w:sz w:val="24"/>
        </w:rPr>
        <w:t xml:space="preserve">and </w:t>
      </w:r>
      <w:r>
        <w:rPr>
          <w:rFonts w:ascii="Times New Roman" w:hAnsi="Times New Roman" w:cs="Times New Roman"/>
          <w:sz w:val="24"/>
        </w:rPr>
        <w:t>27.50</w:t>
      </w:r>
      <w:r w:rsidR="002D08CA">
        <w:rPr>
          <w:rFonts w:ascii="Times New Roman" w:hAnsi="Times New Roman" w:cs="Times New Roman"/>
          <w:sz w:val="24"/>
        </w:rPr>
        <w:t>%</w:t>
      </w:r>
      <w:r w:rsidR="002D08CA" w:rsidRPr="00894F01">
        <w:rPr>
          <w:rFonts w:ascii="Times New Roman" w:hAnsi="Times New Roman" w:cs="Times New Roman"/>
          <w:sz w:val="24"/>
        </w:rPr>
        <w:t xml:space="preserve"> comes under large and small category of animals owned by dairy farmers respectively.</w:t>
      </w:r>
      <w:r>
        <w:rPr>
          <w:rFonts w:ascii="Times New Roman" w:hAnsi="Times New Roman" w:cs="Times New Roman"/>
          <w:sz w:val="24"/>
        </w:rPr>
        <w:t xml:space="preserve"> As per</w:t>
      </w:r>
      <w:r w:rsidR="002D08CA" w:rsidRPr="00894F01">
        <w:rPr>
          <w:rFonts w:ascii="Times New Roman" w:hAnsi="Times New Roman" w:cs="Times New Roman"/>
          <w:sz w:val="24"/>
        </w:rPr>
        <w:t xml:space="preserve"> training undergone by the dairy farmer revealed that </w:t>
      </w:r>
      <w:r>
        <w:rPr>
          <w:rFonts w:ascii="Times New Roman" w:hAnsi="Times New Roman" w:cs="Times New Roman"/>
          <w:sz w:val="24"/>
        </w:rPr>
        <w:t>approximately two third of the respondents (66.25</w:t>
      </w:r>
      <w:r w:rsidR="002D08CA" w:rsidRPr="00894F01">
        <w:rPr>
          <w:rFonts w:ascii="Times New Roman" w:hAnsi="Times New Roman" w:cs="Times New Roman"/>
          <w:sz w:val="24"/>
        </w:rPr>
        <w:t xml:space="preserve">%) </w:t>
      </w:r>
      <w:commentRangeStart w:id="4"/>
      <w:r w:rsidR="002D08CA" w:rsidRPr="003C59A2">
        <w:rPr>
          <w:rFonts w:ascii="Times New Roman" w:hAnsi="Times New Roman" w:cs="Times New Roman"/>
          <w:strike/>
          <w:color w:val="FF0000"/>
          <w:sz w:val="24"/>
        </w:rPr>
        <w:t>were not attended</w:t>
      </w:r>
      <w:r w:rsidR="002D08CA" w:rsidRPr="00894F01">
        <w:rPr>
          <w:rFonts w:ascii="Times New Roman" w:hAnsi="Times New Roman" w:cs="Times New Roman"/>
          <w:sz w:val="24"/>
        </w:rPr>
        <w:t xml:space="preserve"> </w:t>
      </w:r>
      <w:commentRangeEnd w:id="4"/>
      <w:r w:rsidR="003C59A2">
        <w:rPr>
          <w:rStyle w:val="CommentReference"/>
        </w:rPr>
        <w:commentReference w:id="4"/>
      </w:r>
      <w:r w:rsidR="002D08CA" w:rsidRPr="00894F01">
        <w:rPr>
          <w:rFonts w:ascii="Times New Roman" w:hAnsi="Times New Roman" w:cs="Times New Roman"/>
          <w:sz w:val="24"/>
        </w:rPr>
        <w:t xml:space="preserve">any training </w:t>
      </w:r>
      <w:proofErr w:type="spellStart"/>
      <w:r w:rsidR="002D08CA" w:rsidRPr="00894F01">
        <w:rPr>
          <w:rFonts w:ascii="Times New Roman" w:hAnsi="Times New Roman" w:cs="Times New Roman"/>
          <w:sz w:val="24"/>
        </w:rPr>
        <w:t>programmes</w:t>
      </w:r>
      <w:proofErr w:type="spellEnd"/>
      <w:r w:rsidR="002D08CA" w:rsidRPr="00894F01">
        <w:rPr>
          <w:rFonts w:ascii="Times New Roman" w:hAnsi="Times New Roman" w:cs="Times New Roman"/>
          <w:sz w:val="24"/>
        </w:rPr>
        <w:t xml:space="preserve"> and </w:t>
      </w:r>
      <w:r>
        <w:rPr>
          <w:rFonts w:ascii="Times New Roman" w:hAnsi="Times New Roman" w:cs="Times New Roman"/>
          <w:sz w:val="24"/>
        </w:rPr>
        <w:t>33.75</w:t>
      </w:r>
      <w:r w:rsidR="002D08CA">
        <w:rPr>
          <w:rFonts w:ascii="Times New Roman" w:hAnsi="Times New Roman" w:cs="Times New Roman"/>
          <w:sz w:val="24"/>
        </w:rPr>
        <w:t>%</w:t>
      </w:r>
      <w:r w:rsidR="002D08CA" w:rsidRPr="00894F01">
        <w:rPr>
          <w:rFonts w:ascii="Times New Roman" w:hAnsi="Times New Roman" w:cs="Times New Roman"/>
          <w:sz w:val="24"/>
        </w:rPr>
        <w:t xml:space="preserve"> of the respondents attended training </w:t>
      </w:r>
      <w:proofErr w:type="spellStart"/>
      <w:r w:rsidR="002D08CA" w:rsidRPr="00894F01">
        <w:rPr>
          <w:rFonts w:ascii="Times New Roman" w:hAnsi="Times New Roman" w:cs="Times New Roman"/>
          <w:sz w:val="24"/>
        </w:rPr>
        <w:t>programmes</w:t>
      </w:r>
      <w:proofErr w:type="spellEnd"/>
      <w:r w:rsidR="002D08CA">
        <w:rPr>
          <w:rFonts w:ascii="Times New Roman" w:hAnsi="Times New Roman" w:cs="Times New Roman"/>
          <w:sz w:val="24"/>
        </w:rPr>
        <w:t xml:space="preserve"> organized </w:t>
      </w:r>
      <w:r w:rsidR="002D08CA" w:rsidRPr="004C0E2A">
        <w:rPr>
          <w:rFonts w:ascii="Times New Roman" w:hAnsi="Times New Roman" w:cs="Times New Roman"/>
          <w:sz w:val="24"/>
          <w:szCs w:val="24"/>
        </w:rPr>
        <w:t>by co-operative societies and KVK’s etc.</w:t>
      </w:r>
      <w:r>
        <w:rPr>
          <w:rFonts w:ascii="Times New Roman" w:hAnsi="Times New Roman" w:cs="Times New Roman"/>
          <w:sz w:val="24"/>
          <w:szCs w:val="24"/>
        </w:rPr>
        <w:t xml:space="preserve"> In case of risk orientation, </w:t>
      </w:r>
      <w:r>
        <w:rPr>
          <w:rFonts w:ascii="Times New Roman" w:hAnsi="Times New Roman" w:cs="Times New Roman"/>
          <w:sz w:val="24"/>
        </w:rPr>
        <w:t xml:space="preserve">11.25% </w:t>
      </w:r>
      <w:r w:rsidRPr="00BF0EDC">
        <w:rPr>
          <w:rFonts w:ascii="Times New Roman" w:hAnsi="Times New Roman" w:cs="Times New Roman"/>
          <w:sz w:val="24"/>
        </w:rPr>
        <w:t xml:space="preserve">had </w:t>
      </w:r>
      <w:proofErr w:type="gramStart"/>
      <w:r w:rsidRPr="00BF0EDC">
        <w:rPr>
          <w:rFonts w:ascii="Times New Roman" w:hAnsi="Times New Roman" w:cs="Times New Roman"/>
          <w:sz w:val="24"/>
        </w:rPr>
        <w:t>a lo</w:t>
      </w:r>
      <w:r>
        <w:rPr>
          <w:rFonts w:ascii="Times New Roman" w:hAnsi="Times New Roman" w:cs="Times New Roman"/>
          <w:sz w:val="24"/>
        </w:rPr>
        <w:t>w risk orientation 36.25</w:t>
      </w:r>
      <w:r w:rsidR="002D08CA">
        <w:rPr>
          <w:rFonts w:ascii="Times New Roman" w:hAnsi="Times New Roman" w:cs="Times New Roman"/>
          <w:sz w:val="24"/>
        </w:rPr>
        <w:t>%</w:t>
      </w:r>
      <w:r w:rsidR="002D08CA" w:rsidRPr="00BF0EDC">
        <w:rPr>
          <w:rFonts w:ascii="Times New Roman" w:hAnsi="Times New Roman" w:cs="Times New Roman"/>
          <w:sz w:val="24"/>
        </w:rPr>
        <w:t xml:space="preserve"> dairy farmers</w:t>
      </w:r>
      <w:proofErr w:type="gramEnd"/>
      <w:r w:rsidR="002D08CA" w:rsidRPr="00BF0EDC">
        <w:rPr>
          <w:rFonts w:ascii="Times New Roman" w:hAnsi="Times New Roman" w:cs="Times New Roman"/>
          <w:sz w:val="24"/>
        </w:rPr>
        <w:t xml:space="preserve"> </w:t>
      </w:r>
      <w:r w:rsidR="002D08CA">
        <w:rPr>
          <w:rFonts w:ascii="Times New Roman" w:hAnsi="Times New Roman" w:cs="Times New Roman"/>
          <w:sz w:val="24"/>
        </w:rPr>
        <w:t xml:space="preserve">had a </w:t>
      </w:r>
      <w:r>
        <w:rPr>
          <w:rFonts w:ascii="Times New Roman" w:hAnsi="Times New Roman" w:cs="Times New Roman"/>
          <w:sz w:val="24"/>
        </w:rPr>
        <w:t>medium risk orientation and 52.50</w:t>
      </w:r>
      <w:r w:rsidR="002D08CA">
        <w:rPr>
          <w:rFonts w:ascii="Times New Roman" w:hAnsi="Times New Roman" w:cs="Times New Roman"/>
          <w:sz w:val="24"/>
        </w:rPr>
        <w:t>%</w:t>
      </w:r>
      <w:r w:rsidR="002D08CA" w:rsidRPr="00BF0EDC">
        <w:rPr>
          <w:rFonts w:ascii="Times New Roman" w:hAnsi="Times New Roman" w:cs="Times New Roman"/>
          <w:sz w:val="24"/>
        </w:rPr>
        <w:t xml:space="preserve"> had a high risk orientation. It might be because dairy farmers with small and marginal land holdings were less financially stable than economically sound dairy farmers, making them less able to handle risk orientation.</w:t>
      </w:r>
    </w:p>
    <w:p w:rsidR="00176CB8" w:rsidRDefault="00176CB8" w:rsidP="00176CB8">
      <w:pPr>
        <w:spacing w:line="360" w:lineRule="auto"/>
        <w:jc w:val="center"/>
        <w:rPr>
          <w:rFonts w:ascii="Times New Roman" w:hAnsi="Times New Roman" w:cs="Times New Roman"/>
          <w:b/>
          <w:sz w:val="24"/>
        </w:rPr>
      </w:pPr>
      <w:r>
        <w:rPr>
          <w:rFonts w:ascii="Times New Roman" w:hAnsi="Times New Roman" w:cs="Times New Roman"/>
          <w:b/>
          <w:sz w:val="24"/>
        </w:rPr>
        <w:t xml:space="preserve">Table-1: </w:t>
      </w:r>
      <w:r w:rsidRPr="005E4C44">
        <w:rPr>
          <w:rFonts w:ascii="Times New Roman" w:hAnsi="Times New Roman" w:cs="Times New Roman"/>
          <w:b/>
          <w:sz w:val="24"/>
        </w:rPr>
        <w:t>Socio Economic Status of Dairy Farmers</w:t>
      </w:r>
    </w:p>
    <w:tbl>
      <w:tblPr>
        <w:tblStyle w:val="TableGrid"/>
        <w:tblW w:w="0" w:type="auto"/>
        <w:tblLook w:val="04A0"/>
      </w:tblPr>
      <w:tblGrid>
        <w:gridCol w:w="959"/>
        <w:gridCol w:w="1984"/>
        <w:gridCol w:w="2977"/>
        <w:gridCol w:w="1559"/>
        <w:gridCol w:w="1559"/>
      </w:tblGrid>
      <w:tr w:rsidR="00176CB8" w:rsidTr="006B6DC4">
        <w:tc>
          <w:tcPr>
            <w:tcW w:w="959" w:type="dxa"/>
          </w:tcPr>
          <w:p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1984" w:type="dxa"/>
          </w:tcPr>
          <w:p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Characteristics</w:t>
            </w:r>
          </w:p>
        </w:tc>
        <w:tc>
          <w:tcPr>
            <w:tcW w:w="2977" w:type="dxa"/>
          </w:tcPr>
          <w:p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Classification</w:t>
            </w:r>
          </w:p>
        </w:tc>
        <w:tc>
          <w:tcPr>
            <w:tcW w:w="1559" w:type="dxa"/>
          </w:tcPr>
          <w:p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Frequency</w:t>
            </w:r>
          </w:p>
        </w:tc>
        <w:tc>
          <w:tcPr>
            <w:tcW w:w="1559" w:type="dxa"/>
          </w:tcPr>
          <w:p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Percentage</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Young (&lt;35)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Middle (36-50)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Old (&gt;50)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16</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20</w:t>
            </w:r>
            <w:r>
              <w:rPr>
                <w:rFonts w:ascii="Times New Roman" w:hAnsi="Times New Roman" w:cs="Times New Roman"/>
                <w:color w:val="000000"/>
                <w:sz w:val="24"/>
                <w:szCs w:val="24"/>
              </w:rPr>
              <w:t>.00</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Illiterate</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Primary School</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7</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8.75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Junior High School</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13</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School</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8.75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Intermediate</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16.25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Graduation &amp; Above</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4</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41.25</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1984" w:type="dxa"/>
            <w:vMerge w:val="restart"/>
          </w:tcPr>
          <w:p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Family Size (Numbers)</w:t>
            </w: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 xml:space="preserve">Small (&lt;4 </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 (5-8</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w:t>
            </w:r>
            <w:r>
              <w:rPr>
                <w:rFonts w:ascii="Times New Roman" w:hAnsi="Times New Roman" w:cs="Times New Roman"/>
                <w:color w:val="000000"/>
                <w:sz w:val="24"/>
                <w:szCs w:val="24"/>
              </w:rPr>
              <w:t>.00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Large (&gt; 8</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15</w:t>
            </w:r>
            <w:r>
              <w:rPr>
                <w:rFonts w:ascii="Times New Roman" w:hAnsi="Times New Roman" w:cs="Times New Roman"/>
                <w:color w:val="000000"/>
                <w:sz w:val="24"/>
                <w:szCs w:val="24"/>
              </w:rPr>
              <w:t>.00</w:t>
            </w:r>
          </w:p>
        </w:tc>
      </w:tr>
      <w:tr w:rsidR="00EE40ED" w:rsidTr="00EE40ED">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Annual Income</w:t>
            </w:r>
          </w:p>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(Rs.)</w:t>
            </w: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Low (&lt; 100000</w:t>
            </w:r>
            <w:r w:rsidRPr="003863A0">
              <w:rPr>
                <w:rFonts w:ascii="Times New Roman" w:hAnsi="Times New Roman" w:cs="Times New Roman"/>
                <w:sz w:val="24"/>
              </w:rPr>
              <w:t>)</w:t>
            </w:r>
          </w:p>
        </w:tc>
        <w:tc>
          <w:tcPr>
            <w:tcW w:w="1559" w:type="dxa"/>
            <w:vAlign w:val="bottom"/>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19</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23.75</w:t>
            </w:r>
          </w:p>
        </w:tc>
      </w:tr>
      <w:tr w:rsidR="00EE40ED" w:rsidTr="00EE40ED">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(100000-300000)</w:t>
            </w:r>
          </w:p>
        </w:tc>
        <w:tc>
          <w:tcPr>
            <w:tcW w:w="1559" w:type="dxa"/>
            <w:vAlign w:val="bottom"/>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(&gt; 300000)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39</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48.75</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Land Holding</w:t>
            </w:r>
          </w:p>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(Acre)</w:t>
            </w: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Land less (0</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Marginal (&lt; 2.5</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26</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32.5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Small (2.5-5.0</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24</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r>
              <w:rPr>
                <w:rFonts w:ascii="Times New Roman" w:hAnsi="Times New Roman" w:cs="Times New Roman"/>
                <w:color w:val="000000"/>
                <w:sz w:val="24"/>
                <w:szCs w:val="24"/>
              </w:rPr>
              <w:t>.00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 (5.0-10.0</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Large (&gt; 10.0</w:t>
            </w:r>
            <w:r w:rsidRPr="003863A0">
              <w:rPr>
                <w:rFonts w:ascii="Times New Roman" w:hAnsi="Times New Roman" w:cs="Times New Roman"/>
                <w:sz w:val="24"/>
              </w:rPr>
              <w:t>)</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10</w:t>
            </w:r>
            <w:r>
              <w:rPr>
                <w:rFonts w:ascii="Times New Roman" w:hAnsi="Times New Roman" w:cs="Times New Roman"/>
                <w:color w:val="000000"/>
                <w:sz w:val="24"/>
                <w:szCs w:val="24"/>
              </w:rPr>
              <w:t>.00</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Dairy Experience (Years)</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Less (&lt; 5 years)</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Moderate (5-10 years)</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More (&gt; 10 years)</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26.25</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7.</w:t>
            </w:r>
          </w:p>
        </w:tc>
        <w:tc>
          <w:tcPr>
            <w:tcW w:w="1984" w:type="dxa"/>
            <w:vMerge w:val="restart"/>
          </w:tcPr>
          <w:p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 xml:space="preserve">Mass Media </w:t>
            </w:r>
            <w:proofErr w:type="spellStart"/>
            <w:r>
              <w:rPr>
                <w:rFonts w:ascii="Times New Roman" w:hAnsi="Times New Roman" w:cs="Times New Roman"/>
                <w:b/>
                <w:sz w:val="24"/>
              </w:rPr>
              <w:t>Expoxure</w:t>
            </w:r>
            <w:proofErr w:type="spellEnd"/>
          </w:p>
          <w:p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(Numbers)</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Low</w:t>
            </w:r>
            <w:r>
              <w:rPr>
                <w:rFonts w:ascii="Times New Roman" w:hAnsi="Times New Roman" w:cs="Times New Roman"/>
                <w:sz w:val="24"/>
              </w:rPr>
              <w:t xml:space="preserve"> (&lt;8)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w:t>
            </w:r>
            <w:r>
              <w:rPr>
                <w:rFonts w:ascii="Times New Roman" w:hAnsi="Times New Roman" w:cs="Times New Roman"/>
                <w:sz w:val="24"/>
              </w:rPr>
              <w:t xml:space="preserve"> (8-12)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w:t>
            </w:r>
            <w:r>
              <w:rPr>
                <w:rFonts w:ascii="Times New Roman" w:hAnsi="Times New Roman" w:cs="Times New Roman"/>
                <w:sz w:val="24"/>
              </w:rPr>
              <w:t xml:space="preserve"> (&gt;12)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1984" w:type="dxa"/>
            <w:vMerge w:val="restart"/>
          </w:tcPr>
          <w:p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p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(Numbers)</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Low (&lt;3.0)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47.5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(3.0-4.5)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37.5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(&gt;4.5)</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15</w:t>
            </w:r>
            <w:r>
              <w:rPr>
                <w:rFonts w:ascii="Times New Roman" w:hAnsi="Times New Roman" w:cs="Times New Roman"/>
                <w:color w:val="000000"/>
                <w:sz w:val="24"/>
                <w:szCs w:val="24"/>
              </w:rPr>
              <w:t>.00</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1984" w:type="dxa"/>
            <w:vMerge w:val="restart"/>
          </w:tcPr>
          <w:p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Herd Size</w:t>
            </w:r>
          </w:p>
          <w:p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(Numbers)</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Small (&lt;4)</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(4-8)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Large (&gt;8)</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11.</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Training</w:t>
            </w: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Attended</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33.75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Not Attended</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53</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66.25</w:t>
            </w:r>
          </w:p>
        </w:tc>
      </w:tr>
      <w:tr w:rsidR="00EE40ED" w:rsidTr="00881235">
        <w:tc>
          <w:tcPr>
            <w:tcW w:w="959"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12.</w:t>
            </w:r>
          </w:p>
        </w:tc>
        <w:tc>
          <w:tcPr>
            <w:tcW w:w="1984" w:type="dxa"/>
            <w:vMerge w:val="restart"/>
          </w:tcPr>
          <w:p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2977" w:type="dxa"/>
          </w:tcPr>
          <w:p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9</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11.25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29</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36.25</w:t>
            </w:r>
          </w:p>
        </w:tc>
      </w:tr>
      <w:tr w:rsidR="00EE40ED" w:rsidTr="00881235">
        <w:tc>
          <w:tcPr>
            <w:tcW w:w="959" w:type="dxa"/>
            <w:vMerge/>
          </w:tcPr>
          <w:p w:rsidR="00EE40ED" w:rsidRDefault="00EE40ED" w:rsidP="006B6DC4">
            <w:pPr>
              <w:spacing w:line="360" w:lineRule="auto"/>
              <w:jc w:val="both"/>
              <w:rPr>
                <w:rFonts w:ascii="Times New Roman" w:hAnsi="Times New Roman" w:cs="Times New Roman"/>
                <w:b/>
                <w:sz w:val="24"/>
              </w:rPr>
            </w:pPr>
          </w:p>
        </w:tc>
        <w:tc>
          <w:tcPr>
            <w:tcW w:w="1984" w:type="dxa"/>
            <w:vMerge/>
          </w:tcPr>
          <w:p w:rsidR="00EE40ED" w:rsidRDefault="00EE40ED" w:rsidP="006B6DC4">
            <w:pPr>
              <w:spacing w:line="360" w:lineRule="auto"/>
              <w:jc w:val="both"/>
              <w:rPr>
                <w:rFonts w:ascii="Times New Roman" w:hAnsi="Times New Roman" w:cs="Times New Roman"/>
                <w:b/>
                <w:sz w:val="24"/>
              </w:rPr>
            </w:pPr>
          </w:p>
        </w:tc>
        <w:tc>
          <w:tcPr>
            <w:tcW w:w="2977" w:type="dxa"/>
          </w:tcPr>
          <w:p w:rsidR="00EE40ED"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bl>
    <w:p w:rsidR="00176CB8" w:rsidRDefault="00176CB8" w:rsidP="0018501F">
      <w:pPr>
        <w:jc w:val="both"/>
        <w:rPr>
          <w:rFonts w:ascii="Times New Roman" w:hAnsi="Times New Roman" w:cs="Times New Roman"/>
        </w:rPr>
      </w:pPr>
    </w:p>
    <w:p w:rsidR="00DF2C09" w:rsidRPr="00DF2C09" w:rsidRDefault="00DF2C09" w:rsidP="00E53599">
      <w:pPr>
        <w:spacing w:line="360" w:lineRule="auto"/>
        <w:jc w:val="both"/>
        <w:rPr>
          <w:rFonts w:ascii="Times New Roman" w:hAnsi="Times New Roman" w:cs="Times New Roman"/>
          <w:b/>
          <w:sz w:val="28"/>
        </w:rPr>
      </w:pPr>
      <w:r w:rsidRPr="00DF2C09">
        <w:rPr>
          <w:rFonts w:ascii="Times New Roman" w:hAnsi="Times New Roman" w:cs="Times New Roman"/>
          <w:b/>
          <w:bCs/>
          <w:color w:val="003200"/>
          <w:sz w:val="24"/>
          <w:szCs w:val="23"/>
        </w:rPr>
        <w:t>Knowledge level of dairy farmers on animal husbandry practices</w:t>
      </w:r>
    </w:p>
    <w:p w:rsidR="00B5591D" w:rsidRDefault="00CF256A" w:rsidP="00A6786D">
      <w:pPr>
        <w:spacing w:line="360" w:lineRule="auto"/>
        <w:ind w:firstLine="720"/>
        <w:jc w:val="both"/>
        <w:rPr>
          <w:rFonts w:ascii="Times New Roman" w:hAnsi="Times New Roman" w:cs="Times New Roman"/>
          <w:sz w:val="24"/>
        </w:rPr>
      </w:pPr>
      <w:r w:rsidRPr="0023535C">
        <w:rPr>
          <w:rFonts w:ascii="Times New Roman" w:hAnsi="Times New Roman" w:cs="Times New Roman"/>
          <w:strike/>
          <w:color w:val="FF0000"/>
          <w:sz w:val="24"/>
        </w:rPr>
        <w:t>As per revealed in</w:t>
      </w:r>
      <w:r w:rsidR="0023535C">
        <w:rPr>
          <w:rFonts w:ascii="Times New Roman" w:hAnsi="Times New Roman" w:cs="Times New Roman"/>
          <w:sz w:val="24"/>
        </w:rPr>
        <w:t xml:space="preserve"> Table-</w:t>
      </w:r>
      <w:commentRangeStart w:id="5"/>
      <w:r w:rsidR="0023535C">
        <w:rPr>
          <w:rFonts w:ascii="Times New Roman" w:hAnsi="Times New Roman" w:cs="Times New Roman"/>
          <w:sz w:val="24"/>
        </w:rPr>
        <w:t>2</w:t>
      </w:r>
      <w:commentRangeEnd w:id="5"/>
      <w:r w:rsidR="0023535C">
        <w:rPr>
          <w:rStyle w:val="CommentReference"/>
        </w:rPr>
        <w:commentReference w:id="5"/>
      </w:r>
      <w:r w:rsidR="0023535C">
        <w:rPr>
          <w:rFonts w:ascii="Times New Roman" w:hAnsi="Times New Roman" w:cs="Times New Roman"/>
          <w:sz w:val="24"/>
        </w:rPr>
        <w:t xml:space="preserve"> </w:t>
      </w:r>
      <w:r>
        <w:rPr>
          <w:rFonts w:ascii="Times New Roman" w:hAnsi="Times New Roman" w:cs="Times New Roman"/>
          <w:sz w:val="24"/>
        </w:rPr>
        <w:t xml:space="preserve"> </w:t>
      </w:r>
      <w:r w:rsidR="00B5591D">
        <w:rPr>
          <w:rFonts w:ascii="Times New Roman" w:hAnsi="Times New Roman" w:cs="Times New Roman"/>
          <w:sz w:val="24"/>
        </w:rPr>
        <w:t xml:space="preserve">63.75% of </w:t>
      </w:r>
      <w:commentRangeStart w:id="6"/>
      <w:r w:rsidR="00B5591D">
        <w:rPr>
          <w:rFonts w:ascii="Times New Roman" w:hAnsi="Times New Roman" w:cs="Times New Roman"/>
          <w:sz w:val="24"/>
        </w:rPr>
        <w:t>r</w:t>
      </w:r>
      <w:commentRangeEnd w:id="6"/>
      <w:r w:rsidR="0023535C">
        <w:rPr>
          <w:rStyle w:val="CommentReference"/>
        </w:rPr>
        <w:commentReference w:id="6"/>
      </w:r>
      <w:r w:rsidR="00B5591D">
        <w:rPr>
          <w:rFonts w:ascii="Times New Roman" w:hAnsi="Times New Roman" w:cs="Times New Roman"/>
          <w:sz w:val="24"/>
        </w:rPr>
        <w:t>espondent possessed medium, 21.25%</w:t>
      </w:r>
      <w:r w:rsidR="00DF2C09" w:rsidRPr="00DF2C09">
        <w:rPr>
          <w:rFonts w:ascii="Times New Roman" w:hAnsi="Times New Roman" w:cs="Times New Roman"/>
          <w:sz w:val="24"/>
        </w:rPr>
        <w:t xml:space="preserve"> </w:t>
      </w:r>
      <w:commentRangeStart w:id="7"/>
      <w:r w:rsidR="00DF2C09" w:rsidRPr="00DF2C09">
        <w:rPr>
          <w:rFonts w:ascii="Times New Roman" w:hAnsi="Times New Roman" w:cs="Times New Roman"/>
          <w:sz w:val="24"/>
        </w:rPr>
        <w:t>respondent</w:t>
      </w:r>
      <w:commentRangeEnd w:id="7"/>
      <w:r w:rsidR="00F260E1">
        <w:rPr>
          <w:rStyle w:val="CommentReference"/>
        </w:rPr>
        <w:commentReference w:id="7"/>
      </w:r>
      <w:r w:rsidR="00DF2C09" w:rsidRPr="00DF2C09">
        <w:rPr>
          <w:rFonts w:ascii="Times New Roman" w:hAnsi="Times New Roman" w:cs="Times New Roman"/>
          <w:sz w:val="24"/>
        </w:rPr>
        <w:t xml:space="preserve"> had high and </w:t>
      </w:r>
      <w:r w:rsidR="00B5591D">
        <w:rPr>
          <w:rFonts w:ascii="Times New Roman" w:hAnsi="Times New Roman" w:cs="Times New Roman"/>
          <w:sz w:val="24"/>
        </w:rPr>
        <w:t>15.00%</w:t>
      </w:r>
      <w:r w:rsidR="00DF2C09" w:rsidRPr="00DF2C09">
        <w:rPr>
          <w:rFonts w:ascii="Times New Roman" w:hAnsi="Times New Roman" w:cs="Times New Roman"/>
          <w:sz w:val="24"/>
        </w:rPr>
        <w:t xml:space="preserve"> respondent had low level of knowledge on animal husbandry practices</w:t>
      </w:r>
      <w:commentRangeStart w:id="8"/>
      <w:r w:rsidR="00DF2C09" w:rsidRPr="00DF2C09">
        <w:rPr>
          <w:rFonts w:ascii="Times New Roman" w:hAnsi="Times New Roman" w:cs="Times New Roman"/>
          <w:sz w:val="24"/>
        </w:rPr>
        <w:t xml:space="preserve">. </w:t>
      </w:r>
      <w:r w:rsidR="00A6786D" w:rsidRPr="00A6786D">
        <w:rPr>
          <w:rFonts w:ascii="Times New Roman" w:hAnsi="Times New Roman" w:cs="Times New Roman"/>
          <w:sz w:val="24"/>
        </w:rPr>
        <w:t xml:space="preserve">The extent or knowledge level of the respondents that was realized within the current study was limited to animal husbandry processes that the respondents were highly familiar with and able to adopt </w:t>
      </w:r>
      <w:proofErr w:type="spellStart"/>
      <w:r w:rsidR="00A6786D" w:rsidRPr="00A6786D">
        <w:rPr>
          <w:rFonts w:ascii="Times New Roman" w:hAnsi="Times New Roman" w:cs="Times New Roman"/>
          <w:sz w:val="24"/>
        </w:rPr>
        <w:t>easily</w:t>
      </w:r>
      <w:commentRangeEnd w:id="8"/>
      <w:r w:rsidR="00F260E1">
        <w:rPr>
          <w:rStyle w:val="CommentReference"/>
        </w:rPr>
        <w:commentReference w:id="8"/>
      </w:r>
      <w:r w:rsidR="00A6786D" w:rsidRPr="00A6786D">
        <w:rPr>
          <w:rFonts w:ascii="Times New Roman" w:hAnsi="Times New Roman" w:cs="Times New Roman"/>
          <w:sz w:val="24"/>
        </w:rPr>
        <w:t>.</w:t>
      </w:r>
      <w:r w:rsidR="00B5591D">
        <w:rPr>
          <w:rFonts w:ascii="Times New Roman" w:hAnsi="Times New Roman" w:cs="Times New Roman"/>
          <w:sz w:val="24"/>
        </w:rPr>
        <w:t>Most</w:t>
      </w:r>
      <w:proofErr w:type="spellEnd"/>
      <w:r w:rsidR="00B5591D">
        <w:rPr>
          <w:rFonts w:ascii="Times New Roman" w:hAnsi="Times New Roman" w:cs="Times New Roman"/>
          <w:sz w:val="24"/>
        </w:rPr>
        <w:t xml:space="preserve"> of the farmers had m</w:t>
      </w:r>
      <w:r w:rsidR="00DF2C09" w:rsidRPr="00DF2C09">
        <w:rPr>
          <w:rFonts w:ascii="Times New Roman" w:hAnsi="Times New Roman" w:cs="Times New Roman"/>
          <w:sz w:val="24"/>
        </w:rPr>
        <w:t>e</w:t>
      </w:r>
      <w:r w:rsidR="00B5591D">
        <w:rPr>
          <w:rFonts w:ascii="Times New Roman" w:hAnsi="Times New Roman" w:cs="Times New Roman"/>
          <w:sz w:val="24"/>
        </w:rPr>
        <w:t xml:space="preserve">dium to high level of knowledge. It is an effect of supply chain management which </w:t>
      </w:r>
      <w:r w:rsidR="00B5591D" w:rsidRPr="00B5591D">
        <w:rPr>
          <w:rFonts w:ascii="Times New Roman" w:hAnsi="Times New Roman" w:cs="Times New Roman"/>
          <w:sz w:val="24"/>
        </w:rPr>
        <w:t>played a significant role in the enhancement of the level of knowledge among the farmers on the husbandry practices of the animals.</w:t>
      </w:r>
      <w:r w:rsidR="00A6786D">
        <w:rPr>
          <w:rFonts w:ascii="Times New Roman" w:hAnsi="Times New Roman" w:cs="Times New Roman"/>
          <w:sz w:val="24"/>
        </w:rPr>
        <w:t xml:space="preserve"> Similar results were seen in the study of Biswas et al., (2011), </w:t>
      </w:r>
      <w:r w:rsidR="00A6786D" w:rsidRPr="00DF2C09">
        <w:rPr>
          <w:rFonts w:ascii="Times New Roman" w:hAnsi="Times New Roman" w:cs="Times New Roman"/>
          <w:sz w:val="24"/>
        </w:rPr>
        <w:t>Rahman and Gupta (2015)</w:t>
      </w:r>
      <w:r w:rsidR="00A6786D">
        <w:rPr>
          <w:rFonts w:ascii="Times New Roman" w:hAnsi="Times New Roman" w:cs="Times New Roman"/>
          <w:sz w:val="24"/>
        </w:rPr>
        <w:t xml:space="preserve"> and </w:t>
      </w:r>
      <w:proofErr w:type="spellStart"/>
      <w:r w:rsidR="00A6786D">
        <w:rPr>
          <w:rFonts w:ascii="Times New Roman" w:hAnsi="Times New Roman" w:cs="Times New Roman"/>
          <w:sz w:val="24"/>
        </w:rPr>
        <w:t>Panchbhaiet</w:t>
      </w:r>
      <w:proofErr w:type="spellEnd"/>
      <w:r w:rsidR="00A6786D">
        <w:rPr>
          <w:rFonts w:ascii="Times New Roman" w:hAnsi="Times New Roman" w:cs="Times New Roman"/>
          <w:sz w:val="24"/>
        </w:rPr>
        <w:t xml:space="preserve"> al</w:t>
      </w:r>
      <w:proofErr w:type="gramStart"/>
      <w:r w:rsidR="00A6786D">
        <w:rPr>
          <w:rFonts w:ascii="Times New Roman" w:hAnsi="Times New Roman" w:cs="Times New Roman"/>
          <w:sz w:val="24"/>
        </w:rPr>
        <w:t>.(</w:t>
      </w:r>
      <w:proofErr w:type="gramEnd"/>
      <w:r w:rsidR="00A6786D">
        <w:rPr>
          <w:rFonts w:ascii="Times New Roman" w:hAnsi="Times New Roman" w:cs="Times New Roman"/>
          <w:sz w:val="24"/>
        </w:rPr>
        <w:t>2017).</w:t>
      </w:r>
    </w:p>
    <w:p w:rsidR="00DE708D" w:rsidRPr="00B5591D" w:rsidRDefault="00DE708D" w:rsidP="00DF2C09">
      <w:pPr>
        <w:spacing w:line="360" w:lineRule="auto"/>
        <w:jc w:val="center"/>
        <w:rPr>
          <w:rFonts w:ascii="Times New Roman" w:hAnsi="Times New Roman" w:cs="Times New Roman"/>
          <w:b/>
          <w:sz w:val="28"/>
        </w:rPr>
      </w:pPr>
      <w:r w:rsidRPr="00B5591D">
        <w:rPr>
          <w:rFonts w:ascii="Times New Roman" w:hAnsi="Times New Roman" w:cs="Times New Roman"/>
          <w:b/>
          <w:bCs/>
          <w:sz w:val="24"/>
          <w:szCs w:val="23"/>
        </w:rPr>
        <w:t xml:space="preserve">Table.2 </w:t>
      </w:r>
      <w:r w:rsidRPr="00B5591D">
        <w:rPr>
          <w:rFonts w:ascii="Times New Roman" w:hAnsi="Times New Roman" w:cs="Times New Roman"/>
          <w:b/>
          <w:sz w:val="24"/>
          <w:szCs w:val="23"/>
        </w:rPr>
        <w:t>Distribution of respondents according to their knowledge level of respondents</w:t>
      </w:r>
    </w:p>
    <w:tbl>
      <w:tblPr>
        <w:tblStyle w:val="TableGrid"/>
        <w:tblW w:w="0" w:type="auto"/>
        <w:tblLook w:val="04A0"/>
      </w:tblPr>
      <w:tblGrid>
        <w:gridCol w:w="1008"/>
        <w:gridCol w:w="3780"/>
        <w:gridCol w:w="2394"/>
        <w:gridCol w:w="2394"/>
      </w:tblGrid>
      <w:tr w:rsidR="00864889" w:rsidTr="00DE708D">
        <w:tc>
          <w:tcPr>
            <w:tcW w:w="1008" w:type="dxa"/>
          </w:tcPr>
          <w:p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780" w:type="dxa"/>
          </w:tcPr>
          <w:p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szCs w:val="23"/>
              </w:rPr>
              <w:t>K</w:t>
            </w:r>
            <w:r w:rsidRPr="00B5591D">
              <w:rPr>
                <w:rFonts w:ascii="Times New Roman" w:hAnsi="Times New Roman" w:cs="Times New Roman"/>
                <w:b/>
                <w:sz w:val="24"/>
                <w:szCs w:val="23"/>
              </w:rPr>
              <w:t>nowledge level</w:t>
            </w:r>
          </w:p>
        </w:tc>
        <w:tc>
          <w:tcPr>
            <w:tcW w:w="2394" w:type="dxa"/>
          </w:tcPr>
          <w:p w:rsidR="00864889" w:rsidRDefault="00864889" w:rsidP="00FD5DCC">
            <w:pPr>
              <w:spacing w:line="360" w:lineRule="auto"/>
              <w:jc w:val="center"/>
              <w:rPr>
                <w:rFonts w:ascii="Times New Roman" w:hAnsi="Times New Roman" w:cs="Times New Roman"/>
                <w:b/>
                <w:sz w:val="24"/>
              </w:rPr>
            </w:pPr>
            <w:r>
              <w:rPr>
                <w:rFonts w:ascii="Times New Roman" w:hAnsi="Times New Roman" w:cs="Times New Roman"/>
                <w:b/>
                <w:sz w:val="24"/>
              </w:rPr>
              <w:t>No. of respondent</w:t>
            </w:r>
          </w:p>
        </w:tc>
        <w:tc>
          <w:tcPr>
            <w:tcW w:w="2394" w:type="dxa"/>
          </w:tcPr>
          <w:p w:rsidR="00864889" w:rsidRDefault="00864889" w:rsidP="00FD5DCC">
            <w:pPr>
              <w:spacing w:line="360" w:lineRule="auto"/>
              <w:jc w:val="center"/>
              <w:rPr>
                <w:rFonts w:ascii="Times New Roman" w:hAnsi="Times New Roman" w:cs="Times New Roman"/>
                <w:b/>
                <w:sz w:val="24"/>
              </w:rPr>
            </w:pPr>
            <w:r>
              <w:rPr>
                <w:rFonts w:ascii="Times New Roman" w:hAnsi="Times New Roman" w:cs="Times New Roman"/>
                <w:b/>
                <w:sz w:val="24"/>
              </w:rPr>
              <w:t>Frequency</w:t>
            </w:r>
          </w:p>
        </w:tc>
      </w:tr>
      <w:tr w:rsidR="00DF2C09" w:rsidTr="00DF2C09">
        <w:tc>
          <w:tcPr>
            <w:tcW w:w="1008" w:type="dxa"/>
          </w:tcPr>
          <w:p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780" w:type="dxa"/>
          </w:tcPr>
          <w:p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Low (&lt;30)</w:t>
            </w:r>
          </w:p>
        </w:tc>
        <w:tc>
          <w:tcPr>
            <w:tcW w:w="2394" w:type="dxa"/>
          </w:tcPr>
          <w:p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12</w:t>
            </w:r>
          </w:p>
        </w:tc>
        <w:tc>
          <w:tcPr>
            <w:tcW w:w="2394" w:type="dxa"/>
          </w:tcPr>
          <w:p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15</w:t>
            </w:r>
            <w:r>
              <w:rPr>
                <w:rFonts w:ascii="Times New Roman" w:hAnsi="Times New Roman" w:cs="Times New Roman"/>
                <w:color w:val="000000"/>
                <w:sz w:val="24"/>
              </w:rPr>
              <w:t>.00</w:t>
            </w:r>
          </w:p>
        </w:tc>
      </w:tr>
      <w:tr w:rsidR="00DF2C09" w:rsidTr="00DF2C09">
        <w:tc>
          <w:tcPr>
            <w:tcW w:w="1008" w:type="dxa"/>
          </w:tcPr>
          <w:p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780" w:type="dxa"/>
          </w:tcPr>
          <w:p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Medium (31-40)</w:t>
            </w:r>
          </w:p>
        </w:tc>
        <w:tc>
          <w:tcPr>
            <w:tcW w:w="2394" w:type="dxa"/>
          </w:tcPr>
          <w:p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51</w:t>
            </w:r>
          </w:p>
        </w:tc>
        <w:tc>
          <w:tcPr>
            <w:tcW w:w="2394" w:type="dxa"/>
          </w:tcPr>
          <w:p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63.75</w:t>
            </w:r>
          </w:p>
        </w:tc>
      </w:tr>
      <w:tr w:rsidR="00DF2C09" w:rsidTr="00DF2C09">
        <w:tc>
          <w:tcPr>
            <w:tcW w:w="1008" w:type="dxa"/>
          </w:tcPr>
          <w:p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780" w:type="dxa"/>
          </w:tcPr>
          <w:p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High (&gt;40)</w:t>
            </w:r>
          </w:p>
        </w:tc>
        <w:tc>
          <w:tcPr>
            <w:tcW w:w="2394" w:type="dxa"/>
          </w:tcPr>
          <w:p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17</w:t>
            </w:r>
          </w:p>
        </w:tc>
        <w:tc>
          <w:tcPr>
            <w:tcW w:w="2394" w:type="dxa"/>
          </w:tcPr>
          <w:p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21.25</w:t>
            </w:r>
          </w:p>
        </w:tc>
      </w:tr>
      <w:tr w:rsidR="00864889" w:rsidTr="000F4512">
        <w:tc>
          <w:tcPr>
            <w:tcW w:w="4788" w:type="dxa"/>
            <w:gridSpan w:val="2"/>
          </w:tcPr>
          <w:p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 xml:space="preserve">                                Total</w:t>
            </w:r>
          </w:p>
        </w:tc>
        <w:tc>
          <w:tcPr>
            <w:tcW w:w="2394" w:type="dxa"/>
          </w:tcPr>
          <w:p w:rsidR="00864889" w:rsidRPr="00DF2C09" w:rsidRDefault="0086488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80</w:t>
            </w:r>
          </w:p>
        </w:tc>
        <w:tc>
          <w:tcPr>
            <w:tcW w:w="2394" w:type="dxa"/>
          </w:tcPr>
          <w:p w:rsidR="00864889" w:rsidRPr="00DF2C09" w:rsidRDefault="0086488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100</w:t>
            </w:r>
            <w:r>
              <w:rPr>
                <w:rFonts w:ascii="Times New Roman" w:hAnsi="Times New Roman" w:cs="Times New Roman"/>
                <w:color w:val="000000"/>
                <w:sz w:val="24"/>
              </w:rPr>
              <w:t>.00</w:t>
            </w:r>
          </w:p>
        </w:tc>
      </w:tr>
    </w:tbl>
    <w:p w:rsidR="00A6786D" w:rsidRDefault="00A6786D" w:rsidP="00A6786D">
      <w:pPr>
        <w:spacing w:line="360" w:lineRule="auto"/>
        <w:jc w:val="both"/>
        <w:rPr>
          <w:rFonts w:ascii="Times New Roman" w:hAnsi="Times New Roman" w:cs="Times New Roman"/>
          <w:b/>
          <w:bCs/>
          <w:color w:val="003200"/>
          <w:sz w:val="24"/>
          <w:szCs w:val="23"/>
        </w:rPr>
      </w:pPr>
      <w:r w:rsidRPr="00A6786D">
        <w:rPr>
          <w:rFonts w:ascii="Times New Roman" w:hAnsi="Times New Roman" w:cs="Times New Roman"/>
          <w:b/>
          <w:bCs/>
          <w:color w:val="003200"/>
          <w:sz w:val="24"/>
          <w:szCs w:val="23"/>
        </w:rPr>
        <w:t>Adoption of animal husbandry practices by the respondents</w:t>
      </w:r>
    </w:p>
    <w:p w:rsidR="00A6786D" w:rsidRPr="00A6786D" w:rsidRDefault="00BF2CD0" w:rsidP="00BF2CD0">
      <w:pPr>
        <w:spacing w:line="360" w:lineRule="auto"/>
        <w:ind w:firstLine="720"/>
        <w:jc w:val="both"/>
        <w:rPr>
          <w:rFonts w:ascii="Times New Roman" w:hAnsi="Times New Roman" w:cs="Times New Roman"/>
          <w:sz w:val="24"/>
        </w:rPr>
      </w:pPr>
      <w:r>
        <w:rPr>
          <w:rFonts w:ascii="Times New Roman" w:hAnsi="Times New Roman" w:cs="Times New Roman"/>
          <w:sz w:val="24"/>
        </w:rPr>
        <w:t>The results of Table-3 showed</w:t>
      </w:r>
      <w:r w:rsidR="00A6786D" w:rsidRPr="00A6786D">
        <w:rPr>
          <w:rFonts w:ascii="Times New Roman" w:hAnsi="Times New Roman" w:cs="Times New Roman"/>
          <w:sz w:val="24"/>
        </w:rPr>
        <w:t xml:space="preserve"> that </w:t>
      </w:r>
      <w:r>
        <w:rPr>
          <w:rFonts w:ascii="Times New Roman" w:hAnsi="Times New Roman" w:cs="Times New Roman"/>
          <w:sz w:val="24"/>
        </w:rPr>
        <w:t>61.25%</w:t>
      </w:r>
      <w:r w:rsidR="00A6786D" w:rsidRPr="00A6786D">
        <w:rPr>
          <w:rFonts w:ascii="Times New Roman" w:hAnsi="Times New Roman" w:cs="Times New Roman"/>
          <w:sz w:val="24"/>
        </w:rPr>
        <w:t xml:space="preserve"> respondents had medium form of adoption of recommended practices of animal husbandry followed by </w:t>
      </w:r>
      <w:r>
        <w:rPr>
          <w:rFonts w:ascii="Times New Roman" w:hAnsi="Times New Roman" w:cs="Times New Roman"/>
          <w:sz w:val="24"/>
        </w:rPr>
        <w:t>21.25%</w:t>
      </w:r>
      <w:r w:rsidR="00A6786D" w:rsidRPr="00A6786D">
        <w:rPr>
          <w:rFonts w:ascii="Times New Roman" w:hAnsi="Times New Roman" w:cs="Times New Roman"/>
          <w:sz w:val="24"/>
        </w:rPr>
        <w:t xml:space="preserve"> respondents under </w:t>
      </w:r>
      <w:commentRangeStart w:id="9"/>
      <w:r w:rsidR="00A6786D" w:rsidRPr="00A6786D">
        <w:rPr>
          <w:rFonts w:ascii="Times New Roman" w:hAnsi="Times New Roman" w:cs="Times New Roman"/>
          <w:sz w:val="24"/>
        </w:rPr>
        <w:t>high</w:t>
      </w:r>
      <w:commentRangeEnd w:id="9"/>
      <w:r w:rsidR="00F260E1">
        <w:rPr>
          <w:rStyle w:val="CommentReference"/>
        </w:rPr>
        <w:commentReference w:id="9"/>
      </w:r>
      <w:r w:rsidR="00A6786D" w:rsidRPr="00A6786D">
        <w:rPr>
          <w:rFonts w:ascii="Times New Roman" w:hAnsi="Times New Roman" w:cs="Times New Roman"/>
          <w:sz w:val="24"/>
        </w:rPr>
        <w:t xml:space="preserve"> whereas, </w:t>
      </w:r>
      <w:r>
        <w:rPr>
          <w:rFonts w:ascii="Times New Roman" w:hAnsi="Times New Roman" w:cs="Times New Roman"/>
          <w:sz w:val="24"/>
        </w:rPr>
        <w:t>17.50%</w:t>
      </w:r>
      <w:r w:rsidR="00A6786D" w:rsidRPr="00A6786D">
        <w:rPr>
          <w:rFonts w:ascii="Times New Roman" w:hAnsi="Times New Roman" w:cs="Times New Roman"/>
          <w:sz w:val="24"/>
        </w:rPr>
        <w:t xml:space="preserve"> respondents having low adoption level.</w:t>
      </w:r>
      <w:r w:rsidRPr="00BF2CD0">
        <w:rPr>
          <w:rFonts w:ascii="Times New Roman" w:hAnsi="Times New Roman" w:cs="Times New Roman"/>
          <w:sz w:val="24"/>
        </w:rPr>
        <w:t xml:space="preserve">It is possible that the level of adoption of the respondents could have been higher owing to their experience of dairy business with co-operative </w:t>
      </w:r>
      <w:r>
        <w:rPr>
          <w:rFonts w:ascii="Times New Roman" w:hAnsi="Times New Roman" w:cs="Times New Roman"/>
          <w:sz w:val="24"/>
        </w:rPr>
        <w:t xml:space="preserve">society and better supply chain management </w:t>
      </w:r>
      <w:r w:rsidRPr="00BF2CD0">
        <w:rPr>
          <w:rFonts w:ascii="Times New Roman" w:hAnsi="Times New Roman" w:cs="Times New Roman"/>
          <w:sz w:val="24"/>
        </w:rPr>
        <w:t xml:space="preserve">pattern of dairy farming. These results are not contradictory to Rahman and Gupta (2015) who </w:t>
      </w:r>
      <w:r>
        <w:rPr>
          <w:rFonts w:ascii="Times New Roman" w:hAnsi="Times New Roman" w:cs="Times New Roman"/>
          <w:sz w:val="24"/>
        </w:rPr>
        <w:t>showed the</w:t>
      </w:r>
      <w:r w:rsidRPr="00BF2CD0">
        <w:rPr>
          <w:rFonts w:ascii="Times New Roman" w:hAnsi="Times New Roman" w:cs="Times New Roman"/>
          <w:sz w:val="24"/>
        </w:rPr>
        <w:t xml:space="preserve"> medium adoption level (47.96-54.45) of improved dairy farming practice (IDFPs) among the members (47.00%).The findings of </w:t>
      </w:r>
      <w:proofErr w:type="spellStart"/>
      <w:r>
        <w:rPr>
          <w:rFonts w:ascii="Times New Roman" w:hAnsi="Times New Roman" w:cs="Times New Roman"/>
          <w:sz w:val="24"/>
        </w:rPr>
        <w:t>Panchbhai</w:t>
      </w:r>
      <w:proofErr w:type="spellEnd"/>
      <w:r>
        <w:rPr>
          <w:rFonts w:ascii="Times New Roman" w:hAnsi="Times New Roman" w:cs="Times New Roman"/>
          <w:sz w:val="24"/>
        </w:rPr>
        <w:t xml:space="preserve"> et al. (2017) </w:t>
      </w:r>
      <w:r w:rsidRPr="00BF2CD0">
        <w:rPr>
          <w:rFonts w:ascii="Times New Roman" w:hAnsi="Times New Roman" w:cs="Times New Roman"/>
          <w:sz w:val="24"/>
        </w:rPr>
        <w:t xml:space="preserve">revealed that 72.00 % respondents had medium knowledge and 67.50% </w:t>
      </w:r>
      <w:r>
        <w:rPr>
          <w:rFonts w:ascii="Times New Roman" w:hAnsi="Times New Roman" w:cs="Times New Roman"/>
          <w:sz w:val="24"/>
        </w:rPr>
        <w:t xml:space="preserve">had </w:t>
      </w:r>
      <w:r w:rsidRPr="00BF2CD0">
        <w:rPr>
          <w:rFonts w:ascii="Times New Roman" w:hAnsi="Times New Roman" w:cs="Times New Roman"/>
          <w:sz w:val="24"/>
        </w:rPr>
        <w:t>adoption level of dairy animal husbandry practices.</w:t>
      </w:r>
    </w:p>
    <w:p w:rsidR="00DE708D" w:rsidRPr="00A6786D" w:rsidRDefault="00BF2CD0" w:rsidP="00A6786D">
      <w:pPr>
        <w:pStyle w:val="Default"/>
        <w:jc w:val="center"/>
        <w:rPr>
          <w:b/>
          <w:bCs/>
          <w:szCs w:val="23"/>
        </w:rPr>
      </w:pPr>
      <w:r>
        <w:rPr>
          <w:b/>
          <w:bCs/>
          <w:color w:val="auto"/>
          <w:szCs w:val="23"/>
        </w:rPr>
        <w:lastRenderedPageBreak/>
        <w:t>Table-</w:t>
      </w:r>
      <w:r w:rsidR="00DE708D" w:rsidRPr="00A6786D">
        <w:rPr>
          <w:b/>
          <w:bCs/>
          <w:color w:val="auto"/>
          <w:szCs w:val="23"/>
        </w:rPr>
        <w:t>3</w:t>
      </w:r>
      <w:r>
        <w:rPr>
          <w:b/>
          <w:bCs/>
          <w:color w:val="auto"/>
          <w:szCs w:val="23"/>
        </w:rPr>
        <w:t>:</w:t>
      </w:r>
      <w:r w:rsidR="00DE708D" w:rsidRPr="00A6786D">
        <w:rPr>
          <w:b/>
          <w:bCs/>
          <w:color w:val="auto"/>
          <w:szCs w:val="23"/>
        </w:rPr>
        <w:t xml:space="preserve"> Distribution of respondents according to their adoption of dairyanimals’ management practices</w:t>
      </w:r>
    </w:p>
    <w:tbl>
      <w:tblPr>
        <w:tblStyle w:val="TableGrid"/>
        <w:tblW w:w="0" w:type="auto"/>
        <w:tblLook w:val="04A0"/>
      </w:tblPr>
      <w:tblGrid>
        <w:gridCol w:w="1008"/>
        <w:gridCol w:w="3780"/>
        <w:gridCol w:w="2394"/>
        <w:gridCol w:w="2394"/>
      </w:tblGrid>
      <w:tr w:rsidR="00DE708D" w:rsidTr="00DE708D">
        <w:tc>
          <w:tcPr>
            <w:tcW w:w="1008" w:type="dxa"/>
          </w:tcPr>
          <w:p w:rsidR="00DE708D"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780" w:type="dxa"/>
          </w:tcPr>
          <w:p w:rsidR="00DE708D"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Adoption Level</w:t>
            </w:r>
          </w:p>
        </w:tc>
        <w:tc>
          <w:tcPr>
            <w:tcW w:w="2394" w:type="dxa"/>
          </w:tcPr>
          <w:p w:rsidR="00DE708D" w:rsidRDefault="00864889" w:rsidP="00864889">
            <w:pPr>
              <w:spacing w:line="360" w:lineRule="auto"/>
              <w:jc w:val="center"/>
              <w:rPr>
                <w:rFonts w:ascii="Times New Roman" w:hAnsi="Times New Roman" w:cs="Times New Roman"/>
                <w:b/>
                <w:sz w:val="24"/>
              </w:rPr>
            </w:pPr>
            <w:r>
              <w:rPr>
                <w:rFonts w:ascii="Times New Roman" w:hAnsi="Times New Roman" w:cs="Times New Roman"/>
                <w:b/>
                <w:sz w:val="24"/>
              </w:rPr>
              <w:t>No. of respondent</w:t>
            </w:r>
          </w:p>
        </w:tc>
        <w:tc>
          <w:tcPr>
            <w:tcW w:w="2394" w:type="dxa"/>
          </w:tcPr>
          <w:p w:rsidR="00DE708D" w:rsidRDefault="00864889" w:rsidP="00864889">
            <w:pPr>
              <w:spacing w:line="360" w:lineRule="auto"/>
              <w:jc w:val="center"/>
              <w:rPr>
                <w:rFonts w:ascii="Times New Roman" w:hAnsi="Times New Roman" w:cs="Times New Roman"/>
                <w:b/>
                <w:sz w:val="24"/>
              </w:rPr>
            </w:pPr>
            <w:r>
              <w:rPr>
                <w:rFonts w:ascii="Times New Roman" w:hAnsi="Times New Roman" w:cs="Times New Roman"/>
                <w:b/>
                <w:sz w:val="24"/>
              </w:rPr>
              <w:t>Frequency</w:t>
            </w:r>
          </w:p>
        </w:tc>
      </w:tr>
      <w:tr w:rsidR="00BF2CD0" w:rsidTr="00BF2CD0">
        <w:tc>
          <w:tcPr>
            <w:tcW w:w="1008" w:type="dxa"/>
          </w:tcPr>
          <w:p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780" w:type="dxa"/>
          </w:tcPr>
          <w:p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Low (&lt;70)</w:t>
            </w:r>
          </w:p>
        </w:tc>
        <w:tc>
          <w:tcPr>
            <w:tcW w:w="2394" w:type="dxa"/>
          </w:tcPr>
          <w:p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14</w:t>
            </w:r>
          </w:p>
        </w:tc>
        <w:tc>
          <w:tcPr>
            <w:tcW w:w="2394" w:type="dxa"/>
          </w:tcPr>
          <w:p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17.5</w:t>
            </w:r>
          </w:p>
        </w:tc>
      </w:tr>
      <w:tr w:rsidR="00BF2CD0" w:rsidTr="00BF2CD0">
        <w:tc>
          <w:tcPr>
            <w:tcW w:w="1008" w:type="dxa"/>
          </w:tcPr>
          <w:p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780" w:type="dxa"/>
          </w:tcPr>
          <w:p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Medium (71-80)</w:t>
            </w:r>
          </w:p>
        </w:tc>
        <w:tc>
          <w:tcPr>
            <w:tcW w:w="2394" w:type="dxa"/>
          </w:tcPr>
          <w:p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49</w:t>
            </w:r>
          </w:p>
        </w:tc>
        <w:tc>
          <w:tcPr>
            <w:tcW w:w="2394" w:type="dxa"/>
          </w:tcPr>
          <w:p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61.25</w:t>
            </w:r>
          </w:p>
        </w:tc>
      </w:tr>
      <w:tr w:rsidR="00BF2CD0" w:rsidTr="00BF2CD0">
        <w:tc>
          <w:tcPr>
            <w:tcW w:w="1008" w:type="dxa"/>
          </w:tcPr>
          <w:p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780" w:type="dxa"/>
          </w:tcPr>
          <w:p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High (&gt;80)</w:t>
            </w:r>
          </w:p>
        </w:tc>
        <w:tc>
          <w:tcPr>
            <w:tcW w:w="2394" w:type="dxa"/>
          </w:tcPr>
          <w:p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17</w:t>
            </w:r>
          </w:p>
        </w:tc>
        <w:tc>
          <w:tcPr>
            <w:tcW w:w="2394" w:type="dxa"/>
          </w:tcPr>
          <w:p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21.25</w:t>
            </w:r>
          </w:p>
        </w:tc>
      </w:tr>
      <w:tr w:rsidR="00864889" w:rsidTr="00EB7CFA">
        <w:tc>
          <w:tcPr>
            <w:tcW w:w="4788" w:type="dxa"/>
            <w:gridSpan w:val="2"/>
          </w:tcPr>
          <w:p w:rsidR="00864889"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 xml:space="preserve">                    Total</w:t>
            </w:r>
          </w:p>
        </w:tc>
        <w:tc>
          <w:tcPr>
            <w:tcW w:w="2394" w:type="dxa"/>
          </w:tcPr>
          <w:p w:rsidR="00864889" w:rsidRPr="00BF2CD0" w:rsidRDefault="00864889"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80</w:t>
            </w:r>
          </w:p>
        </w:tc>
        <w:tc>
          <w:tcPr>
            <w:tcW w:w="2394" w:type="dxa"/>
          </w:tcPr>
          <w:p w:rsidR="00864889" w:rsidRPr="00BF2CD0" w:rsidRDefault="00864889"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100</w:t>
            </w:r>
          </w:p>
        </w:tc>
      </w:tr>
    </w:tbl>
    <w:p w:rsidR="00DE708D" w:rsidRPr="00F260E1" w:rsidRDefault="00F260E1" w:rsidP="00E53599">
      <w:pPr>
        <w:spacing w:line="360" w:lineRule="auto"/>
        <w:jc w:val="both"/>
        <w:rPr>
          <w:rFonts w:ascii="Times New Roman" w:hAnsi="Times New Roman" w:cs="Times New Roman"/>
          <w:b/>
          <w:color w:val="FF0000"/>
          <w:sz w:val="24"/>
        </w:rPr>
      </w:pPr>
      <w:r w:rsidRPr="00F260E1">
        <w:rPr>
          <w:rFonts w:ascii="Times New Roman" w:hAnsi="Times New Roman" w:cs="Times New Roman"/>
          <w:b/>
          <w:color w:val="FF0000"/>
          <w:sz w:val="24"/>
        </w:rPr>
        <w:t xml:space="preserve">Mean &amp; SD values to be shown here </w:t>
      </w:r>
    </w:p>
    <w:p w:rsidR="004A75EE" w:rsidRDefault="004A75EE" w:rsidP="004A75EE">
      <w:pPr>
        <w:spacing w:line="360" w:lineRule="auto"/>
        <w:jc w:val="both"/>
        <w:rPr>
          <w:rFonts w:ascii="Times New Roman" w:hAnsi="Times New Roman" w:cs="Times New Roman"/>
          <w:b/>
          <w:sz w:val="24"/>
        </w:rPr>
      </w:pPr>
      <w:r>
        <w:rPr>
          <w:rFonts w:ascii="Times New Roman" w:hAnsi="Times New Roman" w:cs="Times New Roman"/>
          <w:b/>
          <w:sz w:val="24"/>
        </w:rPr>
        <w:t>Association between Selected Independent Variables and Knowledge Assessment</w:t>
      </w:r>
    </w:p>
    <w:p w:rsidR="004426E8" w:rsidRDefault="004426E8" w:rsidP="00970E6E">
      <w:pPr>
        <w:spacing w:line="360" w:lineRule="auto"/>
        <w:ind w:firstLine="720"/>
        <w:jc w:val="both"/>
        <w:rPr>
          <w:rFonts w:ascii="Times New Roman" w:hAnsi="Times New Roman" w:cs="Times New Roman"/>
          <w:sz w:val="24"/>
        </w:rPr>
      </w:pPr>
      <w:r w:rsidRPr="004426E8">
        <w:rPr>
          <w:rFonts w:ascii="Times New Roman" w:hAnsi="Times New Roman" w:cs="Times New Roman"/>
          <w:sz w:val="24"/>
        </w:rPr>
        <w:t>The correlation analysis</w:t>
      </w:r>
      <w:r>
        <w:rPr>
          <w:rFonts w:ascii="Times New Roman" w:hAnsi="Times New Roman" w:cs="Times New Roman"/>
          <w:sz w:val="24"/>
        </w:rPr>
        <w:t xml:space="preserve"> (Table-4)</w:t>
      </w:r>
      <w:r w:rsidRPr="004426E8">
        <w:rPr>
          <w:rFonts w:ascii="Times New Roman" w:hAnsi="Times New Roman" w:cs="Times New Roman"/>
          <w:sz w:val="24"/>
        </w:rPr>
        <w:t xml:space="preserve"> showed a couple of significant associations between socio-demographic factors and the state of knowledge </w:t>
      </w:r>
      <w:r w:rsidR="00970E6E">
        <w:rPr>
          <w:rFonts w:ascii="Times New Roman" w:hAnsi="Times New Roman" w:cs="Times New Roman"/>
          <w:sz w:val="24"/>
        </w:rPr>
        <w:t>about</w:t>
      </w:r>
      <w:r w:rsidRPr="004426E8">
        <w:rPr>
          <w:rFonts w:ascii="Times New Roman" w:hAnsi="Times New Roman" w:cs="Times New Roman"/>
          <w:sz w:val="24"/>
        </w:rPr>
        <w:t xml:space="preserve"> animal husbandry practices. </w:t>
      </w:r>
      <w:r w:rsidR="00970E6E">
        <w:rPr>
          <w:rFonts w:ascii="Times New Roman" w:hAnsi="Times New Roman" w:cs="Times New Roman"/>
          <w:sz w:val="24"/>
        </w:rPr>
        <w:t xml:space="preserve"> Out of 10 variable</w:t>
      </w:r>
      <w:r w:rsidR="00CF256A">
        <w:rPr>
          <w:rFonts w:ascii="Times New Roman" w:hAnsi="Times New Roman" w:cs="Times New Roman"/>
          <w:sz w:val="24"/>
        </w:rPr>
        <w:t>s</w:t>
      </w:r>
      <w:r w:rsidR="00970E6E">
        <w:rPr>
          <w:rFonts w:ascii="Times New Roman" w:hAnsi="Times New Roman" w:cs="Times New Roman"/>
          <w:sz w:val="24"/>
        </w:rPr>
        <w:t>, 5 variables</w:t>
      </w:r>
      <w:r w:rsidR="00CF256A">
        <w:rPr>
          <w:rFonts w:ascii="Times New Roman" w:hAnsi="Times New Roman" w:cs="Times New Roman"/>
          <w:sz w:val="24"/>
        </w:rPr>
        <w:t xml:space="preserve"> were statistically significant. </w:t>
      </w:r>
      <w:r w:rsidRPr="004426E8">
        <w:rPr>
          <w:rFonts w:ascii="Times New Roman" w:hAnsi="Times New Roman" w:cs="Times New Roman"/>
          <w:sz w:val="24"/>
        </w:rPr>
        <w:t xml:space="preserve">Education was found to be </w:t>
      </w:r>
      <w:r w:rsidR="00970E6E" w:rsidRPr="004426E8">
        <w:rPr>
          <w:rFonts w:ascii="Times New Roman" w:hAnsi="Times New Roman" w:cs="Times New Roman"/>
          <w:sz w:val="24"/>
        </w:rPr>
        <w:t xml:space="preserve">moderately </w:t>
      </w:r>
      <w:r w:rsidR="00970E6E">
        <w:rPr>
          <w:rFonts w:ascii="Times New Roman" w:hAnsi="Times New Roman" w:cs="Times New Roman"/>
          <w:sz w:val="24"/>
        </w:rPr>
        <w:t>positive</w:t>
      </w:r>
      <w:r w:rsidRPr="004426E8">
        <w:rPr>
          <w:rFonts w:ascii="Times New Roman" w:hAnsi="Times New Roman" w:cs="Times New Roman"/>
          <w:sz w:val="24"/>
        </w:rPr>
        <w:t xml:space="preserve"> and statistically significant relationship with the </w:t>
      </w:r>
      <w:r w:rsidR="00970E6E">
        <w:rPr>
          <w:rFonts w:ascii="Times New Roman" w:hAnsi="Times New Roman" w:cs="Times New Roman"/>
          <w:sz w:val="24"/>
        </w:rPr>
        <w:t>knowledge</w:t>
      </w:r>
      <w:r w:rsidR="00CF256A">
        <w:rPr>
          <w:rFonts w:ascii="Times New Roman" w:hAnsi="Times New Roman" w:cs="Times New Roman"/>
          <w:sz w:val="24"/>
        </w:rPr>
        <w:t xml:space="preserve">level </w:t>
      </w:r>
      <w:r w:rsidR="00970E6E">
        <w:rPr>
          <w:rFonts w:ascii="Times New Roman" w:hAnsi="Times New Roman" w:cs="Times New Roman"/>
          <w:sz w:val="24"/>
        </w:rPr>
        <w:t>about</w:t>
      </w:r>
      <w:r w:rsidR="00970E6E" w:rsidRPr="004426E8">
        <w:rPr>
          <w:rFonts w:ascii="Times New Roman" w:hAnsi="Times New Roman" w:cs="Times New Roman"/>
          <w:sz w:val="24"/>
        </w:rPr>
        <w:t xml:space="preserve"> animal husbandry</w:t>
      </w:r>
      <w:r w:rsidR="00970E6E">
        <w:rPr>
          <w:rFonts w:ascii="Times New Roman" w:hAnsi="Times New Roman" w:cs="Times New Roman"/>
          <w:sz w:val="24"/>
        </w:rPr>
        <w:t xml:space="preserve"> practices. T</w:t>
      </w:r>
      <w:r w:rsidRPr="004426E8">
        <w:rPr>
          <w:rFonts w:ascii="Times New Roman" w:hAnsi="Times New Roman" w:cs="Times New Roman"/>
          <w:sz w:val="24"/>
        </w:rPr>
        <w:t xml:space="preserve">he </w:t>
      </w:r>
      <w:r w:rsidR="00970E6E">
        <w:rPr>
          <w:rFonts w:ascii="Times New Roman" w:hAnsi="Times New Roman" w:cs="Times New Roman"/>
          <w:sz w:val="24"/>
        </w:rPr>
        <w:t>dairy farminge</w:t>
      </w:r>
      <w:r w:rsidR="00970E6E" w:rsidRPr="004426E8">
        <w:rPr>
          <w:rFonts w:ascii="Times New Roman" w:hAnsi="Times New Roman" w:cs="Times New Roman"/>
          <w:sz w:val="24"/>
        </w:rPr>
        <w:t xml:space="preserve">xperience </w:t>
      </w:r>
      <w:r w:rsidRPr="004426E8">
        <w:rPr>
          <w:rFonts w:ascii="Times New Roman" w:hAnsi="Times New Roman" w:cs="Times New Roman"/>
          <w:sz w:val="24"/>
        </w:rPr>
        <w:t xml:space="preserve">also had a close positive relationship </w:t>
      </w:r>
      <w:r w:rsidR="00970E6E">
        <w:rPr>
          <w:rFonts w:ascii="Times New Roman" w:hAnsi="Times New Roman" w:cs="Times New Roman"/>
          <w:sz w:val="24"/>
        </w:rPr>
        <w:t xml:space="preserve">with knowledge level. </w:t>
      </w:r>
      <w:r w:rsidR="00970E6E" w:rsidRPr="004426E8">
        <w:rPr>
          <w:rFonts w:ascii="Times New Roman" w:hAnsi="Times New Roman" w:cs="Times New Roman"/>
          <w:sz w:val="24"/>
        </w:rPr>
        <w:t>There was also a</w:t>
      </w:r>
      <w:r w:rsidR="00970E6E" w:rsidRPr="00A760A6">
        <w:rPr>
          <w:rFonts w:ascii="Times New Roman" w:hAnsi="Times New Roman" w:cs="Times New Roman"/>
          <w:strike/>
          <w:color w:val="FF0000"/>
          <w:sz w:val="24"/>
        </w:rPr>
        <w:t xml:space="preserve"> great</w:t>
      </w:r>
      <w:r w:rsidR="00970E6E" w:rsidRPr="004426E8">
        <w:rPr>
          <w:rFonts w:ascii="Times New Roman" w:hAnsi="Times New Roman" w:cs="Times New Roman"/>
          <w:sz w:val="24"/>
        </w:rPr>
        <w:t xml:space="preserve"> </w:t>
      </w:r>
      <w:commentRangeStart w:id="10"/>
      <w:r w:rsidR="00970E6E" w:rsidRPr="004426E8">
        <w:rPr>
          <w:rFonts w:ascii="Times New Roman" w:hAnsi="Times New Roman" w:cs="Times New Roman"/>
          <w:sz w:val="24"/>
        </w:rPr>
        <w:t>correlation</w:t>
      </w:r>
      <w:commentRangeEnd w:id="10"/>
      <w:r w:rsidR="00A760A6">
        <w:rPr>
          <w:rStyle w:val="CommentReference"/>
        </w:rPr>
        <w:commentReference w:id="10"/>
      </w:r>
      <w:r w:rsidR="00970E6E" w:rsidRPr="004426E8">
        <w:rPr>
          <w:rFonts w:ascii="Times New Roman" w:hAnsi="Times New Roman" w:cs="Times New Roman"/>
          <w:sz w:val="24"/>
        </w:rPr>
        <w:t xml:space="preserve"> between social participation, herd size an</w:t>
      </w:r>
      <w:r w:rsidR="00970E6E">
        <w:rPr>
          <w:rFonts w:ascii="Times New Roman" w:hAnsi="Times New Roman" w:cs="Times New Roman"/>
          <w:sz w:val="24"/>
        </w:rPr>
        <w:t>d risk orientation, which pointed</w:t>
      </w:r>
      <w:r w:rsidR="00970E6E" w:rsidRPr="004426E8">
        <w:rPr>
          <w:rFonts w:ascii="Times New Roman" w:hAnsi="Times New Roman" w:cs="Times New Roman"/>
          <w:sz w:val="24"/>
        </w:rPr>
        <w:t xml:space="preserve"> out that the farmers who tend to be social, maintain larger herds and those who take risks are more </w:t>
      </w:r>
      <w:r w:rsidR="00970E6E">
        <w:rPr>
          <w:rFonts w:ascii="Times New Roman" w:hAnsi="Times New Roman" w:cs="Times New Roman"/>
          <w:sz w:val="24"/>
        </w:rPr>
        <w:t xml:space="preserve">knowledgeable </w:t>
      </w:r>
      <w:r w:rsidR="00970E6E" w:rsidRPr="004426E8">
        <w:rPr>
          <w:rFonts w:ascii="Times New Roman" w:hAnsi="Times New Roman" w:cs="Times New Roman"/>
          <w:sz w:val="24"/>
        </w:rPr>
        <w:t>towards modern practices.</w:t>
      </w:r>
      <w:r w:rsidRPr="004426E8">
        <w:rPr>
          <w:rFonts w:ascii="Times New Roman" w:hAnsi="Times New Roman" w:cs="Times New Roman"/>
          <w:sz w:val="24"/>
        </w:rPr>
        <w:t>Conversely, age, size of family, annual income, landholding and exposure to mass media exhibited weak and statisticall</w:t>
      </w:r>
      <w:r w:rsidR="00970E6E">
        <w:rPr>
          <w:rFonts w:ascii="Times New Roman" w:hAnsi="Times New Roman" w:cs="Times New Roman"/>
          <w:sz w:val="24"/>
        </w:rPr>
        <w:t>y non-significant associations which</w:t>
      </w:r>
      <w:r w:rsidRPr="004426E8">
        <w:rPr>
          <w:rFonts w:ascii="Times New Roman" w:hAnsi="Times New Roman" w:cs="Times New Roman"/>
          <w:sz w:val="24"/>
        </w:rPr>
        <w:t xml:space="preserve"> implies that</w:t>
      </w:r>
      <w:r w:rsidR="00970E6E">
        <w:rPr>
          <w:rFonts w:ascii="Times New Roman" w:hAnsi="Times New Roman" w:cs="Times New Roman"/>
          <w:sz w:val="24"/>
        </w:rPr>
        <w:t>,</w:t>
      </w:r>
      <w:r w:rsidRPr="004426E8">
        <w:rPr>
          <w:rFonts w:ascii="Times New Roman" w:hAnsi="Times New Roman" w:cs="Times New Roman"/>
          <w:sz w:val="24"/>
        </w:rPr>
        <w:t xml:space="preserve"> these factors can affect </w:t>
      </w:r>
      <w:r w:rsidR="00970E6E">
        <w:rPr>
          <w:rFonts w:ascii="Times New Roman" w:hAnsi="Times New Roman" w:cs="Times New Roman"/>
          <w:sz w:val="24"/>
        </w:rPr>
        <w:t>knowledge</w:t>
      </w:r>
      <w:r w:rsidRPr="004426E8">
        <w:rPr>
          <w:rFonts w:ascii="Times New Roman" w:hAnsi="Times New Roman" w:cs="Times New Roman"/>
          <w:sz w:val="24"/>
        </w:rPr>
        <w:t xml:space="preserve"> in a more or less degree, but it is not strong or constant through the sample. Generally, the results support the significance of education and experience, social participation and incremental mentality in enhancing scientific methods of animal farming adoption.</w:t>
      </w:r>
    </w:p>
    <w:p w:rsidR="00DE708D" w:rsidRDefault="004A75EE" w:rsidP="00DE708D">
      <w:pPr>
        <w:spacing w:line="360" w:lineRule="auto"/>
        <w:jc w:val="both"/>
        <w:rPr>
          <w:rFonts w:ascii="Times New Roman" w:hAnsi="Times New Roman" w:cs="Times New Roman"/>
          <w:b/>
          <w:sz w:val="24"/>
        </w:rPr>
      </w:pPr>
      <w:r>
        <w:rPr>
          <w:rFonts w:ascii="Times New Roman" w:hAnsi="Times New Roman" w:cs="Times New Roman"/>
          <w:b/>
          <w:sz w:val="24"/>
        </w:rPr>
        <w:t>Table-4</w:t>
      </w:r>
      <w:r w:rsidR="00DE708D" w:rsidRPr="00EC7C33">
        <w:rPr>
          <w:rFonts w:ascii="Times New Roman" w:hAnsi="Times New Roman" w:cs="Times New Roman"/>
          <w:b/>
          <w:sz w:val="24"/>
        </w:rPr>
        <w:t xml:space="preserve">: </w:t>
      </w:r>
      <w:r w:rsidR="00DE708D">
        <w:rPr>
          <w:rFonts w:ascii="Times New Roman" w:hAnsi="Times New Roman" w:cs="Times New Roman"/>
          <w:b/>
          <w:sz w:val="24"/>
        </w:rPr>
        <w:t xml:space="preserve">Association between selected independent variables and </w:t>
      </w:r>
      <w:r>
        <w:rPr>
          <w:rFonts w:ascii="Times New Roman" w:hAnsi="Times New Roman" w:cs="Times New Roman"/>
          <w:b/>
          <w:sz w:val="24"/>
        </w:rPr>
        <w:t>Knowledge</w:t>
      </w:r>
    </w:p>
    <w:tbl>
      <w:tblPr>
        <w:tblStyle w:val="TableGrid"/>
        <w:tblW w:w="0" w:type="auto"/>
        <w:tblLook w:val="04A0"/>
      </w:tblPr>
      <w:tblGrid>
        <w:gridCol w:w="918"/>
        <w:gridCol w:w="3060"/>
        <w:gridCol w:w="3204"/>
        <w:gridCol w:w="2394"/>
      </w:tblGrid>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rsidR="00DE708D" w:rsidRDefault="00DE708D" w:rsidP="00DE708D">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19</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D1155">
              <w:rPr>
                <w:rFonts w:ascii="Times New Roman" w:hAnsi="Times New Roman" w:cs="Times New Roman"/>
                <w:color w:val="000000"/>
                <w:sz w:val="24"/>
              </w:rPr>
              <w:t>91</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0.3</w:t>
            </w:r>
            <w:r w:rsidR="00DD1155">
              <w:rPr>
                <w:rFonts w:ascii="Times New Roman" w:hAnsi="Times New Roman" w:cs="Times New Roman"/>
                <w:sz w:val="24"/>
              </w:rPr>
              <w:t>2</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DD1155">
              <w:rPr>
                <w:rFonts w:ascii="Times New Roman" w:hAnsi="Times New Roman" w:cs="Times New Roman"/>
                <w:color w:val="000000"/>
                <w:sz w:val="24"/>
              </w:rPr>
              <w:t>3</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11</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D1155">
              <w:rPr>
                <w:rFonts w:ascii="Times New Roman" w:hAnsi="Times New Roman" w:cs="Times New Roman"/>
                <w:color w:val="000000"/>
                <w:sz w:val="24"/>
              </w:rPr>
              <w:t>331</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21</w:t>
            </w:r>
          </w:p>
        </w:tc>
        <w:tc>
          <w:tcPr>
            <w:tcW w:w="2394" w:type="dxa"/>
          </w:tcPr>
          <w:p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w:t>
            </w:r>
            <w:r w:rsidR="00DD1155">
              <w:rPr>
                <w:rFonts w:ascii="Times New Roman" w:hAnsi="Times New Roman" w:cs="Times New Roman"/>
                <w:color w:val="000000"/>
                <w:sz w:val="24"/>
              </w:rPr>
              <w:t>61</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16</w:t>
            </w:r>
          </w:p>
        </w:tc>
        <w:tc>
          <w:tcPr>
            <w:tcW w:w="2394" w:type="dxa"/>
          </w:tcPr>
          <w:p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w:t>
            </w:r>
            <w:r w:rsidR="00DD1155">
              <w:rPr>
                <w:rFonts w:ascii="Times New Roman" w:hAnsi="Times New Roman" w:cs="Times New Roman"/>
                <w:color w:val="000000"/>
                <w:sz w:val="24"/>
              </w:rPr>
              <w:t>156</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Dairy Experience</w:t>
            </w:r>
          </w:p>
        </w:tc>
        <w:tc>
          <w:tcPr>
            <w:tcW w:w="3204" w:type="dxa"/>
          </w:tcPr>
          <w:p w:rsidR="00DE708D" w:rsidRPr="00AF4D22" w:rsidRDefault="00DD1155" w:rsidP="00DE708D">
            <w:pPr>
              <w:spacing w:line="360" w:lineRule="auto"/>
              <w:jc w:val="center"/>
              <w:rPr>
                <w:rFonts w:ascii="Times New Roman" w:hAnsi="Times New Roman" w:cs="Times New Roman"/>
                <w:sz w:val="24"/>
              </w:rPr>
            </w:pPr>
            <w:r>
              <w:rPr>
                <w:rFonts w:ascii="Times New Roman" w:hAnsi="Times New Roman" w:cs="Times New Roman"/>
                <w:sz w:val="24"/>
              </w:rPr>
              <w:t>0.2</w:t>
            </w:r>
            <w:r w:rsidR="00DE708D">
              <w:rPr>
                <w:rFonts w:ascii="Times New Roman" w:hAnsi="Times New Roman" w:cs="Times New Roman"/>
                <w:sz w:val="24"/>
              </w:rPr>
              <w:t>8</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D1155">
              <w:rPr>
                <w:rFonts w:ascii="Times New Roman" w:hAnsi="Times New Roman" w:cs="Times New Roman"/>
                <w:color w:val="000000"/>
                <w:sz w:val="24"/>
              </w:rPr>
              <w:t>11</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lastRenderedPageBreak/>
              <w:t>7.</w:t>
            </w:r>
          </w:p>
        </w:tc>
        <w:tc>
          <w:tcPr>
            <w:tcW w:w="3060" w:type="dxa"/>
          </w:tcPr>
          <w:p w:rsidR="00DE708D" w:rsidRDefault="00DE708D" w:rsidP="00DE708D">
            <w:pPr>
              <w:spacing w:line="360" w:lineRule="auto"/>
              <w:rPr>
                <w:rFonts w:ascii="Times New Roman" w:hAnsi="Times New Roman" w:cs="Times New Roman"/>
                <w:b/>
                <w:sz w:val="24"/>
              </w:rPr>
            </w:pPr>
            <w:r>
              <w:rPr>
                <w:rFonts w:ascii="Times New Roman" w:hAnsi="Times New Roman" w:cs="Times New Roman"/>
                <w:b/>
                <w:sz w:val="24"/>
              </w:rPr>
              <w:t>Mass Media Exposure</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0.1</w:t>
            </w:r>
            <w:r w:rsidR="00DD1155">
              <w:rPr>
                <w:rFonts w:ascii="Times New Roman" w:hAnsi="Times New Roman" w:cs="Times New Roman"/>
                <w:sz w:val="24"/>
              </w:rPr>
              <w:t>5</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D1155">
              <w:rPr>
                <w:rFonts w:ascii="Times New Roman" w:hAnsi="Times New Roman" w:cs="Times New Roman"/>
                <w:color w:val="000000"/>
                <w:sz w:val="24"/>
              </w:rPr>
              <w:t>184</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rsidR="00DE708D" w:rsidRDefault="00DE708D" w:rsidP="00DE708D">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tc>
        <w:tc>
          <w:tcPr>
            <w:tcW w:w="3204" w:type="dxa"/>
          </w:tcPr>
          <w:p w:rsidR="00DE708D" w:rsidRPr="00AF4D22" w:rsidRDefault="00D34805" w:rsidP="00DE708D">
            <w:pPr>
              <w:spacing w:line="360" w:lineRule="auto"/>
              <w:jc w:val="center"/>
              <w:rPr>
                <w:rFonts w:ascii="Times New Roman" w:hAnsi="Times New Roman" w:cs="Times New Roman"/>
                <w:sz w:val="24"/>
              </w:rPr>
            </w:pPr>
            <w:r>
              <w:rPr>
                <w:rFonts w:ascii="Times New Roman" w:hAnsi="Times New Roman" w:cs="Times New Roman"/>
                <w:sz w:val="24"/>
              </w:rPr>
              <w:t>0.2</w:t>
            </w:r>
            <w:r w:rsidR="00DD1155">
              <w:rPr>
                <w:rFonts w:ascii="Times New Roman" w:hAnsi="Times New Roman" w:cs="Times New Roman"/>
                <w:sz w:val="24"/>
              </w:rPr>
              <w:t>3</w:t>
            </w:r>
          </w:p>
        </w:tc>
        <w:tc>
          <w:tcPr>
            <w:tcW w:w="2394" w:type="dxa"/>
          </w:tcPr>
          <w:p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040</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Herd Size</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29</w:t>
            </w:r>
          </w:p>
        </w:tc>
        <w:tc>
          <w:tcPr>
            <w:tcW w:w="2394" w:type="dxa"/>
          </w:tcPr>
          <w:p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0.00</w:t>
            </w:r>
            <w:r w:rsidR="00DD1155">
              <w:rPr>
                <w:rFonts w:ascii="Times New Roman" w:hAnsi="Times New Roman" w:cs="Times New Roman"/>
                <w:color w:val="000000"/>
                <w:sz w:val="24"/>
              </w:rPr>
              <w:t>9</w:t>
            </w:r>
          </w:p>
        </w:tc>
      </w:tr>
      <w:tr w:rsidR="00DE708D" w:rsidTr="00DE708D">
        <w:tc>
          <w:tcPr>
            <w:tcW w:w="918"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3204" w:type="dxa"/>
          </w:tcPr>
          <w:p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31</w:t>
            </w:r>
          </w:p>
        </w:tc>
        <w:tc>
          <w:tcPr>
            <w:tcW w:w="2394" w:type="dxa"/>
          </w:tcPr>
          <w:p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0.00</w:t>
            </w:r>
            <w:r w:rsidR="00DD1155">
              <w:rPr>
                <w:rFonts w:ascii="Times New Roman" w:hAnsi="Times New Roman" w:cs="Times New Roman"/>
                <w:color w:val="000000"/>
                <w:sz w:val="24"/>
              </w:rPr>
              <w:t>5</w:t>
            </w:r>
          </w:p>
        </w:tc>
      </w:tr>
    </w:tbl>
    <w:p w:rsidR="00DE708D" w:rsidRDefault="00DE708D" w:rsidP="00E53599">
      <w:pPr>
        <w:spacing w:line="360" w:lineRule="auto"/>
        <w:jc w:val="both"/>
        <w:rPr>
          <w:rFonts w:ascii="Times New Roman" w:hAnsi="Times New Roman" w:cs="Times New Roman"/>
          <w:b/>
          <w:sz w:val="24"/>
        </w:rPr>
      </w:pPr>
    </w:p>
    <w:p w:rsidR="004A75EE" w:rsidRDefault="00CF256A" w:rsidP="00E53599">
      <w:pPr>
        <w:spacing w:line="360" w:lineRule="auto"/>
        <w:jc w:val="both"/>
        <w:rPr>
          <w:rFonts w:ascii="Times New Roman" w:hAnsi="Times New Roman" w:cs="Times New Roman"/>
          <w:b/>
          <w:sz w:val="24"/>
        </w:rPr>
      </w:pPr>
      <w:r>
        <w:rPr>
          <w:rFonts w:ascii="Times New Roman" w:hAnsi="Times New Roman" w:cs="Times New Roman"/>
          <w:b/>
          <w:sz w:val="24"/>
        </w:rPr>
        <w:t xml:space="preserve">Association between selected independent variables </w:t>
      </w:r>
      <w:r w:rsidRPr="004426E8">
        <w:rPr>
          <w:rFonts w:ascii="Times New Roman" w:hAnsi="Times New Roman" w:cs="Times New Roman"/>
          <w:b/>
          <w:sz w:val="24"/>
        </w:rPr>
        <w:t>with adoption of animal husbandry practices</w:t>
      </w:r>
    </w:p>
    <w:p w:rsidR="00CF256A" w:rsidRPr="00CF256A" w:rsidRDefault="00CF256A" w:rsidP="00E53599">
      <w:pPr>
        <w:spacing w:line="360" w:lineRule="auto"/>
        <w:jc w:val="both"/>
        <w:rPr>
          <w:rFonts w:ascii="Times New Roman" w:hAnsi="Times New Roman" w:cs="Times New Roman"/>
          <w:sz w:val="24"/>
        </w:rPr>
      </w:pPr>
      <w:r w:rsidRPr="00CF256A">
        <w:rPr>
          <w:rFonts w:ascii="Times New Roman" w:hAnsi="Times New Roman" w:cs="Times New Roman"/>
          <w:sz w:val="24"/>
        </w:rPr>
        <w:t>Correlation analysis of the socio-demographic variables and adoption of animal husbandry practices showed s</w:t>
      </w:r>
      <w:r>
        <w:rPr>
          <w:rFonts w:ascii="Times New Roman" w:hAnsi="Times New Roman" w:cs="Times New Roman"/>
          <w:sz w:val="24"/>
        </w:rPr>
        <w:t>ome interesting results. T</w:t>
      </w:r>
      <w:r w:rsidRPr="00CF256A">
        <w:rPr>
          <w:rFonts w:ascii="Times New Roman" w:hAnsi="Times New Roman" w:cs="Times New Roman"/>
          <w:sz w:val="24"/>
        </w:rPr>
        <w:t>he strongest and statistically significant positive correlation was observed with risk-oriented variable (r = 0.32, p = 0.003), indicating the positive effect of high risk orientation on the adoption of modern practices by farmers. The other factors such as education ( r = 0.29, p = 0.009), annual income (r = 0.27, p = 0.015), and herd size (r = 0.26, p = 0.019) also showed a significant positive correlation implying that well educated farmers with higher financial concerns and bigger herds tend to be scientifically oriented in their dairy practice. On the one hand, dairy experience, mass media exposure, social participation, and family size were positively, ye</w:t>
      </w:r>
      <w:r>
        <w:rPr>
          <w:rFonts w:ascii="Times New Roman" w:hAnsi="Times New Roman" w:cs="Times New Roman"/>
          <w:sz w:val="24"/>
        </w:rPr>
        <w:t>t not statistically significantly</w:t>
      </w:r>
      <w:r w:rsidRPr="00CF256A">
        <w:rPr>
          <w:rFonts w:ascii="Times New Roman" w:hAnsi="Times New Roman" w:cs="Times New Roman"/>
          <w:sz w:val="24"/>
        </w:rPr>
        <w:t xml:space="preserve"> associated. On the one hand, the effect seems minimal or indirect. Weak non-significant relationships were observed between age and landholding and adoption levels indicating an insignificant or no relationship between the two. In general, the findings point out that educated financially stable farmers with large herds, and progressive nature will embrace better animal husbandry practices more.</w:t>
      </w:r>
    </w:p>
    <w:p w:rsidR="004A75EE" w:rsidRDefault="00CF256A" w:rsidP="004A75EE">
      <w:pPr>
        <w:spacing w:line="360" w:lineRule="auto"/>
        <w:jc w:val="both"/>
        <w:rPr>
          <w:rFonts w:ascii="Times New Roman" w:hAnsi="Times New Roman" w:cs="Times New Roman"/>
          <w:b/>
          <w:sz w:val="24"/>
        </w:rPr>
      </w:pPr>
      <w:r>
        <w:rPr>
          <w:rFonts w:ascii="Times New Roman" w:hAnsi="Times New Roman" w:cs="Times New Roman"/>
          <w:b/>
          <w:sz w:val="24"/>
        </w:rPr>
        <w:t>Table-5</w:t>
      </w:r>
      <w:r w:rsidR="004A75EE" w:rsidRPr="00EC7C33">
        <w:rPr>
          <w:rFonts w:ascii="Times New Roman" w:hAnsi="Times New Roman" w:cs="Times New Roman"/>
          <w:b/>
          <w:sz w:val="24"/>
        </w:rPr>
        <w:t xml:space="preserve">: </w:t>
      </w:r>
      <w:r w:rsidR="004A75EE">
        <w:rPr>
          <w:rFonts w:ascii="Times New Roman" w:hAnsi="Times New Roman" w:cs="Times New Roman"/>
          <w:b/>
          <w:sz w:val="24"/>
        </w:rPr>
        <w:t xml:space="preserve">Association between selected independent variables </w:t>
      </w:r>
      <w:r w:rsidR="004426E8" w:rsidRPr="004426E8">
        <w:rPr>
          <w:rFonts w:ascii="Times New Roman" w:hAnsi="Times New Roman" w:cs="Times New Roman"/>
          <w:b/>
          <w:sz w:val="24"/>
        </w:rPr>
        <w:t>with adoption of animal husbandry practices</w:t>
      </w:r>
    </w:p>
    <w:tbl>
      <w:tblPr>
        <w:tblStyle w:val="TableGrid"/>
        <w:tblW w:w="0" w:type="auto"/>
        <w:tblLook w:val="04A0"/>
      </w:tblPr>
      <w:tblGrid>
        <w:gridCol w:w="918"/>
        <w:gridCol w:w="3060"/>
        <w:gridCol w:w="3204"/>
        <w:gridCol w:w="2394"/>
      </w:tblGrid>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rsidR="004A75EE" w:rsidRDefault="004A75EE" w:rsidP="00EE40ED">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05</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659</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29</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D34805">
              <w:rPr>
                <w:rFonts w:ascii="Times New Roman" w:hAnsi="Times New Roman" w:cs="Times New Roman"/>
                <w:color w:val="000000"/>
                <w:sz w:val="24"/>
              </w:rPr>
              <w:t>9</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17</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131</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27</w:t>
            </w:r>
          </w:p>
        </w:tc>
        <w:tc>
          <w:tcPr>
            <w:tcW w:w="2394" w:type="dxa"/>
          </w:tcPr>
          <w:p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w:t>
            </w:r>
            <w:r w:rsidR="00D34805">
              <w:rPr>
                <w:rFonts w:ascii="Times New Roman" w:hAnsi="Times New Roman" w:cs="Times New Roman"/>
                <w:color w:val="000000"/>
                <w:sz w:val="24"/>
              </w:rPr>
              <w:t>15</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13</w:t>
            </w:r>
          </w:p>
        </w:tc>
        <w:tc>
          <w:tcPr>
            <w:tcW w:w="2394" w:type="dxa"/>
          </w:tcPr>
          <w:p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w:t>
            </w:r>
            <w:r w:rsidR="00D34805">
              <w:rPr>
                <w:rFonts w:ascii="Times New Roman" w:hAnsi="Times New Roman" w:cs="Times New Roman"/>
                <w:color w:val="000000"/>
                <w:sz w:val="24"/>
              </w:rPr>
              <w:t>250</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Dairy Experience</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0.1</w:t>
            </w:r>
            <w:r w:rsidR="00D34805">
              <w:rPr>
                <w:rFonts w:ascii="Times New Roman" w:hAnsi="Times New Roman" w:cs="Times New Roman"/>
                <w:sz w:val="24"/>
              </w:rPr>
              <w:t>9</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91</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lastRenderedPageBreak/>
              <w:t>7.</w:t>
            </w:r>
          </w:p>
        </w:tc>
        <w:tc>
          <w:tcPr>
            <w:tcW w:w="3060" w:type="dxa"/>
          </w:tcPr>
          <w:p w:rsidR="004A75EE" w:rsidRDefault="004A75EE" w:rsidP="00EE40ED">
            <w:pPr>
              <w:spacing w:line="360" w:lineRule="auto"/>
              <w:rPr>
                <w:rFonts w:ascii="Times New Roman" w:hAnsi="Times New Roman" w:cs="Times New Roman"/>
                <w:b/>
                <w:sz w:val="24"/>
              </w:rPr>
            </w:pPr>
            <w:r>
              <w:rPr>
                <w:rFonts w:ascii="Times New Roman" w:hAnsi="Times New Roman" w:cs="Times New Roman"/>
                <w:b/>
                <w:sz w:val="24"/>
              </w:rPr>
              <w:t>Mass Media Exposure</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21</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34805">
              <w:rPr>
                <w:rFonts w:ascii="Times New Roman" w:hAnsi="Times New Roman" w:cs="Times New Roman"/>
                <w:color w:val="000000"/>
                <w:sz w:val="24"/>
              </w:rPr>
              <w:t>61</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rsidR="004A75EE" w:rsidRDefault="004A75EE" w:rsidP="00EE40ED">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0.1</w:t>
            </w:r>
            <w:r w:rsidR="00D34805">
              <w:rPr>
                <w:rFonts w:ascii="Times New Roman" w:hAnsi="Times New Roman" w:cs="Times New Roman"/>
                <w:sz w:val="24"/>
              </w:rPr>
              <w:t>7</w:t>
            </w:r>
          </w:p>
        </w:tc>
        <w:tc>
          <w:tcPr>
            <w:tcW w:w="2394" w:type="dxa"/>
          </w:tcPr>
          <w:p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Pr>
                <w:rFonts w:ascii="Times New Roman" w:hAnsi="Times New Roman" w:cs="Times New Roman"/>
                <w:color w:val="000000"/>
                <w:sz w:val="24"/>
              </w:rPr>
              <w:t>1</w:t>
            </w:r>
            <w:r w:rsidR="00D34805">
              <w:rPr>
                <w:rFonts w:ascii="Times New Roman" w:hAnsi="Times New Roman" w:cs="Times New Roman"/>
                <w:color w:val="000000"/>
                <w:sz w:val="24"/>
              </w:rPr>
              <w:t>31</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Herd Size</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26</w:t>
            </w:r>
          </w:p>
        </w:tc>
        <w:tc>
          <w:tcPr>
            <w:tcW w:w="2394" w:type="dxa"/>
          </w:tcPr>
          <w:p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w:t>
            </w:r>
            <w:r w:rsidR="00D34805">
              <w:rPr>
                <w:rFonts w:ascii="Times New Roman" w:hAnsi="Times New Roman" w:cs="Times New Roman"/>
                <w:color w:val="000000"/>
                <w:sz w:val="24"/>
              </w:rPr>
              <w:t>19</w:t>
            </w:r>
          </w:p>
        </w:tc>
      </w:tr>
      <w:tr w:rsidR="004A75EE" w:rsidTr="00EE40ED">
        <w:tc>
          <w:tcPr>
            <w:tcW w:w="918"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3204" w:type="dxa"/>
          </w:tcPr>
          <w:p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32</w:t>
            </w:r>
          </w:p>
        </w:tc>
        <w:tc>
          <w:tcPr>
            <w:tcW w:w="2394" w:type="dxa"/>
          </w:tcPr>
          <w:p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0.00</w:t>
            </w:r>
            <w:r w:rsidR="00D34805">
              <w:rPr>
                <w:rFonts w:ascii="Times New Roman" w:hAnsi="Times New Roman" w:cs="Times New Roman"/>
                <w:color w:val="000000"/>
                <w:sz w:val="24"/>
              </w:rPr>
              <w:t>3</w:t>
            </w:r>
          </w:p>
        </w:tc>
      </w:tr>
    </w:tbl>
    <w:p w:rsidR="004A75EE" w:rsidRPr="00546D80" w:rsidRDefault="004A75EE" w:rsidP="004A75EE">
      <w:pPr>
        <w:spacing w:line="360" w:lineRule="auto"/>
        <w:jc w:val="both"/>
        <w:rPr>
          <w:rFonts w:ascii="Times New Roman" w:hAnsi="Times New Roman" w:cs="Times New Roman"/>
          <w:b/>
          <w:sz w:val="24"/>
        </w:rPr>
      </w:pPr>
    </w:p>
    <w:p w:rsidR="00C74309" w:rsidRPr="00C87AFD" w:rsidRDefault="00C87AFD" w:rsidP="0018501F">
      <w:pPr>
        <w:jc w:val="both"/>
        <w:rPr>
          <w:rFonts w:ascii="Times New Roman" w:hAnsi="Times New Roman" w:cs="Times New Roman"/>
          <w:b/>
          <w:sz w:val="28"/>
        </w:rPr>
      </w:pPr>
      <w:commentRangeStart w:id="11"/>
      <w:r w:rsidRPr="00C87AFD">
        <w:rPr>
          <w:rFonts w:ascii="Times New Roman" w:hAnsi="Times New Roman" w:cs="Times New Roman"/>
          <w:b/>
          <w:sz w:val="28"/>
        </w:rPr>
        <w:t>CONCLUSION</w:t>
      </w:r>
      <w:commentRangeEnd w:id="11"/>
      <w:r w:rsidR="0053296E">
        <w:rPr>
          <w:rStyle w:val="CommentReference"/>
        </w:rPr>
        <w:commentReference w:id="11"/>
      </w:r>
    </w:p>
    <w:p w:rsidR="00200797" w:rsidRDefault="002F350B" w:rsidP="00200797">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airying is an important </w:t>
      </w:r>
      <w:r w:rsidRPr="002F350B">
        <w:rPr>
          <w:rFonts w:ascii="Times New Roman" w:eastAsia="Times New Roman" w:hAnsi="Times New Roman" w:cs="Times New Roman"/>
          <w:sz w:val="24"/>
          <w:szCs w:val="24"/>
        </w:rPr>
        <w:t>compone</w:t>
      </w:r>
      <w:r>
        <w:rPr>
          <w:rFonts w:ascii="Times New Roman" w:eastAsia="Times New Roman" w:hAnsi="Times New Roman" w:cs="Times New Roman"/>
          <w:sz w:val="24"/>
          <w:szCs w:val="24"/>
        </w:rPr>
        <w:t>nt of Indian agro based economy</w:t>
      </w:r>
      <w:r w:rsidR="00AD0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it </w:t>
      </w:r>
      <w:r w:rsidRPr="002F350B">
        <w:rPr>
          <w:rFonts w:ascii="Times New Roman" w:eastAsia="Times New Roman" w:hAnsi="Times New Roman" w:cs="Times New Roman"/>
          <w:sz w:val="24"/>
          <w:szCs w:val="24"/>
        </w:rPr>
        <w:t xml:space="preserve">gives a livelihood in terms of employment to the poor and the weaker </w:t>
      </w:r>
      <w:r>
        <w:rPr>
          <w:rFonts w:ascii="Times New Roman" w:eastAsia="Times New Roman" w:hAnsi="Times New Roman" w:cs="Times New Roman"/>
          <w:sz w:val="24"/>
          <w:szCs w:val="24"/>
        </w:rPr>
        <w:t xml:space="preserve">groups in the society. </w:t>
      </w:r>
      <w:r w:rsidR="00200797" w:rsidRPr="005A0698">
        <w:rPr>
          <w:rFonts w:ascii="Times New Roman" w:hAnsi="Times New Roman" w:cs="Times New Roman"/>
          <w:sz w:val="24"/>
          <w:szCs w:val="24"/>
        </w:rPr>
        <w:t xml:space="preserve">A survey was conducted to assess </w:t>
      </w:r>
      <w:r w:rsidR="00200797">
        <w:rPr>
          <w:rFonts w:ascii="Times New Roman" w:hAnsi="Times New Roman" w:cs="Times New Roman"/>
          <w:sz w:val="24"/>
          <w:szCs w:val="24"/>
        </w:rPr>
        <w:t>knowledge level and adoption of animal husbandry practices</w:t>
      </w:r>
      <w:r w:rsidR="00200797" w:rsidRPr="005A0698">
        <w:rPr>
          <w:rFonts w:ascii="Times New Roman" w:hAnsi="Times New Roman" w:cs="Times New Roman"/>
          <w:sz w:val="24"/>
          <w:szCs w:val="24"/>
        </w:rPr>
        <w:t xml:space="preserve"> among </w:t>
      </w:r>
      <w:r w:rsidR="00200797">
        <w:rPr>
          <w:rFonts w:ascii="Times New Roman" w:hAnsi="Times New Roman" w:cs="Times New Roman"/>
          <w:sz w:val="24"/>
          <w:szCs w:val="24"/>
        </w:rPr>
        <w:t xml:space="preserve">dairy farmersin Banda district. </w:t>
      </w:r>
      <w:r w:rsidR="00200797" w:rsidRPr="00200797">
        <w:rPr>
          <w:rFonts w:ascii="Times New Roman" w:eastAsia="Times New Roman" w:hAnsi="Times New Roman" w:cs="Times New Roman"/>
          <w:sz w:val="24"/>
          <w:szCs w:val="24"/>
        </w:rPr>
        <w:t>The adoption of scientific animal husbandry practices should be done</w:t>
      </w:r>
      <w:r w:rsidR="00200797">
        <w:rPr>
          <w:rFonts w:ascii="Times New Roman" w:eastAsia="Times New Roman" w:hAnsi="Times New Roman" w:cs="Times New Roman"/>
          <w:sz w:val="24"/>
          <w:szCs w:val="24"/>
        </w:rPr>
        <w:t xml:space="preserve"> using many approaches. The</w:t>
      </w:r>
      <w:r w:rsidR="00200797" w:rsidRPr="002F350B">
        <w:rPr>
          <w:rFonts w:ascii="Times New Roman" w:eastAsia="Times New Roman" w:hAnsi="Times New Roman" w:cs="Times New Roman"/>
          <w:sz w:val="24"/>
          <w:szCs w:val="24"/>
        </w:rPr>
        <w:t xml:space="preserve"> extension agent would need to work on the social participati</w:t>
      </w:r>
      <w:r w:rsidR="00200797">
        <w:rPr>
          <w:rFonts w:ascii="Times New Roman" w:eastAsia="Times New Roman" w:hAnsi="Times New Roman" w:cs="Times New Roman"/>
          <w:sz w:val="24"/>
          <w:szCs w:val="24"/>
        </w:rPr>
        <w:t>on of the dairy farmers which</w:t>
      </w:r>
      <w:r w:rsidR="00200797" w:rsidRPr="002F350B">
        <w:rPr>
          <w:rFonts w:ascii="Times New Roman" w:eastAsia="Times New Roman" w:hAnsi="Times New Roman" w:cs="Times New Roman"/>
          <w:sz w:val="24"/>
          <w:szCs w:val="24"/>
        </w:rPr>
        <w:t xml:space="preserve"> directly </w:t>
      </w:r>
      <w:r w:rsidR="00200797">
        <w:rPr>
          <w:rFonts w:ascii="Times New Roman" w:eastAsia="Times New Roman" w:hAnsi="Times New Roman" w:cs="Times New Roman"/>
          <w:sz w:val="24"/>
          <w:szCs w:val="24"/>
        </w:rPr>
        <w:t>affect the</w:t>
      </w:r>
      <w:r w:rsidR="00200797" w:rsidRPr="002F350B">
        <w:rPr>
          <w:rFonts w:ascii="Times New Roman" w:eastAsia="Times New Roman" w:hAnsi="Times New Roman" w:cs="Times New Roman"/>
          <w:sz w:val="24"/>
          <w:szCs w:val="24"/>
        </w:rPr>
        <w:t xml:space="preserve"> knowledge and adoption of animal husbandry practices </w:t>
      </w:r>
      <w:r w:rsidR="00200797">
        <w:rPr>
          <w:rFonts w:ascii="Times New Roman" w:eastAsia="Times New Roman" w:hAnsi="Times New Roman" w:cs="Times New Roman"/>
          <w:sz w:val="24"/>
          <w:szCs w:val="24"/>
        </w:rPr>
        <w:t xml:space="preserve">to enhance farmer’s income. </w:t>
      </w:r>
      <w:r w:rsidR="00200797" w:rsidRPr="002F350B">
        <w:rPr>
          <w:rFonts w:ascii="Times New Roman" w:eastAsia="Times New Roman" w:hAnsi="Times New Roman" w:cs="Times New Roman"/>
          <w:sz w:val="24"/>
          <w:szCs w:val="24"/>
        </w:rPr>
        <w:t>There is the very much relation being experienced between education and sources of information and this can be capitalized well on by the extension agent in trying to spread the better dairy farming techniques in the rural locations.</w:t>
      </w:r>
      <w:r w:rsidR="00200797" w:rsidRPr="00200797">
        <w:rPr>
          <w:rFonts w:ascii="Times New Roman" w:eastAsia="Times New Roman" w:hAnsi="Times New Roman" w:cs="Times New Roman"/>
          <w:sz w:val="24"/>
          <w:szCs w:val="24"/>
        </w:rPr>
        <w:t xml:space="preserve"> There should be increase </w:t>
      </w:r>
      <w:r w:rsidR="00200797">
        <w:rPr>
          <w:rFonts w:ascii="Times New Roman" w:eastAsia="Times New Roman" w:hAnsi="Times New Roman" w:cs="Times New Roman"/>
          <w:sz w:val="24"/>
          <w:szCs w:val="24"/>
        </w:rPr>
        <w:t>in</w:t>
      </w:r>
      <w:r w:rsidR="00200797" w:rsidRPr="00200797">
        <w:rPr>
          <w:rFonts w:ascii="Times New Roman" w:eastAsia="Times New Roman" w:hAnsi="Times New Roman" w:cs="Times New Roman"/>
          <w:sz w:val="24"/>
          <w:szCs w:val="24"/>
        </w:rPr>
        <w:t xml:space="preserve"> awareness and capacity-building programs about the advantages and techniques of modern </w:t>
      </w:r>
      <w:r w:rsidR="00200797">
        <w:rPr>
          <w:rFonts w:ascii="Times New Roman" w:eastAsia="Times New Roman" w:hAnsi="Times New Roman" w:cs="Times New Roman"/>
          <w:sz w:val="24"/>
          <w:szCs w:val="24"/>
        </w:rPr>
        <w:t xml:space="preserve">practices. </w:t>
      </w:r>
    </w:p>
    <w:p w:rsidR="00200797" w:rsidRDefault="00200797" w:rsidP="00200797">
      <w:pPr>
        <w:spacing w:line="360" w:lineRule="auto"/>
        <w:ind w:firstLine="720"/>
        <w:jc w:val="both"/>
        <w:rPr>
          <w:rFonts w:ascii="Times New Roman" w:eastAsia="Times New Roman" w:hAnsi="Times New Roman" w:cs="Times New Roman"/>
          <w:sz w:val="24"/>
          <w:szCs w:val="24"/>
        </w:rPr>
      </w:pPr>
      <w:r w:rsidRPr="00924288">
        <w:rPr>
          <w:rFonts w:ascii="Times New Roman" w:eastAsia="Times New Roman" w:hAnsi="Times New Roman" w:cs="Times New Roman"/>
          <w:sz w:val="24"/>
          <w:szCs w:val="24"/>
        </w:rPr>
        <w:t>Lack of financial capability and limited c</w:t>
      </w:r>
      <w:r>
        <w:rPr>
          <w:rFonts w:ascii="Times New Roman" w:eastAsia="Times New Roman" w:hAnsi="Times New Roman" w:cs="Times New Roman"/>
          <w:sz w:val="24"/>
          <w:szCs w:val="24"/>
        </w:rPr>
        <w:t>redit denies the farmers</w:t>
      </w:r>
      <w:r w:rsidRPr="00924288">
        <w:rPr>
          <w:rFonts w:ascii="Times New Roman" w:eastAsia="Times New Roman" w:hAnsi="Times New Roman" w:cs="Times New Roman"/>
          <w:sz w:val="24"/>
          <w:szCs w:val="24"/>
        </w:rPr>
        <w:t xml:space="preserve"> opportunity of making some investments such as qua</w:t>
      </w:r>
      <w:r>
        <w:rPr>
          <w:rFonts w:ascii="Times New Roman" w:eastAsia="Times New Roman" w:hAnsi="Times New Roman" w:cs="Times New Roman"/>
          <w:sz w:val="24"/>
          <w:szCs w:val="24"/>
        </w:rPr>
        <w:t xml:space="preserve">lity feed, veterinary services </w:t>
      </w:r>
      <w:r w:rsidRPr="00924288">
        <w:rPr>
          <w:rFonts w:ascii="Times New Roman" w:eastAsia="Times New Roman" w:hAnsi="Times New Roman" w:cs="Times New Roman"/>
          <w:sz w:val="24"/>
          <w:szCs w:val="24"/>
        </w:rPr>
        <w:t>and better infrastructure.</w:t>
      </w:r>
      <w:r>
        <w:rPr>
          <w:rFonts w:ascii="Times New Roman" w:eastAsia="Times New Roman" w:hAnsi="Times New Roman" w:cs="Times New Roman"/>
          <w:sz w:val="24"/>
          <w:szCs w:val="24"/>
        </w:rPr>
        <w:t>So f</w:t>
      </w:r>
      <w:r w:rsidRPr="00200797">
        <w:rPr>
          <w:rFonts w:ascii="Times New Roman" w:eastAsia="Times New Roman" w:hAnsi="Times New Roman" w:cs="Times New Roman"/>
          <w:sz w:val="24"/>
          <w:szCs w:val="24"/>
        </w:rPr>
        <w:t>armers should be given easy access to institutional credit, subsidies and be allowed to invest in improved infrastructure, quality inputs, and veterinary care. It is also important that there should be quality fodder, vaccines, and breeding services available at a reasonable price. The enhancement of public-private relations in the development of livestock has the potential to enhance the delivery of services and supply of inputs.</w:t>
      </w:r>
    </w:p>
    <w:p w:rsidR="00200797" w:rsidRDefault="00200797" w:rsidP="00991671">
      <w:pPr>
        <w:spacing w:line="360" w:lineRule="auto"/>
        <w:jc w:val="both"/>
        <w:rPr>
          <w:rFonts w:ascii="Times New Roman" w:eastAsia="Times New Roman" w:hAnsi="Times New Roman" w:cs="Times New Roman"/>
          <w:sz w:val="24"/>
          <w:szCs w:val="24"/>
        </w:rPr>
      </w:pPr>
    </w:p>
    <w:p w:rsidR="008A44EF" w:rsidRPr="00C2505A" w:rsidRDefault="00C2505A" w:rsidP="007D0746">
      <w:pPr>
        <w:spacing w:line="360" w:lineRule="auto"/>
        <w:jc w:val="both"/>
        <w:rPr>
          <w:rFonts w:ascii="Times New Roman" w:eastAsia="Times New Roman" w:hAnsi="Times New Roman" w:cs="Times New Roman"/>
          <w:b/>
          <w:sz w:val="28"/>
          <w:szCs w:val="24"/>
        </w:rPr>
      </w:pPr>
      <w:commentRangeStart w:id="12"/>
      <w:r w:rsidRPr="00C2505A">
        <w:rPr>
          <w:rFonts w:ascii="Times New Roman" w:eastAsia="Times New Roman" w:hAnsi="Times New Roman" w:cs="Times New Roman"/>
          <w:b/>
          <w:sz w:val="28"/>
          <w:szCs w:val="24"/>
        </w:rPr>
        <w:t>REFERENCES</w:t>
      </w:r>
      <w:commentRangeEnd w:id="12"/>
      <w:r w:rsidR="00AD0411">
        <w:rPr>
          <w:rStyle w:val="CommentReference"/>
        </w:rPr>
        <w:commentReference w:id="12"/>
      </w:r>
    </w:p>
    <w:tbl>
      <w:tblPr>
        <w:tblW w:w="4500" w:type="pct"/>
        <w:jc w:val="center"/>
        <w:tblCellMar>
          <w:top w:w="15" w:type="dxa"/>
          <w:left w:w="15" w:type="dxa"/>
          <w:bottom w:w="15" w:type="dxa"/>
          <w:right w:w="15" w:type="dxa"/>
        </w:tblCellMar>
        <w:tblLook w:val="04A0"/>
      </w:tblPr>
      <w:tblGrid>
        <w:gridCol w:w="8451"/>
      </w:tblGrid>
      <w:tr w:rsidR="00BD6C93" w:rsidRPr="00BD6C93" w:rsidTr="008A31C1">
        <w:trPr>
          <w:jc w:val="center"/>
        </w:trPr>
        <w:tc>
          <w:tcPr>
            <w:tcW w:w="0" w:type="auto"/>
            <w:tcBorders>
              <w:top w:val="nil"/>
              <w:left w:val="nil"/>
              <w:bottom w:val="nil"/>
              <w:right w:val="nil"/>
            </w:tcBorders>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421"/>
            </w:tblGrid>
            <w:tr w:rsidR="00BD6C93" w:rsidRPr="00BD6C93">
              <w:tc>
                <w:tcPr>
                  <w:tcW w:w="0" w:type="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tblPr>
                  <w:tblGrid>
                    <w:gridCol w:w="8391"/>
                  </w:tblGrid>
                  <w:tr w:rsidR="00BD6C93" w:rsidRPr="00BD6C93">
                    <w:tc>
                      <w:tcPr>
                        <w:tcW w:w="0" w:type="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tblPr>
                        <w:tblGrid>
                          <w:gridCol w:w="8361"/>
                        </w:tblGrid>
                        <w:tr w:rsidR="00BD6C93" w:rsidRPr="00BD6C93">
                          <w:tc>
                            <w:tcPr>
                              <w:tcW w:w="0" w:type="auto"/>
                              <w:tcMar>
                                <w:top w:w="0" w:type="dxa"/>
                                <w:left w:w="15" w:type="dxa"/>
                                <w:bottom w:w="0" w:type="dxa"/>
                                <w:right w:w="15" w:type="dxa"/>
                              </w:tcMar>
                              <w:hideMark/>
                            </w:tcPr>
                            <w:p w:rsidR="00BD6C93" w:rsidRPr="00BD6C93" w:rsidRDefault="00BD6C93" w:rsidP="008A31C1">
                              <w:pPr>
                                <w:spacing w:after="0" w:line="240" w:lineRule="auto"/>
                                <w:rPr>
                                  <w:rFonts w:ascii="Arial Unicode MS" w:eastAsia="Arial Unicode MS" w:hAnsi="Arial Unicode MS" w:cs="Arial Unicode MS"/>
                                  <w:sz w:val="20"/>
                                  <w:szCs w:val="20"/>
                                </w:rPr>
                              </w:pPr>
                              <w:bookmarkStart w:id="13" w:name="top"/>
                            </w:p>
                          </w:tc>
                        </w:tr>
                      </w:tbl>
                      <w:p w:rsidR="00BD6C93" w:rsidRPr="00BD6C93" w:rsidRDefault="00BD6C93" w:rsidP="008A31C1">
                        <w:pPr>
                          <w:spacing w:after="0" w:line="240" w:lineRule="auto"/>
                          <w:rPr>
                            <w:rFonts w:ascii="Arial Unicode MS" w:eastAsia="Arial Unicode MS" w:hAnsi="Arial Unicode MS" w:cs="Arial Unicode MS"/>
                            <w:sz w:val="20"/>
                            <w:szCs w:val="20"/>
                          </w:rPr>
                        </w:pPr>
                      </w:p>
                    </w:tc>
                  </w:tr>
                </w:tbl>
                <w:p w:rsidR="00BD6C93" w:rsidRPr="00BD6C93" w:rsidRDefault="00BD6C93" w:rsidP="008A31C1">
                  <w:pPr>
                    <w:spacing w:after="0" w:line="240" w:lineRule="auto"/>
                    <w:rPr>
                      <w:rFonts w:ascii="Arial Unicode MS" w:eastAsia="Arial Unicode MS" w:hAnsi="Arial Unicode MS" w:cs="Arial Unicode MS"/>
                      <w:sz w:val="20"/>
                      <w:szCs w:val="20"/>
                    </w:rPr>
                  </w:pPr>
                </w:p>
              </w:tc>
            </w:tr>
          </w:tbl>
          <w:p w:rsidR="00BD6C93" w:rsidRPr="00BD6C93" w:rsidRDefault="00BD6C93" w:rsidP="008A31C1">
            <w:pPr>
              <w:spacing w:after="0" w:line="240" w:lineRule="auto"/>
              <w:rPr>
                <w:rFonts w:ascii="Arial Unicode MS" w:eastAsia="Arial Unicode MS" w:hAnsi="Arial Unicode MS" w:cs="Arial Unicode MS"/>
                <w:sz w:val="20"/>
                <w:szCs w:val="20"/>
              </w:rPr>
            </w:pPr>
          </w:p>
        </w:tc>
      </w:tr>
    </w:tbl>
    <w:bookmarkEnd w:id="13"/>
    <w:p w:rsidR="00BD6C93" w:rsidRPr="00BD6C93" w:rsidRDefault="00BD6C93" w:rsidP="00BD6C93">
      <w:pPr>
        <w:pStyle w:val="ListParagraph"/>
        <w:numPr>
          <w:ilvl w:val="0"/>
          <w:numId w:val="2"/>
        </w:numPr>
        <w:jc w:val="both"/>
        <w:rPr>
          <w:rFonts w:ascii="Times New Roman" w:hAnsi="Times New Roman" w:cs="Times New Roman"/>
          <w:sz w:val="24"/>
          <w:szCs w:val="24"/>
        </w:rPr>
      </w:pPr>
      <w:r w:rsidRPr="00BD6C93">
        <w:rPr>
          <w:rFonts w:ascii="Times New Roman" w:hAnsi="Times New Roman" w:cs="Times New Roman"/>
          <w:sz w:val="24"/>
          <w:szCs w:val="24"/>
        </w:rPr>
        <w:t xml:space="preserve">BAHS, (2024). Basic Animal Husbandry Statistics, Division of Department of Animal Husbandry &amp; Dairying (DAHD), </w:t>
      </w:r>
      <w:proofErr w:type="spellStart"/>
      <w:r w:rsidRPr="00BD6C93">
        <w:rPr>
          <w:rFonts w:ascii="Times New Roman" w:hAnsi="Times New Roman" w:cs="Times New Roman"/>
          <w:sz w:val="24"/>
          <w:szCs w:val="24"/>
        </w:rPr>
        <w:t>GoI</w:t>
      </w:r>
      <w:proofErr w:type="spellEnd"/>
      <w:r w:rsidRPr="00BD6C93">
        <w:rPr>
          <w:rFonts w:ascii="Times New Roman" w:hAnsi="Times New Roman" w:cs="Times New Roman"/>
          <w:sz w:val="24"/>
          <w:szCs w:val="24"/>
        </w:rPr>
        <w:t>.</w:t>
      </w:r>
    </w:p>
    <w:p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lastRenderedPageBreak/>
        <w:t xml:space="preserve">Biswas, S., </w:t>
      </w:r>
      <w:proofErr w:type="spellStart"/>
      <w:r w:rsidRPr="00BD6C93">
        <w:rPr>
          <w:rFonts w:ascii="Times New Roman" w:hAnsi="Times New Roman" w:cs="Times New Roman"/>
          <w:sz w:val="24"/>
          <w:szCs w:val="20"/>
          <w:shd w:val="clear" w:color="auto" w:fill="FFFFFF"/>
        </w:rPr>
        <w:t>Sikdar</w:t>
      </w:r>
      <w:proofErr w:type="spellEnd"/>
      <w:r w:rsidRPr="00BD6C93">
        <w:rPr>
          <w:rFonts w:ascii="Times New Roman" w:hAnsi="Times New Roman" w:cs="Times New Roman"/>
          <w:sz w:val="24"/>
          <w:szCs w:val="20"/>
          <w:shd w:val="clear" w:color="auto" w:fill="FFFFFF"/>
        </w:rPr>
        <w:t xml:space="preserve">, D.P., </w:t>
      </w:r>
      <w:proofErr w:type="spellStart"/>
      <w:r w:rsidRPr="00BD6C93">
        <w:rPr>
          <w:rFonts w:ascii="Times New Roman" w:hAnsi="Times New Roman" w:cs="Times New Roman"/>
          <w:sz w:val="24"/>
          <w:szCs w:val="20"/>
          <w:shd w:val="clear" w:color="auto" w:fill="FFFFFF"/>
        </w:rPr>
        <w:t>Goswami</w:t>
      </w:r>
      <w:proofErr w:type="spellEnd"/>
      <w:r w:rsidRPr="00BD6C93">
        <w:rPr>
          <w:rFonts w:ascii="Times New Roman" w:hAnsi="Times New Roman" w:cs="Times New Roman"/>
          <w:sz w:val="24"/>
          <w:szCs w:val="20"/>
          <w:shd w:val="clear" w:color="auto" w:fill="FFFFFF"/>
        </w:rPr>
        <w:t>, A. 2012. Study on comparative knowledge level about improved dairy farming practices of SHG and non-SHG members in West Bengal. Indian Res. J. Extension Education, 12(1): 104-109.</w:t>
      </w:r>
    </w:p>
    <w:p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t>Hegde, N.G. (2006). Livestock development for sustainable livelihood of small farmers. In: Souvenir of the 39th Annual General Meeting and 48th National Symposium</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Kalia, A., Shukla, G., Mishra, D., Mishra, B.P. and Patel, R.R. (2021). Comparative trend analysis of mustard in Bundelkhand region, Uttar Pradesh and India, Indian Journal of Extension Education, 57(1): 15-19.</w:t>
      </w:r>
    </w:p>
    <w:p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BD6C93">
        <w:rPr>
          <w:rFonts w:ascii="Times New Roman" w:hAnsi="Times New Roman" w:cs="Times New Roman"/>
          <w:sz w:val="24"/>
          <w:szCs w:val="20"/>
          <w:shd w:val="clear" w:color="auto" w:fill="FFFFFF"/>
        </w:rPr>
        <w:t>Khayali</w:t>
      </w:r>
      <w:proofErr w:type="spellEnd"/>
      <w:r w:rsidRPr="00BD6C93">
        <w:rPr>
          <w:rFonts w:ascii="Times New Roman" w:hAnsi="Times New Roman" w:cs="Times New Roman"/>
          <w:sz w:val="24"/>
          <w:szCs w:val="20"/>
          <w:shd w:val="clear" w:color="auto" w:fill="FFFFFF"/>
        </w:rPr>
        <w:t xml:space="preserve">, N.K., </w:t>
      </w:r>
      <w:proofErr w:type="spellStart"/>
      <w:r w:rsidRPr="00BD6C93">
        <w:rPr>
          <w:rFonts w:ascii="Times New Roman" w:hAnsi="Times New Roman" w:cs="Times New Roman"/>
          <w:sz w:val="24"/>
          <w:szCs w:val="20"/>
          <w:shd w:val="clear" w:color="auto" w:fill="FFFFFF"/>
        </w:rPr>
        <w:t>Sagar</w:t>
      </w:r>
      <w:proofErr w:type="spellEnd"/>
      <w:r w:rsidRPr="00BD6C93">
        <w:rPr>
          <w:rFonts w:ascii="Times New Roman" w:hAnsi="Times New Roman" w:cs="Times New Roman"/>
          <w:sz w:val="24"/>
          <w:szCs w:val="20"/>
          <w:shd w:val="clear" w:color="auto" w:fill="FFFFFF"/>
        </w:rPr>
        <w:t>, M.P., Pratap, J. (2015). Impact of dairy co-operative society on the overall status of member dairy farmers. Agri. Rural Develop., 2: 20-23.</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 xml:space="preserve">Mishra, G., </w:t>
      </w:r>
      <w:proofErr w:type="spellStart"/>
      <w:r w:rsidRPr="00BD6C93">
        <w:rPr>
          <w:rFonts w:ascii="Times New Roman" w:hAnsi="Times New Roman" w:cs="Times New Roman"/>
          <w:sz w:val="24"/>
        </w:rPr>
        <w:t>Suryavanshi</w:t>
      </w:r>
      <w:proofErr w:type="spellEnd"/>
      <w:r w:rsidRPr="00BD6C93">
        <w:rPr>
          <w:rFonts w:ascii="Times New Roman" w:hAnsi="Times New Roman" w:cs="Times New Roman"/>
          <w:sz w:val="24"/>
        </w:rPr>
        <w:t xml:space="preserve">, A., Tripathi, S., Raj </w:t>
      </w:r>
      <w:proofErr w:type="spellStart"/>
      <w:r w:rsidRPr="00BD6C93">
        <w:rPr>
          <w:rFonts w:ascii="Times New Roman" w:hAnsi="Times New Roman" w:cs="Times New Roman"/>
          <w:sz w:val="24"/>
        </w:rPr>
        <w:t>Bardhan</w:t>
      </w:r>
      <w:proofErr w:type="spellEnd"/>
      <w:r w:rsidRPr="00BD6C93">
        <w:rPr>
          <w:rFonts w:ascii="Times New Roman" w:hAnsi="Times New Roman" w:cs="Times New Roman"/>
          <w:sz w:val="24"/>
        </w:rPr>
        <w:t xml:space="preserve">, </w:t>
      </w:r>
      <w:proofErr w:type="spellStart"/>
      <w:r w:rsidRPr="00BD6C93">
        <w:rPr>
          <w:rFonts w:ascii="Times New Roman" w:hAnsi="Times New Roman" w:cs="Times New Roman"/>
          <w:sz w:val="24"/>
        </w:rPr>
        <w:t>Pandey</w:t>
      </w:r>
      <w:proofErr w:type="spellEnd"/>
      <w:r w:rsidRPr="00BD6C93">
        <w:rPr>
          <w:rFonts w:ascii="Times New Roman" w:hAnsi="Times New Roman" w:cs="Times New Roman"/>
          <w:sz w:val="24"/>
        </w:rPr>
        <w:t xml:space="preserve">, A., </w:t>
      </w:r>
      <w:proofErr w:type="spellStart"/>
      <w:r w:rsidRPr="00BD6C93">
        <w:rPr>
          <w:rFonts w:ascii="Times New Roman" w:hAnsi="Times New Roman" w:cs="Times New Roman"/>
          <w:sz w:val="24"/>
        </w:rPr>
        <w:t>Karnwal</w:t>
      </w:r>
      <w:proofErr w:type="spellEnd"/>
      <w:r w:rsidRPr="00BD6C93">
        <w:rPr>
          <w:rFonts w:ascii="Times New Roman" w:hAnsi="Times New Roman" w:cs="Times New Roman"/>
          <w:sz w:val="24"/>
        </w:rPr>
        <w:t xml:space="preserve">, R., </w:t>
      </w:r>
      <w:proofErr w:type="spellStart"/>
      <w:r w:rsidRPr="00BD6C93">
        <w:rPr>
          <w:rFonts w:ascii="Times New Roman" w:hAnsi="Times New Roman" w:cs="Times New Roman"/>
          <w:sz w:val="24"/>
        </w:rPr>
        <w:t>Thampi</w:t>
      </w:r>
      <w:proofErr w:type="spellEnd"/>
      <w:r w:rsidRPr="00BD6C93">
        <w:rPr>
          <w:rFonts w:ascii="Times New Roman" w:hAnsi="Times New Roman" w:cs="Times New Roman"/>
          <w:sz w:val="24"/>
        </w:rPr>
        <w:t>, R. and Chandra, N. (2025). Dairy Farmer’s Perception towards Climate Variability in Bundelkhand Region, International Journal of Agriculture Extension and Social Development, 8(5), 136-140.</w:t>
      </w:r>
    </w:p>
    <w:p w:rsidR="00BD6C93" w:rsidRPr="00BD6C93" w:rsidRDefault="00BD6C93" w:rsidP="00BD6C93">
      <w:pPr>
        <w:pStyle w:val="Default"/>
        <w:numPr>
          <w:ilvl w:val="0"/>
          <w:numId w:val="2"/>
        </w:numPr>
        <w:spacing w:line="276" w:lineRule="auto"/>
        <w:jc w:val="both"/>
        <w:rPr>
          <w:color w:val="auto"/>
          <w:szCs w:val="20"/>
          <w:shd w:val="clear" w:color="auto" w:fill="FFFFFF"/>
        </w:rPr>
      </w:pPr>
      <w:proofErr w:type="spellStart"/>
      <w:r w:rsidRPr="00BD6C93">
        <w:rPr>
          <w:color w:val="auto"/>
          <w:szCs w:val="20"/>
          <w:shd w:val="clear" w:color="auto" w:fill="FFFFFF"/>
        </w:rPr>
        <w:t>Panchbhai</w:t>
      </w:r>
      <w:proofErr w:type="spellEnd"/>
      <w:r w:rsidRPr="00BD6C93">
        <w:rPr>
          <w:color w:val="auto"/>
          <w:szCs w:val="20"/>
          <w:shd w:val="clear" w:color="auto" w:fill="FFFFFF"/>
        </w:rPr>
        <w:t xml:space="preserve">, G.J., M.F. </w:t>
      </w:r>
      <w:proofErr w:type="spellStart"/>
      <w:r w:rsidRPr="00BD6C93">
        <w:rPr>
          <w:color w:val="auto"/>
          <w:szCs w:val="20"/>
          <w:shd w:val="clear" w:color="auto" w:fill="FFFFFF"/>
        </w:rPr>
        <w:t>Siddiqui</w:t>
      </w:r>
      <w:proofErr w:type="spellEnd"/>
      <w:r w:rsidRPr="00BD6C93">
        <w:rPr>
          <w:color w:val="auto"/>
          <w:szCs w:val="20"/>
          <w:shd w:val="clear" w:color="auto" w:fill="FFFFFF"/>
        </w:rPr>
        <w:t xml:space="preserve">, M.N. Sawant, A.P. </w:t>
      </w:r>
      <w:proofErr w:type="spellStart"/>
      <w:r w:rsidRPr="00BD6C93">
        <w:rPr>
          <w:color w:val="auto"/>
          <w:szCs w:val="20"/>
          <w:shd w:val="clear" w:color="auto" w:fill="FFFFFF"/>
        </w:rPr>
        <w:t>Verma</w:t>
      </w:r>
      <w:proofErr w:type="spellEnd"/>
      <w:r w:rsidRPr="00BD6C93">
        <w:rPr>
          <w:color w:val="auto"/>
          <w:szCs w:val="20"/>
          <w:shd w:val="clear" w:color="auto" w:fill="FFFFFF"/>
        </w:rPr>
        <w:t xml:space="preserve"> and </w:t>
      </w:r>
      <w:proofErr w:type="spellStart"/>
      <w:r w:rsidRPr="00BD6C93">
        <w:rPr>
          <w:color w:val="auto"/>
          <w:szCs w:val="20"/>
          <w:shd w:val="clear" w:color="auto" w:fill="FFFFFF"/>
        </w:rPr>
        <w:t>Parameswaranaik</w:t>
      </w:r>
      <w:proofErr w:type="spellEnd"/>
      <w:r w:rsidRPr="00BD6C93">
        <w:rPr>
          <w:color w:val="auto"/>
          <w:szCs w:val="20"/>
          <w:shd w:val="clear" w:color="auto" w:fill="FFFFFF"/>
        </w:rPr>
        <w:t xml:space="preserve">, J. (2017). Correlation Analysis of Socio-Demographic Profile of Dairy Farmers with Knowledge and Adoption of Animal Husbandry Practices. </w:t>
      </w:r>
      <w:proofErr w:type="spellStart"/>
      <w:r w:rsidRPr="00BD6C93">
        <w:rPr>
          <w:color w:val="auto"/>
          <w:szCs w:val="20"/>
          <w:shd w:val="clear" w:color="auto" w:fill="FFFFFF"/>
        </w:rPr>
        <w:t>Int.J.Curr.Microbiol.App.Sci</w:t>
      </w:r>
      <w:proofErr w:type="spellEnd"/>
      <w:r w:rsidRPr="00BD6C93">
        <w:rPr>
          <w:color w:val="auto"/>
          <w:szCs w:val="20"/>
          <w:shd w:val="clear" w:color="auto" w:fill="FFFFFF"/>
        </w:rPr>
        <w:t xml:space="preserve">. 6(3): 1918-1925. </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Pathak, D.K., Gupta, B.K., Verma, A.P., Shukla, G., Kalia, A., Mishra, D., Ojha, P.K. and Mishra, B.P.(2024).Assessing Farmers’ Awareness of Climate Change Impact: A Case of the Bundelkhand Region, India, Indian Journal of Extension Education, 60(4): 77-82</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szCs w:val="20"/>
          <w:shd w:val="clear" w:color="auto" w:fill="FFFFFF"/>
        </w:rPr>
        <w:t>Pathak, D.K., Gupta, B.K., Verma, A.P., Shukla, G., Kalia, A., Patel, R.R, Maurya, N. and Mishra, B.P</w:t>
      </w:r>
      <w:proofErr w:type="gramStart"/>
      <w:r w:rsidRPr="00BD6C93">
        <w:rPr>
          <w:rFonts w:ascii="Times New Roman" w:hAnsi="Times New Roman" w:cs="Times New Roman"/>
          <w:sz w:val="24"/>
          <w:szCs w:val="20"/>
          <w:shd w:val="clear" w:color="auto" w:fill="FFFFFF"/>
        </w:rPr>
        <w:t>.(</w:t>
      </w:r>
      <w:proofErr w:type="gramEnd"/>
      <w:r w:rsidRPr="00BD6C93">
        <w:rPr>
          <w:rFonts w:ascii="Times New Roman" w:hAnsi="Times New Roman" w:cs="Times New Roman"/>
          <w:sz w:val="24"/>
          <w:szCs w:val="20"/>
          <w:shd w:val="clear" w:color="auto" w:fill="FFFFFF"/>
        </w:rPr>
        <w:t>2024). Constraints Perceived by Farmers towards Climate Change in Bundelkhand Region, India, International journal of environment and climate change, 14 (10): 129-134.</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Rahman, S. and Gupta, J. (2015).</w:t>
      </w:r>
      <w:r w:rsidRPr="00BD6C93">
        <w:rPr>
          <w:rFonts w:ascii="Times New Roman" w:hAnsi="Times New Roman" w:cs="Times New Roman" w:hint="eastAsia"/>
          <w:sz w:val="24"/>
          <w:szCs w:val="20"/>
          <w:shd w:val="clear" w:color="auto" w:fill="FFFFFF"/>
        </w:rPr>
        <w:t xml:space="preserve"> Knowledge and adoption level of improved dairy farming practices of SHG members and non-members in </w:t>
      </w:r>
      <w:proofErr w:type="spellStart"/>
      <w:r w:rsidRPr="00BD6C93">
        <w:rPr>
          <w:rFonts w:ascii="Times New Roman" w:hAnsi="Times New Roman" w:cs="Times New Roman" w:hint="eastAsia"/>
          <w:sz w:val="24"/>
          <w:szCs w:val="20"/>
          <w:shd w:val="clear" w:color="auto" w:fill="FFFFFF"/>
        </w:rPr>
        <w:t>Kamrup</w:t>
      </w:r>
      <w:proofErr w:type="spellEnd"/>
      <w:r w:rsidRPr="00BD6C93">
        <w:rPr>
          <w:rFonts w:ascii="Times New Roman" w:hAnsi="Times New Roman" w:cs="Times New Roman" w:hint="eastAsia"/>
          <w:sz w:val="24"/>
          <w:szCs w:val="20"/>
          <w:shd w:val="clear" w:color="auto" w:fill="FFFFFF"/>
        </w:rPr>
        <w:t xml:space="preserve"> district of Assam, India</w:t>
      </w:r>
      <w:r w:rsidRPr="00BD6C93">
        <w:rPr>
          <w:rFonts w:ascii="Times New Roman" w:hAnsi="Times New Roman" w:cs="Times New Roman"/>
          <w:sz w:val="24"/>
          <w:szCs w:val="20"/>
          <w:shd w:val="clear" w:color="auto" w:fill="FFFFFF"/>
        </w:rPr>
        <w:t>, Indian Journal of Animal Research, 49(2): 234-240.</w:t>
      </w:r>
    </w:p>
    <w:p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t xml:space="preserve">Rahman, S., Gupta, J. 2015. Knowledge and adoption level of improved dairy farming practices of SHG members and non-members in </w:t>
      </w:r>
      <w:proofErr w:type="spellStart"/>
      <w:r w:rsidRPr="00BD6C93">
        <w:rPr>
          <w:rFonts w:ascii="Times New Roman" w:hAnsi="Times New Roman" w:cs="Times New Roman"/>
          <w:sz w:val="24"/>
          <w:szCs w:val="20"/>
          <w:shd w:val="clear" w:color="auto" w:fill="FFFFFF"/>
        </w:rPr>
        <w:t>Kamrup</w:t>
      </w:r>
      <w:proofErr w:type="spellEnd"/>
      <w:r w:rsidRPr="00BD6C93">
        <w:rPr>
          <w:rFonts w:ascii="Times New Roman" w:hAnsi="Times New Roman" w:cs="Times New Roman"/>
          <w:sz w:val="24"/>
          <w:szCs w:val="20"/>
          <w:shd w:val="clear" w:color="auto" w:fill="FFFFFF"/>
        </w:rPr>
        <w:t xml:space="preserve"> district of Assam, India. Indian J. Animal Res., 49(2): 234-240.</w:t>
      </w:r>
    </w:p>
    <w:p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BD6C93">
        <w:rPr>
          <w:rFonts w:ascii="Times New Roman" w:hAnsi="Times New Roman" w:cs="Times New Roman"/>
          <w:sz w:val="24"/>
          <w:szCs w:val="20"/>
          <w:shd w:val="clear" w:color="auto" w:fill="FFFFFF"/>
        </w:rPr>
        <w:t>Surkar</w:t>
      </w:r>
      <w:proofErr w:type="spellEnd"/>
      <w:r w:rsidRPr="00BD6C93">
        <w:rPr>
          <w:rFonts w:ascii="Times New Roman" w:hAnsi="Times New Roman" w:cs="Times New Roman"/>
          <w:sz w:val="24"/>
          <w:szCs w:val="20"/>
          <w:shd w:val="clear" w:color="auto" w:fill="FFFFFF"/>
        </w:rPr>
        <w:t xml:space="preserve">, S.H., </w:t>
      </w:r>
      <w:proofErr w:type="spellStart"/>
      <w:r w:rsidRPr="00BD6C93">
        <w:rPr>
          <w:rFonts w:ascii="Times New Roman" w:hAnsi="Times New Roman" w:cs="Times New Roman"/>
          <w:sz w:val="24"/>
          <w:szCs w:val="20"/>
          <w:shd w:val="clear" w:color="auto" w:fill="FFFFFF"/>
        </w:rPr>
        <w:t>Sawarkar</w:t>
      </w:r>
      <w:proofErr w:type="spellEnd"/>
      <w:r w:rsidRPr="00BD6C93">
        <w:rPr>
          <w:rFonts w:ascii="Times New Roman" w:hAnsi="Times New Roman" w:cs="Times New Roman"/>
          <w:sz w:val="24"/>
          <w:szCs w:val="20"/>
          <w:shd w:val="clear" w:color="auto" w:fill="FFFFFF"/>
        </w:rPr>
        <w:t xml:space="preserve">, S.W., </w:t>
      </w:r>
      <w:proofErr w:type="spellStart"/>
      <w:r w:rsidRPr="00BD6C93">
        <w:rPr>
          <w:rFonts w:ascii="Times New Roman" w:hAnsi="Times New Roman" w:cs="Times New Roman"/>
          <w:sz w:val="24"/>
          <w:szCs w:val="20"/>
          <w:shd w:val="clear" w:color="auto" w:fill="FFFFFF"/>
        </w:rPr>
        <w:t>Kolhe</w:t>
      </w:r>
      <w:proofErr w:type="spellEnd"/>
      <w:r w:rsidRPr="00BD6C93">
        <w:rPr>
          <w:rFonts w:ascii="Times New Roman" w:hAnsi="Times New Roman" w:cs="Times New Roman"/>
          <w:sz w:val="24"/>
          <w:szCs w:val="20"/>
          <w:shd w:val="clear" w:color="auto" w:fill="FFFFFF"/>
        </w:rPr>
        <w:t xml:space="preserve">, R.P. </w:t>
      </w:r>
      <w:proofErr w:type="spellStart"/>
      <w:r w:rsidRPr="00BD6C93">
        <w:rPr>
          <w:rFonts w:ascii="Times New Roman" w:hAnsi="Times New Roman" w:cs="Times New Roman"/>
          <w:sz w:val="24"/>
          <w:szCs w:val="20"/>
          <w:shd w:val="clear" w:color="auto" w:fill="FFFFFF"/>
        </w:rPr>
        <w:t>Basunathe</w:t>
      </w:r>
      <w:proofErr w:type="spellEnd"/>
      <w:r w:rsidRPr="00BD6C93">
        <w:rPr>
          <w:rFonts w:ascii="Times New Roman" w:hAnsi="Times New Roman" w:cs="Times New Roman"/>
          <w:sz w:val="24"/>
          <w:szCs w:val="20"/>
          <w:shd w:val="clear" w:color="auto" w:fill="FFFFFF"/>
        </w:rPr>
        <w:t>, V.K. 2014. Adoption of quality milk production practices by dairy farmers in Wardha District of Maharashtra. Agricultural Rural Develop., 1: 01-04.</w:t>
      </w:r>
    </w:p>
    <w:p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szCs w:val="20"/>
          <w:shd w:val="clear" w:color="auto" w:fill="FFFFFF"/>
        </w:rPr>
        <w:t xml:space="preserve">Yadav, A., Verma, A.P.,  Mishra, G.,  </w:t>
      </w:r>
      <w:proofErr w:type="spellStart"/>
      <w:r w:rsidRPr="00BD6C93">
        <w:rPr>
          <w:rFonts w:ascii="Times New Roman" w:hAnsi="Times New Roman" w:cs="Times New Roman"/>
          <w:sz w:val="24"/>
          <w:szCs w:val="20"/>
          <w:shd w:val="clear" w:color="auto" w:fill="FFFFFF"/>
        </w:rPr>
        <w:t>Suryavanshi</w:t>
      </w:r>
      <w:proofErr w:type="spellEnd"/>
      <w:r w:rsidRPr="00BD6C93">
        <w:rPr>
          <w:rFonts w:ascii="Times New Roman" w:hAnsi="Times New Roman" w:cs="Times New Roman"/>
          <w:sz w:val="24"/>
          <w:szCs w:val="20"/>
          <w:shd w:val="clear" w:color="auto" w:fill="FFFFFF"/>
        </w:rPr>
        <w:t xml:space="preserve">, A.,  Chandra, N., Mishra, B.P., Gupta, B. K., Mishra, D.,  </w:t>
      </w:r>
      <w:proofErr w:type="spellStart"/>
      <w:r w:rsidRPr="00BD6C93">
        <w:rPr>
          <w:rFonts w:ascii="Times New Roman" w:hAnsi="Times New Roman" w:cs="Times New Roman"/>
          <w:sz w:val="24"/>
          <w:szCs w:val="20"/>
          <w:shd w:val="clear" w:color="auto" w:fill="FFFFFF"/>
        </w:rPr>
        <w:t>Ojha,P.K</w:t>
      </w:r>
      <w:proofErr w:type="spellEnd"/>
      <w:r w:rsidRPr="00BD6C93">
        <w:rPr>
          <w:rFonts w:ascii="Times New Roman" w:hAnsi="Times New Roman" w:cs="Times New Roman"/>
          <w:sz w:val="24"/>
          <w:szCs w:val="20"/>
          <w:shd w:val="clear" w:color="auto" w:fill="FFFFFF"/>
        </w:rPr>
        <w:t xml:space="preserve">.,  </w:t>
      </w:r>
      <w:proofErr w:type="spellStart"/>
      <w:r w:rsidRPr="00BD6C93">
        <w:rPr>
          <w:rFonts w:ascii="Times New Roman" w:hAnsi="Times New Roman" w:cs="Times New Roman"/>
          <w:sz w:val="24"/>
          <w:szCs w:val="20"/>
          <w:shd w:val="clear" w:color="auto" w:fill="FFFFFF"/>
        </w:rPr>
        <w:t>Katiyar</w:t>
      </w:r>
      <w:proofErr w:type="spellEnd"/>
      <w:r w:rsidRPr="00BD6C93">
        <w:rPr>
          <w:rFonts w:ascii="Times New Roman" w:hAnsi="Times New Roman" w:cs="Times New Roman"/>
          <w:sz w:val="24"/>
          <w:szCs w:val="20"/>
          <w:shd w:val="clear" w:color="auto" w:fill="FFFFFF"/>
        </w:rPr>
        <w:t xml:space="preserve">, D., Shukla, G. and Kalia, A. (2025). </w:t>
      </w:r>
      <w:r w:rsidRPr="00BD6C93">
        <w:rPr>
          <w:rFonts w:ascii="Times New Roman" w:hAnsi="Times New Roman" w:cs="Times New Roman"/>
          <w:sz w:val="24"/>
        </w:rPr>
        <w:t xml:space="preserve">Challenges and constraints in farmer’s adaptation to climate change: A Sectoral Analysis, </w:t>
      </w:r>
      <w:r w:rsidRPr="00BD6C93">
        <w:rPr>
          <w:rFonts w:ascii="Times New Roman" w:hAnsi="Times New Roman"/>
          <w:sz w:val="24"/>
        </w:rPr>
        <w:t xml:space="preserve">International Journal of Agriculture Extension and Social Development, 8(2):381-386. </w:t>
      </w:r>
    </w:p>
    <w:p w:rsidR="00BD6C93" w:rsidRPr="00BD6C93" w:rsidRDefault="00BD6C93" w:rsidP="00BD6C93">
      <w:pPr>
        <w:spacing w:line="360" w:lineRule="auto"/>
        <w:ind w:left="360"/>
        <w:jc w:val="both"/>
        <w:rPr>
          <w:rFonts w:ascii="Times New Roman" w:hAnsi="Times New Roman" w:cs="Times New Roman"/>
          <w:color w:val="333333"/>
          <w:sz w:val="24"/>
          <w:szCs w:val="20"/>
          <w:shd w:val="clear" w:color="auto" w:fill="FFFFFF"/>
        </w:rPr>
      </w:pPr>
    </w:p>
    <w:sectPr w:rsidR="00BD6C93" w:rsidRPr="00BD6C93" w:rsidSect="006B6D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9-10T19:40:00Z" w:initials="H">
    <w:p w:rsidR="003C59A2" w:rsidRDefault="003C59A2">
      <w:pPr>
        <w:pStyle w:val="CommentText"/>
      </w:pPr>
      <w:r>
        <w:rPr>
          <w:rStyle w:val="CommentReference"/>
        </w:rPr>
        <w:annotationRef/>
      </w:r>
      <w:proofErr w:type="gramStart"/>
      <w:r>
        <w:t>affects</w:t>
      </w:r>
      <w:proofErr w:type="gramEnd"/>
    </w:p>
  </w:comment>
  <w:comment w:id="2" w:author="HP" w:date="2025-09-10T19:43:00Z" w:initials="H">
    <w:p w:rsidR="003C59A2" w:rsidRDefault="003C59A2">
      <w:pPr>
        <w:pStyle w:val="CommentText"/>
      </w:pPr>
      <w:r>
        <w:rPr>
          <w:rStyle w:val="CommentReference"/>
        </w:rPr>
        <w:annotationRef/>
      </w:r>
      <w:r>
        <w:t>Give recent reference, This is very old</w:t>
      </w:r>
    </w:p>
  </w:comment>
  <w:comment w:id="3" w:author="HP" w:date="2025-09-10T19:46:00Z" w:initials="H">
    <w:p w:rsidR="003C59A2" w:rsidRDefault="003C59A2">
      <w:pPr>
        <w:pStyle w:val="CommentText"/>
      </w:pPr>
      <w:r>
        <w:rPr>
          <w:rStyle w:val="CommentReference"/>
        </w:rPr>
        <w:annotationRef/>
      </w:r>
      <w:r>
        <w:t xml:space="preserve">It was evident that </w:t>
      </w:r>
    </w:p>
  </w:comment>
  <w:comment w:id="4" w:author="HP" w:date="2025-09-10T19:48:00Z" w:initials="H">
    <w:p w:rsidR="003C59A2" w:rsidRDefault="003C59A2">
      <w:pPr>
        <w:pStyle w:val="CommentText"/>
      </w:pPr>
      <w:r>
        <w:rPr>
          <w:rStyle w:val="CommentReference"/>
        </w:rPr>
        <w:annotationRef/>
      </w:r>
      <w:r>
        <w:t xml:space="preserve">Didn’t attend </w:t>
      </w:r>
    </w:p>
  </w:comment>
  <w:comment w:id="5" w:author="HP" w:date="2025-09-10T19:49:00Z" w:initials="H">
    <w:p w:rsidR="0023535C" w:rsidRDefault="0023535C">
      <w:pPr>
        <w:pStyle w:val="CommentText"/>
      </w:pPr>
      <w:r>
        <w:rPr>
          <w:rStyle w:val="CommentReference"/>
        </w:rPr>
        <w:annotationRef/>
      </w:r>
      <w:proofErr w:type="gramStart"/>
      <w:r>
        <w:t>revealed</w:t>
      </w:r>
      <w:proofErr w:type="gramEnd"/>
      <w:r>
        <w:t xml:space="preserve"> that </w:t>
      </w:r>
    </w:p>
  </w:comment>
  <w:comment w:id="6" w:author="HP" w:date="2025-09-10T19:49:00Z" w:initials="H">
    <w:p w:rsidR="0023535C" w:rsidRDefault="0023535C">
      <w:pPr>
        <w:pStyle w:val="CommentText"/>
      </w:pPr>
      <w:r>
        <w:rPr>
          <w:rStyle w:val="CommentReference"/>
        </w:rPr>
        <w:annotationRef/>
      </w:r>
      <w:proofErr w:type="gramStart"/>
      <w:r>
        <w:t>respondents</w:t>
      </w:r>
      <w:proofErr w:type="gramEnd"/>
      <w:r>
        <w:t xml:space="preserve"> </w:t>
      </w:r>
    </w:p>
  </w:comment>
  <w:comment w:id="7" w:author="HP" w:date="2025-09-10T19:50:00Z" w:initials="H">
    <w:p w:rsidR="00F260E1" w:rsidRDefault="00F260E1">
      <w:pPr>
        <w:pStyle w:val="CommentText"/>
      </w:pPr>
      <w:r>
        <w:rPr>
          <w:rStyle w:val="CommentReference"/>
        </w:rPr>
        <w:annotationRef/>
      </w:r>
      <w:proofErr w:type="gramStart"/>
      <w:r>
        <w:t>respondents</w:t>
      </w:r>
      <w:proofErr w:type="gramEnd"/>
    </w:p>
  </w:comment>
  <w:comment w:id="8" w:author="HP" w:date="2025-09-10T19:51:00Z" w:initials="H">
    <w:p w:rsidR="00F260E1" w:rsidRDefault="00F260E1">
      <w:pPr>
        <w:pStyle w:val="CommentText"/>
      </w:pPr>
      <w:r>
        <w:rPr>
          <w:rStyle w:val="CommentReference"/>
        </w:rPr>
        <w:annotationRef/>
      </w:r>
      <w:proofErr w:type="gramStart"/>
      <w:r>
        <w:t>correct</w:t>
      </w:r>
      <w:proofErr w:type="gramEnd"/>
      <w:r>
        <w:t xml:space="preserve"> the sentence </w:t>
      </w:r>
    </w:p>
  </w:comment>
  <w:comment w:id="9" w:author="HP" w:date="2025-09-10T19:51:00Z" w:initials="H">
    <w:p w:rsidR="00F260E1" w:rsidRDefault="00F260E1">
      <w:pPr>
        <w:pStyle w:val="CommentText"/>
      </w:pPr>
      <w:r>
        <w:rPr>
          <w:rStyle w:val="CommentReference"/>
        </w:rPr>
        <w:annotationRef/>
      </w:r>
      <w:proofErr w:type="gramStart"/>
      <w:r>
        <w:t>category</w:t>
      </w:r>
      <w:proofErr w:type="gramEnd"/>
    </w:p>
  </w:comment>
  <w:comment w:id="10" w:author="HP" w:date="2025-09-10T19:55:00Z" w:initials="H">
    <w:p w:rsidR="00A760A6" w:rsidRDefault="00A760A6">
      <w:pPr>
        <w:pStyle w:val="CommentText"/>
      </w:pPr>
      <w:r>
        <w:rPr>
          <w:rStyle w:val="CommentReference"/>
        </w:rPr>
        <w:annotationRef/>
      </w:r>
      <w:proofErr w:type="gramStart"/>
      <w:r>
        <w:t>level</w:t>
      </w:r>
      <w:proofErr w:type="gramEnd"/>
      <w:r>
        <w:t xml:space="preserve"> of probability (alpha) to be mentioned – significant at 1% or 5 % level of </w:t>
      </w:r>
      <w:r>
        <w:rPr>
          <w:rFonts w:cstheme="minorHAnsi"/>
        </w:rPr>
        <w:t>α</w:t>
      </w:r>
    </w:p>
  </w:comment>
  <w:comment w:id="11" w:author="HP" w:date="2025-09-10T19:58:00Z" w:initials="H">
    <w:p w:rsidR="0053296E" w:rsidRDefault="0053296E">
      <w:pPr>
        <w:pStyle w:val="CommentText"/>
      </w:pPr>
      <w:r>
        <w:rPr>
          <w:rStyle w:val="CommentReference"/>
        </w:rPr>
        <w:annotationRef/>
      </w:r>
      <w:r>
        <w:t>Improvement needed to express the key findings and recommendations</w:t>
      </w:r>
    </w:p>
  </w:comment>
  <w:comment w:id="12" w:author="HP" w:date="2025-09-10T19:59:00Z" w:initials="H">
    <w:p w:rsidR="00AD0411" w:rsidRDefault="00AD0411">
      <w:pPr>
        <w:pStyle w:val="CommentText"/>
      </w:pPr>
      <w:r>
        <w:rPr>
          <w:rStyle w:val="CommentReference"/>
        </w:rPr>
        <w:annotationRef/>
      </w:r>
      <w:r>
        <w:t xml:space="preserve">4-5  recent references </w:t>
      </w:r>
      <w:r w:rsidR="00E70D8A">
        <w:t xml:space="preserve">to be </w:t>
      </w:r>
      <w:r w:rsidR="00E70D8A">
        <w:t>added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314" w:rsidRDefault="00376314" w:rsidP="00997C53">
      <w:pPr>
        <w:spacing w:after="0" w:line="240" w:lineRule="auto"/>
      </w:pPr>
      <w:r>
        <w:separator/>
      </w:r>
    </w:p>
  </w:endnote>
  <w:endnote w:type="continuationSeparator" w:id="1">
    <w:p w:rsidR="00376314" w:rsidRDefault="00376314" w:rsidP="00997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997C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997C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997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314" w:rsidRDefault="00376314" w:rsidP="00997C53">
      <w:pPr>
        <w:spacing w:after="0" w:line="240" w:lineRule="auto"/>
      </w:pPr>
      <w:r>
        <w:separator/>
      </w:r>
    </w:p>
  </w:footnote>
  <w:footnote w:type="continuationSeparator" w:id="1">
    <w:p w:rsidR="00376314" w:rsidRDefault="00376314" w:rsidP="00997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F236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F236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53" w:rsidRDefault="00F236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1882"/>
    <w:multiLevelType w:val="hybridMultilevel"/>
    <w:tmpl w:val="3842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802A2"/>
    <w:multiLevelType w:val="hybridMultilevel"/>
    <w:tmpl w:val="7AFE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18501F"/>
    <w:rsid w:val="0000028C"/>
    <w:rsid w:val="00001EDE"/>
    <w:rsid w:val="00025119"/>
    <w:rsid w:val="00034985"/>
    <w:rsid w:val="00044730"/>
    <w:rsid w:val="00062BD2"/>
    <w:rsid w:val="000C0B3D"/>
    <w:rsid w:val="000C1746"/>
    <w:rsid w:val="000D7B53"/>
    <w:rsid w:val="000E12A2"/>
    <w:rsid w:val="00131F76"/>
    <w:rsid w:val="0014071F"/>
    <w:rsid w:val="00140AF5"/>
    <w:rsid w:val="001431A4"/>
    <w:rsid w:val="0014329B"/>
    <w:rsid w:val="00160846"/>
    <w:rsid w:val="00171FB2"/>
    <w:rsid w:val="00176CB8"/>
    <w:rsid w:val="0018501F"/>
    <w:rsid w:val="0019041B"/>
    <w:rsid w:val="001B1AAB"/>
    <w:rsid w:val="001B6D52"/>
    <w:rsid w:val="001F6342"/>
    <w:rsid w:val="00200797"/>
    <w:rsid w:val="0020242E"/>
    <w:rsid w:val="00207861"/>
    <w:rsid w:val="0023535C"/>
    <w:rsid w:val="00250F7D"/>
    <w:rsid w:val="0026384C"/>
    <w:rsid w:val="0029546A"/>
    <w:rsid w:val="00295FD0"/>
    <w:rsid w:val="002A72A7"/>
    <w:rsid w:val="002C41AF"/>
    <w:rsid w:val="002D08CA"/>
    <w:rsid w:val="002E6C46"/>
    <w:rsid w:val="002F0781"/>
    <w:rsid w:val="002F1350"/>
    <w:rsid w:val="002F28CA"/>
    <w:rsid w:val="002F350B"/>
    <w:rsid w:val="00306D32"/>
    <w:rsid w:val="00317CBB"/>
    <w:rsid w:val="00321A44"/>
    <w:rsid w:val="00322FF5"/>
    <w:rsid w:val="003526C6"/>
    <w:rsid w:val="00356307"/>
    <w:rsid w:val="00356420"/>
    <w:rsid w:val="00362977"/>
    <w:rsid w:val="003651F1"/>
    <w:rsid w:val="0036652F"/>
    <w:rsid w:val="00370D95"/>
    <w:rsid w:val="00376314"/>
    <w:rsid w:val="003C59A2"/>
    <w:rsid w:val="003D4164"/>
    <w:rsid w:val="003D4B83"/>
    <w:rsid w:val="003E2CAE"/>
    <w:rsid w:val="004426E8"/>
    <w:rsid w:val="004575A1"/>
    <w:rsid w:val="00491518"/>
    <w:rsid w:val="0049264B"/>
    <w:rsid w:val="004A279D"/>
    <w:rsid w:val="004A358F"/>
    <w:rsid w:val="004A75EE"/>
    <w:rsid w:val="004C0AB9"/>
    <w:rsid w:val="004C16D2"/>
    <w:rsid w:val="004F471A"/>
    <w:rsid w:val="0053296E"/>
    <w:rsid w:val="00536403"/>
    <w:rsid w:val="00546D80"/>
    <w:rsid w:val="00547CDC"/>
    <w:rsid w:val="005A0698"/>
    <w:rsid w:val="005B5B2E"/>
    <w:rsid w:val="005B60FD"/>
    <w:rsid w:val="005D7838"/>
    <w:rsid w:val="006023C4"/>
    <w:rsid w:val="00643B12"/>
    <w:rsid w:val="00665680"/>
    <w:rsid w:val="006B6DC4"/>
    <w:rsid w:val="006D2A67"/>
    <w:rsid w:val="006D3C7C"/>
    <w:rsid w:val="006E6B4E"/>
    <w:rsid w:val="00701386"/>
    <w:rsid w:val="00705426"/>
    <w:rsid w:val="007366AE"/>
    <w:rsid w:val="00753C39"/>
    <w:rsid w:val="00782652"/>
    <w:rsid w:val="00792982"/>
    <w:rsid w:val="007D0746"/>
    <w:rsid w:val="007E5086"/>
    <w:rsid w:val="00814F7C"/>
    <w:rsid w:val="00826DC9"/>
    <w:rsid w:val="008461EF"/>
    <w:rsid w:val="00864889"/>
    <w:rsid w:val="00881235"/>
    <w:rsid w:val="008863B2"/>
    <w:rsid w:val="008A31C1"/>
    <w:rsid w:val="008A44EF"/>
    <w:rsid w:val="008D468E"/>
    <w:rsid w:val="008E2CD4"/>
    <w:rsid w:val="009116E0"/>
    <w:rsid w:val="00924288"/>
    <w:rsid w:val="0093394D"/>
    <w:rsid w:val="00942432"/>
    <w:rsid w:val="00945BDE"/>
    <w:rsid w:val="00963390"/>
    <w:rsid w:val="00970E6E"/>
    <w:rsid w:val="00987452"/>
    <w:rsid w:val="00991671"/>
    <w:rsid w:val="00997C53"/>
    <w:rsid w:val="009B4C37"/>
    <w:rsid w:val="00A57850"/>
    <w:rsid w:val="00A6786D"/>
    <w:rsid w:val="00A760A6"/>
    <w:rsid w:val="00A8266C"/>
    <w:rsid w:val="00AC2CA2"/>
    <w:rsid w:val="00AD0411"/>
    <w:rsid w:val="00AD5793"/>
    <w:rsid w:val="00B21D7A"/>
    <w:rsid w:val="00B43550"/>
    <w:rsid w:val="00B5591D"/>
    <w:rsid w:val="00B91916"/>
    <w:rsid w:val="00BA77B6"/>
    <w:rsid w:val="00BB1BF7"/>
    <w:rsid w:val="00BC2355"/>
    <w:rsid w:val="00BC27F5"/>
    <w:rsid w:val="00BD6C93"/>
    <w:rsid w:val="00BE1AAD"/>
    <w:rsid w:val="00BE3D1C"/>
    <w:rsid w:val="00BF2CD0"/>
    <w:rsid w:val="00BF4293"/>
    <w:rsid w:val="00C06AB5"/>
    <w:rsid w:val="00C2505A"/>
    <w:rsid w:val="00C426DF"/>
    <w:rsid w:val="00C74309"/>
    <w:rsid w:val="00C74F86"/>
    <w:rsid w:val="00C87AFD"/>
    <w:rsid w:val="00C9142A"/>
    <w:rsid w:val="00CA5720"/>
    <w:rsid w:val="00CB793B"/>
    <w:rsid w:val="00CC2059"/>
    <w:rsid w:val="00CD345D"/>
    <w:rsid w:val="00CF256A"/>
    <w:rsid w:val="00D12BD0"/>
    <w:rsid w:val="00D34805"/>
    <w:rsid w:val="00DA37A9"/>
    <w:rsid w:val="00DA470E"/>
    <w:rsid w:val="00DB085C"/>
    <w:rsid w:val="00DC22EA"/>
    <w:rsid w:val="00DC48B5"/>
    <w:rsid w:val="00DD1155"/>
    <w:rsid w:val="00DD3FA4"/>
    <w:rsid w:val="00DE28EB"/>
    <w:rsid w:val="00DE708D"/>
    <w:rsid w:val="00DF2245"/>
    <w:rsid w:val="00DF2C09"/>
    <w:rsid w:val="00E16B8E"/>
    <w:rsid w:val="00E171E2"/>
    <w:rsid w:val="00E53599"/>
    <w:rsid w:val="00E62FD4"/>
    <w:rsid w:val="00E70D8A"/>
    <w:rsid w:val="00E74C37"/>
    <w:rsid w:val="00E806EA"/>
    <w:rsid w:val="00EE40ED"/>
    <w:rsid w:val="00F15A12"/>
    <w:rsid w:val="00F23616"/>
    <w:rsid w:val="00F260E1"/>
    <w:rsid w:val="00F27FFB"/>
    <w:rsid w:val="00F30F4A"/>
    <w:rsid w:val="00F60069"/>
    <w:rsid w:val="00F70214"/>
    <w:rsid w:val="00F83476"/>
    <w:rsid w:val="00F86261"/>
    <w:rsid w:val="00F90A09"/>
    <w:rsid w:val="00FD6F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9D"/>
  </w:style>
  <w:style w:type="paragraph" w:styleId="Heading1">
    <w:name w:val="heading 1"/>
    <w:basedOn w:val="Normal"/>
    <w:link w:val="Heading1Char"/>
    <w:uiPriority w:val="9"/>
    <w:qFormat/>
    <w:rsid w:val="002C41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E12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1A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C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CA"/>
    <w:rPr>
      <w:rFonts w:ascii="Tahoma" w:hAnsi="Tahoma" w:cs="Tahoma"/>
      <w:sz w:val="16"/>
      <w:szCs w:val="16"/>
    </w:rPr>
  </w:style>
  <w:style w:type="character" w:styleId="Strong">
    <w:name w:val="Strong"/>
    <w:basedOn w:val="DefaultParagraphFont"/>
    <w:uiPriority w:val="22"/>
    <w:qFormat/>
    <w:rsid w:val="004A358F"/>
    <w:rPr>
      <w:b/>
      <w:bCs/>
    </w:rPr>
  </w:style>
  <w:style w:type="paragraph" w:styleId="ListParagraph">
    <w:name w:val="List Paragraph"/>
    <w:basedOn w:val="Normal"/>
    <w:uiPriority w:val="34"/>
    <w:qFormat/>
    <w:rsid w:val="00025119"/>
    <w:pPr>
      <w:ind w:left="720"/>
      <w:contextualSpacing/>
    </w:pPr>
  </w:style>
  <w:style w:type="character" w:customStyle="1" w:styleId="Heading1Char">
    <w:name w:val="Heading 1 Char"/>
    <w:basedOn w:val="DefaultParagraphFont"/>
    <w:link w:val="Heading1"/>
    <w:uiPriority w:val="9"/>
    <w:rsid w:val="002C41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E12A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A5720"/>
    <w:rPr>
      <w:color w:val="0000FF"/>
      <w:u w:val="single"/>
    </w:rPr>
  </w:style>
  <w:style w:type="paragraph" w:customStyle="1" w:styleId="articletitle">
    <w:name w:val="articletitle"/>
    <w:basedOn w:val="Normal"/>
    <w:rsid w:val="008A3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21A44"/>
    <w:rPr>
      <w:rFonts w:asciiTheme="majorHAnsi" w:eastAsiaTheme="majorEastAsia" w:hAnsiTheme="majorHAnsi" w:cstheme="majorBidi"/>
      <w:b/>
      <w:bCs/>
      <w:color w:val="4F81BD" w:themeColor="accent1"/>
    </w:rPr>
  </w:style>
  <w:style w:type="paragraph" w:customStyle="1" w:styleId="Default">
    <w:name w:val="Default"/>
    <w:rsid w:val="00DE70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53"/>
  </w:style>
  <w:style w:type="paragraph" w:styleId="Footer">
    <w:name w:val="footer"/>
    <w:basedOn w:val="Normal"/>
    <w:link w:val="FooterChar"/>
    <w:uiPriority w:val="99"/>
    <w:unhideWhenUsed/>
    <w:rsid w:val="0099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53"/>
  </w:style>
  <w:style w:type="character" w:styleId="CommentReference">
    <w:name w:val="annotation reference"/>
    <w:basedOn w:val="DefaultParagraphFont"/>
    <w:uiPriority w:val="99"/>
    <w:semiHidden/>
    <w:unhideWhenUsed/>
    <w:rsid w:val="003C59A2"/>
    <w:rPr>
      <w:sz w:val="16"/>
      <w:szCs w:val="16"/>
    </w:rPr>
  </w:style>
  <w:style w:type="paragraph" w:styleId="CommentText">
    <w:name w:val="annotation text"/>
    <w:basedOn w:val="Normal"/>
    <w:link w:val="CommentTextChar"/>
    <w:uiPriority w:val="99"/>
    <w:semiHidden/>
    <w:unhideWhenUsed/>
    <w:rsid w:val="003C59A2"/>
    <w:pPr>
      <w:spacing w:line="240" w:lineRule="auto"/>
    </w:pPr>
    <w:rPr>
      <w:sz w:val="20"/>
      <w:szCs w:val="20"/>
    </w:rPr>
  </w:style>
  <w:style w:type="character" w:customStyle="1" w:styleId="CommentTextChar">
    <w:name w:val="Comment Text Char"/>
    <w:basedOn w:val="DefaultParagraphFont"/>
    <w:link w:val="CommentText"/>
    <w:uiPriority w:val="99"/>
    <w:semiHidden/>
    <w:rsid w:val="003C59A2"/>
    <w:rPr>
      <w:sz w:val="20"/>
      <w:szCs w:val="20"/>
    </w:rPr>
  </w:style>
  <w:style w:type="paragraph" w:styleId="CommentSubject">
    <w:name w:val="annotation subject"/>
    <w:basedOn w:val="CommentText"/>
    <w:next w:val="CommentText"/>
    <w:link w:val="CommentSubjectChar"/>
    <w:uiPriority w:val="99"/>
    <w:semiHidden/>
    <w:unhideWhenUsed/>
    <w:rsid w:val="003C59A2"/>
    <w:rPr>
      <w:b/>
      <w:bCs/>
    </w:rPr>
  </w:style>
  <w:style w:type="character" w:customStyle="1" w:styleId="CommentSubjectChar">
    <w:name w:val="Comment Subject Char"/>
    <w:basedOn w:val="CommentTextChar"/>
    <w:link w:val="CommentSubject"/>
    <w:uiPriority w:val="99"/>
    <w:semiHidden/>
    <w:rsid w:val="003C59A2"/>
    <w:rPr>
      <w:b/>
      <w:bCs/>
    </w:rPr>
  </w:style>
</w:styles>
</file>

<file path=word/webSettings.xml><?xml version="1.0" encoding="utf-8"?>
<w:webSettings xmlns:r="http://schemas.openxmlformats.org/officeDocument/2006/relationships" xmlns:w="http://schemas.openxmlformats.org/wordprocessingml/2006/main">
  <w:divs>
    <w:div w:id="133180146">
      <w:bodyDiv w:val="1"/>
      <w:marLeft w:val="0"/>
      <w:marRight w:val="0"/>
      <w:marTop w:val="0"/>
      <w:marBottom w:val="0"/>
      <w:divBdr>
        <w:top w:val="none" w:sz="0" w:space="0" w:color="auto"/>
        <w:left w:val="none" w:sz="0" w:space="0" w:color="auto"/>
        <w:bottom w:val="none" w:sz="0" w:space="0" w:color="auto"/>
        <w:right w:val="none" w:sz="0" w:space="0" w:color="auto"/>
      </w:divBdr>
      <w:divsChild>
        <w:div w:id="1732073633">
          <w:marLeft w:val="0"/>
          <w:marRight w:val="0"/>
          <w:marTop w:val="0"/>
          <w:marBottom w:val="0"/>
          <w:divBdr>
            <w:top w:val="none" w:sz="0" w:space="0" w:color="auto"/>
            <w:left w:val="none" w:sz="0" w:space="0" w:color="auto"/>
            <w:bottom w:val="none" w:sz="0" w:space="0" w:color="auto"/>
            <w:right w:val="none" w:sz="0" w:space="0" w:color="auto"/>
          </w:divBdr>
        </w:div>
        <w:div w:id="828599379">
          <w:marLeft w:val="0"/>
          <w:marRight w:val="0"/>
          <w:marTop w:val="0"/>
          <w:marBottom w:val="0"/>
          <w:divBdr>
            <w:top w:val="none" w:sz="0" w:space="0" w:color="auto"/>
            <w:left w:val="none" w:sz="0" w:space="0" w:color="auto"/>
            <w:bottom w:val="none" w:sz="0" w:space="0" w:color="auto"/>
            <w:right w:val="none" w:sz="0" w:space="0" w:color="auto"/>
          </w:divBdr>
        </w:div>
        <w:div w:id="1630741416">
          <w:marLeft w:val="0"/>
          <w:marRight w:val="0"/>
          <w:marTop w:val="0"/>
          <w:marBottom w:val="0"/>
          <w:divBdr>
            <w:top w:val="none" w:sz="0" w:space="0" w:color="auto"/>
            <w:left w:val="none" w:sz="0" w:space="0" w:color="auto"/>
            <w:bottom w:val="none" w:sz="0" w:space="0" w:color="auto"/>
            <w:right w:val="none" w:sz="0" w:space="0" w:color="auto"/>
          </w:divBdr>
        </w:div>
      </w:divsChild>
    </w:div>
    <w:div w:id="193351048">
      <w:bodyDiv w:val="1"/>
      <w:marLeft w:val="0"/>
      <w:marRight w:val="0"/>
      <w:marTop w:val="0"/>
      <w:marBottom w:val="0"/>
      <w:divBdr>
        <w:top w:val="none" w:sz="0" w:space="0" w:color="auto"/>
        <w:left w:val="none" w:sz="0" w:space="0" w:color="auto"/>
        <w:bottom w:val="none" w:sz="0" w:space="0" w:color="auto"/>
        <w:right w:val="none" w:sz="0" w:space="0" w:color="auto"/>
      </w:divBdr>
      <w:divsChild>
        <w:div w:id="1075936517">
          <w:marLeft w:val="0"/>
          <w:marRight w:val="0"/>
          <w:marTop w:val="0"/>
          <w:marBottom w:val="0"/>
          <w:divBdr>
            <w:top w:val="none" w:sz="0" w:space="0" w:color="auto"/>
            <w:left w:val="none" w:sz="0" w:space="0" w:color="auto"/>
            <w:bottom w:val="none" w:sz="0" w:space="0" w:color="auto"/>
            <w:right w:val="none" w:sz="0" w:space="0" w:color="auto"/>
          </w:divBdr>
        </w:div>
        <w:div w:id="1486048148">
          <w:marLeft w:val="0"/>
          <w:marRight w:val="0"/>
          <w:marTop w:val="0"/>
          <w:marBottom w:val="0"/>
          <w:divBdr>
            <w:top w:val="none" w:sz="0" w:space="0" w:color="auto"/>
            <w:left w:val="none" w:sz="0" w:space="0" w:color="auto"/>
            <w:bottom w:val="none" w:sz="0" w:space="0" w:color="auto"/>
            <w:right w:val="none" w:sz="0" w:space="0" w:color="auto"/>
          </w:divBdr>
        </w:div>
        <w:div w:id="469976851">
          <w:marLeft w:val="0"/>
          <w:marRight w:val="0"/>
          <w:marTop w:val="0"/>
          <w:marBottom w:val="0"/>
          <w:divBdr>
            <w:top w:val="none" w:sz="0" w:space="0" w:color="auto"/>
            <w:left w:val="none" w:sz="0" w:space="0" w:color="auto"/>
            <w:bottom w:val="none" w:sz="0" w:space="0" w:color="auto"/>
            <w:right w:val="none" w:sz="0" w:space="0" w:color="auto"/>
          </w:divBdr>
        </w:div>
        <w:div w:id="1062681211">
          <w:marLeft w:val="0"/>
          <w:marRight w:val="0"/>
          <w:marTop w:val="0"/>
          <w:marBottom w:val="0"/>
          <w:divBdr>
            <w:top w:val="none" w:sz="0" w:space="0" w:color="auto"/>
            <w:left w:val="none" w:sz="0" w:space="0" w:color="auto"/>
            <w:bottom w:val="none" w:sz="0" w:space="0" w:color="auto"/>
            <w:right w:val="none" w:sz="0" w:space="0" w:color="auto"/>
          </w:divBdr>
        </w:div>
        <w:div w:id="193543012">
          <w:marLeft w:val="0"/>
          <w:marRight w:val="0"/>
          <w:marTop w:val="0"/>
          <w:marBottom w:val="0"/>
          <w:divBdr>
            <w:top w:val="none" w:sz="0" w:space="0" w:color="auto"/>
            <w:left w:val="none" w:sz="0" w:space="0" w:color="auto"/>
            <w:bottom w:val="none" w:sz="0" w:space="0" w:color="auto"/>
            <w:right w:val="none" w:sz="0" w:space="0" w:color="auto"/>
          </w:divBdr>
        </w:div>
        <w:div w:id="132791784">
          <w:marLeft w:val="0"/>
          <w:marRight w:val="0"/>
          <w:marTop w:val="0"/>
          <w:marBottom w:val="0"/>
          <w:divBdr>
            <w:top w:val="none" w:sz="0" w:space="0" w:color="auto"/>
            <w:left w:val="none" w:sz="0" w:space="0" w:color="auto"/>
            <w:bottom w:val="none" w:sz="0" w:space="0" w:color="auto"/>
            <w:right w:val="none" w:sz="0" w:space="0" w:color="auto"/>
          </w:divBdr>
        </w:div>
        <w:div w:id="2038579058">
          <w:marLeft w:val="0"/>
          <w:marRight w:val="0"/>
          <w:marTop w:val="0"/>
          <w:marBottom w:val="0"/>
          <w:divBdr>
            <w:top w:val="none" w:sz="0" w:space="0" w:color="auto"/>
            <w:left w:val="none" w:sz="0" w:space="0" w:color="auto"/>
            <w:bottom w:val="none" w:sz="0" w:space="0" w:color="auto"/>
            <w:right w:val="none" w:sz="0" w:space="0" w:color="auto"/>
          </w:divBdr>
        </w:div>
      </w:divsChild>
    </w:div>
    <w:div w:id="705639693">
      <w:bodyDiv w:val="1"/>
      <w:marLeft w:val="0"/>
      <w:marRight w:val="0"/>
      <w:marTop w:val="0"/>
      <w:marBottom w:val="0"/>
      <w:divBdr>
        <w:top w:val="none" w:sz="0" w:space="0" w:color="auto"/>
        <w:left w:val="none" w:sz="0" w:space="0" w:color="auto"/>
        <w:bottom w:val="none" w:sz="0" w:space="0" w:color="auto"/>
        <w:right w:val="none" w:sz="0" w:space="0" w:color="auto"/>
      </w:divBdr>
    </w:div>
    <w:div w:id="885601241">
      <w:bodyDiv w:val="1"/>
      <w:marLeft w:val="0"/>
      <w:marRight w:val="0"/>
      <w:marTop w:val="0"/>
      <w:marBottom w:val="0"/>
      <w:divBdr>
        <w:top w:val="none" w:sz="0" w:space="0" w:color="auto"/>
        <w:left w:val="none" w:sz="0" w:space="0" w:color="auto"/>
        <w:bottom w:val="none" w:sz="0" w:space="0" w:color="auto"/>
        <w:right w:val="none" w:sz="0" w:space="0" w:color="auto"/>
      </w:divBdr>
      <w:divsChild>
        <w:div w:id="149294817">
          <w:marLeft w:val="0"/>
          <w:marRight w:val="0"/>
          <w:marTop w:val="0"/>
          <w:marBottom w:val="0"/>
          <w:divBdr>
            <w:top w:val="none" w:sz="0" w:space="0" w:color="auto"/>
            <w:left w:val="none" w:sz="0" w:space="0" w:color="auto"/>
            <w:bottom w:val="none" w:sz="0" w:space="0" w:color="auto"/>
            <w:right w:val="none" w:sz="0" w:space="0" w:color="auto"/>
          </w:divBdr>
        </w:div>
        <w:div w:id="1483279104">
          <w:marLeft w:val="0"/>
          <w:marRight w:val="0"/>
          <w:marTop w:val="0"/>
          <w:marBottom w:val="0"/>
          <w:divBdr>
            <w:top w:val="none" w:sz="0" w:space="0" w:color="auto"/>
            <w:left w:val="none" w:sz="0" w:space="0" w:color="auto"/>
            <w:bottom w:val="none" w:sz="0" w:space="0" w:color="auto"/>
            <w:right w:val="none" w:sz="0" w:space="0" w:color="auto"/>
          </w:divBdr>
        </w:div>
        <w:div w:id="2115055791">
          <w:marLeft w:val="0"/>
          <w:marRight w:val="0"/>
          <w:marTop w:val="0"/>
          <w:marBottom w:val="0"/>
          <w:divBdr>
            <w:top w:val="none" w:sz="0" w:space="0" w:color="auto"/>
            <w:left w:val="none" w:sz="0" w:space="0" w:color="auto"/>
            <w:bottom w:val="none" w:sz="0" w:space="0" w:color="auto"/>
            <w:right w:val="none" w:sz="0" w:space="0" w:color="auto"/>
          </w:divBdr>
        </w:div>
        <w:div w:id="899287776">
          <w:marLeft w:val="0"/>
          <w:marRight w:val="0"/>
          <w:marTop w:val="0"/>
          <w:marBottom w:val="0"/>
          <w:divBdr>
            <w:top w:val="none" w:sz="0" w:space="0" w:color="auto"/>
            <w:left w:val="none" w:sz="0" w:space="0" w:color="auto"/>
            <w:bottom w:val="none" w:sz="0" w:space="0" w:color="auto"/>
            <w:right w:val="none" w:sz="0" w:space="0" w:color="auto"/>
          </w:divBdr>
        </w:div>
      </w:divsChild>
    </w:div>
    <w:div w:id="1032461751">
      <w:bodyDiv w:val="1"/>
      <w:marLeft w:val="0"/>
      <w:marRight w:val="0"/>
      <w:marTop w:val="0"/>
      <w:marBottom w:val="0"/>
      <w:divBdr>
        <w:top w:val="none" w:sz="0" w:space="0" w:color="auto"/>
        <w:left w:val="none" w:sz="0" w:space="0" w:color="auto"/>
        <w:bottom w:val="none" w:sz="0" w:space="0" w:color="auto"/>
        <w:right w:val="none" w:sz="0" w:space="0" w:color="auto"/>
      </w:divBdr>
    </w:div>
    <w:div w:id="1134254048">
      <w:bodyDiv w:val="1"/>
      <w:marLeft w:val="0"/>
      <w:marRight w:val="0"/>
      <w:marTop w:val="0"/>
      <w:marBottom w:val="0"/>
      <w:divBdr>
        <w:top w:val="none" w:sz="0" w:space="0" w:color="auto"/>
        <w:left w:val="none" w:sz="0" w:space="0" w:color="auto"/>
        <w:bottom w:val="none" w:sz="0" w:space="0" w:color="auto"/>
        <w:right w:val="none" w:sz="0" w:space="0" w:color="auto"/>
      </w:divBdr>
      <w:divsChild>
        <w:div w:id="1479111739">
          <w:marLeft w:val="0"/>
          <w:marRight w:val="0"/>
          <w:marTop w:val="0"/>
          <w:marBottom w:val="0"/>
          <w:divBdr>
            <w:top w:val="none" w:sz="0" w:space="0" w:color="auto"/>
            <w:left w:val="none" w:sz="0" w:space="0" w:color="auto"/>
            <w:bottom w:val="none" w:sz="0" w:space="0" w:color="auto"/>
            <w:right w:val="none" w:sz="0" w:space="0" w:color="auto"/>
          </w:divBdr>
        </w:div>
        <w:div w:id="521240560">
          <w:marLeft w:val="0"/>
          <w:marRight w:val="0"/>
          <w:marTop w:val="0"/>
          <w:marBottom w:val="0"/>
          <w:divBdr>
            <w:top w:val="none" w:sz="0" w:space="0" w:color="auto"/>
            <w:left w:val="none" w:sz="0" w:space="0" w:color="auto"/>
            <w:bottom w:val="none" w:sz="0" w:space="0" w:color="auto"/>
            <w:right w:val="none" w:sz="0" w:space="0" w:color="auto"/>
          </w:divBdr>
        </w:div>
      </w:divsChild>
    </w:div>
    <w:div w:id="1169755934">
      <w:bodyDiv w:val="1"/>
      <w:marLeft w:val="0"/>
      <w:marRight w:val="0"/>
      <w:marTop w:val="0"/>
      <w:marBottom w:val="0"/>
      <w:divBdr>
        <w:top w:val="none" w:sz="0" w:space="0" w:color="auto"/>
        <w:left w:val="none" w:sz="0" w:space="0" w:color="auto"/>
        <w:bottom w:val="none" w:sz="0" w:space="0" w:color="auto"/>
        <w:right w:val="none" w:sz="0" w:space="0" w:color="auto"/>
      </w:divBdr>
      <w:divsChild>
        <w:div w:id="788475125">
          <w:marLeft w:val="0"/>
          <w:marRight w:val="0"/>
          <w:marTop w:val="0"/>
          <w:marBottom w:val="0"/>
          <w:divBdr>
            <w:top w:val="none" w:sz="0" w:space="0" w:color="auto"/>
            <w:left w:val="none" w:sz="0" w:space="0" w:color="auto"/>
            <w:bottom w:val="none" w:sz="0" w:space="0" w:color="auto"/>
            <w:right w:val="none" w:sz="0" w:space="0" w:color="auto"/>
          </w:divBdr>
          <w:divsChild>
            <w:div w:id="1188326452">
              <w:marLeft w:val="0"/>
              <w:marRight w:val="0"/>
              <w:marTop w:val="0"/>
              <w:marBottom w:val="0"/>
              <w:divBdr>
                <w:top w:val="none" w:sz="0" w:space="0" w:color="auto"/>
                <w:left w:val="none" w:sz="0" w:space="0" w:color="auto"/>
                <w:bottom w:val="none" w:sz="0" w:space="0" w:color="auto"/>
                <w:right w:val="none" w:sz="0" w:space="0" w:color="auto"/>
              </w:divBdr>
            </w:div>
          </w:divsChild>
        </w:div>
        <w:div w:id="833109162">
          <w:marLeft w:val="0"/>
          <w:marRight w:val="0"/>
          <w:marTop w:val="0"/>
          <w:marBottom w:val="0"/>
          <w:divBdr>
            <w:top w:val="none" w:sz="0" w:space="0" w:color="auto"/>
            <w:left w:val="none" w:sz="0" w:space="0" w:color="auto"/>
            <w:bottom w:val="none" w:sz="0" w:space="0" w:color="auto"/>
            <w:right w:val="none" w:sz="0" w:space="0" w:color="auto"/>
          </w:divBdr>
          <w:divsChild>
            <w:div w:id="960840663">
              <w:marLeft w:val="0"/>
              <w:marRight w:val="0"/>
              <w:marTop w:val="0"/>
              <w:marBottom w:val="0"/>
              <w:divBdr>
                <w:top w:val="none" w:sz="0" w:space="0" w:color="auto"/>
                <w:left w:val="none" w:sz="0" w:space="0" w:color="auto"/>
                <w:bottom w:val="none" w:sz="0" w:space="0" w:color="auto"/>
                <w:right w:val="none" w:sz="0" w:space="0" w:color="auto"/>
              </w:divBdr>
              <w:divsChild>
                <w:div w:id="262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678">
          <w:marLeft w:val="0"/>
          <w:marRight w:val="0"/>
          <w:marTop w:val="0"/>
          <w:marBottom w:val="0"/>
          <w:divBdr>
            <w:top w:val="none" w:sz="0" w:space="0" w:color="auto"/>
            <w:left w:val="none" w:sz="0" w:space="0" w:color="auto"/>
            <w:bottom w:val="none" w:sz="0" w:space="0" w:color="auto"/>
            <w:right w:val="none" w:sz="0" w:space="0" w:color="auto"/>
          </w:divBdr>
          <w:divsChild>
            <w:div w:id="1619484473">
              <w:marLeft w:val="0"/>
              <w:marRight w:val="0"/>
              <w:marTop w:val="0"/>
              <w:marBottom w:val="0"/>
              <w:divBdr>
                <w:top w:val="none" w:sz="0" w:space="0" w:color="auto"/>
                <w:left w:val="none" w:sz="0" w:space="0" w:color="auto"/>
                <w:bottom w:val="none" w:sz="0" w:space="0" w:color="auto"/>
                <w:right w:val="none" w:sz="0" w:space="0" w:color="auto"/>
              </w:divBdr>
            </w:div>
            <w:div w:id="793713245">
              <w:marLeft w:val="0"/>
              <w:marRight w:val="0"/>
              <w:marTop w:val="0"/>
              <w:marBottom w:val="0"/>
              <w:divBdr>
                <w:top w:val="none" w:sz="0" w:space="0" w:color="auto"/>
                <w:left w:val="none" w:sz="0" w:space="0" w:color="auto"/>
                <w:bottom w:val="none" w:sz="0" w:space="0" w:color="auto"/>
                <w:right w:val="none" w:sz="0" w:space="0" w:color="auto"/>
              </w:divBdr>
            </w:div>
          </w:divsChild>
        </w:div>
        <w:div w:id="1179852440">
          <w:marLeft w:val="0"/>
          <w:marRight w:val="0"/>
          <w:marTop w:val="0"/>
          <w:marBottom w:val="0"/>
          <w:divBdr>
            <w:top w:val="none" w:sz="0" w:space="0" w:color="auto"/>
            <w:left w:val="none" w:sz="0" w:space="0" w:color="auto"/>
            <w:bottom w:val="none" w:sz="0" w:space="0" w:color="auto"/>
            <w:right w:val="none" w:sz="0" w:space="0" w:color="auto"/>
          </w:divBdr>
          <w:divsChild>
            <w:div w:id="68844391">
              <w:marLeft w:val="0"/>
              <w:marRight w:val="0"/>
              <w:marTop w:val="0"/>
              <w:marBottom w:val="0"/>
              <w:divBdr>
                <w:top w:val="none" w:sz="0" w:space="0" w:color="auto"/>
                <w:left w:val="none" w:sz="0" w:space="0" w:color="auto"/>
                <w:bottom w:val="none" w:sz="0" w:space="0" w:color="auto"/>
                <w:right w:val="none" w:sz="0" w:space="0" w:color="auto"/>
              </w:divBdr>
              <w:divsChild>
                <w:div w:id="771586116">
                  <w:marLeft w:val="0"/>
                  <w:marRight w:val="0"/>
                  <w:marTop w:val="0"/>
                  <w:marBottom w:val="0"/>
                  <w:divBdr>
                    <w:top w:val="none" w:sz="0" w:space="0" w:color="auto"/>
                    <w:left w:val="none" w:sz="0" w:space="0" w:color="auto"/>
                    <w:bottom w:val="none" w:sz="0" w:space="0" w:color="auto"/>
                    <w:right w:val="none" w:sz="0" w:space="0" w:color="auto"/>
                  </w:divBdr>
                  <w:divsChild>
                    <w:div w:id="860628268">
                      <w:marLeft w:val="0"/>
                      <w:marRight w:val="0"/>
                      <w:marTop w:val="0"/>
                      <w:marBottom w:val="0"/>
                      <w:divBdr>
                        <w:top w:val="none" w:sz="0" w:space="0" w:color="auto"/>
                        <w:left w:val="none" w:sz="0" w:space="0" w:color="auto"/>
                        <w:bottom w:val="none" w:sz="0" w:space="0" w:color="auto"/>
                        <w:right w:val="none" w:sz="0" w:space="0" w:color="auto"/>
                      </w:divBdr>
                      <w:divsChild>
                        <w:div w:id="351155075">
                          <w:marLeft w:val="0"/>
                          <w:marRight w:val="0"/>
                          <w:marTop w:val="0"/>
                          <w:marBottom w:val="0"/>
                          <w:divBdr>
                            <w:top w:val="none" w:sz="0" w:space="0" w:color="auto"/>
                            <w:left w:val="none" w:sz="0" w:space="0" w:color="auto"/>
                            <w:bottom w:val="none" w:sz="0" w:space="0" w:color="auto"/>
                            <w:right w:val="none" w:sz="0" w:space="0" w:color="auto"/>
                          </w:divBdr>
                          <w:divsChild>
                            <w:div w:id="824443397">
                              <w:marLeft w:val="0"/>
                              <w:marRight w:val="0"/>
                              <w:marTop w:val="0"/>
                              <w:marBottom w:val="0"/>
                              <w:divBdr>
                                <w:top w:val="none" w:sz="0" w:space="0" w:color="auto"/>
                                <w:left w:val="none" w:sz="0" w:space="0" w:color="auto"/>
                                <w:bottom w:val="none" w:sz="0" w:space="0" w:color="auto"/>
                                <w:right w:val="none" w:sz="0" w:space="0" w:color="auto"/>
                              </w:divBdr>
                            </w:div>
                            <w:div w:id="61485557">
                              <w:marLeft w:val="0"/>
                              <w:marRight w:val="0"/>
                              <w:marTop w:val="0"/>
                              <w:marBottom w:val="0"/>
                              <w:divBdr>
                                <w:top w:val="none" w:sz="0" w:space="0" w:color="auto"/>
                                <w:left w:val="none" w:sz="0" w:space="0" w:color="auto"/>
                                <w:bottom w:val="none" w:sz="0" w:space="0" w:color="auto"/>
                                <w:right w:val="none" w:sz="0" w:space="0" w:color="auto"/>
                              </w:divBdr>
                            </w:div>
                            <w:div w:id="517544163">
                              <w:marLeft w:val="0"/>
                              <w:marRight w:val="0"/>
                              <w:marTop w:val="0"/>
                              <w:marBottom w:val="0"/>
                              <w:divBdr>
                                <w:top w:val="none" w:sz="0" w:space="0" w:color="auto"/>
                                <w:left w:val="none" w:sz="0" w:space="0" w:color="auto"/>
                                <w:bottom w:val="none" w:sz="0" w:space="0" w:color="auto"/>
                                <w:right w:val="none" w:sz="0" w:space="0" w:color="auto"/>
                              </w:divBdr>
                            </w:div>
                            <w:div w:id="1343316388">
                              <w:marLeft w:val="0"/>
                              <w:marRight w:val="0"/>
                              <w:marTop w:val="0"/>
                              <w:marBottom w:val="0"/>
                              <w:divBdr>
                                <w:top w:val="none" w:sz="0" w:space="0" w:color="auto"/>
                                <w:left w:val="none" w:sz="0" w:space="0" w:color="auto"/>
                                <w:bottom w:val="none" w:sz="0" w:space="0" w:color="auto"/>
                                <w:right w:val="none" w:sz="0" w:space="0" w:color="auto"/>
                              </w:divBdr>
                            </w:div>
                            <w:div w:id="2080865331">
                              <w:marLeft w:val="0"/>
                              <w:marRight w:val="0"/>
                              <w:marTop w:val="0"/>
                              <w:marBottom w:val="0"/>
                              <w:divBdr>
                                <w:top w:val="none" w:sz="0" w:space="0" w:color="auto"/>
                                <w:left w:val="none" w:sz="0" w:space="0" w:color="auto"/>
                                <w:bottom w:val="none" w:sz="0" w:space="0" w:color="auto"/>
                                <w:right w:val="none" w:sz="0" w:space="0" w:color="auto"/>
                              </w:divBdr>
                            </w:div>
                            <w:div w:id="1665621993">
                              <w:marLeft w:val="0"/>
                              <w:marRight w:val="0"/>
                              <w:marTop w:val="0"/>
                              <w:marBottom w:val="0"/>
                              <w:divBdr>
                                <w:top w:val="none" w:sz="0" w:space="0" w:color="auto"/>
                                <w:left w:val="none" w:sz="0" w:space="0" w:color="auto"/>
                                <w:bottom w:val="none" w:sz="0" w:space="0" w:color="auto"/>
                                <w:right w:val="none" w:sz="0" w:space="0" w:color="auto"/>
                              </w:divBdr>
                            </w:div>
                            <w:div w:id="53822600">
                              <w:marLeft w:val="0"/>
                              <w:marRight w:val="0"/>
                              <w:marTop w:val="0"/>
                              <w:marBottom w:val="0"/>
                              <w:divBdr>
                                <w:top w:val="none" w:sz="0" w:space="0" w:color="auto"/>
                                <w:left w:val="none" w:sz="0" w:space="0" w:color="auto"/>
                                <w:bottom w:val="none" w:sz="0" w:space="0" w:color="auto"/>
                                <w:right w:val="none" w:sz="0" w:space="0" w:color="auto"/>
                              </w:divBdr>
                            </w:div>
                            <w:div w:id="823475799">
                              <w:marLeft w:val="0"/>
                              <w:marRight w:val="0"/>
                              <w:marTop w:val="0"/>
                              <w:marBottom w:val="0"/>
                              <w:divBdr>
                                <w:top w:val="none" w:sz="0" w:space="0" w:color="auto"/>
                                <w:left w:val="none" w:sz="0" w:space="0" w:color="auto"/>
                                <w:bottom w:val="none" w:sz="0" w:space="0" w:color="auto"/>
                                <w:right w:val="none" w:sz="0" w:space="0" w:color="auto"/>
                              </w:divBdr>
                            </w:div>
                            <w:div w:id="702219132">
                              <w:marLeft w:val="0"/>
                              <w:marRight w:val="0"/>
                              <w:marTop w:val="0"/>
                              <w:marBottom w:val="0"/>
                              <w:divBdr>
                                <w:top w:val="none" w:sz="0" w:space="0" w:color="auto"/>
                                <w:left w:val="none" w:sz="0" w:space="0" w:color="auto"/>
                                <w:bottom w:val="none" w:sz="0" w:space="0" w:color="auto"/>
                                <w:right w:val="none" w:sz="0" w:space="0" w:color="auto"/>
                              </w:divBdr>
                            </w:div>
                            <w:div w:id="998459506">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78950981">
                              <w:marLeft w:val="0"/>
                              <w:marRight w:val="0"/>
                              <w:marTop w:val="0"/>
                              <w:marBottom w:val="0"/>
                              <w:divBdr>
                                <w:top w:val="none" w:sz="0" w:space="0" w:color="auto"/>
                                <w:left w:val="none" w:sz="0" w:space="0" w:color="auto"/>
                                <w:bottom w:val="none" w:sz="0" w:space="0" w:color="auto"/>
                                <w:right w:val="none" w:sz="0" w:space="0" w:color="auto"/>
                              </w:divBdr>
                            </w:div>
                            <w:div w:id="931594397">
                              <w:marLeft w:val="0"/>
                              <w:marRight w:val="0"/>
                              <w:marTop w:val="0"/>
                              <w:marBottom w:val="0"/>
                              <w:divBdr>
                                <w:top w:val="none" w:sz="0" w:space="0" w:color="auto"/>
                                <w:left w:val="none" w:sz="0" w:space="0" w:color="auto"/>
                                <w:bottom w:val="none" w:sz="0" w:space="0" w:color="auto"/>
                                <w:right w:val="none" w:sz="0" w:space="0" w:color="auto"/>
                              </w:divBdr>
                            </w:div>
                            <w:div w:id="274098257">
                              <w:marLeft w:val="0"/>
                              <w:marRight w:val="0"/>
                              <w:marTop w:val="0"/>
                              <w:marBottom w:val="0"/>
                              <w:divBdr>
                                <w:top w:val="none" w:sz="0" w:space="0" w:color="auto"/>
                                <w:left w:val="none" w:sz="0" w:space="0" w:color="auto"/>
                                <w:bottom w:val="none" w:sz="0" w:space="0" w:color="auto"/>
                                <w:right w:val="none" w:sz="0" w:space="0" w:color="auto"/>
                              </w:divBdr>
                            </w:div>
                            <w:div w:id="102043414">
                              <w:marLeft w:val="0"/>
                              <w:marRight w:val="0"/>
                              <w:marTop w:val="0"/>
                              <w:marBottom w:val="0"/>
                              <w:divBdr>
                                <w:top w:val="none" w:sz="0" w:space="0" w:color="auto"/>
                                <w:left w:val="none" w:sz="0" w:space="0" w:color="auto"/>
                                <w:bottom w:val="none" w:sz="0" w:space="0" w:color="auto"/>
                                <w:right w:val="none" w:sz="0" w:space="0" w:color="auto"/>
                              </w:divBdr>
                            </w:div>
                            <w:div w:id="975260862">
                              <w:marLeft w:val="0"/>
                              <w:marRight w:val="0"/>
                              <w:marTop w:val="0"/>
                              <w:marBottom w:val="0"/>
                              <w:divBdr>
                                <w:top w:val="none" w:sz="0" w:space="0" w:color="auto"/>
                                <w:left w:val="none" w:sz="0" w:space="0" w:color="auto"/>
                                <w:bottom w:val="none" w:sz="0" w:space="0" w:color="auto"/>
                                <w:right w:val="none" w:sz="0" w:space="0" w:color="auto"/>
                              </w:divBdr>
                            </w:div>
                            <w:div w:id="1169059594">
                              <w:marLeft w:val="0"/>
                              <w:marRight w:val="0"/>
                              <w:marTop w:val="0"/>
                              <w:marBottom w:val="0"/>
                              <w:divBdr>
                                <w:top w:val="none" w:sz="0" w:space="0" w:color="auto"/>
                                <w:left w:val="none" w:sz="0" w:space="0" w:color="auto"/>
                                <w:bottom w:val="none" w:sz="0" w:space="0" w:color="auto"/>
                                <w:right w:val="none" w:sz="0" w:space="0" w:color="auto"/>
                              </w:divBdr>
                            </w:div>
                            <w:div w:id="2070616509">
                              <w:marLeft w:val="0"/>
                              <w:marRight w:val="0"/>
                              <w:marTop w:val="0"/>
                              <w:marBottom w:val="0"/>
                              <w:divBdr>
                                <w:top w:val="none" w:sz="0" w:space="0" w:color="auto"/>
                                <w:left w:val="none" w:sz="0" w:space="0" w:color="auto"/>
                                <w:bottom w:val="none" w:sz="0" w:space="0" w:color="auto"/>
                                <w:right w:val="none" w:sz="0" w:space="0" w:color="auto"/>
                              </w:divBdr>
                            </w:div>
                            <w:div w:id="14770491">
                              <w:marLeft w:val="0"/>
                              <w:marRight w:val="0"/>
                              <w:marTop w:val="0"/>
                              <w:marBottom w:val="0"/>
                              <w:divBdr>
                                <w:top w:val="none" w:sz="0" w:space="0" w:color="auto"/>
                                <w:left w:val="none" w:sz="0" w:space="0" w:color="auto"/>
                                <w:bottom w:val="none" w:sz="0" w:space="0" w:color="auto"/>
                                <w:right w:val="none" w:sz="0" w:space="0" w:color="auto"/>
                              </w:divBdr>
                            </w:div>
                            <w:div w:id="928538155">
                              <w:marLeft w:val="0"/>
                              <w:marRight w:val="0"/>
                              <w:marTop w:val="0"/>
                              <w:marBottom w:val="0"/>
                              <w:divBdr>
                                <w:top w:val="none" w:sz="0" w:space="0" w:color="auto"/>
                                <w:left w:val="none" w:sz="0" w:space="0" w:color="auto"/>
                                <w:bottom w:val="none" w:sz="0" w:space="0" w:color="auto"/>
                                <w:right w:val="none" w:sz="0" w:space="0" w:color="auto"/>
                              </w:divBdr>
                            </w:div>
                            <w:div w:id="1087308229">
                              <w:marLeft w:val="0"/>
                              <w:marRight w:val="0"/>
                              <w:marTop w:val="0"/>
                              <w:marBottom w:val="0"/>
                              <w:divBdr>
                                <w:top w:val="none" w:sz="0" w:space="0" w:color="auto"/>
                                <w:left w:val="none" w:sz="0" w:space="0" w:color="auto"/>
                                <w:bottom w:val="none" w:sz="0" w:space="0" w:color="auto"/>
                                <w:right w:val="none" w:sz="0" w:space="0" w:color="auto"/>
                              </w:divBdr>
                            </w:div>
                            <w:div w:id="1690914771">
                              <w:marLeft w:val="0"/>
                              <w:marRight w:val="0"/>
                              <w:marTop w:val="0"/>
                              <w:marBottom w:val="0"/>
                              <w:divBdr>
                                <w:top w:val="none" w:sz="0" w:space="0" w:color="auto"/>
                                <w:left w:val="none" w:sz="0" w:space="0" w:color="auto"/>
                                <w:bottom w:val="none" w:sz="0" w:space="0" w:color="auto"/>
                                <w:right w:val="none" w:sz="0" w:space="0" w:color="auto"/>
                              </w:divBdr>
                            </w:div>
                            <w:div w:id="1940674291">
                              <w:marLeft w:val="0"/>
                              <w:marRight w:val="0"/>
                              <w:marTop w:val="0"/>
                              <w:marBottom w:val="0"/>
                              <w:divBdr>
                                <w:top w:val="none" w:sz="0" w:space="0" w:color="auto"/>
                                <w:left w:val="none" w:sz="0" w:space="0" w:color="auto"/>
                                <w:bottom w:val="none" w:sz="0" w:space="0" w:color="auto"/>
                                <w:right w:val="none" w:sz="0" w:space="0" w:color="auto"/>
                              </w:divBdr>
                            </w:div>
                            <w:div w:id="1193231978">
                              <w:marLeft w:val="0"/>
                              <w:marRight w:val="0"/>
                              <w:marTop w:val="0"/>
                              <w:marBottom w:val="0"/>
                              <w:divBdr>
                                <w:top w:val="none" w:sz="0" w:space="0" w:color="auto"/>
                                <w:left w:val="none" w:sz="0" w:space="0" w:color="auto"/>
                                <w:bottom w:val="none" w:sz="0" w:space="0" w:color="auto"/>
                                <w:right w:val="none" w:sz="0" w:space="0" w:color="auto"/>
                              </w:divBdr>
                            </w:div>
                            <w:div w:id="2134207118">
                              <w:marLeft w:val="0"/>
                              <w:marRight w:val="0"/>
                              <w:marTop w:val="0"/>
                              <w:marBottom w:val="0"/>
                              <w:divBdr>
                                <w:top w:val="none" w:sz="0" w:space="0" w:color="auto"/>
                                <w:left w:val="none" w:sz="0" w:space="0" w:color="auto"/>
                                <w:bottom w:val="none" w:sz="0" w:space="0" w:color="auto"/>
                                <w:right w:val="none" w:sz="0" w:space="0" w:color="auto"/>
                              </w:divBdr>
                            </w:div>
                            <w:div w:id="19719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4571">
      <w:bodyDiv w:val="1"/>
      <w:marLeft w:val="0"/>
      <w:marRight w:val="0"/>
      <w:marTop w:val="0"/>
      <w:marBottom w:val="0"/>
      <w:divBdr>
        <w:top w:val="none" w:sz="0" w:space="0" w:color="auto"/>
        <w:left w:val="none" w:sz="0" w:space="0" w:color="auto"/>
        <w:bottom w:val="none" w:sz="0" w:space="0" w:color="auto"/>
        <w:right w:val="none" w:sz="0" w:space="0" w:color="auto"/>
      </w:divBdr>
    </w:div>
    <w:div w:id="1324697133">
      <w:bodyDiv w:val="1"/>
      <w:marLeft w:val="0"/>
      <w:marRight w:val="0"/>
      <w:marTop w:val="0"/>
      <w:marBottom w:val="0"/>
      <w:divBdr>
        <w:top w:val="none" w:sz="0" w:space="0" w:color="auto"/>
        <w:left w:val="none" w:sz="0" w:space="0" w:color="auto"/>
        <w:bottom w:val="none" w:sz="0" w:space="0" w:color="auto"/>
        <w:right w:val="none" w:sz="0" w:space="0" w:color="auto"/>
      </w:divBdr>
    </w:div>
    <w:div w:id="1426801238">
      <w:bodyDiv w:val="1"/>
      <w:marLeft w:val="0"/>
      <w:marRight w:val="0"/>
      <w:marTop w:val="0"/>
      <w:marBottom w:val="0"/>
      <w:divBdr>
        <w:top w:val="none" w:sz="0" w:space="0" w:color="auto"/>
        <w:left w:val="none" w:sz="0" w:space="0" w:color="auto"/>
        <w:bottom w:val="none" w:sz="0" w:space="0" w:color="auto"/>
        <w:right w:val="none" w:sz="0" w:space="0" w:color="auto"/>
      </w:divBdr>
      <w:divsChild>
        <w:div w:id="766269030">
          <w:marLeft w:val="0"/>
          <w:marRight w:val="0"/>
          <w:marTop w:val="0"/>
          <w:marBottom w:val="0"/>
          <w:divBdr>
            <w:top w:val="none" w:sz="0" w:space="0" w:color="auto"/>
            <w:left w:val="none" w:sz="0" w:space="0" w:color="auto"/>
            <w:bottom w:val="none" w:sz="0" w:space="0" w:color="auto"/>
            <w:right w:val="none" w:sz="0" w:space="0" w:color="auto"/>
          </w:divBdr>
        </w:div>
        <w:div w:id="865365654">
          <w:marLeft w:val="0"/>
          <w:marRight w:val="0"/>
          <w:marTop w:val="0"/>
          <w:marBottom w:val="0"/>
          <w:divBdr>
            <w:top w:val="none" w:sz="0" w:space="0" w:color="auto"/>
            <w:left w:val="none" w:sz="0" w:space="0" w:color="auto"/>
            <w:bottom w:val="none" w:sz="0" w:space="0" w:color="auto"/>
            <w:right w:val="none" w:sz="0" w:space="0" w:color="auto"/>
          </w:divBdr>
        </w:div>
        <w:div w:id="178543046">
          <w:marLeft w:val="0"/>
          <w:marRight w:val="0"/>
          <w:marTop w:val="0"/>
          <w:marBottom w:val="0"/>
          <w:divBdr>
            <w:top w:val="none" w:sz="0" w:space="0" w:color="auto"/>
            <w:left w:val="none" w:sz="0" w:space="0" w:color="auto"/>
            <w:bottom w:val="none" w:sz="0" w:space="0" w:color="auto"/>
            <w:right w:val="none" w:sz="0" w:space="0" w:color="auto"/>
          </w:divBdr>
        </w:div>
        <w:div w:id="328751606">
          <w:marLeft w:val="0"/>
          <w:marRight w:val="0"/>
          <w:marTop w:val="0"/>
          <w:marBottom w:val="0"/>
          <w:divBdr>
            <w:top w:val="none" w:sz="0" w:space="0" w:color="auto"/>
            <w:left w:val="none" w:sz="0" w:space="0" w:color="auto"/>
            <w:bottom w:val="none" w:sz="0" w:space="0" w:color="auto"/>
            <w:right w:val="none" w:sz="0" w:space="0" w:color="auto"/>
          </w:divBdr>
        </w:div>
      </w:divsChild>
    </w:div>
    <w:div w:id="1794400474">
      <w:bodyDiv w:val="1"/>
      <w:marLeft w:val="0"/>
      <w:marRight w:val="0"/>
      <w:marTop w:val="0"/>
      <w:marBottom w:val="0"/>
      <w:divBdr>
        <w:top w:val="none" w:sz="0" w:space="0" w:color="auto"/>
        <w:left w:val="none" w:sz="0" w:space="0" w:color="auto"/>
        <w:bottom w:val="none" w:sz="0" w:space="0" w:color="auto"/>
        <w:right w:val="none" w:sz="0" w:space="0" w:color="auto"/>
      </w:divBdr>
      <w:divsChild>
        <w:div w:id="1658067239">
          <w:marLeft w:val="0"/>
          <w:marRight w:val="0"/>
          <w:marTop w:val="0"/>
          <w:marBottom w:val="0"/>
          <w:divBdr>
            <w:top w:val="none" w:sz="0" w:space="0" w:color="auto"/>
            <w:left w:val="none" w:sz="0" w:space="0" w:color="auto"/>
            <w:bottom w:val="none" w:sz="0" w:space="0" w:color="auto"/>
            <w:right w:val="none" w:sz="0" w:space="0" w:color="auto"/>
          </w:divBdr>
          <w:divsChild>
            <w:div w:id="19679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2270">
      <w:bodyDiv w:val="1"/>
      <w:marLeft w:val="0"/>
      <w:marRight w:val="0"/>
      <w:marTop w:val="0"/>
      <w:marBottom w:val="0"/>
      <w:divBdr>
        <w:top w:val="none" w:sz="0" w:space="0" w:color="auto"/>
        <w:left w:val="none" w:sz="0" w:space="0" w:color="auto"/>
        <w:bottom w:val="none" w:sz="0" w:space="0" w:color="auto"/>
        <w:right w:val="none" w:sz="0" w:space="0" w:color="auto"/>
      </w:divBdr>
    </w:div>
    <w:div w:id="20789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BUAT</dc:creator>
  <cp:lastModifiedBy>HP</cp:lastModifiedBy>
  <cp:revision>2</cp:revision>
  <dcterms:created xsi:type="dcterms:W3CDTF">2025-09-10T14:31:00Z</dcterms:created>
  <dcterms:modified xsi:type="dcterms:W3CDTF">2025-09-10T14:31:00Z</dcterms:modified>
</cp:coreProperties>
</file>