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D52722" w14:textId="0C38E32D" w:rsidR="00C7447E" w:rsidRPr="005D3D77" w:rsidRDefault="0062599A" w:rsidP="00C7447E">
      <w:pPr>
        <w:spacing w:after="0" w:line="276" w:lineRule="auto"/>
        <w:jc w:val="both"/>
        <w:rPr>
          <w:rFonts w:ascii="Times New Roman" w:hAnsi="Times New Roman" w:cs="Times New Roman"/>
          <w:b/>
          <w:bCs/>
          <w:sz w:val="24"/>
          <w:szCs w:val="24"/>
        </w:rPr>
      </w:pPr>
      <w:r w:rsidRPr="005D3D77">
        <w:rPr>
          <w:rFonts w:ascii="Times New Roman" w:hAnsi="Times New Roman" w:cs="Times New Roman"/>
          <w:b/>
          <w:bCs/>
          <w:sz w:val="24"/>
          <w:szCs w:val="24"/>
        </w:rPr>
        <w:t xml:space="preserve">Medicinal Plants </w:t>
      </w:r>
      <w:r w:rsidR="00727682" w:rsidRPr="005D3D77">
        <w:rPr>
          <w:rFonts w:ascii="Times New Roman" w:hAnsi="Times New Roman" w:cs="Times New Roman"/>
          <w:b/>
          <w:bCs/>
          <w:sz w:val="24"/>
          <w:szCs w:val="24"/>
        </w:rPr>
        <w:t>the</w:t>
      </w:r>
      <w:r w:rsidRPr="005D3D77">
        <w:rPr>
          <w:rFonts w:ascii="Times New Roman" w:hAnsi="Times New Roman" w:cs="Times New Roman"/>
          <w:b/>
          <w:bCs/>
          <w:sz w:val="24"/>
          <w:szCs w:val="24"/>
        </w:rPr>
        <w:t xml:space="preserve"> Nature’s Pharmacy:</w:t>
      </w:r>
      <w:r w:rsidRPr="005D3D77">
        <w:rPr>
          <w:rFonts w:ascii="Times New Roman" w:hAnsi="Times New Roman" w:cs="Times New Roman"/>
          <w:sz w:val="24"/>
          <w:szCs w:val="24"/>
        </w:rPr>
        <w:t xml:space="preserve"> </w:t>
      </w:r>
      <w:r w:rsidRPr="005D3D77">
        <w:rPr>
          <w:rFonts w:ascii="Times New Roman" w:hAnsi="Times New Roman" w:cs="Times New Roman"/>
          <w:b/>
          <w:bCs/>
          <w:sz w:val="24"/>
          <w:szCs w:val="24"/>
        </w:rPr>
        <w:t>Challenges and Progress in Conservation</w:t>
      </w:r>
    </w:p>
    <w:p w14:paraId="4760CE0D" w14:textId="77777777" w:rsidR="00C10488" w:rsidRPr="005D3D77" w:rsidRDefault="00C10488" w:rsidP="00690E2F">
      <w:pPr>
        <w:spacing w:after="0" w:line="276" w:lineRule="auto"/>
        <w:jc w:val="both"/>
        <w:rPr>
          <w:rFonts w:ascii="Times New Roman" w:hAnsi="Times New Roman" w:cs="Times New Roman"/>
          <w:b/>
          <w:bCs/>
          <w:sz w:val="24"/>
          <w:szCs w:val="24"/>
        </w:rPr>
      </w:pPr>
    </w:p>
    <w:p w14:paraId="0D55C4FF" w14:textId="77777777" w:rsidR="007529B0" w:rsidRPr="005D3D77" w:rsidRDefault="007529B0" w:rsidP="00C7447E">
      <w:pPr>
        <w:spacing w:after="0" w:line="276" w:lineRule="auto"/>
        <w:jc w:val="both"/>
        <w:rPr>
          <w:rFonts w:ascii="Times New Roman" w:hAnsi="Times New Roman" w:cs="Times New Roman"/>
          <w:b/>
          <w:bCs/>
          <w:sz w:val="24"/>
          <w:szCs w:val="24"/>
        </w:rPr>
      </w:pPr>
    </w:p>
    <w:p w14:paraId="0F2F290A" w14:textId="77777777" w:rsidR="007529B0" w:rsidRPr="005D3D77" w:rsidRDefault="007529B0" w:rsidP="00C7447E">
      <w:pPr>
        <w:spacing w:after="0" w:line="276" w:lineRule="auto"/>
        <w:jc w:val="both"/>
        <w:rPr>
          <w:rFonts w:ascii="Times New Roman" w:hAnsi="Times New Roman" w:cs="Times New Roman"/>
          <w:b/>
          <w:bCs/>
          <w:sz w:val="24"/>
          <w:szCs w:val="24"/>
        </w:rPr>
      </w:pPr>
    </w:p>
    <w:p w14:paraId="541F35B4" w14:textId="77777777" w:rsidR="008E5618" w:rsidRPr="005D3D77" w:rsidRDefault="008E5618" w:rsidP="00C7447E">
      <w:pPr>
        <w:spacing w:after="0" w:line="276" w:lineRule="auto"/>
        <w:jc w:val="both"/>
        <w:rPr>
          <w:rFonts w:ascii="Times New Roman" w:hAnsi="Times New Roman" w:cs="Times New Roman"/>
          <w:b/>
          <w:bCs/>
          <w:sz w:val="24"/>
          <w:szCs w:val="24"/>
        </w:rPr>
      </w:pPr>
    </w:p>
    <w:p w14:paraId="126A2287" w14:textId="19AB1A5E" w:rsidR="008D4A6F" w:rsidRPr="005D3D77" w:rsidRDefault="008D4A6F" w:rsidP="00C7447E">
      <w:pPr>
        <w:spacing w:after="0" w:line="276" w:lineRule="auto"/>
        <w:jc w:val="both"/>
        <w:rPr>
          <w:rFonts w:ascii="Times New Roman" w:hAnsi="Times New Roman" w:cs="Times New Roman"/>
          <w:b/>
          <w:bCs/>
          <w:sz w:val="24"/>
          <w:szCs w:val="24"/>
        </w:rPr>
      </w:pPr>
      <w:r w:rsidRPr="005D3D77">
        <w:rPr>
          <w:rFonts w:ascii="Times New Roman" w:hAnsi="Times New Roman" w:cs="Times New Roman"/>
          <w:b/>
          <w:bCs/>
          <w:sz w:val="24"/>
          <w:szCs w:val="24"/>
        </w:rPr>
        <w:t>Abstract</w:t>
      </w:r>
    </w:p>
    <w:p w14:paraId="4B276935" w14:textId="3D44DA1D" w:rsidR="00A309F7" w:rsidRPr="005D3D77" w:rsidRDefault="008D4A6F" w:rsidP="00C7447E">
      <w:pPr>
        <w:spacing w:after="0" w:line="276" w:lineRule="auto"/>
        <w:jc w:val="both"/>
        <w:rPr>
          <w:rFonts w:ascii="Times New Roman" w:hAnsi="Times New Roman" w:cs="Times New Roman"/>
          <w:sz w:val="24"/>
          <w:szCs w:val="24"/>
        </w:rPr>
      </w:pPr>
      <w:commentRangeStart w:id="0"/>
      <w:r w:rsidRPr="005D3D77">
        <w:rPr>
          <w:rFonts w:ascii="Times New Roman" w:hAnsi="Times New Roman" w:cs="Times New Roman"/>
          <w:sz w:val="24"/>
          <w:szCs w:val="24"/>
        </w:rPr>
        <w:t xml:space="preserve">Nature enriched us with abundant resources and their benefits. Plants are one of them to benefit the human population in all the aspects. </w:t>
      </w:r>
      <w:r w:rsidR="00A309F7" w:rsidRPr="005D3D77">
        <w:rPr>
          <w:rFonts w:ascii="Times New Roman" w:hAnsi="Times New Roman" w:cs="Times New Roman"/>
          <w:sz w:val="24"/>
          <w:szCs w:val="24"/>
        </w:rPr>
        <w:t xml:space="preserve">Conserving medicinal plants is essential and crucial for several reasons e.g. for supporting healthcare, sustaining biodiversity, stability of the environment, preserving cultural practices, and protecting economic livelihoods. Losing them can disrupt ecological balance. Moreover, medicinal plants are the source of numerous modern pharmaceuticals. They provide chemical compounds essential for developing new medicines to treat various health conditions. Conserving them ensures a continuous supply of raw materials for drug research and development. </w:t>
      </w:r>
      <w:r w:rsidR="00355B5D" w:rsidRPr="005D3D77">
        <w:rPr>
          <w:rFonts w:ascii="Times New Roman" w:hAnsi="Times New Roman" w:cs="Times New Roman"/>
          <w:sz w:val="24"/>
          <w:szCs w:val="24"/>
          <w:shd w:val="clear" w:color="auto" w:fill="FFFFFF"/>
        </w:rPr>
        <w:t>Some plants have important nutritional constituents so they are recommended for their therapeutic values.</w:t>
      </w:r>
      <w:r w:rsidR="00355B5D" w:rsidRPr="005D3D77">
        <w:rPr>
          <w:rFonts w:ascii="Times New Roman" w:hAnsi="Times New Roman" w:cs="Times New Roman"/>
          <w:sz w:val="24"/>
          <w:szCs w:val="24"/>
        </w:rPr>
        <w:t xml:space="preserve"> </w:t>
      </w:r>
      <w:r w:rsidR="00A309F7" w:rsidRPr="005D3D77">
        <w:rPr>
          <w:rFonts w:ascii="Times New Roman" w:hAnsi="Times New Roman" w:cs="Times New Roman"/>
          <w:sz w:val="24"/>
          <w:szCs w:val="24"/>
        </w:rPr>
        <w:t xml:space="preserve">Needless to </w:t>
      </w:r>
      <w:r w:rsidR="002346ED" w:rsidRPr="005D3D77">
        <w:rPr>
          <w:rFonts w:ascii="Times New Roman" w:hAnsi="Times New Roman" w:cs="Times New Roman"/>
          <w:sz w:val="24"/>
          <w:szCs w:val="24"/>
        </w:rPr>
        <w:t>say,</w:t>
      </w:r>
      <w:r w:rsidR="00A309F7" w:rsidRPr="005D3D77">
        <w:rPr>
          <w:rFonts w:ascii="Times New Roman" w:hAnsi="Times New Roman" w:cs="Times New Roman"/>
          <w:sz w:val="24"/>
          <w:szCs w:val="24"/>
        </w:rPr>
        <w:t xml:space="preserve"> that conservation will provide income through harvesting, cultivation, and trade. </w:t>
      </w:r>
      <w:r w:rsidR="002346ED" w:rsidRPr="005D3D77">
        <w:rPr>
          <w:rFonts w:ascii="Times New Roman" w:hAnsi="Times New Roman" w:cs="Times New Roman"/>
          <w:sz w:val="24"/>
          <w:szCs w:val="24"/>
        </w:rPr>
        <w:t>Thus,</w:t>
      </w:r>
      <w:r w:rsidR="00A309F7" w:rsidRPr="005D3D77">
        <w:rPr>
          <w:rFonts w:ascii="Times New Roman" w:hAnsi="Times New Roman" w:cs="Times New Roman"/>
          <w:sz w:val="24"/>
          <w:szCs w:val="24"/>
        </w:rPr>
        <w:t xml:space="preserve"> protecting these plants will help sustaining the livelihoods of people who depend on them. Medicinal plants have evolved unique properties to survive in different environments. Studying and conserving them can provide insights into developing more resilient crops and natural solutions to health challenges.</w:t>
      </w:r>
      <w:r w:rsidR="00355B5D" w:rsidRPr="005D3D77">
        <w:rPr>
          <w:rFonts w:ascii="Times New Roman" w:hAnsi="Times New Roman" w:cs="Times New Roman"/>
          <w:sz w:val="24"/>
          <w:szCs w:val="24"/>
        </w:rPr>
        <w:t xml:space="preserve"> Many plant species remain unexplored for their medicinal properties. The extinction of these plants could mean the loss of potential cures for diseases that we have yet to discover.</w:t>
      </w:r>
    </w:p>
    <w:p w14:paraId="3ECA8652" w14:textId="20502300" w:rsidR="00355B5D" w:rsidRPr="005D3D77" w:rsidRDefault="008D4A6F" w:rsidP="00C7447E">
      <w:pPr>
        <w:spacing w:after="0" w:line="276" w:lineRule="auto"/>
        <w:jc w:val="both"/>
        <w:rPr>
          <w:rFonts w:ascii="Times New Roman" w:hAnsi="Times New Roman" w:cs="Times New Roman"/>
          <w:sz w:val="24"/>
          <w:szCs w:val="24"/>
          <w:shd w:val="clear" w:color="auto" w:fill="FCFCFC"/>
        </w:rPr>
      </w:pPr>
      <w:r w:rsidRPr="005D3D77">
        <w:rPr>
          <w:rFonts w:ascii="Times New Roman" w:hAnsi="Times New Roman" w:cs="Times New Roman"/>
          <w:sz w:val="24"/>
          <w:szCs w:val="24"/>
        </w:rPr>
        <w:t>Plants /Botanical resources share a very strong and reciprocal relationship with humans. Plants have diversified potential to fulfill the human demands.</w:t>
      </w:r>
      <w:r w:rsidRPr="005D3D77">
        <w:rPr>
          <w:rFonts w:ascii="Times New Roman" w:hAnsi="Times New Roman" w:cs="Times New Roman"/>
          <w:sz w:val="24"/>
          <w:szCs w:val="24"/>
          <w:shd w:val="clear" w:color="auto" w:fill="FFFFFF"/>
        </w:rPr>
        <w:t xml:space="preserve"> Nature has provided us lots of medicinal plants and they are considered as a rich resource of phytochemicals which serve as raw material in drug development industries. </w:t>
      </w:r>
      <w:r w:rsidR="00355B5D" w:rsidRPr="005D3D77">
        <w:rPr>
          <w:rFonts w:ascii="Times New Roman" w:hAnsi="Times New Roman" w:cs="Times New Roman"/>
          <w:sz w:val="24"/>
          <w:szCs w:val="24"/>
          <w:shd w:val="clear" w:color="auto" w:fill="FFFFFF"/>
        </w:rPr>
        <w:t xml:space="preserve"> </w:t>
      </w:r>
      <w:r w:rsidRPr="005D3D77">
        <w:rPr>
          <w:rFonts w:ascii="Times New Roman" w:hAnsi="Times New Roman" w:cs="Times New Roman"/>
          <w:sz w:val="24"/>
          <w:szCs w:val="24"/>
          <w:shd w:val="clear" w:color="auto" w:fill="FFFFFF"/>
        </w:rPr>
        <w:t>Science is also hopeful for the development of biofuels as a future replacement to fossil fuels, such as coal, oil and gas. Plants provide many byproducts of commercial importance as well as they are necessary for healthy functioning of biosphere. Apart from these uses,</w:t>
      </w:r>
      <w:r w:rsidRPr="005D3D77">
        <w:rPr>
          <w:rFonts w:ascii="Times New Roman" w:hAnsi="Times New Roman" w:cs="Times New Roman"/>
          <w:sz w:val="24"/>
          <w:szCs w:val="24"/>
          <w:shd w:val="clear" w:color="auto" w:fill="FCFCFC"/>
        </w:rPr>
        <w:t xml:space="preserve"> plant resources can be considered as integral part of a large inter-dependent ecosystem that encompasses the abiotic and the biotic components of life. Due to ever-increasing population, over exploitation of plant resources had been started leading to the loss or extinction of plant resources in nature. Hence, it is very important and need of time to develop suitable conservation strategies for sustainable use of these important plant resources.</w:t>
      </w:r>
      <w:r w:rsidR="00355B5D" w:rsidRPr="005D3D77">
        <w:rPr>
          <w:rFonts w:ascii="Times New Roman" w:hAnsi="Times New Roman" w:cs="Times New Roman"/>
          <w:sz w:val="24"/>
          <w:szCs w:val="24"/>
          <w:shd w:val="clear" w:color="auto" w:fill="FCFCFC"/>
        </w:rPr>
        <w:t xml:space="preserve"> </w:t>
      </w:r>
      <w:commentRangeEnd w:id="0"/>
      <w:r w:rsidR="00BE44B5">
        <w:rPr>
          <w:rStyle w:val="CommentReference"/>
          <w:rtl/>
        </w:rPr>
        <w:commentReference w:id="0"/>
      </w:r>
    </w:p>
    <w:p w14:paraId="6320A83A" w14:textId="77777777" w:rsidR="00E21A65" w:rsidRPr="005D3D77" w:rsidRDefault="00E21A65" w:rsidP="00C7447E">
      <w:pPr>
        <w:spacing w:after="0" w:line="276" w:lineRule="auto"/>
        <w:jc w:val="both"/>
        <w:rPr>
          <w:rFonts w:ascii="Times New Roman" w:hAnsi="Times New Roman" w:cs="Times New Roman"/>
          <w:b/>
          <w:bCs/>
          <w:caps/>
          <w:sz w:val="24"/>
          <w:szCs w:val="24"/>
          <w:shd w:val="clear" w:color="auto" w:fill="FCFCFC"/>
        </w:rPr>
      </w:pPr>
    </w:p>
    <w:p w14:paraId="338866FF" w14:textId="76E29395" w:rsidR="008D6646" w:rsidRPr="005D3D77" w:rsidRDefault="008D4A6F" w:rsidP="00C7447E">
      <w:pPr>
        <w:spacing w:after="0" w:line="276" w:lineRule="auto"/>
        <w:jc w:val="both"/>
        <w:rPr>
          <w:rFonts w:ascii="Times New Roman" w:hAnsi="Times New Roman" w:cs="Times New Roman"/>
          <w:sz w:val="24"/>
          <w:szCs w:val="24"/>
          <w:shd w:val="clear" w:color="auto" w:fill="FCFCFC"/>
        </w:rPr>
      </w:pPr>
      <w:r w:rsidRPr="005D3D77">
        <w:rPr>
          <w:rFonts w:ascii="Times New Roman" w:hAnsi="Times New Roman" w:cs="Times New Roman"/>
          <w:b/>
          <w:bCs/>
          <w:sz w:val="24"/>
          <w:szCs w:val="24"/>
          <w:shd w:val="clear" w:color="auto" w:fill="FCFCFC"/>
        </w:rPr>
        <w:t>Key</w:t>
      </w:r>
      <w:r w:rsidR="00E21A65" w:rsidRPr="005D3D77">
        <w:rPr>
          <w:rFonts w:ascii="Times New Roman" w:hAnsi="Times New Roman" w:cs="Times New Roman"/>
          <w:b/>
          <w:bCs/>
          <w:sz w:val="24"/>
          <w:szCs w:val="24"/>
          <w:shd w:val="clear" w:color="auto" w:fill="FCFCFC"/>
        </w:rPr>
        <w:t xml:space="preserve"> </w:t>
      </w:r>
      <w:r w:rsidRPr="005D3D77">
        <w:rPr>
          <w:rFonts w:ascii="Times New Roman" w:hAnsi="Times New Roman" w:cs="Times New Roman"/>
          <w:b/>
          <w:bCs/>
          <w:sz w:val="24"/>
          <w:szCs w:val="24"/>
          <w:shd w:val="clear" w:color="auto" w:fill="FCFCFC"/>
        </w:rPr>
        <w:t xml:space="preserve">Words- </w:t>
      </w:r>
      <w:r w:rsidRPr="005D3D77">
        <w:rPr>
          <w:rFonts w:ascii="Times New Roman" w:hAnsi="Times New Roman" w:cs="Times New Roman"/>
          <w:sz w:val="24"/>
          <w:szCs w:val="24"/>
          <w:shd w:val="clear" w:color="auto" w:fill="FCFCFC"/>
        </w:rPr>
        <w:t xml:space="preserve">Botanical resources, </w:t>
      </w:r>
      <w:r w:rsidR="00355B5D" w:rsidRPr="005D3D77">
        <w:rPr>
          <w:rFonts w:ascii="Times New Roman" w:hAnsi="Times New Roman" w:cs="Times New Roman"/>
          <w:sz w:val="24"/>
          <w:szCs w:val="24"/>
          <w:shd w:val="clear" w:color="auto" w:fill="FCFCFC"/>
        </w:rPr>
        <w:t>P</w:t>
      </w:r>
      <w:r w:rsidRPr="005D3D77">
        <w:rPr>
          <w:rFonts w:ascii="Times New Roman" w:hAnsi="Times New Roman" w:cs="Times New Roman"/>
          <w:sz w:val="24"/>
          <w:szCs w:val="24"/>
          <w:shd w:val="clear" w:color="auto" w:fill="FCFCFC"/>
        </w:rPr>
        <w:t xml:space="preserve">hytochemicals, </w:t>
      </w:r>
      <w:r w:rsidR="00355B5D" w:rsidRPr="005D3D77">
        <w:rPr>
          <w:rFonts w:ascii="Times New Roman" w:hAnsi="Times New Roman" w:cs="Times New Roman"/>
          <w:sz w:val="24"/>
          <w:szCs w:val="24"/>
          <w:shd w:val="clear" w:color="auto" w:fill="FCFCFC"/>
        </w:rPr>
        <w:t>T</w:t>
      </w:r>
      <w:r w:rsidRPr="005D3D77">
        <w:rPr>
          <w:rFonts w:ascii="Times New Roman" w:hAnsi="Times New Roman" w:cs="Times New Roman"/>
          <w:sz w:val="24"/>
          <w:szCs w:val="24"/>
          <w:shd w:val="clear" w:color="auto" w:fill="FCFCFC"/>
        </w:rPr>
        <w:t>herapeutic</w:t>
      </w:r>
      <w:r w:rsidR="00355B5D" w:rsidRPr="005D3D77">
        <w:rPr>
          <w:rFonts w:ascii="Times New Roman" w:hAnsi="Times New Roman" w:cs="Times New Roman"/>
          <w:sz w:val="24"/>
          <w:szCs w:val="24"/>
          <w:shd w:val="clear" w:color="auto" w:fill="FCFCFC"/>
        </w:rPr>
        <w:t>-</w:t>
      </w:r>
      <w:r w:rsidRPr="005D3D77">
        <w:rPr>
          <w:rFonts w:ascii="Times New Roman" w:hAnsi="Times New Roman" w:cs="Times New Roman"/>
          <w:sz w:val="24"/>
          <w:szCs w:val="24"/>
          <w:shd w:val="clear" w:color="auto" w:fill="FCFCFC"/>
        </w:rPr>
        <w:t xml:space="preserve">values, </w:t>
      </w:r>
      <w:r w:rsidR="00355B5D" w:rsidRPr="005D3D77">
        <w:rPr>
          <w:rFonts w:ascii="Times New Roman" w:hAnsi="Times New Roman" w:cs="Times New Roman"/>
          <w:sz w:val="24"/>
          <w:szCs w:val="24"/>
          <w:shd w:val="clear" w:color="auto" w:fill="FCFCFC"/>
        </w:rPr>
        <w:t>B</w:t>
      </w:r>
      <w:r w:rsidRPr="005D3D77">
        <w:rPr>
          <w:rFonts w:ascii="Times New Roman" w:hAnsi="Times New Roman" w:cs="Times New Roman"/>
          <w:sz w:val="24"/>
          <w:szCs w:val="24"/>
          <w:shd w:val="clear" w:color="auto" w:fill="FCFCFC"/>
        </w:rPr>
        <w:t>iofuels</w:t>
      </w:r>
      <w:r w:rsidR="00355B5D" w:rsidRPr="005D3D77">
        <w:rPr>
          <w:rFonts w:ascii="Times New Roman" w:hAnsi="Times New Roman" w:cs="Times New Roman"/>
          <w:sz w:val="24"/>
          <w:szCs w:val="24"/>
          <w:shd w:val="clear" w:color="auto" w:fill="FCFCFC"/>
        </w:rPr>
        <w:t>, Conservation</w:t>
      </w:r>
    </w:p>
    <w:p w14:paraId="0E2463F8" w14:textId="77777777" w:rsidR="00BB628D" w:rsidRPr="005D3D77" w:rsidRDefault="00BB628D" w:rsidP="00C7447E">
      <w:pPr>
        <w:spacing w:after="0" w:line="276" w:lineRule="auto"/>
        <w:jc w:val="both"/>
        <w:rPr>
          <w:rFonts w:ascii="Times New Roman" w:hAnsi="Times New Roman" w:cs="Times New Roman"/>
          <w:sz w:val="24"/>
          <w:szCs w:val="24"/>
          <w:shd w:val="clear" w:color="auto" w:fill="FCFCFC"/>
        </w:rPr>
      </w:pPr>
    </w:p>
    <w:p w14:paraId="45A480DD" w14:textId="6161A9E2" w:rsidR="00E44C64" w:rsidRPr="0025482C" w:rsidRDefault="00F2315B" w:rsidP="000C3028">
      <w:pPr>
        <w:pStyle w:val="NormalWeb"/>
        <w:rPr>
          <w:b/>
        </w:rPr>
      </w:pPr>
      <w:r w:rsidRPr="0025482C">
        <w:rPr>
          <w:b/>
          <w:noProof/>
        </w:rPr>
        <w:lastRenderedPageBreak/>
        <w:drawing>
          <wp:inline distT="0" distB="0" distL="0" distR="0" wp14:anchorId="3EA5F5DE" wp14:editId="611B51D4">
            <wp:extent cx="5823441" cy="3277101"/>
            <wp:effectExtent l="0" t="0" r="6350" b="0"/>
            <wp:docPr id="1" name="Picture 1" descr="C:\Users\Dr. Preeti Sharma\Desktop\new desktop (preeti sharmaq)\Papers for submission\Graphical abstract natures pharmac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r. Preeti Sharma\Desktop\new desktop (preeti sharmaq)\Papers for submission\Graphical abstract natures pharmacy.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75713" cy="3306516"/>
                    </a:xfrm>
                    <a:prstGeom prst="rect">
                      <a:avLst/>
                    </a:prstGeom>
                    <a:noFill/>
                    <a:ln>
                      <a:noFill/>
                    </a:ln>
                  </pic:spPr>
                </pic:pic>
              </a:graphicData>
            </a:graphic>
          </wp:inline>
        </w:drawing>
      </w:r>
    </w:p>
    <w:p w14:paraId="7ABF2A46" w14:textId="0D16E2F1" w:rsidR="0025482C" w:rsidRPr="0025482C" w:rsidRDefault="0025482C" w:rsidP="000C3028">
      <w:pPr>
        <w:pStyle w:val="NormalWeb"/>
        <w:rPr>
          <w:b/>
        </w:rPr>
      </w:pPr>
      <w:r w:rsidRPr="0025482C">
        <w:rPr>
          <w:b/>
        </w:rPr>
        <w:t>Graphical Abstract</w:t>
      </w:r>
    </w:p>
    <w:p w14:paraId="6CFB5AC8" w14:textId="77777777" w:rsidR="00E44C64" w:rsidRDefault="00E44C64" w:rsidP="00C7447E">
      <w:pPr>
        <w:spacing w:after="0" w:line="276" w:lineRule="auto"/>
        <w:jc w:val="both"/>
        <w:rPr>
          <w:rFonts w:ascii="Times New Roman" w:hAnsi="Times New Roman" w:cs="Times New Roman"/>
          <w:b/>
          <w:bCs/>
          <w:sz w:val="24"/>
          <w:szCs w:val="24"/>
        </w:rPr>
      </w:pPr>
    </w:p>
    <w:p w14:paraId="04243190" w14:textId="52F06FBC" w:rsidR="00731490" w:rsidRPr="005D3D77" w:rsidRDefault="00BB628D" w:rsidP="00C7447E">
      <w:pPr>
        <w:spacing w:after="0" w:line="276" w:lineRule="auto"/>
        <w:jc w:val="both"/>
        <w:rPr>
          <w:rFonts w:ascii="Times New Roman" w:hAnsi="Times New Roman" w:cs="Times New Roman"/>
          <w:b/>
          <w:bCs/>
          <w:sz w:val="24"/>
          <w:szCs w:val="24"/>
          <w:shd w:val="clear" w:color="auto" w:fill="FCFCFC"/>
        </w:rPr>
      </w:pPr>
      <w:r w:rsidRPr="005D3D77">
        <w:rPr>
          <w:rFonts w:ascii="Times New Roman" w:hAnsi="Times New Roman" w:cs="Times New Roman"/>
          <w:b/>
          <w:bCs/>
          <w:sz w:val="24"/>
          <w:szCs w:val="24"/>
        </w:rPr>
        <w:t>1.0</w:t>
      </w:r>
      <w:r w:rsidRPr="005D3D77">
        <w:rPr>
          <w:rFonts w:ascii="Times New Roman" w:hAnsi="Times New Roman" w:cs="Times New Roman"/>
          <w:b/>
          <w:bCs/>
          <w:sz w:val="24"/>
          <w:szCs w:val="24"/>
        </w:rPr>
        <w:tab/>
      </w:r>
      <w:r w:rsidR="00B401F9" w:rsidRPr="005D3D77">
        <w:rPr>
          <w:rFonts w:ascii="Times New Roman" w:hAnsi="Times New Roman" w:cs="Times New Roman"/>
          <w:b/>
          <w:bCs/>
          <w:sz w:val="24"/>
          <w:szCs w:val="24"/>
        </w:rPr>
        <w:t>Introduction</w:t>
      </w:r>
      <w:r w:rsidR="00B35ED0" w:rsidRPr="005D3D77">
        <w:rPr>
          <w:rFonts w:ascii="Times New Roman" w:hAnsi="Times New Roman" w:cs="Times New Roman"/>
          <w:b/>
          <w:bCs/>
          <w:sz w:val="24"/>
          <w:szCs w:val="24"/>
        </w:rPr>
        <w:t xml:space="preserve"> </w:t>
      </w:r>
    </w:p>
    <w:p w14:paraId="6ADE2622" w14:textId="74179CD0" w:rsidR="0042752F" w:rsidRPr="005D3D77" w:rsidRDefault="00143EDD"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sz w:val="24"/>
          <w:szCs w:val="24"/>
          <w:shd w:val="clear" w:color="auto" w:fill="FFFFFF"/>
        </w:rPr>
        <w:t xml:space="preserve">All the materials and </w:t>
      </w:r>
      <w:commentRangeStart w:id="1"/>
      <w:r w:rsidR="007073C4" w:rsidRPr="005D3D77">
        <w:rPr>
          <w:rFonts w:ascii="Times New Roman" w:hAnsi="Times New Roman" w:cs="Times New Roman"/>
          <w:sz w:val="24"/>
          <w:szCs w:val="24"/>
          <w:shd w:val="clear" w:color="auto" w:fill="FFFFFF"/>
        </w:rPr>
        <w:t>substances</w:t>
      </w:r>
      <w:r w:rsidRPr="005D3D77">
        <w:rPr>
          <w:rFonts w:ascii="Times New Roman" w:hAnsi="Times New Roman" w:cs="Times New Roman"/>
          <w:sz w:val="24"/>
          <w:szCs w:val="24"/>
          <w:shd w:val="clear" w:color="auto" w:fill="FFFFFF"/>
        </w:rPr>
        <w:t xml:space="preserve"> </w:t>
      </w:r>
      <w:commentRangeEnd w:id="1"/>
      <w:r w:rsidR="00BF178C">
        <w:rPr>
          <w:rStyle w:val="CommentReference"/>
        </w:rPr>
        <w:commentReference w:id="1"/>
      </w:r>
      <w:r w:rsidRPr="005D3D77">
        <w:rPr>
          <w:rFonts w:ascii="Times New Roman" w:hAnsi="Times New Roman" w:cs="Times New Roman"/>
          <w:sz w:val="24"/>
          <w:szCs w:val="24"/>
          <w:shd w:val="clear" w:color="auto" w:fill="FFFFFF"/>
        </w:rPr>
        <w:t>that are available naturally and</w:t>
      </w:r>
      <w:r w:rsidR="007073C4" w:rsidRPr="005D3D77">
        <w:rPr>
          <w:rFonts w:ascii="Times New Roman" w:hAnsi="Times New Roman" w:cs="Times New Roman"/>
          <w:sz w:val="24"/>
          <w:szCs w:val="24"/>
          <w:shd w:val="clear" w:color="auto" w:fill="FFFFFF"/>
        </w:rPr>
        <w:t xml:space="preserve"> can</w:t>
      </w:r>
      <w:r w:rsidRPr="005D3D77">
        <w:rPr>
          <w:rFonts w:ascii="Times New Roman" w:hAnsi="Times New Roman" w:cs="Times New Roman"/>
          <w:sz w:val="24"/>
          <w:szCs w:val="24"/>
          <w:shd w:val="clear" w:color="auto" w:fill="FFFFFF"/>
        </w:rPr>
        <w:t xml:space="preserve"> be exploited for human use are referred as natural resources.</w:t>
      </w:r>
      <w:r w:rsidR="007073C4" w:rsidRPr="005D3D77">
        <w:rPr>
          <w:rFonts w:ascii="Times New Roman" w:hAnsi="Times New Roman" w:cs="Times New Roman"/>
          <w:sz w:val="24"/>
          <w:szCs w:val="24"/>
          <w:shd w:val="clear" w:color="auto" w:fill="FFFFFF"/>
        </w:rPr>
        <w:t xml:space="preserve"> Their conservation and sustainable use are essential to ensure their ongoing access and availability for future generations.</w:t>
      </w:r>
      <w:r w:rsidR="0079076B" w:rsidRPr="005D3D77">
        <w:rPr>
          <w:rFonts w:ascii="Times New Roman" w:hAnsi="Times New Roman" w:cs="Times New Roman"/>
          <w:sz w:val="24"/>
          <w:szCs w:val="24"/>
          <w:shd w:val="clear" w:color="auto" w:fill="FFFFFF"/>
        </w:rPr>
        <w:t xml:space="preserve"> Increasing human interactions lead to the loss of plant resources </w:t>
      </w:r>
      <w:r w:rsidR="00E92FE8" w:rsidRPr="005D3D77">
        <w:rPr>
          <w:rFonts w:ascii="Times New Roman" w:hAnsi="Times New Roman" w:cs="Times New Roman"/>
          <w:sz w:val="24"/>
          <w:szCs w:val="24"/>
          <w:shd w:val="clear" w:color="auto" w:fill="FFFFFF"/>
        </w:rPr>
        <w:t>by causing their habitat loss, species loss, degradation and fragmentation.</w:t>
      </w:r>
      <w:r w:rsidR="008D6646" w:rsidRPr="005D3D77">
        <w:rPr>
          <w:rFonts w:ascii="Times New Roman" w:hAnsi="Times New Roman" w:cs="Times New Roman"/>
          <w:sz w:val="24"/>
          <w:szCs w:val="24"/>
          <w:shd w:val="clear" w:color="auto" w:fill="FFFFFF"/>
        </w:rPr>
        <w:t xml:space="preserve"> </w:t>
      </w:r>
      <w:r w:rsidR="00731490" w:rsidRPr="005D3D77">
        <w:rPr>
          <w:rFonts w:ascii="Times New Roman" w:hAnsi="Times New Roman" w:cs="Times New Roman"/>
          <w:sz w:val="24"/>
          <w:szCs w:val="24"/>
          <w:shd w:val="clear" w:color="auto" w:fill="FFFFFF"/>
        </w:rPr>
        <w:t>Nature has bestowed India with an enormous wealth of medicinal plants, due to which the country is often referred as ‘Medicinal Garden’ or ‘Botanical Garden’ of the world (</w:t>
      </w:r>
      <w:r w:rsidR="00502011" w:rsidRPr="005D3D77">
        <w:rPr>
          <w:rFonts w:ascii="Times New Roman" w:hAnsi="Times New Roman" w:cs="Times New Roman"/>
          <w:sz w:val="24"/>
          <w:szCs w:val="24"/>
          <w:shd w:val="clear" w:color="auto" w:fill="FFFFFF"/>
        </w:rPr>
        <w:t>1</w:t>
      </w:r>
      <w:r w:rsidR="00731490" w:rsidRPr="005D3D77">
        <w:rPr>
          <w:rFonts w:ascii="Times New Roman" w:hAnsi="Times New Roman" w:cs="Times New Roman"/>
          <w:sz w:val="24"/>
          <w:szCs w:val="24"/>
          <w:shd w:val="clear" w:color="auto" w:fill="FFFFFF"/>
        </w:rPr>
        <w:t>)</w:t>
      </w:r>
      <w:r w:rsidR="000802F6" w:rsidRPr="005D3D77">
        <w:rPr>
          <w:rFonts w:ascii="Times New Roman" w:hAnsi="Times New Roman" w:cs="Times New Roman"/>
          <w:b/>
          <w:bCs/>
          <w:sz w:val="24"/>
          <w:szCs w:val="24"/>
        </w:rPr>
        <w:t>.</w:t>
      </w:r>
      <w:r w:rsidR="00136594" w:rsidRPr="005D3D77">
        <w:rPr>
          <w:rFonts w:ascii="Times New Roman" w:hAnsi="Times New Roman" w:cs="Times New Roman"/>
          <w:b/>
          <w:bCs/>
          <w:sz w:val="24"/>
          <w:szCs w:val="24"/>
        </w:rPr>
        <w:t xml:space="preserve"> </w:t>
      </w:r>
      <w:r w:rsidR="006A6A96" w:rsidRPr="005D3D77">
        <w:rPr>
          <w:rFonts w:ascii="Times New Roman" w:hAnsi="Times New Roman" w:cs="Times New Roman"/>
          <w:sz w:val="24"/>
          <w:szCs w:val="24"/>
        </w:rPr>
        <w:t>C</w:t>
      </w:r>
      <w:r w:rsidR="00FE4547" w:rsidRPr="005D3D77">
        <w:rPr>
          <w:rFonts w:ascii="Times New Roman" w:hAnsi="Times New Roman" w:cs="Times New Roman"/>
          <w:sz w:val="24"/>
          <w:szCs w:val="24"/>
        </w:rPr>
        <w:t>omment given</w:t>
      </w:r>
      <w:r w:rsidR="00E92FE8" w:rsidRPr="005D3D77">
        <w:rPr>
          <w:rFonts w:ascii="Times New Roman" w:hAnsi="Times New Roman" w:cs="Times New Roman"/>
          <w:sz w:val="24"/>
          <w:szCs w:val="24"/>
        </w:rPr>
        <w:t xml:space="preserve"> by </w:t>
      </w:r>
      <w:commentRangeStart w:id="2"/>
      <w:r w:rsidR="00E92FE8" w:rsidRPr="005D3D77">
        <w:rPr>
          <w:rFonts w:ascii="Times New Roman" w:hAnsi="Times New Roman" w:cs="Times New Roman"/>
          <w:sz w:val="24"/>
          <w:szCs w:val="24"/>
        </w:rPr>
        <w:t xml:space="preserve">Wood </w:t>
      </w:r>
      <w:commentRangeEnd w:id="2"/>
      <w:r w:rsidR="007B6182">
        <w:rPr>
          <w:rStyle w:val="CommentReference"/>
        </w:rPr>
        <w:commentReference w:id="2"/>
      </w:r>
      <w:r w:rsidR="0079076B" w:rsidRPr="005D3D77">
        <w:rPr>
          <w:rFonts w:ascii="Times New Roman" w:hAnsi="Times New Roman" w:cs="Times New Roman"/>
          <w:sz w:val="24"/>
          <w:szCs w:val="24"/>
        </w:rPr>
        <w:t>‘The race to save biodiversity is being lost, and it is being lost because the factors contributing to its degradation are more complex and powerful than those forces working to protect it.’</w:t>
      </w:r>
      <w:r w:rsidR="00E92FE8" w:rsidRPr="005D3D77">
        <w:rPr>
          <w:rFonts w:ascii="Times New Roman" w:hAnsi="Times New Roman" w:cs="Times New Roman"/>
          <w:sz w:val="24"/>
          <w:szCs w:val="24"/>
        </w:rPr>
        <w:t xml:space="preserve"> (2)</w:t>
      </w:r>
      <w:r w:rsidR="000802F6" w:rsidRPr="005D3D77">
        <w:rPr>
          <w:rFonts w:ascii="Times New Roman" w:hAnsi="Times New Roman" w:cs="Times New Roman"/>
          <w:b/>
          <w:bCs/>
          <w:sz w:val="24"/>
          <w:szCs w:val="24"/>
        </w:rPr>
        <w:t xml:space="preserve"> </w:t>
      </w:r>
      <w:r w:rsidR="009527B7" w:rsidRPr="005D3D77">
        <w:rPr>
          <w:rFonts w:ascii="Times New Roman" w:hAnsi="Times New Roman" w:cs="Times New Roman"/>
          <w:sz w:val="24"/>
          <w:szCs w:val="24"/>
        </w:rPr>
        <w:t xml:space="preserve">The conservation of plant diversity has received considerably less attention than the conservation of animals, perhaps because plants lack the popular appeal of many animal groups </w:t>
      </w:r>
      <w:r w:rsidR="0013387B" w:rsidRPr="005D3D77">
        <w:rPr>
          <w:rFonts w:ascii="Times New Roman" w:hAnsi="Times New Roman" w:cs="Times New Roman"/>
          <w:sz w:val="24"/>
          <w:szCs w:val="24"/>
        </w:rPr>
        <w:t>(3</w:t>
      </w:r>
      <w:r w:rsidR="009527B7" w:rsidRPr="005D3D77">
        <w:rPr>
          <w:rFonts w:ascii="Times New Roman" w:hAnsi="Times New Roman" w:cs="Times New Roman"/>
          <w:sz w:val="24"/>
          <w:szCs w:val="24"/>
        </w:rPr>
        <w:t>). As a result, plant conservation is greatly under-resourced in comparison with animal conservation (</w:t>
      </w:r>
      <w:bookmarkStart w:id="3" w:name="bbib29"/>
      <w:r w:rsidR="0013387B" w:rsidRPr="005D3D77">
        <w:rPr>
          <w:rFonts w:ascii="Times New Roman" w:hAnsi="Times New Roman" w:cs="Times New Roman"/>
          <w:sz w:val="24"/>
          <w:szCs w:val="24"/>
        </w:rPr>
        <w:t>4</w:t>
      </w:r>
      <w:bookmarkEnd w:id="3"/>
      <w:r w:rsidR="009527B7" w:rsidRPr="005D3D77">
        <w:rPr>
          <w:rFonts w:ascii="Times New Roman" w:hAnsi="Times New Roman" w:cs="Times New Roman"/>
          <w:sz w:val="24"/>
          <w:szCs w:val="24"/>
        </w:rPr>
        <w:t>).</w:t>
      </w:r>
    </w:p>
    <w:p w14:paraId="60D3748A" w14:textId="3CF7AC1A" w:rsidR="0042752F" w:rsidRPr="005D3D77" w:rsidRDefault="007F1929"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noProof/>
          <w:sz w:val="24"/>
          <w:szCs w:val="24"/>
        </w:rPr>
        <w:lastRenderedPageBreak/>
        <w:drawing>
          <wp:inline distT="0" distB="0" distL="0" distR="0" wp14:anchorId="40C1AA6A" wp14:editId="78BA0629">
            <wp:extent cx="5943600" cy="4283710"/>
            <wp:effectExtent l="0" t="0" r="0" b="254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956230" cy="4292813"/>
                    </a:xfrm>
                    <a:prstGeom prst="rect">
                      <a:avLst/>
                    </a:prstGeom>
                    <a:noFill/>
                    <a:ln>
                      <a:noFill/>
                    </a:ln>
                  </pic:spPr>
                </pic:pic>
              </a:graphicData>
            </a:graphic>
          </wp:inline>
        </w:drawing>
      </w:r>
    </w:p>
    <w:p w14:paraId="58294693" w14:textId="44EFB432" w:rsidR="008F7344" w:rsidRPr="005D3D77" w:rsidRDefault="000802F6" w:rsidP="00C7447E">
      <w:pPr>
        <w:spacing w:after="0" w:line="276" w:lineRule="auto"/>
        <w:jc w:val="both"/>
        <w:rPr>
          <w:rFonts w:ascii="Times New Roman" w:hAnsi="Times New Roman" w:cs="Times New Roman"/>
          <w:sz w:val="24"/>
          <w:szCs w:val="24"/>
          <w:shd w:val="clear" w:color="auto" w:fill="FFFCF0"/>
        </w:rPr>
      </w:pPr>
      <w:r w:rsidRPr="005D3D77">
        <w:rPr>
          <w:rFonts w:ascii="Times New Roman" w:hAnsi="Times New Roman" w:cs="Times New Roman"/>
          <w:sz w:val="24"/>
          <w:szCs w:val="24"/>
        </w:rPr>
        <w:t xml:space="preserve">                     </w:t>
      </w:r>
      <w:r w:rsidR="008F7344" w:rsidRPr="005D3D77">
        <w:rPr>
          <w:rFonts w:ascii="Times New Roman" w:hAnsi="Times New Roman" w:cs="Times New Roman"/>
          <w:sz w:val="24"/>
          <w:szCs w:val="24"/>
          <w:shd w:val="clear" w:color="auto" w:fill="FFFCF0"/>
        </w:rPr>
        <w:t>Fig. 1               IUCN Red List threat categories and their risk level</w:t>
      </w:r>
    </w:p>
    <w:p w14:paraId="7B778CDE" w14:textId="376D87CE" w:rsidR="00825261" w:rsidRPr="005D3D77" w:rsidRDefault="000802F6"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shd w:val="clear" w:color="auto" w:fill="FFFCF0"/>
        </w:rPr>
        <w:t xml:space="preserve">                     </w:t>
      </w:r>
      <w:r w:rsidR="00825261" w:rsidRPr="005D3D77">
        <w:rPr>
          <w:rFonts w:ascii="Times New Roman" w:hAnsi="Times New Roman" w:cs="Times New Roman"/>
          <w:sz w:val="24"/>
          <w:szCs w:val="24"/>
          <w:shd w:val="clear" w:color="auto" w:fill="FFFCF0"/>
        </w:rPr>
        <w:t>(</w:t>
      </w:r>
      <w:r w:rsidR="00F01631" w:rsidRPr="005D3D77">
        <w:rPr>
          <w:rFonts w:ascii="Times New Roman" w:hAnsi="Times New Roman" w:cs="Times New Roman"/>
          <w:sz w:val="24"/>
          <w:szCs w:val="24"/>
          <w:shd w:val="clear" w:color="auto" w:fill="FFFCF0"/>
        </w:rPr>
        <w:t>Source:</w:t>
      </w:r>
      <w:r w:rsidR="00825261" w:rsidRPr="005D3D77">
        <w:rPr>
          <w:rFonts w:ascii="Times New Roman" w:hAnsi="Times New Roman" w:cs="Times New Roman"/>
          <w:sz w:val="24"/>
          <w:szCs w:val="24"/>
          <w:shd w:val="clear" w:color="auto" w:fill="FFFCF0"/>
        </w:rPr>
        <w:t xml:space="preserve"> IUCN 2022)</w:t>
      </w:r>
    </w:p>
    <w:p w14:paraId="63ECAD9B" w14:textId="77777777" w:rsidR="00C7447E" w:rsidRPr="005D3D77" w:rsidRDefault="00C7447E" w:rsidP="00C7447E">
      <w:pPr>
        <w:spacing w:after="0" w:line="276" w:lineRule="auto"/>
        <w:jc w:val="both"/>
        <w:rPr>
          <w:rFonts w:ascii="Times New Roman" w:hAnsi="Times New Roman" w:cs="Times New Roman"/>
          <w:sz w:val="24"/>
          <w:szCs w:val="24"/>
        </w:rPr>
      </w:pPr>
    </w:p>
    <w:p w14:paraId="5E0F9436" w14:textId="288726EA" w:rsidR="0051141D" w:rsidRPr="005D3D77" w:rsidRDefault="0051141D"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With an increasing sense of urgency, resources conservation is </w:t>
      </w:r>
      <w:r w:rsidR="002A795C" w:rsidRPr="005D3D77">
        <w:rPr>
          <w:rFonts w:ascii="Times New Roman" w:hAnsi="Times New Roman" w:cs="Times New Roman"/>
          <w:sz w:val="24"/>
          <w:szCs w:val="24"/>
        </w:rPr>
        <w:t>required and needful steps have to be taken to conserve the resources for future generations and proper functioning of our ecosystem.</w:t>
      </w:r>
    </w:p>
    <w:p w14:paraId="16794FC9" w14:textId="77777777" w:rsidR="008A1E2A" w:rsidRPr="005D3D77" w:rsidRDefault="00C81F81"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India is </w:t>
      </w:r>
      <w:r w:rsidR="0019716A" w:rsidRPr="005D3D77">
        <w:rPr>
          <w:rFonts w:ascii="Times New Roman" w:hAnsi="Times New Roman" w:cs="Times New Roman"/>
          <w:sz w:val="24"/>
          <w:szCs w:val="24"/>
        </w:rPr>
        <w:t>floristically</w:t>
      </w:r>
      <w:r w:rsidRPr="005D3D77">
        <w:rPr>
          <w:rFonts w:ascii="Times New Roman" w:hAnsi="Times New Roman" w:cs="Times New Roman"/>
          <w:sz w:val="24"/>
          <w:szCs w:val="24"/>
        </w:rPr>
        <w:t xml:space="preserve"> rich and is globally recognized as one of the 12 megadiversity countries (</w:t>
      </w:r>
      <w:r w:rsidR="0057778D" w:rsidRPr="005D3D77">
        <w:rPr>
          <w:rFonts w:ascii="Times New Roman" w:hAnsi="Times New Roman" w:cs="Times New Roman"/>
          <w:sz w:val="24"/>
          <w:szCs w:val="24"/>
        </w:rPr>
        <w:t>5</w:t>
      </w:r>
      <w:r w:rsidRPr="005D3D77">
        <w:rPr>
          <w:rFonts w:ascii="Times New Roman" w:hAnsi="Times New Roman" w:cs="Times New Roman"/>
          <w:sz w:val="24"/>
          <w:szCs w:val="24"/>
        </w:rPr>
        <w:t>) accompanied by 10 biogeographic regions (</w:t>
      </w:r>
      <w:r w:rsidR="0057778D" w:rsidRPr="005D3D77">
        <w:rPr>
          <w:rFonts w:ascii="Times New Roman" w:hAnsi="Times New Roman" w:cs="Times New Roman"/>
          <w:sz w:val="24"/>
          <w:szCs w:val="24"/>
        </w:rPr>
        <w:t>6</w:t>
      </w:r>
      <w:r w:rsidRPr="005D3D77">
        <w:rPr>
          <w:rFonts w:ascii="Times New Roman" w:hAnsi="Times New Roman" w:cs="Times New Roman"/>
          <w:sz w:val="24"/>
          <w:szCs w:val="24"/>
        </w:rPr>
        <w:t xml:space="preserve">) along with more than 40 sites that are well-known for their genetic diversity and high endemism, in their updated list of Earth’s biodiversity hotspots, involved 2 from India. </w:t>
      </w:r>
    </w:p>
    <w:p w14:paraId="60711F26" w14:textId="064C2A37" w:rsidR="00261A5C" w:rsidRPr="005D3D77" w:rsidRDefault="00355B5D"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sz w:val="24"/>
          <w:szCs w:val="24"/>
        </w:rPr>
        <w:t xml:space="preserve">In this review emphasis is given for </w:t>
      </w:r>
      <w:r w:rsidR="00261A5C" w:rsidRPr="005D3D77">
        <w:rPr>
          <w:rFonts w:ascii="Times New Roman" w:hAnsi="Times New Roman" w:cs="Times New Roman"/>
          <w:sz w:val="24"/>
          <w:szCs w:val="24"/>
        </w:rPr>
        <w:t xml:space="preserve">conserving the medicinal plants, because they </w:t>
      </w:r>
      <w:r w:rsidR="00261A5C" w:rsidRPr="005D3D77">
        <w:rPr>
          <w:rFonts w:ascii="Times New Roman" w:hAnsi="Times New Roman" w:cs="Times New Roman"/>
          <w:sz w:val="24"/>
          <w:szCs w:val="24"/>
          <w:lang w:val="en-IN"/>
        </w:rPr>
        <w:t>are the foundation of traditional and modern medicine. </w:t>
      </w:r>
      <w:hyperlink r:id="rId13" w:tgtFrame="_blank" w:history="1">
        <w:r w:rsidR="00261A5C" w:rsidRPr="005D3D77">
          <w:rPr>
            <w:rStyle w:val="Hyperlink"/>
            <w:rFonts w:ascii="Times New Roman" w:hAnsi="Times New Roman" w:cs="Times New Roman"/>
            <w:color w:val="auto"/>
            <w:sz w:val="24"/>
            <w:szCs w:val="24"/>
            <w:u w:val="none"/>
            <w:lang w:val="en-IN"/>
          </w:rPr>
          <w:t>Many pharmaceuticals are derived from plant compounds, and preserving these plants ensures we continue to have access to potential new treatments and cures</w:t>
        </w:r>
      </w:hyperlink>
      <w:r w:rsidR="007064CE" w:rsidRPr="005D3D77">
        <w:rPr>
          <w:rStyle w:val="Hyperlink"/>
          <w:rFonts w:ascii="Times New Roman" w:hAnsi="Times New Roman" w:cs="Times New Roman"/>
          <w:color w:val="auto"/>
          <w:sz w:val="24"/>
          <w:szCs w:val="24"/>
          <w:u w:val="none"/>
          <w:lang w:val="en-IN"/>
        </w:rPr>
        <w:t xml:space="preserve"> </w:t>
      </w:r>
      <w:commentRangeStart w:id="4"/>
      <w:r w:rsidR="00261A5C" w:rsidRPr="00D41FD3">
        <w:rPr>
          <w:rFonts w:ascii="Times New Roman" w:hAnsi="Times New Roman" w:cs="Times New Roman"/>
          <w:strike/>
          <w:color w:val="EE0000"/>
          <w:sz w:val="24"/>
          <w:szCs w:val="24"/>
        </w:rPr>
        <w:t>(</w:t>
      </w:r>
      <w:proofErr w:type="spellStart"/>
      <w:r w:rsidR="00261A5C" w:rsidRPr="00D41FD3">
        <w:rPr>
          <w:rFonts w:ascii="Times New Roman" w:hAnsi="Times New Roman" w:cs="Times New Roman"/>
          <w:strike/>
          <w:color w:val="EE0000"/>
          <w:sz w:val="24"/>
          <w:szCs w:val="24"/>
        </w:rPr>
        <w:t>Zusiphe</w:t>
      </w:r>
      <w:proofErr w:type="spellEnd"/>
      <w:r w:rsidR="00261A5C" w:rsidRPr="00D41FD3">
        <w:rPr>
          <w:rFonts w:ascii="Times New Roman" w:hAnsi="Times New Roman" w:cs="Times New Roman"/>
          <w:strike/>
          <w:color w:val="EE0000"/>
          <w:sz w:val="24"/>
          <w:szCs w:val="24"/>
        </w:rPr>
        <w:t xml:space="preserve"> et al 2024)</w:t>
      </w:r>
      <w:r w:rsidR="00DE3D85" w:rsidRPr="00D41FD3">
        <w:rPr>
          <w:rFonts w:ascii="Times New Roman" w:hAnsi="Times New Roman" w:cs="Times New Roman"/>
          <w:color w:val="EE0000"/>
          <w:sz w:val="24"/>
          <w:szCs w:val="24"/>
        </w:rPr>
        <w:t xml:space="preserve"> </w:t>
      </w:r>
      <w:commentRangeEnd w:id="4"/>
      <w:r w:rsidR="00D41FD3">
        <w:rPr>
          <w:rStyle w:val="CommentReference"/>
        </w:rPr>
        <w:commentReference w:id="4"/>
      </w:r>
      <w:r w:rsidR="00DE3D85" w:rsidRPr="005D3D77">
        <w:rPr>
          <w:rStyle w:val="Hyperlink"/>
          <w:rFonts w:ascii="Times New Roman" w:hAnsi="Times New Roman" w:cs="Times New Roman"/>
          <w:color w:val="auto"/>
          <w:sz w:val="24"/>
          <w:szCs w:val="24"/>
          <w:u w:val="none"/>
          <w:lang w:val="en-IN"/>
        </w:rPr>
        <w:t>(7)</w:t>
      </w:r>
      <w:r w:rsidR="00261A5C" w:rsidRPr="005D3D77">
        <w:rPr>
          <w:rFonts w:ascii="Times New Roman" w:hAnsi="Times New Roman" w:cs="Times New Roman"/>
          <w:sz w:val="24"/>
          <w:szCs w:val="24"/>
          <w:lang w:val="en-IN"/>
        </w:rPr>
        <w:t>.</w:t>
      </w:r>
      <w:r w:rsidR="008A1E2A" w:rsidRPr="005D3D77">
        <w:rPr>
          <w:rFonts w:ascii="Times New Roman" w:hAnsi="Times New Roman" w:cs="Times New Roman"/>
          <w:sz w:val="24"/>
          <w:szCs w:val="24"/>
          <w:lang w:val="en-IN"/>
        </w:rPr>
        <w:t xml:space="preserve"> Moreover, Medicinal plants contribute to the overall biodiversity of ecosystems. Protecting them helps maintain ecological balance and supports the health of other species within the ecosystem. </w:t>
      </w:r>
      <w:r w:rsidR="00E53F13" w:rsidRPr="005D3D77">
        <w:rPr>
          <w:rFonts w:ascii="Times New Roman" w:hAnsi="Times New Roman" w:cs="Times New Roman"/>
          <w:sz w:val="24"/>
          <w:szCs w:val="24"/>
          <w:lang w:val="en-IN"/>
        </w:rPr>
        <w:t>Thus,</w:t>
      </w:r>
      <w:r w:rsidR="008A1E2A" w:rsidRPr="005D3D77">
        <w:rPr>
          <w:rFonts w:ascii="Times New Roman" w:hAnsi="Times New Roman" w:cs="Times New Roman"/>
          <w:sz w:val="24"/>
          <w:szCs w:val="24"/>
          <w:lang w:val="en-IN"/>
        </w:rPr>
        <w:t xml:space="preserve"> there arises a need for </w:t>
      </w:r>
      <w:r w:rsidR="00E53F13" w:rsidRPr="005D3D77">
        <w:rPr>
          <w:rFonts w:ascii="Times New Roman" w:hAnsi="Times New Roman" w:cs="Times New Roman"/>
          <w:sz w:val="24"/>
          <w:szCs w:val="24"/>
          <w:lang w:val="en-IN"/>
        </w:rPr>
        <w:t>healthy populations</w:t>
      </w:r>
      <w:r w:rsidR="008A1E2A" w:rsidRPr="005D3D77">
        <w:rPr>
          <w:rFonts w:ascii="Times New Roman" w:hAnsi="Times New Roman" w:cs="Times New Roman"/>
          <w:sz w:val="24"/>
          <w:szCs w:val="24"/>
          <w:lang w:val="en-IN"/>
        </w:rPr>
        <w:t xml:space="preserve"> of medicinal plants that will contribute to the stability of ecosystems, which in turn supports soil health, water quality, and climate regulation. One of the most important aspect of conserving </w:t>
      </w:r>
      <w:r w:rsidR="006431DC" w:rsidRPr="005D3D77">
        <w:rPr>
          <w:rFonts w:ascii="Times New Roman" w:hAnsi="Times New Roman" w:cs="Times New Roman"/>
          <w:sz w:val="24"/>
          <w:szCs w:val="24"/>
          <w:lang w:val="en-IN"/>
        </w:rPr>
        <w:t xml:space="preserve">medicinal plants </w:t>
      </w:r>
      <w:r w:rsidR="00E53F13" w:rsidRPr="005D3D77">
        <w:rPr>
          <w:rFonts w:ascii="Times New Roman" w:hAnsi="Times New Roman" w:cs="Times New Roman"/>
          <w:sz w:val="24"/>
          <w:szCs w:val="24"/>
          <w:lang w:val="en-IN"/>
        </w:rPr>
        <w:t>is that</w:t>
      </w:r>
      <w:r w:rsidR="006431DC" w:rsidRPr="005D3D77">
        <w:rPr>
          <w:rFonts w:ascii="Times New Roman" w:hAnsi="Times New Roman" w:cs="Times New Roman"/>
          <w:sz w:val="24"/>
          <w:szCs w:val="24"/>
          <w:lang w:val="en-IN"/>
        </w:rPr>
        <w:t xml:space="preserve"> it will assist in economic stability as medicinal plants can be a source of income for local communities through sustainable harvesting and cultivation. This economic </w:t>
      </w:r>
      <w:r w:rsidR="006431DC" w:rsidRPr="005D3D77">
        <w:rPr>
          <w:rFonts w:ascii="Times New Roman" w:hAnsi="Times New Roman" w:cs="Times New Roman"/>
          <w:sz w:val="24"/>
          <w:szCs w:val="24"/>
          <w:lang w:val="en-IN"/>
        </w:rPr>
        <w:lastRenderedPageBreak/>
        <w:t xml:space="preserve">benefit can incentivize conservation efforts </w:t>
      </w:r>
      <w:commentRangeStart w:id="5"/>
      <w:r w:rsidR="006431DC" w:rsidRPr="009E61B8">
        <w:rPr>
          <w:rFonts w:ascii="Times New Roman" w:hAnsi="Times New Roman" w:cs="Times New Roman"/>
          <w:strike/>
          <w:color w:val="EE0000"/>
          <w:sz w:val="24"/>
          <w:szCs w:val="24"/>
          <w:lang w:val="en-IN"/>
        </w:rPr>
        <w:t>(Wani et al 2021)</w:t>
      </w:r>
      <w:r w:rsidR="00DE3D85" w:rsidRPr="009E61B8">
        <w:rPr>
          <w:rFonts w:ascii="Times New Roman" w:hAnsi="Times New Roman" w:cs="Times New Roman"/>
          <w:color w:val="EE0000"/>
          <w:sz w:val="24"/>
          <w:szCs w:val="24"/>
          <w:lang w:val="en-IN"/>
        </w:rPr>
        <w:t xml:space="preserve"> </w:t>
      </w:r>
      <w:commentRangeEnd w:id="5"/>
      <w:r w:rsidR="009E61B8">
        <w:rPr>
          <w:rStyle w:val="CommentReference"/>
        </w:rPr>
        <w:commentReference w:id="5"/>
      </w:r>
      <w:r w:rsidR="00DE3D85" w:rsidRPr="005D3D77">
        <w:rPr>
          <w:rFonts w:ascii="Times New Roman" w:hAnsi="Times New Roman" w:cs="Times New Roman"/>
          <w:sz w:val="24"/>
          <w:szCs w:val="24"/>
          <w:lang w:val="en-IN"/>
        </w:rPr>
        <w:t>(8)</w:t>
      </w:r>
      <w:r w:rsidR="006431DC" w:rsidRPr="005D3D77">
        <w:rPr>
          <w:rFonts w:ascii="Times New Roman" w:hAnsi="Times New Roman" w:cs="Times New Roman"/>
          <w:sz w:val="24"/>
          <w:szCs w:val="24"/>
          <w:lang w:val="en-IN"/>
        </w:rPr>
        <w:t>.</w:t>
      </w:r>
      <w:r w:rsidR="006431DC" w:rsidRPr="005D3D77">
        <w:rPr>
          <w:rFonts w:ascii="Times New Roman" w:hAnsi="Times New Roman" w:cs="Times New Roman"/>
          <w:sz w:val="24"/>
          <w:szCs w:val="24"/>
        </w:rPr>
        <w:t xml:space="preserve"> </w:t>
      </w:r>
      <w:r w:rsidR="006431DC" w:rsidRPr="005D3D77">
        <w:rPr>
          <w:rFonts w:ascii="Times New Roman" w:hAnsi="Times New Roman" w:cs="Times New Roman"/>
          <w:sz w:val="24"/>
          <w:szCs w:val="24"/>
          <w:lang w:val="en-IN"/>
        </w:rPr>
        <w:t xml:space="preserve">Conserving these plants helps preserve cultural knowledge and practices that have been passed down through generations </w:t>
      </w:r>
      <w:r w:rsidR="00E53F13" w:rsidRPr="005D3D77">
        <w:rPr>
          <w:rFonts w:ascii="Times New Roman" w:hAnsi="Times New Roman" w:cs="Times New Roman"/>
          <w:sz w:val="24"/>
          <w:szCs w:val="24"/>
          <w:lang w:val="en-IN"/>
        </w:rPr>
        <w:t>and medicinal</w:t>
      </w:r>
      <w:r w:rsidR="006431DC" w:rsidRPr="005D3D77">
        <w:rPr>
          <w:rFonts w:ascii="Times New Roman" w:hAnsi="Times New Roman" w:cs="Times New Roman"/>
          <w:sz w:val="24"/>
          <w:szCs w:val="24"/>
          <w:lang w:val="en-IN"/>
        </w:rPr>
        <w:t xml:space="preserve"> plants will also play a role in food security and nutrition, providing essential nutrients and health benefits to communities</w:t>
      </w:r>
    </w:p>
    <w:p w14:paraId="18CED8A8" w14:textId="77777777" w:rsidR="00C7447E" w:rsidRPr="005D3D77" w:rsidRDefault="00C7447E" w:rsidP="00C7447E">
      <w:pPr>
        <w:spacing w:after="0" w:line="276" w:lineRule="auto"/>
        <w:jc w:val="both"/>
        <w:rPr>
          <w:rFonts w:ascii="Times New Roman" w:hAnsi="Times New Roman" w:cs="Times New Roman"/>
          <w:sz w:val="24"/>
          <w:szCs w:val="24"/>
        </w:rPr>
      </w:pPr>
    </w:p>
    <w:p w14:paraId="0111DBFB" w14:textId="4E125033" w:rsidR="009125CB" w:rsidRPr="005D3D77" w:rsidRDefault="00BB628D" w:rsidP="00C7447E">
      <w:pPr>
        <w:spacing w:after="0" w:line="276" w:lineRule="auto"/>
        <w:jc w:val="both"/>
        <w:rPr>
          <w:rFonts w:ascii="Times New Roman" w:hAnsi="Times New Roman" w:cs="Times New Roman"/>
          <w:b/>
          <w:bCs/>
          <w:sz w:val="24"/>
          <w:szCs w:val="24"/>
          <w:shd w:val="clear" w:color="auto" w:fill="FFFFFF"/>
        </w:rPr>
      </w:pPr>
      <w:r w:rsidRPr="005D3D77">
        <w:rPr>
          <w:rFonts w:ascii="Times New Roman" w:hAnsi="Times New Roman" w:cs="Times New Roman"/>
          <w:b/>
          <w:bCs/>
          <w:sz w:val="24"/>
          <w:szCs w:val="24"/>
        </w:rPr>
        <w:t>2.0</w:t>
      </w:r>
      <w:r w:rsidRPr="005D3D77">
        <w:rPr>
          <w:rFonts w:ascii="Times New Roman" w:hAnsi="Times New Roman" w:cs="Times New Roman"/>
          <w:sz w:val="24"/>
          <w:szCs w:val="24"/>
        </w:rPr>
        <w:tab/>
      </w:r>
      <w:r w:rsidR="006431DC" w:rsidRPr="005D3D77">
        <w:rPr>
          <w:rFonts w:ascii="Times New Roman" w:hAnsi="Times New Roman" w:cs="Times New Roman"/>
          <w:sz w:val="24"/>
          <w:szCs w:val="24"/>
        </w:rPr>
        <w:t xml:space="preserve"> </w:t>
      </w:r>
      <w:r w:rsidR="009125CB" w:rsidRPr="005D3D77">
        <w:rPr>
          <w:rFonts w:ascii="Times New Roman" w:hAnsi="Times New Roman" w:cs="Times New Roman"/>
          <w:b/>
          <w:bCs/>
          <w:sz w:val="24"/>
          <w:szCs w:val="24"/>
          <w:shd w:val="clear" w:color="auto" w:fill="FFFFFF"/>
        </w:rPr>
        <w:t>Major Threats to Plant Resources-</w:t>
      </w:r>
    </w:p>
    <w:p w14:paraId="76D8D105" w14:textId="7E49916B" w:rsidR="008D68F4" w:rsidRPr="005D3D77" w:rsidRDefault="00A164EA"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sz w:val="24"/>
          <w:szCs w:val="24"/>
          <w:shd w:val="clear" w:color="auto" w:fill="FFFFFF"/>
        </w:rPr>
        <w:t xml:space="preserve">Our planet has </w:t>
      </w:r>
      <w:r w:rsidR="002C4631" w:rsidRPr="005D3D77">
        <w:rPr>
          <w:rFonts w:ascii="Times New Roman" w:hAnsi="Times New Roman" w:cs="Times New Roman"/>
          <w:sz w:val="24"/>
          <w:szCs w:val="24"/>
          <w:shd w:val="clear" w:color="auto" w:fill="FFFFFF"/>
        </w:rPr>
        <w:t>different type</w:t>
      </w:r>
      <w:r w:rsidRPr="005D3D77">
        <w:rPr>
          <w:rFonts w:ascii="Times New Roman" w:hAnsi="Times New Roman" w:cs="Times New Roman"/>
          <w:sz w:val="24"/>
          <w:szCs w:val="24"/>
          <w:shd w:val="clear" w:color="auto" w:fill="FFFFFF"/>
        </w:rPr>
        <w:t>s</w:t>
      </w:r>
      <w:r w:rsidR="002C4631" w:rsidRPr="005D3D77">
        <w:rPr>
          <w:rFonts w:ascii="Times New Roman" w:hAnsi="Times New Roman" w:cs="Times New Roman"/>
          <w:sz w:val="24"/>
          <w:szCs w:val="24"/>
          <w:shd w:val="clear" w:color="auto" w:fill="FFFFFF"/>
        </w:rPr>
        <w:t xml:space="preserve"> of climatic and altitudinal variations</w:t>
      </w:r>
      <w:r w:rsidR="00BE772C" w:rsidRPr="005D3D77">
        <w:rPr>
          <w:rFonts w:ascii="Times New Roman" w:hAnsi="Times New Roman" w:cs="Times New Roman"/>
          <w:sz w:val="24"/>
          <w:szCs w:val="24"/>
          <w:shd w:val="clear" w:color="auto" w:fill="FFFFFF"/>
        </w:rPr>
        <w:t xml:space="preserve"> </w:t>
      </w:r>
      <w:r w:rsidR="002C4631" w:rsidRPr="005D3D77">
        <w:rPr>
          <w:rFonts w:ascii="Times New Roman" w:hAnsi="Times New Roman" w:cs="Times New Roman"/>
          <w:sz w:val="24"/>
          <w:szCs w:val="24"/>
          <w:shd w:val="clear" w:color="auto" w:fill="FFFFFF"/>
        </w:rPr>
        <w:t xml:space="preserve">along with undulating topography and various kind of ecological </w:t>
      </w:r>
      <w:r w:rsidR="00F72243" w:rsidRPr="005D3D77">
        <w:rPr>
          <w:rFonts w:ascii="Times New Roman" w:hAnsi="Times New Roman" w:cs="Times New Roman"/>
          <w:sz w:val="24"/>
          <w:szCs w:val="24"/>
          <w:shd w:val="clear" w:color="auto" w:fill="FFFFFF"/>
        </w:rPr>
        <w:t>habitats. These</w:t>
      </w:r>
      <w:r w:rsidR="002C4631" w:rsidRPr="005D3D77">
        <w:rPr>
          <w:rFonts w:ascii="Times New Roman" w:hAnsi="Times New Roman" w:cs="Times New Roman"/>
          <w:sz w:val="24"/>
          <w:szCs w:val="24"/>
          <w:shd w:val="clear" w:color="auto" w:fill="FFFFFF"/>
        </w:rPr>
        <w:t xml:space="preserve"> conditions attributed in development of rich flora of different kind of medicinal plants which serve as raw material for pharmaceutical industries and traditional medicine </w:t>
      </w:r>
      <w:r w:rsidR="008D6646" w:rsidRPr="005D3D77">
        <w:rPr>
          <w:rFonts w:ascii="Times New Roman" w:hAnsi="Times New Roman" w:cs="Times New Roman"/>
          <w:sz w:val="24"/>
          <w:szCs w:val="24"/>
          <w:shd w:val="clear" w:color="auto" w:fill="FFFFFF"/>
        </w:rPr>
        <w:t>systems.</w:t>
      </w:r>
      <w:r w:rsidR="008D6646" w:rsidRPr="005D3D77">
        <w:rPr>
          <w:rFonts w:ascii="Times New Roman" w:hAnsi="Times New Roman" w:cs="Times New Roman"/>
          <w:sz w:val="24"/>
          <w:szCs w:val="24"/>
        </w:rPr>
        <w:t xml:space="preserve"> With</w:t>
      </w:r>
      <w:r w:rsidR="0068467A" w:rsidRPr="005D3D77">
        <w:rPr>
          <w:rFonts w:ascii="Times New Roman" w:hAnsi="Times New Roman" w:cs="Times New Roman"/>
          <w:sz w:val="24"/>
          <w:szCs w:val="24"/>
        </w:rPr>
        <w:t xml:space="preserve"> the growing pressure for medicinal plants, most of which is still experienced by wild collection, consistent pressure is generated on the existing resources which f</w:t>
      </w:r>
      <w:r w:rsidR="008D68F4" w:rsidRPr="005D3D77">
        <w:rPr>
          <w:rFonts w:ascii="Times New Roman" w:hAnsi="Times New Roman" w:cs="Times New Roman"/>
          <w:sz w:val="24"/>
          <w:szCs w:val="24"/>
        </w:rPr>
        <w:t>i</w:t>
      </w:r>
      <w:r w:rsidR="0068467A" w:rsidRPr="005D3D77">
        <w:rPr>
          <w:rFonts w:ascii="Times New Roman" w:hAnsi="Times New Roman" w:cs="Times New Roman"/>
          <w:sz w:val="24"/>
          <w:szCs w:val="24"/>
        </w:rPr>
        <w:t>nally leads to the reduction of some forest species and also at the same time the forest land suffers the loss of its natural fora at an alarming rate (</w:t>
      </w:r>
      <w:r w:rsidR="000E4A20" w:rsidRPr="005D3D77">
        <w:rPr>
          <w:rFonts w:ascii="Times New Roman" w:hAnsi="Times New Roman" w:cs="Times New Roman"/>
          <w:sz w:val="24"/>
          <w:szCs w:val="24"/>
        </w:rPr>
        <w:t>9</w:t>
      </w:r>
      <w:r w:rsidR="0068467A" w:rsidRPr="005D3D77">
        <w:rPr>
          <w:rFonts w:ascii="Times New Roman" w:hAnsi="Times New Roman" w:cs="Times New Roman"/>
          <w:sz w:val="24"/>
          <w:szCs w:val="24"/>
        </w:rPr>
        <w:t xml:space="preserve">). </w:t>
      </w:r>
    </w:p>
    <w:p w14:paraId="30AD4F78" w14:textId="756D04EC" w:rsidR="00A164EA" w:rsidRPr="005D3D77" w:rsidRDefault="0068467A"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In order to control this situation, various steps have been taken such as commercial cultivation and habitat conservation, to set up the natural reserves and to implement the laws for exporting the plants which should be kept under control (</w:t>
      </w:r>
      <w:r w:rsidR="000E4A20" w:rsidRPr="005D3D77">
        <w:rPr>
          <w:rFonts w:ascii="Times New Roman" w:hAnsi="Times New Roman" w:cs="Times New Roman"/>
          <w:sz w:val="24"/>
          <w:szCs w:val="24"/>
        </w:rPr>
        <w:t>10</w:t>
      </w:r>
      <w:r w:rsidRPr="005D3D77">
        <w:rPr>
          <w:rFonts w:ascii="Times New Roman" w:hAnsi="Times New Roman" w:cs="Times New Roman"/>
          <w:sz w:val="24"/>
          <w:szCs w:val="24"/>
        </w:rPr>
        <w:t>)</w:t>
      </w:r>
      <w:r w:rsidR="00C73AA3" w:rsidRPr="005D3D77">
        <w:rPr>
          <w:rFonts w:ascii="Times New Roman" w:hAnsi="Times New Roman" w:cs="Times New Roman"/>
          <w:sz w:val="24"/>
          <w:szCs w:val="24"/>
        </w:rPr>
        <w:t xml:space="preserve">. </w:t>
      </w:r>
      <w:r w:rsidR="00635E07" w:rsidRPr="005D3D77">
        <w:rPr>
          <w:rFonts w:ascii="Times New Roman" w:hAnsi="Times New Roman" w:cs="Times New Roman"/>
          <w:sz w:val="24"/>
          <w:szCs w:val="24"/>
        </w:rPr>
        <w:t xml:space="preserve">With increasing awareness people became more aware regarding health and medications they use. Now a </w:t>
      </w:r>
      <w:r w:rsidR="00A74A89" w:rsidRPr="005D3D77">
        <w:rPr>
          <w:rFonts w:ascii="Times New Roman" w:hAnsi="Times New Roman" w:cs="Times New Roman"/>
          <w:sz w:val="24"/>
          <w:szCs w:val="24"/>
        </w:rPr>
        <w:t>day’s</w:t>
      </w:r>
      <w:r w:rsidR="00635E07" w:rsidRPr="005D3D77">
        <w:rPr>
          <w:rFonts w:ascii="Times New Roman" w:hAnsi="Times New Roman" w:cs="Times New Roman"/>
          <w:sz w:val="24"/>
          <w:szCs w:val="24"/>
        </w:rPr>
        <w:t xml:space="preserve"> people rely on herbal </w:t>
      </w:r>
      <w:r w:rsidR="008D6646" w:rsidRPr="005D3D77">
        <w:rPr>
          <w:rFonts w:ascii="Times New Roman" w:hAnsi="Times New Roman" w:cs="Times New Roman"/>
          <w:sz w:val="24"/>
          <w:szCs w:val="24"/>
        </w:rPr>
        <w:t>medicines. The</w:t>
      </w:r>
      <w:r w:rsidR="00635E07" w:rsidRPr="005D3D77">
        <w:rPr>
          <w:rFonts w:ascii="Times New Roman" w:hAnsi="Times New Roman" w:cs="Times New Roman"/>
          <w:sz w:val="24"/>
          <w:szCs w:val="24"/>
        </w:rPr>
        <w:t xml:space="preserve"> use of medicinal plants is growing speedily globally with the growing pressure for natural health products, herbal drugs, and secondary metabolites of medicinal plants (</w:t>
      </w:r>
      <w:r w:rsidR="000E4A20" w:rsidRPr="005D3D77">
        <w:rPr>
          <w:rFonts w:ascii="Times New Roman" w:hAnsi="Times New Roman" w:cs="Times New Roman"/>
          <w:sz w:val="24"/>
          <w:szCs w:val="24"/>
        </w:rPr>
        <w:t>11,12</w:t>
      </w:r>
      <w:r w:rsidR="008D6646" w:rsidRPr="005D3D77">
        <w:rPr>
          <w:rFonts w:ascii="Times New Roman" w:hAnsi="Times New Roman" w:cs="Times New Roman"/>
          <w:sz w:val="24"/>
          <w:szCs w:val="24"/>
        </w:rPr>
        <w:t>). Loss</w:t>
      </w:r>
      <w:r w:rsidR="00957892" w:rsidRPr="005D3D77">
        <w:rPr>
          <w:rFonts w:ascii="Times New Roman" w:hAnsi="Times New Roman" w:cs="Times New Roman"/>
          <w:sz w:val="24"/>
          <w:szCs w:val="24"/>
        </w:rPr>
        <w:t xml:space="preserve"> of habitat, </w:t>
      </w:r>
      <w:r w:rsidR="00A74A89" w:rsidRPr="005D3D77">
        <w:rPr>
          <w:rFonts w:ascii="Times New Roman" w:hAnsi="Times New Roman" w:cs="Times New Roman"/>
          <w:sz w:val="24"/>
          <w:szCs w:val="24"/>
        </w:rPr>
        <w:t>degradation, fragmentation</w:t>
      </w:r>
      <w:r w:rsidR="00957892" w:rsidRPr="005D3D77">
        <w:rPr>
          <w:rFonts w:ascii="Times New Roman" w:hAnsi="Times New Roman" w:cs="Times New Roman"/>
          <w:sz w:val="24"/>
          <w:szCs w:val="24"/>
        </w:rPr>
        <w:t xml:space="preserve">, invasive </w:t>
      </w:r>
      <w:r w:rsidR="00A74A89" w:rsidRPr="005D3D77">
        <w:rPr>
          <w:rFonts w:ascii="Times New Roman" w:hAnsi="Times New Roman" w:cs="Times New Roman"/>
          <w:sz w:val="24"/>
          <w:szCs w:val="24"/>
        </w:rPr>
        <w:t xml:space="preserve">species, pollution, overexploitation for byproducts </w:t>
      </w:r>
      <w:r w:rsidR="00957892" w:rsidRPr="005D3D77">
        <w:rPr>
          <w:rFonts w:ascii="Times New Roman" w:hAnsi="Times New Roman" w:cs="Times New Roman"/>
          <w:sz w:val="24"/>
          <w:szCs w:val="24"/>
        </w:rPr>
        <w:t>and adverse climatic changes are some major threats to plant diversity.</w:t>
      </w:r>
      <w:r w:rsidR="00A74A89" w:rsidRPr="005D3D77">
        <w:rPr>
          <w:rFonts w:ascii="Times New Roman" w:hAnsi="Times New Roman" w:cs="Times New Roman"/>
          <w:sz w:val="24"/>
          <w:szCs w:val="24"/>
        </w:rPr>
        <w:t xml:space="preserve"> Now a days many plant species are on the urge of extinction. On global scale plant conservation is a tedious task.it can be managed by proper awareness, knowledge, </w:t>
      </w:r>
      <w:r w:rsidR="00A86312" w:rsidRPr="005D3D77">
        <w:rPr>
          <w:rFonts w:ascii="Times New Roman" w:hAnsi="Times New Roman" w:cs="Times New Roman"/>
          <w:sz w:val="24"/>
          <w:szCs w:val="24"/>
        </w:rPr>
        <w:t>planning, implementation</w:t>
      </w:r>
      <w:r w:rsidR="00A74A89" w:rsidRPr="005D3D77">
        <w:rPr>
          <w:rFonts w:ascii="Times New Roman" w:hAnsi="Times New Roman" w:cs="Times New Roman"/>
          <w:sz w:val="24"/>
          <w:szCs w:val="24"/>
        </w:rPr>
        <w:t xml:space="preserve"> and back-up for filling the </w:t>
      </w:r>
      <w:r w:rsidR="008D6646" w:rsidRPr="005D3D77">
        <w:rPr>
          <w:rFonts w:ascii="Times New Roman" w:hAnsi="Times New Roman" w:cs="Times New Roman"/>
          <w:sz w:val="24"/>
          <w:szCs w:val="24"/>
        </w:rPr>
        <w:t>gaps. Due</w:t>
      </w:r>
      <w:r w:rsidR="00F76629" w:rsidRPr="005D3D77">
        <w:rPr>
          <w:rFonts w:ascii="Times New Roman" w:hAnsi="Times New Roman" w:cs="Times New Roman"/>
          <w:sz w:val="24"/>
          <w:szCs w:val="24"/>
        </w:rPr>
        <w:t xml:space="preserve"> to habitat destruction and overharvesting, approximately 15,000 species are at risk of extinction, and with the growing human population and plant utilization, around 20% of the wild resources have almost already been depleted (</w:t>
      </w:r>
      <w:r w:rsidR="00325EE2" w:rsidRPr="005D3D77">
        <w:rPr>
          <w:rFonts w:ascii="Times New Roman" w:hAnsi="Times New Roman" w:cs="Times New Roman"/>
          <w:sz w:val="24"/>
          <w:szCs w:val="24"/>
        </w:rPr>
        <w:t>1</w:t>
      </w:r>
      <w:r w:rsidR="000E4A20" w:rsidRPr="005D3D77">
        <w:rPr>
          <w:rFonts w:ascii="Times New Roman" w:hAnsi="Times New Roman" w:cs="Times New Roman"/>
          <w:sz w:val="24"/>
          <w:szCs w:val="24"/>
        </w:rPr>
        <w:t>3</w:t>
      </w:r>
      <w:r w:rsidR="00325EE2" w:rsidRPr="005D3D77">
        <w:rPr>
          <w:rFonts w:ascii="Times New Roman" w:hAnsi="Times New Roman" w:cs="Times New Roman"/>
          <w:sz w:val="24"/>
          <w:szCs w:val="24"/>
        </w:rPr>
        <w:t>,1</w:t>
      </w:r>
      <w:r w:rsidR="000E4A20" w:rsidRPr="005D3D77">
        <w:rPr>
          <w:rFonts w:ascii="Times New Roman" w:hAnsi="Times New Roman" w:cs="Times New Roman"/>
          <w:sz w:val="24"/>
          <w:szCs w:val="24"/>
        </w:rPr>
        <w:t>4</w:t>
      </w:r>
      <w:r w:rsidR="00F76629" w:rsidRPr="005D3D77">
        <w:rPr>
          <w:rFonts w:ascii="Times New Roman" w:hAnsi="Times New Roman" w:cs="Times New Roman"/>
          <w:sz w:val="24"/>
          <w:szCs w:val="24"/>
        </w:rPr>
        <w:t>).With the rapid loss of biodiversity and habitat destruction, the threat of vanishing of medicinal plants has been increased globally, and this menace has been well-known for decades particularly in India, Nepal, Tanzania, Uganda, and China (</w:t>
      </w:r>
      <w:r w:rsidR="00246222" w:rsidRPr="005D3D77">
        <w:rPr>
          <w:rFonts w:ascii="Times New Roman" w:hAnsi="Times New Roman" w:cs="Times New Roman"/>
          <w:sz w:val="24"/>
          <w:szCs w:val="24"/>
        </w:rPr>
        <w:t>11</w:t>
      </w:r>
      <w:r w:rsidR="00E56E27" w:rsidRPr="005D3D77">
        <w:rPr>
          <w:rFonts w:ascii="Times New Roman" w:hAnsi="Times New Roman" w:cs="Times New Roman"/>
          <w:sz w:val="24"/>
          <w:szCs w:val="24"/>
        </w:rPr>
        <w:t>,</w:t>
      </w:r>
      <w:r w:rsidR="00B71FA3" w:rsidRPr="005D3D77">
        <w:rPr>
          <w:rFonts w:ascii="Times New Roman" w:hAnsi="Times New Roman" w:cs="Times New Roman"/>
          <w:sz w:val="24"/>
          <w:szCs w:val="24"/>
        </w:rPr>
        <w:t>1</w:t>
      </w:r>
      <w:r w:rsidR="00F33632" w:rsidRPr="005D3D77">
        <w:rPr>
          <w:rFonts w:ascii="Times New Roman" w:hAnsi="Times New Roman" w:cs="Times New Roman"/>
          <w:sz w:val="24"/>
          <w:szCs w:val="24"/>
        </w:rPr>
        <w:t>5</w:t>
      </w:r>
      <w:r w:rsidR="00B71FA3" w:rsidRPr="005D3D77">
        <w:rPr>
          <w:rFonts w:ascii="Times New Roman" w:hAnsi="Times New Roman" w:cs="Times New Roman"/>
          <w:sz w:val="24"/>
          <w:szCs w:val="24"/>
        </w:rPr>
        <w:t>,1</w:t>
      </w:r>
      <w:r w:rsidR="00F33632" w:rsidRPr="005D3D77">
        <w:rPr>
          <w:rFonts w:ascii="Times New Roman" w:hAnsi="Times New Roman" w:cs="Times New Roman"/>
          <w:sz w:val="24"/>
          <w:szCs w:val="24"/>
        </w:rPr>
        <w:t>6</w:t>
      </w:r>
      <w:r w:rsidR="00F76629" w:rsidRPr="005D3D77">
        <w:rPr>
          <w:rFonts w:ascii="Times New Roman" w:hAnsi="Times New Roman" w:cs="Times New Roman"/>
          <w:sz w:val="24"/>
          <w:szCs w:val="24"/>
        </w:rPr>
        <w:t>).</w:t>
      </w:r>
      <w:r w:rsidR="00A164EA" w:rsidRPr="005D3D77">
        <w:rPr>
          <w:rFonts w:ascii="Times New Roman" w:hAnsi="Times New Roman" w:cs="Times New Roman"/>
          <w:vanish/>
          <w:sz w:val="24"/>
          <w:szCs w:val="24"/>
          <w:lang w:val="en-IN"/>
        </w:rPr>
        <w:t>Top of FormBottom of Form</w:t>
      </w:r>
    </w:p>
    <w:p w14:paraId="30548BF0" w14:textId="77777777" w:rsidR="00D06537" w:rsidRPr="005D3D77" w:rsidRDefault="00D06537" w:rsidP="00C7447E">
      <w:pPr>
        <w:spacing w:after="0" w:line="276" w:lineRule="auto"/>
        <w:jc w:val="both"/>
        <w:rPr>
          <w:rFonts w:ascii="Times New Roman" w:hAnsi="Times New Roman" w:cs="Times New Roman"/>
          <w:strike/>
          <w:sz w:val="24"/>
          <w:szCs w:val="24"/>
          <w:shd w:val="clear" w:color="auto" w:fill="FFFFFF"/>
        </w:rPr>
      </w:pPr>
    </w:p>
    <w:p w14:paraId="645D9322" w14:textId="39C40730" w:rsidR="000A014D" w:rsidRPr="005D3D77" w:rsidRDefault="000A014D"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sz w:val="24"/>
          <w:szCs w:val="24"/>
          <w:lang w:val="en-IN"/>
        </w:rPr>
        <w:t>Major threats to plant resources, especially medicinal plants, include the following:</w:t>
      </w:r>
    </w:p>
    <w:p w14:paraId="7F666A29" w14:textId="77777777" w:rsidR="00BB628D" w:rsidRPr="005D3D77" w:rsidRDefault="00BB628D" w:rsidP="00C7447E">
      <w:pPr>
        <w:spacing w:after="0" w:line="276" w:lineRule="auto"/>
        <w:jc w:val="both"/>
        <w:rPr>
          <w:rFonts w:ascii="Times New Roman" w:hAnsi="Times New Roman" w:cs="Times New Roman"/>
          <w:sz w:val="24"/>
          <w:szCs w:val="24"/>
          <w:lang w:val="en-IN"/>
        </w:rPr>
      </w:pPr>
    </w:p>
    <w:p w14:paraId="0F363FBF" w14:textId="4DA2F066" w:rsidR="003239FF" w:rsidRPr="005D3D77" w:rsidRDefault="003239FF"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b/>
          <w:bCs/>
          <w:sz w:val="24"/>
          <w:szCs w:val="24"/>
          <w:shd w:val="clear" w:color="auto" w:fill="FFFFFF"/>
        </w:rPr>
        <w:t>Natural Threats</w:t>
      </w:r>
      <w:r w:rsidRPr="005D3D77">
        <w:rPr>
          <w:rFonts w:ascii="Times New Roman" w:hAnsi="Times New Roman" w:cs="Times New Roman"/>
          <w:sz w:val="24"/>
          <w:szCs w:val="24"/>
          <w:shd w:val="clear" w:color="auto" w:fill="FFFFFF"/>
        </w:rPr>
        <w:t xml:space="preserve"> – Many types of natural threats like land slide, volcanic </w:t>
      </w:r>
      <w:r w:rsidR="008D6646" w:rsidRPr="005D3D77">
        <w:rPr>
          <w:rFonts w:ascii="Times New Roman" w:hAnsi="Times New Roman" w:cs="Times New Roman"/>
          <w:sz w:val="24"/>
          <w:szCs w:val="24"/>
          <w:shd w:val="clear" w:color="auto" w:fill="FFFFFF"/>
        </w:rPr>
        <w:t>eruptions</w:t>
      </w:r>
      <w:r w:rsidRPr="005D3D77">
        <w:rPr>
          <w:rFonts w:ascii="Times New Roman" w:hAnsi="Times New Roman" w:cs="Times New Roman"/>
          <w:sz w:val="24"/>
          <w:szCs w:val="24"/>
          <w:shd w:val="clear" w:color="auto" w:fill="FFFFFF"/>
        </w:rPr>
        <w:t xml:space="preserve">, hurricanes, climatic changes </w:t>
      </w:r>
      <w:r w:rsidR="00C73AA3" w:rsidRPr="005D3D77">
        <w:rPr>
          <w:rFonts w:ascii="Times New Roman" w:hAnsi="Times New Roman" w:cs="Times New Roman"/>
          <w:sz w:val="24"/>
          <w:szCs w:val="24"/>
          <w:shd w:val="clear" w:color="auto" w:fill="FFFFFF"/>
        </w:rPr>
        <w:t>cause</w:t>
      </w:r>
      <w:r w:rsidRPr="005D3D77">
        <w:rPr>
          <w:rFonts w:ascii="Times New Roman" w:hAnsi="Times New Roman" w:cs="Times New Roman"/>
          <w:sz w:val="24"/>
          <w:szCs w:val="24"/>
          <w:shd w:val="clear" w:color="auto" w:fill="FFFFFF"/>
        </w:rPr>
        <w:t xml:space="preserve"> loss of plant species growing in that particular area.</w:t>
      </w:r>
      <w:r w:rsidR="004A178A" w:rsidRPr="005D3D77">
        <w:rPr>
          <w:rFonts w:ascii="Times New Roman" w:hAnsi="Times New Roman" w:cs="Times New Roman"/>
          <w:sz w:val="24"/>
          <w:szCs w:val="24"/>
        </w:rPr>
        <w:t xml:space="preserve"> </w:t>
      </w:r>
      <w:r w:rsidR="004A178A" w:rsidRPr="005D3D77">
        <w:rPr>
          <w:rFonts w:ascii="Times New Roman" w:hAnsi="Times New Roman" w:cs="Times New Roman"/>
          <w:sz w:val="24"/>
          <w:szCs w:val="24"/>
          <w:shd w:val="clear" w:color="auto" w:fill="FFFFFF"/>
        </w:rPr>
        <w:t xml:space="preserve">In last few decades due to increase in temperature and other factors there has been increase in forest fires that is </w:t>
      </w:r>
      <w:r w:rsidR="00D67381" w:rsidRPr="005D3D77">
        <w:rPr>
          <w:rFonts w:ascii="Times New Roman" w:hAnsi="Times New Roman" w:cs="Times New Roman"/>
          <w:sz w:val="24"/>
          <w:szCs w:val="24"/>
          <w:shd w:val="clear" w:color="auto" w:fill="FFFFFF"/>
        </w:rPr>
        <w:t>destroying large</w:t>
      </w:r>
      <w:r w:rsidR="004A178A" w:rsidRPr="005D3D77">
        <w:rPr>
          <w:rFonts w:ascii="Times New Roman" w:hAnsi="Times New Roman" w:cs="Times New Roman"/>
          <w:sz w:val="24"/>
          <w:szCs w:val="24"/>
          <w:shd w:val="clear" w:color="auto" w:fill="FFFFFF"/>
        </w:rPr>
        <w:t xml:space="preserve"> areas of vegetation, leading to the loss of plant resources. Climate change and land-use changes have made some areas more prone to frequent and intense wildfires.</w:t>
      </w:r>
    </w:p>
    <w:p w14:paraId="003A1256" w14:textId="77777777" w:rsidR="00BB628D" w:rsidRPr="005D3D77" w:rsidRDefault="00BB628D" w:rsidP="00C7447E">
      <w:pPr>
        <w:spacing w:after="0" w:line="276" w:lineRule="auto"/>
        <w:jc w:val="both"/>
        <w:rPr>
          <w:rFonts w:ascii="Times New Roman" w:hAnsi="Times New Roman" w:cs="Times New Roman"/>
          <w:sz w:val="24"/>
          <w:szCs w:val="24"/>
          <w:shd w:val="clear" w:color="auto" w:fill="FFFFFF"/>
        </w:rPr>
      </w:pPr>
    </w:p>
    <w:p w14:paraId="0AC21D6C" w14:textId="054A429D" w:rsidR="003239FF" w:rsidRPr="005D3D77" w:rsidRDefault="00B82429"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b/>
          <w:bCs/>
          <w:sz w:val="24"/>
          <w:szCs w:val="24"/>
          <w:shd w:val="clear" w:color="auto" w:fill="FFFFFF"/>
        </w:rPr>
        <w:t>Proximate Threats</w:t>
      </w:r>
      <w:r w:rsidRPr="005D3D77">
        <w:rPr>
          <w:rFonts w:ascii="Times New Roman" w:hAnsi="Times New Roman" w:cs="Times New Roman"/>
          <w:sz w:val="24"/>
          <w:szCs w:val="24"/>
          <w:shd w:val="clear" w:color="auto" w:fill="FFFFFF"/>
        </w:rPr>
        <w:t xml:space="preserve"> – Loss of habitat is very important proximate threat for plant </w:t>
      </w:r>
      <w:r w:rsidR="00430BD6" w:rsidRPr="005D3D77">
        <w:rPr>
          <w:rFonts w:ascii="Times New Roman" w:hAnsi="Times New Roman" w:cs="Times New Roman"/>
          <w:sz w:val="24"/>
          <w:szCs w:val="24"/>
          <w:shd w:val="clear" w:color="auto" w:fill="FFFFFF"/>
        </w:rPr>
        <w:t xml:space="preserve">extinction. There are some other threats also exist like land use in various </w:t>
      </w:r>
      <w:r w:rsidR="00C73AA3" w:rsidRPr="005D3D77">
        <w:rPr>
          <w:rFonts w:ascii="Times New Roman" w:hAnsi="Times New Roman" w:cs="Times New Roman"/>
          <w:sz w:val="24"/>
          <w:szCs w:val="24"/>
          <w:shd w:val="clear" w:color="auto" w:fill="FFFFFF"/>
        </w:rPr>
        <w:t>ways also</w:t>
      </w:r>
      <w:r w:rsidR="00430BD6" w:rsidRPr="005D3D77">
        <w:rPr>
          <w:rFonts w:ascii="Times New Roman" w:hAnsi="Times New Roman" w:cs="Times New Roman"/>
          <w:sz w:val="24"/>
          <w:szCs w:val="24"/>
          <w:shd w:val="clear" w:color="auto" w:fill="FFFFFF"/>
        </w:rPr>
        <w:t xml:space="preserve"> cause loss of plant diversity. </w:t>
      </w:r>
      <w:r w:rsidR="00430BD6" w:rsidRPr="005D3D77">
        <w:rPr>
          <w:rFonts w:ascii="Times New Roman" w:hAnsi="Times New Roman" w:cs="Times New Roman"/>
          <w:sz w:val="24"/>
          <w:szCs w:val="24"/>
          <w:shd w:val="clear" w:color="auto" w:fill="FFFFFF"/>
        </w:rPr>
        <w:lastRenderedPageBreak/>
        <w:t xml:space="preserve">Expansion of agriculture, intensification of agriculture, degradation of cultivated land, inappropriate way of </w:t>
      </w:r>
      <w:r w:rsidR="00C73AA3" w:rsidRPr="005D3D77">
        <w:rPr>
          <w:rFonts w:ascii="Times New Roman" w:hAnsi="Times New Roman" w:cs="Times New Roman"/>
          <w:sz w:val="24"/>
          <w:szCs w:val="24"/>
          <w:shd w:val="clear" w:color="auto" w:fill="FFFFFF"/>
        </w:rPr>
        <w:t>grazing,</w:t>
      </w:r>
      <w:r w:rsidR="00D71A80" w:rsidRPr="005D3D77">
        <w:rPr>
          <w:rFonts w:ascii="Times New Roman" w:hAnsi="Times New Roman" w:cs="Times New Roman"/>
          <w:sz w:val="24"/>
          <w:szCs w:val="24"/>
          <w:shd w:val="clear" w:color="auto" w:fill="FFFFFF"/>
        </w:rPr>
        <w:t xml:space="preserve"> </w:t>
      </w:r>
      <w:r w:rsidR="00C73AA3" w:rsidRPr="005D3D77">
        <w:rPr>
          <w:rFonts w:ascii="Times New Roman" w:hAnsi="Times New Roman" w:cs="Times New Roman"/>
          <w:sz w:val="24"/>
          <w:szCs w:val="24"/>
          <w:shd w:val="clear" w:color="auto" w:fill="FFFFFF"/>
        </w:rPr>
        <w:t>burning,</w:t>
      </w:r>
      <w:r w:rsidR="00D71A80" w:rsidRPr="005D3D77">
        <w:rPr>
          <w:rFonts w:ascii="Times New Roman" w:hAnsi="Times New Roman" w:cs="Times New Roman"/>
          <w:sz w:val="24"/>
          <w:szCs w:val="24"/>
          <w:shd w:val="clear" w:color="auto" w:fill="FFFFFF"/>
        </w:rPr>
        <w:t xml:space="preserve"> </w:t>
      </w:r>
      <w:r w:rsidR="00C73AA3" w:rsidRPr="005D3D77">
        <w:rPr>
          <w:rFonts w:ascii="Times New Roman" w:hAnsi="Times New Roman" w:cs="Times New Roman"/>
          <w:sz w:val="24"/>
          <w:szCs w:val="24"/>
          <w:shd w:val="clear" w:color="auto" w:fill="FFFFFF"/>
        </w:rPr>
        <w:t>hunting,</w:t>
      </w:r>
      <w:r w:rsidR="00D71A80" w:rsidRPr="005D3D77">
        <w:rPr>
          <w:rFonts w:ascii="Times New Roman" w:hAnsi="Times New Roman" w:cs="Times New Roman"/>
          <w:sz w:val="24"/>
          <w:szCs w:val="24"/>
          <w:shd w:val="clear" w:color="auto" w:fill="FFFFFF"/>
        </w:rPr>
        <w:t xml:space="preserve"> afforestation with exotic species.</w:t>
      </w:r>
      <w:r w:rsidR="004A178A" w:rsidRPr="005D3D77">
        <w:rPr>
          <w:rFonts w:ascii="Times New Roman" w:hAnsi="Times New Roman" w:cs="Times New Roman"/>
          <w:sz w:val="24"/>
          <w:szCs w:val="24"/>
        </w:rPr>
        <w:t xml:space="preserve"> </w:t>
      </w:r>
      <w:r w:rsidR="004A178A" w:rsidRPr="005D3D77">
        <w:rPr>
          <w:rFonts w:ascii="Times New Roman" w:hAnsi="Times New Roman" w:cs="Times New Roman"/>
          <w:sz w:val="24"/>
          <w:szCs w:val="24"/>
          <w:shd w:val="clear" w:color="auto" w:fill="FFFFFF"/>
        </w:rPr>
        <w:t>The conversion of diverse ecosystems into agricultural lands, especially for monoculture crops, reduces plant diversity and contributes to habitat loss. Monocultures also increase vulnerability to pests, diseases, and climate fluctuations.</w:t>
      </w:r>
    </w:p>
    <w:p w14:paraId="39CDEDB3" w14:textId="77777777" w:rsidR="00BB628D" w:rsidRPr="005D3D77" w:rsidRDefault="00BB628D" w:rsidP="00C7447E">
      <w:pPr>
        <w:spacing w:after="0" w:line="276" w:lineRule="auto"/>
        <w:jc w:val="both"/>
        <w:rPr>
          <w:rFonts w:ascii="Times New Roman" w:hAnsi="Times New Roman" w:cs="Times New Roman"/>
          <w:sz w:val="24"/>
          <w:szCs w:val="24"/>
          <w:shd w:val="clear" w:color="auto" w:fill="FFFFFF"/>
        </w:rPr>
      </w:pPr>
    </w:p>
    <w:p w14:paraId="126D2183" w14:textId="14A65274" w:rsidR="000A014D" w:rsidRPr="005D3D77" w:rsidRDefault="00D71A80"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shd w:val="clear" w:color="auto" w:fill="FFFFFF"/>
        </w:rPr>
        <w:t>Construction and related activities</w:t>
      </w:r>
      <w:r w:rsidRPr="005D3D77">
        <w:rPr>
          <w:rFonts w:ascii="Times New Roman" w:hAnsi="Times New Roman" w:cs="Times New Roman"/>
          <w:sz w:val="24"/>
          <w:szCs w:val="24"/>
          <w:shd w:val="clear" w:color="auto" w:fill="FFFFFF"/>
        </w:rPr>
        <w:t xml:space="preserve"> – urban expansion and other construction, </w:t>
      </w:r>
      <w:r w:rsidR="00C73AA3" w:rsidRPr="005D3D77">
        <w:rPr>
          <w:rFonts w:ascii="Times New Roman" w:hAnsi="Times New Roman" w:cs="Times New Roman"/>
          <w:sz w:val="24"/>
          <w:szCs w:val="24"/>
          <w:shd w:val="clear" w:color="auto" w:fill="FFFFFF"/>
        </w:rPr>
        <w:t>mining</w:t>
      </w:r>
      <w:r w:rsidRPr="005D3D77">
        <w:rPr>
          <w:rFonts w:ascii="Times New Roman" w:hAnsi="Times New Roman" w:cs="Times New Roman"/>
          <w:sz w:val="24"/>
          <w:szCs w:val="24"/>
          <w:shd w:val="clear" w:color="auto" w:fill="FFFFFF"/>
        </w:rPr>
        <w:t xml:space="preserve"> and quarrying.</w:t>
      </w:r>
      <w:r w:rsidR="004A178A" w:rsidRPr="005D3D77">
        <w:rPr>
          <w:rFonts w:ascii="Times New Roman" w:hAnsi="Times New Roman" w:cs="Times New Roman"/>
          <w:sz w:val="24"/>
          <w:szCs w:val="24"/>
          <w:lang w:val="en-IN"/>
        </w:rPr>
        <w:t xml:space="preserve"> Moreover, Deforestation, urbanization, logging, and infrastructure development has </w:t>
      </w:r>
      <w:proofErr w:type="spellStart"/>
      <w:proofErr w:type="gramStart"/>
      <w:r w:rsidR="004A178A" w:rsidRPr="005D3D77">
        <w:rPr>
          <w:rFonts w:ascii="Times New Roman" w:hAnsi="Times New Roman" w:cs="Times New Roman"/>
          <w:sz w:val="24"/>
          <w:szCs w:val="24"/>
          <w:lang w:val="en-IN"/>
        </w:rPr>
        <w:t>lead</w:t>
      </w:r>
      <w:proofErr w:type="spellEnd"/>
      <w:proofErr w:type="gramEnd"/>
      <w:r w:rsidR="004A178A" w:rsidRPr="005D3D77">
        <w:rPr>
          <w:rFonts w:ascii="Times New Roman" w:hAnsi="Times New Roman" w:cs="Times New Roman"/>
          <w:sz w:val="24"/>
          <w:szCs w:val="24"/>
          <w:lang w:val="en-IN"/>
        </w:rPr>
        <w:t xml:space="preserve"> to the loss of natural habitats, which threatens plant populations. Forests, wetlands, and grasslands, which </w:t>
      </w:r>
      <w:proofErr w:type="spellStart"/>
      <w:r w:rsidR="004A178A" w:rsidRPr="005D3D77">
        <w:rPr>
          <w:rFonts w:ascii="Times New Roman" w:hAnsi="Times New Roman" w:cs="Times New Roman"/>
          <w:sz w:val="24"/>
          <w:szCs w:val="24"/>
          <w:lang w:val="en-IN"/>
        </w:rPr>
        <w:t>harbor</w:t>
      </w:r>
      <w:proofErr w:type="spellEnd"/>
      <w:r w:rsidR="004A178A" w:rsidRPr="005D3D77">
        <w:rPr>
          <w:rFonts w:ascii="Times New Roman" w:hAnsi="Times New Roman" w:cs="Times New Roman"/>
          <w:sz w:val="24"/>
          <w:szCs w:val="24"/>
          <w:lang w:val="en-IN"/>
        </w:rPr>
        <w:t xml:space="preserve"> diverse plant species, are particularly vulnerable to Habitat Destruction.</w:t>
      </w:r>
      <w:r w:rsidR="000A014D" w:rsidRPr="005D3D77">
        <w:rPr>
          <w:rFonts w:ascii="Times New Roman" w:hAnsi="Times New Roman" w:cs="Times New Roman"/>
          <w:sz w:val="24"/>
          <w:szCs w:val="24"/>
          <w:lang w:val="en-IN"/>
        </w:rPr>
        <w:t xml:space="preserve"> Rapid road construction, mining, and industrial development lead to habitat fragmentation, reducing plant populations and disrupting ecosystems.</w:t>
      </w:r>
    </w:p>
    <w:p w14:paraId="19B947F8" w14:textId="77777777" w:rsidR="00BB628D" w:rsidRPr="005D3D77" w:rsidRDefault="00BB628D" w:rsidP="00C7447E">
      <w:pPr>
        <w:spacing w:after="0" w:line="276" w:lineRule="auto"/>
        <w:jc w:val="both"/>
        <w:rPr>
          <w:rFonts w:ascii="Times New Roman" w:hAnsi="Times New Roman" w:cs="Times New Roman"/>
          <w:sz w:val="24"/>
          <w:szCs w:val="24"/>
          <w:lang w:val="en-IN"/>
        </w:rPr>
      </w:pPr>
    </w:p>
    <w:p w14:paraId="175DAE2E" w14:textId="5B81EA07" w:rsidR="00D71A80" w:rsidRPr="005D3D77" w:rsidRDefault="00D71A80"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b/>
          <w:bCs/>
          <w:sz w:val="24"/>
          <w:szCs w:val="24"/>
          <w:shd w:val="clear" w:color="auto" w:fill="FFFFFF"/>
        </w:rPr>
        <w:t>Unsustainable Plant Harves</w:t>
      </w:r>
      <w:r w:rsidR="00821A3F" w:rsidRPr="005D3D77">
        <w:rPr>
          <w:rFonts w:ascii="Times New Roman" w:hAnsi="Times New Roman" w:cs="Times New Roman"/>
          <w:b/>
          <w:bCs/>
          <w:sz w:val="24"/>
          <w:szCs w:val="24"/>
          <w:shd w:val="clear" w:color="auto" w:fill="FFFFFF"/>
        </w:rPr>
        <w:t>ting</w:t>
      </w:r>
      <w:r w:rsidR="00821A3F" w:rsidRPr="005D3D77">
        <w:rPr>
          <w:rFonts w:ascii="Times New Roman" w:hAnsi="Times New Roman" w:cs="Times New Roman"/>
          <w:sz w:val="24"/>
          <w:szCs w:val="24"/>
          <w:shd w:val="clear" w:color="auto" w:fill="FFFFFF"/>
        </w:rPr>
        <w:t xml:space="preserve"> – Harvesting of trees for timber, wood for furniture and other purposes and harvesting for their products also causing their depletion because harvesting rates are greater than recovery rates.</w:t>
      </w:r>
      <w:r w:rsidR="000A014D" w:rsidRPr="005D3D77">
        <w:rPr>
          <w:rFonts w:ascii="Times New Roman" w:hAnsi="Times New Roman" w:cs="Times New Roman"/>
          <w:sz w:val="24"/>
          <w:szCs w:val="24"/>
        </w:rPr>
        <w:t xml:space="preserve"> </w:t>
      </w:r>
      <w:r w:rsidR="000A014D" w:rsidRPr="005D3D77">
        <w:rPr>
          <w:rFonts w:ascii="Times New Roman" w:hAnsi="Times New Roman" w:cs="Times New Roman"/>
          <w:sz w:val="24"/>
          <w:szCs w:val="24"/>
          <w:shd w:val="clear" w:color="auto" w:fill="FFFFFF"/>
        </w:rPr>
        <w:t xml:space="preserve">Over-harvesting and   unsustainable harvesting of medicinal plants, often driven by high demand in local and global markets, has also </w:t>
      </w:r>
      <w:proofErr w:type="gramStart"/>
      <w:r w:rsidR="000A014D" w:rsidRPr="005D3D77">
        <w:rPr>
          <w:rFonts w:ascii="Times New Roman" w:hAnsi="Times New Roman" w:cs="Times New Roman"/>
          <w:sz w:val="24"/>
          <w:szCs w:val="24"/>
          <w:shd w:val="clear" w:color="auto" w:fill="FFFFFF"/>
        </w:rPr>
        <w:t>lead</w:t>
      </w:r>
      <w:proofErr w:type="gramEnd"/>
      <w:r w:rsidR="000A014D" w:rsidRPr="005D3D77">
        <w:rPr>
          <w:rFonts w:ascii="Times New Roman" w:hAnsi="Times New Roman" w:cs="Times New Roman"/>
          <w:sz w:val="24"/>
          <w:szCs w:val="24"/>
          <w:shd w:val="clear" w:color="auto" w:fill="FFFFFF"/>
        </w:rPr>
        <w:t xml:space="preserve"> to a rapid decline in plant populations, making it difficult for them to regenerate</w:t>
      </w:r>
    </w:p>
    <w:p w14:paraId="5AF6F7EC" w14:textId="77777777" w:rsidR="00BB628D" w:rsidRPr="005D3D77" w:rsidRDefault="00BB628D" w:rsidP="00C7447E">
      <w:pPr>
        <w:spacing w:after="0" w:line="276" w:lineRule="auto"/>
        <w:jc w:val="both"/>
        <w:rPr>
          <w:rFonts w:ascii="Times New Roman" w:hAnsi="Times New Roman" w:cs="Times New Roman"/>
          <w:sz w:val="24"/>
          <w:szCs w:val="24"/>
          <w:shd w:val="clear" w:color="auto" w:fill="FFFFFF"/>
        </w:rPr>
      </w:pPr>
    </w:p>
    <w:p w14:paraId="1069F2E9" w14:textId="77777777" w:rsidR="000A014D" w:rsidRPr="005D3D77" w:rsidRDefault="000A014D"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Climate Change</w:t>
      </w:r>
      <w:r w:rsidRPr="005D3D77">
        <w:rPr>
          <w:rFonts w:ascii="Times New Roman" w:hAnsi="Times New Roman" w:cs="Times New Roman"/>
          <w:sz w:val="24"/>
          <w:szCs w:val="24"/>
          <w:lang w:val="en-IN"/>
        </w:rPr>
        <w:t>: Changes in temperature, rainfall patterns, and extreme weather events impact plant growth, flowering, and seed production. Climate change also alters ecosystems, making it harder for plants to adapt and survive in their native habitats.</w:t>
      </w:r>
    </w:p>
    <w:p w14:paraId="2D9DBCDE" w14:textId="77777777" w:rsidR="00BB628D" w:rsidRPr="005D3D77" w:rsidRDefault="00BB628D" w:rsidP="00C7447E">
      <w:pPr>
        <w:spacing w:after="0" w:line="276" w:lineRule="auto"/>
        <w:jc w:val="both"/>
        <w:rPr>
          <w:rFonts w:ascii="Times New Roman" w:hAnsi="Times New Roman" w:cs="Times New Roman"/>
          <w:sz w:val="24"/>
          <w:szCs w:val="24"/>
          <w:lang w:val="en-IN"/>
        </w:rPr>
      </w:pPr>
    </w:p>
    <w:p w14:paraId="5A81A5A2" w14:textId="77777777" w:rsidR="000A014D" w:rsidRPr="005D3D77" w:rsidRDefault="000A014D"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b/>
          <w:bCs/>
          <w:sz w:val="24"/>
          <w:szCs w:val="24"/>
          <w:shd w:val="clear" w:color="auto" w:fill="FFFFFF"/>
        </w:rPr>
        <w:t>Invasive Species</w:t>
      </w:r>
      <w:r w:rsidRPr="005D3D77">
        <w:rPr>
          <w:rFonts w:ascii="Times New Roman" w:hAnsi="Times New Roman" w:cs="Times New Roman"/>
          <w:sz w:val="24"/>
          <w:szCs w:val="24"/>
          <w:shd w:val="clear" w:color="auto" w:fill="FFFFFF"/>
        </w:rPr>
        <w:t xml:space="preserve"> – There are many invasive species which do not allow other important plants to grow and they disappear from their habitat.</w:t>
      </w:r>
      <w:r w:rsidRPr="005D3D77">
        <w:rPr>
          <w:rFonts w:ascii="Times New Roman" w:hAnsi="Times New Roman" w:cs="Times New Roman"/>
          <w:sz w:val="24"/>
          <w:szCs w:val="24"/>
        </w:rPr>
        <w:t xml:space="preserve"> </w:t>
      </w:r>
      <w:r w:rsidRPr="005D3D77">
        <w:rPr>
          <w:rFonts w:ascii="Times New Roman" w:hAnsi="Times New Roman" w:cs="Times New Roman"/>
          <w:sz w:val="24"/>
          <w:szCs w:val="24"/>
          <w:shd w:val="clear" w:color="auto" w:fill="FFFFFF"/>
        </w:rPr>
        <w:t>Non-native plant species can invade and outcompete native plants for resources such as water, nutrients, and sunlight. This competition can lead to the decline or extinction of indigenous plant species.</w:t>
      </w:r>
    </w:p>
    <w:p w14:paraId="5B01DA34" w14:textId="77777777" w:rsidR="00BB628D" w:rsidRPr="005D3D77" w:rsidRDefault="00BB628D" w:rsidP="00C7447E">
      <w:pPr>
        <w:spacing w:after="0" w:line="276" w:lineRule="auto"/>
        <w:jc w:val="both"/>
        <w:rPr>
          <w:rFonts w:ascii="Times New Roman" w:hAnsi="Times New Roman" w:cs="Times New Roman"/>
          <w:sz w:val="24"/>
          <w:szCs w:val="24"/>
          <w:shd w:val="clear" w:color="auto" w:fill="FFFFFF"/>
        </w:rPr>
      </w:pPr>
    </w:p>
    <w:p w14:paraId="345D6DF0" w14:textId="77777777" w:rsidR="000A014D" w:rsidRPr="005D3D77" w:rsidRDefault="000A014D"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Pollution</w:t>
      </w:r>
      <w:r w:rsidRPr="005D3D77">
        <w:rPr>
          <w:rFonts w:ascii="Times New Roman" w:hAnsi="Times New Roman" w:cs="Times New Roman"/>
          <w:sz w:val="24"/>
          <w:szCs w:val="24"/>
          <w:lang w:val="en-IN"/>
        </w:rPr>
        <w:t>: Industrial activities, agricultural runoff, and the use of pesticides and herbicides can contaminate soil and water, affecting plant health and growth. Air pollution can also impact photosynthesis and overall plant vitality.</w:t>
      </w:r>
    </w:p>
    <w:p w14:paraId="7BB4069A" w14:textId="77777777" w:rsidR="00BB628D" w:rsidRPr="005D3D77" w:rsidRDefault="00BB628D" w:rsidP="00C7447E">
      <w:pPr>
        <w:spacing w:after="0" w:line="276" w:lineRule="auto"/>
        <w:jc w:val="both"/>
        <w:rPr>
          <w:rFonts w:ascii="Times New Roman" w:hAnsi="Times New Roman" w:cs="Times New Roman"/>
          <w:sz w:val="24"/>
          <w:szCs w:val="24"/>
          <w:lang w:val="en-IN"/>
        </w:rPr>
      </w:pPr>
    </w:p>
    <w:p w14:paraId="7F4F54E5" w14:textId="77777777" w:rsidR="000A014D" w:rsidRPr="005D3D77" w:rsidRDefault="000A014D"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Loss of Traditional Knowledge</w:t>
      </w:r>
      <w:r w:rsidRPr="005D3D77">
        <w:rPr>
          <w:rFonts w:ascii="Times New Roman" w:hAnsi="Times New Roman" w:cs="Times New Roman"/>
          <w:sz w:val="24"/>
          <w:szCs w:val="24"/>
          <w:lang w:val="en-IN"/>
        </w:rPr>
        <w:t>: As indigenous communities face displacement or adopt modern lifestyles, traditional knowledge about medicinal plants and their conservation is at risk of being lost, leading to a decline in the sustainable use of these resources.</w:t>
      </w:r>
    </w:p>
    <w:p w14:paraId="523A9C97" w14:textId="77777777" w:rsidR="00BB628D" w:rsidRPr="005D3D77" w:rsidRDefault="00BB628D" w:rsidP="00C7447E">
      <w:pPr>
        <w:spacing w:after="0" w:line="276" w:lineRule="auto"/>
        <w:jc w:val="both"/>
        <w:rPr>
          <w:rFonts w:ascii="Times New Roman" w:hAnsi="Times New Roman" w:cs="Times New Roman"/>
          <w:sz w:val="24"/>
          <w:szCs w:val="24"/>
          <w:lang w:val="en-IN"/>
        </w:rPr>
      </w:pPr>
    </w:p>
    <w:p w14:paraId="0BEC607B" w14:textId="30040BC3" w:rsidR="000A014D" w:rsidRPr="005D3D77" w:rsidRDefault="000A014D"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Illegal Trade and Poaching</w:t>
      </w:r>
      <w:r w:rsidRPr="005D3D77">
        <w:rPr>
          <w:rFonts w:ascii="Times New Roman" w:hAnsi="Times New Roman" w:cs="Times New Roman"/>
          <w:sz w:val="24"/>
          <w:szCs w:val="24"/>
          <w:lang w:val="en-IN"/>
        </w:rPr>
        <w:t xml:space="preserve">: The </w:t>
      </w:r>
      <w:r w:rsidR="00855E28" w:rsidRPr="005D3D77">
        <w:rPr>
          <w:rFonts w:ascii="Times New Roman" w:hAnsi="Times New Roman" w:cs="Times New Roman"/>
          <w:sz w:val="24"/>
          <w:szCs w:val="24"/>
          <w:lang w:val="en-IN"/>
        </w:rPr>
        <w:t>black-market</w:t>
      </w:r>
      <w:r w:rsidRPr="005D3D77">
        <w:rPr>
          <w:rFonts w:ascii="Times New Roman" w:hAnsi="Times New Roman" w:cs="Times New Roman"/>
          <w:sz w:val="24"/>
          <w:szCs w:val="24"/>
          <w:lang w:val="en-IN"/>
        </w:rPr>
        <w:t xml:space="preserve"> trade in rare and endangered plants, often driven by the high value placed on certain species for medicinal, ornamental, or culinary purposes, poses a significant threat to plant conservation.</w:t>
      </w:r>
    </w:p>
    <w:p w14:paraId="740F6F91" w14:textId="77777777" w:rsidR="00BB628D" w:rsidRPr="005D3D77" w:rsidRDefault="00BB628D" w:rsidP="00C7447E">
      <w:pPr>
        <w:spacing w:after="0" w:line="276" w:lineRule="auto"/>
        <w:jc w:val="both"/>
        <w:rPr>
          <w:rFonts w:ascii="Times New Roman" w:hAnsi="Times New Roman" w:cs="Times New Roman"/>
          <w:sz w:val="24"/>
          <w:szCs w:val="24"/>
          <w:lang w:val="en-IN"/>
        </w:rPr>
      </w:pPr>
    </w:p>
    <w:p w14:paraId="458813BC" w14:textId="26661CB2" w:rsidR="000A014D" w:rsidRPr="005D3D77" w:rsidRDefault="000A014D"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sz w:val="24"/>
          <w:szCs w:val="24"/>
          <w:lang w:val="en-IN"/>
        </w:rPr>
        <w:lastRenderedPageBreak/>
        <w:t>Addressing these threats requires a combination of Conservation-Efforts, sustainable harvesting practices, policy regulations, community involvement, and the integration of traditional knowledge with modern conservation strategies.</w:t>
      </w:r>
    </w:p>
    <w:p w14:paraId="72993801" w14:textId="77777777" w:rsidR="00BB628D" w:rsidRPr="005D3D77" w:rsidRDefault="00BB628D" w:rsidP="00C7447E">
      <w:pPr>
        <w:spacing w:after="0" w:line="276" w:lineRule="auto"/>
        <w:jc w:val="both"/>
        <w:rPr>
          <w:rFonts w:ascii="Times New Roman" w:hAnsi="Times New Roman" w:cs="Times New Roman"/>
          <w:sz w:val="24"/>
          <w:szCs w:val="24"/>
          <w:lang w:val="en-IN"/>
        </w:rPr>
      </w:pPr>
    </w:p>
    <w:p w14:paraId="256C1267" w14:textId="38532A5D" w:rsidR="00C73AA3" w:rsidRPr="005D3D77" w:rsidRDefault="00BB628D" w:rsidP="00C7447E">
      <w:pPr>
        <w:spacing w:after="0" w:line="276" w:lineRule="auto"/>
        <w:jc w:val="both"/>
        <w:rPr>
          <w:rFonts w:ascii="Times New Roman" w:hAnsi="Times New Roman" w:cs="Times New Roman"/>
          <w:b/>
          <w:bCs/>
          <w:sz w:val="24"/>
          <w:szCs w:val="24"/>
          <w:shd w:val="clear" w:color="auto" w:fill="FFFFFF"/>
        </w:rPr>
      </w:pPr>
      <w:r w:rsidRPr="005D3D77">
        <w:rPr>
          <w:rFonts w:ascii="Times New Roman" w:hAnsi="Times New Roman" w:cs="Times New Roman"/>
          <w:b/>
          <w:bCs/>
          <w:sz w:val="24"/>
          <w:szCs w:val="24"/>
          <w:shd w:val="clear" w:color="auto" w:fill="FFFFFF"/>
        </w:rPr>
        <w:t>3.0</w:t>
      </w:r>
      <w:r w:rsidRPr="005D3D77">
        <w:rPr>
          <w:rFonts w:ascii="Times New Roman" w:hAnsi="Times New Roman" w:cs="Times New Roman"/>
          <w:b/>
          <w:bCs/>
          <w:sz w:val="24"/>
          <w:szCs w:val="24"/>
          <w:shd w:val="clear" w:color="auto" w:fill="FFFFFF"/>
        </w:rPr>
        <w:tab/>
      </w:r>
      <w:commentRangeStart w:id="6"/>
      <w:r w:rsidR="00B35ED0" w:rsidRPr="005D3D77">
        <w:rPr>
          <w:rFonts w:ascii="Times New Roman" w:hAnsi="Times New Roman" w:cs="Times New Roman"/>
          <w:b/>
          <w:bCs/>
          <w:sz w:val="24"/>
          <w:szCs w:val="24"/>
          <w:shd w:val="clear" w:color="auto" w:fill="FFFFFF"/>
        </w:rPr>
        <w:t>Conservation</w:t>
      </w:r>
      <w:r w:rsidRPr="005D3D77">
        <w:rPr>
          <w:rFonts w:ascii="Times New Roman" w:hAnsi="Times New Roman" w:cs="Times New Roman"/>
          <w:b/>
          <w:bCs/>
          <w:sz w:val="24"/>
          <w:szCs w:val="24"/>
          <w:shd w:val="clear" w:color="auto" w:fill="FFFFFF"/>
        </w:rPr>
        <w:t xml:space="preserve"> of Medicinal Plants</w:t>
      </w:r>
      <w:r w:rsidR="0019553C">
        <w:rPr>
          <w:rFonts w:ascii="Times New Roman" w:hAnsi="Times New Roman" w:cs="Times New Roman"/>
          <w:b/>
          <w:bCs/>
          <w:sz w:val="24"/>
          <w:szCs w:val="24"/>
          <w:shd w:val="clear" w:color="auto" w:fill="FFFFFF"/>
        </w:rPr>
        <w:t xml:space="preserve"> </w:t>
      </w:r>
      <w:commentRangeEnd w:id="6"/>
      <w:r w:rsidR="000853D1">
        <w:rPr>
          <w:rStyle w:val="CommentReference"/>
        </w:rPr>
        <w:commentReference w:id="6"/>
      </w:r>
    </w:p>
    <w:p w14:paraId="5E157CF2" w14:textId="5B445ACA" w:rsidR="005527A9" w:rsidRPr="005D3D77" w:rsidRDefault="00C21593"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sz w:val="24"/>
          <w:szCs w:val="24"/>
          <w:shd w:val="clear" w:color="auto" w:fill="FFFFFF"/>
        </w:rPr>
        <w:t xml:space="preserve">A natural resource </w:t>
      </w:r>
      <w:commentRangeStart w:id="7"/>
      <w:r w:rsidRPr="005C5CE8">
        <w:rPr>
          <w:rFonts w:ascii="Times New Roman" w:hAnsi="Times New Roman" w:cs="Times New Roman"/>
          <w:strike/>
          <w:color w:val="EE0000"/>
          <w:sz w:val="24"/>
          <w:szCs w:val="24"/>
          <w:shd w:val="clear" w:color="auto" w:fill="FFFFFF"/>
        </w:rPr>
        <w:t>is one that</w:t>
      </w:r>
      <w:r w:rsidRPr="005D3D77">
        <w:rPr>
          <w:rFonts w:ascii="Times New Roman" w:hAnsi="Times New Roman" w:cs="Times New Roman"/>
          <w:sz w:val="24"/>
          <w:szCs w:val="24"/>
          <w:shd w:val="clear" w:color="auto" w:fill="FFFFFF"/>
        </w:rPr>
        <w:t xml:space="preserve"> </w:t>
      </w:r>
      <w:commentRangeEnd w:id="7"/>
      <w:r w:rsidR="005C5CE8">
        <w:rPr>
          <w:rStyle w:val="CommentReference"/>
        </w:rPr>
        <w:commentReference w:id="7"/>
      </w:r>
      <w:r w:rsidRPr="005D3D77">
        <w:rPr>
          <w:rFonts w:ascii="Times New Roman" w:hAnsi="Times New Roman" w:cs="Times New Roman"/>
          <w:sz w:val="24"/>
          <w:szCs w:val="24"/>
          <w:shd w:val="clear" w:color="auto" w:fill="FFFFFF"/>
        </w:rPr>
        <w:t>is offered by nature without any human involvement. The soil, minerals, forests, water, etc. are examples of a county’s natural resources.</w:t>
      </w:r>
      <w:r w:rsidR="00C73AA3" w:rsidRPr="005D3D77">
        <w:rPr>
          <w:rFonts w:ascii="Times New Roman" w:hAnsi="Times New Roman" w:cs="Times New Roman"/>
          <w:sz w:val="24"/>
          <w:szCs w:val="24"/>
          <w:shd w:val="clear" w:color="auto" w:fill="FFFFFF"/>
        </w:rPr>
        <w:t xml:space="preserve"> </w:t>
      </w:r>
      <w:r w:rsidR="008E1AFD" w:rsidRPr="005D3D77">
        <w:rPr>
          <w:rFonts w:ascii="Times New Roman" w:hAnsi="Times New Roman" w:cs="Times New Roman"/>
          <w:sz w:val="24"/>
          <w:szCs w:val="24"/>
          <w:shd w:val="clear" w:color="auto" w:fill="FCFCFC"/>
        </w:rPr>
        <w:t xml:space="preserve">Complexity and costs of managing sustainable use of wild populations increase markedly with an increasing number of uses and resource </w:t>
      </w:r>
      <w:r w:rsidR="00C73AA3" w:rsidRPr="005D3D77">
        <w:rPr>
          <w:rFonts w:ascii="Times New Roman" w:hAnsi="Times New Roman" w:cs="Times New Roman"/>
          <w:sz w:val="24"/>
          <w:szCs w:val="24"/>
          <w:shd w:val="clear" w:color="auto" w:fill="FCFCFC"/>
        </w:rPr>
        <w:t>users.</w:t>
      </w:r>
      <w:r w:rsidR="00C73AA3" w:rsidRPr="005D3D77">
        <w:rPr>
          <w:rFonts w:ascii="Times New Roman" w:hAnsi="Times New Roman" w:cs="Times New Roman"/>
          <w:sz w:val="24"/>
          <w:szCs w:val="24"/>
        </w:rPr>
        <w:t xml:space="preserve"> The</w:t>
      </w:r>
      <w:r w:rsidR="0096078A" w:rsidRPr="005D3D77">
        <w:rPr>
          <w:rFonts w:ascii="Times New Roman" w:hAnsi="Times New Roman" w:cs="Times New Roman"/>
          <w:sz w:val="24"/>
          <w:szCs w:val="24"/>
        </w:rPr>
        <w:t xml:space="preserve"> conservation of biodiversity is a global issue, often predicated by governments and communities on the intrinsic value of biodiversity (</w:t>
      </w:r>
      <w:r w:rsidR="00DE5F7A" w:rsidRPr="005D3D77">
        <w:rPr>
          <w:rFonts w:ascii="Times New Roman" w:hAnsi="Times New Roman" w:cs="Times New Roman"/>
          <w:sz w:val="24"/>
          <w:szCs w:val="24"/>
        </w:rPr>
        <w:t>1</w:t>
      </w:r>
      <w:r w:rsidR="00F33632" w:rsidRPr="005D3D77">
        <w:rPr>
          <w:rFonts w:ascii="Times New Roman" w:hAnsi="Times New Roman" w:cs="Times New Roman"/>
          <w:sz w:val="24"/>
          <w:szCs w:val="24"/>
        </w:rPr>
        <w:t>7</w:t>
      </w:r>
      <w:r w:rsidR="0096078A" w:rsidRPr="005D3D77">
        <w:rPr>
          <w:rFonts w:ascii="Times New Roman" w:hAnsi="Times New Roman" w:cs="Times New Roman"/>
          <w:sz w:val="24"/>
          <w:szCs w:val="24"/>
        </w:rPr>
        <w:t>). There is also awareness that biodiversity can provide financial returns (</w:t>
      </w:r>
      <w:r w:rsidR="00DE5F7A" w:rsidRPr="005D3D77">
        <w:rPr>
          <w:rFonts w:ascii="Times New Roman" w:hAnsi="Times New Roman" w:cs="Times New Roman"/>
          <w:sz w:val="24"/>
          <w:szCs w:val="24"/>
        </w:rPr>
        <w:t>1</w:t>
      </w:r>
      <w:r w:rsidR="00F33632" w:rsidRPr="005D3D77">
        <w:rPr>
          <w:rFonts w:ascii="Times New Roman" w:hAnsi="Times New Roman" w:cs="Times New Roman"/>
          <w:sz w:val="24"/>
          <w:szCs w:val="24"/>
        </w:rPr>
        <w:t>8</w:t>
      </w:r>
      <w:r w:rsidR="0096078A" w:rsidRPr="005D3D77">
        <w:rPr>
          <w:rFonts w:ascii="Times New Roman" w:hAnsi="Times New Roman" w:cs="Times New Roman"/>
          <w:sz w:val="24"/>
          <w:szCs w:val="24"/>
        </w:rPr>
        <w:t xml:space="preserve">). These values were traditionally tied to ethnobotanical uses of biodiversity for food, </w:t>
      </w:r>
      <w:r w:rsidR="00B73EC2" w:rsidRPr="005D3D77">
        <w:rPr>
          <w:rFonts w:ascii="Times New Roman" w:hAnsi="Times New Roman" w:cs="Times New Roman"/>
          <w:sz w:val="24"/>
          <w:szCs w:val="24"/>
        </w:rPr>
        <w:t>fiber</w:t>
      </w:r>
      <w:r w:rsidR="0096078A" w:rsidRPr="005D3D77">
        <w:rPr>
          <w:rFonts w:ascii="Times New Roman" w:hAnsi="Times New Roman" w:cs="Times New Roman"/>
          <w:sz w:val="24"/>
          <w:szCs w:val="24"/>
        </w:rPr>
        <w:t>, medicines and cultural reasons (</w:t>
      </w:r>
      <w:r w:rsidR="00DE5F7A" w:rsidRPr="005D3D77">
        <w:rPr>
          <w:rFonts w:ascii="Times New Roman" w:hAnsi="Times New Roman" w:cs="Times New Roman"/>
          <w:sz w:val="24"/>
          <w:szCs w:val="24"/>
        </w:rPr>
        <w:t>1</w:t>
      </w:r>
      <w:r w:rsidR="00F33632" w:rsidRPr="005D3D77">
        <w:rPr>
          <w:rFonts w:ascii="Times New Roman" w:hAnsi="Times New Roman" w:cs="Times New Roman"/>
          <w:sz w:val="24"/>
          <w:szCs w:val="24"/>
        </w:rPr>
        <w:t>9</w:t>
      </w:r>
      <w:r w:rsidR="00C73AA3" w:rsidRPr="005D3D77">
        <w:rPr>
          <w:rFonts w:ascii="Times New Roman" w:hAnsi="Times New Roman" w:cs="Times New Roman"/>
          <w:sz w:val="24"/>
          <w:szCs w:val="24"/>
        </w:rPr>
        <w:t>). The</w:t>
      </w:r>
      <w:r w:rsidR="002278E3" w:rsidRPr="005D3D77">
        <w:rPr>
          <w:rFonts w:ascii="Times New Roman" w:hAnsi="Times New Roman" w:cs="Times New Roman"/>
          <w:sz w:val="24"/>
          <w:szCs w:val="24"/>
        </w:rPr>
        <w:t xml:space="preserve"> present</w:t>
      </w:r>
      <w:r w:rsidR="006022E3" w:rsidRPr="005D3D77">
        <w:rPr>
          <w:rFonts w:ascii="Times New Roman" w:hAnsi="Times New Roman" w:cs="Times New Roman"/>
          <w:sz w:val="24"/>
          <w:szCs w:val="24"/>
        </w:rPr>
        <w:t>-day</w:t>
      </w:r>
      <w:r w:rsidR="005527A9" w:rsidRPr="005D3D77">
        <w:rPr>
          <w:rFonts w:ascii="Times New Roman" w:hAnsi="Times New Roman" w:cs="Times New Roman"/>
          <w:sz w:val="24"/>
          <w:szCs w:val="24"/>
        </w:rPr>
        <w:t xml:space="preserve"> cry of environmental degeneration, fragmentation, ecological genocide, genetic erosion, and extinction as well as destruction of our biological heritage is the result of inaction (</w:t>
      </w:r>
      <w:r w:rsidR="00726475" w:rsidRPr="005D3D77">
        <w:rPr>
          <w:rFonts w:ascii="Times New Roman" w:hAnsi="Times New Roman" w:cs="Times New Roman"/>
          <w:sz w:val="24"/>
          <w:szCs w:val="24"/>
        </w:rPr>
        <w:t>20</w:t>
      </w:r>
      <w:r w:rsidR="005527A9" w:rsidRPr="005D3D77">
        <w:rPr>
          <w:rFonts w:ascii="Times New Roman" w:hAnsi="Times New Roman" w:cs="Times New Roman"/>
          <w:sz w:val="24"/>
          <w:szCs w:val="24"/>
        </w:rPr>
        <w:t xml:space="preserve">). Medicinal plants and their natural habitats are </w:t>
      </w:r>
      <w:r w:rsidR="000E388E" w:rsidRPr="005D3D77">
        <w:rPr>
          <w:rFonts w:ascii="Times New Roman" w:hAnsi="Times New Roman" w:cs="Times New Roman"/>
          <w:sz w:val="24"/>
          <w:szCs w:val="24"/>
        </w:rPr>
        <w:t xml:space="preserve">threatened due to </w:t>
      </w:r>
      <w:r w:rsidR="005527A9" w:rsidRPr="005D3D77">
        <w:rPr>
          <w:rFonts w:ascii="Times New Roman" w:hAnsi="Times New Roman" w:cs="Times New Roman"/>
          <w:sz w:val="24"/>
          <w:szCs w:val="24"/>
        </w:rPr>
        <w:t>overexploitation. The conservation of the endangered medicinal plant species in their natural habitats and to achieve their sustainable exploitation in less vulnerable areas is our utmost goal (</w:t>
      </w:r>
      <w:r w:rsidR="00726475" w:rsidRPr="005D3D77">
        <w:rPr>
          <w:rFonts w:ascii="Times New Roman" w:hAnsi="Times New Roman" w:cs="Times New Roman"/>
          <w:sz w:val="24"/>
          <w:szCs w:val="24"/>
        </w:rPr>
        <w:t>21</w:t>
      </w:r>
      <w:r w:rsidR="005527A9" w:rsidRPr="005D3D77">
        <w:rPr>
          <w:rFonts w:ascii="Times New Roman" w:hAnsi="Times New Roman" w:cs="Times New Roman"/>
          <w:sz w:val="24"/>
          <w:szCs w:val="24"/>
        </w:rPr>
        <w:t>).</w:t>
      </w:r>
    </w:p>
    <w:p w14:paraId="6C26D149" w14:textId="17F0381B" w:rsidR="00252574" w:rsidRPr="005D3D77" w:rsidRDefault="00505A08"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As per Ayurvedic Pharmacopoeia of India, around 396 plant species are used in different Ayurvedic formulations. Out of these, 30 species have been included in the Red Data Books of Indian Plants published by the BSI to prioritize them for conservation (Annexure</w:t>
      </w:r>
      <w:r w:rsidR="0025482C">
        <w:rPr>
          <w:rFonts w:ascii="Times New Roman" w:hAnsi="Times New Roman" w:cs="Times New Roman"/>
          <w:sz w:val="24"/>
          <w:szCs w:val="24"/>
        </w:rPr>
        <w:t xml:space="preserve"> 1</w:t>
      </w:r>
      <w:r w:rsidRPr="005D3D77">
        <w:rPr>
          <w:rFonts w:ascii="Times New Roman" w:hAnsi="Times New Roman" w:cs="Times New Roman"/>
          <w:sz w:val="24"/>
          <w:szCs w:val="24"/>
        </w:rPr>
        <w:t>).</w:t>
      </w:r>
      <w:r w:rsidRPr="005D3D77">
        <w:rPr>
          <w:rFonts w:ascii="Times New Roman" w:hAnsi="Times New Roman" w:cs="Times New Roman"/>
          <w:sz w:val="24"/>
          <w:szCs w:val="24"/>
        </w:rPr>
        <w:br/>
      </w:r>
      <w:r w:rsidR="002278E3" w:rsidRPr="005D3D77">
        <w:rPr>
          <w:rFonts w:ascii="Times New Roman" w:hAnsi="Times New Roman" w:cs="Times New Roman"/>
          <w:sz w:val="24"/>
          <w:szCs w:val="24"/>
        </w:rPr>
        <w:t xml:space="preserve">Conservation of medicinal plants </w:t>
      </w:r>
      <w:r w:rsidR="0003134D" w:rsidRPr="005D3D77">
        <w:rPr>
          <w:rFonts w:ascii="Times New Roman" w:hAnsi="Times New Roman" w:cs="Times New Roman"/>
          <w:sz w:val="24"/>
          <w:szCs w:val="24"/>
        </w:rPr>
        <w:t xml:space="preserve">is </w:t>
      </w:r>
      <w:r w:rsidR="00DA525E" w:rsidRPr="005D3D77">
        <w:rPr>
          <w:rFonts w:ascii="Times New Roman" w:hAnsi="Times New Roman" w:cs="Times New Roman"/>
          <w:sz w:val="24"/>
          <w:szCs w:val="24"/>
        </w:rPr>
        <w:t>today’s</w:t>
      </w:r>
      <w:r w:rsidR="0003134D" w:rsidRPr="005D3D77">
        <w:rPr>
          <w:rFonts w:ascii="Times New Roman" w:hAnsi="Times New Roman" w:cs="Times New Roman"/>
          <w:sz w:val="24"/>
          <w:szCs w:val="24"/>
        </w:rPr>
        <w:t xml:space="preserve"> utmost requirement because of their multipurpose use in herbal medicines, pharmaceuticals and cosmetics. Many of them are on the urge of extinction or already extincted.</w:t>
      </w:r>
    </w:p>
    <w:p w14:paraId="02DB928C" w14:textId="77777777" w:rsidR="000A7B2C" w:rsidRPr="005D3D77" w:rsidRDefault="000A7B2C"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sz w:val="24"/>
          <w:szCs w:val="24"/>
          <w:lang w:val="en-IN"/>
        </w:rPr>
        <w:t>Conserving medicinal plants is vital to preserve biodiversity, support traditional knowledge, and ensure sustainable use. Here are some effective conservation strategies:</w:t>
      </w:r>
    </w:p>
    <w:p w14:paraId="3C91AAD9" w14:textId="77777777" w:rsidR="000A7B2C" w:rsidRPr="005D3D77" w:rsidRDefault="000A7B2C" w:rsidP="00C7447E">
      <w:pPr>
        <w:numPr>
          <w:ilvl w:val="0"/>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In Situ Conservation</w:t>
      </w:r>
      <w:r w:rsidRPr="005D3D77">
        <w:rPr>
          <w:rFonts w:ascii="Times New Roman" w:hAnsi="Times New Roman" w:cs="Times New Roman"/>
          <w:sz w:val="24"/>
          <w:szCs w:val="24"/>
          <w:lang w:val="en-IN"/>
        </w:rPr>
        <w:t>:</w:t>
      </w:r>
    </w:p>
    <w:p w14:paraId="3B542432"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Protected Areas</w:t>
      </w:r>
      <w:r w:rsidRPr="005D3D77">
        <w:rPr>
          <w:rFonts w:ascii="Times New Roman" w:hAnsi="Times New Roman" w:cs="Times New Roman"/>
          <w:sz w:val="24"/>
          <w:szCs w:val="24"/>
          <w:lang w:val="en-IN"/>
        </w:rPr>
        <w:t>: Establishing and managing national parks, wildlife reserves, and botanical sanctuaries to conserve medicinal plants in their natural habitats.</w:t>
      </w:r>
    </w:p>
    <w:p w14:paraId="25FD6915"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Sacred Groves</w:t>
      </w:r>
      <w:r w:rsidRPr="005D3D77">
        <w:rPr>
          <w:rFonts w:ascii="Times New Roman" w:hAnsi="Times New Roman" w:cs="Times New Roman"/>
          <w:sz w:val="24"/>
          <w:szCs w:val="24"/>
          <w:lang w:val="en-IN"/>
        </w:rPr>
        <w:t>: Preserving areas with cultural or religious significance where medicinal plants naturally thrive, often managed by local communities.</w:t>
      </w:r>
    </w:p>
    <w:p w14:paraId="05B51915"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Sustainable Harvesting</w:t>
      </w:r>
      <w:r w:rsidRPr="005D3D77">
        <w:rPr>
          <w:rFonts w:ascii="Times New Roman" w:hAnsi="Times New Roman" w:cs="Times New Roman"/>
          <w:sz w:val="24"/>
          <w:szCs w:val="24"/>
          <w:lang w:val="en-IN"/>
        </w:rPr>
        <w:t>: Implementing guidelines and regulations to ensure that harvesting practices do not deplete plant populations, allowing plants to regenerate.</w:t>
      </w:r>
    </w:p>
    <w:p w14:paraId="0F8FF4ED" w14:textId="77777777" w:rsidR="000A7B2C" w:rsidRPr="005D3D77" w:rsidRDefault="000A7B2C" w:rsidP="00C7447E">
      <w:pPr>
        <w:numPr>
          <w:ilvl w:val="0"/>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Ex Situ Conservation</w:t>
      </w:r>
      <w:r w:rsidRPr="005D3D77">
        <w:rPr>
          <w:rFonts w:ascii="Times New Roman" w:hAnsi="Times New Roman" w:cs="Times New Roman"/>
          <w:sz w:val="24"/>
          <w:szCs w:val="24"/>
          <w:lang w:val="en-IN"/>
        </w:rPr>
        <w:t>:</w:t>
      </w:r>
    </w:p>
    <w:p w14:paraId="20B3E7B7"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Botanical Gardens and Arboreta</w:t>
      </w:r>
      <w:r w:rsidRPr="005D3D77">
        <w:rPr>
          <w:rFonts w:ascii="Times New Roman" w:hAnsi="Times New Roman" w:cs="Times New Roman"/>
          <w:sz w:val="24"/>
          <w:szCs w:val="24"/>
          <w:lang w:val="en-IN"/>
        </w:rPr>
        <w:t>: Growing and maintaining medicinal plants outside their natural habitat in botanical gardens, where they can be studied and propagated.</w:t>
      </w:r>
    </w:p>
    <w:p w14:paraId="30CD1320"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Seed Banks and Gene Banks</w:t>
      </w:r>
      <w:r w:rsidRPr="005D3D77">
        <w:rPr>
          <w:rFonts w:ascii="Times New Roman" w:hAnsi="Times New Roman" w:cs="Times New Roman"/>
          <w:sz w:val="24"/>
          <w:szCs w:val="24"/>
          <w:lang w:val="en-IN"/>
        </w:rPr>
        <w:t>: Collecting and storing seeds, plant tissues, or genetic material for future use, research, or reintroduction into the wild.</w:t>
      </w:r>
    </w:p>
    <w:p w14:paraId="46637C94"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Plant Tissue Culture</w:t>
      </w:r>
      <w:r w:rsidRPr="005D3D77">
        <w:rPr>
          <w:rFonts w:ascii="Times New Roman" w:hAnsi="Times New Roman" w:cs="Times New Roman"/>
          <w:sz w:val="24"/>
          <w:szCs w:val="24"/>
          <w:lang w:val="en-IN"/>
        </w:rPr>
        <w:t>: Using laboratory techniques to propagate medicinal plants, especially those that are rare, endangered, or difficult to cultivate.</w:t>
      </w:r>
    </w:p>
    <w:p w14:paraId="71AF1E51" w14:textId="77777777" w:rsidR="000A7B2C" w:rsidRPr="005D3D77" w:rsidRDefault="000A7B2C" w:rsidP="00C7447E">
      <w:pPr>
        <w:numPr>
          <w:ilvl w:val="0"/>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lastRenderedPageBreak/>
        <w:t>Cultivation and Sustainable Farming</w:t>
      </w:r>
      <w:r w:rsidRPr="005D3D77">
        <w:rPr>
          <w:rFonts w:ascii="Times New Roman" w:hAnsi="Times New Roman" w:cs="Times New Roman"/>
          <w:sz w:val="24"/>
          <w:szCs w:val="24"/>
          <w:lang w:val="en-IN"/>
        </w:rPr>
        <w:t>:</w:t>
      </w:r>
    </w:p>
    <w:p w14:paraId="662B007C"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Cultivating Medicinal Plants</w:t>
      </w:r>
      <w:r w:rsidRPr="005D3D77">
        <w:rPr>
          <w:rFonts w:ascii="Times New Roman" w:hAnsi="Times New Roman" w:cs="Times New Roman"/>
          <w:sz w:val="24"/>
          <w:szCs w:val="24"/>
          <w:lang w:val="en-IN"/>
        </w:rPr>
        <w:t>: Encouraging the cultivation of medicinal plants on farms to reduce pressure on wild populations and provide a sustainable source of raw materials.</w:t>
      </w:r>
    </w:p>
    <w:p w14:paraId="1ABE8704"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Agroforestry Systems</w:t>
      </w:r>
      <w:r w:rsidRPr="005D3D77">
        <w:rPr>
          <w:rFonts w:ascii="Times New Roman" w:hAnsi="Times New Roman" w:cs="Times New Roman"/>
          <w:sz w:val="24"/>
          <w:szCs w:val="24"/>
          <w:lang w:val="en-IN"/>
        </w:rPr>
        <w:t>: Integrating medicinal plant cultivation with other crops or trees to create sustainable, diverse farming systems that mimic natural ecosystems.</w:t>
      </w:r>
    </w:p>
    <w:p w14:paraId="1A4E627F"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Organic and Sustainable Farming Practices</w:t>
      </w:r>
      <w:r w:rsidRPr="005D3D77">
        <w:rPr>
          <w:rFonts w:ascii="Times New Roman" w:hAnsi="Times New Roman" w:cs="Times New Roman"/>
          <w:sz w:val="24"/>
          <w:szCs w:val="24"/>
          <w:lang w:val="en-IN"/>
        </w:rPr>
        <w:t>: Promoting farming methods that avoid harmful chemicals, ensuring the health of both the plants and the environment.</w:t>
      </w:r>
    </w:p>
    <w:p w14:paraId="4C2564E6" w14:textId="77777777" w:rsidR="000A7B2C" w:rsidRPr="005D3D77" w:rsidRDefault="000A7B2C" w:rsidP="00C7447E">
      <w:pPr>
        <w:numPr>
          <w:ilvl w:val="0"/>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Community-Based Conservation</w:t>
      </w:r>
      <w:r w:rsidRPr="005D3D77">
        <w:rPr>
          <w:rFonts w:ascii="Times New Roman" w:hAnsi="Times New Roman" w:cs="Times New Roman"/>
          <w:sz w:val="24"/>
          <w:szCs w:val="24"/>
          <w:lang w:val="en-IN"/>
        </w:rPr>
        <w:t>:</w:t>
      </w:r>
    </w:p>
    <w:p w14:paraId="519C9F53"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Empowering Local Communities</w:t>
      </w:r>
      <w:r w:rsidRPr="005D3D77">
        <w:rPr>
          <w:rFonts w:ascii="Times New Roman" w:hAnsi="Times New Roman" w:cs="Times New Roman"/>
          <w:sz w:val="24"/>
          <w:szCs w:val="24"/>
          <w:lang w:val="en-IN"/>
        </w:rPr>
        <w:t>: Involving local communities in conservation efforts by providing them with training, resources, and economic incentives to protect medicinal plants.</w:t>
      </w:r>
    </w:p>
    <w:p w14:paraId="00990FD8"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Traditional Knowledge Integration</w:t>
      </w:r>
      <w:r w:rsidRPr="005D3D77">
        <w:rPr>
          <w:rFonts w:ascii="Times New Roman" w:hAnsi="Times New Roman" w:cs="Times New Roman"/>
          <w:sz w:val="24"/>
          <w:szCs w:val="24"/>
          <w:lang w:val="en-IN"/>
        </w:rPr>
        <w:t>: Encouraging the use of indigenous knowledge about medicinal plants, which can guide sustainable harvesting and conservation practices.</w:t>
      </w:r>
    </w:p>
    <w:p w14:paraId="0B017909"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Benefit-Sharing Programs</w:t>
      </w:r>
      <w:r w:rsidRPr="005D3D77">
        <w:rPr>
          <w:rFonts w:ascii="Times New Roman" w:hAnsi="Times New Roman" w:cs="Times New Roman"/>
          <w:sz w:val="24"/>
          <w:szCs w:val="24"/>
          <w:lang w:val="en-IN"/>
        </w:rPr>
        <w:t>: Establishing mechanisms to share the benefits derived from medicinal plants, such as profits from sales or royalties, with the communities that protect and cultivate them.</w:t>
      </w:r>
    </w:p>
    <w:p w14:paraId="528CFE26" w14:textId="77777777" w:rsidR="000A7B2C" w:rsidRPr="005D3D77" w:rsidRDefault="000A7B2C" w:rsidP="00C7447E">
      <w:pPr>
        <w:numPr>
          <w:ilvl w:val="0"/>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Legal and Policy Measures</w:t>
      </w:r>
      <w:r w:rsidRPr="005D3D77">
        <w:rPr>
          <w:rFonts w:ascii="Times New Roman" w:hAnsi="Times New Roman" w:cs="Times New Roman"/>
          <w:sz w:val="24"/>
          <w:szCs w:val="24"/>
          <w:lang w:val="en-IN"/>
        </w:rPr>
        <w:t>:</w:t>
      </w:r>
    </w:p>
    <w:p w14:paraId="05FEDFC6"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Legislation and Regulations</w:t>
      </w:r>
      <w:r w:rsidRPr="005D3D77">
        <w:rPr>
          <w:rFonts w:ascii="Times New Roman" w:hAnsi="Times New Roman" w:cs="Times New Roman"/>
          <w:sz w:val="24"/>
          <w:szCs w:val="24"/>
          <w:lang w:val="en-IN"/>
        </w:rPr>
        <w:t>: Implementing laws to protect endangered medicinal plants, regulate harvesting, and prevent illegal trade.</w:t>
      </w:r>
    </w:p>
    <w:p w14:paraId="1DDB5033"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CITES (Convention on International Trade in Endangered Species)</w:t>
      </w:r>
      <w:r w:rsidRPr="005D3D77">
        <w:rPr>
          <w:rFonts w:ascii="Times New Roman" w:hAnsi="Times New Roman" w:cs="Times New Roman"/>
          <w:sz w:val="24"/>
          <w:szCs w:val="24"/>
          <w:lang w:val="en-IN"/>
        </w:rPr>
        <w:t>: Ensuring that international trade in medicinal plants is monitored and controlled to prevent over-exploitation.</w:t>
      </w:r>
    </w:p>
    <w:p w14:paraId="01A080E2"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Intellectual Property Rights</w:t>
      </w:r>
      <w:r w:rsidRPr="005D3D77">
        <w:rPr>
          <w:rFonts w:ascii="Times New Roman" w:hAnsi="Times New Roman" w:cs="Times New Roman"/>
          <w:sz w:val="24"/>
          <w:szCs w:val="24"/>
          <w:lang w:val="en-IN"/>
        </w:rPr>
        <w:t>: Protecting the traditional knowledge of indigenous communities through intellectual property rights, ensuring they benefit from the use of their knowledge.</w:t>
      </w:r>
    </w:p>
    <w:p w14:paraId="057D151A" w14:textId="77777777" w:rsidR="000A7B2C" w:rsidRPr="005D3D77" w:rsidRDefault="000A7B2C" w:rsidP="00C7447E">
      <w:pPr>
        <w:numPr>
          <w:ilvl w:val="0"/>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Research and Monitoring</w:t>
      </w:r>
      <w:r w:rsidRPr="005D3D77">
        <w:rPr>
          <w:rFonts w:ascii="Times New Roman" w:hAnsi="Times New Roman" w:cs="Times New Roman"/>
          <w:sz w:val="24"/>
          <w:szCs w:val="24"/>
          <w:lang w:val="en-IN"/>
        </w:rPr>
        <w:t>:</w:t>
      </w:r>
    </w:p>
    <w:p w14:paraId="2A9F465D"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Research on Medicinal Plant Biology</w:t>
      </w:r>
      <w:r w:rsidRPr="005D3D77">
        <w:rPr>
          <w:rFonts w:ascii="Times New Roman" w:hAnsi="Times New Roman" w:cs="Times New Roman"/>
          <w:sz w:val="24"/>
          <w:szCs w:val="24"/>
          <w:lang w:val="en-IN"/>
        </w:rPr>
        <w:t>: Studying the growth, reproduction, and ecological requirements of medicinal plants to inform conservation strategies.</w:t>
      </w:r>
    </w:p>
    <w:p w14:paraId="3B5B1A6F"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Ethnobotanical Research</w:t>
      </w:r>
      <w:r w:rsidRPr="005D3D77">
        <w:rPr>
          <w:rFonts w:ascii="Times New Roman" w:hAnsi="Times New Roman" w:cs="Times New Roman"/>
          <w:sz w:val="24"/>
          <w:szCs w:val="24"/>
          <w:lang w:val="en-IN"/>
        </w:rPr>
        <w:t>: Documenting traditional uses of medicinal plants to preserve knowledge and identify valuable species.</w:t>
      </w:r>
    </w:p>
    <w:p w14:paraId="3111FB2A"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Monitoring Populations and Habitats</w:t>
      </w:r>
      <w:r w:rsidRPr="005D3D77">
        <w:rPr>
          <w:rFonts w:ascii="Times New Roman" w:hAnsi="Times New Roman" w:cs="Times New Roman"/>
          <w:sz w:val="24"/>
          <w:szCs w:val="24"/>
          <w:lang w:val="en-IN"/>
        </w:rPr>
        <w:t>: Regularly assessing the status of medicinal plant populations and habitats to identify threats and adapt conservation strategies.</w:t>
      </w:r>
    </w:p>
    <w:p w14:paraId="19DD4C88" w14:textId="77777777" w:rsidR="000A7B2C" w:rsidRPr="005D3D77" w:rsidRDefault="000A7B2C" w:rsidP="00C7447E">
      <w:pPr>
        <w:numPr>
          <w:ilvl w:val="0"/>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Public Awareness and Education</w:t>
      </w:r>
      <w:r w:rsidRPr="005D3D77">
        <w:rPr>
          <w:rFonts w:ascii="Times New Roman" w:hAnsi="Times New Roman" w:cs="Times New Roman"/>
          <w:sz w:val="24"/>
          <w:szCs w:val="24"/>
          <w:lang w:val="en-IN"/>
        </w:rPr>
        <w:t>:</w:t>
      </w:r>
    </w:p>
    <w:p w14:paraId="59CDC1D1"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Raising Awareness</w:t>
      </w:r>
      <w:r w:rsidRPr="005D3D77">
        <w:rPr>
          <w:rFonts w:ascii="Times New Roman" w:hAnsi="Times New Roman" w:cs="Times New Roman"/>
          <w:sz w:val="24"/>
          <w:szCs w:val="24"/>
          <w:lang w:val="en-IN"/>
        </w:rPr>
        <w:t>: Educating the public, policymakers, and stakeholders about the importance of medicinal plants and the need for their conservation.</w:t>
      </w:r>
    </w:p>
    <w:p w14:paraId="4591428C"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lastRenderedPageBreak/>
        <w:t>Training Programs</w:t>
      </w:r>
      <w:r w:rsidRPr="005D3D77">
        <w:rPr>
          <w:rFonts w:ascii="Times New Roman" w:hAnsi="Times New Roman" w:cs="Times New Roman"/>
          <w:sz w:val="24"/>
          <w:szCs w:val="24"/>
          <w:lang w:val="en-IN"/>
        </w:rPr>
        <w:t>: Providing training for farmers, harvesters, and local communities on sustainable harvesting and cultivation practices.</w:t>
      </w:r>
    </w:p>
    <w:p w14:paraId="70B2C39B" w14:textId="77777777" w:rsidR="000A7B2C" w:rsidRPr="005D3D77" w:rsidRDefault="000A7B2C" w:rsidP="00C7447E">
      <w:pPr>
        <w:numPr>
          <w:ilvl w:val="1"/>
          <w:numId w:val="16"/>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b/>
          <w:bCs/>
          <w:sz w:val="24"/>
          <w:szCs w:val="24"/>
          <w:lang w:val="en-IN"/>
        </w:rPr>
        <w:t>Promoting Sustainable Use</w:t>
      </w:r>
      <w:r w:rsidRPr="005D3D77">
        <w:rPr>
          <w:rFonts w:ascii="Times New Roman" w:hAnsi="Times New Roman" w:cs="Times New Roman"/>
          <w:sz w:val="24"/>
          <w:szCs w:val="24"/>
          <w:lang w:val="en-IN"/>
        </w:rPr>
        <w:t>: Encouraging consumers to use sustainably sourced medicinal plant products and supporting businesses that adhere to ethical practices.</w:t>
      </w:r>
    </w:p>
    <w:p w14:paraId="15070DD8" w14:textId="77777777" w:rsidR="000A7B2C" w:rsidRPr="005D3D77" w:rsidRDefault="000A7B2C" w:rsidP="00C7447E">
      <w:pPr>
        <w:spacing w:after="0" w:line="276" w:lineRule="auto"/>
        <w:jc w:val="both"/>
        <w:rPr>
          <w:rFonts w:ascii="Times New Roman" w:hAnsi="Times New Roman" w:cs="Times New Roman"/>
          <w:sz w:val="24"/>
          <w:szCs w:val="24"/>
          <w:lang w:val="en-IN"/>
        </w:rPr>
      </w:pPr>
      <w:r w:rsidRPr="005D3D77">
        <w:rPr>
          <w:rFonts w:ascii="Times New Roman" w:hAnsi="Times New Roman" w:cs="Times New Roman"/>
          <w:sz w:val="24"/>
          <w:szCs w:val="24"/>
          <w:lang w:val="en-IN"/>
        </w:rPr>
        <w:t>By combining these strategies, we can create a comprehensive approach to conserving medicinal plants, ensuring their availability for future generations while supporting biodiversity and the well-being of communities that rely on them.</w:t>
      </w:r>
    </w:p>
    <w:p w14:paraId="06DF2F7B" w14:textId="77777777" w:rsidR="000A7B2C" w:rsidRPr="005D3D77" w:rsidRDefault="000A7B2C" w:rsidP="00C7447E">
      <w:pPr>
        <w:spacing w:after="0" w:line="276" w:lineRule="auto"/>
        <w:jc w:val="both"/>
        <w:rPr>
          <w:rFonts w:ascii="Times New Roman" w:hAnsi="Times New Roman" w:cs="Times New Roman"/>
          <w:sz w:val="24"/>
          <w:szCs w:val="24"/>
          <w:lang w:val="en-IN"/>
        </w:rPr>
      </w:pPr>
    </w:p>
    <w:p w14:paraId="38901AC3" w14:textId="07EE4F0D" w:rsidR="002278E3" w:rsidRPr="005D3D77" w:rsidRDefault="00252574" w:rsidP="00C7447E">
      <w:pPr>
        <w:spacing w:after="0" w:line="276" w:lineRule="auto"/>
        <w:jc w:val="both"/>
        <w:rPr>
          <w:rFonts w:ascii="Times New Roman" w:hAnsi="Times New Roman" w:cs="Times New Roman"/>
          <w:sz w:val="24"/>
          <w:szCs w:val="24"/>
        </w:rPr>
      </w:pPr>
      <w:commentRangeStart w:id="8"/>
      <w:r w:rsidRPr="005D3D77">
        <w:rPr>
          <w:rFonts w:ascii="Times New Roman" w:hAnsi="Times New Roman" w:cs="Times New Roman"/>
          <w:b/>
          <w:bCs/>
          <w:sz w:val="24"/>
          <w:szCs w:val="24"/>
        </w:rPr>
        <w:t>Conservation Strategies used for medicinal plants</w:t>
      </w:r>
      <w:commentRangeEnd w:id="8"/>
      <w:r w:rsidR="000853D1">
        <w:rPr>
          <w:rStyle w:val="CommentReference"/>
        </w:rPr>
        <w:commentReference w:id="8"/>
      </w:r>
    </w:p>
    <w:p w14:paraId="6E5C19B8" w14:textId="4499D3F0" w:rsidR="0096078A" w:rsidRPr="005D3D77" w:rsidRDefault="00252574"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b/>
          <w:bCs/>
          <w:sz w:val="24"/>
          <w:szCs w:val="24"/>
          <w:shd w:val="clear" w:color="auto" w:fill="FFFFFF"/>
        </w:rPr>
        <w:t xml:space="preserve"> </w:t>
      </w:r>
      <w:r w:rsidRPr="005D3D77">
        <w:rPr>
          <w:rFonts w:ascii="Times New Roman" w:hAnsi="Times New Roman" w:cs="Times New Roman"/>
          <w:sz w:val="24"/>
          <w:szCs w:val="24"/>
          <w:shd w:val="clear" w:color="auto" w:fill="FFFFFF"/>
        </w:rPr>
        <w:t>For conservation of plants especially medicinal plants effective strategies should be implemented. Integrated methods of conservation</w:t>
      </w:r>
      <w:r w:rsidR="00A04FB5" w:rsidRPr="005D3D77">
        <w:rPr>
          <w:rFonts w:ascii="Times New Roman" w:hAnsi="Times New Roman" w:cs="Times New Roman"/>
          <w:sz w:val="24"/>
          <w:szCs w:val="24"/>
          <w:shd w:val="clear" w:color="auto" w:fill="FFFFFF"/>
        </w:rPr>
        <w:t xml:space="preserve"> as well as sustainable harvesting methods, developing local awareness</w:t>
      </w:r>
      <w:r w:rsidRPr="005D3D77">
        <w:rPr>
          <w:rFonts w:ascii="Times New Roman" w:hAnsi="Times New Roman" w:cs="Times New Roman"/>
          <w:sz w:val="24"/>
          <w:szCs w:val="24"/>
          <w:shd w:val="clear" w:color="auto" w:fill="FFFFFF"/>
        </w:rPr>
        <w:t xml:space="preserve"> are </w:t>
      </w:r>
      <w:r w:rsidR="00A04FB5" w:rsidRPr="005D3D77">
        <w:rPr>
          <w:rFonts w:ascii="Times New Roman" w:hAnsi="Times New Roman" w:cs="Times New Roman"/>
          <w:sz w:val="24"/>
          <w:szCs w:val="24"/>
          <w:shd w:val="clear" w:color="auto" w:fill="FFFFFF"/>
        </w:rPr>
        <w:t xml:space="preserve">also </w:t>
      </w:r>
      <w:r w:rsidRPr="005D3D77">
        <w:rPr>
          <w:rFonts w:ascii="Times New Roman" w:hAnsi="Times New Roman" w:cs="Times New Roman"/>
          <w:sz w:val="24"/>
          <w:szCs w:val="24"/>
          <w:shd w:val="clear" w:color="auto" w:fill="FFFFFF"/>
        </w:rPr>
        <w:t xml:space="preserve">required for conservation of medicinal </w:t>
      </w:r>
      <w:r w:rsidR="00B07ED5" w:rsidRPr="005D3D77">
        <w:rPr>
          <w:rFonts w:ascii="Times New Roman" w:hAnsi="Times New Roman" w:cs="Times New Roman"/>
          <w:sz w:val="24"/>
          <w:szCs w:val="24"/>
          <w:shd w:val="clear" w:color="auto" w:fill="FFFFFF"/>
        </w:rPr>
        <w:t>plants. The conservation of medicinal plants can be approached by implementation of scientific techniques along with social awareness and actions.</w:t>
      </w:r>
    </w:p>
    <w:p w14:paraId="3449C35C" w14:textId="776DB051" w:rsidR="00B07ED5" w:rsidRPr="005D3D77" w:rsidRDefault="00B07ED5"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There are three scientific techniques of conservation of</w:t>
      </w:r>
      <w:r w:rsidR="00CE5282" w:rsidRPr="005D3D77">
        <w:rPr>
          <w:rFonts w:ascii="Times New Roman" w:hAnsi="Times New Roman" w:cs="Times New Roman"/>
          <w:sz w:val="24"/>
          <w:szCs w:val="24"/>
        </w:rPr>
        <w:t xml:space="preserve"> </w:t>
      </w:r>
      <w:r w:rsidRPr="005D3D77">
        <w:rPr>
          <w:rFonts w:ascii="Times New Roman" w:hAnsi="Times New Roman" w:cs="Times New Roman"/>
          <w:sz w:val="24"/>
          <w:szCs w:val="24"/>
        </w:rPr>
        <w:t>medicinal plants.</w:t>
      </w:r>
    </w:p>
    <w:p w14:paraId="66F1385B" w14:textId="4F0BEB3A" w:rsidR="00B07ED5" w:rsidRPr="005D3D77" w:rsidRDefault="00B07ED5" w:rsidP="00C7447E">
      <w:pPr>
        <w:pStyle w:val="ListParagraph"/>
        <w:numPr>
          <w:ilvl w:val="0"/>
          <w:numId w:val="8"/>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Legislation</w:t>
      </w:r>
    </w:p>
    <w:p w14:paraId="744F723E" w14:textId="3465F8B9" w:rsidR="00B07ED5" w:rsidRPr="005D3D77" w:rsidRDefault="00B07ED5" w:rsidP="00C7447E">
      <w:pPr>
        <w:pStyle w:val="ListParagraph"/>
        <w:numPr>
          <w:ilvl w:val="0"/>
          <w:numId w:val="8"/>
        </w:num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sz w:val="24"/>
          <w:szCs w:val="24"/>
        </w:rPr>
        <w:t>In-situ</w:t>
      </w:r>
      <w:r w:rsidR="00CE5282" w:rsidRPr="005D3D77">
        <w:rPr>
          <w:rFonts w:ascii="Times New Roman" w:hAnsi="Times New Roman" w:cs="Times New Roman"/>
          <w:sz w:val="24"/>
          <w:szCs w:val="24"/>
        </w:rPr>
        <w:t xml:space="preserve"> </w:t>
      </w:r>
      <w:r w:rsidRPr="005D3D77">
        <w:rPr>
          <w:rFonts w:ascii="Times New Roman" w:hAnsi="Times New Roman" w:cs="Times New Roman"/>
          <w:sz w:val="24"/>
          <w:szCs w:val="24"/>
        </w:rPr>
        <w:t>conservation</w:t>
      </w:r>
    </w:p>
    <w:p w14:paraId="2DD6900E" w14:textId="77777777" w:rsidR="00C73AA3" w:rsidRPr="005D3D77" w:rsidRDefault="00B07ED5" w:rsidP="00C7447E">
      <w:pPr>
        <w:pStyle w:val="ListParagraph"/>
        <w:numPr>
          <w:ilvl w:val="0"/>
          <w:numId w:val="8"/>
        </w:num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sz w:val="24"/>
          <w:szCs w:val="24"/>
        </w:rPr>
        <w:t>Ex-situ</w:t>
      </w:r>
      <w:r w:rsidR="00CE5282" w:rsidRPr="005D3D77">
        <w:rPr>
          <w:rFonts w:ascii="Times New Roman" w:hAnsi="Times New Roman" w:cs="Times New Roman"/>
          <w:sz w:val="24"/>
          <w:szCs w:val="24"/>
        </w:rPr>
        <w:t xml:space="preserve"> </w:t>
      </w:r>
      <w:r w:rsidRPr="005D3D77">
        <w:rPr>
          <w:rFonts w:ascii="Times New Roman" w:hAnsi="Times New Roman" w:cs="Times New Roman"/>
          <w:sz w:val="24"/>
          <w:szCs w:val="24"/>
        </w:rPr>
        <w:t>conservation</w:t>
      </w:r>
    </w:p>
    <w:p w14:paraId="4106645E" w14:textId="1B61288E" w:rsidR="00CB7E61" w:rsidRPr="005D3D77" w:rsidRDefault="00CE5282"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b/>
          <w:bCs/>
          <w:sz w:val="24"/>
          <w:szCs w:val="24"/>
        </w:rPr>
        <w:t xml:space="preserve">Legislation </w:t>
      </w:r>
      <w:r w:rsidR="00CB7E61" w:rsidRPr="005D3D77">
        <w:rPr>
          <w:rFonts w:ascii="Times New Roman" w:hAnsi="Times New Roman" w:cs="Times New Roman"/>
          <w:b/>
          <w:bCs/>
          <w:sz w:val="24"/>
          <w:szCs w:val="24"/>
        </w:rPr>
        <w:t>–</w:t>
      </w:r>
      <w:r w:rsidRPr="005D3D77">
        <w:rPr>
          <w:rFonts w:ascii="Times New Roman" w:hAnsi="Times New Roman" w:cs="Times New Roman"/>
          <w:b/>
          <w:bCs/>
          <w:sz w:val="24"/>
          <w:szCs w:val="24"/>
        </w:rPr>
        <w:t xml:space="preserve"> </w:t>
      </w:r>
      <w:r w:rsidR="002D08BB" w:rsidRPr="005D3D77">
        <w:rPr>
          <w:rFonts w:ascii="Times New Roman" w:hAnsi="Times New Roman" w:cs="Times New Roman"/>
          <w:b/>
          <w:bCs/>
          <w:sz w:val="24"/>
          <w:szCs w:val="24"/>
        </w:rPr>
        <w:t>C</w:t>
      </w:r>
      <w:r w:rsidR="00CB7E61" w:rsidRPr="005D3D77">
        <w:rPr>
          <w:rFonts w:ascii="Times New Roman" w:hAnsi="Times New Roman" w:cs="Times New Roman"/>
          <w:b/>
          <w:bCs/>
          <w:sz w:val="24"/>
          <w:szCs w:val="24"/>
        </w:rPr>
        <w:t>onservation of medicinal plants is covered under existing laws pertaining to forestry.</w:t>
      </w:r>
      <w:r w:rsidRPr="005D3D77">
        <w:rPr>
          <w:rFonts w:ascii="Times New Roman" w:hAnsi="Times New Roman" w:cs="Times New Roman"/>
          <w:sz w:val="24"/>
          <w:szCs w:val="24"/>
        </w:rPr>
        <w:t xml:space="preserve"> </w:t>
      </w:r>
      <w:r w:rsidR="00CB7E61" w:rsidRPr="005D3D77">
        <w:rPr>
          <w:rFonts w:ascii="Times New Roman" w:hAnsi="Times New Roman" w:cs="Times New Roman"/>
          <w:sz w:val="24"/>
          <w:szCs w:val="24"/>
        </w:rPr>
        <w:t>N</w:t>
      </w:r>
      <w:r w:rsidRPr="005D3D77">
        <w:rPr>
          <w:rFonts w:ascii="Times New Roman" w:hAnsi="Times New Roman" w:cs="Times New Roman"/>
          <w:sz w:val="24"/>
          <w:szCs w:val="24"/>
        </w:rPr>
        <w:t>o separate policies or regulations</w:t>
      </w:r>
      <w:r w:rsidR="00CB7E61" w:rsidRPr="005D3D77">
        <w:rPr>
          <w:rFonts w:ascii="Times New Roman" w:hAnsi="Times New Roman" w:cs="Times New Roman"/>
          <w:sz w:val="24"/>
          <w:szCs w:val="24"/>
        </w:rPr>
        <w:t xml:space="preserve"> are there </w:t>
      </w:r>
      <w:r w:rsidRPr="005D3D77">
        <w:rPr>
          <w:rFonts w:ascii="Times New Roman" w:hAnsi="Times New Roman" w:cs="Times New Roman"/>
          <w:sz w:val="24"/>
          <w:szCs w:val="24"/>
        </w:rPr>
        <w:t>for conser</w:t>
      </w:r>
      <w:r w:rsidR="00CB7E61" w:rsidRPr="005D3D77">
        <w:rPr>
          <w:rFonts w:ascii="Times New Roman" w:hAnsi="Times New Roman" w:cs="Times New Roman"/>
          <w:sz w:val="24"/>
          <w:szCs w:val="24"/>
        </w:rPr>
        <w:t>vation of</w:t>
      </w:r>
      <w:r w:rsidRPr="005D3D77">
        <w:rPr>
          <w:rFonts w:ascii="Times New Roman" w:hAnsi="Times New Roman" w:cs="Times New Roman"/>
          <w:sz w:val="24"/>
          <w:szCs w:val="24"/>
        </w:rPr>
        <w:t xml:space="preserve"> medicinal plants growing in forests in India.</w:t>
      </w:r>
      <w:r w:rsidR="00CB7E61" w:rsidRPr="005D3D77">
        <w:rPr>
          <w:rFonts w:ascii="Times New Roman" w:hAnsi="Times New Roman" w:cs="Times New Roman"/>
          <w:sz w:val="24"/>
          <w:szCs w:val="24"/>
        </w:rPr>
        <w:t xml:space="preserve"> </w:t>
      </w:r>
      <w:r w:rsidR="00304F6E" w:rsidRPr="005D3D77">
        <w:rPr>
          <w:rFonts w:ascii="Times New Roman" w:hAnsi="Times New Roman" w:cs="Times New Roman"/>
          <w:sz w:val="24"/>
          <w:szCs w:val="24"/>
        </w:rPr>
        <w:t>The Government has taken a number of steps for the conservation of medicinal plants.</w:t>
      </w:r>
      <w:r w:rsidR="002D08BB" w:rsidRPr="005D3D77">
        <w:rPr>
          <w:rFonts w:ascii="Times New Roman" w:hAnsi="Times New Roman" w:cs="Times New Roman"/>
          <w:sz w:val="24"/>
          <w:szCs w:val="24"/>
        </w:rPr>
        <w:t xml:space="preserve"> </w:t>
      </w:r>
      <w:r w:rsidRPr="005D3D77">
        <w:rPr>
          <w:rFonts w:ascii="Times New Roman" w:hAnsi="Times New Roman" w:cs="Times New Roman"/>
          <w:sz w:val="24"/>
          <w:szCs w:val="24"/>
        </w:rPr>
        <w:t>Following are the laws formulated by government of India for conservation of forests which directly or indirectly protects the wild</w:t>
      </w:r>
      <w:r w:rsidR="00CB7E61" w:rsidRPr="005D3D77">
        <w:rPr>
          <w:rFonts w:ascii="Times New Roman" w:hAnsi="Times New Roman" w:cs="Times New Roman"/>
          <w:sz w:val="24"/>
          <w:szCs w:val="24"/>
        </w:rPr>
        <w:t xml:space="preserve"> </w:t>
      </w:r>
      <w:r w:rsidRPr="005D3D77">
        <w:rPr>
          <w:rFonts w:ascii="Times New Roman" w:hAnsi="Times New Roman" w:cs="Times New Roman"/>
          <w:sz w:val="24"/>
          <w:szCs w:val="24"/>
        </w:rPr>
        <w:t>flora</w:t>
      </w:r>
      <w:r w:rsidR="00CB7E61" w:rsidRPr="005D3D77">
        <w:rPr>
          <w:rFonts w:ascii="Times New Roman" w:hAnsi="Times New Roman" w:cs="Times New Roman"/>
          <w:sz w:val="24"/>
          <w:szCs w:val="24"/>
        </w:rPr>
        <w:t xml:space="preserve"> of medicinal plants.</w:t>
      </w:r>
    </w:p>
    <w:p w14:paraId="2F85A4BF" w14:textId="77777777" w:rsidR="00CB7E61" w:rsidRPr="005D3D77" w:rsidRDefault="00CE5282" w:rsidP="00C7447E">
      <w:pPr>
        <w:pStyle w:val="ListParagraph"/>
        <w:numPr>
          <w:ilvl w:val="0"/>
          <w:numId w:val="9"/>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Forest Act, 1927 </w:t>
      </w:r>
    </w:p>
    <w:p w14:paraId="11FCF71D" w14:textId="64023261" w:rsidR="00CB7E61" w:rsidRPr="005D3D77" w:rsidRDefault="00CE5282" w:rsidP="00C7447E">
      <w:pPr>
        <w:pStyle w:val="ListParagraph"/>
        <w:numPr>
          <w:ilvl w:val="0"/>
          <w:numId w:val="9"/>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Wildlife (Protection) Act 1972 </w:t>
      </w:r>
    </w:p>
    <w:p w14:paraId="4543AA80" w14:textId="77777777" w:rsidR="00CB7E61" w:rsidRPr="005D3D77" w:rsidRDefault="00CE5282" w:rsidP="00C7447E">
      <w:pPr>
        <w:pStyle w:val="ListParagraph"/>
        <w:numPr>
          <w:ilvl w:val="0"/>
          <w:numId w:val="9"/>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Forest (Conservation) Act, 1980 </w:t>
      </w:r>
    </w:p>
    <w:p w14:paraId="22B78278" w14:textId="77777777" w:rsidR="00CB7E61" w:rsidRPr="005D3D77" w:rsidRDefault="00CE5282" w:rsidP="00C7447E">
      <w:pPr>
        <w:pStyle w:val="ListParagraph"/>
        <w:numPr>
          <w:ilvl w:val="0"/>
          <w:numId w:val="9"/>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 Environment Protection Act, 1986</w:t>
      </w:r>
    </w:p>
    <w:p w14:paraId="7CBC1CAD" w14:textId="77777777" w:rsidR="00CB7E61" w:rsidRPr="005D3D77" w:rsidRDefault="00CE5282" w:rsidP="00C7447E">
      <w:pPr>
        <w:pStyle w:val="ListParagraph"/>
        <w:numPr>
          <w:ilvl w:val="0"/>
          <w:numId w:val="9"/>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National forest policy, 1988 </w:t>
      </w:r>
    </w:p>
    <w:p w14:paraId="739C5B05" w14:textId="77777777" w:rsidR="00CB7E61" w:rsidRPr="005D3D77" w:rsidRDefault="00CE5282" w:rsidP="00C7447E">
      <w:pPr>
        <w:pStyle w:val="ListParagraph"/>
        <w:numPr>
          <w:ilvl w:val="0"/>
          <w:numId w:val="9"/>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National biodiversity act, 2002 </w:t>
      </w:r>
    </w:p>
    <w:p w14:paraId="53047331" w14:textId="77777777" w:rsidR="00C73AA3" w:rsidRPr="005D3D77" w:rsidRDefault="00CE5282" w:rsidP="00C7447E">
      <w:pPr>
        <w:pStyle w:val="ListParagraph"/>
        <w:numPr>
          <w:ilvl w:val="0"/>
          <w:numId w:val="9"/>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The scheduled tribes and other traditional forest dwellers act, 2006</w:t>
      </w:r>
    </w:p>
    <w:p w14:paraId="0A354ADD" w14:textId="6CC41243" w:rsidR="0080249F" w:rsidRPr="005D3D77" w:rsidRDefault="0080249F"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Export of 29 species of medicinal plants is regulated under the EXIM policy. A Wildlife Crime Bureau has since been established to check illegal trade and smuggling in wildlife including medicinal plants.</w:t>
      </w:r>
    </w:p>
    <w:p w14:paraId="7A75EFDA" w14:textId="3C82D8BD" w:rsidR="00EE4FA0" w:rsidRPr="005D3D77" w:rsidRDefault="00EE4FA0" w:rsidP="00C7447E">
      <w:pPr>
        <w:spacing w:after="0" w:line="276" w:lineRule="auto"/>
        <w:jc w:val="both"/>
        <w:rPr>
          <w:rFonts w:ascii="Times New Roman" w:hAnsi="Times New Roman" w:cs="Times New Roman"/>
          <w:b/>
          <w:bCs/>
          <w:sz w:val="24"/>
          <w:szCs w:val="24"/>
        </w:rPr>
      </w:pPr>
      <w:r w:rsidRPr="005D3D77">
        <w:rPr>
          <w:rFonts w:ascii="Times New Roman" w:hAnsi="Times New Roman" w:cs="Times New Roman"/>
          <w:b/>
          <w:bCs/>
          <w:sz w:val="24"/>
          <w:szCs w:val="24"/>
        </w:rPr>
        <w:t xml:space="preserve">In-situ conservation </w:t>
      </w:r>
      <w:r w:rsidR="00223D28" w:rsidRPr="005D3D77">
        <w:rPr>
          <w:rFonts w:ascii="Times New Roman" w:hAnsi="Times New Roman" w:cs="Times New Roman"/>
          <w:b/>
          <w:bCs/>
          <w:sz w:val="24"/>
          <w:szCs w:val="24"/>
        </w:rPr>
        <w:t>–</w:t>
      </w:r>
      <w:r w:rsidRPr="005D3D77">
        <w:rPr>
          <w:rFonts w:ascii="Times New Roman" w:hAnsi="Times New Roman" w:cs="Times New Roman"/>
          <w:b/>
          <w:bCs/>
          <w:sz w:val="24"/>
          <w:szCs w:val="24"/>
        </w:rPr>
        <w:t xml:space="preserve"> </w:t>
      </w:r>
    </w:p>
    <w:p w14:paraId="3609EF69" w14:textId="48CBF14C" w:rsidR="006C6E55" w:rsidRPr="005D3D77" w:rsidRDefault="00620460"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Conservation of a given species in its natural habitat or in the area where it grows naturally is known as in-situ conservation. ii. It includes Gene bank/Gene sanction, Biosphere reserves, national parks, sacred sites, Sacred grooves etc. iii. It is only in nature that plant diversity at the genetic, species and eco-system level can be conserved on long-term </w:t>
      </w:r>
      <w:r w:rsidR="00006417" w:rsidRPr="005D3D77">
        <w:rPr>
          <w:rFonts w:ascii="Times New Roman" w:hAnsi="Times New Roman" w:cs="Times New Roman"/>
          <w:sz w:val="24"/>
          <w:szCs w:val="24"/>
        </w:rPr>
        <w:t>basis.</w:t>
      </w:r>
      <w:r w:rsidRPr="005D3D77">
        <w:rPr>
          <w:rFonts w:ascii="Times New Roman" w:hAnsi="Times New Roman" w:cs="Times New Roman"/>
          <w:sz w:val="24"/>
          <w:szCs w:val="24"/>
        </w:rPr>
        <w:t xml:space="preserve"> It is necessary to conserve in distinct, representative biogeographic zones inter and intra-specific genetic variation. (</w:t>
      </w:r>
      <w:r w:rsidR="00AD6397" w:rsidRPr="005D3D77">
        <w:rPr>
          <w:rFonts w:ascii="Times New Roman" w:hAnsi="Times New Roman" w:cs="Times New Roman"/>
          <w:sz w:val="24"/>
          <w:szCs w:val="24"/>
        </w:rPr>
        <w:t>2</w:t>
      </w:r>
      <w:r w:rsidR="0014555A" w:rsidRPr="005D3D77">
        <w:rPr>
          <w:rFonts w:ascii="Times New Roman" w:hAnsi="Times New Roman" w:cs="Times New Roman"/>
          <w:sz w:val="24"/>
          <w:szCs w:val="24"/>
        </w:rPr>
        <w:t>2</w:t>
      </w:r>
      <w:r w:rsidR="00F01631" w:rsidRPr="005D3D77">
        <w:rPr>
          <w:rFonts w:ascii="Times New Roman" w:hAnsi="Times New Roman" w:cs="Times New Roman"/>
          <w:sz w:val="24"/>
          <w:szCs w:val="24"/>
        </w:rPr>
        <w:t>). Indigenous</w:t>
      </w:r>
      <w:r w:rsidR="006C6E55" w:rsidRPr="005D3D77">
        <w:rPr>
          <w:rFonts w:ascii="Times New Roman" w:hAnsi="Times New Roman" w:cs="Times New Roman"/>
          <w:sz w:val="24"/>
          <w:szCs w:val="24"/>
        </w:rPr>
        <w:t xml:space="preserve"> plants and natural communities can be preserved by in -situ conservation. In </w:t>
      </w:r>
      <w:r w:rsidR="006C6E55" w:rsidRPr="005D3D77">
        <w:rPr>
          <w:rFonts w:ascii="Times New Roman" w:hAnsi="Times New Roman" w:cs="Times New Roman"/>
          <w:sz w:val="24"/>
          <w:szCs w:val="24"/>
        </w:rPr>
        <w:lastRenderedPageBreak/>
        <w:t>addition, in situ conservation increases the amount of diversity that can be conserved (</w:t>
      </w:r>
      <w:r w:rsidR="00AD6397" w:rsidRPr="005D3D77">
        <w:rPr>
          <w:rFonts w:ascii="Times New Roman" w:hAnsi="Times New Roman" w:cs="Times New Roman"/>
          <w:sz w:val="24"/>
          <w:szCs w:val="24"/>
        </w:rPr>
        <w:t>2</w:t>
      </w:r>
      <w:r w:rsidR="0014555A" w:rsidRPr="005D3D77">
        <w:rPr>
          <w:rFonts w:ascii="Times New Roman" w:hAnsi="Times New Roman" w:cs="Times New Roman"/>
          <w:sz w:val="24"/>
          <w:szCs w:val="24"/>
        </w:rPr>
        <w:t>3</w:t>
      </w:r>
      <w:r w:rsidR="006C6E55" w:rsidRPr="005D3D77">
        <w:rPr>
          <w:rFonts w:ascii="Times New Roman" w:hAnsi="Times New Roman" w:cs="Times New Roman"/>
          <w:sz w:val="24"/>
          <w:szCs w:val="24"/>
        </w:rPr>
        <w:t>) and also strengthens the link between resource conservation and sustainable use (</w:t>
      </w:r>
      <w:r w:rsidR="00AD6397" w:rsidRPr="005D3D77">
        <w:rPr>
          <w:rFonts w:ascii="Times New Roman" w:hAnsi="Times New Roman" w:cs="Times New Roman"/>
          <w:sz w:val="24"/>
          <w:szCs w:val="24"/>
        </w:rPr>
        <w:t>2</w:t>
      </w:r>
      <w:r w:rsidR="0014555A" w:rsidRPr="005D3D77">
        <w:rPr>
          <w:rFonts w:ascii="Times New Roman" w:hAnsi="Times New Roman" w:cs="Times New Roman"/>
          <w:sz w:val="24"/>
          <w:szCs w:val="24"/>
        </w:rPr>
        <w:t>4</w:t>
      </w:r>
      <w:r w:rsidR="00F01631" w:rsidRPr="005D3D77">
        <w:rPr>
          <w:rFonts w:ascii="Times New Roman" w:hAnsi="Times New Roman" w:cs="Times New Roman"/>
          <w:sz w:val="24"/>
          <w:szCs w:val="24"/>
        </w:rPr>
        <w:t>). Establishment</w:t>
      </w:r>
      <w:r w:rsidR="00152B0B" w:rsidRPr="005D3D77">
        <w:rPr>
          <w:rFonts w:ascii="Times New Roman" w:hAnsi="Times New Roman" w:cs="Times New Roman"/>
          <w:sz w:val="24"/>
          <w:szCs w:val="24"/>
        </w:rPr>
        <w:t xml:space="preserve"> of </w:t>
      </w:r>
      <w:r w:rsidR="00BE5460" w:rsidRPr="005D3D77">
        <w:rPr>
          <w:rFonts w:ascii="Times New Roman" w:hAnsi="Times New Roman" w:cs="Times New Roman"/>
          <w:sz w:val="24"/>
          <w:szCs w:val="24"/>
        </w:rPr>
        <w:t xml:space="preserve">biosphere </w:t>
      </w:r>
      <w:r w:rsidR="00006417" w:rsidRPr="005D3D77">
        <w:rPr>
          <w:rFonts w:ascii="Times New Roman" w:hAnsi="Times New Roman" w:cs="Times New Roman"/>
          <w:sz w:val="24"/>
          <w:szCs w:val="24"/>
        </w:rPr>
        <w:t>reserves,</w:t>
      </w:r>
      <w:r w:rsidR="00BE5460" w:rsidRPr="005D3D77">
        <w:rPr>
          <w:rFonts w:ascii="Times New Roman" w:hAnsi="Times New Roman" w:cs="Times New Roman"/>
          <w:sz w:val="24"/>
          <w:szCs w:val="24"/>
        </w:rPr>
        <w:t xml:space="preserve"> national parks, wild life sanctuaries, sacred groves and other protected areas forms examples of ‘in-situ’ methods of conservation</w:t>
      </w:r>
      <w:r w:rsidR="00152B0B" w:rsidRPr="005D3D77">
        <w:rPr>
          <w:rFonts w:ascii="Times New Roman" w:hAnsi="Times New Roman" w:cs="Times New Roman"/>
          <w:sz w:val="24"/>
          <w:szCs w:val="24"/>
        </w:rPr>
        <w:t xml:space="preserve"> (</w:t>
      </w:r>
      <w:r w:rsidR="00AD6397" w:rsidRPr="005D3D77">
        <w:rPr>
          <w:rFonts w:ascii="Times New Roman" w:hAnsi="Times New Roman" w:cs="Times New Roman"/>
          <w:sz w:val="24"/>
          <w:szCs w:val="24"/>
        </w:rPr>
        <w:t>2</w:t>
      </w:r>
      <w:r w:rsidR="00710219" w:rsidRPr="005D3D77">
        <w:rPr>
          <w:rFonts w:ascii="Times New Roman" w:hAnsi="Times New Roman" w:cs="Times New Roman"/>
          <w:sz w:val="24"/>
          <w:szCs w:val="24"/>
        </w:rPr>
        <w:t>2</w:t>
      </w:r>
      <w:r w:rsidR="00152B0B" w:rsidRPr="005D3D77">
        <w:rPr>
          <w:rFonts w:ascii="Times New Roman" w:hAnsi="Times New Roman" w:cs="Times New Roman"/>
          <w:sz w:val="24"/>
          <w:szCs w:val="24"/>
        </w:rPr>
        <w:t>).</w:t>
      </w:r>
      <w:r w:rsidR="00BE5460" w:rsidRPr="005D3D77">
        <w:rPr>
          <w:rFonts w:ascii="Times New Roman" w:hAnsi="Times New Roman" w:cs="Times New Roman"/>
          <w:sz w:val="24"/>
          <w:szCs w:val="24"/>
        </w:rPr>
        <w:t xml:space="preserve"> Most medicinal plants are endemic species, and their medicinal properties are mainly because of the presence of secondary metabolites that respond to stimuli in natural environments, and that may not be expressed under culture conditions </w:t>
      </w:r>
      <w:r w:rsidR="008D6646" w:rsidRPr="005D3D77">
        <w:rPr>
          <w:rFonts w:ascii="Times New Roman" w:hAnsi="Times New Roman" w:cs="Times New Roman"/>
          <w:sz w:val="24"/>
          <w:szCs w:val="24"/>
        </w:rPr>
        <w:t>(</w:t>
      </w:r>
      <w:r w:rsidR="00A434D8" w:rsidRPr="005D3D77">
        <w:rPr>
          <w:rFonts w:ascii="Times New Roman" w:hAnsi="Times New Roman" w:cs="Times New Roman"/>
          <w:sz w:val="24"/>
          <w:szCs w:val="24"/>
        </w:rPr>
        <w:t>2</w:t>
      </w:r>
      <w:r w:rsidR="00A770DE" w:rsidRPr="005D3D77">
        <w:rPr>
          <w:rFonts w:ascii="Times New Roman" w:hAnsi="Times New Roman" w:cs="Times New Roman"/>
          <w:sz w:val="24"/>
          <w:szCs w:val="24"/>
        </w:rPr>
        <w:t>5</w:t>
      </w:r>
      <w:r w:rsidR="00A434D8" w:rsidRPr="005D3D77">
        <w:rPr>
          <w:rFonts w:ascii="Times New Roman" w:hAnsi="Times New Roman" w:cs="Times New Roman"/>
          <w:sz w:val="24"/>
          <w:szCs w:val="24"/>
        </w:rPr>
        <w:t>,2</w:t>
      </w:r>
      <w:r w:rsidR="00A770DE" w:rsidRPr="005D3D77">
        <w:rPr>
          <w:rFonts w:ascii="Times New Roman" w:hAnsi="Times New Roman" w:cs="Times New Roman"/>
          <w:sz w:val="24"/>
          <w:szCs w:val="24"/>
        </w:rPr>
        <w:t>6</w:t>
      </w:r>
      <w:r w:rsidR="008D6646" w:rsidRPr="005D3D77">
        <w:rPr>
          <w:rFonts w:ascii="Times New Roman" w:hAnsi="Times New Roman" w:cs="Times New Roman"/>
          <w:sz w:val="24"/>
          <w:szCs w:val="24"/>
        </w:rPr>
        <w:t>)</w:t>
      </w:r>
      <w:r w:rsidR="00BE5460" w:rsidRPr="005D3D77">
        <w:rPr>
          <w:rFonts w:ascii="Times New Roman" w:hAnsi="Times New Roman" w:cs="Times New Roman"/>
          <w:sz w:val="24"/>
          <w:szCs w:val="24"/>
        </w:rPr>
        <w:t xml:space="preserve">. </w:t>
      </w:r>
      <w:r w:rsidR="00944E65" w:rsidRPr="005D3D77">
        <w:rPr>
          <w:rFonts w:ascii="Times New Roman" w:hAnsi="Times New Roman" w:cs="Times New Roman"/>
          <w:sz w:val="24"/>
          <w:szCs w:val="24"/>
        </w:rPr>
        <w:t>In situ</w:t>
      </w:r>
      <w:r w:rsidR="00BE5460" w:rsidRPr="005D3D77">
        <w:rPr>
          <w:rFonts w:ascii="Times New Roman" w:hAnsi="Times New Roman" w:cs="Times New Roman"/>
          <w:sz w:val="24"/>
          <w:szCs w:val="24"/>
        </w:rPr>
        <w:t xml:space="preserve"> conservation of whole communities allows us to protect indigenous plants and maintain natural communities, along with their intricate network of relationships </w:t>
      </w:r>
      <w:r w:rsidR="008D6646" w:rsidRPr="005D3D77">
        <w:rPr>
          <w:rFonts w:ascii="Times New Roman" w:hAnsi="Times New Roman" w:cs="Times New Roman"/>
          <w:sz w:val="24"/>
          <w:szCs w:val="24"/>
        </w:rPr>
        <w:t>(</w:t>
      </w:r>
      <w:r w:rsidR="00A434D8" w:rsidRPr="005D3D77">
        <w:rPr>
          <w:rFonts w:ascii="Times New Roman" w:hAnsi="Times New Roman" w:cs="Times New Roman"/>
          <w:sz w:val="24"/>
          <w:szCs w:val="24"/>
        </w:rPr>
        <w:t>2</w:t>
      </w:r>
      <w:r w:rsidR="00A770DE" w:rsidRPr="005D3D77">
        <w:rPr>
          <w:rFonts w:ascii="Times New Roman" w:hAnsi="Times New Roman" w:cs="Times New Roman"/>
          <w:sz w:val="24"/>
          <w:szCs w:val="24"/>
        </w:rPr>
        <w:t>7</w:t>
      </w:r>
      <w:r w:rsidR="00F01631" w:rsidRPr="005D3D77">
        <w:rPr>
          <w:rFonts w:ascii="Times New Roman" w:hAnsi="Times New Roman" w:cs="Times New Roman"/>
          <w:sz w:val="24"/>
          <w:szCs w:val="24"/>
        </w:rPr>
        <w:t>). In</w:t>
      </w:r>
      <w:r w:rsidR="002E3C83" w:rsidRPr="005D3D77">
        <w:rPr>
          <w:rFonts w:ascii="Times New Roman" w:hAnsi="Times New Roman" w:cs="Times New Roman"/>
          <w:sz w:val="24"/>
          <w:szCs w:val="24"/>
        </w:rPr>
        <w:t xml:space="preserve">-situ conservation efforts worldwide have focused on establishing protected areas and taking an approach that is ecosystem-oriented, rather than species-oriented </w:t>
      </w:r>
      <w:r w:rsidR="00A434D8" w:rsidRPr="005D3D77">
        <w:rPr>
          <w:rFonts w:ascii="Times New Roman" w:hAnsi="Times New Roman" w:cs="Times New Roman"/>
          <w:sz w:val="24"/>
          <w:szCs w:val="24"/>
        </w:rPr>
        <w:t>(2</w:t>
      </w:r>
      <w:r w:rsidR="00390403" w:rsidRPr="005D3D77">
        <w:rPr>
          <w:rFonts w:ascii="Times New Roman" w:hAnsi="Times New Roman" w:cs="Times New Roman"/>
          <w:sz w:val="24"/>
          <w:szCs w:val="24"/>
        </w:rPr>
        <w:t>8</w:t>
      </w:r>
      <w:r w:rsidR="00A434D8" w:rsidRPr="005D3D77">
        <w:rPr>
          <w:rFonts w:ascii="Times New Roman" w:hAnsi="Times New Roman" w:cs="Times New Roman"/>
          <w:sz w:val="24"/>
          <w:szCs w:val="24"/>
        </w:rPr>
        <w:t>)</w:t>
      </w:r>
      <w:r w:rsidR="00F01631" w:rsidRPr="005D3D77">
        <w:rPr>
          <w:rFonts w:ascii="Times New Roman" w:hAnsi="Times New Roman" w:cs="Times New Roman"/>
          <w:sz w:val="24"/>
          <w:szCs w:val="24"/>
        </w:rPr>
        <w:t xml:space="preserve">. </w:t>
      </w:r>
      <w:r w:rsidR="002E3C83" w:rsidRPr="005D3D77">
        <w:rPr>
          <w:rFonts w:ascii="Times New Roman" w:hAnsi="Times New Roman" w:cs="Times New Roman"/>
          <w:sz w:val="24"/>
          <w:szCs w:val="24"/>
        </w:rPr>
        <w:t>Successful in </w:t>
      </w:r>
      <w:r w:rsidR="00DE3CD3" w:rsidRPr="005D3D77">
        <w:rPr>
          <w:rFonts w:ascii="Times New Roman" w:hAnsi="Times New Roman" w:cs="Times New Roman"/>
          <w:sz w:val="24"/>
          <w:szCs w:val="24"/>
        </w:rPr>
        <w:t>-</w:t>
      </w:r>
      <w:r w:rsidR="002E3C83" w:rsidRPr="005D3D77">
        <w:rPr>
          <w:rFonts w:ascii="Times New Roman" w:hAnsi="Times New Roman" w:cs="Times New Roman"/>
          <w:sz w:val="24"/>
          <w:szCs w:val="24"/>
        </w:rPr>
        <w:t xml:space="preserve">situ conservation depends on rules, regulations, and potential compliance of medicinal plants within growth habitats </w:t>
      </w:r>
      <w:r w:rsidR="00EF54B7" w:rsidRPr="005D3D77">
        <w:rPr>
          <w:rFonts w:ascii="Times New Roman" w:hAnsi="Times New Roman" w:cs="Times New Roman"/>
          <w:sz w:val="24"/>
          <w:szCs w:val="24"/>
        </w:rPr>
        <w:t>(2</w:t>
      </w:r>
      <w:r w:rsidR="00390403" w:rsidRPr="005D3D77">
        <w:rPr>
          <w:rFonts w:ascii="Times New Roman" w:hAnsi="Times New Roman" w:cs="Times New Roman"/>
          <w:sz w:val="24"/>
          <w:szCs w:val="24"/>
        </w:rPr>
        <w:t>9</w:t>
      </w:r>
      <w:r w:rsidR="00EF54B7" w:rsidRPr="005D3D77">
        <w:rPr>
          <w:rFonts w:ascii="Times New Roman" w:hAnsi="Times New Roman" w:cs="Times New Roman"/>
          <w:sz w:val="24"/>
          <w:szCs w:val="24"/>
        </w:rPr>
        <w:t>)</w:t>
      </w:r>
      <w:r w:rsidR="002E3C83" w:rsidRPr="005D3D77">
        <w:rPr>
          <w:rFonts w:ascii="Times New Roman" w:hAnsi="Times New Roman" w:cs="Times New Roman"/>
          <w:sz w:val="24"/>
          <w:szCs w:val="24"/>
        </w:rPr>
        <w:t xml:space="preserve"> </w:t>
      </w:r>
      <w:r w:rsidR="00EF54B7" w:rsidRPr="005D3D77">
        <w:rPr>
          <w:rFonts w:ascii="Times New Roman" w:hAnsi="Times New Roman" w:cs="Times New Roman"/>
          <w:sz w:val="24"/>
          <w:szCs w:val="24"/>
        </w:rPr>
        <w:t>(</w:t>
      </w:r>
      <w:r w:rsidR="00390403" w:rsidRPr="005D3D77">
        <w:rPr>
          <w:rFonts w:ascii="Times New Roman" w:hAnsi="Times New Roman" w:cs="Times New Roman"/>
          <w:sz w:val="24"/>
          <w:szCs w:val="24"/>
        </w:rPr>
        <w:t>30</w:t>
      </w:r>
      <w:r w:rsidR="00F01631" w:rsidRPr="005D3D77">
        <w:rPr>
          <w:rFonts w:ascii="Times New Roman" w:hAnsi="Times New Roman" w:cs="Times New Roman"/>
          <w:sz w:val="24"/>
          <w:szCs w:val="24"/>
        </w:rPr>
        <w:t>). Throughout</w:t>
      </w:r>
      <w:r w:rsidR="006C6E55" w:rsidRPr="005D3D77">
        <w:rPr>
          <w:rFonts w:ascii="Times New Roman" w:hAnsi="Times New Roman" w:cs="Times New Roman"/>
          <w:sz w:val="24"/>
          <w:szCs w:val="24"/>
        </w:rPr>
        <w:t xml:space="preserve"> the globe in situ conservation has concentrated on building protected areas and adopting an ecosystem-based approach, rather than on species (</w:t>
      </w:r>
      <w:r w:rsidR="00431CEA" w:rsidRPr="005D3D77">
        <w:rPr>
          <w:rFonts w:ascii="Times New Roman" w:hAnsi="Times New Roman" w:cs="Times New Roman"/>
          <w:sz w:val="24"/>
          <w:szCs w:val="24"/>
        </w:rPr>
        <w:t>31</w:t>
      </w:r>
      <w:r w:rsidR="00AD24CB" w:rsidRPr="005D3D77">
        <w:rPr>
          <w:rFonts w:ascii="Times New Roman" w:hAnsi="Times New Roman" w:cs="Times New Roman"/>
          <w:sz w:val="24"/>
          <w:szCs w:val="24"/>
        </w:rPr>
        <w:t>).</w:t>
      </w:r>
    </w:p>
    <w:p w14:paraId="4206E451" w14:textId="7B8CB652" w:rsidR="00DE3CD3" w:rsidRPr="005D3D77" w:rsidRDefault="00DE3CD3"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Natural reserves</w:t>
      </w:r>
      <w:r w:rsidRPr="005D3D77">
        <w:rPr>
          <w:rFonts w:ascii="Times New Roman" w:hAnsi="Times New Roman" w:cs="Times New Roman"/>
          <w:sz w:val="24"/>
          <w:szCs w:val="24"/>
        </w:rPr>
        <w:t xml:space="preserve"> - The degradation and destruction of habitats is a major cause of the loss of medicinal plant resources </w:t>
      </w:r>
      <w:r w:rsidR="008D6646" w:rsidRPr="005D3D77">
        <w:rPr>
          <w:rFonts w:ascii="Times New Roman" w:hAnsi="Times New Roman" w:cs="Times New Roman"/>
          <w:sz w:val="24"/>
          <w:szCs w:val="24"/>
        </w:rPr>
        <w:t>(</w:t>
      </w:r>
      <w:r w:rsidR="00273831" w:rsidRPr="005D3D77">
        <w:rPr>
          <w:rFonts w:ascii="Times New Roman" w:hAnsi="Times New Roman" w:cs="Times New Roman"/>
          <w:sz w:val="24"/>
          <w:szCs w:val="24"/>
        </w:rPr>
        <w:t>3</w:t>
      </w:r>
      <w:r w:rsidR="00431CEA" w:rsidRPr="005D3D77">
        <w:rPr>
          <w:rFonts w:ascii="Times New Roman" w:hAnsi="Times New Roman" w:cs="Times New Roman"/>
          <w:sz w:val="24"/>
          <w:szCs w:val="24"/>
        </w:rPr>
        <w:t>2</w:t>
      </w:r>
      <w:r w:rsidR="008D6646" w:rsidRPr="005D3D77">
        <w:rPr>
          <w:rFonts w:ascii="Times New Roman" w:hAnsi="Times New Roman" w:cs="Times New Roman"/>
          <w:sz w:val="24"/>
          <w:szCs w:val="24"/>
        </w:rPr>
        <w:t>)</w:t>
      </w:r>
      <w:r w:rsidRPr="005D3D77">
        <w:rPr>
          <w:rFonts w:ascii="Times New Roman" w:hAnsi="Times New Roman" w:cs="Times New Roman"/>
          <w:sz w:val="24"/>
          <w:szCs w:val="24"/>
        </w:rPr>
        <w:t xml:space="preserve">. Natural reserves are protected areas of important wild resources created to preserve and restore biodiversity </w:t>
      </w:r>
      <w:r w:rsidR="008D6646" w:rsidRPr="005D3D77">
        <w:rPr>
          <w:rFonts w:ascii="Times New Roman" w:hAnsi="Times New Roman" w:cs="Times New Roman"/>
          <w:sz w:val="24"/>
          <w:szCs w:val="24"/>
        </w:rPr>
        <w:t>(</w:t>
      </w:r>
      <w:r w:rsidRPr="005D3D77">
        <w:rPr>
          <w:rFonts w:ascii="Times New Roman" w:hAnsi="Times New Roman" w:cs="Times New Roman"/>
          <w:sz w:val="24"/>
          <w:szCs w:val="24"/>
        </w:rPr>
        <w:t>3</w:t>
      </w:r>
      <w:r w:rsidR="00431CEA" w:rsidRPr="005D3D77">
        <w:rPr>
          <w:rFonts w:ascii="Times New Roman" w:hAnsi="Times New Roman" w:cs="Times New Roman"/>
          <w:sz w:val="24"/>
          <w:szCs w:val="24"/>
        </w:rPr>
        <w:t>3</w:t>
      </w:r>
      <w:r w:rsidR="008D6646" w:rsidRPr="005D3D77">
        <w:rPr>
          <w:rFonts w:ascii="Times New Roman" w:hAnsi="Times New Roman" w:cs="Times New Roman"/>
          <w:sz w:val="24"/>
          <w:szCs w:val="24"/>
        </w:rPr>
        <w:t>)</w:t>
      </w:r>
      <w:r w:rsidRPr="005D3D77">
        <w:rPr>
          <w:rFonts w:ascii="Times New Roman" w:hAnsi="Times New Roman" w:cs="Times New Roman"/>
          <w:sz w:val="24"/>
          <w:szCs w:val="24"/>
        </w:rPr>
        <w:t xml:space="preserve">. Conserving medicinal plants by protecting key natural habitats requires assessing the contributions and ecosystem functions of individual habitats </w:t>
      </w:r>
      <w:r w:rsidR="008D6646" w:rsidRPr="005D3D77">
        <w:rPr>
          <w:rFonts w:ascii="Times New Roman" w:hAnsi="Times New Roman" w:cs="Times New Roman"/>
          <w:sz w:val="24"/>
          <w:szCs w:val="24"/>
        </w:rPr>
        <w:t>(</w:t>
      </w:r>
      <w:r w:rsidRPr="005D3D77">
        <w:rPr>
          <w:rFonts w:ascii="Times New Roman" w:hAnsi="Times New Roman" w:cs="Times New Roman"/>
          <w:sz w:val="24"/>
          <w:szCs w:val="24"/>
        </w:rPr>
        <w:t>3</w:t>
      </w:r>
      <w:r w:rsidR="00431CEA" w:rsidRPr="005D3D77">
        <w:rPr>
          <w:rFonts w:ascii="Times New Roman" w:hAnsi="Times New Roman" w:cs="Times New Roman"/>
          <w:sz w:val="24"/>
          <w:szCs w:val="24"/>
        </w:rPr>
        <w:t>4</w:t>
      </w:r>
      <w:r w:rsidR="008D6646" w:rsidRPr="005D3D77">
        <w:rPr>
          <w:rFonts w:ascii="Times New Roman" w:hAnsi="Times New Roman" w:cs="Times New Roman"/>
          <w:sz w:val="24"/>
          <w:szCs w:val="24"/>
        </w:rPr>
        <w:t>)</w:t>
      </w:r>
      <w:r w:rsidRPr="005D3D77">
        <w:rPr>
          <w:rFonts w:ascii="Times New Roman" w:hAnsi="Times New Roman" w:cs="Times New Roman"/>
          <w:sz w:val="24"/>
          <w:szCs w:val="24"/>
        </w:rPr>
        <w:t>.</w:t>
      </w:r>
    </w:p>
    <w:p w14:paraId="02033EC6" w14:textId="4A1CDF20" w:rsidR="009B3111" w:rsidRPr="005D3D77" w:rsidRDefault="00A41A60"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 xml:space="preserve">Wild Nurseries- </w:t>
      </w:r>
      <w:r w:rsidRPr="005D3D77">
        <w:rPr>
          <w:rFonts w:ascii="Times New Roman" w:hAnsi="Times New Roman" w:cs="Times New Roman"/>
          <w:sz w:val="24"/>
          <w:szCs w:val="24"/>
        </w:rPr>
        <w:t xml:space="preserve">A wild nursery is established for species-oriented cultivating and domesticating of endangered medicinal plants in a protected area, natural habitat, or a place that is only a short distance from where the plants naturally grow </w:t>
      </w:r>
      <w:r w:rsidR="00180D90" w:rsidRPr="005D3D77">
        <w:rPr>
          <w:rFonts w:ascii="Times New Roman" w:hAnsi="Times New Roman" w:cs="Times New Roman"/>
          <w:sz w:val="24"/>
          <w:szCs w:val="24"/>
        </w:rPr>
        <w:t>(3</w:t>
      </w:r>
      <w:r w:rsidR="00431CEA" w:rsidRPr="005D3D77">
        <w:rPr>
          <w:rFonts w:ascii="Times New Roman" w:hAnsi="Times New Roman" w:cs="Times New Roman"/>
          <w:sz w:val="24"/>
          <w:szCs w:val="24"/>
        </w:rPr>
        <w:t>5</w:t>
      </w:r>
      <w:r w:rsidR="00180D90" w:rsidRPr="005D3D77">
        <w:rPr>
          <w:rFonts w:ascii="Times New Roman" w:hAnsi="Times New Roman" w:cs="Times New Roman"/>
          <w:sz w:val="24"/>
          <w:szCs w:val="24"/>
        </w:rPr>
        <w:t>,3</w:t>
      </w:r>
      <w:r w:rsidR="00431CEA" w:rsidRPr="005D3D77">
        <w:rPr>
          <w:rFonts w:ascii="Times New Roman" w:hAnsi="Times New Roman" w:cs="Times New Roman"/>
          <w:sz w:val="24"/>
          <w:szCs w:val="24"/>
        </w:rPr>
        <w:t>6</w:t>
      </w:r>
      <w:r w:rsidR="00180D90" w:rsidRPr="005D3D77">
        <w:rPr>
          <w:rFonts w:ascii="Times New Roman" w:hAnsi="Times New Roman" w:cs="Times New Roman"/>
          <w:sz w:val="24"/>
          <w:szCs w:val="24"/>
        </w:rPr>
        <w:t>,3</w:t>
      </w:r>
      <w:r w:rsidR="00431CEA" w:rsidRPr="005D3D77">
        <w:rPr>
          <w:rFonts w:ascii="Times New Roman" w:hAnsi="Times New Roman" w:cs="Times New Roman"/>
          <w:sz w:val="24"/>
          <w:szCs w:val="24"/>
        </w:rPr>
        <w:t>7</w:t>
      </w:r>
      <w:r w:rsidR="00180D90" w:rsidRPr="005D3D77">
        <w:rPr>
          <w:rFonts w:ascii="Times New Roman" w:hAnsi="Times New Roman" w:cs="Times New Roman"/>
          <w:sz w:val="24"/>
          <w:szCs w:val="24"/>
        </w:rPr>
        <w:t>)</w:t>
      </w:r>
      <w:r w:rsidRPr="005D3D77">
        <w:rPr>
          <w:rFonts w:ascii="Times New Roman" w:hAnsi="Times New Roman" w:cs="Times New Roman"/>
          <w:sz w:val="24"/>
          <w:szCs w:val="24"/>
        </w:rPr>
        <w:t xml:space="preserve">Although the populations of many wild species are under heavy pressure because of overexploitation, habitat degradation and invasive species, wild nurseries can provide an effective approach for in situ conservation of medicinal plants that are endemic, endangered, and in-demand </w:t>
      </w:r>
      <w:r w:rsidR="00180D90" w:rsidRPr="005D3D77">
        <w:rPr>
          <w:rFonts w:ascii="Times New Roman" w:hAnsi="Times New Roman" w:cs="Times New Roman"/>
          <w:sz w:val="24"/>
          <w:szCs w:val="24"/>
        </w:rPr>
        <w:t>(3</w:t>
      </w:r>
      <w:r w:rsidR="00431CEA" w:rsidRPr="005D3D77">
        <w:rPr>
          <w:rFonts w:ascii="Times New Roman" w:hAnsi="Times New Roman" w:cs="Times New Roman"/>
          <w:sz w:val="24"/>
          <w:szCs w:val="24"/>
        </w:rPr>
        <w:t>8</w:t>
      </w:r>
      <w:r w:rsidR="00180D90" w:rsidRPr="005D3D77">
        <w:rPr>
          <w:rFonts w:ascii="Times New Roman" w:hAnsi="Times New Roman" w:cs="Times New Roman"/>
          <w:sz w:val="24"/>
          <w:szCs w:val="24"/>
        </w:rPr>
        <w:t>,3</w:t>
      </w:r>
      <w:r w:rsidR="00431CEA" w:rsidRPr="005D3D77">
        <w:rPr>
          <w:rFonts w:ascii="Times New Roman" w:hAnsi="Times New Roman" w:cs="Times New Roman"/>
          <w:sz w:val="24"/>
          <w:szCs w:val="24"/>
        </w:rPr>
        <w:t>9</w:t>
      </w:r>
      <w:r w:rsidR="00180D90" w:rsidRPr="005D3D77">
        <w:rPr>
          <w:rFonts w:ascii="Times New Roman" w:hAnsi="Times New Roman" w:cs="Times New Roman"/>
          <w:sz w:val="24"/>
          <w:szCs w:val="24"/>
        </w:rPr>
        <w:t>)</w:t>
      </w:r>
      <w:r w:rsidR="00C73AA3" w:rsidRPr="005D3D77">
        <w:rPr>
          <w:rFonts w:ascii="Times New Roman" w:hAnsi="Times New Roman" w:cs="Times New Roman"/>
          <w:sz w:val="24"/>
          <w:szCs w:val="24"/>
        </w:rPr>
        <w:t>.S</w:t>
      </w:r>
      <w:r w:rsidR="009B3111" w:rsidRPr="005D3D77">
        <w:rPr>
          <w:rFonts w:ascii="Times New Roman" w:hAnsi="Times New Roman" w:cs="Times New Roman"/>
          <w:sz w:val="24"/>
          <w:szCs w:val="24"/>
        </w:rPr>
        <w:t>ome complementary methods of in-situ conservation  are also in practice-</w:t>
      </w:r>
    </w:p>
    <w:p w14:paraId="3D1CE0C1" w14:textId="435E7844" w:rsidR="00F400DB" w:rsidRPr="005D3D77" w:rsidRDefault="009B3111" w:rsidP="00C7447E">
      <w:pPr>
        <w:pStyle w:val="ListParagraph"/>
        <w:numPr>
          <w:ilvl w:val="0"/>
          <w:numId w:val="5"/>
        </w:num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On-farm conservation</w:t>
      </w:r>
      <w:r w:rsidRPr="005D3D77">
        <w:rPr>
          <w:rFonts w:ascii="Times New Roman" w:hAnsi="Times New Roman" w:cs="Times New Roman"/>
          <w:sz w:val="24"/>
          <w:szCs w:val="24"/>
        </w:rPr>
        <w:t xml:space="preserve">: </w:t>
      </w:r>
      <w:r w:rsidRPr="005D3D77">
        <w:rPr>
          <w:rFonts w:ascii="Times New Roman" w:hAnsi="Times New Roman" w:cs="Times New Roman"/>
          <w:sz w:val="24"/>
          <w:szCs w:val="24"/>
          <w:shd w:val="clear" w:color="auto" w:fill="FFFFFF"/>
        </w:rPr>
        <w:t xml:space="preserve">On-farm conservation involves the maintenance of traditional varieties by farmers in agroecosystems. A major focus for the conservationist or development practitioner will be to encourage the farmer to continue cultivation of traditional varieties and this may be achieved by niche marketing, seed shows, participatory traditional variety improvement or even financial </w:t>
      </w:r>
      <w:r w:rsidR="00873796" w:rsidRPr="005D3D77">
        <w:rPr>
          <w:rFonts w:ascii="Times New Roman" w:hAnsi="Times New Roman" w:cs="Times New Roman"/>
          <w:sz w:val="24"/>
          <w:szCs w:val="24"/>
          <w:shd w:val="clear" w:color="auto" w:fill="FFFFFF"/>
        </w:rPr>
        <w:t>incentives</w:t>
      </w:r>
      <w:r w:rsidR="00F01631" w:rsidRPr="005D3D77">
        <w:rPr>
          <w:rFonts w:ascii="Times New Roman" w:hAnsi="Times New Roman" w:cs="Times New Roman"/>
          <w:sz w:val="24"/>
          <w:szCs w:val="24"/>
          <w:shd w:val="clear" w:color="auto" w:fill="FFFFFF"/>
        </w:rPr>
        <w:t xml:space="preserve"> </w:t>
      </w:r>
      <w:r w:rsidR="00873796" w:rsidRPr="005D3D77">
        <w:rPr>
          <w:rFonts w:ascii="Times New Roman" w:hAnsi="Times New Roman" w:cs="Times New Roman"/>
          <w:sz w:val="24"/>
          <w:szCs w:val="24"/>
          <w:shd w:val="clear" w:color="auto" w:fill="FFFFFF"/>
        </w:rPr>
        <w:t>(</w:t>
      </w:r>
      <w:r w:rsidR="00431CEA" w:rsidRPr="005D3D77">
        <w:rPr>
          <w:rFonts w:ascii="Times New Roman" w:hAnsi="Times New Roman" w:cs="Times New Roman"/>
          <w:sz w:val="24"/>
          <w:szCs w:val="24"/>
          <w:shd w:val="clear" w:color="auto" w:fill="FFFFFF"/>
        </w:rPr>
        <w:t>40</w:t>
      </w:r>
      <w:r w:rsidR="002D1440" w:rsidRPr="005D3D77">
        <w:rPr>
          <w:rFonts w:ascii="Times New Roman" w:hAnsi="Times New Roman" w:cs="Times New Roman"/>
          <w:sz w:val="24"/>
          <w:szCs w:val="24"/>
          <w:shd w:val="clear" w:color="auto" w:fill="FFFFFF"/>
        </w:rPr>
        <w:t>).</w:t>
      </w:r>
    </w:p>
    <w:p w14:paraId="71802C77" w14:textId="6EA8DAE5" w:rsidR="006F5807" w:rsidRPr="005D3D77" w:rsidRDefault="006F5807" w:rsidP="00C7447E">
      <w:pPr>
        <w:pStyle w:val="ListParagraph"/>
        <w:numPr>
          <w:ilvl w:val="0"/>
          <w:numId w:val="5"/>
        </w:numPr>
        <w:spacing w:before="240"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shd w:val="clear" w:color="auto" w:fill="FFFFFF"/>
        </w:rPr>
        <w:t>Home gardens</w:t>
      </w:r>
      <w:r w:rsidRPr="005D3D77">
        <w:rPr>
          <w:rFonts w:ascii="Times New Roman" w:hAnsi="Times New Roman" w:cs="Times New Roman"/>
          <w:sz w:val="24"/>
          <w:szCs w:val="24"/>
          <w:shd w:val="clear" w:color="auto" w:fill="FFFFFF"/>
        </w:rPr>
        <w:t xml:space="preserve"> are found in both rural and urban areas in predominantly small-scale subsistence agricultural systems </w:t>
      </w:r>
      <w:r w:rsidR="008D6646" w:rsidRPr="005D3D77">
        <w:rPr>
          <w:rFonts w:ascii="Times New Roman" w:hAnsi="Times New Roman" w:cs="Times New Roman"/>
          <w:sz w:val="24"/>
          <w:szCs w:val="24"/>
          <w:shd w:val="clear" w:color="auto" w:fill="FFFFFF"/>
        </w:rPr>
        <w:t>(</w:t>
      </w:r>
      <w:r w:rsidR="00431CEA" w:rsidRPr="005D3D77">
        <w:rPr>
          <w:rFonts w:ascii="Times New Roman" w:hAnsi="Times New Roman" w:cs="Times New Roman"/>
          <w:sz w:val="24"/>
          <w:szCs w:val="24"/>
        </w:rPr>
        <w:t>41</w:t>
      </w:r>
      <w:r w:rsidR="008D6646" w:rsidRPr="005D3D77">
        <w:rPr>
          <w:rFonts w:ascii="Times New Roman" w:hAnsi="Times New Roman" w:cs="Times New Roman"/>
          <w:sz w:val="24"/>
          <w:szCs w:val="24"/>
          <w:shd w:val="clear" w:color="auto" w:fill="FFFFFF"/>
        </w:rPr>
        <w:t>)</w:t>
      </w:r>
      <w:r w:rsidRPr="005D3D77">
        <w:rPr>
          <w:rFonts w:ascii="Times New Roman" w:hAnsi="Times New Roman" w:cs="Times New Roman"/>
          <w:sz w:val="24"/>
          <w:szCs w:val="24"/>
          <w:shd w:val="clear" w:color="auto" w:fill="FFFFFF"/>
        </w:rPr>
        <w:t>.</w:t>
      </w:r>
      <w:r w:rsidRPr="005D3D77">
        <w:rPr>
          <w:rFonts w:ascii="Times New Roman" w:hAnsi="Times New Roman" w:cs="Times New Roman"/>
          <w:sz w:val="24"/>
          <w:szCs w:val="24"/>
        </w:rPr>
        <w:t xml:space="preserve"> Relying on research and observations on home gardens in developing and developed countries in five continents, </w:t>
      </w:r>
      <w:proofErr w:type="spellStart"/>
      <w:r w:rsidRPr="005D3D77">
        <w:rPr>
          <w:rFonts w:ascii="Times New Roman" w:hAnsi="Times New Roman" w:cs="Times New Roman"/>
          <w:sz w:val="24"/>
          <w:szCs w:val="24"/>
        </w:rPr>
        <w:t>Ninez</w:t>
      </w:r>
      <w:proofErr w:type="spellEnd"/>
      <w:r w:rsidRPr="005D3D77">
        <w:rPr>
          <w:rFonts w:ascii="Times New Roman" w:hAnsi="Times New Roman" w:cs="Times New Roman"/>
          <w:sz w:val="24"/>
          <w:szCs w:val="24"/>
        </w:rPr>
        <w:t xml:space="preserve"> formulated the following definition</w:t>
      </w:r>
      <w:r w:rsidR="00521E9C" w:rsidRPr="005D3D77">
        <w:rPr>
          <w:rFonts w:ascii="Times New Roman" w:hAnsi="Times New Roman" w:cs="Times New Roman"/>
          <w:sz w:val="24"/>
          <w:szCs w:val="24"/>
        </w:rPr>
        <w:t xml:space="preserve"> (4</w:t>
      </w:r>
      <w:r w:rsidR="00431CEA" w:rsidRPr="005D3D77">
        <w:rPr>
          <w:rFonts w:ascii="Times New Roman" w:hAnsi="Times New Roman" w:cs="Times New Roman"/>
          <w:sz w:val="24"/>
          <w:szCs w:val="24"/>
        </w:rPr>
        <w:t>2</w:t>
      </w:r>
      <w:r w:rsidR="00521E9C" w:rsidRPr="005D3D77">
        <w:rPr>
          <w:rFonts w:ascii="Times New Roman" w:hAnsi="Times New Roman" w:cs="Times New Roman"/>
          <w:sz w:val="24"/>
          <w:szCs w:val="24"/>
        </w:rPr>
        <w:t xml:space="preserve">). </w:t>
      </w:r>
      <w:r w:rsidRPr="005D3D77">
        <w:rPr>
          <w:rFonts w:ascii="Times New Roman" w:hAnsi="Times New Roman" w:cs="Times New Roman"/>
          <w:sz w:val="24"/>
          <w:szCs w:val="24"/>
        </w:rPr>
        <w:t>The household garden is a small-scale production system supplying plant and animal consumption and utilitarian items either not obtainable, affordable, or readily available through retail markets, field cultivation, hunting, gathering, fishing, and wage earning.</w:t>
      </w:r>
    </w:p>
    <w:p w14:paraId="0755B1D1" w14:textId="72453ADA" w:rsidR="00304F6E" w:rsidRPr="00694614" w:rsidRDefault="00F400DB" w:rsidP="00694614">
      <w:pPr>
        <w:pStyle w:val="ListParagraph"/>
        <w:numPr>
          <w:ilvl w:val="0"/>
          <w:numId w:val="5"/>
        </w:num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 xml:space="preserve">Zero energy </w:t>
      </w:r>
      <w:r w:rsidR="006C1BDD" w:rsidRPr="005D3D77">
        <w:rPr>
          <w:rFonts w:ascii="Times New Roman" w:hAnsi="Times New Roman" w:cs="Times New Roman"/>
          <w:b/>
          <w:bCs/>
          <w:sz w:val="24"/>
          <w:szCs w:val="24"/>
        </w:rPr>
        <w:t>input-based</w:t>
      </w:r>
      <w:r w:rsidRPr="005D3D77">
        <w:rPr>
          <w:rFonts w:ascii="Times New Roman" w:hAnsi="Times New Roman" w:cs="Times New Roman"/>
          <w:sz w:val="24"/>
          <w:szCs w:val="24"/>
        </w:rPr>
        <w:t xml:space="preserve"> concept of </w:t>
      </w:r>
      <w:r w:rsidR="00873796" w:rsidRPr="005D3D77">
        <w:rPr>
          <w:rFonts w:ascii="Times New Roman" w:hAnsi="Times New Roman" w:cs="Times New Roman"/>
          <w:sz w:val="24"/>
          <w:szCs w:val="24"/>
        </w:rPr>
        <w:t>Para frost</w:t>
      </w:r>
      <w:r w:rsidRPr="005D3D77">
        <w:rPr>
          <w:rFonts w:ascii="Times New Roman" w:hAnsi="Times New Roman" w:cs="Times New Roman"/>
          <w:sz w:val="24"/>
          <w:szCs w:val="24"/>
        </w:rPr>
        <w:t xml:space="preserve"> conservation</w:t>
      </w:r>
      <w:r w:rsidR="002D477A" w:rsidRPr="005D3D77">
        <w:rPr>
          <w:rFonts w:ascii="Times New Roman" w:hAnsi="Times New Roman" w:cs="Times New Roman"/>
          <w:sz w:val="24"/>
          <w:szCs w:val="24"/>
        </w:rPr>
        <w:t xml:space="preserve"> is existing </w:t>
      </w:r>
      <w:r w:rsidRPr="005D3D77">
        <w:rPr>
          <w:rFonts w:ascii="Times New Roman" w:hAnsi="Times New Roman" w:cs="Times New Roman"/>
          <w:sz w:val="24"/>
          <w:szCs w:val="24"/>
        </w:rPr>
        <w:t xml:space="preserve">in the Himalayan </w:t>
      </w:r>
      <w:r w:rsidR="006C1BDD" w:rsidRPr="005D3D77">
        <w:rPr>
          <w:rFonts w:ascii="Times New Roman" w:hAnsi="Times New Roman" w:cs="Times New Roman"/>
          <w:sz w:val="24"/>
          <w:szCs w:val="24"/>
        </w:rPr>
        <w:t>region naturally</w:t>
      </w:r>
      <w:r w:rsidR="002D477A" w:rsidRPr="005D3D77">
        <w:rPr>
          <w:rFonts w:ascii="Times New Roman" w:hAnsi="Times New Roman" w:cs="Times New Roman"/>
          <w:sz w:val="24"/>
          <w:szCs w:val="24"/>
        </w:rPr>
        <w:t>.</w:t>
      </w:r>
      <w:r w:rsidRPr="005D3D77">
        <w:rPr>
          <w:rFonts w:ascii="Times New Roman" w:hAnsi="Times New Roman" w:cs="Times New Roman"/>
          <w:sz w:val="24"/>
          <w:szCs w:val="24"/>
        </w:rPr>
        <w:t xml:space="preserve"> </w:t>
      </w:r>
      <w:r w:rsidR="002D477A" w:rsidRPr="005D3D77">
        <w:rPr>
          <w:rFonts w:ascii="Times New Roman" w:hAnsi="Times New Roman" w:cs="Times New Roman"/>
          <w:sz w:val="24"/>
          <w:szCs w:val="24"/>
        </w:rPr>
        <w:t xml:space="preserve">This area is </w:t>
      </w:r>
      <w:r w:rsidRPr="005D3D77">
        <w:rPr>
          <w:rFonts w:ascii="Times New Roman" w:hAnsi="Times New Roman" w:cs="Times New Roman"/>
          <w:sz w:val="24"/>
          <w:szCs w:val="24"/>
        </w:rPr>
        <w:t>covered with snow.</w:t>
      </w:r>
    </w:p>
    <w:p w14:paraId="01E66E7E" w14:textId="71EDD0C8" w:rsidR="00304F6E" w:rsidRPr="005D3D77" w:rsidRDefault="00304F6E"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shd w:val="clear" w:color="auto" w:fill="FFFFFF"/>
        </w:rPr>
        <w:lastRenderedPageBreak/>
        <w:t>Ex- situ conservation-</w:t>
      </w:r>
      <w:r w:rsidRPr="005D3D77">
        <w:rPr>
          <w:rFonts w:ascii="Times New Roman" w:hAnsi="Times New Roman" w:cs="Times New Roman"/>
          <w:sz w:val="24"/>
          <w:szCs w:val="24"/>
          <w:shd w:val="clear" w:color="auto" w:fill="FFFFFF"/>
        </w:rPr>
        <w:t xml:space="preserve"> This is the conservation outside the native habitat. It gives protection to populations </w:t>
      </w:r>
      <w:r w:rsidRPr="005D3D77">
        <w:rPr>
          <w:rFonts w:ascii="Times New Roman" w:hAnsi="Times New Roman" w:cs="Times New Roman"/>
          <w:sz w:val="24"/>
          <w:szCs w:val="24"/>
        </w:rPr>
        <w:t xml:space="preserve">in danger of destruction, replacement or deterioration. Ex situ conservation is not always sharply separated from in situ conservation, but it is an effective complement to it, especially for those overexploited and endangered medicinal plants with slow growth, low abundance, and high susceptibility to replanting diseases </w:t>
      </w:r>
      <w:r w:rsidR="00521E9C" w:rsidRPr="005D3D77">
        <w:rPr>
          <w:rFonts w:ascii="Times New Roman" w:hAnsi="Times New Roman" w:cs="Times New Roman"/>
          <w:sz w:val="24"/>
          <w:szCs w:val="24"/>
        </w:rPr>
        <w:t>(</w:t>
      </w:r>
      <w:r w:rsidR="00C12389" w:rsidRPr="005D3D77">
        <w:rPr>
          <w:rFonts w:ascii="Times New Roman" w:hAnsi="Times New Roman" w:cs="Times New Roman"/>
          <w:sz w:val="24"/>
          <w:szCs w:val="24"/>
        </w:rPr>
        <w:t>4</w:t>
      </w:r>
      <w:r w:rsidR="00431CEA" w:rsidRPr="005D3D77">
        <w:rPr>
          <w:rFonts w:ascii="Times New Roman" w:hAnsi="Times New Roman" w:cs="Times New Roman"/>
          <w:sz w:val="24"/>
          <w:szCs w:val="24"/>
        </w:rPr>
        <w:t>3</w:t>
      </w:r>
      <w:r w:rsidR="00C12389" w:rsidRPr="005D3D77">
        <w:rPr>
          <w:rFonts w:ascii="Times New Roman" w:hAnsi="Times New Roman" w:cs="Times New Roman"/>
          <w:sz w:val="24"/>
          <w:szCs w:val="24"/>
        </w:rPr>
        <w:t>,4</w:t>
      </w:r>
      <w:r w:rsidR="00431CEA" w:rsidRPr="005D3D77">
        <w:rPr>
          <w:rFonts w:ascii="Times New Roman" w:hAnsi="Times New Roman" w:cs="Times New Roman"/>
          <w:sz w:val="24"/>
          <w:szCs w:val="24"/>
        </w:rPr>
        <w:t>4</w:t>
      </w:r>
      <w:r w:rsidR="00C12389" w:rsidRPr="005D3D77">
        <w:rPr>
          <w:rFonts w:ascii="Times New Roman" w:hAnsi="Times New Roman" w:cs="Times New Roman"/>
          <w:sz w:val="24"/>
          <w:szCs w:val="24"/>
        </w:rPr>
        <w:t>,4</w:t>
      </w:r>
      <w:r w:rsidR="00431CEA" w:rsidRPr="005D3D77">
        <w:rPr>
          <w:rFonts w:ascii="Times New Roman" w:hAnsi="Times New Roman" w:cs="Times New Roman"/>
          <w:sz w:val="24"/>
          <w:szCs w:val="24"/>
        </w:rPr>
        <w:t>5</w:t>
      </w:r>
      <w:r w:rsidR="00521E9C" w:rsidRPr="005D3D77">
        <w:rPr>
          <w:rFonts w:ascii="Times New Roman" w:hAnsi="Times New Roman" w:cs="Times New Roman"/>
          <w:sz w:val="24"/>
          <w:szCs w:val="24"/>
        </w:rPr>
        <w:t>)</w:t>
      </w:r>
      <w:r w:rsidRPr="005D3D77">
        <w:rPr>
          <w:rFonts w:ascii="Times New Roman" w:hAnsi="Times New Roman" w:cs="Times New Roman"/>
          <w:sz w:val="24"/>
          <w:szCs w:val="24"/>
        </w:rPr>
        <w:t xml:space="preserve">. Ex situ conservation aims to cultivate and naturalize threatened species to ensure their continued survival and sometimes to produce large quantities of planting material used in the creation of drugs, and it is often an immediate action taken to sustain medicinal plant resources </w:t>
      </w:r>
      <w:r w:rsidR="00521E9C" w:rsidRPr="005D3D77">
        <w:rPr>
          <w:rFonts w:ascii="Times New Roman" w:hAnsi="Times New Roman" w:cs="Times New Roman"/>
          <w:sz w:val="24"/>
          <w:szCs w:val="24"/>
        </w:rPr>
        <w:t>(</w:t>
      </w:r>
      <w:r w:rsidR="00C12389" w:rsidRPr="005D3D77">
        <w:rPr>
          <w:rFonts w:ascii="Times New Roman" w:hAnsi="Times New Roman" w:cs="Times New Roman"/>
          <w:sz w:val="24"/>
          <w:szCs w:val="24"/>
        </w:rPr>
        <w:t>4</w:t>
      </w:r>
      <w:r w:rsidR="00431CEA" w:rsidRPr="005D3D77">
        <w:rPr>
          <w:rFonts w:ascii="Times New Roman" w:hAnsi="Times New Roman" w:cs="Times New Roman"/>
          <w:sz w:val="24"/>
          <w:szCs w:val="24"/>
        </w:rPr>
        <w:t>6</w:t>
      </w:r>
      <w:r w:rsidR="00C12389" w:rsidRPr="005D3D77">
        <w:rPr>
          <w:rFonts w:ascii="Times New Roman" w:hAnsi="Times New Roman" w:cs="Times New Roman"/>
          <w:sz w:val="24"/>
          <w:szCs w:val="24"/>
        </w:rPr>
        <w:t>,4</w:t>
      </w:r>
      <w:r w:rsidR="00431CEA" w:rsidRPr="005D3D77">
        <w:rPr>
          <w:rFonts w:ascii="Times New Roman" w:hAnsi="Times New Roman" w:cs="Times New Roman"/>
          <w:sz w:val="24"/>
          <w:szCs w:val="24"/>
        </w:rPr>
        <w:t>7</w:t>
      </w:r>
      <w:r w:rsidR="00521E9C" w:rsidRPr="005D3D77">
        <w:rPr>
          <w:rFonts w:ascii="Times New Roman" w:hAnsi="Times New Roman" w:cs="Times New Roman"/>
          <w:sz w:val="24"/>
          <w:szCs w:val="24"/>
        </w:rPr>
        <w:t>)</w:t>
      </w:r>
      <w:r w:rsidRPr="005D3D77">
        <w:rPr>
          <w:rFonts w:ascii="Times New Roman" w:hAnsi="Times New Roman" w:cs="Times New Roman"/>
          <w:sz w:val="24"/>
          <w:szCs w:val="24"/>
        </w:rPr>
        <w:t>. Approaches to ex situ conservation include methods like seed storage, DNA storage, pollen storage, in vitro conservation, field gene banks and botanical gardens</w:t>
      </w:r>
      <w:r w:rsidR="006C1BDD" w:rsidRPr="005D3D77">
        <w:rPr>
          <w:rFonts w:ascii="Times New Roman" w:hAnsi="Times New Roman" w:cs="Times New Roman"/>
          <w:sz w:val="24"/>
          <w:szCs w:val="24"/>
        </w:rPr>
        <w:t xml:space="preserve"> </w:t>
      </w:r>
      <w:r w:rsidRPr="005D3D77">
        <w:rPr>
          <w:rFonts w:ascii="Times New Roman" w:hAnsi="Times New Roman" w:cs="Times New Roman"/>
          <w:sz w:val="24"/>
          <w:szCs w:val="24"/>
        </w:rPr>
        <w:t>(</w:t>
      </w:r>
      <w:r w:rsidR="00C12389" w:rsidRPr="005D3D77">
        <w:rPr>
          <w:rFonts w:ascii="Times New Roman" w:hAnsi="Times New Roman" w:cs="Times New Roman"/>
          <w:sz w:val="24"/>
          <w:szCs w:val="24"/>
        </w:rPr>
        <w:t>4</w:t>
      </w:r>
      <w:r w:rsidR="00431CEA" w:rsidRPr="005D3D77">
        <w:rPr>
          <w:rFonts w:ascii="Times New Roman" w:hAnsi="Times New Roman" w:cs="Times New Roman"/>
          <w:sz w:val="24"/>
          <w:szCs w:val="24"/>
        </w:rPr>
        <w:t>8</w:t>
      </w:r>
      <w:r w:rsidRPr="005D3D77">
        <w:rPr>
          <w:rFonts w:ascii="Times New Roman" w:hAnsi="Times New Roman" w:cs="Times New Roman"/>
          <w:sz w:val="24"/>
          <w:szCs w:val="24"/>
        </w:rPr>
        <w:t>)</w:t>
      </w:r>
      <w:r w:rsidR="006C1BDD" w:rsidRPr="005D3D77">
        <w:rPr>
          <w:rFonts w:ascii="Times New Roman" w:hAnsi="Times New Roman" w:cs="Times New Roman"/>
          <w:sz w:val="24"/>
          <w:szCs w:val="24"/>
        </w:rPr>
        <w:t xml:space="preserve">. </w:t>
      </w:r>
      <w:r w:rsidRPr="005D3D77">
        <w:rPr>
          <w:rFonts w:ascii="Times New Roman" w:hAnsi="Times New Roman" w:cs="Times New Roman"/>
          <w:sz w:val="24"/>
          <w:szCs w:val="24"/>
        </w:rPr>
        <w:t>Field gene banks provide easy access to conserved material for use, they run the risk of destruction by strategies using the tools of biotechnology are increasingly being applied towards conservation of plant genetic resources. These include (a) in vitro conservation (b) in vitro propagation and re- introduction of plants to their natural habitats, and (c) molecular marker technology. Several in vitro techniques have been developed for storage of vegetatively propagated and recalcitrant seed producing species (</w:t>
      </w:r>
      <w:r w:rsidR="001E0D73" w:rsidRPr="005D3D77">
        <w:rPr>
          <w:rFonts w:ascii="Times New Roman" w:hAnsi="Times New Roman" w:cs="Times New Roman"/>
          <w:sz w:val="24"/>
          <w:szCs w:val="24"/>
        </w:rPr>
        <w:t>4</w:t>
      </w:r>
      <w:r w:rsidR="00431CEA" w:rsidRPr="005D3D77">
        <w:rPr>
          <w:rFonts w:ascii="Times New Roman" w:hAnsi="Times New Roman" w:cs="Times New Roman"/>
          <w:sz w:val="24"/>
          <w:szCs w:val="24"/>
        </w:rPr>
        <w:t>9</w:t>
      </w:r>
      <w:r w:rsidRPr="005D3D77">
        <w:rPr>
          <w:rFonts w:ascii="Times New Roman" w:hAnsi="Times New Roman" w:cs="Times New Roman"/>
          <w:sz w:val="24"/>
          <w:szCs w:val="24"/>
        </w:rPr>
        <w:t>)</w:t>
      </w:r>
      <w:r w:rsidR="008D563A" w:rsidRPr="005D3D77">
        <w:rPr>
          <w:rFonts w:ascii="Times New Roman" w:hAnsi="Times New Roman" w:cs="Times New Roman"/>
          <w:sz w:val="24"/>
          <w:szCs w:val="24"/>
        </w:rPr>
        <w:t>.</w:t>
      </w:r>
      <w:r w:rsidR="001B10EB" w:rsidRPr="005D3D77">
        <w:rPr>
          <w:rFonts w:ascii="Times New Roman" w:hAnsi="Times New Roman" w:cs="Times New Roman"/>
          <w:sz w:val="24"/>
          <w:szCs w:val="24"/>
        </w:rPr>
        <w:t xml:space="preserve"> </w:t>
      </w:r>
      <w:r w:rsidRPr="005D3D77">
        <w:rPr>
          <w:rFonts w:ascii="Times New Roman" w:hAnsi="Times New Roman" w:cs="Times New Roman"/>
          <w:sz w:val="24"/>
          <w:szCs w:val="24"/>
        </w:rPr>
        <w:t>In general, they fall under two categories: (</w:t>
      </w:r>
      <w:proofErr w:type="spellStart"/>
      <w:r w:rsidRPr="005D3D77">
        <w:rPr>
          <w:rFonts w:ascii="Times New Roman" w:hAnsi="Times New Roman" w:cs="Times New Roman"/>
          <w:sz w:val="24"/>
          <w:szCs w:val="24"/>
        </w:rPr>
        <w:t>i</w:t>
      </w:r>
      <w:proofErr w:type="spellEnd"/>
      <w:r w:rsidRPr="005D3D77">
        <w:rPr>
          <w:rFonts w:ascii="Times New Roman" w:hAnsi="Times New Roman" w:cs="Times New Roman"/>
          <w:sz w:val="24"/>
          <w:szCs w:val="24"/>
        </w:rPr>
        <w:t>) slow growth procedures, where germplasm accessions are kept as sterile plant tissues or plantlets on nutrient gels; and (ii) cryopreservation, where plant material is stored in liquid nitrogen. Slow growth procedures provide short- and medium-term storage options, while cryopreservation enables long- term storage of the plant material (</w:t>
      </w:r>
      <w:r w:rsidR="00431CEA" w:rsidRPr="005D3D77">
        <w:rPr>
          <w:rFonts w:ascii="Times New Roman" w:hAnsi="Times New Roman" w:cs="Times New Roman"/>
          <w:sz w:val="24"/>
          <w:szCs w:val="24"/>
        </w:rPr>
        <w:t>50</w:t>
      </w:r>
      <w:r w:rsidR="001E0D73" w:rsidRPr="005D3D77">
        <w:rPr>
          <w:rFonts w:ascii="Times New Roman" w:hAnsi="Times New Roman" w:cs="Times New Roman"/>
          <w:sz w:val="24"/>
          <w:szCs w:val="24"/>
        </w:rPr>
        <w:t>)</w:t>
      </w:r>
      <w:r w:rsidR="008D563A" w:rsidRPr="005D3D77">
        <w:rPr>
          <w:rFonts w:ascii="Times New Roman" w:hAnsi="Times New Roman" w:cs="Times New Roman"/>
          <w:sz w:val="24"/>
          <w:szCs w:val="24"/>
        </w:rPr>
        <w:t>.</w:t>
      </w:r>
    </w:p>
    <w:p w14:paraId="661E2E15" w14:textId="17A44BF1" w:rsidR="006C1BDD" w:rsidRPr="005D3D77" w:rsidRDefault="006C1BDD" w:rsidP="00C7447E">
      <w:pPr>
        <w:tabs>
          <w:tab w:val="left" w:pos="3364"/>
        </w:tabs>
        <w:spacing w:after="0" w:line="276" w:lineRule="auto"/>
        <w:rPr>
          <w:rFonts w:ascii="Times New Roman" w:hAnsi="Times New Roman" w:cs="Times New Roman"/>
          <w:sz w:val="24"/>
          <w:szCs w:val="24"/>
        </w:rPr>
      </w:pPr>
    </w:p>
    <w:p w14:paraId="7EABDAF9" w14:textId="7C426099" w:rsidR="00917E2B" w:rsidRPr="005D3D77" w:rsidRDefault="00917E2B" w:rsidP="00C7447E">
      <w:pPr>
        <w:spacing w:after="0" w:line="276" w:lineRule="auto"/>
        <w:ind w:left="1350"/>
        <w:jc w:val="both"/>
        <w:rPr>
          <w:rFonts w:ascii="Times New Roman" w:hAnsi="Times New Roman" w:cs="Times New Roman"/>
          <w:sz w:val="24"/>
          <w:szCs w:val="24"/>
        </w:rPr>
      </w:pPr>
      <w:r w:rsidRPr="005D3D77">
        <w:rPr>
          <w:rFonts w:ascii="Times New Roman" w:hAnsi="Times New Roman" w:cs="Times New Roman"/>
          <w:noProof/>
          <w:sz w:val="24"/>
          <w:szCs w:val="24"/>
        </w:rPr>
        <w:drawing>
          <wp:inline distT="0" distB="0" distL="0" distR="0" wp14:anchorId="5F186A05" wp14:editId="7AAE0335">
            <wp:extent cx="3474085" cy="3642232"/>
            <wp:effectExtent l="0" t="0" r="0" b="0"/>
            <wp:docPr id="3" name="Picture 3" descr="Plants 09 00345 g001 5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lants 09 00345 g001 55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552911" cy="3724874"/>
                    </a:xfrm>
                    <a:prstGeom prst="rect">
                      <a:avLst/>
                    </a:prstGeom>
                    <a:noFill/>
                    <a:ln>
                      <a:noFill/>
                    </a:ln>
                  </pic:spPr>
                </pic:pic>
              </a:graphicData>
            </a:graphic>
          </wp:inline>
        </w:drawing>
      </w:r>
      <w:r w:rsidRPr="005D3D77">
        <w:rPr>
          <w:rFonts w:ascii="Times New Roman" w:hAnsi="Times New Roman" w:cs="Times New Roman"/>
          <w:sz w:val="24"/>
          <w:szCs w:val="24"/>
        </w:rPr>
        <w:t xml:space="preserve">        </w:t>
      </w:r>
    </w:p>
    <w:p w14:paraId="4246736D" w14:textId="77777777" w:rsidR="006C1BDD" w:rsidRPr="005D3D77" w:rsidRDefault="006C1BDD"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sz w:val="24"/>
          <w:szCs w:val="24"/>
        </w:rPr>
        <w:t xml:space="preserve">             </w:t>
      </w:r>
      <w:commentRangeStart w:id="9"/>
      <w:r w:rsidR="008A1C04" w:rsidRPr="005D3D77">
        <w:rPr>
          <w:rFonts w:ascii="Times New Roman" w:hAnsi="Times New Roman" w:cs="Times New Roman"/>
          <w:sz w:val="24"/>
          <w:szCs w:val="24"/>
          <w:shd w:val="clear" w:color="auto" w:fill="FFFFFF"/>
        </w:rPr>
        <w:t>Fig. 2   Schematic representation of different conservation strategies</w:t>
      </w:r>
      <w:commentRangeEnd w:id="9"/>
      <w:r w:rsidR="00DD7C33">
        <w:rPr>
          <w:rStyle w:val="CommentReference"/>
        </w:rPr>
        <w:commentReference w:id="9"/>
      </w:r>
    </w:p>
    <w:p w14:paraId="032B6B69" w14:textId="7FD4C02E" w:rsidR="008A1C04" w:rsidRPr="005D3D77" w:rsidRDefault="006C1BDD" w:rsidP="00C7447E">
      <w:pPr>
        <w:spacing w:after="0" w:line="276" w:lineRule="auto"/>
        <w:jc w:val="both"/>
        <w:rPr>
          <w:rFonts w:ascii="Times New Roman" w:hAnsi="Times New Roman" w:cs="Times New Roman"/>
          <w:sz w:val="24"/>
          <w:szCs w:val="24"/>
          <w:shd w:val="clear" w:color="auto" w:fill="FFFFFF"/>
        </w:rPr>
      </w:pPr>
      <w:r w:rsidRPr="005D3D77">
        <w:rPr>
          <w:rFonts w:ascii="Times New Roman" w:hAnsi="Times New Roman" w:cs="Times New Roman"/>
          <w:sz w:val="24"/>
          <w:szCs w:val="24"/>
          <w:shd w:val="clear" w:color="auto" w:fill="FFFFFF"/>
        </w:rPr>
        <w:t xml:space="preserve">             </w:t>
      </w:r>
      <w:commentRangeStart w:id="10"/>
      <w:r w:rsidR="008A1C04" w:rsidRPr="00694614">
        <w:rPr>
          <w:rFonts w:ascii="Times New Roman" w:hAnsi="Times New Roman" w:cs="Times New Roman"/>
          <w:strike/>
          <w:color w:val="EE0000"/>
          <w:sz w:val="24"/>
          <w:szCs w:val="24"/>
          <w:shd w:val="clear" w:color="auto" w:fill="FFFFFF"/>
        </w:rPr>
        <w:t>Source-</w:t>
      </w:r>
      <w:commentRangeEnd w:id="10"/>
      <w:r w:rsidR="00694614">
        <w:rPr>
          <w:rStyle w:val="CommentReference"/>
        </w:rPr>
        <w:commentReference w:id="10"/>
      </w:r>
      <w:r w:rsidR="008A1C04" w:rsidRPr="005D3D77">
        <w:rPr>
          <w:rFonts w:ascii="Times New Roman" w:hAnsi="Times New Roman" w:cs="Times New Roman"/>
          <w:sz w:val="24"/>
          <w:szCs w:val="24"/>
        </w:rPr>
        <w:t xml:space="preserve"> </w:t>
      </w:r>
      <w:r w:rsidR="00D62BC4" w:rsidRPr="005D3D77">
        <w:rPr>
          <w:rFonts w:ascii="Times New Roman" w:hAnsi="Times New Roman" w:cs="Times New Roman"/>
          <w:sz w:val="24"/>
          <w:szCs w:val="24"/>
        </w:rPr>
        <w:t>(</w:t>
      </w:r>
      <w:r w:rsidR="00D02D4B" w:rsidRPr="005D3D77">
        <w:rPr>
          <w:rFonts w:ascii="Times New Roman" w:hAnsi="Times New Roman" w:cs="Times New Roman"/>
          <w:sz w:val="24"/>
          <w:szCs w:val="24"/>
        </w:rPr>
        <w:t>51</w:t>
      </w:r>
      <w:r w:rsidR="00D62BC4" w:rsidRPr="005D3D77">
        <w:rPr>
          <w:rFonts w:ascii="Times New Roman" w:hAnsi="Times New Roman" w:cs="Times New Roman"/>
          <w:sz w:val="24"/>
          <w:szCs w:val="24"/>
        </w:rPr>
        <w:t>)</w:t>
      </w:r>
    </w:p>
    <w:p w14:paraId="00298376" w14:textId="66347C2E" w:rsidR="00304F6E" w:rsidRPr="005D3D77" w:rsidRDefault="00917E2B" w:rsidP="00C7447E">
      <w:pPr>
        <w:spacing w:after="0" w:line="276" w:lineRule="auto"/>
        <w:jc w:val="both"/>
        <w:rPr>
          <w:rFonts w:ascii="Times New Roman" w:hAnsi="Times New Roman" w:cs="Times New Roman"/>
          <w:b/>
          <w:bCs/>
          <w:sz w:val="24"/>
          <w:szCs w:val="24"/>
        </w:rPr>
      </w:pPr>
      <w:r w:rsidRPr="005D3D77">
        <w:rPr>
          <w:rFonts w:ascii="Times New Roman" w:hAnsi="Times New Roman" w:cs="Times New Roman"/>
          <w:b/>
          <w:bCs/>
          <w:sz w:val="24"/>
          <w:szCs w:val="24"/>
        </w:rPr>
        <w:lastRenderedPageBreak/>
        <w:t xml:space="preserve">  </w:t>
      </w:r>
      <w:r w:rsidR="00304F6E" w:rsidRPr="005D3D77">
        <w:rPr>
          <w:rFonts w:ascii="Times New Roman" w:hAnsi="Times New Roman" w:cs="Times New Roman"/>
          <w:b/>
          <w:bCs/>
          <w:sz w:val="24"/>
          <w:szCs w:val="24"/>
        </w:rPr>
        <w:t>Field gene bank (field repository/clonal repository)</w:t>
      </w:r>
    </w:p>
    <w:p w14:paraId="53A4F560" w14:textId="77777777" w:rsidR="00304F6E" w:rsidRPr="005D3D77" w:rsidRDefault="00304F6E" w:rsidP="00C7447E">
      <w:pPr>
        <w:pStyle w:val="ListParagraph"/>
        <w:numPr>
          <w:ilvl w:val="0"/>
          <w:numId w:val="6"/>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(Gene Bank: Storage in the form of seed (Base collection at -20°C; Active collection at +4°C to l0°C). The three national gene banks have been established in India for ex situ conservation of medicinal and aromatic plants.</w:t>
      </w:r>
    </w:p>
    <w:p w14:paraId="7A66347D" w14:textId="77777777" w:rsidR="00304F6E" w:rsidRPr="005D3D77" w:rsidRDefault="00304F6E" w:rsidP="00C7447E">
      <w:pPr>
        <w:pStyle w:val="ListParagraph"/>
        <w:numPr>
          <w:ilvl w:val="0"/>
          <w:numId w:val="6"/>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  National Bureau of Plants Genetic Resources (NBPGR), New Delhi, under ICAR.</w:t>
      </w:r>
    </w:p>
    <w:p w14:paraId="60A7BA4B" w14:textId="77777777" w:rsidR="008D563A" w:rsidRPr="005D3D77" w:rsidRDefault="00304F6E" w:rsidP="00C7447E">
      <w:pPr>
        <w:pStyle w:val="ListParagraph"/>
        <w:numPr>
          <w:ilvl w:val="0"/>
          <w:numId w:val="6"/>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Central Institute of Medicinal and Aromatic Plants (CIMAP), Lucknow, Uttar Pradesh, under the Council of Scientific Industrial Research (CSIR), Ministry of Science and Technology, Government of India. </w:t>
      </w:r>
    </w:p>
    <w:p w14:paraId="106F976A" w14:textId="77777777" w:rsidR="008D563A" w:rsidRPr="005D3D77" w:rsidRDefault="00304F6E" w:rsidP="00C7447E">
      <w:pPr>
        <w:pStyle w:val="ListParagraph"/>
        <w:numPr>
          <w:ilvl w:val="0"/>
          <w:numId w:val="6"/>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Tropical Botanical Gardens Research Institute, (TBGRI), </w:t>
      </w:r>
      <w:proofErr w:type="spellStart"/>
      <w:r w:rsidRPr="005D3D77">
        <w:rPr>
          <w:rFonts w:ascii="Times New Roman" w:hAnsi="Times New Roman" w:cs="Times New Roman"/>
          <w:sz w:val="24"/>
          <w:szCs w:val="24"/>
        </w:rPr>
        <w:t>Palode</w:t>
      </w:r>
      <w:proofErr w:type="spellEnd"/>
      <w:r w:rsidRPr="005D3D77">
        <w:rPr>
          <w:rFonts w:ascii="Times New Roman" w:hAnsi="Times New Roman" w:cs="Times New Roman"/>
          <w:sz w:val="24"/>
          <w:szCs w:val="24"/>
        </w:rPr>
        <w:t xml:space="preserve">, Thiruvananthapuram (Kerala). </w:t>
      </w:r>
    </w:p>
    <w:p w14:paraId="3DF8A070" w14:textId="14F86EAA" w:rsidR="00304F6E" w:rsidRPr="005D3D77" w:rsidRDefault="00304F6E" w:rsidP="00C7447E">
      <w:pPr>
        <w:pStyle w:val="ListParagraph"/>
        <w:numPr>
          <w:ilvl w:val="0"/>
          <w:numId w:val="6"/>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The conservation of genetic variability of cultivated plants and their wild relatives is the sole responsibility of the National Bureau of Plant Genetic Resources (NBPGR) that operates under the Indian Council of Agricultural Research (ICAR), Department of Agricultural Research and Education (DARE)</w:t>
      </w:r>
      <w:r w:rsidR="008D563A" w:rsidRPr="005D3D77">
        <w:rPr>
          <w:rFonts w:ascii="Times New Roman" w:hAnsi="Times New Roman" w:cs="Times New Roman"/>
          <w:sz w:val="24"/>
          <w:szCs w:val="24"/>
        </w:rPr>
        <w:t xml:space="preserve"> </w:t>
      </w:r>
      <w:r w:rsidRPr="005D3D77">
        <w:rPr>
          <w:rFonts w:ascii="Times New Roman" w:hAnsi="Times New Roman" w:cs="Times New Roman"/>
          <w:sz w:val="24"/>
          <w:szCs w:val="24"/>
        </w:rPr>
        <w:t>(</w:t>
      </w:r>
      <w:r w:rsidR="00D62BC4" w:rsidRPr="005D3D77">
        <w:rPr>
          <w:rFonts w:ascii="Times New Roman" w:hAnsi="Times New Roman" w:cs="Times New Roman"/>
          <w:sz w:val="24"/>
          <w:szCs w:val="24"/>
        </w:rPr>
        <w:t>2</w:t>
      </w:r>
      <w:r w:rsidR="00D02D4B" w:rsidRPr="005D3D77">
        <w:rPr>
          <w:rFonts w:ascii="Times New Roman" w:hAnsi="Times New Roman" w:cs="Times New Roman"/>
          <w:sz w:val="24"/>
          <w:szCs w:val="24"/>
        </w:rPr>
        <w:t>2</w:t>
      </w:r>
      <w:r w:rsidRPr="005D3D77">
        <w:rPr>
          <w:rFonts w:ascii="Times New Roman" w:hAnsi="Times New Roman" w:cs="Times New Roman"/>
          <w:sz w:val="24"/>
          <w:szCs w:val="24"/>
        </w:rPr>
        <w:t>)</w:t>
      </w:r>
      <w:r w:rsidR="008D563A" w:rsidRPr="005D3D77">
        <w:rPr>
          <w:rFonts w:ascii="Times New Roman" w:hAnsi="Times New Roman" w:cs="Times New Roman"/>
          <w:sz w:val="24"/>
          <w:szCs w:val="24"/>
        </w:rPr>
        <w:t>.</w:t>
      </w:r>
    </w:p>
    <w:p w14:paraId="4A1FFD23" w14:textId="2A1CE1AB" w:rsidR="00E62B56" w:rsidRPr="005D3D77" w:rsidRDefault="00E62B56" w:rsidP="00C7447E">
      <w:pPr>
        <w:spacing w:after="0" w:line="276" w:lineRule="auto"/>
        <w:jc w:val="both"/>
        <w:rPr>
          <w:rFonts w:ascii="Times New Roman" w:hAnsi="Times New Roman" w:cs="Times New Roman"/>
          <w:sz w:val="24"/>
          <w:szCs w:val="24"/>
        </w:rPr>
      </w:pPr>
    </w:p>
    <w:p w14:paraId="310A18B1" w14:textId="4669EF2E" w:rsidR="00E62B56" w:rsidRPr="005D3D77" w:rsidRDefault="00E62B56"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                                      </w:t>
      </w:r>
      <w:r w:rsidRPr="005D3D77">
        <w:rPr>
          <w:rFonts w:ascii="Times New Roman" w:hAnsi="Times New Roman" w:cs="Times New Roman"/>
          <w:noProof/>
          <w:sz w:val="24"/>
          <w:szCs w:val="24"/>
        </w:rPr>
        <w:drawing>
          <wp:inline distT="0" distB="0" distL="0" distR="0" wp14:anchorId="6BBF8FF2" wp14:editId="43AFB2C4">
            <wp:extent cx="3549499" cy="2827724"/>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595142" cy="2864086"/>
                    </a:xfrm>
                    <a:prstGeom prst="rect">
                      <a:avLst/>
                    </a:prstGeom>
                    <a:noFill/>
                    <a:ln>
                      <a:noFill/>
                    </a:ln>
                  </pic:spPr>
                </pic:pic>
              </a:graphicData>
            </a:graphic>
          </wp:inline>
        </w:drawing>
      </w:r>
    </w:p>
    <w:p w14:paraId="3CD04197" w14:textId="0F1099D7" w:rsidR="00E62B56" w:rsidRPr="005D3D77" w:rsidRDefault="001B10EB"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                                                         </w:t>
      </w:r>
      <w:r w:rsidR="00E62B56" w:rsidRPr="005D3D77">
        <w:rPr>
          <w:rFonts w:ascii="Times New Roman" w:hAnsi="Times New Roman" w:cs="Times New Roman"/>
          <w:sz w:val="24"/>
          <w:szCs w:val="24"/>
        </w:rPr>
        <w:t>Fig.-</w:t>
      </w:r>
      <w:r w:rsidR="00095527">
        <w:rPr>
          <w:rFonts w:ascii="Times New Roman" w:hAnsi="Times New Roman" w:cs="Times New Roman"/>
          <w:sz w:val="24"/>
          <w:szCs w:val="24"/>
        </w:rPr>
        <w:t xml:space="preserve"> </w:t>
      </w:r>
      <w:r w:rsidR="001E0FE5" w:rsidRPr="005D3D77">
        <w:rPr>
          <w:rFonts w:ascii="Times New Roman" w:hAnsi="Times New Roman" w:cs="Times New Roman"/>
          <w:sz w:val="24"/>
          <w:szCs w:val="24"/>
        </w:rPr>
        <w:t>3</w:t>
      </w:r>
      <w:r w:rsidR="00095527">
        <w:rPr>
          <w:rFonts w:ascii="Times New Roman" w:hAnsi="Times New Roman" w:cs="Times New Roman"/>
          <w:sz w:val="24"/>
          <w:szCs w:val="24"/>
        </w:rPr>
        <w:t xml:space="preserve">: </w:t>
      </w:r>
      <w:r w:rsidR="00E62B56" w:rsidRPr="005D3D77">
        <w:rPr>
          <w:rFonts w:ascii="Times New Roman" w:hAnsi="Times New Roman" w:cs="Times New Roman"/>
          <w:sz w:val="24"/>
          <w:szCs w:val="24"/>
        </w:rPr>
        <w:t>Field Gene bank</w:t>
      </w:r>
    </w:p>
    <w:p w14:paraId="008BD426" w14:textId="77777777" w:rsidR="002A2D55" w:rsidRPr="005D3D77" w:rsidRDefault="002A2D55" w:rsidP="00C7447E">
      <w:pPr>
        <w:spacing w:after="0" w:line="276" w:lineRule="auto"/>
        <w:jc w:val="both"/>
        <w:rPr>
          <w:rFonts w:ascii="Times New Roman" w:hAnsi="Times New Roman" w:cs="Times New Roman"/>
          <w:sz w:val="24"/>
          <w:szCs w:val="24"/>
        </w:rPr>
      </w:pPr>
    </w:p>
    <w:p w14:paraId="33F647AE" w14:textId="086AB77F" w:rsidR="00304F6E" w:rsidRPr="005D3D77" w:rsidRDefault="00304F6E"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National active germplasm sites</w:t>
      </w:r>
      <w:r w:rsidRPr="005D3D77">
        <w:rPr>
          <w:rFonts w:ascii="Times New Roman" w:hAnsi="Times New Roman" w:cs="Times New Roman"/>
          <w:sz w:val="24"/>
          <w:szCs w:val="24"/>
        </w:rPr>
        <w:t xml:space="preserve"> - The national active germplasm sites (NAGS) are the integral component of the network. There are presently 40 NAGS, which are based at ICAR institutes, (crop-based institutes for a specific crop or a group of crops) and SAUs. These are integral part of national plant biodiversity conservation network. The NAGS are entrusted with the responsibility of multiplication, evaluation, maintenance and the conservation of active collection and their distribution to </w:t>
      </w:r>
      <w:proofErr w:type="spellStart"/>
      <w:r w:rsidR="00442F09" w:rsidRPr="005D3D77">
        <w:rPr>
          <w:rFonts w:ascii="Times New Roman" w:hAnsi="Times New Roman" w:cs="Times New Roman"/>
          <w:sz w:val="24"/>
          <w:szCs w:val="24"/>
        </w:rPr>
        <w:t>bonafide</w:t>
      </w:r>
      <w:proofErr w:type="spellEnd"/>
      <w:r w:rsidRPr="005D3D77">
        <w:rPr>
          <w:rFonts w:ascii="Times New Roman" w:hAnsi="Times New Roman" w:cs="Times New Roman"/>
          <w:sz w:val="24"/>
          <w:szCs w:val="24"/>
        </w:rPr>
        <w:t xml:space="preserve"> users both at the national and international levels. These active/ working collections are stored in modules maintained at +4°C and 35- 40 per cent relative humidity (RH). Under these temperatures, seeds are expected to remain viable for 15 to 50years. For medium term storage, seed moisture content is brought down to 8 to 10 per cent. The NBPGR has a network of </w:t>
      </w:r>
      <w:r w:rsidRPr="005D3D77">
        <w:rPr>
          <w:rFonts w:ascii="Times New Roman" w:hAnsi="Times New Roman" w:cs="Times New Roman"/>
          <w:sz w:val="24"/>
          <w:szCs w:val="24"/>
        </w:rPr>
        <w:lastRenderedPageBreak/>
        <w:t>II regional stations located in different agroclimatic zones of the country to support the active germplasm conservation activities of the regions.</w:t>
      </w:r>
    </w:p>
    <w:p w14:paraId="551E73EE" w14:textId="2DCE7B8C" w:rsidR="00304F6E" w:rsidRPr="005D3D77" w:rsidRDefault="00304F6E"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Cryopreservation</w:t>
      </w:r>
      <w:r w:rsidR="001D76B0" w:rsidRPr="005D3D77">
        <w:rPr>
          <w:rFonts w:ascii="Times New Roman" w:hAnsi="Times New Roman" w:cs="Times New Roman"/>
          <w:b/>
          <w:bCs/>
          <w:sz w:val="24"/>
          <w:szCs w:val="24"/>
        </w:rPr>
        <w:t>- “</w:t>
      </w:r>
      <w:r w:rsidRPr="005D3D77">
        <w:rPr>
          <w:rFonts w:ascii="Times New Roman" w:hAnsi="Times New Roman" w:cs="Times New Roman"/>
          <w:sz w:val="24"/>
          <w:szCs w:val="24"/>
        </w:rPr>
        <w:t>Cryopreservation” is defined as the viable freezing of biological material and their subsequent storage at ultra-low temperatures (- 196C</w:t>
      </w:r>
      <w:r w:rsidR="001D76B0" w:rsidRPr="005D3D77">
        <w:rPr>
          <w:rFonts w:ascii="Times New Roman" w:hAnsi="Times New Roman" w:cs="Times New Roman"/>
          <w:sz w:val="24"/>
          <w:szCs w:val="24"/>
        </w:rPr>
        <w:t>)” using</w:t>
      </w:r>
      <w:r w:rsidRPr="005D3D77">
        <w:rPr>
          <w:rFonts w:ascii="Times New Roman" w:hAnsi="Times New Roman" w:cs="Times New Roman"/>
          <w:sz w:val="24"/>
          <w:szCs w:val="24"/>
        </w:rPr>
        <w:t xml:space="preserve"> liquid nitrogen.</w:t>
      </w:r>
    </w:p>
    <w:p w14:paraId="41B66EB7" w14:textId="226CC2F2" w:rsidR="00337272" w:rsidRPr="005D3D77" w:rsidRDefault="002D08BB"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Seed preservation:</w:t>
      </w:r>
      <w:r w:rsidRPr="005D3D77">
        <w:rPr>
          <w:rFonts w:ascii="Times New Roman" w:hAnsi="Times New Roman" w:cs="Times New Roman"/>
          <w:sz w:val="24"/>
          <w:szCs w:val="24"/>
        </w:rPr>
        <w:t xml:space="preserve"> The seeds have been grouped broadly into two categories, based on their response to dehydration</w:t>
      </w:r>
      <w:r w:rsidR="000A526F" w:rsidRPr="005D3D77">
        <w:rPr>
          <w:rFonts w:ascii="Times New Roman" w:hAnsi="Times New Roman" w:cs="Times New Roman"/>
          <w:sz w:val="24"/>
          <w:szCs w:val="24"/>
        </w:rPr>
        <w:t xml:space="preserve"> </w:t>
      </w:r>
      <w:r w:rsidR="00E82EC1" w:rsidRPr="005D3D77">
        <w:rPr>
          <w:rFonts w:ascii="Times New Roman" w:hAnsi="Times New Roman" w:cs="Times New Roman"/>
          <w:sz w:val="24"/>
          <w:szCs w:val="24"/>
        </w:rPr>
        <w:t>(5</w:t>
      </w:r>
      <w:r w:rsidR="00D02D4B" w:rsidRPr="005D3D77">
        <w:rPr>
          <w:rFonts w:ascii="Times New Roman" w:hAnsi="Times New Roman" w:cs="Times New Roman"/>
          <w:sz w:val="24"/>
          <w:szCs w:val="24"/>
        </w:rPr>
        <w:t>2</w:t>
      </w:r>
      <w:r w:rsidR="00E82EC1" w:rsidRPr="005D3D77">
        <w:rPr>
          <w:rFonts w:ascii="Times New Roman" w:hAnsi="Times New Roman" w:cs="Times New Roman"/>
          <w:sz w:val="24"/>
          <w:szCs w:val="24"/>
        </w:rPr>
        <w:t>)</w:t>
      </w:r>
      <w:r w:rsidR="002C260F" w:rsidRPr="005D3D77">
        <w:rPr>
          <w:rFonts w:ascii="Times New Roman" w:hAnsi="Times New Roman" w:cs="Times New Roman"/>
          <w:sz w:val="24"/>
          <w:szCs w:val="24"/>
        </w:rPr>
        <w:t>.</w:t>
      </w:r>
      <w:r w:rsidR="00AD7C97" w:rsidRPr="005D3D77">
        <w:rPr>
          <w:rFonts w:ascii="Times New Roman" w:hAnsi="Times New Roman" w:cs="Times New Roman"/>
          <w:sz w:val="24"/>
          <w:szCs w:val="24"/>
        </w:rPr>
        <w:t xml:space="preserve"> </w:t>
      </w:r>
      <w:r w:rsidR="001D76B0" w:rsidRPr="005D3D77">
        <w:rPr>
          <w:rFonts w:ascii="Times New Roman" w:hAnsi="Times New Roman" w:cs="Times New Roman"/>
          <w:sz w:val="24"/>
          <w:szCs w:val="24"/>
        </w:rPr>
        <w:t>A majority of them are desiccation tolerant, called ‘Orthodox’ and hence can be stored for longer durations. The second group of plant species are called ‘Recalcitrant’, whose seeds suffer injury on their drying and therefore cannot be stored at subzero temperatures (</w:t>
      </w:r>
      <w:r w:rsidR="00E82EC1" w:rsidRPr="005D3D77">
        <w:rPr>
          <w:rFonts w:ascii="Times New Roman" w:hAnsi="Times New Roman" w:cs="Times New Roman"/>
          <w:sz w:val="24"/>
          <w:szCs w:val="24"/>
        </w:rPr>
        <w:t>2</w:t>
      </w:r>
      <w:r w:rsidR="00D02D4B" w:rsidRPr="005D3D77">
        <w:rPr>
          <w:rFonts w:ascii="Times New Roman" w:hAnsi="Times New Roman" w:cs="Times New Roman"/>
          <w:sz w:val="24"/>
          <w:szCs w:val="24"/>
        </w:rPr>
        <w:t>2</w:t>
      </w:r>
      <w:r w:rsidR="001D76B0" w:rsidRPr="005D3D77">
        <w:rPr>
          <w:rFonts w:ascii="Times New Roman" w:hAnsi="Times New Roman" w:cs="Times New Roman"/>
          <w:sz w:val="24"/>
          <w:szCs w:val="24"/>
        </w:rPr>
        <w:t>)</w:t>
      </w:r>
      <w:r w:rsidR="000A526F" w:rsidRPr="005D3D77">
        <w:rPr>
          <w:rFonts w:ascii="Times New Roman" w:hAnsi="Times New Roman" w:cs="Times New Roman"/>
          <w:sz w:val="24"/>
          <w:szCs w:val="24"/>
        </w:rPr>
        <w:t>.</w:t>
      </w:r>
    </w:p>
    <w:p w14:paraId="66FCF595" w14:textId="39DE83D8" w:rsidR="000A526F" w:rsidRPr="005D3D77" w:rsidRDefault="00195ADA"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b/>
          <w:bCs/>
          <w:sz w:val="24"/>
          <w:szCs w:val="24"/>
        </w:rPr>
        <w:t>Pollen preservation:</w:t>
      </w:r>
      <w:r w:rsidRPr="005D3D77">
        <w:rPr>
          <w:rFonts w:ascii="Times New Roman" w:hAnsi="Times New Roman" w:cs="Times New Roman"/>
          <w:sz w:val="24"/>
          <w:szCs w:val="24"/>
        </w:rPr>
        <w:t xml:space="preserve"> Pollen storage was mainly developed as a tool for controlled pollination of synchronous flowering in plants, especially in fruit tree species. In addition, pollen storage has also been considered as an emerging technology for genetic </w:t>
      </w:r>
      <w:r w:rsidR="00337272" w:rsidRPr="005D3D77">
        <w:rPr>
          <w:rFonts w:ascii="Times New Roman" w:hAnsi="Times New Roman" w:cs="Times New Roman"/>
          <w:sz w:val="24"/>
          <w:szCs w:val="24"/>
        </w:rPr>
        <w:t>conservation (</w:t>
      </w:r>
      <w:r w:rsidR="00E82EC1" w:rsidRPr="005D3D77">
        <w:rPr>
          <w:rFonts w:ascii="Times New Roman" w:hAnsi="Times New Roman" w:cs="Times New Roman"/>
          <w:sz w:val="24"/>
          <w:szCs w:val="24"/>
        </w:rPr>
        <w:t>5</w:t>
      </w:r>
      <w:r w:rsidR="00D02D4B" w:rsidRPr="005D3D77">
        <w:rPr>
          <w:rFonts w:ascii="Times New Roman" w:hAnsi="Times New Roman" w:cs="Times New Roman"/>
          <w:sz w:val="24"/>
          <w:szCs w:val="24"/>
        </w:rPr>
        <w:t>3</w:t>
      </w:r>
      <w:r w:rsidR="00E82EC1" w:rsidRPr="005D3D77">
        <w:rPr>
          <w:rFonts w:ascii="Times New Roman" w:hAnsi="Times New Roman" w:cs="Times New Roman"/>
          <w:sz w:val="24"/>
          <w:szCs w:val="24"/>
        </w:rPr>
        <w:t>,5</w:t>
      </w:r>
      <w:r w:rsidR="00D02D4B" w:rsidRPr="005D3D77">
        <w:rPr>
          <w:rFonts w:ascii="Times New Roman" w:hAnsi="Times New Roman" w:cs="Times New Roman"/>
          <w:sz w:val="24"/>
          <w:szCs w:val="24"/>
        </w:rPr>
        <w:t>4</w:t>
      </w:r>
      <w:r w:rsidR="00E82EC1" w:rsidRPr="005D3D77">
        <w:rPr>
          <w:rFonts w:ascii="Times New Roman" w:hAnsi="Times New Roman" w:cs="Times New Roman"/>
          <w:sz w:val="24"/>
          <w:szCs w:val="24"/>
        </w:rPr>
        <w:t>,5</w:t>
      </w:r>
      <w:r w:rsidR="00D02D4B" w:rsidRPr="005D3D77">
        <w:rPr>
          <w:rFonts w:ascii="Times New Roman" w:hAnsi="Times New Roman" w:cs="Times New Roman"/>
          <w:sz w:val="24"/>
          <w:szCs w:val="24"/>
        </w:rPr>
        <w:t>5</w:t>
      </w:r>
      <w:r w:rsidR="00E82EC1" w:rsidRPr="005D3D77">
        <w:rPr>
          <w:rFonts w:ascii="Times New Roman" w:hAnsi="Times New Roman" w:cs="Times New Roman"/>
          <w:sz w:val="24"/>
          <w:szCs w:val="24"/>
        </w:rPr>
        <w:t>)</w:t>
      </w:r>
      <w:r w:rsidR="006C1BDD" w:rsidRPr="005D3D77">
        <w:rPr>
          <w:rFonts w:ascii="Times New Roman" w:hAnsi="Times New Roman" w:cs="Times New Roman"/>
          <w:sz w:val="24"/>
          <w:szCs w:val="24"/>
        </w:rPr>
        <w:t>.</w:t>
      </w:r>
      <w:r w:rsidRPr="005D3D77">
        <w:rPr>
          <w:rFonts w:ascii="Times New Roman" w:hAnsi="Times New Roman" w:cs="Times New Roman"/>
          <w:sz w:val="24"/>
          <w:szCs w:val="24"/>
        </w:rPr>
        <w:t xml:space="preserve"> Pollen can easily be collected and cryo-preserved in large quantities in relatively small spaces.</w:t>
      </w:r>
    </w:p>
    <w:p w14:paraId="1B014EA5" w14:textId="530630A5" w:rsidR="000A526F" w:rsidRPr="005D3D77" w:rsidRDefault="00D97553"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              </w:t>
      </w:r>
      <w:r w:rsidRPr="005D3D77">
        <w:rPr>
          <w:rFonts w:ascii="Times New Roman" w:hAnsi="Times New Roman" w:cs="Times New Roman"/>
          <w:noProof/>
          <w:sz w:val="24"/>
          <w:szCs w:val="24"/>
        </w:rPr>
        <w:drawing>
          <wp:inline distT="0" distB="0" distL="0" distR="0" wp14:anchorId="47E8A38B" wp14:editId="57A47AE2">
            <wp:extent cx="4565008" cy="2826822"/>
            <wp:effectExtent l="0" t="0" r="7620" b="0"/>
            <wp:docPr id="4" name="Picture 4"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628270" cy="2865996"/>
                    </a:xfrm>
                    <a:prstGeom prst="rect">
                      <a:avLst/>
                    </a:prstGeom>
                    <a:noFill/>
                    <a:ln>
                      <a:noFill/>
                    </a:ln>
                  </pic:spPr>
                </pic:pic>
              </a:graphicData>
            </a:graphic>
          </wp:inline>
        </w:drawing>
      </w:r>
    </w:p>
    <w:p w14:paraId="7AEE7881" w14:textId="047BDEE6" w:rsidR="008C0FE9" w:rsidRPr="005D3D77" w:rsidRDefault="00D97553" w:rsidP="00C7447E">
      <w:pPr>
        <w:pStyle w:val="ListParagraph"/>
        <w:spacing w:after="0" w:line="276" w:lineRule="auto"/>
        <w:ind w:left="765"/>
        <w:jc w:val="both"/>
        <w:rPr>
          <w:rFonts w:ascii="Times New Roman" w:hAnsi="Times New Roman" w:cs="Times New Roman"/>
          <w:sz w:val="24"/>
          <w:szCs w:val="24"/>
        </w:rPr>
      </w:pPr>
      <w:commentRangeStart w:id="11"/>
      <w:r w:rsidRPr="005D3D77">
        <w:rPr>
          <w:rFonts w:ascii="Times New Roman" w:hAnsi="Times New Roman" w:cs="Times New Roman"/>
          <w:sz w:val="24"/>
          <w:szCs w:val="24"/>
        </w:rPr>
        <w:t xml:space="preserve">Fig. </w:t>
      </w:r>
      <w:r w:rsidR="0025482C">
        <w:rPr>
          <w:rFonts w:ascii="Times New Roman" w:hAnsi="Times New Roman" w:cs="Times New Roman"/>
          <w:sz w:val="24"/>
          <w:szCs w:val="24"/>
        </w:rPr>
        <w:t>4</w:t>
      </w:r>
      <w:r w:rsidRPr="005D3D77">
        <w:rPr>
          <w:rFonts w:ascii="Times New Roman" w:hAnsi="Times New Roman" w:cs="Times New Roman"/>
          <w:sz w:val="24"/>
          <w:szCs w:val="24"/>
        </w:rPr>
        <w:t xml:space="preserve">   Showing different steps of cryopreservation  </w:t>
      </w:r>
      <w:commentRangeEnd w:id="11"/>
      <w:r w:rsidR="000124C4">
        <w:rPr>
          <w:rStyle w:val="CommentReference"/>
        </w:rPr>
        <w:commentReference w:id="11"/>
      </w:r>
    </w:p>
    <w:p w14:paraId="3D77D6DA" w14:textId="214DDD63" w:rsidR="00F01631" w:rsidRPr="005D3D77" w:rsidRDefault="006C1BDD" w:rsidP="00C7447E">
      <w:pPr>
        <w:pStyle w:val="ListParagraph"/>
        <w:spacing w:after="0" w:line="276" w:lineRule="auto"/>
        <w:ind w:left="765"/>
        <w:jc w:val="both"/>
        <w:rPr>
          <w:rFonts w:ascii="Times New Roman" w:hAnsi="Times New Roman" w:cs="Times New Roman"/>
          <w:sz w:val="24"/>
          <w:szCs w:val="24"/>
          <w:shd w:val="clear" w:color="auto" w:fill="FCFCFC"/>
        </w:rPr>
      </w:pPr>
      <w:r w:rsidRPr="005D3D77">
        <w:rPr>
          <w:rFonts w:ascii="Times New Roman" w:hAnsi="Times New Roman" w:cs="Times New Roman"/>
          <w:sz w:val="24"/>
          <w:szCs w:val="24"/>
        </w:rPr>
        <w:t>Source:</w:t>
      </w:r>
      <w:r w:rsidR="008C0FE9" w:rsidRPr="005D3D77">
        <w:rPr>
          <w:rFonts w:ascii="Times New Roman" w:hAnsi="Times New Roman" w:cs="Times New Roman"/>
          <w:sz w:val="24"/>
          <w:szCs w:val="24"/>
        </w:rPr>
        <w:t xml:space="preserve"> </w:t>
      </w:r>
      <w:r w:rsidR="00D97553" w:rsidRPr="005D3D77">
        <w:rPr>
          <w:rFonts w:ascii="Times New Roman" w:hAnsi="Times New Roman" w:cs="Times New Roman"/>
          <w:sz w:val="24"/>
          <w:szCs w:val="24"/>
        </w:rPr>
        <w:t>(</w:t>
      </w:r>
      <w:r w:rsidR="005171AB" w:rsidRPr="005D3D77">
        <w:rPr>
          <w:rFonts w:ascii="Times New Roman" w:hAnsi="Times New Roman" w:cs="Times New Roman"/>
          <w:sz w:val="24"/>
          <w:szCs w:val="24"/>
          <w:shd w:val="clear" w:color="auto" w:fill="FCFCFC"/>
        </w:rPr>
        <w:t>5</w:t>
      </w:r>
      <w:r w:rsidR="00D02D4B" w:rsidRPr="005D3D77">
        <w:rPr>
          <w:rFonts w:ascii="Times New Roman" w:hAnsi="Times New Roman" w:cs="Times New Roman"/>
          <w:sz w:val="24"/>
          <w:szCs w:val="24"/>
          <w:shd w:val="clear" w:color="auto" w:fill="FCFCFC"/>
        </w:rPr>
        <w:t>6</w:t>
      </w:r>
      <w:r w:rsidR="005171AB" w:rsidRPr="005D3D77">
        <w:rPr>
          <w:rFonts w:ascii="Times New Roman" w:hAnsi="Times New Roman" w:cs="Times New Roman"/>
          <w:sz w:val="24"/>
          <w:szCs w:val="24"/>
          <w:shd w:val="clear" w:color="auto" w:fill="FCFCFC"/>
        </w:rPr>
        <w:t>)</w:t>
      </w:r>
    </w:p>
    <w:p w14:paraId="1820BDA0" w14:textId="11219AD2" w:rsidR="00F01631" w:rsidRPr="005D3D77" w:rsidRDefault="00A27D72" w:rsidP="00C7447E">
      <w:pPr>
        <w:spacing w:after="0" w:line="276" w:lineRule="auto"/>
        <w:jc w:val="both"/>
        <w:rPr>
          <w:rFonts w:ascii="Times New Roman" w:hAnsi="Times New Roman" w:cs="Times New Roman"/>
          <w:sz w:val="24"/>
          <w:szCs w:val="24"/>
          <w:shd w:val="clear" w:color="auto" w:fill="FCFCFC"/>
        </w:rPr>
      </w:pPr>
      <w:r w:rsidRPr="005D3D77">
        <w:rPr>
          <w:rFonts w:ascii="Times New Roman" w:hAnsi="Times New Roman" w:cs="Times New Roman"/>
          <w:b/>
          <w:bCs/>
          <w:sz w:val="24"/>
          <w:szCs w:val="24"/>
        </w:rPr>
        <w:t>In-vitro conservation and future p</w:t>
      </w:r>
      <w:r w:rsidR="00077145" w:rsidRPr="005D3D77">
        <w:rPr>
          <w:rFonts w:ascii="Times New Roman" w:hAnsi="Times New Roman" w:cs="Times New Roman"/>
          <w:b/>
          <w:bCs/>
          <w:sz w:val="24"/>
          <w:szCs w:val="24"/>
        </w:rPr>
        <w:t xml:space="preserve">rospects </w:t>
      </w:r>
      <w:r w:rsidR="00077145" w:rsidRPr="005D3D77">
        <w:rPr>
          <w:rFonts w:ascii="Times New Roman" w:hAnsi="Times New Roman" w:cs="Times New Roman"/>
          <w:sz w:val="24"/>
          <w:szCs w:val="24"/>
        </w:rPr>
        <w:t xml:space="preserve">- </w:t>
      </w:r>
      <w:r w:rsidRPr="005D3D77">
        <w:rPr>
          <w:rFonts w:ascii="Times New Roman" w:hAnsi="Times New Roman" w:cs="Times New Roman"/>
          <w:sz w:val="24"/>
          <w:szCs w:val="24"/>
        </w:rPr>
        <w:t xml:space="preserve">The essential prerequisites for an in vitro conservation </w:t>
      </w:r>
      <w:proofErr w:type="spellStart"/>
      <w:r w:rsidRPr="005D3D77">
        <w:rPr>
          <w:rFonts w:ascii="Times New Roman" w:hAnsi="Times New Roman" w:cs="Times New Roman"/>
          <w:sz w:val="24"/>
          <w:szCs w:val="24"/>
        </w:rPr>
        <w:t>programme</w:t>
      </w:r>
      <w:proofErr w:type="spellEnd"/>
      <w:r w:rsidRPr="005D3D77">
        <w:rPr>
          <w:rFonts w:ascii="Times New Roman" w:hAnsi="Times New Roman" w:cs="Times New Roman"/>
          <w:sz w:val="24"/>
          <w:szCs w:val="24"/>
        </w:rPr>
        <w:t xml:space="preserve"> are creation of special. facilities (culture rooms with controlled environment, artificial lights, laminar airflow cabinets, autoclave, etc.</w:t>
      </w:r>
      <w:r w:rsidR="00F01631" w:rsidRPr="005D3D77">
        <w:rPr>
          <w:rFonts w:ascii="Times New Roman" w:hAnsi="Times New Roman" w:cs="Times New Roman"/>
          <w:sz w:val="24"/>
          <w:szCs w:val="24"/>
        </w:rPr>
        <w:t xml:space="preserve"> </w:t>
      </w:r>
      <w:r w:rsidRPr="005D3D77">
        <w:rPr>
          <w:rFonts w:ascii="Times New Roman" w:hAnsi="Times New Roman" w:cs="Times New Roman"/>
          <w:sz w:val="24"/>
          <w:szCs w:val="24"/>
        </w:rPr>
        <w:t>and trained scientists and technicians. (</w:t>
      </w:r>
      <w:r w:rsidR="002E26F3" w:rsidRPr="005D3D77">
        <w:rPr>
          <w:rFonts w:ascii="Times New Roman" w:hAnsi="Times New Roman" w:cs="Times New Roman"/>
          <w:sz w:val="24"/>
          <w:szCs w:val="24"/>
        </w:rPr>
        <w:t>2</w:t>
      </w:r>
      <w:r w:rsidR="00D02D4B" w:rsidRPr="005D3D77">
        <w:rPr>
          <w:rFonts w:ascii="Times New Roman" w:hAnsi="Times New Roman" w:cs="Times New Roman"/>
          <w:sz w:val="24"/>
          <w:szCs w:val="24"/>
        </w:rPr>
        <w:t>2</w:t>
      </w:r>
      <w:r w:rsidRPr="005D3D77">
        <w:rPr>
          <w:rFonts w:ascii="Times New Roman" w:hAnsi="Times New Roman" w:cs="Times New Roman"/>
          <w:sz w:val="24"/>
          <w:szCs w:val="24"/>
        </w:rPr>
        <w:t>)</w:t>
      </w:r>
      <w:r w:rsidR="001B5AFB" w:rsidRPr="005D3D77">
        <w:rPr>
          <w:rFonts w:ascii="Times New Roman" w:hAnsi="Times New Roman" w:cs="Times New Roman"/>
          <w:sz w:val="24"/>
          <w:szCs w:val="24"/>
        </w:rPr>
        <w:t xml:space="preserve"> Any in vitro conservation </w:t>
      </w:r>
      <w:proofErr w:type="spellStart"/>
      <w:r w:rsidR="001B5AFB" w:rsidRPr="005D3D77">
        <w:rPr>
          <w:rFonts w:ascii="Times New Roman" w:hAnsi="Times New Roman" w:cs="Times New Roman"/>
          <w:sz w:val="24"/>
          <w:szCs w:val="24"/>
        </w:rPr>
        <w:t>programme</w:t>
      </w:r>
      <w:proofErr w:type="spellEnd"/>
      <w:r w:rsidR="001B5AFB" w:rsidRPr="005D3D77">
        <w:rPr>
          <w:rFonts w:ascii="Times New Roman" w:hAnsi="Times New Roman" w:cs="Times New Roman"/>
          <w:sz w:val="24"/>
          <w:szCs w:val="24"/>
        </w:rPr>
        <w:t xml:space="preserve"> primarily comprises two </w:t>
      </w:r>
      <w:r w:rsidR="00F01631" w:rsidRPr="005D3D77">
        <w:rPr>
          <w:rFonts w:ascii="Times New Roman" w:hAnsi="Times New Roman" w:cs="Times New Roman"/>
          <w:sz w:val="24"/>
          <w:szCs w:val="24"/>
        </w:rPr>
        <w:t>stages, first</w:t>
      </w:r>
      <w:r w:rsidR="001B5AFB" w:rsidRPr="005D3D77">
        <w:rPr>
          <w:rFonts w:ascii="Times New Roman" w:hAnsi="Times New Roman" w:cs="Times New Roman"/>
          <w:sz w:val="24"/>
          <w:szCs w:val="24"/>
        </w:rPr>
        <w:t xml:space="preserve"> is in-vitro multiplication to make large number of plants, and second is in vitro storage. The material can be stored in the form of meristems, shoot tips, axillary buds, </w:t>
      </w:r>
      <w:r w:rsidR="00F01631" w:rsidRPr="005D3D77">
        <w:rPr>
          <w:rFonts w:ascii="Times New Roman" w:hAnsi="Times New Roman" w:cs="Times New Roman"/>
          <w:sz w:val="24"/>
          <w:szCs w:val="24"/>
        </w:rPr>
        <w:t>embryos, callus</w:t>
      </w:r>
      <w:r w:rsidR="001B5AFB" w:rsidRPr="005D3D77">
        <w:rPr>
          <w:rFonts w:ascii="Times New Roman" w:hAnsi="Times New Roman" w:cs="Times New Roman"/>
          <w:sz w:val="24"/>
          <w:szCs w:val="24"/>
        </w:rPr>
        <w:t xml:space="preserve"> and cell suspension. In vitro gene banks are easy to maintain and often inexpensive provided effective storage systems are developed.</w:t>
      </w:r>
    </w:p>
    <w:p w14:paraId="3C42699E" w14:textId="710EC421" w:rsidR="00F01631" w:rsidRPr="005D3D77" w:rsidRDefault="001B5AFB" w:rsidP="00C7447E">
      <w:pPr>
        <w:spacing w:after="0" w:line="276" w:lineRule="auto"/>
        <w:jc w:val="both"/>
        <w:rPr>
          <w:rFonts w:ascii="Times New Roman" w:hAnsi="Times New Roman" w:cs="Times New Roman"/>
          <w:sz w:val="24"/>
          <w:szCs w:val="24"/>
          <w:shd w:val="clear" w:color="auto" w:fill="FCFCFC"/>
        </w:rPr>
      </w:pPr>
      <w:r w:rsidRPr="005D3D77">
        <w:rPr>
          <w:rFonts w:ascii="Times New Roman" w:hAnsi="Times New Roman" w:cs="Times New Roman"/>
          <w:b/>
          <w:bCs/>
          <w:sz w:val="24"/>
          <w:szCs w:val="24"/>
        </w:rPr>
        <w:t>DNA storage (Conservation at -20°C)-</w:t>
      </w:r>
      <w:r w:rsidRPr="005D3D77">
        <w:rPr>
          <w:rFonts w:ascii="Times New Roman" w:hAnsi="Times New Roman" w:cs="Times New Roman"/>
          <w:sz w:val="24"/>
          <w:szCs w:val="24"/>
        </w:rPr>
        <w:t xml:space="preserve"> Storage of DNA is widely applicable simple to carry out as well as the storage of DNA seems to be relatively easy and cheap.</w:t>
      </w:r>
      <w:r w:rsidR="00737038" w:rsidRPr="005D3D77">
        <w:rPr>
          <w:rFonts w:ascii="Times New Roman" w:hAnsi="Times New Roman" w:cs="Times New Roman"/>
          <w:sz w:val="24"/>
          <w:szCs w:val="24"/>
        </w:rPr>
        <w:t xml:space="preserve"> With the help of genetic </w:t>
      </w:r>
      <w:r w:rsidR="002B4707" w:rsidRPr="005D3D77">
        <w:rPr>
          <w:rFonts w:ascii="Times New Roman" w:hAnsi="Times New Roman" w:cs="Times New Roman"/>
          <w:sz w:val="24"/>
          <w:szCs w:val="24"/>
        </w:rPr>
        <w:t>engineering,</w:t>
      </w:r>
      <w:r w:rsidR="00737038" w:rsidRPr="005D3D77">
        <w:rPr>
          <w:rFonts w:ascii="Times New Roman" w:hAnsi="Times New Roman" w:cs="Times New Roman"/>
          <w:sz w:val="24"/>
          <w:szCs w:val="24"/>
        </w:rPr>
        <w:t xml:space="preserve"> it became possible to </w:t>
      </w:r>
      <w:r w:rsidR="006C1BDD" w:rsidRPr="005D3D77">
        <w:rPr>
          <w:rFonts w:ascii="Times New Roman" w:hAnsi="Times New Roman" w:cs="Times New Roman"/>
          <w:sz w:val="24"/>
          <w:szCs w:val="24"/>
        </w:rPr>
        <w:t>break down</w:t>
      </w:r>
      <w:r w:rsidR="00737038" w:rsidRPr="005D3D77">
        <w:rPr>
          <w:rFonts w:ascii="Times New Roman" w:hAnsi="Times New Roman" w:cs="Times New Roman"/>
          <w:sz w:val="24"/>
          <w:szCs w:val="24"/>
        </w:rPr>
        <w:t xml:space="preserve"> the barriers of transferring genes among species </w:t>
      </w:r>
      <w:r w:rsidR="00737038" w:rsidRPr="005D3D77">
        <w:rPr>
          <w:rFonts w:ascii="Times New Roman" w:hAnsi="Times New Roman" w:cs="Times New Roman"/>
          <w:sz w:val="24"/>
          <w:szCs w:val="24"/>
        </w:rPr>
        <w:lastRenderedPageBreak/>
        <w:t xml:space="preserve">and genus. </w:t>
      </w:r>
      <w:r w:rsidR="00077145" w:rsidRPr="005D3D77">
        <w:rPr>
          <w:rFonts w:ascii="Times New Roman" w:hAnsi="Times New Roman" w:cs="Times New Roman"/>
          <w:sz w:val="24"/>
          <w:szCs w:val="24"/>
        </w:rPr>
        <w:t>The development of genetic engineering has led to the feasibility of large-scale biosynthesis of natural products, and advancements in tissue culture and fermentation of medicinal plants have opened new avenues for the large</w:t>
      </w:r>
      <w:r w:rsidR="000B78B1" w:rsidRPr="005D3D77">
        <w:rPr>
          <w:rFonts w:ascii="Times New Roman" w:hAnsi="Times New Roman" w:cs="Times New Roman"/>
          <w:sz w:val="24"/>
          <w:szCs w:val="24"/>
        </w:rPr>
        <w:t xml:space="preserve"> </w:t>
      </w:r>
      <w:r w:rsidR="00077145" w:rsidRPr="005D3D77">
        <w:rPr>
          <w:rFonts w:ascii="Times New Roman" w:hAnsi="Times New Roman" w:cs="Times New Roman"/>
          <w:sz w:val="24"/>
          <w:szCs w:val="24"/>
        </w:rPr>
        <w:t xml:space="preserve">scale and highly efficient production of desirable bioactive compounds. Tissue culture (including plant cell and transgenic hairy root culture) is a promising alternative for the production of rare and high-value secondary metabolites of medical importance </w:t>
      </w:r>
      <w:r w:rsidR="00F01631" w:rsidRPr="005D3D77">
        <w:rPr>
          <w:rFonts w:ascii="Times New Roman" w:hAnsi="Times New Roman" w:cs="Times New Roman"/>
          <w:sz w:val="24"/>
          <w:szCs w:val="24"/>
        </w:rPr>
        <w:t>(</w:t>
      </w:r>
      <w:r w:rsidR="002E26F3" w:rsidRPr="005D3D77">
        <w:rPr>
          <w:rFonts w:ascii="Times New Roman" w:hAnsi="Times New Roman" w:cs="Times New Roman"/>
          <w:sz w:val="24"/>
          <w:szCs w:val="24"/>
        </w:rPr>
        <w:t>5</w:t>
      </w:r>
      <w:r w:rsidR="00D02D4B" w:rsidRPr="005D3D77">
        <w:rPr>
          <w:rFonts w:ascii="Times New Roman" w:hAnsi="Times New Roman" w:cs="Times New Roman"/>
          <w:sz w:val="24"/>
          <w:szCs w:val="24"/>
        </w:rPr>
        <w:t>7</w:t>
      </w:r>
      <w:r w:rsidR="00F01631" w:rsidRPr="005D3D77">
        <w:rPr>
          <w:rFonts w:ascii="Times New Roman" w:hAnsi="Times New Roman" w:cs="Times New Roman"/>
          <w:sz w:val="24"/>
          <w:szCs w:val="24"/>
        </w:rPr>
        <w:t>)</w:t>
      </w:r>
      <w:r w:rsidR="00077145" w:rsidRPr="005D3D77">
        <w:rPr>
          <w:rFonts w:ascii="Times New Roman" w:hAnsi="Times New Roman" w:cs="Times New Roman"/>
          <w:sz w:val="24"/>
          <w:szCs w:val="24"/>
        </w:rPr>
        <w:t xml:space="preserve">. Micropropagation via tissue encapsulation of propagules can not only facilitate storage and transportation, but also promotes higher regeneration rates </w:t>
      </w:r>
      <w:r w:rsidR="00F01631" w:rsidRPr="005D3D77">
        <w:rPr>
          <w:rFonts w:ascii="Times New Roman" w:hAnsi="Times New Roman" w:cs="Times New Roman"/>
          <w:sz w:val="24"/>
          <w:szCs w:val="24"/>
        </w:rPr>
        <w:t>(</w:t>
      </w:r>
      <w:r w:rsidR="002E26F3" w:rsidRPr="005D3D77">
        <w:rPr>
          <w:rFonts w:ascii="Times New Roman" w:hAnsi="Times New Roman" w:cs="Times New Roman"/>
          <w:sz w:val="24"/>
          <w:szCs w:val="24"/>
        </w:rPr>
        <w:t>5</w:t>
      </w:r>
      <w:r w:rsidR="00D02D4B" w:rsidRPr="005D3D77">
        <w:rPr>
          <w:rFonts w:ascii="Times New Roman" w:hAnsi="Times New Roman" w:cs="Times New Roman"/>
          <w:sz w:val="24"/>
          <w:szCs w:val="24"/>
        </w:rPr>
        <w:t>8</w:t>
      </w:r>
      <w:r w:rsidR="00F01631" w:rsidRPr="005D3D77">
        <w:rPr>
          <w:rFonts w:ascii="Times New Roman" w:hAnsi="Times New Roman" w:cs="Times New Roman"/>
          <w:sz w:val="24"/>
          <w:szCs w:val="24"/>
        </w:rPr>
        <w:t>)</w:t>
      </w:r>
      <w:r w:rsidR="00077145" w:rsidRPr="005D3D77">
        <w:rPr>
          <w:rFonts w:ascii="Times New Roman" w:hAnsi="Times New Roman" w:cs="Times New Roman"/>
          <w:sz w:val="24"/>
          <w:szCs w:val="24"/>
        </w:rPr>
        <w:t xml:space="preserve">. When the amounts of normal seeds are insufficient for propagation, synthetic seed technology, defined as artificially encapsulated somatic embryos (or other tissues) could be used for cultivate in vitro or ex vitro, is a feasible alternative </w:t>
      </w:r>
      <w:r w:rsidR="00F01631" w:rsidRPr="005D3D77">
        <w:rPr>
          <w:rFonts w:ascii="Times New Roman" w:hAnsi="Times New Roman" w:cs="Times New Roman"/>
          <w:sz w:val="24"/>
          <w:szCs w:val="24"/>
        </w:rPr>
        <w:t>(</w:t>
      </w:r>
      <w:r w:rsidR="002E26F3" w:rsidRPr="005D3D77">
        <w:rPr>
          <w:rFonts w:ascii="Times New Roman" w:hAnsi="Times New Roman" w:cs="Times New Roman"/>
          <w:sz w:val="24"/>
          <w:szCs w:val="24"/>
        </w:rPr>
        <w:t>5</w:t>
      </w:r>
      <w:r w:rsidR="00D02D4B" w:rsidRPr="005D3D77">
        <w:rPr>
          <w:rFonts w:ascii="Times New Roman" w:hAnsi="Times New Roman" w:cs="Times New Roman"/>
          <w:sz w:val="24"/>
          <w:szCs w:val="24"/>
        </w:rPr>
        <w:t>9</w:t>
      </w:r>
      <w:r w:rsidR="002E26F3" w:rsidRPr="005D3D77">
        <w:rPr>
          <w:rFonts w:ascii="Times New Roman" w:hAnsi="Times New Roman" w:cs="Times New Roman"/>
          <w:sz w:val="24"/>
          <w:szCs w:val="24"/>
        </w:rPr>
        <w:t>,</w:t>
      </w:r>
      <w:r w:rsidR="00D02D4B" w:rsidRPr="005D3D77">
        <w:rPr>
          <w:rFonts w:ascii="Times New Roman" w:hAnsi="Times New Roman" w:cs="Times New Roman"/>
          <w:sz w:val="24"/>
          <w:szCs w:val="24"/>
        </w:rPr>
        <w:t>60</w:t>
      </w:r>
      <w:r w:rsidR="00F01631" w:rsidRPr="005D3D77">
        <w:rPr>
          <w:rFonts w:ascii="Times New Roman" w:hAnsi="Times New Roman" w:cs="Times New Roman"/>
          <w:sz w:val="24"/>
          <w:szCs w:val="24"/>
        </w:rPr>
        <w:t>)</w:t>
      </w:r>
      <w:r w:rsidR="00077145" w:rsidRPr="005D3D77">
        <w:rPr>
          <w:rFonts w:ascii="Times New Roman" w:hAnsi="Times New Roman" w:cs="Times New Roman"/>
          <w:sz w:val="24"/>
          <w:szCs w:val="24"/>
        </w:rPr>
        <w:t xml:space="preserve">. Furthermore, breeding improvements can be carried out using molecular marker-based approaches applied at the genetic level, and the time required for breeding may be significantly shortened </w:t>
      </w:r>
      <w:r w:rsidR="00F01631" w:rsidRPr="005D3D77">
        <w:rPr>
          <w:rFonts w:ascii="Times New Roman" w:hAnsi="Times New Roman" w:cs="Times New Roman"/>
          <w:sz w:val="24"/>
          <w:szCs w:val="24"/>
        </w:rPr>
        <w:t>(</w:t>
      </w:r>
      <w:r w:rsidR="002E26F3" w:rsidRPr="005D3D77">
        <w:rPr>
          <w:rFonts w:ascii="Times New Roman" w:hAnsi="Times New Roman" w:cs="Times New Roman"/>
          <w:sz w:val="24"/>
          <w:szCs w:val="24"/>
        </w:rPr>
        <w:t>5</w:t>
      </w:r>
      <w:r w:rsidR="00DE3D85" w:rsidRPr="005D3D77">
        <w:rPr>
          <w:rFonts w:ascii="Times New Roman" w:hAnsi="Times New Roman" w:cs="Times New Roman"/>
          <w:sz w:val="24"/>
          <w:szCs w:val="24"/>
        </w:rPr>
        <w:t>7</w:t>
      </w:r>
      <w:r w:rsidR="002E26F3" w:rsidRPr="005D3D77">
        <w:rPr>
          <w:rFonts w:ascii="Times New Roman" w:hAnsi="Times New Roman" w:cs="Times New Roman"/>
          <w:sz w:val="24"/>
          <w:szCs w:val="24"/>
        </w:rPr>
        <w:t>,5</w:t>
      </w:r>
      <w:r w:rsidR="00DE3D85" w:rsidRPr="005D3D77">
        <w:rPr>
          <w:rFonts w:ascii="Times New Roman" w:hAnsi="Times New Roman" w:cs="Times New Roman"/>
          <w:sz w:val="24"/>
          <w:szCs w:val="24"/>
        </w:rPr>
        <w:t>8</w:t>
      </w:r>
      <w:r w:rsidR="002E26F3" w:rsidRPr="005D3D77">
        <w:rPr>
          <w:rFonts w:ascii="Times New Roman" w:hAnsi="Times New Roman" w:cs="Times New Roman"/>
          <w:sz w:val="24"/>
          <w:szCs w:val="24"/>
        </w:rPr>
        <w:t>,5</w:t>
      </w:r>
      <w:r w:rsidR="00DE3D85" w:rsidRPr="005D3D77">
        <w:rPr>
          <w:rFonts w:ascii="Times New Roman" w:hAnsi="Times New Roman" w:cs="Times New Roman"/>
          <w:sz w:val="24"/>
          <w:szCs w:val="24"/>
        </w:rPr>
        <w:t>9</w:t>
      </w:r>
      <w:r w:rsidR="00F01631" w:rsidRPr="005D3D77">
        <w:rPr>
          <w:rFonts w:ascii="Times New Roman" w:hAnsi="Times New Roman" w:cs="Times New Roman"/>
          <w:sz w:val="24"/>
          <w:szCs w:val="24"/>
        </w:rPr>
        <w:t>).</w:t>
      </w:r>
    </w:p>
    <w:p w14:paraId="43BE3E3B" w14:textId="77777777" w:rsidR="00BB628D" w:rsidRPr="005D3D77" w:rsidRDefault="00BB628D" w:rsidP="00C7447E">
      <w:pPr>
        <w:spacing w:after="0" w:line="276" w:lineRule="auto"/>
        <w:jc w:val="both"/>
        <w:rPr>
          <w:rFonts w:ascii="Times New Roman" w:hAnsi="Times New Roman" w:cs="Times New Roman"/>
          <w:b/>
          <w:bCs/>
          <w:sz w:val="24"/>
          <w:szCs w:val="24"/>
        </w:rPr>
      </w:pPr>
    </w:p>
    <w:p w14:paraId="5CC0486E" w14:textId="3D6AC2C1" w:rsidR="00F01631" w:rsidRPr="005D3D77" w:rsidRDefault="007D473D" w:rsidP="00C7447E">
      <w:pPr>
        <w:spacing w:after="0" w:line="276" w:lineRule="auto"/>
        <w:jc w:val="both"/>
        <w:rPr>
          <w:rFonts w:ascii="Times New Roman" w:hAnsi="Times New Roman" w:cs="Times New Roman"/>
          <w:sz w:val="24"/>
          <w:szCs w:val="24"/>
        </w:rPr>
      </w:pPr>
      <w:commentRangeStart w:id="12"/>
      <w:r w:rsidRPr="005D3D77">
        <w:rPr>
          <w:rFonts w:ascii="Times New Roman" w:hAnsi="Times New Roman" w:cs="Times New Roman"/>
          <w:b/>
          <w:bCs/>
          <w:sz w:val="24"/>
          <w:szCs w:val="24"/>
        </w:rPr>
        <w:t>C</w:t>
      </w:r>
      <w:r w:rsidR="006C1BDD" w:rsidRPr="005D3D77">
        <w:rPr>
          <w:rFonts w:ascii="Times New Roman" w:hAnsi="Times New Roman" w:cs="Times New Roman"/>
          <w:b/>
          <w:bCs/>
          <w:sz w:val="24"/>
          <w:szCs w:val="24"/>
        </w:rPr>
        <w:t>onclusion</w:t>
      </w:r>
      <w:commentRangeEnd w:id="12"/>
      <w:r w:rsidR="00180839">
        <w:rPr>
          <w:rStyle w:val="CommentReference"/>
        </w:rPr>
        <w:commentReference w:id="12"/>
      </w:r>
    </w:p>
    <w:p w14:paraId="58AE5B06" w14:textId="136D220F" w:rsidR="008D6646" w:rsidRPr="005D3D77" w:rsidRDefault="007D473D" w:rsidP="00C7447E">
      <w:pPr>
        <w:spacing w:after="0" w:line="276" w:lineRule="auto"/>
        <w:jc w:val="both"/>
        <w:rPr>
          <w:rFonts w:ascii="Times New Roman" w:hAnsi="Times New Roman" w:cs="Times New Roman"/>
          <w:sz w:val="24"/>
          <w:szCs w:val="24"/>
          <w:shd w:val="clear" w:color="auto" w:fill="FCFCFC"/>
        </w:rPr>
      </w:pPr>
      <w:r w:rsidRPr="005D3D77">
        <w:rPr>
          <w:rFonts w:ascii="Times New Roman" w:hAnsi="Times New Roman" w:cs="Times New Roman"/>
          <w:sz w:val="24"/>
          <w:szCs w:val="24"/>
        </w:rPr>
        <w:t xml:space="preserve">Different type of conservation strategies, management and sustainable utilization of medicinal plants are in </w:t>
      </w:r>
      <w:r w:rsidR="00724067" w:rsidRPr="005D3D77">
        <w:rPr>
          <w:rFonts w:ascii="Times New Roman" w:hAnsi="Times New Roman" w:cs="Times New Roman"/>
          <w:sz w:val="24"/>
          <w:szCs w:val="24"/>
        </w:rPr>
        <w:t>practice, only</w:t>
      </w:r>
      <w:r w:rsidRPr="005D3D77">
        <w:rPr>
          <w:rFonts w:ascii="Times New Roman" w:hAnsi="Times New Roman" w:cs="Times New Roman"/>
          <w:sz w:val="24"/>
          <w:szCs w:val="24"/>
        </w:rPr>
        <w:t xml:space="preserve"> a small portion of success has been achieved. </w:t>
      </w:r>
      <w:commentRangeStart w:id="13"/>
      <w:r w:rsidRPr="005D3D77">
        <w:rPr>
          <w:rFonts w:ascii="Times New Roman" w:hAnsi="Times New Roman" w:cs="Times New Roman"/>
          <w:sz w:val="24"/>
          <w:szCs w:val="24"/>
        </w:rPr>
        <w:t xml:space="preserve">Scientists and policymakers have to focus on new procedures and policies to </w:t>
      </w:r>
      <w:r w:rsidR="00724067" w:rsidRPr="005D3D77">
        <w:rPr>
          <w:rFonts w:ascii="Times New Roman" w:hAnsi="Times New Roman" w:cs="Times New Roman"/>
          <w:sz w:val="24"/>
          <w:szCs w:val="24"/>
        </w:rPr>
        <w:t xml:space="preserve">protect </w:t>
      </w:r>
      <w:r w:rsidRPr="005D3D77">
        <w:rPr>
          <w:rFonts w:ascii="Times New Roman" w:hAnsi="Times New Roman" w:cs="Times New Roman"/>
          <w:sz w:val="24"/>
          <w:szCs w:val="24"/>
        </w:rPr>
        <w:t xml:space="preserve">our remaining </w:t>
      </w:r>
      <w:r w:rsidR="00724067" w:rsidRPr="005D3D77">
        <w:rPr>
          <w:rFonts w:ascii="Times New Roman" w:hAnsi="Times New Roman" w:cs="Times New Roman"/>
          <w:sz w:val="24"/>
          <w:szCs w:val="24"/>
        </w:rPr>
        <w:t xml:space="preserve">wild </w:t>
      </w:r>
      <w:r w:rsidRPr="005D3D77">
        <w:rPr>
          <w:rFonts w:ascii="Times New Roman" w:hAnsi="Times New Roman" w:cs="Times New Roman"/>
          <w:sz w:val="24"/>
          <w:szCs w:val="24"/>
        </w:rPr>
        <w:t xml:space="preserve">medicinal </w:t>
      </w:r>
      <w:r w:rsidR="00724067" w:rsidRPr="005D3D77">
        <w:rPr>
          <w:rFonts w:ascii="Times New Roman" w:hAnsi="Times New Roman" w:cs="Times New Roman"/>
          <w:sz w:val="24"/>
          <w:szCs w:val="24"/>
        </w:rPr>
        <w:t>plants</w:t>
      </w:r>
      <w:r w:rsidRPr="005D3D77">
        <w:rPr>
          <w:rFonts w:ascii="Times New Roman" w:hAnsi="Times New Roman" w:cs="Times New Roman"/>
          <w:sz w:val="24"/>
          <w:szCs w:val="24"/>
        </w:rPr>
        <w:t xml:space="preserve"> </w:t>
      </w:r>
      <w:r w:rsidR="00724067" w:rsidRPr="005D3D77">
        <w:rPr>
          <w:rFonts w:ascii="Times New Roman" w:hAnsi="Times New Roman" w:cs="Times New Roman"/>
          <w:sz w:val="24"/>
          <w:szCs w:val="24"/>
        </w:rPr>
        <w:t xml:space="preserve">to ensure their availability for </w:t>
      </w:r>
      <w:r w:rsidRPr="005D3D77">
        <w:rPr>
          <w:rFonts w:ascii="Times New Roman" w:hAnsi="Times New Roman" w:cs="Times New Roman"/>
          <w:sz w:val="24"/>
          <w:szCs w:val="24"/>
        </w:rPr>
        <w:t>future generations.</w:t>
      </w:r>
      <w:commentRangeEnd w:id="13"/>
      <w:r w:rsidR="00B3113A">
        <w:rPr>
          <w:rStyle w:val="CommentReference"/>
        </w:rPr>
        <w:commentReference w:id="13"/>
      </w:r>
    </w:p>
    <w:p w14:paraId="4783CF7B" w14:textId="26BB7E39" w:rsidR="00C5241D" w:rsidRPr="005D3D77" w:rsidRDefault="00C5241D" w:rsidP="00C7447E">
      <w:pPr>
        <w:spacing w:after="0" w:line="276" w:lineRule="auto"/>
        <w:jc w:val="both"/>
        <w:rPr>
          <w:rFonts w:ascii="Times New Roman" w:hAnsi="Times New Roman" w:cs="Times New Roman"/>
          <w:sz w:val="24"/>
          <w:szCs w:val="24"/>
        </w:rPr>
      </w:pPr>
    </w:p>
    <w:p w14:paraId="01E610B3" w14:textId="05DFE620" w:rsidR="00C5241D" w:rsidRPr="005D3D77" w:rsidRDefault="00C5241D" w:rsidP="00C7447E">
      <w:p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References-</w:t>
      </w:r>
    </w:p>
    <w:p w14:paraId="560308B8"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shd w:val="clear" w:color="auto" w:fill="FFFFFF"/>
        </w:rPr>
        <w:t>Ahmadullah M, Nayar MP. </w:t>
      </w:r>
      <w:r w:rsidRPr="005D3D77">
        <w:rPr>
          <w:rStyle w:val="ref-journal"/>
          <w:rFonts w:ascii="Times New Roman" w:hAnsi="Times New Roman" w:cs="Times New Roman"/>
          <w:i/>
          <w:iCs/>
          <w:sz w:val="24"/>
          <w:szCs w:val="24"/>
          <w:shd w:val="clear" w:color="auto" w:fill="FFFFFF"/>
        </w:rPr>
        <w:t>Red data book of Indian Plants (Peninsular India): Botanical Survey of India.</w:t>
      </w:r>
      <w:r w:rsidRPr="005D3D77">
        <w:rPr>
          <w:rFonts w:ascii="Times New Roman" w:hAnsi="Times New Roman" w:cs="Times New Roman"/>
          <w:sz w:val="24"/>
          <w:szCs w:val="24"/>
          <w:shd w:val="clear" w:color="auto" w:fill="FFFFFF"/>
        </w:rPr>
        <w:t> 1999.</w:t>
      </w:r>
    </w:p>
    <w:p w14:paraId="4D726F35"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Wood, A., Stedman-Edwards, P., Mang, J. (Eds.), 2000. The Root Causes of Biodiversity Loss. World Wildlife Fund and Earthscan Publications, London.</w:t>
      </w:r>
    </w:p>
    <w:p w14:paraId="3A212177"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B. Goettsch, C. Hilton-Taylor, G. Cruz-Piñón, </w:t>
      </w:r>
      <w:r w:rsidRPr="005D3D77">
        <w:rPr>
          <w:rStyle w:val="Emphasis"/>
          <w:rFonts w:ascii="Times New Roman" w:hAnsi="Times New Roman" w:cs="Times New Roman"/>
          <w:sz w:val="24"/>
          <w:szCs w:val="24"/>
        </w:rPr>
        <w:t xml:space="preserve">et </w:t>
      </w:r>
      <w:proofErr w:type="spellStart"/>
      <w:r w:rsidRPr="005D3D77">
        <w:rPr>
          <w:rStyle w:val="Emphasis"/>
          <w:rFonts w:ascii="Times New Roman" w:hAnsi="Times New Roman" w:cs="Times New Roman"/>
          <w:sz w:val="24"/>
          <w:szCs w:val="24"/>
        </w:rPr>
        <w:t>al.</w:t>
      </w:r>
      <w:r w:rsidRPr="005D3D77">
        <w:rPr>
          <w:rStyle w:val="Strong"/>
          <w:rFonts w:ascii="Times New Roman" w:hAnsi="Times New Roman" w:cs="Times New Roman"/>
          <w:sz w:val="24"/>
          <w:szCs w:val="24"/>
        </w:rPr>
        <w:t>High</w:t>
      </w:r>
      <w:proofErr w:type="spellEnd"/>
      <w:r w:rsidRPr="005D3D77">
        <w:rPr>
          <w:rStyle w:val="Strong"/>
          <w:rFonts w:ascii="Times New Roman" w:hAnsi="Times New Roman" w:cs="Times New Roman"/>
          <w:sz w:val="24"/>
          <w:szCs w:val="24"/>
        </w:rPr>
        <w:t xml:space="preserve"> proportion of cactus species threatened with extinction </w:t>
      </w:r>
      <w:r w:rsidRPr="005D3D77">
        <w:rPr>
          <w:rFonts w:ascii="Times New Roman" w:hAnsi="Times New Roman" w:cs="Times New Roman"/>
          <w:sz w:val="24"/>
          <w:szCs w:val="24"/>
        </w:rPr>
        <w:t>Nat. Plants, 1 (2015), p. 15142, </w:t>
      </w:r>
      <w:hyperlink r:id="rId17" w:tgtFrame="_blank" w:history="1">
        <w:r w:rsidRPr="005D3D77">
          <w:rPr>
            <w:rStyle w:val="Hyperlink"/>
            <w:rFonts w:ascii="Times New Roman" w:hAnsi="Times New Roman" w:cs="Times New Roman"/>
            <w:color w:val="auto"/>
            <w:sz w:val="24"/>
            <w:szCs w:val="24"/>
          </w:rPr>
          <w:t>10.1038/nplants.2015.142</w:t>
        </w:r>
      </w:hyperlink>
    </w:p>
    <w:p w14:paraId="240DAA93" w14:textId="77777777" w:rsidR="00C30C64" w:rsidRPr="005D3D77" w:rsidRDefault="00C30C64" w:rsidP="00C7447E">
      <w:pPr>
        <w:pStyle w:val="ListParagraph"/>
        <w:spacing w:after="0" w:line="276" w:lineRule="auto"/>
        <w:jc w:val="both"/>
        <w:rPr>
          <w:rFonts w:ascii="Times New Roman" w:hAnsi="Times New Roman" w:cs="Times New Roman"/>
          <w:sz w:val="24"/>
          <w:szCs w:val="24"/>
        </w:rPr>
      </w:pPr>
    </w:p>
    <w:p w14:paraId="3B5582CC"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eastAsia="Times New Roman" w:hAnsi="Times New Roman" w:cs="Times New Roman"/>
          <w:sz w:val="24"/>
          <w:szCs w:val="24"/>
        </w:rPr>
        <w:t xml:space="preserve">K. Havens, A.T. Kramer, E.O. Guerrant </w:t>
      </w:r>
      <w:r w:rsidRPr="005D3D77">
        <w:rPr>
          <w:rFonts w:ascii="Times New Roman" w:eastAsia="Times New Roman" w:hAnsi="Times New Roman" w:cs="Times New Roman"/>
          <w:b/>
          <w:bCs/>
          <w:sz w:val="24"/>
          <w:szCs w:val="24"/>
        </w:rPr>
        <w:t xml:space="preserve">Getting plant conservation right (or not): the case of the United States </w:t>
      </w:r>
      <w:r w:rsidRPr="005D3D77">
        <w:rPr>
          <w:rFonts w:ascii="Times New Roman" w:eastAsia="Times New Roman" w:hAnsi="Times New Roman" w:cs="Times New Roman"/>
          <w:sz w:val="24"/>
          <w:szCs w:val="24"/>
        </w:rPr>
        <w:t>Int. J. Plant Sci., 175 (2014), pp. 3-10</w:t>
      </w:r>
    </w:p>
    <w:p w14:paraId="5A87AB31"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Singh NP, Chowdhery HJ (2002) Biodiversity conservation in India. In: Das AP (ed) Perspective of plant biodiversity. Department of Botany, North Bengal University, West Bengal, India, pp 501–527. 9–11 November 2000, Bishen Singh Mahendra Pal Singh, Dehra Dun, India</w:t>
      </w:r>
    </w:p>
    <w:p w14:paraId="21BF63E6"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Rodgers WA, Panwar HS (1990) A biogeographical classification for conservation planning. Wildlife Institute of India, Dehradun, India</w:t>
      </w:r>
    </w:p>
    <w:p w14:paraId="2FE5902C" w14:textId="77777777" w:rsidR="00DF37DF" w:rsidRPr="005D3D77" w:rsidRDefault="00DF37DF" w:rsidP="00DF37DF">
      <w:pPr>
        <w:pStyle w:val="ListParagraph"/>
        <w:numPr>
          <w:ilvl w:val="0"/>
          <w:numId w:val="12"/>
        </w:numPr>
        <w:spacing w:after="0" w:line="276" w:lineRule="auto"/>
        <w:jc w:val="both"/>
        <w:rPr>
          <w:rFonts w:ascii="Times New Roman" w:hAnsi="Times New Roman" w:cs="Times New Roman"/>
          <w:sz w:val="24"/>
          <w:szCs w:val="24"/>
          <w:lang w:val="en-IN"/>
        </w:rPr>
      </w:pPr>
      <w:proofErr w:type="spellStart"/>
      <w:r w:rsidRPr="005D3D77">
        <w:rPr>
          <w:rFonts w:ascii="Times New Roman" w:hAnsi="Times New Roman" w:cs="Times New Roman"/>
          <w:sz w:val="24"/>
          <w:szCs w:val="24"/>
          <w:lang w:val="en-IN"/>
        </w:rPr>
        <w:t>Zusiphe</w:t>
      </w:r>
      <w:proofErr w:type="spellEnd"/>
      <w:r w:rsidRPr="005D3D77">
        <w:rPr>
          <w:rFonts w:ascii="Times New Roman" w:hAnsi="Times New Roman" w:cs="Times New Roman"/>
          <w:sz w:val="24"/>
          <w:szCs w:val="24"/>
          <w:lang w:val="en-IN"/>
        </w:rPr>
        <w:t xml:space="preserve"> </w:t>
      </w:r>
      <w:proofErr w:type="spellStart"/>
      <w:r w:rsidRPr="005D3D77">
        <w:rPr>
          <w:rFonts w:ascii="Times New Roman" w:hAnsi="Times New Roman" w:cs="Times New Roman"/>
          <w:sz w:val="24"/>
          <w:szCs w:val="24"/>
          <w:lang w:val="en-IN"/>
        </w:rPr>
        <w:t>Mbelebele</w:t>
      </w:r>
      <w:proofErr w:type="spellEnd"/>
      <w:r w:rsidRPr="005D3D77">
        <w:rPr>
          <w:rFonts w:ascii="Times New Roman" w:hAnsi="Times New Roman" w:cs="Times New Roman"/>
          <w:sz w:val="24"/>
          <w:szCs w:val="24"/>
          <w:lang w:val="en-IN"/>
        </w:rPr>
        <w:t xml:space="preserve">, </w:t>
      </w:r>
      <w:proofErr w:type="spellStart"/>
      <w:r w:rsidRPr="005D3D77">
        <w:rPr>
          <w:rFonts w:ascii="Times New Roman" w:hAnsi="Times New Roman" w:cs="Times New Roman"/>
          <w:sz w:val="24"/>
          <w:szCs w:val="24"/>
          <w:lang w:val="en-IN"/>
        </w:rPr>
        <w:t>Lelethu</w:t>
      </w:r>
      <w:proofErr w:type="spellEnd"/>
      <w:r w:rsidRPr="005D3D77">
        <w:rPr>
          <w:rFonts w:ascii="Times New Roman" w:hAnsi="Times New Roman" w:cs="Times New Roman"/>
          <w:sz w:val="24"/>
          <w:szCs w:val="24"/>
          <w:lang w:val="en-IN"/>
        </w:rPr>
        <w:t xml:space="preserve"> </w:t>
      </w:r>
      <w:proofErr w:type="spellStart"/>
      <w:r w:rsidRPr="005D3D77">
        <w:rPr>
          <w:rFonts w:ascii="Times New Roman" w:hAnsi="Times New Roman" w:cs="Times New Roman"/>
          <w:sz w:val="24"/>
          <w:szCs w:val="24"/>
          <w:lang w:val="en-IN"/>
        </w:rPr>
        <w:t>Mdoda</w:t>
      </w:r>
      <w:proofErr w:type="spellEnd"/>
      <w:r w:rsidRPr="005D3D77">
        <w:rPr>
          <w:rFonts w:ascii="Times New Roman" w:hAnsi="Times New Roman" w:cs="Times New Roman"/>
          <w:sz w:val="24"/>
          <w:szCs w:val="24"/>
          <w:lang w:val="en-IN"/>
        </w:rPr>
        <w:t xml:space="preserve">, </w:t>
      </w:r>
      <w:proofErr w:type="spellStart"/>
      <w:r w:rsidRPr="005D3D77">
        <w:rPr>
          <w:rFonts w:ascii="Times New Roman" w:hAnsi="Times New Roman" w:cs="Times New Roman"/>
          <w:sz w:val="24"/>
          <w:szCs w:val="24"/>
          <w:lang w:val="en-IN"/>
        </w:rPr>
        <w:t>Sesethu</w:t>
      </w:r>
      <w:proofErr w:type="spellEnd"/>
      <w:r w:rsidRPr="005D3D77">
        <w:rPr>
          <w:rFonts w:ascii="Times New Roman" w:hAnsi="Times New Roman" w:cs="Times New Roman"/>
          <w:sz w:val="24"/>
          <w:szCs w:val="24"/>
          <w:lang w:val="en-IN"/>
        </w:rPr>
        <w:t xml:space="preserve"> Samuel </w:t>
      </w:r>
      <w:proofErr w:type="spellStart"/>
      <w:proofErr w:type="gramStart"/>
      <w:r w:rsidRPr="005D3D77">
        <w:rPr>
          <w:rFonts w:ascii="Times New Roman" w:hAnsi="Times New Roman" w:cs="Times New Roman"/>
          <w:sz w:val="24"/>
          <w:szCs w:val="24"/>
          <w:lang w:val="en-IN"/>
        </w:rPr>
        <w:t>Ntlanga,Yanga</w:t>
      </w:r>
      <w:proofErr w:type="spellEnd"/>
      <w:proofErr w:type="gramEnd"/>
      <w:r w:rsidRPr="005D3D77">
        <w:rPr>
          <w:rFonts w:ascii="Times New Roman" w:hAnsi="Times New Roman" w:cs="Times New Roman"/>
          <w:sz w:val="24"/>
          <w:szCs w:val="24"/>
          <w:lang w:val="en-IN"/>
        </w:rPr>
        <w:t xml:space="preserve"> </w:t>
      </w:r>
      <w:proofErr w:type="spellStart"/>
      <w:r w:rsidRPr="005D3D77">
        <w:rPr>
          <w:rFonts w:ascii="Times New Roman" w:hAnsi="Times New Roman" w:cs="Times New Roman"/>
          <w:sz w:val="24"/>
          <w:szCs w:val="24"/>
          <w:lang w:val="en-IN"/>
        </w:rPr>
        <w:t>Nontu</w:t>
      </w:r>
      <w:proofErr w:type="spellEnd"/>
      <w:r w:rsidRPr="005D3D77">
        <w:rPr>
          <w:rFonts w:ascii="Times New Roman" w:hAnsi="Times New Roman" w:cs="Times New Roman"/>
          <w:sz w:val="24"/>
          <w:szCs w:val="24"/>
          <w:lang w:val="en-IN"/>
        </w:rPr>
        <w:t xml:space="preserve"> </w:t>
      </w:r>
      <w:proofErr w:type="spellStart"/>
      <w:r w:rsidRPr="005D3D77">
        <w:rPr>
          <w:rFonts w:ascii="Times New Roman" w:hAnsi="Times New Roman" w:cs="Times New Roman"/>
          <w:sz w:val="24"/>
          <w:szCs w:val="24"/>
          <w:lang w:val="en-IN"/>
        </w:rPr>
        <w:t>andLungile</w:t>
      </w:r>
      <w:proofErr w:type="spellEnd"/>
      <w:r w:rsidRPr="005D3D77">
        <w:rPr>
          <w:rFonts w:ascii="Times New Roman" w:hAnsi="Times New Roman" w:cs="Times New Roman"/>
          <w:sz w:val="24"/>
          <w:szCs w:val="24"/>
          <w:lang w:val="en-IN"/>
        </w:rPr>
        <w:t xml:space="preserve"> Sivuyile </w:t>
      </w:r>
      <w:proofErr w:type="spellStart"/>
      <w:r w:rsidRPr="005D3D77">
        <w:rPr>
          <w:rFonts w:ascii="Times New Roman" w:hAnsi="Times New Roman" w:cs="Times New Roman"/>
          <w:sz w:val="24"/>
          <w:szCs w:val="24"/>
          <w:lang w:val="en-IN"/>
        </w:rPr>
        <w:t>Gidi</w:t>
      </w:r>
      <w:proofErr w:type="spellEnd"/>
      <w:r w:rsidRPr="005D3D77">
        <w:rPr>
          <w:rFonts w:ascii="Times New Roman" w:hAnsi="Times New Roman" w:cs="Times New Roman"/>
          <w:sz w:val="24"/>
          <w:szCs w:val="24"/>
          <w:lang w:val="en-IN"/>
        </w:rPr>
        <w:t xml:space="preserve">. Harmonizing Traditional Knowledge with Environmental Preservation: Sustainable Strategies for the Conservation of Indigenous Medicinal Plants (IMPs) and Their Implications for Economic Well-Being. </w:t>
      </w:r>
      <w:r w:rsidRPr="005D3D77">
        <w:rPr>
          <w:rFonts w:ascii="Times New Roman" w:hAnsi="Times New Roman" w:cs="Times New Roman"/>
          <w:i/>
          <w:iCs/>
          <w:sz w:val="24"/>
          <w:szCs w:val="24"/>
          <w:lang w:val="en-IN"/>
        </w:rPr>
        <w:t>Sustainability</w:t>
      </w:r>
      <w:r w:rsidRPr="005D3D77">
        <w:rPr>
          <w:rFonts w:ascii="Times New Roman" w:hAnsi="Times New Roman" w:cs="Times New Roman"/>
          <w:sz w:val="24"/>
          <w:szCs w:val="24"/>
          <w:lang w:val="en-IN"/>
        </w:rPr>
        <w:t> 2024, </w:t>
      </w:r>
      <w:r w:rsidRPr="005D3D77">
        <w:rPr>
          <w:rFonts w:ascii="Times New Roman" w:hAnsi="Times New Roman" w:cs="Times New Roman"/>
          <w:i/>
          <w:iCs/>
          <w:sz w:val="24"/>
          <w:szCs w:val="24"/>
          <w:lang w:val="en-IN"/>
        </w:rPr>
        <w:t>16</w:t>
      </w:r>
      <w:r w:rsidRPr="005D3D77">
        <w:rPr>
          <w:rFonts w:ascii="Times New Roman" w:hAnsi="Times New Roman" w:cs="Times New Roman"/>
          <w:sz w:val="24"/>
          <w:szCs w:val="24"/>
          <w:lang w:val="en-IN"/>
        </w:rPr>
        <w:t>(14), 5841; </w:t>
      </w:r>
      <w:hyperlink r:id="rId18" w:history="1">
        <w:r w:rsidRPr="005D3D77">
          <w:rPr>
            <w:rStyle w:val="Hyperlink"/>
            <w:rFonts w:ascii="Times New Roman" w:hAnsi="Times New Roman" w:cs="Times New Roman"/>
            <w:color w:val="auto"/>
            <w:sz w:val="24"/>
            <w:szCs w:val="24"/>
            <w:lang w:val="en-IN"/>
          </w:rPr>
          <w:t>https://doi.org/10.3390/su16145841</w:t>
        </w:r>
      </w:hyperlink>
    </w:p>
    <w:p w14:paraId="24B787E8" w14:textId="6872920C" w:rsidR="00DF37DF" w:rsidRPr="005D3D77" w:rsidRDefault="00F87F86" w:rsidP="00F87F86">
      <w:pPr>
        <w:pStyle w:val="ListParagraph"/>
        <w:numPr>
          <w:ilvl w:val="0"/>
          <w:numId w:val="12"/>
        </w:numPr>
        <w:spacing w:after="0" w:line="276" w:lineRule="auto"/>
        <w:jc w:val="both"/>
        <w:rPr>
          <w:rFonts w:ascii="Times New Roman" w:hAnsi="Times New Roman" w:cs="Times New Roman"/>
          <w:sz w:val="24"/>
          <w:szCs w:val="24"/>
          <w:lang w:val="en-IN"/>
        </w:rPr>
      </w:pPr>
      <w:r w:rsidRPr="005D3D77">
        <w:rPr>
          <w:rFonts w:ascii="Times New Roman" w:hAnsi="Times New Roman" w:cs="Times New Roman"/>
          <w:sz w:val="24"/>
          <w:szCs w:val="24"/>
          <w:lang w:val="en-IN"/>
        </w:rPr>
        <w:lastRenderedPageBreak/>
        <w:t xml:space="preserve">Wani, N.A., </w:t>
      </w:r>
      <w:proofErr w:type="spellStart"/>
      <w:r w:rsidRPr="005D3D77">
        <w:rPr>
          <w:rFonts w:ascii="Times New Roman" w:hAnsi="Times New Roman" w:cs="Times New Roman"/>
          <w:sz w:val="24"/>
          <w:szCs w:val="24"/>
          <w:lang w:val="en-IN"/>
        </w:rPr>
        <w:t>Tantray</w:t>
      </w:r>
      <w:proofErr w:type="spellEnd"/>
      <w:r w:rsidRPr="005D3D77">
        <w:rPr>
          <w:rFonts w:ascii="Times New Roman" w:hAnsi="Times New Roman" w:cs="Times New Roman"/>
          <w:sz w:val="24"/>
          <w:szCs w:val="24"/>
          <w:lang w:val="en-IN"/>
        </w:rPr>
        <w:t>, Y.R., Wani, M.S., Malik, N.A. (2021). The Conservation and Utilization of Medicinal Plant Resources. In: Aftab, T., Hakeem, K.R. (eds) Medicinal and Aromatic Plants. Springer, Cham. https://doi.org/10.1007/978-3-030-58975-2_27</w:t>
      </w:r>
    </w:p>
    <w:p w14:paraId="46683403"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proofErr w:type="spellStart"/>
      <w:r w:rsidRPr="005D3D77">
        <w:rPr>
          <w:rFonts w:ascii="Times New Roman" w:hAnsi="Times New Roman" w:cs="Times New Roman"/>
          <w:sz w:val="24"/>
          <w:szCs w:val="24"/>
        </w:rPr>
        <w:t>Shivarajan</w:t>
      </w:r>
      <w:proofErr w:type="spellEnd"/>
      <w:r w:rsidRPr="005D3D77">
        <w:rPr>
          <w:rFonts w:ascii="Times New Roman" w:hAnsi="Times New Roman" w:cs="Times New Roman"/>
          <w:sz w:val="24"/>
          <w:szCs w:val="24"/>
        </w:rPr>
        <w:t xml:space="preserve"> VV, Balachandran I (1999) Ayurvedic drugs and their plant sources. Oxford and IBH Publishing Co. Pvt. Ltd., New Delhi, India, p 9</w:t>
      </w:r>
    </w:p>
    <w:p w14:paraId="26A03F8B"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Rao CK, Geetha BL, Suresh G (2003) Red list of Threatened Vascular Plant Species in India. Director, Botanical Survey of India, ENVIS Centre for Floral Diversity, Botanical Survey of India, Central National Herbarium, Indian Botanic Garden, Howrah (India)</w:t>
      </w:r>
    </w:p>
    <w:p w14:paraId="6CB272E9"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proofErr w:type="spellStart"/>
      <w:r w:rsidRPr="005D3D77">
        <w:rPr>
          <w:rFonts w:ascii="Times New Roman" w:hAnsi="Times New Roman" w:cs="Times New Roman"/>
          <w:sz w:val="24"/>
          <w:szCs w:val="24"/>
        </w:rPr>
        <w:t>Nalawade</w:t>
      </w:r>
      <w:proofErr w:type="spellEnd"/>
      <w:r w:rsidRPr="005D3D77">
        <w:rPr>
          <w:rFonts w:ascii="Times New Roman" w:hAnsi="Times New Roman" w:cs="Times New Roman"/>
          <w:sz w:val="24"/>
          <w:szCs w:val="24"/>
        </w:rPr>
        <w:t xml:space="preserve"> SM, </w:t>
      </w:r>
      <w:proofErr w:type="spellStart"/>
      <w:r w:rsidRPr="005D3D77">
        <w:rPr>
          <w:rFonts w:ascii="Times New Roman" w:hAnsi="Times New Roman" w:cs="Times New Roman"/>
          <w:sz w:val="24"/>
          <w:szCs w:val="24"/>
        </w:rPr>
        <w:t>Sagare</w:t>
      </w:r>
      <w:proofErr w:type="spellEnd"/>
      <w:r w:rsidRPr="005D3D77">
        <w:rPr>
          <w:rFonts w:ascii="Times New Roman" w:hAnsi="Times New Roman" w:cs="Times New Roman"/>
          <w:sz w:val="24"/>
          <w:szCs w:val="24"/>
        </w:rPr>
        <w:t xml:space="preserve"> AP, Lee CY, Kao CL, Tsay HS (2003) Studies on tissue culture of Chinese medicinal plant resources in Taiwan and their sustainable utilization. Bot Bull </w:t>
      </w:r>
      <w:proofErr w:type="spellStart"/>
      <w:r w:rsidRPr="005D3D77">
        <w:rPr>
          <w:rFonts w:ascii="Times New Roman" w:hAnsi="Times New Roman" w:cs="Times New Roman"/>
          <w:sz w:val="24"/>
          <w:szCs w:val="24"/>
        </w:rPr>
        <w:t>Acad</w:t>
      </w:r>
      <w:proofErr w:type="spellEnd"/>
      <w:r w:rsidRPr="005D3D77">
        <w:rPr>
          <w:rFonts w:ascii="Times New Roman" w:hAnsi="Times New Roman" w:cs="Times New Roman"/>
          <w:sz w:val="24"/>
          <w:szCs w:val="24"/>
        </w:rPr>
        <w:t xml:space="preserve"> Sin 44:79–98</w:t>
      </w:r>
    </w:p>
    <w:p w14:paraId="14EF566C" w14:textId="77777777" w:rsidR="00C30C64" w:rsidRPr="005D3D77" w:rsidRDefault="00C30C64" w:rsidP="00C7447E">
      <w:pPr>
        <w:pStyle w:val="ListParagraph"/>
        <w:numPr>
          <w:ilvl w:val="0"/>
          <w:numId w:val="12"/>
        </w:numPr>
        <w:spacing w:after="0" w:line="276" w:lineRule="auto"/>
        <w:ind w:left="630"/>
        <w:jc w:val="both"/>
        <w:rPr>
          <w:rFonts w:ascii="Times New Roman" w:hAnsi="Times New Roman" w:cs="Times New Roman"/>
          <w:b/>
          <w:bCs/>
          <w:sz w:val="24"/>
          <w:szCs w:val="24"/>
        </w:rPr>
      </w:pPr>
      <w:r w:rsidRPr="005D3D77">
        <w:rPr>
          <w:rFonts w:ascii="Times New Roman" w:hAnsi="Times New Roman" w:cs="Times New Roman"/>
          <w:sz w:val="24"/>
          <w:szCs w:val="24"/>
        </w:rPr>
        <w:t xml:space="preserve">Coley PD, Heller MV, </w:t>
      </w:r>
      <w:proofErr w:type="spellStart"/>
      <w:r w:rsidRPr="005D3D77">
        <w:rPr>
          <w:rFonts w:ascii="Times New Roman" w:hAnsi="Times New Roman" w:cs="Times New Roman"/>
          <w:sz w:val="24"/>
          <w:szCs w:val="24"/>
        </w:rPr>
        <w:t>Aizprua</w:t>
      </w:r>
      <w:proofErr w:type="spellEnd"/>
      <w:r w:rsidRPr="005D3D77">
        <w:rPr>
          <w:rFonts w:ascii="Times New Roman" w:hAnsi="Times New Roman" w:cs="Times New Roman"/>
          <w:sz w:val="24"/>
          <w:szCs w:val="24"/>
        </w:rPr>
        <w:t xml:space="preserve"> R, Arauz B, Flores N, Correa M, Gupta M, Solis PN, Ortega-</w:t>
      </w:r>
      <w:proofErr w:type="spellStart"/>
      <w:r w:rsidRPr="005D3D77">
        <w:rPr>
          <w:rFonts w:ascii="Times New Roman" w:hAnsi="Times New Roman" w:cs="Times New Roman"/>
          <w:sz w:val="24"/>
          <w:szCs w:val="24"/>
        </w:rPr>
        <w:t>Barría</w:t>
      </w:r>
      <w:proofErr w:type="spellEnd"/>
      <w:r w:rsidRPr="005D3D77">
        <w:rPr>
          <w:rFonts w:ascii="Times New Roman" w:hAnsi="Times New Roman" w:cs="Times New Roman"/>
          <w:sz w:val="24"/>
          <w:szCs w:val="24"/>
        </w:rPr>
        <w:t xml:space="preserve"> E, Romero LI, Gómez B, Ramos M, Cubilla-Rios L, Capson TL, </w:t>
      </w:r>
      <w:proofErr w:type="spellStart"/>
      <w:r w:rsidRPr="005D3D77">
        <w:rPr>
          <w:rFonts w:ascii="Times New Roman" w:hAnsi="Times New Roman" w:cs="Times New Roman"/>
          <w:sz w:val="24"/>
          <w:szCs w:val="24"/>
        </w:rPr>
        <w:t>Kursar</w:t>
      </w:r>
      <w:proofErr w:type="spellEnd"/>
      <w:r w:rsidRPr="005D3D77">
        <w:rPr>
          <w:rFonts w:ascii="Times New Roman" w:hAnsi="Times New Roman" w:cs="Times New Roman"/>
          <w:sz w:val="24"/>
          <w:szCs w:val="24"/>
        </w:rPr>
        <w:t xml:space="preserve"> TA (2003) Using ecological criteria to design plant collection strategies for drug discovery. Front </w:t>
      </w:r>
      <w:proofErr w:type="spellStart"/>
      <w:r w:rsidRPr="005D3D77">
        <w:rPr>
          <w:rFonts w:ascii="Times New Roman" w:hAnsi="Times New Roman" w:cs="Times New Roman"/>
          <w:sz w:val="24"/>
          <w:szCs w:val="24"/>
        </w:rPr>
        <w:t>Ecol</w:t>
      </w:r>
      <w:proofErr w:type="spellEnd"/>
      <w:r w:rsidRPr="005D3D77">
        <w:rPr>
          <w:rFonts w:ascii="Times New Roman" w:hAnsi="Times New Roman" w:cs="Times New Roman"/>
          <w:sz w:val="24"/>
          <w:szCs w:val="24"/>
        </w:rPr>
        <w:t xml:space="preserve"> Environ 1:421–428</w:t>
      </w:r>
    </w:p>
    <w:p w14:paraId="3CD337CA"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Ross IA (ed) (2005) Medicinal plants of the world (volume 3): chemical constituents, traditional and modern medicinal uses. Humana Press Inc, New Jersey, pp 110–132</w:t>
      </w:r>
    </w:p>
    <w:p w14:paraId="0E100FF6"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Bentley R (2010) Medicinal plants. Domville-Fife Press, London, pp 23–46</w:t>
      </w:r>
    </w:p>
    <w:p w14:paraId="19410019"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Hamilton AC (2008) Medicinal plants in conservation and development: case studies and lessons learned. In: Kala CP (ed) Medicinal plants in conservation and development. Plantlife International Publisher, Salisbury, pp 1–43</w:t>
      </w:r>
    </w:p>
    <w:p w14:paraId="6DAD8D9B"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proofErr w:type="spellStart"/>
      <w:r w:rsidRPr="005D3D77">
        <w:rPr>
          <w:rFonts w:ascii="Times New Roman" w:hAnsi="Times New Roman" w:cs="Times New Roman"/>
          <w:sz w:val="24"/>
          <w:szCs w:val="24"/>
        </w:rPr>
        <w:t>Zerabruk</w:t>
      </w:r>
      <w:proofErr w:type="spellEnd"/>
      <w:r w:rsidRPr="005D3D77">
        <w:rPr>
          <w:rFonts w:ascii="Times New Roman" w:hAnsi="Times New Roman" w:cs="Times New Roman"/>
          <w:sz w:val="24"/>
          <w:szCs w:val="24"/>
        </w:rPr>
        <w:t xml:space="preserve"> S, Yirga G (2012) Traditional knowledge of medicinal plants in </w:t>
      </w:r>
      <w:proofErr w:type="spellStart"/>
      <w:r w:rsidRPr="005D3D77">
        <w:rPr>
          <w:rFonts w:ascii="Times New Roman" w:hAnsi="Times New Roman" w:cs="Times New Roman"/>
          <w:sz w:val="24"/>
          <w:szCs w:val="24"/>
        </w:rPr>
        <w:t>Gindeberet</w:t>
      </w:r>
      <w:proofErr w:type="spellEnd"/>
      <w:r w:rsidRPr="005D3D77">
        <w:rPr>
          <w:rFonts w:ascii="Times New Roman" w:hAnsi="Times New Roman" w:cs="Times New Roman"/>
          <w:sz w:val="24"/>
          <w:szCs w:val="24"/>
        </w:rPr>
        <w:t xml:space="preserve"> district, Western Ethiopia. S </w:t>
      </w:r>
      <w:proofErr w:type="spellStart"/>
      <w:r w:rsidRPr="005D3D77">
        <w:rPr>
          <w:rFonts w:ascii="Times New Roman" w:hAnsi="Times New Roman" w:cs="Times New Roman"/>
          <w:sz w:val="24"/>
          <w:szCs w:val="24"/>
        </w:rPr>
        <w:t>Afr</w:t>
      </w:r>
      <w:proofErr w:type="spellEnd"/>
      <w:r w:rsidRPr="005D3D77">
        <w:rPr>
          <w:rFonts w:ascii="Times New Roman" w:hAnsi="Times New Roman" w:cs="Times New Roman"/>
          <w:sz w:val="24"/>
          <w:szCs w:val="24"/>
        </w:rPr>
        <w:t xml:space="preserve"> J Bot 78:165–169</w:t>
      </w:r>
    </w:p>
    <w:p w14:paraId="361E5AEF"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 xml:space="preserve">Sinclair ARE, Hik DS, Schmitz OJ, Scudder GGE, Turpin DH, Larter NC (1995) Biodiversity and the need for habitat renewal. Ecological Applications 5, 579–587. </w:t>
      </w:r>
      <w:proofErr w:type="spellStart"/>
      <w:r w:rsidRPr="005D3D77">
        <w:rPr>
          <w:rFonts w:ascii="Times New Roman" w:hAnsi="Times New Roman" w:cs="Times New Roman"/>
          <w:sz w:val="24"/>
          <w:szCs w:val="24"/>
        </w:rPr>
        <w:t>doi</w:t>
      </w:r>
      <w:proofErr w:type="spellEnd"/>
      <w:r w:rsidRPr="005D3D77">
        <w:rPr>
          <w:rFonts w:ascii="Times New Roman" w:hAnsi="Times New Roman" w:cs="Times New Roman"/>
          <w:sz w:val="24"/>
          <w:szCs w:val="24"/>
        </w:rPr>
        <w:t>: 10.2307/1941968</w:t>
      </w:r>
    </w:p>
    <w:p w14:paraId="459364C1"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 xml:space="preserve">Daily GC, </w:t>
      </w:r>
      <w:proofErr w:type="spellStart"/>
      <w:r w:rsidRPr="005D3D77">
        <w:rPr>
          <w:rFonts w:ascii="Times New Roman" w:hAnsi="Times New Roman" w:cs="Times New Roman"/>
          <w:sz w:val="24"/>
          <w:szCs w:val="24"/>
        </w:rPr>
        <w:t>Soderqvist</w:t>
      </w:r>
      <w:proofErr w:type="spellEnd"/>
      <w:r w:rsidRPr="005D3D77">
        <w:rPr>
          <w:rFonts w:ascii="Times New Roman" w:hAnsi="Times New Roman" w:cs="Times New Roman"/>
          <w:sz w:val="24"/>
          <w:szCs w:val="24"/>
        </w:rPr>
        <w:t xml:space="preserve"> T, </w:t>
      </w:r>
      <w:proofErr w:type="spellStart"/>
      <w:r w:rsidRPr="005D3D77">
        <w:rPr>
          <w:rFonts w:ascii="Times New Roman" w:hAnsi="Times New Roman" w:cs="Times New Roman"/>
          <w:sz w:val="24"/>
          <w:szCs w:val="24"/>
        </w:rPr>
        <w:t>Aniyar</w:t>
      </w:r>
      <w:proofErr w:type="spellEnd"/>
      <w:r w:rsidRPr="005D3D77">
        <w:rPr>
          <w:rFonts w:ascii="Times New Roman" w:hAnsi="Times New Roman" w:cs="Times New Roman"/>
          <w:sz w:val="24"/>
          <w:szCs w:val="24"/>
        </w:rPr>
        <w:t xml:space="preserve"> S, Arrow K, Dasgupta P, Ehrlich PR, ¨ Folke C, Jansson A, Jansson B, Kautsky N, Levin S, Lubchenco J, Maler K, Simpson D, Starrett D, Tilman D, Walker B (2000) The value ¨ of nature and the nature of value. Science 289, 395–396. </w:t>
      </w:r>
      <w:proofErr w:type="spellStart"/>
      <w:r w:rsidRPr="005D3D77">
        <w:rPr>
          <w:rFonts w:ascii="Times New Roman" w:hAnsi="Times New Roman" w:cs="Times New Roman"/>
          <w:sz w:val="24"/>
          <w:szCs w:val="24"/>
        </w:rPr>
        <w:t>doi</w:t>
      </w:r>
      <w:proofErr w:type="spellEnd"/>
      <w:r w:rsidRPr="005D3D77">
        <w:rPr>
          <w:rFonts w:ascii="Times New Roman" w:hAnsi="Times New Roman" w:cs="Times New Roman"/>
          <w:sz w:val="24"/>
          <w:szCs w:val="24"/>
        </w:rPr>
        <w:t>: 10.1126/science.289.5478.395</w:t>
      </w:r>
    </w:p>
    <w:p w14:paraId="428D2976"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b/>
          <w:bCs/>
          <w:sz w:val="24"/>
          <w:szCs w:val="24"/>
        </w:rPr>
      </w:pPr>
      <w:r w:rsidRPr="005D3D77">
        <w:rPr>
          <w:rFonts w:ascii="Times New Roman" w:hAnsi="Times New Roman" w:cs="Times New Roman"/>
          <w:sz w:val="24"/>
          <w:szCs w:val="24"/>
        </w:rPr>
        <w:t xml:space="preserve">Bussmann RW (2002) Ethnobotany and biodiversity conservation. In ‘Modern trends in applied terrestrial ecology’. (Eds RS </w:t>
      </w:r>
      <w:proofErr w:type="spellStart"/>
      <w:r w:rsidRPr="005D3D77">
        <w:rPr>
          <w:rFonts w:ascii="Times New Roman" w:hAnsi="Times New Roman" w:cs="Times New Roman"/>
          <w:sz w:val="24"/>
          <w:szCs w:val="24"/>
        </w:rPr>
        <w:t>Ambasht</w:t>
      </w:r>
      <w:proofErr w:type="spellEnd"/>
      <w:r w:rsidRPr="005D3D77">
        <w:rPr>
          <w:rFonts w:ascii="Times New Roman" w:hAnsi="Times New Roman" w:cs="Times New Roman"/>
          <w:sz w:val="24"/>
          <w:szCs w:val="24"/>
        </w:rPr>
        <w:t xml:space="preserve">, NK </w:t>
      </w:r>
      <w:proofErr w:type="spellStart"/>
      <w:r w:rsidRPr="005D3D77">
        <w:rPr>
          <w:rFonts w:ascii="Times New Roman" w:hAnsi="Times New Roman" w:cs="Times New Roman"/>
          <w:sz w:val="24"/>
          <w:szCs w:val="24"/>
        </w:rPr>
        <w:t>Ambasht</w:t>
      </w:r>
      <w:proofErr w:type="spellEnd"/>
      <w:r w:rsidRPr="005D3D77">
        <w:rPr>
          <w:rFonts w:ascii="Times New Roman" w:hAnsi="Times New Roman" w:cs="Times New Roman"/>
          <w:sz w:val="24"/>
          <w:szCs w:val="24"/>
        </w:rPr>
        <w:t>) pp. 345–362. (Kluwer Academic: New York)</w:t>
      </w:r>
    </w:p>
    <w:p w14:paraId="3C7C7C8B"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Krikorian AD (1998) Medicinal plants and tropical forest: some orthodox and some not so orthodox musing. In: Nair MNB, Nathan G (eds) Medicinal plant cure for the 21st century. University Putra, Serdang, Malaysia, pp 32–110</w:t>
      </w:r>
    </w:p>
    <w:p w14:paraId="0EC2B0D3"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Cunningham AB (1993) African medicinal plants: setting priorities at the Interface between conservation and primary healthcare. People and plants working paper I. UNESCO, Paris, p 92</w:t>
      </w:r>
    </w:p>
    <w:p w14:paraId="5E063756"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lastRenderedPageBreak/>
        <w:t>Lakshman CD. Bio-diversity and conservation of medicinal and aromatic plants. Adv Plants Agric Res. 2016;5(4):561‒566. DOI: 10.15406/apar.2016.05.00186</w:t>
      </w:r>
    </w:p>
    <w:p w14:paraId="2F85D049"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Forest F, </w:t>
      </w:r>
      <w:proofErr w:type="spellStart"/>
      <w:r w:rsidRPr="005D3D77">
        <w:rPr>
          <w:rFonts w:ascii="Times New Roman" w:hAnsi="Times New Roman" w:cs="Times New Roman"/>
          <w:sz w:val="24"/>
          <w:szCs w:val="24"/>
        </w:rPr>
        <w:t>Grenyer</w:t>
      </w:r>
      <w:proofErr w:type="spellEnd"/>
      <w:r w:rsidRPr="005D3D77">
        <w:rPr>
          <w:rFonts w:ascii="Times New Roman" w:hAnsi="Times New Roman" w:cs="Times New Roman"/>
          <w:sz w:val="24"/>
          <w:szCs w:val="24"/>
        </w:rPr>
        <w:t xml:space="preserve"> R, Rouget M, Davies TJ, Cowling RM, Faith DP, Balmford A, Manning JC, </w:t>
      </w:r>
      <w:proofErr w:type="spellStart"/>
      <w:r w:rsidRPr="005D3D77">
        <w:rPr>
          <w:rFonts w:ascii="Times New Roman" w:hAnsi="Times New Roman" w:cs="Times New Roman"/>
          <w:sz w:val="24"/>
          <w:szCs w:val="24"/>
        </w:rPr>
        <w:t>Proche</w:t>
      </w:r>
      <w:proofErr w:type="spellEnd"/>
      <w:r w:rsidRPr="005D3D77">
        <w:rPr>
          <w:rFonts w:ascii="Times New Roman" w:hAnsi="Times New Roman" w:cs="Times New Roman"/>
          <w:sz w:val="24"/>
          <w:szCs w:val="24"/>
        </w:rPr>
        <w:t xml:space="preserve"> S, Bank M, Reeves G, Terry AJ, Savolainen V (2007) Preserving the evolutionary potential of </w:t>
      </w:r>
      <w:proofErr w:type="spellStart"/>
      <w:r w:rsidRPr="005D3D77">
        <w:rPr>
          <w:rFonts w:ascii="Times New Roman" w:hAnsi="Times New Roman" w:cs="Times New Roman"/>
          <w:sz w:val="24"/>
          <w:szCs w:val="24"/>
        </w:rPr>
        <w:t>foras</w:t>
      </w:r>
      <w:proofErr w:type="spellEnd"/>
      <w:r w:rsidRPr="005D3D77">
        <w:rPr>
          <w:rFonts w:ascii="Times New Roman" w:hAnsi="Times New Roman" w:cs="Times New Roman"/>
          <w:sz w:val="24"/>
          <w:szCs w:val="24"/>
        </w:rPr>
        <w:t xml:space="preserve"> in biodiversity hotspots. Nature 445:757–760</w:t>
      </w:r>
    </w:p>
    <w:p w14:paraId="3B944587"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Long CL, Li H, Ouyang ZQ, Yang XY, Li Q, Trangmar B (2003) Strategies for agrobiodiversity conservation and promotion: a case from Yunnan, China. </w:t>
      </w:r>
      <w:proofErr w:type="spellStart"/>
      <w:r w:rsidRPr="005D3D77">
        <w:rPr>
          <w:rFonts w:ascii="Times New Roman" w:hAnsi="Times New Roman" w:cs="Times New Roman"/>
          <w:sz w:val="24"/>
          <w:szCs w:val="24"/>
        </w:rPr>
        <w:t>Biodivers</w:t>
      </w:r>
      <w:proofErr w:type="spellEnd"/>
      <w:r w:rsidRPr="005D3D77">
        <w:rPr>
          <w:rFonts w:ascii="Times New Roman" w:hAnsi="Times New Roman" w:cs="Times New Roman"/>
          <w:sz w:val="24"/>
          <w:szCs w:val="24"/>
        </w:rPr>
        <w:t xml:space="preserve"> </w:t>
      </w:r>
      <w:proofErr w:type="spellStart"/>
      <w:r w:rsidRPr="005D3D77">
        <w:rPr>
          <w:rFonts w:ascii="Times New Roman" w:hAnsi="Times New Roman" w:cs="Times New Roman"/>
          <w:sz w:val="24"/>
          <w:szCs w:val="24"/>
        </w:rPr>
        <w:t>Conserv</w:t>
      </w:r>
      <w:proofErr w:type="spellEnd"/>
      <w:r w:rsidRPr="005D3D77">
        <w:rPr>
          <w:rFonts w:ascii="Times New Roman" w:hAnsi="Times New Roman" w:cs="Times New Roman"/>
          <w:sz w:val="24"/>
          <w:szCs w:val="24"/>
        </w:rPr>
        <w:t xml:space="preserve"> 12:1145–1156</w:t>
      </w:r>
    </w:p>
    <w:p w14:paraId="423C310C" w14:textId="06438E80"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 Figueiredo MSL, Grelle CEV. Predicting global abundance of a threatened species from its occurrence: implications for conservation planning. Divers </w:t>
      </w:r>
      <w:proofErr w:type="spellStart"/>
      <w:r w:rsidRPr="005D3D77">
        <w:rPr>
          <w:rFonts w:ascii="Times New Roman" w:hAnsi="Times New Roman" w:cs="Times New Roman"/>
          <w:sz w:val="24"/>
          <w:szCs w:val="24"/>
        </w:rPr>
        <w:t>Distrib</w:t>
      </w:r>
      <w:proofErr w:type="spellEnd"/>
      <w:r w:rsidRPr="005D3D77">
        <w:rPr>
          <w:rFonts w:ascii="Times New Roman" w:hAnsi="Times New Roman" w:cs="Times New Roman"/>
          <w:sz w:val="24"/>
          <w:szCs w:val="24"/>
        </w:rPr>
        <w:t xml:space="preserve">. </w:t>
      </w:r>
      <w:r w:rsidR="00F01631" w:rsidRPr="005D3D77">
        <w:rPr>
          <w:rFonts w:ascii="Times New Roman" w:hAnsi="Times New Roman" w:cs="Times New Roman"/>
          <w:sz w:val="24"/>
          <w:szCs w:val="24"/>
        </w:rPr>
        <w:t>2009; 15:117</w:t>
      </w:r>
      <w:r w:rsidRPr="005D3D77">
        <w:rPr>
          <w:rFonts w:ascii="Times New Roman" w:hAnsi="Times New Roman" w:cs="Times New Roman"/>
          <w:sz w:val="24"/>
          <w:szCs w:val="24"/>
        </w:rPr>
        <w:t>–21.</w:t>
      </w:r>
    </w:p>
    <w:p w14:paraId="1A326D82" w14:textId="452AA158"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BE44B5">
        <w:rPr>
          <w:rFonts w:ascii="Times New Roman" w:hAnsi="Times New Roman" w:cs="Times New Roman"/>
          <w:sz w:val="24"/>
          <w:szCs w:val="24"/>
          <w:lang w:val="pt-BR"/>
        </w:rPr>
        <w:t xml:space="preserve"> Coley PD, Heller MV, Aizprua R, Arauz B, Flores N, Correa M, Gupta M, Solis PN, Ortega-Barría E, Romero LI, Gómez B, Ramos M, Cubilla-Rios L, Capson TL, Kursar TA. </w:t>
      </w:r>
      <w:r w:rsidRPr="005D3D77">
        <w:rPr>
          <w:rFonts w:ascii="Times New Roman" w:hAnsi="Times New Roman" w:cs="Times New Roman"/>
          <w:sz w:val="24"/>
          <w:szCs w:val="24"/>
        </w:rPr>
        <w:t xml:space="preserve">Using ecological criteria to design plant collection strategies for drug discovery. Front </w:t>
      </w:r>
      <w:proofErr w:type="spellStart"/>
      <w:r w:rsidRPr="005D3D77">
        <w:rPr>
          <w:rFonts w:ascii="Times New Roman" w:hAnsi="Times New Roman" w:cs="Times New Roman"/>
          <w:sz w:val="24"/>
          <w:szCs w:val="24"/>
        </w:rPr>
        <w:t>Ecol</w:t>
      </w:r>
      <w:proofErr w:type="spellEnd"/>
      <w:r w:rsidRPr="005D3D77">
        <w:rPr>
          <w:rFonts w:ascii="Times New Roman" w:hAnsi="Times New Roman" w:cs="Times New Roman"/>
          <w:sz w:val="24"/>
          <w:szCs w:val="24"/>
        </w:rPr>
        <w:t xml:space="preserve"> Environ. </w:t>
      </w:r>
      <w:r w:rsidR="00F01631" w:rsidRPr="005D3D77">
        <w:rPr>
          <w:rFonts w:ascii="Times New Roman" w:hAnsi="Times New Roman" w:cs="Times New Roman"/>
          <w:sz w:val="24"/>
          <w:szCs w:val="24"/>
        </w:rPr>
        <w:t>2003; 1:421</w:t>
      </w:r>
      <w:r w:rsidRPr="005D3D77">
        <w:rPr>
          <w:rFonts w:ascii="Times New Roman" w:hAnsi="Times New Roman" w:cs="Times New Roman"/>
          <w:sz w:val="24"/>
          <w:szCs w:val="24"/>
        </w:rPr>
        <w:t xml:space="preserve">–8. </w:t>
      </w:r>
    </w:p>
    <w:p w14:paraId="1B9FC708" w14:textId="354FA12D"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proofErr w:type="spellStart"/>
      <w:r w:rsidRPr="005D3D77">
        <w:rPr>
          <w:rFonts w:ascii="Times New Roman" w:hAnsi="Times New Roman" w:cs="Times New Roman"/>
          <w:sz w:val="24"/>
          <w:szCs w:val="24"/>
        </w:rPr>
        <w:t>Gepts</w:t>
      </w:r>
      <w:proofErr w:type="spellEnd"/>
      <w:r w:rsidRPr="005D3D77">
        <w:rPr>
          <w:rFonts w:ascii="Times New Roman" w:hAnsi="Times New Roman" w:cs="Times New Roman"/>
          <w:sz w:val="24"/>
          <w:szCs w:val="24"/>
        </w:rPr>
        <w:t xml:space="preserve"> P. Plant genetic resources conservation and utilization: the accomplishments and future of a societal insurance policy. Crop Sci. </w:t>
      </w:r>
      <w:r w:rsidR="00F01631" w:rsidRPr="005D3D77">
        <w:rPr>
          <w:rFonts w:ascii="Times New Roman" w:hAnsi="Times New Roman" w:cs="Times New Roman"/>
          <w:sz w:val="24"/>
          <w:szCs w:val="24"/>
        </w:rPr>
        <w:t>2006; 46:2278</w:t>
      </w:r>
      <w:r w:rsidRPr="005D3D77">
        <w:rPr>
          <w:rFonts w:ascii="Times New Roman" w:hAnsi="Times New Roman" w:cs="Times New Roman"/>
          <w:sz w:val="24"/>
          <w:szCs w:val="24"/>
        </w:rPr>
        <w:t>–92.</w:t>
      </w:r>
    </w:p>
    <w:p w14:paraId="5BA3373A" w14:textId="1A711E6C"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Ma J, Rong K, Cheng K. Research and practice on biodiversity in situ conservation in China: progress and prospect. Sheng Wu Duo Yang Xing. </w:t>
      </w:r>
      <w:r w:rsidR="00F01631" w:rsidRPr="005D3D77">
        <w:rPr>
          <w:rFonts w:ascii="Times New Roman" w:hAnsi="Times New Roman" w:cs="Times New Roman"/>
          <w:sz w:val="24"/>
          <w:szCs w:val="24"/>
        </w:rPr>
        <w:t>2012; 20:551</w:t>
      </w:r>
      <w:r w:rsidRPr="005D3D77">
        <w:rPr>
          <w:rFonts w:ascii="Times New Roman" w:hAnsi="Times New Roman" w:cs="Times New Roman"/>
          <w:sz w:val="24"/>
          <w:szCs w:val="24"/>
        </w:rPr>
        <w:t xml:space="preserve">–8. </w:t>
      </w:r>
    </w:p>
    <w:p w14:paraId="1F8A8430" w14:textId="171EA706"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Soule ME, Estes JA, Miller B, Honnold DL. Strongly interacting </w:t>
      </w:r>
      <w:proofErr w:type="spellStart"/>
      <w:r w:rsidRPr="005D3D77">
        <w:rPr>
          <w:rFonts w:ascii="Times New Roman" w:hAnsi="Times New Roman" w:cs="Times New Roman"/>
          <w:sz w:val="24"/>
          <w:szCs w:val="24"/>
        </w:rPr>
        <w:t>spe</w:t>
      </w:r>
      <w:proofErr w:type="spellEnd"/>
      <w:r w:rsidRPr="005D3D77">
        <w:rPr>
          <w:rFonts w:ascii="Times New Roman" w:hAnsi="Times New Roman" w:cs="Times New Roman"/>
          <w:sz w:val="24"/>
          <w:szCs w:val="24"/>
        </w:rPr>
        <w:noBreakHyphen/>
        <w:t xml:space="preserve"> </w:t>
      </w:r>
      <w:proofErr w:type="spellStart"/>
      <w:r w:rsidRPr="005D3D77">
        <w:rPr>
          <w:rFonts w:ascii="Times New Roman" w:hAnsi="Times New Roman" w:cs="Times New Roman"/>
          <w:sz w:val="24"/>
          <w:szCs w:val="24"/>
        </w:rPr>
        <w:t>cies</w:t>
      </w:r>
      <w:proofErr w:type="spellEnd"/>
      <w:r w:rsidRPr="005D3D77">
        <w:rPr>
          <w:rFonts w:ascii="Times New Roman" w:hAnsi="Times New Roman" w:cs="Times New Roman"/>
          <w:sz w:val="24"/>
          <w:szCs w:val="24"/>
        </w:rPr>
        <w:t xml:space="preserve">: conservation policy, management, and ethics. Bioscience. </w:t>
      </w:r>
      <w:r w:rsidR="00F01631" w:rsidRPr="005D3D77">
        <w:rPr>
          <w:rFonts w:ascii="Times New Roman" w:hAnsi="Times New Roman" w:cs="Times New Roman"/>
          <w:sz w:val="24"/>
          <w:szCs w:val="24"/>
        </w:rPr>
        <w:t>2005; 55:168</w:t>
      </w:r>
      <w:r w:rsidRPr="005D3D77">
        <w:rPr>
          <w:rFonts w:ascii="Times New Roman" w:hAnsi="Times New Roman" w:cs="Times New Roman"/>
          <w:sz w:val="24"/>
          <w:szCs w:val="24"/>
        </w:rPr>
        <w:t>–76</w:t>
      </w:r>
    </w:p>
    <w:p w14:paraId="1FFDF04B" w14:textId="63A02B42"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proofErr w:type="spellStart"/>
      <w:r w:rsidRPr="005D3D77">
        <w:rPr>
          <w:rFonts w:ascii="Times New Roman" w:hAnsi="Times New Roman" w:cs="Times New Roman"/>
          <w:sz w:val="24"/>
          <w:szCs w:val="24"/>
        </w:rPr>
        <w:t>Volis</w:t>
      </w:r>
      <w:proofErr w:type="spellEnd"/>
      <w:r w:rsidRPr="005D3D77">
        <w:rPr>
          <w:rFonts w:ascii="Times New Roman" w:hAnsi="Times New Roman" w:cs="Times New Roman"/>
          <w:sz w:val="24"/>
          <w:szCs w:val="24"/>
        </w:rPr>
        <w:t xml:space="preserve"> S, Blecher M. Quasi in situ: a bridge between ex situ and in situ conservation of plants. </w:t>
      </w:r>
      <w:proofErr w:type="spellStart"/>
      <w:r w:rsidRPr="005D3D77">
        <w:rPr>
          <w:rFonts w:ascii="Times New Roman" w:hAnsi="Times New Roman" w:cs="Times New Roman"/>
          <w:sz w:val="24"/>
          <w:szCs w:val="24"/>
        </w:rPr>
        <w:t>Biodivers</w:t>
      </w:r>
      <w:proofErr w:type="spellEnd"/>
      <w:r w:rsidRPr="005D3D77">
        <w:rPr>
          <w:rFonts w:ascii="Times New Roman" w:hAnsi="Times New Roman" w:cs="Times New Roman"/>
          <w:sz w:val="24"/>
          <w:szCs w:val="24"/>
        </w:rPr>
        <w:t xml:space="preserve"> </w:t>
      </w:r>
      <w:proofErr w:type="spellStart"/>
      <w:r w:rsidRPr="005D3D77">
        <w:rPr>
          <w:rFonts w:ascii="Times New Roman" w:hAnsi="Times New Roman" w:cs="Times New Roman"/>
          <w:sz w:val="24"/>
          <w:szCs w:val="24"/>
        </w:rPr>
        <w:t>Conserv</w:t>
      </w:r>
      <w:proofErr w:type="spellEnd"/>
      <w:r w:rsidRPr="005D3D77">
        <w:rPr>
          <w:rFonts w:ascii="Times New Roman" w:hAnsi="Times New Roman" w:cs="Times New Roman"/>
          <w:sz w:val="24"/>
          <w:szCs w:val="24"/>
        </w:rPr>
        <w:t xml:space="preserve">. </w:t>
      </w:r>
      <w:r w:rsidR="00F01631" w:rsidRPr="005D3D77">
        <w:rPr>
          <w:rFonts w:ascii="Times New Roman" w:hAnsi="Times New Roman" w:cs="Times New Roman"/>
          <w:sz w:val="24"/>
          <w:szCs w:val="24"/>
        </w:rPr>
        <w:t>2010; 19:2441</w:t>
      </w:r>
      <w:r w:rsidRPr="005D3D77">
        <w:rPr>
          <w:rFonts w:ascii="Times New Roman" w:hAnsi="Times New Roman" w:cs="Times New Roman"/>
          <w:sz w:val="24"/>
          <w:szCs w:val="24"/>
        </w:rPr>
        <w:t>–54.</w:t>
      </w:r>
    </w:p>
    <w:p w14:paraId="6BF83254"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Ma J, Rong K, Cheng K (2012) Research and practice on biodiversity in situ conservation in China: progress and prospect. Sheng Wu Duo Yang Xing 20:551–558</w:t>
      </w:r>
    </w:p>
    <w:p w14:paraId="2BAFAC7D" w14:textId="46837546"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Camm J, Norman S, Polasky S, Solow A. Nature reserve site selection to maximize expected species covered. Oper Res. </w:t>
      </w:r>
      <w:r w:rsidR="00F01631" w:rsidRPr="005D3D77">
        <w:rPr>
          <w:rFonts w:ascii="Times New Roman" w:hAnsi="Times New Roman" w:cs="Times New Roman"/>
          <w:sz w:val="24"/>
          <w:szCs w:val="24"/>
        </w:rPr>
        <w:t>2002; 50:946</w:t>
      </w:r>
      <w:r w:rsidRPr="005D3D77">
        <w:rPr>
          <w:rFonts w:ascii="Times New Roman" w:hAnsi="Times New Roman" w:cs="Times New Roman"/>
          <w:sz w:val="24"/>
          <w:szCs w:val="24"/>
        </w:rPr>
        <w:t xml:space="preserve">–55. </w:t>
      </w:r>
    </w:p>
    <w:p w14:paraId="0D790783" w14:textId="4AC00F7E"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Rodriguez JP, </w:t>
      </w:r>
      <w:proofErr w:type="spellStart"/>
      <w:r w:rsidRPr="005D3D77">
        <w:rPr>
          <w:rFonts w:ascii="Times New Roman" w:hAnsi="Times New Roman" w:cs="Times New Roman"/>
          <w:sz w:val="24"/>
          <w:szCs w:val="24"/>
        </w:rPr>
        <w:t>Brotons</w:t>
      </w:r>
      <w:proofErr w:type="spellEnd"/>
      <w:r w:rsidRPr="005D3D77">
        <w:rPr>
          <w:rFonts w:ascii="Times New Roman" w:hAnsi="Times New Roman" w:cs="Times New Roman"/>
          <w:sz w:val="24"/>
          <w:szCs w:val="24"/>
        </w:rPr>
        <w:t xml:space="preserve"> L, Bustamante J, Seoane J. The application of predictive modelling of species distribution to biodiversity conservation. Divers </w:t>
      </w:r>
      <w:proofErr w:type="spellStart"/>
      <w:r w:rsidRPr="005D3D77">
        <w:rPr>
          <w:rFonts w:ascii="Times New Roman" w:hAnsi="Times New Roman" w:cs="Times New Roman"/>
          <w:sz w:val="24"/>
          <w:szCs w:val="24"/>
        </w:rPr>
        <w:t>Distrib</w:t>
      </w:r>
      <w:proofErr w:type="spellEnd"/>
      <w:r w:rsidRPr="005D3D77">
        <w:rPr>
          <w:rFonts w:ascii="Times New Roman" w:hAnsi="Times New Roman" w:cs="Times New Roman"/>
          <w:sz w:val="24"/>
          <w:szCs w:val="24"/>
        </w:rPr>
        <w:t xml:space="preserve">. </w:t>
      </w:r>
      <w:r w:rsidR="00F01631" w:rsidRPr="005D3D77">
        <w:rPr>
          <w:rFonts w:ascii="Times New Roman" w:hAnsi="Times New Roman" w:cs="Times New Roman"/>
          <w:sz w:val="24"/>
          <w:szCs w:val="24"/>
        </w:rPr>
        <w:t>2007; 13:243</w:t>
      </w:r>
      <w:r w:rsidRPr="005D3D77">
        <w:rPr>
          <w:rFonts w:ascii="Times New Roman" w:hAnsi="Times New Roman" w:cs="Times New Roman"/>
          <w:sz w:val="24"/>
          <w:szCs w:val="24"/>
        </w:rPr>
        <w:t xml:space="preserve">–51. </w:t>
      </w:r>
    </w:p>
    <w:p w14:paraId="7721E6BB" w14:textId="11F3FB4C"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 Liu J, Linderman M, Ouyang Z, An L, Yang J, Zhang H. Ecological </w:t>
      </w:r>
      <w:proofErr w:type="spellStart"/>
      <w:r w:rsidRPr="005D3D77">
        <w:rPr>
          <w:rFonts w:ascii="Times New Roman" w:hAnsi="Times New Roman" w:cs="Times New Roman"/>
          <w:sz w:val="24"/>
          <w:szCs w:val="24"/>
        </w:rPr>
        <w:t>degrada</w:t>
      </w:r>
      <w:proofErr w:type="spellEnd"/>
      <w:r w:rsidRPr="005D3D77">
        <w:rPr>
          <w:rFonts w:ascii="Times New Roman" w:hAnsi="Times New Roman" w:cs="Times New Roman"/>
          <w:sz w:val="24"/>
          <w:szCs w:val="24"/>
        </w:rPr>
        <w:noBreakHyphen/>
        <w:t xml:space="preserve"> </w:t>
      </w:r>
      <w:proofErr w:type="spellStart"/>
      <w:r w:rsidRPr="005D3D77">
        <w:rPr>
          <w:rFonts w:ascii="Times New Roman" w:hAnsi="Times New Roman" w:cs="Times New Roman"/>
          <w:sz w:val="24"/>
          <w:szCs w:val="24"/>
        </w:rPr>
        <w:t>tion</w:t>
      </w:r>
      <w:proofErr w:type="spellEnd"/>
      <w:r w:rsidRPr="005D3D77">
        <w:rPr>
          <w:rFonts w:ascii="Times New Roman" w:hAnsi="Times New Roman" w:cs="Times New Roman"/>
          <w:sz w:val="24"/>
          <w:szCs w:val="24"/>
        </w:rPr>
        <w:t xml:space="preserve"> in protected areas: the case of Wolong Nature Reserve for giant pandas. Science. </w:t>
      </w:r>
      <w:r w:rsidR="00F01631" w:rsidRPr="005D3D77">
        <w:rPr>
          <w:rFonts w:ascii="Times New Roman" w:hAnsi="Times New Roman" w:cs="Times New Roman"/>
          <w:sz w:val="24"/>
          <w:szCs w:val="24"/>
        </w:rPr>
        <w:t>2001; 292:98</w:t>
      </w:r>
      <w:r w:rsidRPr="005D3D77">
        <w:rPr>
          <w:rFonts w:ascii="Times New Roman" w:hAnsi="Times New Roman" w:cs="Times New Roman"/>
          <w:sz w:val="24"/>
          <w:szCs w:val="24"/>
        </w:rPr>
        <w:t>–101.</w:t>
      </w:r>
    </w:p>
    <w:p w14:paraId="6A9D9256" w14:textId="0238C1D1"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Hamilton AC. Medicinal plants, conservation and livelihoods. </w:t>
      </w:r>
      <w:proofErr w:type="spellStart"/>
      <w:r w:rsidRPr="005D3D77">
        <w:rPr>
          <w:rFonts w:ascii="Times New Roman" w:hAnsi="Times New Roman" w:cs="Times New Roman"/>
          <w:sz w:val="24"/>
          <w:szCs w:val="24"/>
        </w:rPr>
        <w:t>Biodivers</w:t>
      </w:r>
      <w:proofErr w:type="spellEnd"/>
      <w:r w:rsidRPr="005D3D77">
        <w:rPr>
          <w:rFonts w:ascii="Times New Roman" w:hAnsi="Times New Roman" w:cs="Times New Roman"/>
          <w:sz w:val="24"/>
          <w:szCs w:val="24"/>
        </w:rPr>
        <w:t xml:space="preserve"> </w:t>
      </w:r>
      <w:proofErr w:type="spellStart"/>
      <w:r w:rsidRPr="005D3D77">
        <w:rPr>
          <w:rFonts w:ascii="Times New Roman" w:hAnsi="Times New Roman" w:cs="Times New Roman"/>
          <w:sz w:val="24"/>
          <w:szCs w:val="24"/>
        </w:rPr>
        <w:t>Conserv</w:t>
      </w:r>
      <w:proofErr w:type="spellEnd"/>
      <w:r w:rsidRPr="005D3D77">
        <w:rPr>
          <w:rFonts w:ascii="Times New Roman" w:hAnsi="Times New Roman" w:cs="Times New Roman"/>
          <w:sz w:val="24"/>
          <w:szCs w:val="24"/>
        </w:rPr>
        <w:t xml:space="preserve">. </w:t>
      </w:r>
      <w:r w:rsidR="00F01631" w:rsidRPr="005D3D77">
        <w:rPr>
          <w:rFonts w:ascii="Times New Roman" w:hAnsi="Times New Roman" w:cs="Times New Roman"/>
          <w:sz w:val="24"/>
          <w:szCs w:val="24"/>
        </w:rPr>
        <w:t>2004; 13:1477</w:t>
      </w:r>
      <w:r w:rsidRPr="005D3D77">
        <w:rPr>
          <w:rFonts w:ascii="Times New Roman" w:hAnsi="Times New Roman" w:cs="Times New Roman"/>
          <w:sz w:val="24"/>
          <w:szCs w:val="24"/>
        </w:rPr>
        <w:t>–517</w:t>
      </w:r>
    </w:p>
    <w:p w14:paraId="3A03D791" w14:textId="35C55628"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proofErr w:type="spellStart"/>
      <w:r w:rsidRPr="005D3D77">
        <w:rPr>
          <w:rFonts w:ascii="Times New Roman" w:hAnsi="Times New Roman" w:cs="Times New Roman"/>
          <w:sz w:val="24"/>
          <w:szCs w:val="24"/>
        </w:rPr>
        <w:t>Schippmann</w:t>
      </w:r>
      <w:proofErr w:type="spellEnd"/>
      <w:r w:rsidRPr="005D3D77">
        <w:rPr>
          <w:rFonts w:ascii="Times New Roman" w:hAnsi="Times New Roman" w:cs="Times New Roman"/>
          <w:sz w:val="24"/>
          <w:szCs w:val="24"/>
        </w:rPr>
        <w:t xml:space="preserve"> U, Leaman DJ, Cunningham AB, Walter S. Impact of </w:t>
      </w:r>
      <w:proofErr w:type="spellStart"/>
      <w:r w:rsidRPr="005D3D77">
        <w:rPr>
          <w:rFonts w:ascii="Times New Roman" w:hAnsi="Times New Roman" w:cs="Times New Roman"/>
          <w:sz w:val="24"/>
          <w:szCs w:val="24"/>
        </w:rPr>
        <w:t>cultiva</w:t>
      </w:r>
      <w:proofErr w:type="spellEnd"/>
      <w:r w:rsidRPr="005D3D77">
        <w:rPr>
          <w:rFonts w:ascii="Times New Roman" w:hAnsi="Times New Roman" w:cs="Times New Roman"/>
          <w:sz w:val="24"/>
          <w:szCs w:val="24"/>
        </w:rPr>
        <w:noBreakHyphen/>
        <w:t xml:space="preserve"> </w:t>
      </w:r>
      <w:proofErr w:type="spellStart"/>
      <w:r w:rsidRPr="005D3D77">
        <w:rPr>
          <w:rFonts w:ascii="Times New Roman" w:hAnsi="Times New Roman" w:cs="Times New Roman"/>
          <w:sz w:val="24"/>
          <w:szCs w:val="24"/>
        </w:rPr>
        <w:t>tion</w:t>
      </w:r>
      <w:proofErr w:type="spellEnd"/>
      <w:r w:rsidRPr="005D3D77">
        <w:rPr>
          <w:rFonts w:ascii="Times New Roman" w:hAnsi="Times New Roman" w:cs="Times New Roman"/>
          <w:sz w:val="24"/>
          <w:szCs w:val="24"/>
        </w:rPr>
        <w:t xml:space="preserve"> and collection on the conservation of medicinal plants: global trends and issues. III WOCMAP congress on medicinal and aromatic plants: conservation, cultivation and sustainable use of medicinal and aromatic plants; 2005. Chiang Mai.</w:t>
      </w:r>
    </w:p>
    <w:p w14:paraId="4071A5D9" w14:textId="68A1B2F8"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lastRenderedPageBreak/>
        <w:t xml:space="preserve">Strandby U, Olsen CS. The importance of understanding trade when designing effective conservation policy: the case of the vulnerable Abies </w:t>
      </w:r>
      <w:proofErr w:type="spellStart"/>
      <w:r w:rsidRPr="005D3D77">
        <w:rPr>
          <w:rFonts w:ascii="Times New Roman" w:hAnsi="Times New Roman" w:cs="Times New Roman"/>
          <w:sz w:val="24"/>
          <w:szCs w:val="24"/>
        </w:rPr>
        <w:t>guatemalensis</w:t>
      </w:r>
      <w:proofErr w:type="spellEnd"/>
      <w:r w:rsidRPr="005D3D77">
        <w:rPr>
          <w:rFonts w:ascii="Times New Roman" w:hAnsi="Times New Roman" w:cs="Times New Roman"/>
          <w:sz w:val="24"/>
          <w:szCs w:val="24"/>
        </w:rPr>
        <w:t xml:space="preserve"> Rehder. Biol </w:t>
      </w:r>
      <w:proofErr w:type="spellStart"/>
      <w:r w:rsidRPr="005D3D77">
        <w:rPr>
          <w:rFonts w:ascii="Times New Roman" w:hAnsi="Times New Roman" w:cs="Times New Roman"/>
          <w:sz w:val="24"/>
          <w:szCs w:val="24"/>
        </w:rPr>
        <w:t>Conserv</w:t>
      </w:r>
      <w:proofErr w:type="spellEnd"/>
      <w:r w:rsidRPr="005D3D77">
        <w:rPr>
          <w:rFonts w:ascii="Times New Roman" w:hAnsi="Times New Roman" w:cs="Times New Roman"/>
          <w:sz w:val="24"/>
          <w:szCs w:val="24"/>
        </w:rPr>
        <w:t xml:space="preserve">. </w:t>
      </w:r>
      <w:r w:rsidR="00F01631" w:rsidRPr="005D3D77">
        <w:rPr>
          <w:rFonts w:ascii="Times New Roman" w:hAnsi="Times New Roman" w:cs="Times New Roman"/>
          <w:sz w:val="24"/>
          <w:szCs w:val="24"/>
        </w:rPr>
        <w:t>2008; 141:2959</w:t>
      </w:r>
      <w:r w:rsidRPr="005D3D77">
        <w:rPr>
          <w:rFonts w:ascii="Times New Roman" w:hAnsi="Times New Roman" w:cs="Times New Roman"/>
          <w:sz w:val="24"/>
          <w:szCs w:val="24"/>
        </w:rPr>
        <w:t xml:space="preserve">–68. </w:t>
      </w:r>
    </w:p>
    <w:p w14:paraId="62F45D4E" w14:textId="4E7E8CE8"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lang w:val="de-DE"/>
        </w:rPr>
        <w:t xml:space="preserve"> Liu C, Yu H, Chen SL. </w:t>
      </w:r>
      <w:r w:rsidRPr="005D3D77">
        <w:rPr>
          <w:rFonts w:ascii="Times New Roman" w:hAnsi="Times New Roman" w:cs="Times New Roman"/>
          <w:sz w:val="24"/>
          <w:szCs w:val="24"/>
        </w:rPr>
        <w:t xml:space="preserve">Framework for sustainable use of medicinal plants in China. Zhi Wu Fen Lei Yu Zi Yuan Xue Bao. </w:t>
      </w:r>
      <w:r w:rsidR="00F01631" w:rsidRPr="005D3D77">
        <w:rPr>
          <w:rFonts w:ascii="Times New Roman" w:hAnsi="Times New Roman" w:cs="Times New Roman"/>
          <w:sz w:val="24"/>
          <w:szCs w:val="24"/>
        </w:rPr>
        <w:t>2011; 33:65</w:t>
      </w:r>
      <w:r w:rsidRPr="005D3D77">
        <w:rPr>
          <w:rFonts w:ascii="Times New Roman" w:hAnsi="Times New Roman" w:cs="Times New Roman"/>
          <w:sz w:val="24"/>
          <w:szCs w:val="24"/>
        </w:rPr>
        <w:t>–8.</w:t>
      </w:r>
    </w:p>
    <w:p w14:paraId="53AC739E" w14:textId="70298A4C"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Li XW, Chen SL. Conspectus of </w:t>
      </w:r>
      <w:r w:rsidR="00D954BD" w:rsidRPr="005D3D77">
        <w:rPr>
          <w:rFonts w:ascii="Times New Roman" w:hAnsi="Times New Roman" w:cs="Times New Roman"/>
          <w:sz w:val="24"/>
          <w:szCs w:val="24"/>
        </w:rPr>
        <w:t>Eco- physiological</w:t>
      </w:r>
      <w:r w:rsidRPr="005D3D77">
        <w:rPr>
          <w:rFonts w:ascii="Times New Roman" w:hAnsi="Times New Roman" w:cs="Times New Roman"/>
          <w:sz w:val="24"/>
          <w:szCs w:val="24"/>
        </w:rPr>
        <w:t xml:space="preserve"> study on medicinal plant in wild nursery. Zhong Guo Zhong Yao Za Zhi. </w:t>
      </w:r>
      <w:r w:rsidR="00F01631" w:rsidRPr="005D3D77">
        <w:rPr>
          <w:rFonts w:ascii="Times New Roman" w:hAnsi="Times New Roman" w:cs="Times New Roman"/>
          <w:sz w:val="24"/>
          <w:szCs w:val="24"/>
        </w:rPr>
        <w:t>2007; 32:1388</w:t>
      </w:r>
      <w:r w:rsidRPr="005D3D77">
        <w:rPr>
          <w:rFonts w:ascii="Times New Roman" w:hAnsi="Times New Roman" w:cs="Times New Roman"/>
          <w:sz w:val="24"/>
          <w:szCs w:val="24"/>
        </w:rPr>
        <w:t>–92.</w:t>
      </w:r>
    </w:p>
    <w:p w14:paraId="3F7412FD" w14:textId="750CC9C6" w:rsidR="007779BE" w:rsidRPr="005D3D77" w:rsidRDefault="007779BE" w:rsidP="00C7447E">
      <w:pPr>
        <w:pStyle w:val="ListParagraph"/>
        <w:numPr>
          <w:ilvl w:val="0"/>
          <w:numId w:val="12"/>
        </w:numPr>
        <w:spacing w:after="0" w:line="276" w:lineRule="auto"/>
        <w:jc w:val="both"/>
        <w:rPr>
          <w:rFonts w:ascii="Times New Roman" w:hAnsi="Times New Roman" w:cs="Times New Roman"/>
          <w:sz w:val="24"/>
          <w:szCs w:val="24"/>
        </w:rPr>
      </w:pPr>
      <w:r w:rsidRPr="005D3D77">
        <w:rPr>
          <w:rFonts w:ascii="Times New Roman" w:hAnsi="Times New Roman" w:cs="Times New Roman"/>
          <w:sz w:val="24"/>
          <w:szCs w:val="24"/>
        </w:rPr>
        <w:t xml:space="preserve">Maxted, </w:t>
      </w:r>
      <w:proofErr w:type="spellStart"/>
      <w:proofErr w:type="gramStart"/>
      <w:r w:rsidRPr="005D3D77">
        <w:rPr>
          <w:rFonts w:ascii="Times New Roman" w:hAnsi="Times New Roman" w:cs="Times New Roman"/>
          <w:sz w:val="24"/>
          <w:szCs w:val="24"/>
        </w:rPr>
        <w:t>N.,Hunter</w:t>
      </w:r>
      <w:proofErr w:type="spellEnd"/>
      <w:proofErr w:type="gramEnd"/>
      <w:r w:rsidRPr="005D3D77">
        <w:rPr>
          <w:rFonts w:ascii="Times New Roman" w:hAnsi="Times New Roman" w:cs="Times New Roman"/>
          <w:sz w:val="24"/>
          <w:szCs w:val="24"/>
        </w:rPr>
        <w:t xml:space="preserve">, </w:t>
      </w:r>
      <w:proofErr w:type="gramStart"/>
      <w:r w:rsidRPr="005D3D77">
        <w:rPr>
          <w:rFonts w:ascii="Times New Roman" w:hAnsi="Times New Roman" w:cs="Times New Roman"/>
          <w:sz w:val="24"/>
          <w:szCs w:val="24"/>
        </w:rPr>
        <w:t>D.,&amp;</w:t>
      </w:r>
      <w:proofErr w:type="gramEnd"/>
      <w:r w:rsidRPr="005D3D77">
        <w:rPr>
          <w:rFonts w:ascii="Times New Roman" w:hAnsi="Times New Roman" w:cs="Times New Roman"/>
          <w:sz w:val="24"/>
          <w:szCs w:val="24"/>
        </w:rPr>
        <w:t xml:space="preserve"> Ortiz Rios, R. (2020). On-farm Conservation. In </w:t>
      </w:r>
      <w:r w:rsidRPr="005D3D77">
        <w:rPr>
          <w:rFonts w:ascii="Times New Roman" w:hAnsi="Times New Roman" w:cs="Times New Roman"/>
          <w:i/>
          <w:iCs/>
          <w:sz w:val="24"/>
          <w:szCs w:val="24"/>
        </w:rPr>
        <w:t>plant genetic Conservation</w:t>
      </w:r>
      <w:r w:rsidRPr="005D3D77">
        <w:rPr>
          <w:rFonts w:ascii="Times New Roman" w:hAnsi="Times New Roman" w:cs="Times New Roman"/>
          <w:sz w:val="24"/>
          <w:szCs w:val="24"/>
        </w:rPr>
        <w:t xml:space="preserve"> (pp. 249-277). Cambridge: Cambridge University Press. Doi:10.1017/9781139024297.011</w:t>
      </w:r>
    </w:p>
    <w:p w14:paraId="36362EDD" w14:textId="1FCABAFC"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shd w:val="clear" w:color="auto" w:fill="FFFFFF"/>
        </w:rPr>
      </w:pPr>
      <w:r w:rsidRPr="005D3D77">
        <w:rPr>
          <w:rFonts w:ascii="Times New Roman" w:hAnsi="Times New Roman" w:cs="Times New Roman"/>
          <w:sz w:val="24"/>
          <w:szCs w:val="24"/>
          <w:shd w:val="clear" w:color="auto" w:fill="FFFFFF"/>
        </w:rPr>
        <w:t>Nair PKR: An Introduction to Agroforestry. 1993, Dordrecht, The Netherlands: Kluwer Academic Publishers</w:t>
      </w:r>
    </w:p>
    <w:p w14:paraId="57B0AB47" w14:textId="5E532C03"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shd w:val="clear" w:color="auto" w:fill="FFFFFF"/>
        </w:rPr>
      </w:pPr>
      <w:proofErr w:type="spellStart"/>
      <w:r w:rsidRPr="005D3D77">
        <w:rPr>
          <w:rFonts w:ascii="Times New Roman" w:hAnsi="Times New Roman" w:cs="Times New Roman"/>
          <w:sz w:val="24"/>
          <w:szCs w:val="24"/>
          <w:shd w:val="clear" w:color="auto" w:fill="FFFFFF"/>
        </w:rPr>
        <w:t>Niñez</w:t>
      </w:r>
      <w:proofErr w:type="spellEnd"/>
      <w:r w:rsidRPr="005D3D77">
        <w:rPr>
          <w:rFonts w:ascii="Times New Roman" w:hAnsi="Times New Roman" w:cs="Times New Roman"/>
          <w:sz w:val="24"/>
          <w:szCs w:val="24"/>
          <w:shd w:val="clear" w:color="auto" w:fill="FFFFFF"/>
        </w:rPr>
        <w:t xml:space="preserve"> VK: Household Gardens: Theoretical Considerations on an Old Survival Strategy. 1984, Peru, Lima: International Potato Center</w:t>
      </w:r>
    </w:p>
    <w:p w14:paraId="2FA79836" w14:textId="2821CF23"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Hamilton AC. Medicinal plants, conservation and livelihoods. </w:t>
      </w:r>
      <w:proofErr w:type="spellStart"/>
      <w:r w:rsidRPr="005D3D77">
        <w:rPr>
          <w:rFonts w:ascii="Times New Roman" w:hAnsi="Times New Roman" w:cs="Times New Roman"/>
          <w:sz w:val="24"/>
          <w:szCs w:val="24"/>
        </w:rPr>
        <w:t>Biodivers</w:t>
      </w:r>
      <w:proofErr w:type="spellEnd"/>
      <w:r w:rsidRPr="005D3D77">
        <w:rPr>
          <w:rFonts w:ascii="Times New Roman" w:hAnsi="Times New Roman" w:cs="Times New Roman"/>
          <w:sz w:val="24"/>
          <w:szCs w:val="24"/>
        </w:rPr>
        <w:t xml:space="preserve"> </w:t>
      </w:r>
      <w:proofErr w:type="spellStart"/>
      <w:r w:rsidRPr="005D3D77">
        <w:rPr>
          <w:rFonts w:ascii="Times New Roman" w:hAnsi="Times New Roman" w:cs="Times New Roman"/>
          <w:sz w:val="24"/>
          <w:szCs w:val="24"/>
        </w:rPr>
        <w:t>Conserv</w:t>
      </w:r>
      <w:proofErr w:type="spellEnd"/>
      <w:r w:rsidRPr="005D3D77">
        <w:rPr>
          <w:rFonts w:ascii="Times New Roman" w:hAnsi="Times New Roman" w:cs="Times New Roman"/>
          <w:sz w:val="24"/>
          <w:szCs w:val="24"/>
        </w:rPr>
        <w:t xml:space="preserve">. </w:t>
      </w:r>
      <w:r w:rsidR="00D954BD" w:rsidRPr="005D3D77">
        <w:rPr>
          <w:rFonts w:ascii="Times New Roman" w:hAnsi="Times New Roman" w:cs="Times New Roman"/>
          <w:sz w:val="24"/>
          <w:szCs w:val="24"/>
        </w:rPr>
        <w:t>2004; 13:1477</w:t>
      </w:r>
      <w:r w:rsidRPr="005D3D77">
        <w:rPr>
          <w:rFonts w:ascii="Times New Roman" w:hAnsi="Times New Roman" w:cs="Times New Roman"/>
          <w:sz w:val="24"/>
          <w:szCs w:val="24"/>
        </w:rPr>
        <w:t>–517.</w:t>
      </w:r>
    </w:p>
    <w:p w14:paraId="4B872C27" w14:textId="65182FA5"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 Havens K, Vitt P, Maunder M, Guerrant EO, Dixon K. Ex situ plant </w:t>
      </w:r>
      <w:proofErr w:type="spellStart"/>
      <w:r w:rsidRPr="005D3D77">
        <w:rPr>
          <w:rFonts w:ascii="Times New Roman" w:hAnsi="Times New Roman" w:cs="Times New Roman"/>
          <w:sz w:val="24"/>
          <w:szCs w:val="24"/>
        </w:rPr>
        <w:t>conserva</w:t>
      </w:r>
      <w:proofErr w:type="spellEnd"/>
      <w:r w:rsidRPr="005D3D77">
        <w:rPr>
          <w:rFonts w:ascii="Times New Roman" w:hAnsi="Times New Roman" w:cs="Times New Roman"/>
          <w:sz w:val="24"/>
          <w:szCs w:val="24"/>
        </w:rPr>
        <w:noBreakHyphen/>
        <w:t xml:space="preserve"> </w:t>
      </w:r>
      <w:proofErr w:type="spellStart"/>
      <w:r w:rsidRPr="005D3D77">
        <w:rPr>
          <w:rFonts w:ascii="Times New Roman" w:hAnsi="Times New Roman" w:cs="Times New Roman"/>
          <w:sz w:val="24"/>
          <w:szCs w:val="24"/>
        </w:rPr>
        <w:t>tion</w:t>
      </w:r>
      <w:proofErr w:type="spellEnd"/>
      <w:r w:rsidRPr="005D3D77">
        <w:rPr>
          <w:rFonts w:ascii="Times New Roman" w:hAnsi="Times New Roman" w:cs="Times New Roman"/>
          <w:sz w:val="24"/>
          <w:szCs w:val="24"/>
        </w:rPr>
        <w:t xml:space="preserve"> and beyond. Bioscience. </w:t>
      </w:r>
      <w:r w:rsidR="00D954BD" w:rsidRPr="005D3D77">
        <w:rPr>
          <w:rFonts w:ascii="Times New Roman" w:hAnsi="Times New Roman" w:cs="Times New Roman"/>
          <w:sz w:val="24"/>
          <w:szCs w:val="24"/>
        </w:rPr>
        <w:t>2006; 56:525</w:t>
      </w:r>
      <w:r w:rsidRPr="005D3D77">
        <w:rPr>
          <w:rFonts w:ascii="Times New Roman" w:hAnsi="Times New Roman" w:cs="Times New Roman"/>
          <w:sz w:val="24"/>
          <w:szCs w:val="24"/>
        </w:rPr>
        <w:t xml:space="preserve">–31. </w:t>
      </w:r>
    </w:p>
    <w:p w14:paraId="1BB5BA86" w14:textId="03079B15"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Yu H, Xie CX, Song JY, Zhou YQ, Chen SL. TCMGIS-II based prediction of medicinal plant distribution for conservation planning: a case study of Rheum </w:t>
      </w:r>
      <w:proofErr w:type="spellStart"/>
      <w:r w:rsidRPr="005D3D77">
        <w:rPr>
          <w:rFonts w:ascii="Times New Roman" w:hAnsi="Times New Roman" w:cs="Times New Roman"/>
          <w:sz w:val="24"/>
          <w:szCs w:val="24"/>
        </w:rPr>
        <w:t>tanguticum</w:t>
      </w:r>
      <w:proofErr w:type="spellEnd"/>
      <w:r w:rsidRPr="005D3D77">
        <w:rPr>
          <w:rFonts w:ascii="Times New Roman" w:hAnsi="Times New Roman" w:cs="Times New Roman"/>
          <w:sz w:val="24"/>
          <w:szCs w:val="24"/>
        </w:rPr>
        <w:t xml:space="preserve">. Chin Med. </w:t>
      </w:r>
      <w:r w:rsidR="00D954BD" w:rsidRPr="005D3D77">
        <w:rPr>
          <w:rFonts w:ascii="Times New Roman" w:hAnsi="Times New Roman" w:cs="Times New Roman"/>
          <w:sz w:val="24"/>
          <w:szCs w:val="24"/>
        </w:rPr>
        <w:t>2010; 5:31</w:t>
      </w:r>
      <w:r w:rsidRPr="005D3D77">
        <w:rPr>
          <w:rFonts w:ascii="Times New Roman" w:hAnsi="Times New Roman" w:cs="Times New Roman"/>
          <w:sz w:val="24"/>
          <w:szCs w:val="24"/>
        </w:rPr>
        <w:t xml:space="preserve">. </w:t>
      </w:r>
    </w:p>
    <w:p w14:paraId="25C15ECE" w14:textId="20EA3001"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 Swarts ND, Dixon KW. Terrestrial orchid conservation in the age of </w:t>
      </w:r>
      <w:proofErr w:type="spellStart"/>
      <w:r w:rsidRPr="005D3D77">
        <w:rPr>
          <w:rFonts w:ascii="Times New Roman" w:hAnsi="Times New Roman" w:cs="Times New Roman"/>
          <w:sz w:val="24"/>
          <w:szCs w:val="24"/>
        </w:rPr>
        <w:t>extinc</w:t>
      </w:r>
      <w:proofErr w:type="spellEnd"/>
      <w:r w:rsidRPr="005D3D77">
        <w:rPr>
          <w:rFonts w:ascii="Times New Roman" w:hAnsi="Times New Roman" w:cs="Times New Roman"/>
          <w:sz w:val="24"/>
          <w:szCs w:val="24"/>
        </w:rPr>
        <w:noBreakHyphen/>
        <w:t xml:space="preserve"> </w:t>
      </w:r>
      <w:proofErr w:type="spellStart"/>
      <w:r w:rsidRPr="005D3D77">
        <w:rPr>
          <w:rFonts w:ascii="Times New Roman" w:hAnsi="Times New Roman" w:cs="Times New Roman"/>
          <w:sz w:val="24"/>
          <w:szCs w:val="24"/>
        </w:rPr>
        <w:t>tion</w:t>
      </w:r>
      <w:proofErr w:type="spellEnd"/>
      <w:r w:rsidRPr="005D3D77">
        <w:rPr>
          <w:rFonts w:ascii="Times New Roman" w:hAnsi="Times New Roman" w:cs="Times New Roman"/>
          <w:sz w:val="24"/>
          <w:szCs w:val="24"/>
        </w:rPr>
        <w:t xml:space="preserve">. Ann Bot. </w:t>
      </w:r>
      <w:r w:rsidR="00D954BD" w:rsidRPr="005D3D77">
        <w:rPr>
          <w:rFonts w:ascii="Times New Roman" w:hAnsi="Times New Roman" w:cs="Times New Roman"/>
          <w:sz w:val="24"/>
          <w:szCs w:val="24"/>
        </w:rPr>
        <w:t>2009; 104:543</w:t>
      </w:r>
      <w:r w:rsidRPr="005D3D77">
        <w:rPr>
          <w:rFonts w:ascii="Times New Roman" w:hAnsi="Times New Roman" w:cs="Times New Roman"/>
          <w:sz w:val="24"/>
          <w:szCs w:val="24"/>
        </w:rPr>
        <w:t xml:space="preserve">–56. </w:t>
      </w:r>
    </w:p>
    <w:p w14:paraId="065EBA30" w14:textId="6E293E2B"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 Pulliam HR. On the relationship between niche and distribution. </w:t>
      </w:r>
      <w:proofErr w:type="spellStart"/>
      <w:r w:rsidRPr="005D3D77">
        <w:rPr>
          <w:rFonts w:ascii="Times New Roman" w:hAnsi="Times New Roman" w:cs="Times New Roman"/>
          <w:sz w:val="24"/>
          <w:szCs w:val="24"/>
        </w:rPr>
        <w:t>Ecol</w:t>
      </w:r>
      <w:proofErr w:type="spellEnd"/>
      <w:r w:rsidRPr="005D3D77">
        <w:rPr>
          <w:rFonts w:ascii="Times New Roman" w:hAnsi="Times New Roman" w:cs="Times New Roman"/>
          <w:sz w:val="24"/>
          <w:szCs w:val="24"/>
        </w:rPr>
        <w:t xml:space="preserve"> Lett. </w:t>
      </w:r>
      <w:r w:rsidR="00D954BD" w:rsidRPr="005D3D77">
        <w:rPr>
          <w:rFonts w:ascii="Times New Roman" w:hAnsi="Times New Roman" w:cs="Times New Roman"/>
          <w:sz w:val="24"/>
          <w:szCs w:val="24"/>
        </w:rPr>
        <w:t>2000; 3:349</w:t>
      </w:r>
      <w:r w:rsidRPr="005D3D77">
        <w:rPr>
          <w:rFonts w:ascii="Times New Roman" w:hAnsi="Times New Roman" w:cs="Times New Roman"/>
          <w:sz w:val="24"/>
          <w:szCs w:val="24"/>
        </w:rPr>
        <w:t>–61.</w:t>
      </w:r>
    </w:p>
    <w:p w14:paraId="7B19837F" w14:textId="3CAF9EB8" w:rsidR="00C30C64" w:rsidRPr="005D3D77" w:rsidRDefault="006B7290"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 </w:t>
      </w:r>
      <w:r w:rsidR="00C30C64" w:rsidRPr="005D3D77">
        <w:rPr>
          <w:rFonts w:ascii="Times New Roman" w:hAnsi="Times New Roman" w:cs="Times New Roman"/>
          <w:sz w:val="24"/>
          <w:szCs w:val="24"/>
        </w:rPr>
        <w:t xml:space="preserve">Sarma, S., Meghalaya, the land and </w:t>
      </w:r>
      <w:proofErr w:type="spellStart"/>
      <w:proofErr w:type="gramStart"/>
      <w:r w:rsidR="00C30C64" w:rsidRPr="005D3D77">
        <w:rPr>
          <w:rFonts w:ascii="Times New Roman" w:hAnsi="Times New Roman" w:cs="Times New Roman"/>
          <w:sz w:val="24"/>
          <w:szCs w:val="24"/>
        </w:rPr>
        <w:t>forest.A</w:t>
      </w:r>
      <w:proofErr w:type="spellEnd"/>
      <w:proofErr w:type="gramEnd"/>
      <w:r w:rsidR="00C30C64" w:rsidRPr="005D3D77">
        <w:rPr>
          <w:rFonts w:ascii="Times New Roman" w:hAnsi="Times New Roman" w:cs="Times New Roman"/>
          <w:sz w:val="24"/>
          <w:szCs w:val="24"/>
        </w:rPr>
        <w:t xml:space="preserve"> remote </w:t>
      </w:r>
      <w:proofErr w:type="gramStart"/>
      <w:r w:rsidR="00C30C64" w:rsidRPr="005D3D77">
        <w:rPr>
          <w:rFonts w:ascii="Times New Roman" w:hAnsi="Times New Roman" w:cs="Times New Roman"/>
          <w:sz w:val="24"/>
          <w:szCs w:val="24"/>
        </w:rPr>
        <w:t>sensing based</w:t>
      </w:r>
      <w:proofErr w:type="gramEnd"/>
      <w:r w:rsidR="00C30C64" w:rsidRPr="005D3D77">
        <w:rPr>
          <w:rFonts w:ascii="Times New Roman" w:hAnsi="Times New Roman" w:cs="Times New Roman"/>
          <w:sz w:val="24"/>
          <w:szCs w:val="24"/>
        </w:rPr>
        <w:t xml:space="preserve"> study. NEHU, Shillong, 2003</w:t>
      </w:r>
    </w:p>
    <w:p w14:paraId="1CD6AAF5" w14:textId="77777777"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BE44B5">
        <w:rPr>
          <w:rFonts w:ascii="Times New Roman" w:hAnsi="Times New Roman" w:cs="Times New Roman"/>
          <w:sz w:val="24"/>
          <w:szCs w:val="24"/>
          <w:lang w:val="pt-BR"/>
        </w:rPr>
        <w:t xml:space="preserve">Venkata Naveen Kasagana et al /J. Pharm. </w:t>
      </w:r>
      <w:r w:rsidRPr="005D3D77">
        <w:rPr>
          <w:rFonts w:ascii="Times New Roman" w:hAnsi="Times New Roman" w:cs="Times New Roman"/>
          <w:sz w:val="24"/>
          <w:szCs w:val="24"/>
        </w:rPr>
        <w:t>Sci. &amp; Res. Vol.3(8), 2011,1378-1386</w:t>
      </w:r>
    </w:p>
    <w:p w14:paraId="72692A61" w14:textId="76324CFF"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 Chamberlain, D. F., Revision of Rhododendron II, Notes from the Royal Botanic Garden, Edinburgh, 1982, vol. 39, no. 2.</w:t>
      </w:r>
    </w:p>
    <w:p w14:paraId="478BBFFA" w14:textId="425686A7" w:rsidR="00C30C64" w:rsidRPr="005D3D77" w:rsidRDefault="00C30C64" w:rsidP="00C7447E">
      <w:pPr>
        <w:pStyle w:val="html-xx"/>
        <w:numPr>
          <w:ilvl w:val="0"/>
          <w:numId w:val="12"/>
        </w:numPr>
        <w:shd w:val="clear" w:color="auto" w:fill="FFFFFF"/>
        <w:spacing w:before="0" w:beforeAutospacing="0" w:after="0" w:afterAutospacing="0" w:line="276" w:lineRule="auto"/>
        <w:ind w:left="540"/>
        <w:jc w:val="both"/>
      </w:pPr>
      <w:r w:rsidRPr="005D3D77">
        <w:t>Benson, E.E. An Introduction to Plant Conservation Biotechnology. In </w:t>
      </w:r>
      <w:r w:rsidRPr="005D3D77">
        <w:rPr>
          <w:rStyle w:val="html-italic"/>
          <w:i/>
          <w:iCs/>
        </w:rPr>
        <w:t>Plant Conservation Biotechnology</w:t>
      </w:r>
      <w:r w:rsidRPr="005D3D77">
        <w:t>; Benson, E.E., Ed.; Taylor &amp; Francis: London, UK, 1999; Part 1; Chapter 1; p. 3. [</w:t>
      </w:r>
      <w:hyperlink r:id="rId19" w:tgtFrame="_blank" w:history="1">
        <w:r w:rsidRPr="005D3D77">
          <w:rPr>
            <w:rStyle w:val="Hyperlink"/>
            <w:b/>
            <w:bCs/>
            <w:color w:val="auto"/>
          </w:rPr>
          <w:t>Google Scholar</w:t>
        </w:r>
      </w:hyperlink>
      <w:r w:rsidRPr="005D3D77">
        <w:t>]</w:t>
      </w:r>
    </w:p>
    <w:p w14:paraId="5750B3A9" w14:textId="09DD0D6F"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 Roberts EH. Viability of Seeds. London: Chapman and Hall; 1972.</w:t>
      </w:r>
    </w:p>
    <w:p w14:paraId="4E092C11" w14:textId="048F4968"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Harrington JF. ‘Seed and pollen storage for conservation of plant genetic </w:t>
      </w:r>
      <w:r w:rsidR="00D954BD" w:rsidRPr="005D3D77">
        <w:rPr>
          <w:rFonts w:ascii="Times New Roman" w:hAnsi="Times New Roman" w:cs="Times New Roman"/>
          <w:sz w:val="24"/>
          <w:szCs w:val="24"/>
        </w:rPr>
        <w:t>resources</w:t>
      </w:r>
      <w:r w:rsidRPr="005D3D77">
        <w:rPr>
          <w:rFonts w:ascii="Times New Roman" w:hAnsi="Times New Roman" w:cs="Times New Roman"/>
          <w:sz w:val="24"/>
          <w:szCs w:val="24"/>
        </w:rPr>
        <w:t xml:space="preserve">. In: Genetic Resources in Plants. Their Exploration and Conservation. Frankel OH, et al. editors. UK: Blackwell; 1970. p. 501– 521. </w:t>
      </w:r>
    </w:p>
    <w:p w14:paraId="50EC6191" w14:textId="760DF233"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Roberts EH. Problems of long–term storage and seed and pollen of genetic resources conservation’. In: Crop Genetic Resources for Today and Tomorrow. Frankel OH, et al. editors. Cambridge, UK: Cambridge University Press; 1975. p. 226–296. </w:t>
      </w:r>
    </w:p>
    <w:p w14:paraId="1767C5E7" w14:textId="74F50BDC"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lastRenderedPageBreak/>
        <w:t>Withers LA. Biotechnology and plant genetic resources conservation. In: Plant Genetic Resources Conservation and Management. Paroda RS, et al. editors. New Delhi: IBPGR Regional Office; 1991. p. 273–297.</w:t>
      </w:r>
    </w:p>
    <w:p w14:paraId="031FFAAD" w14:textId="06D5B9CA"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shd w:val="clear" w:color="auto" w:fill="FCFCFC"/>
        </w:rPr>
        <w:t xml:space="preserve">Panta, A., Panis, B., </w:t>
      </w:r>
      <w:proofErr w:type="spellStart"/>
      <w:r w:rsidRPr="005D3D77">
        <w:rPr>
          <w:rFonts w:ascii="Times New Roman" w:hAnsi="Times New Roman" w:cs="Times New Roman"/>
          <w:sz w:val="24"/>
          <w:szCs w:val="24"/>
          <w:shd w:val="clear" w:color="auto" w:fill="FCFCFC"/>
        </w:rPr>
        <w:t>Ynouye</w:t>
      </w:r>
      <w:proofErr w:type="spellEnd"/>
      <w:r w:rsidRPr="005D3D77">
        <w:rPr>
          <w:rFonts w:ascii="Times New Roman" w:hAnsi="Times New Roman" w:cs="Times New Roman"/>
          <w:sz w:val="24"/>
          <w:szCs w:val="24"/>
          <w:shd w:val="clear" w:color="auto" w:fill="FCFCFC"/>
        </w:rPr>
        <w:t>, C. </w:t>
      </w:r>
      <w:r w:rsidRPr="005D3D77">
        <w:rPr>
          <w:rFonts w:ascii="Times New Roman" w:hAnsi="Times New Roman" w:cs="Times New Roman"/>
          <w:i/>
          <w:iCs/>
          <w:sz w:val="24"/>
          <w:szCs w:val="24"/>
          <w:shd w:val="clear" w:color="auto" w:fill="FCFCFC"/>
        </w:rPr>
        <w:t>et al.</w:t>
      </w:r>
      <w:r w:rsidRPr="005D3D77">
        <w:rPr>
          <w:rFonts w:ascii="Times New Roman" w:hAnsi="Times New Roman" w:cs="Times New Roman"/>
          <w:sz w:val="24"/>
          <w:szCs w:val="24"/>
          <w:shd w:val="clear" w:color="auto" w:fill="FCFCFC"/>
        </w:rPr>
        <w:t> Improved cryopreservation method for the long-term conservation of the world potato germplasm collection. </w:t>
      </w:r>
      <w:r w:rsidRPr="005D3D77">
        <w:rPr>
          <w:rFonts w:ascii="Times New Roman" w:hAnsi="Times New Roman" w:cs="Times New Roman"/>
          <w:i/>
          <w:iCs/>
          <w:sz w:val="24"/>
          <w:szCs w:val="24"/>
          <w:shd w:val="clear" w:color="auto" w:fill="FCFCFC"/>
        </w:rPr>
        <w:t xml:space="preserve">Plant Cell </w:t>
      </w:r>
      <w:proofErr w:type="spellStart"/>
      <w:r w:rsidRPr="005D3D77">
        <w:rPr>
          <w:rFonts w:ascii="Times New Roman" w:hAnsi="Times New Roman" w:cs="Times New Roman"/>
          <w:i/>
          <w:iCs/>
          <w:sz w:val="24"/>
          <w:szCs w:val="24"/>
          <w:shd w:val="clear" w:color="auto" w:fill="FCFCFC"/>
        </w:rPr>
        <w:t>Tiss</w:t>
      </w:r>
      <w:proofErr w:type="spellEnd"/>
      <w:r w:rsidRPr="005D3D77">
        <w:rPr>
          <w:rFonts w:ascii="Times New Roman" w:hAnsi="Times New Roman" w:cs="Times New Roman"/>
          <w:i/>
          <w:iCs/>
          <w:sz w:val="24"/>
          <w:szCs w:val="24"/>
          <w:shd w:val="clear" w:color="auto" w:fill="FCFCFC"/>
        </w:rPr>
        <w:t xml:space="preserve"> Organ Cult</w:t>
      </w:r>
      <w:r w:rsidRPr="005D3D77">
        <w:rPr>
          <w:rFonts w:ascii="Times New Roman" w:hAnsi="Times New Roman" w:cs="Times New Roman"/>
          <w:sz w:val="24"/>
          <w:szCs w:val="24"/>
          <w:shd w:val="clear" w:color="auto" w:fill="FCFCFC"/>
        </w:rPr>
        <w:t> </w:t>
      </w:r>
      <w:r w:rsidRPr="005D3D77">
        <w:rPr>
          <w:rFonts w:ascii="Times New Roman" w:hAnsi="Times New Roman" w:cs="Times New Roman"/>
          <w:b/>
          <w:bCs/>
          <w:sz w:val="24"/>
          <w:szCs w:val="24"/>
          <w:shd w:val="clear" w:color="auto" w:fill="FCFCFC"/>
        </w:rPr>
        <w:t>120</w:t>
      </w:r>
      <w:r w:rsidRPr="005D3D77">
        <w:rPr>
          <w:rFonts w:ascii="Times New Roman" w:hAnsi="Times New Roman" w:cs="Times New Roman"/>
          <w:sz w:val="24"/>
          <w:szCs w:val="24"/>
          <w:shd w:val="clear" w:color="auto" w:fill="FCFCFC"/>
        </w:rPr>
        <w:t>, 117–125 (2015). https://doi.org/10.1007/s11240-014-0585-2</w:t>
      </w:r>
    </w:p>
    <w:p w14:paraId="7CE06475" w14:textId="0AB88C6C"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Baker DD, Chu M, Oza U, </w:t>
      </w:r>
      <w:proofErr w:type="spellStart"/>
      <w:r w:rsidRPr="005D3D77">
        <w:rPr>
          <w:rFonts w:ascii="Times New Roman" w:hAnsi="Times New Roman" w:cs="Times New Roman"/>
          <w:sz w:val="24"/>
          <w:szCs w:val="24"/>
        </w:rPr>
        <w:t>Rajgarhia</w:t>
      </w:r>
      <w:proofErr w:type="spellEnd"/>
      <w:r w:rsidRPr="005D3D77">
        <w:rPr>
          <w:rFonts w:ascii="Times New Roman" w:hAnsi="Times New Roman" w:cs="Times New Roman"/>
          <w:sz w:val="24"/>
          <w:szCs w:val="24"/>
        </w:rPr>
        <w:t xml:space="preserve"> V. The value of natural products to future pharmaceutical discovery. Nat Prod Rep. </w:t>
      </w:r>
      <w:r w:rsidR="00D954BD" w:rsidRPr="005D3D77">
        <w:rPr>
          <w:rFonts w:ascii="Times New Roman" w:hAnsi="Times New Roman" w:cs="Times New Roman"/>
          <w:sz w:val="24"/>
          <w:szCs w:val="24"/>
        </w:rPr>
        <w:t>2007; 24:1225</w:t>
      </w:r>
      <w:r w:rsidRPr="005D3D77">
        <w:rPr>
          <w:rFonts w:ascii="Times New Roman" w:hAnsi="Times New Roman" w:cs="Times New Roman"/>
          <w:sz w:val="24"/>
          <w:szCs w:val="24"/>
        </w:rPr>
        <w:t xml:space="preserve">–44. </w:t>
      </w:r>
    </w:p>
    <w:p w14:paraId="477AE3C0" w14:textId="247D13F4"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Rao SR, Ravishankar GA. Plant cell cultures: chemical factories of secondary metabolites. </w:t>
      </w:r>
      <w:proofErr w:type="spellStart"/>
      <w:r w:rsidRPr="005D3D77">
        <w:rPr>
          <w:rFonts w:ascii="Times New Roman" w:hAnsi="Times New Roman" w:cs="Times New Roman"/>
          <w:sz w:val="24"/>
          <w:szCs w:val="24"/>
        </w:rPr>
        <w:t>Biotechnol</w:t>
      </w:r>
      <w:proofErr w:type="spellEnd"/>
      <w:r w:rsidRPr="005D3D77">
        <w:rPr>
          <w:rFonts w:ascii="Times New Roman" w:hAnsi="Times New Roman" w:cs="Times New Roman"/>
          <w:sz w:val="24"/>
          <w:szCs w:val="24"/>
        </w:rPr>
        <w:t xml:space="preserve"> Adv. </w:t>
      </w:r>
      <w:r w:rsidR="00D954BD" w:rsidRPr="005D3D77">
        <w:rPr>
          <w:rFonts w:ascii="Times New Roman" w:hAnsi="Times New Roman" w:cs="Times New Roman"/>
          <w:sz w:val="24"/>
          <w:szCs w:val="24"/>
        </w:rPr>
        <w:t>2002; 20:101</w:t>
      </w:r>
      <w:r w:rsidRPr="005D3D77">
        <w:rPr>
          <w:rFonts w:ascii="Times New Roman" w:hAnsi="Times New Roman" w:cs="Times New Roman"/>
          <w:sz w:val="24"/>
          <w:szCs w:val="24"/>
        </w:rPr>
        <w:t xml:space="preserve">–53. </w:t>
      </w:r>
    </w:p>
    <w:p w14:paraId="50802845" w14:textId="4CFAA103"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BE44B5">
        <w:rPr>
          <w:rFonts w:ascii="Times New Roman" w:hAnsi="Times New Roman" w:cs="Times New Roman"/>
          <w:sz w:val="24"/>
          <w:szCs w:val="24"/>
          <w:lang w:val="pt-BR"/>
        </w:rPr>
        <w:t xml:space="preserve">Lata H, Chandra S, Khan IA, Elsohly MA. </w:t>
      </w:r>
      <w:r w:rsidRPr="005D3D77">
        <w:rPr>
          <w:rFonts w:ascii="Times New Roman" w:hAnsi="Times New Roman" w:cs="Times New Roman"/>
          <w:sz w:val="24"/>
          <w:szCs w:val="24"/>
        </w:rPr>
        <w:t xml:space="preserve">Propagation of Cannabis sativa L using synthetic seed technology. Plant Med. </w:t>
      </w:r>
      <w:r w:rsidR="00D954BD" w:rsidRPr="005D3D77">
        <w:rPr>
          <w:rFonts w:ascii="Times New Roman" w:hAnsi="Times New Roman" w:cs="Times New Roman"/>
          <w:sz w:val="24"/>
          <w:szCs w:val="24"/>
        </w:rPr>
        <w:t>2008; 74:328</w:t>
      </w:r>
      <w:r w:rsidRPr="005D3D77">
        <w:rPr>
          <w:rFonts w:ascii="Times New Roman" w:hAnsi="Times New Roman" w:cs="Times New Roman"/>
          <w:sz w:val="24"/>
          <w:szCs w:val="24"/>
        </w:rPr>
        <w:t xml:space="preserve">. </w:t>
      </w:r>
    </w:p>
    <w:p w14:paraId="5F95D201" w14:textId="763DB3F9" w:rsidR="00C30C64" w:rsidRPr="005D3D77" w:rsidRDefault="00C30C64" w:rsidP="00C7447E">
      <w:pPr>
        <w:pStyle w:val="ListParagraph"/>
        <w:numPr>
          <w:ilvl w:val="0"/>
          <w:numId w:val="12"/>
        </w:numPr>
        <w:spacing w:after="0" w:line="276" w:lineRule="auto"/>
        <w:ind w:left="540"/>
        <w:jc w:val="both"/>
        <w:rPr>
          <w:rFonts w:ascii="Times New Roman" w:hAnsi="Times New Roman" w:cs="Times New Roman"/>
          <w:sz w:val="24"/>
          <w:szCs w:val="24"/>
        </w:rPr>
      </w:pPr>
      <w:r w:rsidRPr="005D3D77">
        <w:rPr>
          <w:rFonts w:ascii="Times New Roman" w:hAnsi="Times New Roman" w:cs="Times New Roman"/>
          <w:sz w:val="24"/>
          <w:szCs w:val="24"/>
        </w:rPr>
        <w:t xml:space="preserve">Zych M, </w:t>
      </w:r>
      <w:proofErr w:type="spellStart"/>
      <w:r w:rsidRPr="005D3D77">
        <w:rPr>
          <w:rFonts w:ascii="Times New Roman" w:hAnsi="Times New Roman" w:cs="Times New Roman"/>
          <w:sz w:val="24"/>
          <w:szCs w:val="24"/>
        </w:rPr>
        <w:t>Furmanowa</w:t>
      </w:r>
      <w:proofErr w:type="spellEnd"/>
      <w:r w:rsidRPr="005D3D77">
        <w:rPr>
          <w:rFonts w:ascii="Times New Roman" w:hAnsi="Times New Roman" w:cs="Times New Roman"/>
          <w:sz w:val="24"/>
          <w:szCs w:val="24"/>
        </w:rPr>
        <w:t xml:space="preserve"> M, Krajewska-Patan A, </w:t>
      </w:r>
      <w:proofErr w:type="spellStart"/>
      <w:r w:rsidRPr="005D3D77">
        <w:rPr>
          <w:rFonts w:ascii="Times New Roman" w:hAnsi="Times New Roman" w:cs="Times New Roman"/>
          <w:sz w:val="24"/>
          <w:szCs w:val="24"/>
        </w:rPr>
        <w:t>Lowicka</w:t>
      </w:r>
      <w:proofErr w:type="spellEnd"/>
      <w:r w:rsidRPr="005D3D77">
        <w:rPr>
          <w:rFonts w:ascii="Times New Roman" w:hAnsi="Times New Roman" w:cs="Times New Roman"/>
          <w:sz w:val="24"/>
          <w:szCs w:val="24"/>
        </w:rPr>
        <w:t xml:space="preserve"> A, Dreger M, Men</w:t>
      </w:r>
      <w:r w:rsidRPr="005D3D77">
        <w:rPr>
          <w:rFonts w:ascii="Times New Roman" w:hAnsi="Times New Roman" w:cs="Times New Roman"/>
          <w:sz w:val="24"/>
          <w:szCs w:val="24"/>
        </w:rPr>
        <w:noBreakHyphen/>
        <w:t xml:space="preserve"> </w:t>
      </w:r>
      <w:proofErr w:type="spellStart"/>
      <w:r w:rsidRPr="005D3D77">
        <w:rPr>
          <w:rFonts w:ascii="Times New Roman" w:hAnsi="Times New Roman" w:cs="Times New Roman"/>
          <w:sz w:val="24"/>
          <w:szCs w:val="24"/>
        </w:rPr>
        <w:t>dlewska</w:t>
      </w:r>
      <w:proofErr w:type="spellEnd"/>
      <w:r w:rsidRPr="005D3D77">
        <w:rPr>
          <w:rFonts w:ascii="Times New Roman" w:hAnsi="Times New Roman" w:cs="Times New Roman"/>
          <w:sz w:val="24"/>
          <w:szCs w:val="24"/>
        </w:rPr>
        <w:t xml:space="preserve"> S. Micropropagation of Rhodiola </w:t>
      </w:r>
      <w:proofErr w:type="spellStart"/>
      <w:r w:rsidRPr="005D3D77">
        <w:rPr>
          <w:rFonts w:ascii="Times New Roman" w:hAnsi="Times New Roman" w:cs="Times New Roman"/>
          <w:sz w:val="24"/>
          <w:szCs w:val="24"/>
        </w:rPr>
        <w:t>kirilowii</w:t>
      </w:r>
      <w:proofErr w:type="spellEnd"/>
      <w:r w:rsidRPr="005D3D77">
        <w:rPr>
          <w:rFonts w:ascii="Times New Roman" w:hAnsi="Times New Roman" w:cs="Times New Roman"/>
          <w:sz w:val="24"/>
          <w:szCs w:val="24"/>
        </w:rPr>
        <w:t xml:space="preserve"> plants using </w:t>
      </w:r>
      <w:proofErr w:type="spellStart"/>
      <w:r w:rsidRPr="005D3D77">
        <w:rPr>
          <w:rFonts w:ascii="Times New Roman" w:hAnsi="Times New Roman" w:cs="Times New Roman"/>
          <w:sz w:val="24"/>
          <w:szCs w:val="24"/>
        </w:rPr>
        <w:t>encapsu</w:t>
      </w:r>
      <w:proofErr w:type="spellEnd"/>
      <w:r w:rsidRPr="005D3D77">
        <w:rPr>
          <w:rFonts w:ascii="Times New Roman" w:hAnsi="Times New Roman" w:cs="Times New Roman"/>
          <w:sz w:val="24"/>
          <w:szCs w:val="24"/>
        </w:rPr>
        <w:noBreakHyphen/>
        <w:t xml:space="preserve"> </w:t>
      </w:r>
      <w:proofErr w:type="spellStart"/>
      <w:r w:rsidRPr="005D3D77">
        <w:rPr>
          <w:rFonts w:ascii="Times New Roman" w:hAnsi="Times New Roman" w:cs="Times New Roman"/>
          <w:sz w:val="24"/>
          <w:szCs w:val="24"/>
        </w:rPr>
        <w:t>lated</w:t>
      </w:r>
      <w:proofErr w:type="spellEnd"/>
      <w:r w:rsidRPr="005D3D77">
        <w:rPr>
          <w:rFonts w:ascii="Times New Roman" w:hAnsi="Times New Roman" w:cs="Times New Roman"/>
          <w:sz w:val="24"/>
          <w:szCs w:val="24"/>
        </w:rPr>
        <w:t xml:space="preserve"> axillary buds and callus. Acta Biol </w:t>
      </w:r>
      <w:proofErr w:type="spellStart"/>
      <w:r w:rsidRPr="005D3D77">
        <w:rPr>
          <w:rFonts w:ascii="Times New Roman" w:hAnsi="Times New Roman" w:cs="Times New Roman"/>
          <w:sz w:val="24"/>
          <w:szCs w:val="24"/>
        </w:rPr>
        <w:t>Cracov</w:t>
      </w:r>
      <w:proofErr w:type="spellEnd"/>
      <w:r w:rsidRPr="005D3D77">
        <w:rPr>
          <w:rFonts w:ascii="Times New Roman" w:hAnsi="Times New Roman" w:cs="Times New Roman"/>
          <w:sz w:val="24"/>
          <w:szCs w:val="24"/>
        </w:rPr>
        <w:t xml:space="preserve"> Bot. </w:t>
      </w:r>
      <w:r w:rsidR="00D954BD" w:rsidRPr="005D3D77">
        <w:rPr>
          <w:rFonts w:ascii="Times New Roman" w:hAnsi="Times New Roman" w:cs="Times New Roman"/>
          <w:sz w:val="24"/>
          <w:szCs w:val="24"/>
        </w:rPr>
        <w:t>2005; 47:83</w:t>
      </w:r>
      <w:r w:rsidRPr="005D3D77">
        <w:rPr>
          <w:rFonts w:ascii="Times New Roman" w:hAnsi="Times New Roman" w:cs="Times New Roman"/>
          <w:sz w:val="24"/>
          <w:szCs w:val="24"/>
        </w:rPr>
        <w:t>–7</w:t>
      </w:r>
    </w:p>
    <w:p w14:paraId="11A662A2" w14:textId="77777777" w:rsidR="00C30C64" w:rsidRPr="005D3D77" w:rsidRDefault="00C30C64" w:rsidP="00C7447E">
      <w:pPr>
        <w:pStyle w:val="ListParagraph"/>
        <w:spacing w:after="0" w:line="276" w:lineRule="auto"/>
        <w:ind w:left="540"/>
        <w:jc w:val="both"/>
        <w:rPr>
          <w:rFonts w:ascii="Times New Roman" w:hAnsi="Times New Roman" w:cs="Times New Roman"/>
          <w:sz w:val="24"/>
          <w:szCs w:val="24"/>
        </w:rPr>
      </w:pPr>
    </w:p>
    <w:p w14:paraId="1E849C86" w14:textId="60757175" w:rsidR="00C5241D" w:rsidRPr="005D3D77" w:rsidRDefault="00C5241D" w:rsidP="00C7447E">
      <w:pPr>
        <w:spacing w:after="0" w:line="276" w:lineRule="auto"/>
        <w:jc w:val="both"/>
        <w:rPr>
          <w:rFonts w:ascii="Times New Roman" w:hAnsi="Times New Roman" w:cs="Times New Roman"/>
          <w:sz w:val="24"/>
          <w:szCs w:val="24"/>
          <w:lang w:val="en-IN"/>
        </w:rPr>
      </w:pPr>
    </w:p>
    <w:sectPr w:rsidR="00C5241D" w:rsidRPr="005D3D77">
      <w:headerReference w:type="even" r:id="rId20"/>
      <w:headerReference w:type="default" r:id="rId21"/>
      <w:head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lta Computer" w:date="2025-08-14T16:33:00Z" w:initials="MC">
    <w:p w14:paraId="12AA3D18" w14:textId="6FE9D47E" w:rsidR="00BE44B5" w:rsidRDefault="00BE44B5">
      <w:pPr>
        <w:pStyle w:val="CommentText"/>
      </w:pPr>
      <w:r>
        <w:rPr>
          <w:rStyle w:val="CommentReference"/>
        </w:rPr>
        <w:annotationRef/>
      </w:r>
      <w:r w:rsidR="002F5DD7" w:rsidRPr="002F5DD7">
        <w:t>This abstract is a general and similar to a literature review than an abstract, needs to be rewritten in a more specific manner</w:t>
      </w:r>
      <w:r w:rsidR="002F5DD7">
        <w:t xml:space="preserve">, </w:t>
      </w:r>
      <w:r w:rsidR="002F5DD7" w:rsidRPr="002F5DD7">
        <w:t xml:space="preserve">and </w:t>
      </w:r>
      <w:r w:rsidR="002F5DD7">
        <w:t xml:space="preserve">should </w:t>
      </w:r>
      <w:r w:rsidR="002F5DD7" w:rsidRPr="002F5DD7">
        <w:t>focus on the results.</w:t>
      </w:r>
    </w:p>
  </w:comment>
  <w:comment w:id="1" w:author="Malta Computer" w:date="2025-08-14T17:03:00Z" w:initials="MC">
    <w:p w14:paraId="15211024" w14:textId="2EBB9834" w:rsidR="00BF178C" w:rsidRDefault="00BF178C">
      <w:pPr>
        <w:pStyle w:val="CommentText"/>
      </w:pPr>
      <w:r>
        <w:rPr>
          <w:rStyle w:val="CommentReference"/>
        </w:rPr>
        <w:annotationRef/>
      </w:r>
      <w:r w:rsidR="007B6182" w:rsidRPr="007B6182">
        <w:t>Avoid using a synonym repeatedly for the same phrase.</w:t>
      </w:r>
    </w:p>
  </w:comment>
  <w:comment w:id="2" w:author="Malta Computer" w:date="2025-08-14T17:17:00Z" w:initials="MC">
    <w:p w14:paraId="1DBD203B" w14:textId="00BF083B" w:rsidR="007B6182" w:rsidRDefault="007B6182">
      <w:pPr>
        <w:pStyle w:val="CommentText"/>
      </w:pPr>
      <w:r>
        <w:rPr>
          <w:rStyle w:val="CommentReference"/>
        </w:rPr>
        <w:annotationRef/>
      </w:r>
      <w:r>
        <w:t>Wood et. Al.,</w:t>
      </w:r>
    </w:p>
  </w:comment>
  <w:comment w:id="4" w:author="Malta Computer" w:date="2025-08-14T17:43:00Z" w:initials="MC">
    <w:p w14:paraId="15E058A4" w14:textId="08544800" w:rsidR="00D41FD3" w:rsidRDefault="00D41FD3">
      <w:pPr>
        <w:pStyle w:val="CommentText"/>
      </w:pPr>
      <w:r>
        <w:rPr>
          <w:rStyle w:val="CommentReference"/>
        </w:rPr>
        <w:annotationRef/>
      </w:r>
      <w:r w:rsidR="009E61B8" w:rsidRPr="009E61B8">
        <w:t>Should be writing all references in the numbering style as follows in the manuscript, since the references are written in numbers. Delete</w:t>
      </w:r>
    </w:p>
  </w:comment>
  <w:comment w:id="5" w:author="Malta Computer" w:date="2025-08-14T17:56:00Z" w:initials="MC">
    <w:p w14:paraId="13B7C9F7" w14:textId="59317087" w:rsidR="009E61B8" w:rsidRDefault="009E61B8">
      <w:pPr>
        <w:pStyle w:val="CommentText"/>
      </w:pPr>
      <w:r>
        <w:rPr>
          <w:rStyle w:val="CommentReference"/>
        </w:rPr>
        <w:annotationRef/>
      </w:r>
      <w:r w:rsidRPr="009E61B8">
        <w:t>Should be writing all references in the numbering style as follows in the manuscript, since the references are written in numbers. Delete</w:t>
      </w:r>
    </w:p>
  </w:comment>
  <w:comment w:id="6" w:author="Malta Computer" w:date="2025-08-14T22:58:00Z" w:initials="MC">
    <w:p w14:paraId="6CCBD95A" w14:textId="7F4947DC" w:rsidR="000853D1" w:rsidRDefault="000853D1">
      <w:pPr>
        <w:pStyle w:val="CommentText"/>
      </w:pPr>
      <w:r>
        <w:rPr>
          <w:rStyle w:val="CommentReference"/>
        </w:rPr>
        <w:annotationRef/>
      </w:r>
      <w:r w:rsidR="00CE79DF" w:rsidRPr="00CE79DF">
        <w:t>Rewrite and</w:t>
      </w:r>
      <w:r w:rsidR="00CE79DF">
        <w:t xml:space="preserve"> </w:t>
      </w:r>
      <w:r w:rsidR="00CE79DF" w:rsidRPr="000853D1">
        <w:t>merge</w:t>
      </w:r>
      <w:r w:rsidRPr="000853D1">
        <w:t xml:space="preserve"> this subject with </w:t>
      </w:r>
      <w:r>
        <w:t xml:space="preserve">the next subject, </w:t>
      </w:r>
      <w:r w:rsidRPr="000853D1">
        <w:t xml:space="preserve">Conservation Strategies used for medicinal plants, </w:t>
      </w:r>
      <w:r>
        <w:t>as</w:t>
      </w:r>
      <w:r w:rsidRPr="000853D1">
        <w:t xml:space="preserve"> there is a high similarity with it, and avoid replicating some phrases in both subjects.</w:t>
      </w:r>
    </w:p>
  </w:comment>
  <w:comment w:id="7" w:author="Malta Computer" w:date="2025-08-14T21:33:00Z" w:initials="MC">
    <w:p w14:paraId="3320F85B" w14:textId="65D3A6B6" w:rsidR="005C5CE8" w:rsidRDefault="005C5CE8">
      <w:pPr>
        <w:pStyle w:val="CommentText"/>
      </w:pPr>
      <w:r>
        <w:rPr>
          <w:rStyle w:val="CommentReference"/>
        </w:rPr>
        <w:annotationRef/>
      </w:r>
      <w:r w:rsidR="00007ECC">
        <w:t xml:space="preserve">Delete </w:t>
      </w:r>
    </w:p>
  </w:comment>
  <w:comment w:id="8" w:author="Malta Computer" w:date="2025-08-14T23:00:00Z" w:initials="MC">
    <w:p w14:paraId="5889C378" w14:textId="1548571F" w:rsidR="000853D1" w:rsidRDefault="000853D1">
      <w:pPr>
        <w:pStyle w:val="CommentText"/>
      </w:pPr>
      <w:r>
        <w:rPr>
          <w:rStyle w:val="CommentReference"/>
        </w:rPr>
        <w:annotationRef/>
      </w:r>
      <w:r w:rsidR="00CE79DF" w:rsidRPr="00CE79DF">
        <w:t>Rewrite and</w:t>
      </w:r>
      <w:r w:rsidR="00CE79DF">
        <w:t xml:space="preserve"> m</w:t>
      </w:r>
      <w:r w:rsidRPr="000853D1">
        <w:t>erge this subject with the previous subject, Conservation of Medicinal Plants, as there is a high similarity with it, and avoid replicating some phrases in both subjects.</w:t>
      </w:r>
    </w:p>
  </w:comment>
  <w:comment w:id="9" w:author="Malta Computer" w:date="2025-08-15T00:04:00Z" w:initials="MC">
    <w:p w14:paraId="1A51C9F7" w14:textId="77777777" w:rsidR="00AE4F00" w:rsidRDefault="00DD7C33" w:rsidP="00AE4F00">
      <w:pPr>
        <w:pStyle w:val="CommentText"/>
      </w:pPr>
      <w:r>
        <w:rPr>
          <w:rStyle w:val="CommentReference"/>
        </w:rPr>
        <w:annotationRef/>
      </w:r>
    </w:p>
    <w:p w14:paraId="48BDE7DE" w14:textId="4EBDD887" w:rsidR="00DD7C33" w:rsidRDefault="00AE4F00" w:rsidP="00AE4F00">
      <w:pPr>
        <w:pStyle w:val="CommentText"/>
      </w:pPr>
      <w:r>
        <w:t xml:space="preserve">Unclear figure; prefer to </w:t>
      </w:r>
      <w:proofErr w:type="spellStart"/>
      <w:r>
        <w:t>colour</w:t>
      </w:r>
      <w:proofErr w:type="spellEnd"/>
      <w:r>
        <w:t xml:space="preserve"> it or replace the white text with black, and enlarge the figure.</w:t>
      </w:r>
    </w:p>
  </w:comment>
  <w:comment w:id="10" w:author="Malta Computer" w:date="2025-08-15T00:19:00Z" w:initials="MC">
    <w:p w14:paraId="5806B3D7" w14:textId="3FD7E69A" w:rsidR="00694614" w:rsidRDefault="00694614">
      <w:pPr>
        <w:pStyle w:val="CommentText"/>
      </w:pPr>
      <w:r>
        <w:rPr>
          <w:rStyle w:val="CommentReference"/>
        </w:rPr>
        <w:annotationRef/>
      </w:r>
      <w:r>
        <w:t>Write reference</w:t>
      </w:r>
    </w:p>
  </w:comment>
  <w:comment w:id="11" w:author="Malta Computer" w:date="2025-08-15T00:54:00Z" w:initials="MC">
    <w:p w14:paraId="1D65D6B5" w14:textId="75256257" w:rsidR="000124C4" w:rsidRDefault="000124C4">
      <w:pPr>
        <w:pStyle w:val="CommentText"/>
      </w:pPr>
      <w:r>
        <w:rPr>
          <w:rStyle w:val="CommentReference"/>
        </w:rPr>
        <w:annotationRef/>
      </w:r>
      <w:r w:rsidRPr="000124C4">
        <w:t>Unclear figure; prefer to enlarge it</w:t>
      </w:r>
    </w:p>
  </w:comment>
  <w:comment w:id="12" w:author="Malta Computer" w:date="2025-08-15T01:27:00Z" w:initials="MC">
    <w:p w14:paraId="314E9F0A" w14:textId="160644CF" w:rsidR="00180839" w:rsidRDefault="00180839">
      <w:pPr>
        <w:pStyle w:val="CommentText"/>
      </w:pPr>
      <w:r>
        <w:rPr>
          <w:rStyle w:val="CommentReference"/>
        </w:rPr>
        <w:annotationRef/>
      </w:r>
      <w:r w:rsidRPr="00180839">
        <w:t>The authors mentioned just one conclusion; they should write more conclusions.</w:t>
      </w:r>
    </w:p>
  </w:comment>
  <w:comment w:id="13" w:author="Malta Computer" w:date="2025-08-15T01:21:00Z" w:initials="MC">
    <w:p w14:paraId="4B67290D" w14:textId="23B24228" w:rsidR="00B3113A" w:rsidRDefault="00B3113A">
      <w:pPr>
        <w:pStyle w:val="CommentText"/>
      </w:pPr>
      <w:r>
        <w:rPr>
          <w:rStyle w:val="CommentReference"/>
        </w:rPr>
        <w:annotationRef/>
      </w:r>
      <w:r w:rsidRPr="00B3113A">
        <w:t>This sentence is a recommendation, not a conclusion.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AA3D18" w15:done="0"/>
  <w15:commentEx w15:paraId="15211024" w15:done="0"/>
  <w15:commentEx w15:paraId="1DBD203B" w15:done="0"/>
  <w15:commentEx w15:paraId="15E058A4" w15:done="0"/>
  <w15:commentEx w15:paraId="13B7C9F7" w15:done="0"/>
  <w15:commentEx w15:paraId="6CCBD95A" w15:done="0"/>
  <w15:commentEx w15:paraId="3320F85B" w15:done="0"/>
  <w15:commentEx w15:paraId="5889C378" w15:done="0"/>
  <w15:commentEx w15:paraId="48BDE7DE" w15:done="0"/>
  <w15:commentEx w15:paraId="5806B3D7" w15:done="0"/>
  <w15:commentEx w15:paraId="1D65D6B5" w15:done="0"/>
  <w15:commentEx w15:paraId="314E9F0A" w15:done="0"/>
  <w15:commentEx w15:paraId="4B67290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7E3D68E" w16cex:dateUtc="2025-08-14T13:33:00Z"/>
  <w16cex:commentExtensible w16cex:durableId="14CDBA5A" w16cex:dateUtc="2025-08-14T14:03:00Z"/>
  <w16cex:commentExtensible w16cex:durableId="2C505388" w16cex:dateUtc="2025-08-14T14:17:00Z"/>
  <w16cex:commentExtensible w16cex:durableId="57B70E4F" w16cex:dateUtc="2025-08-14T14:43:00Z"/>
  <w16cex:commentExtensible w16cex:durableId="5C0AD0C9" w16cex:dateUtc="2025-08-14T14:56:00Z"/>
  <w16cex:commentExtensible w16cex:durableId="10A5899C" w16cex:dateUtc="2025-08-14T19:58:00Z"/>
  <w16cex:commentExtensible w16cex:durableId="071C2FAE" w16cex:dateUtc="2025-08-14T18:33:00Z"/>
  <w16cex:commentExtensible w16cex:durableId="5D7C89BE" w16cex:dateUtc="2025-08-14T20:00:00Z"/>
  <w16cex:commentExtensible w16cex:durableId="399C1B13" w16cex:dateUtc="2025-08-14T21:04:00Z"/>
  <w16cex:commentExtensible w16cex:durableId="7CC1E317" w16cex:dateUtc="2025-08-14T21:19:00Z"/>
  <w16cex:commentExtensible w16cex:durableId="5E92740B" w16cex:dateUtc="2025-08-14T21:54:00Z"/>
  <w16cex:commentExtensible w16cex:durableId="32953D01" w16cex:dateUtc="2025-08-14T22:27:00Z"/>
  <w16cex:commentExtensible w16cex:durableId="3EE922B1" w16cex:dateUtc="2025-08-14T22: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AA3D18" w16cid:durableId="07E3D68E"/>
  <w16cid:commentId w16cid:paraId="15211024" w16cid:durableId="14CDBA5A"/>
  <w16cid:commentId w16cid:paraId="1DBD203B" w16cid:durableId="2C505388"/>
  <w16cid:commentId w16cid:paraId="15E058A4" w16cid:durableId="57B70E4F"/>
  <w16cid:commentId w16cid:paraId="13B7C9F7" w16cid:durableId="5C0AD0C9"/>
  <w16cid:commentId w16cid:paraId="6CCBD95A" w16cid:durableId="10A5899C"/>
  <w16cid:commentId w16cid:paraId="3320F85B" w16cid:durableId="071C2FAE"/>
  <w16cid:commentId w16cid:paraId="5889C378" w16cid:durableId="5D7C89BE"/>
  <w16cid:commentId w16cid:paraId="48BDE7DE" w16cid:durableId="399C1B13"/>
  <w16cid:commentId w16cid:paraId="5806B3D7" w16cid:durableId="7CC1E317"/>
  <w16cid:commentId w16cid:paraId="1D65D6B5" w16cid:durableId="5E92740B"/>
  <w16cid:commentId w16cid:paraId="314E9F0A" w16cid:durableId="32953D01"/>
  <w16cid:commentId w16cid:paraId="4B67290D" w16cid:durableId="3EE922B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4B251" w14:textId="77777777" w:rsidR="00DA2FDF" w:rsidRDefault="00DA2FDF" w:rsidP="006C1BDD">
      <w:pPr>
        <w:spacing w:after="0" w:line="240" w:lineRule="auto"/>
      </w:pPr>
      <w:r>
        <w:separator/>
      </w:r>
    </w:p>
  </w:endnote>
  <w:endnote w:type="continuationSeparator" w:id="0">
    <w:p w14:paraId="7F628C44" w14:textId="77777777" w:rsidR="00DA2FDF" w:rsidRDefault="00DA2FDF" w:rsidP="006C1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16AAC" w14:textId="77777777" w:rsidR="00DA2FDF" w:rsidRDefault="00DA2FDF" w:rsidP="006C1BDD">
      <w:pPr>
        <w:spacing w:after="0" w:line="240" w:lineRule="auto"/>
      </w:pPr>
      <w:r>
        <w:separator/>
      </w:r>
    </w:p>
  </w:footnote>
  <w:footnote w:type="continuationSeparator" w:id="0">
    <w:p w14:paraId="5B43FB3C" w14:textId="77777777" w:rsidR="00DA2FDF" w:rsidRDefault="00DA2FDF" w:rsidP="006C1B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2E3EE" w14:textId="29746C5B" w:rsidR="007016EA" w:rsidRDefault="00000000">
    <w:pPr>
      <w:pStyle w:val="Header"/>
    </w:pPr>
    <w:r>
      <w:rPr>
        <w:noProof/>
      </w:rPr>
      <w:pict w14:anchorId="2E05A4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3BCF5D" w14:textId="4B1B4AB4" w:rsidR="007016EA" w:rsidRDefault="00000000">
    <w:pPr>
      <w:pStyle w:val="Header"/>
    </w:pPr>
    <w:r>
      <w:rPr>
        <w:noProof/>
      </w:rPr>
      <w:pict w14:anchorId="29F8DB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1E192" w14:textId="113BA13A" w:rsidR="007016EA" w:rsidRDefault="00000000">
    <w:pPr>
      <w:pStyle w:val="Header"/>
    </w:pPr>
    <w:r>
      <w:rPr>
        <w:noProof/>
      </w:rPr>
      <w:pict w14:anchorId="4A53F0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E42E4"/>
    <w:multiLevelType w:val="multilevel"/>
    <w:tmpl w:val="E4B0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4E2270"/>
    <w:multiLevelType w:val="hybridMultilevel"/>
    <w:tmpl w:val="C03431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E95F60"/>
    <w:multiLevelType w:val="hybridMultilevel"/>
    <w:tmpl w:val="BA26E49A"/>
    <w:lvl w:ilvl="0" w:tplc="A27AB63C">
      <w:start w:val="1"/>
      <w:numFmt w:val="decimal"/>
      <w:lvlText w:val="%1."/>
      <w:lvlJc w:val="left"/>
      <w:pPr>
        <w:ind w:left="720" w:hanging="360"/>
      </w:pPr>
      <w:rPr>
        <w:rFonts w:hint="default"/>
        <w:color w:val="0000CC"/>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4473F89"/>
    <w:multiLevelType w:val="multilevel"/>
    <w:tmpl w:val="685C1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53D329E"/>
    <w:multiLevelType w:val="hybridMultilevel"/>
    <w:tmpl w:val="3640A2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A697E9B"/>
    <w:multiLevelType w:val="hybridMultilevel"/>
    <w:tmpl w:val="BA3E7E12"/>
    <w:lvl w:ilvl="0" w:tplc="B1582EFA">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DF187A"/>
    <w:multiLevelType w:val="hybridMultilevel"/>
    <w:tmpl w:val="A6FA4C74"/>
    <w:lvl w:ilvl="0" w:tplc="0588B328">
      <w:start w:val="1"/>
      <w:numFmt w:val="decimal"/>
      <w:lvlText w:val="%1."/>
      <w:lvlJc w:val="left"/>
      <w:pPr>
        <w:ind w:left="360" w:hanging="360"/>
      </w:pPr>
      <w:rPr>
        <w:rFonts w:ascii="Cambria" w:hAnsi="Cambria" w:cstheme="minorBidi" w:hint="default"/>
        <w:color w:val="21212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4B55DD"/>
    <w:multiLevelType w:val="hybridMultilevel"/>
    <w:tmpl w:val="4BB4B46C"/>
    <w:lvl w:ilvl="0" w:tplc="3A0C5536">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8" w15:restartNumberingAfterBreak="0">
    <w:nsid w:val="20D00655"/>
    <w:multiLevelType w:val="multilevel"/>
    <w:tmpl w:val="52FE57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7745906"/>
    <w:multiLevelType w:val="hybridMultilevel"/>
    <w:tmpl w:val="E21274E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C77DD0"/>
    <w:multiLevelType w:val="multilevel"/>
    <w:tmpl w:val="F5AA0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BFD0718"/>
    <w:multiLevelType w:val="hybridMultilevel"/>
    <w:tmpl w:val="AB14BD5C"/>
    <w:lvl w:ilvl="0" w:tplc="4B5C89B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C684ADB"/>
    <w:multiLevelType w:val="multilevel"/>
    <w:tmpl w:val="E2348E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32A10F6"/>
    <w:multiLevelType w:val="multilevel"/>
    <w:tmpl w:val="DA048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B4746BD"/>
    <w:multiLevelType w:val="hybridMultilevel"/>
    <w:tmpl w:val="92DCAAFE"/>
    <w:lvl w:ilvl="0" w:tplc="B1582EFA">
      <w:start w:val="1"/>
      <w:numFmt w:val="lowerRoman"/>
      <w:lvlText w:val="%1."/>
      <w:lvlJc w:val="left"/>
      <w:pPr>
        <w:ind w:left="765" w:hanging="72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5" w15:restartNumberingAfterBreak="0">
    <w:nsid w:val="7BE129EA"/>
    <w:multiLevelType w:val="hybridMultilevel"/>
    <w:tmpl w:val="1D849B20"/>
    <w:lvl w:ilvl="0" w:tplc="C1A4385A">
      <w:start w:val="1"/>
      <w:numFmt w:val="lowerRoman"/>
      <w:lvlText w:val="%1."/>
      <w:lvlJc w:val="left"/>
      <w:pPr>
        <w:ind w:left="1485" w:hanging="72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num w:numId="1" w16cid:durableId="2029791810">
    <w:abstractNumId w:val="10"/>
  </w:num>
  <w:num w:numId="2" w16cid:durableId="806239111">
    <w:abstractNumId w:val="1"/>
  </w:num>
  <w:num w:numId="3" w16cid:durableId="1968395244">
    <w:abstractNumId w:val="9"/>
  </w:num>
  <w:num w:numId="4" w16cid:durableId="1249844325">
    <w:abstractNumId w:val="4"/>
  </w:num>
  <w:num w:numId="5" w16cid:durableId="1849829430">
    <w:abstractNumId w:val="11"/>
  </w:num>
  <w:num w:numId="6" w16cid:durableId="1463228875">
    <w:abstractNumId w:val="14"/>
  </w:num>
  <w:num w:numId="7" w16cid:durableId="722366717">
    <w:abstractNumId w:val="7"/>
  </w:num>
  <w:num w:numId="8" w16cid:durableId="2121560693">
    <w:abstractNumId w:val="5"/>
  </w:num>
  <w:num w:numId="9" w16cid:durableId="211039227">
    <w:abstractNumId w:val="15"/>
  </w:num>
  <w:num w:numId="10" w16cid:durableId="1206410544">
    <w:abstractNumId w:val="8"/>
  </w:num>
  <w:num w:numId="11" w16cid:durableId="921328946">
    <w:abstractNumId w:val="13"/>
  </w:num>
  <w:num w:numId="12" w16cid:durableId="204563689">
    <w:abstractNumId w:val="6"/>
  </w:num>
  <w:num w:numId="13" w16cid:durableId="928580307">
    <w:abstractNumId w:val="12"/>
  </w:num>
  <w:num w:numId="14" w16cid:durableId="1694913525">
    <w:abstractNumId w:val="2"/>
  </w:num>
  <w:num w:numId="15" w16cid:durableId="1574779044">
    <w:abstractNumId w:val="0"/>
  </w:num>
  <w:num w:numId="16" w16cid:durableId="472913156">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lta Computer">
    <w15:presenceInfo w15:providerId="None" w15:userId="Malta Comput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E12"/>
    <w:rsid w:val="0000182E"/>
    <w:rsid w:val="00006417"/>
    <w:rsid w:val="00007ECC"/>
    <w:rsid w:val="000124C4"/>
    <w:rsid w:val="00012BB9"/>
    <w:rsid w:val="0002378E"/>
    <w:rsid w:val="00023ED2"/>
    <w:rsid w:val="0002477D"/>
    <w:rsid w:val="0003134D"/>
    <w:rsid w:val="00033064"/>
    <w:rsid w:val="000575E1"/>
    <w:rsid w:val="000632B9"/>
    <w:rsid w:val="00077145"/>
    <w:rsid w:val="000802F6"/>
    <w:rsid w:val="00084A79"/>
    <w:rsid w:val="000853D1"/>
    <w:rsid w:val="00095527"/>
    <w:rsid w:val="000A014D"/>
    <w:rsid w:val="000A526F"/>
    <w:rsid w:val="000A69E7"/>
    <w:rsid w:val="000A7B2C"/>
    <w:rsid w:val="000B78B1"/>
    <w:rsid w:val="000C3028"/>
    <w:rsid w:val="000D0534"/>
    <w:rsid w:val="000E388E"/>
    <w:rsid w:val="000E4A20"/>
    <w:rsid w:val="00100F24"/>
    <w:rsid w:val="00112884"/>
    <w:rsid w:val="001265AB"/>
    <w:rsid w:val="0013387B"/>
    <w:rsid w:val="00136594"/>
    <w:rsid w:val="00143EDD"/>
    <w:rsid w:val="0014555A"/>
    <w:rsid w:val="00152B0B"/>
    <w:rsid w:val="001777EC"/>
    <w:rsid w:val="00180839"/>
    <w:rsid w:val="00180D90"/>
    <w:rsid w:val="00182EEA"/>
    <w:rsid w:val="0019553C"/>
    <w:rsid w:val="00195ADA"/>
    <w:rsid w:val="0019716A"/>
    <w:rsid w:val="001A788B"/>
    <w:rsid w:val="001B10EB"/>
    <w:rsid w:val="001B3E45"/>
    <w:rsid w:val="001B5AFB"/>
    <w:rsid w:val="001B5CAD"/>
    <w:rsid w:val="001D052C"/>
    <w:rsid w:val="001D3E17"/>
    <w:rsid w:val="001D5E8A"/>
    <w:rsid w:val="001D76B0"/>
    <w:rsid w:val="001E0D73"/>
    <w:rsid w:val="001E0FE5"/>
    <w:rsid w:val="001E1E21"/>
    <w:rsid w:val="001E63C8"/>
    <w:rsid w:val="001E64C0"/>
    <w:rsid w:val="00223D28"/>
    <w:rsid w:val="002278E3"/>
    <w:rsid w:val="00233C28"/>
    <w:rsid w:val="002346ED"/>
    <w:rsid w:val="0024604E"/>
    <w:rsid w:val="00246222"/>
    <w:rsid w:val="0025032E"/>
    <w:rsid w:val="00252574"/>
    <w:rsid w:val="0025482C"/>
    <w:rsid w:val="00261A5C"/>
    <w:rsid w:val="00273831"/>
    <w:rsid w:val="00297787"/>
    <w:rsid w:val="002A2D55"/>
    <w:rsid w:val="002A795C"/>
    <w:rsid w:val="002B4707"/>
    <w:rsid w:val="002C260F"/>
    <w:rsid w:val="002C4631"/>
    <w:rsid w:val="002D07B0"/>
    <w:rsid w:val="002D08BB"/>
    <w:rsid w:val="002D1440"/>
    <w:rsid w:val="002D477A"/>
    <w:rsid w:val="002E26F3"/>
    <w:rsid w:val="002E3C83"/>
    <w:rsid w:val="002F2ECB"/>
    <w:rsid w:val="002F5DD7"/>
    <w:rsid w:val="002F7677"/>
    <w:rsid w:val="00304F6E"/>
    <w:rsid w:val="003239FF"/>
    <w:rsid w:val="00325EE2"/>
    <w:rsid w:val="00337272"/>
    <w:rsid w:val="00337604"/>
    <w:rsid w:val="00355B5D"/>
    <w:rsid w:val="00367002"/>
    <w:rsid w:val="00390403"/>
    <w:rsid w:val="003E6EA3"/>
    <w:rsid w:val="004113B3"/>
    <w:rsid w:val="0042752F"/>
    <w:rsid w:val="00430BD6"/>
    <w:rsid w:val="00431CEA"/>
    <w:rsid w:val="00434C7A"/>
    <w:rsid w:val="00437FBE"/>
    <w:rsid w:val="00442F09"/>
    <w:rsid w:val="00462304"/>
    <w:rsid w:val="00462DE6"/>
    <w:rsid w:val="00464AFC"/>
    <w:rsid w:val="00470B94"/>
    <w:rsid w:val="0047199B"/>
    <w:rsid w:val="00473D3D"/>
    <w:rsid w:val="00474AD7"/>
    <w:rsid w:val="00493AE3"/>
    <w:rsid w:val="00493D83"/>
    <w:rsid w:val="004A178A"/>
    <w:rsid w:val="004B3E6D"/>
    <w:rsid w:val="004D495D"/>
    <w:rsid w:val="004D4CA9"/>
    <w:rsid w:val="004E44BB"/>
    <w:rsid w:val="004F1209"/>
    <w:rsid w:val="00502011"/>
    <w:rsid w:val="00505A08"/>
    <w:rsid w:val="0051141D"/>
    <w:rsid w:val="005171AB"/>
    <w:rsid w:val="00521E9C"/>
    <w:rsid w:val="00534F06"/>
    <w:rsid w:val="00537802"/>
    <w:rsid w:val="005527A9"/>
    <w:rsid w:val="0057207F"/>
    <w:rsid w:val="0057778D"/>
    <w:rsid w:val="0058719A"/>
    <w:rsid w:val="005C5CE8"/>
    <w:rsid w:val="005D3D77"/>
    <w:rsid w:val="006022E3"/>
    <w:rsid w:val="00605111"/>
    <w:rsid w:val="00620460"/>
    <w:rsid w:val="0062599A"/>
    <w:rsid w:val="00635E07"/>
    <w:rsid w:val="006431DC"/>
    <w:rsid w:val="0068467A"/>
    <w:rsid w:val="00690E2F"/>
    <w:rsid w:val="00694614"/>
    <w:rsid w:val="006A6A96"/>
    <w:rsid w:val="006B06D3"/>
    <w:rsid w:val="006B7290"/>
    <w:rsid w:val="006C1BDD"/>
    <w:rsid w:val="006C459C"/>
    <w:rsid w:val="006C6E55"/>
    <w:rsid w:val="006D4C0F"/>
    <w:rsid w:val="006E3C39"/>
    <w:rsid w:val="006F5807"/>
    <w:rsid w:val="007016EA"/>
    <w:rsid w:val="007064CE"/>
    <w:rsid w:val="007073C4"/>
    <w:rsid w:val="00710219"/>
    <w:rsid w:val="00724067"/>
    <w:rsid w:val="00726475"/>
    <w:rsid w:val="00727682"/>
    <w:rsid w:val="00731490"/>
    <w:rsid w:val="00737038"/>
    <w:rsid w:val="00745C14"/>
    <w:rsid w:val="007529B0"/>
    <w:rsid w:val="007538A8"/>
    <w:rsid w:val="00763AFC"/>
    <w:rsid w:val="00775E5A"/>
    <w:rsid w:val="007779BE"/>
    <w:rsid w:val="00780605"/>
    <w:rsid w:val="00790275"/>
    <w:rsid w:val="0079076B"/>
    <w:rsid w:val="00795E42"/>
    <w:rsid w:val="007B3444"/>
    <w:rsid w:val="007B6182"/>
    <w:rsid w:val="007C5051"/>
    <w:rsid w:val="007C54C8"/>
    <w:rsid w:val="007D473D"/>
    <w:rsid w:val="007F1929"/>
    <w:rsid w:val="0080249F"/>
    <w:rsid w:val="0081188A"/>
    <w:rsid w:val="00816057"/>
    <w:rsid w:val="00821A3F"/>
    <w:rsid w:val="00825261"/>
    <w:rsid w:val="0084183E"/>
    <w:rsid w:val="008502B7"/>
    <w:rsid w:val="00855D4B"/>
    <w:rsid w:val="00855E28"/>
    <w:rsid w:val="00873796"/>
    <w:rsid w:val="008757C2"/>
    <w:rsid w:val="00892BA3"/>
    <w:rsid w:val="008A06F3"/>
    <w:rsid w:val="008A1C04"/>
    <w:rsid w:val="008A1E2A"/>
    <w:rsid w:val="008B01A5"/>
    <w:rsid w:val="008B277E"/>
    <w:rsid w:val="008C0FE9"/>
    <w:rsid w:val="008D4A6F"/>
    <w:rsid w:val="008D563A"/>
    <w:rsid w:val="008D6646"/>
    <w:rsid w:val="008D68F4"/>
    <w:rsid w:val="008E1AFD"/>
    <w:rsid w:val="008E5618"/>
    <w:rsid w:val="008F7344"/>
    <w:rsid w:val="00900A3D"/>
    <w:rsid w:val="009125CB"/>
    <w:rsid w:val="00917E2B"/>
    <w:rsid w:val="00944E65"/>
    <w:rsid w:val="009513E8"/>
    <w:rsid w:val="009527B7"/>
    <w:rsid w:val="009537DC"/>
    <w:rsid w:val="00957892"/>
    <w:rsid w:val="00957CE1"/>
    <w:rsid w:val="0096078A"/>
    <w:rsid w:val="00975B1E"/>
    <w:rsid w:val="00982F10"/>
    <w:rsid w:val="00983FDB"/>
    <w:rsid w:val="00992B5E"/>
    <w:rsid w:val="00993A0F"/>
    <w:rsid w:val="009A1ABF"/>
    <w:rsid w:val="009A47FE"/>
    <w:rsid w:val="009B3111"/>
    <w:rsid w:val="009D56BD"/>
    <w:rsid w:val="009E61B8"/>
    <w:rsid w:val="009F203B"/>
    <w:rsid w:val="00A04FB5"/>
    <w:rsid w:val="00A164EA"/>
    <w:rsid w:val="00A27D72"/>
    <w:rsid w:val="00A309F7"/>
    <w:rsid w:val="00A31A01"/>
    <w:rsid w:val="00A40CE5"/>
    <w:rsid w:val="00A41A60"/>
    <w:rsid w:val="00A434D8"/>
    <w:rsid w:val="00A57165"/>
    <w:rsid w:val="00A74A89"/>
    <w:rsid w:val="00A770DE"/>
    <w:rsid w:val="00A8396D"/>
    <w:rsid w:val="00A86312"/>
    <w:rsid w:val="00A91ED9"/>
    <w:rsid w:val="00AA7C02"/>
    <w:rsid w:val="00AB68B2"/>
    <w:rsid w:val="00AD24CB"/>
    <w:rsid w:val="00AD6397"/>
    <w:rsid w:val="00AD7C97"/>
    <w:rsid w:val="00AE4271"/>
    <w:rsid w:val="00AE4F00"/>
    <w:rsid w:val="00AE7F84"/>
    <w:rsid w:val="00B07ED5"/>
    <w:rsid w:val="00B3113A"/>
    <w:rsid w:val="00B35ED0"/>
    <w:rsid w:val="00B401F9"/>
    <w:rsid w:val="00B622DE"/>
    <w:rsid w:val="00B71FA3"/>
    <w:rsid w:val="00B73623"/>
    <w:rsid w:val="00B73EC2"/>
    <w:rsid w:val="00B82429"/>
    <w:rsid w:val="00BA39FC"/>
    <w:rsid w:val="00BA4966"/>
    <w:rsid w:val="00BA7EC3"/>
    <w:rsid w:val="00BB628D"/>
    <w:rsid w:val="00BB6409"/>
    <w:rsid w:val="00BC74B8"/>
    <w:rsid w:val="00BE44B5"/>
    <w:rsid w:val="00BE5460"/>
    <w:rsid w:val="00BE772C"/>
    <w:rsid w:val="00BF178C"/>
    <w:rsid w:val="00C06FF0"/>
    <w:rsid w:val="00C10488"/>
    <w:rsid w:val="00C118DF"/>
    <w:rsid w:val="00C12389"/>
    <w:rsid w:val="00C21593"/>
    <w:rsid w:val="00C30C64"/>
    <w:rsid w:val="00C5241D"/>
    <w:rsid w:val="00C71CB3"/>
    <w:rsid w:val="00C73AA3"/>
    <w:rsid w:val="00C7447E"/>
    <w:rsid w:val="00C77329"/>
    <w:rsid w:val="00C81F81"/>
    <w:rsid w:val="00C823C0"/>
    <w:rsid w:val="00C82830"/>
    <w:rsid w:val="00C831C6"/>
    <w:rsid w:val="00C83599"/>
    <w:rsid w:val="00C87ACB"/>
    <w:rsid w:val="00CA02CD"/>
    <w:rsid w:val="00CA4574"/>
    <w:rsid w:val="00CA76EA"/>
    <w:rsid w:val="00CB7E61"/>
    <w:rsid w:val="00CC5F19"/>
    <w:rsid w:val="00CE5282"/>
    <w:rsid w:val="00CE5602"/>
    <w:rsid w:val="00CE79DF"/>
    <w:rsid w:val="00D02D4B"/>
    <w:rsid w:val="00D06537"/>
    <w:rsid w:val="00D31EC9"/>
    <w:rsid w:val="00D37072"/>
    <w:rsid w:val="00D41FD3"/>
    <w:rsid w:val="00D55E12"/>
    <w:rsid w:val="00D62BC4"/>
    <w:rsid w:val="00D67032"/>
    <w:rsid w:val="00D67381"/>
    <w:rsid w:val="00D71A80"/>
    <w:rsid w:val="00D72D06"/>
    <w:rsid w:val="00D954BD"/>
    <w:rsid w:val="00D97553"/>
    <w:rsid w:val="00DA2FDF"/>
    <w:rsid w:val="00DA525E"/>
    <w:rsid w:val="00DC536E"/>
    <w:rsid w:val="00DD7C33"/>
    <w:rsid w:val="00DE3CD3"/>
    <w:rsid w:val="00DE3D85"/>
    <w:rsid w:val="00DE5F7A"/>
    <w:rsid w:val="00DF37DF"/>
    <w:rsid w:val="00E11346"/>
    <w:rsid w:val="00E11744"/>
    <w:rsid w:val="00E21A65"/>
    <w:rsid w:val="00E44C64"/>
    <w:rsid w:val="00E53F13"/>
    <w:rsid w:val="00E56E27"/>
    <w:rsid w:val="00E62B56"/>
    <w:rsid w:val="00E80993"/>
    <w:rsid w:val="00E82BE2"/>
    <w:rsid w:val="00E82EC1"/>
    <w:rsid w:val="00E92FE8"/>
    <w:rsid w:val="00EA14C0"/>
    <w:rsid w:val="00EA4DF1"/>
    <w:rsid w:val="00EB2C61"/>
    <w:rsid w:val="00ED480A"/>
    <w:rsid w:val="00EE4FA0"/>
    <w:rsid w:val="00EF54B7"/>
    <w:rsid w:val="00F01631"/>
    <w:rsid w:val="00F2315B"/>
    <w:rsid w:val="00F33632"/>
    <w:rsid w:val="00F400DB"/>
    <w:rsid w:val="00F42E2C"/>
    <w:rsid w:val="00F56C63"/>
    <w:rsid w:val="00F65C84"/>
    <w:rsid w:val="00F72243"/>
    <w:rsid w:val="00F76629"/>
    <w:rsid w:val="00F87F86"/>
    <w:rsid w:val="00FA5272"/>
    <w:rsid w:val="00FB3958"/>
    <w:rsid w:val="00FB3AA7"/>
    <w:rsid w:val="00FD7DD2"/>
    <w:rsid w:val="00FE4547"/>
    <w:rsid w:val="00FF765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16B337"/>
  <w15:chartTrackingRefBased/>
  <w15:docId w15:val="{904548A4-FAF6-444A-9E8F-80A7D8413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0E2F"/>
  </w:style>
  <w:style w:type="paragraph" w:styleId="Heading1">
    <w:name w:val="heading 1"/>
    <w:basedOn w:val="Normal"/>
    <w:next w:val="Normal"/>
    <w:link w:val="Heading1Char"/>
    <w:uiPriority w:val="9"/>
    <w:qFormat/>
    <w:rsid w:val="00261A5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C2159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C21593"/>
    <w:rPr>
      <w:rFonts w:ascii="Times New Roman" w:eastAsia="Times New Roman" w:hAnsi="Times New Roman" w:cs="Times New Roman"/>
      <w:b/>
      <w:bCs/>
      <w:sz w:val="27"/>
      <w:szCs w:val="27"/>
    </w:rPr>
  </w:style>
  <w:style w:type="paragraph" w:styleId="NormalWeb">
    <w:name w:val="Normal (Web)"/>
    <w:basedOn w:val="Normal"/>
    <w:uiPriority w:val="99"/>
    <w:unhideWhenUsed/>
    <w:rsid w:val="00C2159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62DE6"/>
    <w:rPr>
      <w:color w:val="0000FF"/>
      <w:u w:val="single"/>
    </w:rPr>
  </w:style>
  <w:style w:type="paragraph" w:styleId="ListParagraph">
    <w:name w:val="List Paragraph"/>
    <w:basedOn w:val="Normal"/>
    <w:uiPriority w:val="34"/>
    <w:qFormat/>
    <w:rsid w:val="00C5241D"/>
    <w:pPr>
      <w:ind w:left="720"/>
      <w:contextualSpacing/>
    </w:pPr>
  </w:style>
  <w:style w:type="character" w:styleId="Emphasis">
    <w:name w:val="Emphasis"/>
    <w:basedOn w:val="DefaultParagraphFont"/>
    <w:uiPriority w:val="20"/>
    <w:qFormat/>
    <w:rsid w:val="00957892"/>
    <w:rPr>
      <w:i/>
      <w:iCs/>
    </w:rPr>
  </w:style>
  <w:style w:type="character" w:styleId="Strong">
    <w:name w:val="Strong"/>
    <w:basedOn w:val="DefaultParagraphFont"/>
    <w:uiPriority w:val="22"/>
    <w:qFormat/>
    <w:rsid w:val="009527B7"/>
    <w:rPr>
      <w:b/>
      <w:bCs/>
    </w:rPr>
  </w:style>
  <w:style w:type="paragraph" w:styleId="NoSpacing">
    <w:name w:val="No Spacing"/>
    <w:uiPriority w:val="1"/>
    <w:qFormat/>
    <w:rsid w:val="00252574"/>
    <w:pPr>
      <w:spacing w:after="0" w:line="240" w:lineRule="auto"/>
    </w:pPr>
  </w:style>
  <w:style w:type="character" w:customStyle="1" w:styleId="ref-journal">
    <w:name w:val="ref-journal"/>
    <w:basedOn w:val="DefaultParagraphFont"/>
    <w:rsid w:val="006B06D3"/>
  </w:style>
  <w:style w:type="paragraph" w:customStyle="1" w:styleId="html-xx">
    <w:name w:val="html-xx"/>
    <w:basedOn w:val="Normal"/>
    <w:rsid w:val="008A1C0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italic">
    <w:name w:val="html-italic"/>
    <w:basedOn w:val="DefaultParagraphFont"/>
    <w:rsid w:val="008A1C04"/>
  </w:style>
  <w:style w:type="paragraph" w:styleId="Header">
    <w:name w:val="header"/>
    <w:basedOn w:val="Normal"/>
    <w:link w:val="HeaderChar"/>
    <w:uiPriority w:val="99"/>
    <w:unhideWhenUsed/>
    <w:rsid w:val="006C1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C1BDD"/>
  </w:style>
  <w:style w:type="paragraph" w:styleId="Footer">
    <w:name w:val="footer"/>
    <w:basedOn w:val="Normal"/>
    <w:link w:val="FooterChar"/>
    <w:uiPriority w:val="99"/>
    <w:unhideWhenUsed/>
    <w:rsid w:val="006C1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C1BDD"/>
  </w:style>
  <w:style w:type="character" w:styleId="UnresolvedMention">
    <w:name w:val="Unresolved Mention"/>
    <w:basedOn w:val="DefaultParagraphFont"/>
    <w:uiPriority w:val="99"/>
    <w:semiHidden/>
    <w:unhideWhenUsed/>
    <w:rsid w:val="00FF7653"/>
    <w:rPr>
      <w:color w:val="605E5C"/>
      <w:shd w:val="clear" w:color="auto" w:fill="E1DFDD"/>
    </w:rPr>
  </w:style>
  <w:style w:type="character" w:customStyle="1" w:styleId="Heading1Char">
    <w:name w:val="Heading 1 Char"/>
    <w:basedOn w:val="DefaultParagraphFont"/>
    <w:link w:val="Heading1"/>
    <w:uiPriority w:val="9"/>
    <w:rsid w:val="00261A5C"/>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6431DC"/>
    <w:rPr>
      <w:color w:val="954F72" w:themeColor="followedHyperlink"/>
      <w:u w:val="single"/>
    </w:rPr>
  </w:style>
  <w:style w:type="character" w:styleId="CommentReference">
    <w:name w:val="annotation reference"/>
    <w:basedOn w:val="DefaultParagraphFont"/>
    <w:uiPriority w:val="99"/>
    <w:semiHidden/>
    <w:unhideWhenUsed/>
    <w:rsid w:val="00BE44B5"/>
    <w:rPr>
      <w:sz w:val="16"/>
      <w:szCs w:val="16"/>
    </w:rPr>
  </w:style>
  <w:style w:type="paragraph" w:styleId="CommentText">
    <w:name w:val="annotation text"/>
    <w:basedOn w:val="Normal"/>
    <w:link w:val="CommentTextChar"/>
    <w:uiPriority w:val="99"/>
    <w:semiHidden/>
    <w:unhideWhenUsed/>
    <w:rsid w:val="00BE44B5"/>
    <w:pPr>
      <w:spacing w:line="240" w:lineRule="auto"/>
    </w:pPr>
    <w:rPr>
      <w:sz w:val="20"/>
      <w:szCs w:val="20"/>
    </w:rPr>
  </w:style>
  <w:style w:type="character" w:customStyle="1" w:styleId="CommentTextChar">
    <w:name w:val="Comment Text Char"/>
    <w:basedOn w:val="DefaultParagraphFont"/>
    <w:link w:val="CommentText"/>
    <w:uiPriority w:val="99"/>
    <w:semiHidden/>
    <w:rsid w:val="00BE44B5"/>
    <w:rPr>
      <w:sz w:val="20"/>
      <w:szCs w:val="20"/>
    </w:rPr>
  </w:style>
  <w:style w:type="paragraph" w:styleId="CommentSubject">
    <w:name w:val="annotation subject"/>
    <w:basedOn w:val="CommentText"/>
    <w:next w:val="CommentText"/>
    <w:link w:val="CommentSubjectChar"/>
    <w:uiPriority w:val="99"/>
    <w:semiHidden/>
    <w:unhideWhenUsed/>
    <w:rsid w:val="00BE44B5"/>
    <w:rPr>
      <w:b/>
      <w:bCs/>
    </w:rPr>
  </w:style>
  <w:style w:type="character" w:customStyle="1" w:styleId="CommentSubjectChar">
    <w:name w:val="Comment Subject Char"/>
    <w:basedOn w:val="CommentTextChar"/>
    <w:link w:val="CommentSubject"/>
    <w:uiPriority w:val="99"/>
    <w:semiHidden/>
    <w:rsid w:val="00BE44B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512571">
      <w:bodyDiv w:val="1"/>
      <w:marLeft w:val="0"/>
      <w:marRight w:val="0"/>
      <w:marTop w:val="0"/>
      <w:marBottom w:val="0"/>
      <w:divBdr>
        <w:top w:val="none" w:sz="0" w:space="0" w:color="auto"/>
        <w:left w:val="none" w:sz="0" w:space="0" w:color="auto"/>
        <w:bottom w:val="none" w:sz="0" w:space="0" w:color="auto"/>
        <w:right w:val="none" w:sz="0" w:space="0" w:color="auto"/>
      </w:divBdr>
      <w:divsChild>
        <w:div w:id="2129078381">
          <w:marLeft w:val="0"/>
          <w:marRight w:val="0"/>
          <w:marTop w:val="0"/>
          <w:marBottom w:val="0"/>
          <w:divBdr>
            <w:top w:val="none" w:sz="0" w:space="0" w:color="auto"/>
            <w:left w:val="none" w:sz="0" w:space="0" w:color="auto"/>
            <w:bottom w:val="none" w:sz="0" w:space="0" w:color="auto"/>
            <w:right w:val="none" w:sz="0" w:space="0" w:color="auto"/>
          </w:divBdr>
          <w:divsChild>
            <w:div w:id="2077045980">
              <w:marLeft w:val="0"/>
              <w:marRight w:val="0"/>
              <w:marTop w:val="0"/>
              <w:marBottom w:val="0"/>
              <w:divBdr>
                <w:top w:val="none" w:sz="0" w:space="0" w:color="auto"/>
                <w:left w:val="none" w:sz="0" w:space="0" w:color="auto"/>
                <w:bottom w:val="none" w:sz="0" w:space="0" w:color="auto"/>
                <w:right w:val="none" w:sz="0" w:space="0" w:color="auto"/>
              </w:divBdr>
              <w:divsChild>
                <w:div w:id="733427525">
                  <w:marLeft w:val="0"/>
                  <w:marRight w:val="0"/>
                  <w:marTop w:val="0"/>
                  <w:marBottom w:val="0"/>
                  <w:divBdr>
                    <w:top w:val="none" w:sz="0" w:space="0" w:color="auto"/>
                    <w:left w:val="none" w:sz="0" w:space="0" w:color="auto"/>
                    <w:bottom w:val="none" w:sz="0" w:space="0" w:color="auto"/>
                    <w:right w:val="none" w:sz="0" w:space="0" w:color="auto"/>
                  </w:divBdr>
                  <w:divsChild>
                    <w:div w:id="1635330679">
                      <w:marLeft w:val="0"/>
                      <w:marRight w:val="0"/>
                      <w:marTop w:val="0"/>
                      <w:marBottom w:val="0"/>
                      <w:divBdr>
                        <w:top w:val="none" w:sz="0" w:space="0" w:color="auto"/>
                        <w:left w:val="none" w:sz="0" w:space="0" w:color="auto"/>
                        <w:bottom w:val="none" w:sz="0" w:space="0" w:color="auto"/>
                        <w:right w:val="none" w:sz="0" w:space="0" w:color="auto"/>
                      </w:divBdr>
                      <w:divsChild>
                        <w:div w:id="283076948">
                          <w:marLeft w:val="0"/>
                          <w:marRight w:val="0"/>
                          <w:marTop w:val="0"/>
                          <w:marBottom w:val="0"/>
                          <w:divBdr>
                            <w:top w:val="none" w:sz="0" w:space="0" w:color="auto"/>
                            <w:left w:val="none" w:sz="0" w:space="0" w:color="auto"/>
                            <w:bottom w:val="none" w:sz="0" w:space="0" w:color="auto"/>
                            <w:right w:val="none" w:sz="0" w:space="0" w:color="auto"/>
                          </w:divBdr>
                          <w:divsChild>
                            <w:div w:id="461655353">
                              <w:marLeft w:val="0"/>
                              <w:marRight w:val="0"/>
                              <w:marTop w:val="0"/>
                              <w:marBottom w:val="0"/>
                              <w:divBdr>
                                <w:top w:val="none" w:sz="0" w:space="0" w:color="auto"/>
                                <w:left w:val="none" w:sz="0" w:space="0" w:color="auto"/>
                                <w:bottom w:val="none" w:sz="0" w:space="0" w:color="auto"/>
                                <w:right w:val="none" w:sz="0" w:space="0" w:color="auto"/>
                              </w:divBdr>
                              <w:divsChild>
                                <w:div w:id="803305281">
                                  <w:marLeft w:val="0"/>
                                  <w:marRight w:val="0"/>
                                  <w:marTop w:val="0"/>
                                  <w:marBottom w:val="0"/>
                                  <w:divBdr>
                                    <w:top w:val="none" w:sz="0" w:space="0" w:color="auto"/>
                                    <w:left w:val="none" w:sz="0" w:space="0" w:color="auto"/>
                                    <w:bottom w:val="none" w:sz="0" w:space="0" w:color="auto"/>
                                    <w:right w:val="none" w:sz="0" w:space="0" w:color="auto"/>
                                  </w:divBdr>
                                  <w:divsChild>
                                    <w:div w:id="1666782090">
                                      <w:marLeft w:val="0"/>
                                      <w:marRight w:val="0"/>
                                      <w:marTop w:val="0"/>
                                      <w:marBottom w:val="0"/>
                                      <w:divBdr>
                                        <w:top w:val="none" w:sz="0" w:space="0" w:color="auto"/>
                                        <w:left w:val="none" w:sz="0" w:space="0" w:color="auto"/>
                                        <w:bottom w:val="none" w:sz="0" w:space="0" w:color="auto"/>
                                        <w:right w:val="none" w:sz="0" w:space="0" w:color="auto"/>
                                      </w:divBdr>
                                      <w:divsChild>
                                        <w:div w:id="2135902105">
                                          <w:marLeft w:val="0"/>
                                          <w:marRight w:val="0"/>
                                          <w:marTop w:val="0"/>
                                          <w:marBottom w:val="0"/>
                                          <w:divBdr>
                                            <w:top w:val="none" w:sz="0" w:space="0" w:color="auto"/>
                                            <w:left w:val="none" w:sz="0" w:space="0" w:color="auto"/>
                                            <w:bottom w:val="none" w:sz="0" w:space="0" w:color="auto"/>
                                            <w:right w:val="none" w:sz="0" w:space="0" w:color="auto"/>
                                          </w:divBdr>
                                          <w:divsChild>
                                            <w:div w:id="369233045">
                                              <w:marLeft w:val="0"/>
                                              <w:marRight w:val="0"/>
                                              <w:marTop w:val="0"/>
                                              <w:marBottom w:val="0"/>
                                              <w:divBdr>
                                                <w:top w:val="none" w:sz="0" w:space="0" w:color="auto"/>
                                                <w:left w:val="none" w:sz="0" w:space="0" w:color="auto"/>
                                                <w:bottom w:val="none" w:sz="0" w:space="0" w:color="auto"/>
                                                <w:right w:val="none" w:sz="0" w:space="0" w:color="auto"/>
                                              </w:divBdr>
                                              <w:divsChild>
                                                <w:div w:id="1478690734">
                                                  <w:marLeft w:val="0"/>
                                                  <w:marRight w:val="0"/>
                                                  <w:marTop w:val="0"/>
                                                  <w:marBottom w:val="0"/>
                                                  <w:divBdr>
                                                    <w:top w:val="none" w:sz="0" w:space="0" w:color="auto"/>
                                                    <w:left w:val="none" w:sz="0" w:space="0" w:color="auto"/>
                                                    <w:bottom w:val="none" w:sz="0" w:space="0" w:color="auto"/>
                                                    <w:right w:val="none" w:sz="0" w:space="0" w:color="auto"/>
                                                  </w:divBdr>
                                                  <w:divsChild>
                                                    <w:div w:id="413627045">
                                                      <w:marLeft w:val="0"/>
                                                      <w:marRight w:val="0"/>
                                                      <w:marTop w:val="0"/>
                                                      <w:marBottom w:val="0"/>
                                                      <w:divBdr>
                                                        <w:top w:val="none" w:sz="0" w:space="0" w:color="auto"/>
                                                        <w:left w:val="none" w:sz="0" w:space="0" w:color="auto"/>
                                                        <w:bottom w:val="none" w:sz="0" w:space="0" w:color="auto"/>
                                                        <w:right w:val="none" w:sz="0" w:space="0" w:color="auto"/>
                                                      </w:divBdr>
                                                      <w:divsChild>
                                                        <w:div w:id="31942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181273">
                                              <w:marLeft w:val="0"/>
                                              <w:marRight w:val="0"/>
                                              <w:marTop w:val="0"/>
                                              <w:marBottom w:val="0"/>
                                              <w:divBdr>
                                                <w:top w:val="none" w:sz="0" w:space="0" w:color="auto"/>
                                                <w:left w:val="none" w:sz="0" w:space="0" w:color="auto"/>
                                                <w:bottom w:val="none" w:sz="0" w:space="0" w:color="auto"/>
                                                <w:right w:val="none" w:sz="0" w:space="0" w:color="auto"/>
                                              </w:divBdr>
                                              <w:divsChild>
                                                <w:div w:id="1010445223">
                                                  <w:marLeft w:val="0"/>
                                                  <w:marRight w:val="0"/>
                                                  <w:marTop w:val="0"/>
                                                  <w:marBottom w:val="0"/>
                                                  <w:divBdr>
                                                    <w:top w:val="none" w:sz="0" w:space="0" w:color="auto"/>
                                                    <w:left w:val="none" w:sz="0" w:space="0" w:color="auto"/>
                                                    <w:bottom w:val="none" w:sz="0" w:space="0" w:color="auto"/>
                                                    <w:right w:val="none" w:sz="0" w:space="0" w:color="auto"/>
                                                  </w:divBdr>
                                                  <w:divsChild>
                                                    <w:div w:id="206257101">
                                                      <w:marLeft w:val="0"/>
                                                      <w:marRight w:val="0"/>
                                                      <w:marTop w:val="0"/>
                                                      <w:marBottom w:val="0"/>
                                                      <w:divBdr>
                                                        <w:top w:val="none" w:sz="0" w:space="0" w:color="auto"/>
                                                        <w:left w:val="none" w:sz="0" w:space="0" w:color="auto"/>
                                                        <w:bottom w:val="none" w:sz="0" w:space="0" w:color="auto"/>
                                                        <w:right w:val="none" w:sz="0" w:space="0" w:color="auto"/>
                                                      </w:divBdr>
                                                      <w:divsChild>
                                                        <w:div w:id="1003704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24127140">
          <w:marLeft w:val="0"/>
          <w:marRight w:val="0"/>
          <w:marTop w:val="0"/>
          <w:marBottom w:val="0"/>
          <w:divBdr>
            <w:top w:val="none" w:sz="0" w:space="0" w:color="auto"/>
            <w:left w:val="none" w:sz="0" w:space="0" w:color="auto"/>
            <w:bottom w:val="none" w:sz="0" w:space="0" w:color="auto"/>
            <w:right w:val="none" w:sz="0" w:space="0" w:color="auto"/>
          </w:divBdr>
          <w:divsChild>
            <w:div w:id="1397438390">
              <w:marLeft w:val="0"/>
              <w:marRight w:val="0"/>
              <w:marTop w:val="0"/>
              <w:marBottom w:val="0"/>
              <w:divBdr>
                <w:top w:val="none" w:sz="0" w:space="0" w:color="auto"/>
                <w:left w:val="none" w:sz="0" w:space="0" w:color="auto"/>
                <w:bottom w:val="none" w:sz="0" w:space="0" w:color="auto"/>
                <w:right w:val="none" w:sz="0" w:space="0" w:color="auto"/>
              </w:divBdr>
              <w:divsChild>
                <w:div w:id="1183544447">
                  <w:marLeft w:val="0"/>
                  <w:marRight w:val="0"/>
                  <w:marTop w:val="0"/>
                  <w:marBottom w:val="0"/>
                  <w:divBdr>
                    <w:top w:val="none" w:sz="0" w:space="0" w:color="auto"/>
                    <w:left w:val="none" w:sz="0" w:space="0" w:color="auto"/>
                    <w:bottom w:val="none" w:sz="0" w:space="0" w:color="auto"/>
                    <w:right w:val="none" w:sz="0" w:space="0" w:color="auto"/>
                  </w:divBdr>
                  <w:divsChild>
                    <w:div w:id="893589527">
                      <w:marLeft w:val="0"/>
                      <w:marRight w:val="0"/>
                      <w:marTop w:val="0"/>
                      <w:marBottom w:val="0"/>
                      <w:divBdr>
                        <w:top w:val="none" w:sz="0" w:space="0" w:color="auto"/>
                        <w:left w:val="none" w:sz="0" w:space="0" w:color="auto"/>
                        <w:bottom w:val="none" w:sz="0" w:space="0" w:color="auto"/>
                        <w:right w:val="none" w:sz="0" w:space="0" w:color="auto"/>
                      </w:divBdr>
                      <w:divsChild>
                        <w:div w:id="1844777913">
                          <w:marLeft w:val="0"/>
                          <w:marRight w:val="0"/>
                          <w:marTop w:val="0"/>
                          <w:marBottom w:val="0"/>
                          <w:divBdr>
                            <w:top w:val="none" w:sz="0" w:space="0" w:color="auto"/>
                            <w:left w:val="none" w:sz="0" w:space="0" w:color="auto"/>
                            <w:bottom w:val="none" w:sz="0" w:space="0" w:color="auto"/>
                            <w:right w:val="none" w:sz="0" w:space="0" w:color="auto"/>
                          </w:divBdr>
                          <w:divsChild>
                            <w:div w:id="312607697">
                              <w:marLeft w:val="0"/>
                              <w:marRight w:val="0"/>
                              <w:marTop w:val="0"/>
                              <w:marBottom w:val="0"/>
                              <w:divBdr>
                                <w:top w:val="none" w:sz="0" w:space="0" w:color="auto"/>
                                <w:left w:val="none" w:sz="0" w:space="0" w:color="auto"/>
                                <w:bottom w:val="none" w:sz="0" w:space="0" w:color="auto"/>
                                <w:right w:val="none" w:sz="0" w:space="0" w:color="auto"/>
                              </w:divBdr>
                              <w:divsChild>
                                <w:div w:id="1742757004">
                                  <w:marLeft w:val="0"/>
                                  <w:marRight w:val="0"/>
                                  <w:marTop w:val="0"/>
                                  <w:marBottom w:val="0"/>
                                  <w:divBdr>
                                    <w:top w:val="none" w:sz="0" w:space="0" w:color="auto"/>
                                    <w:left w:val="none" w:sz="0" w:space="0" w:color="auto"/>
                                    <w:bottom w:val="none" w:sz="0" w:space="0" w:color="auto"/>
                                    <w:right w:val="none" w:sz="0" w:space="0" w:color="auto"/>
                                  </w:divBdr>
                                  <w:divsChild>
                                    <w:div w:id="1513714652">
                                      <w:marLeft w:val="0"/>
                                      <w:marRight w:val="0"/>
                                      <w:marTop w:val="0"/>
                                      <w:marBottom w:val="0"/>
                                      <w:divBdr>
                                        <w:top w:val="none" w:sz="0" w:space="0" w:color="auto"/>
                                        <w:left w:val="none" w:sz="0" w:space="0" w:color="auto"/>
                                        <w:bottom w:val="none" w:sz="0" w:space="0" w:color="auto"/>
                                        <w:right w:val="none" w:sz="0" w:space="0" w:color="auto"/>
                                      </w:divBdr>
                                      <w:divsChild>
                                        <w:div w:id="1118446797">
                                          <w:marLeft w:val="0"/>
                                          <w:marRight w:val="0"/>
                                          <w:marTop w:val="0"/>
                                          <w:marBottom w:val="0"/>
                                          <w:divBdr>
                                            <w:top w:val="none" w:sz="0" w:space="0" w:color="auto"/>
                                            <w:left w:val="none" w:sz="0" w:space="0" w:color="auto"/>
                                            <w:bottom w:val="none" w:sz="0" w:space="0" w:color="auto"/>
                                            <w:right w:val="none" w:sz="0" w:space="0" w:color="auto"/>
                                          </w:divBdr>
                                          <w:divsChild>
                                            <w:div w:id="2031376675">
                                              <w:marLeft w:val="0"/>
                                              <w:marRight w:val="0"/>
                                              <w:marTop w:val="0"/>
                                              <w:marBottom w:val="0"/>
                                              <w:divBdr>
                                                <w:top w:val="none" w:sz="0" w:space="0" w:color="auto"/>
                                                <w:left w:val="none" w:sz="0" w:space="0" w:color="auto"/>
                                                <w:bottom w:val="none" w:sz="0" w:space="0" w:color="auto"/>
                                                <w:right w:val="none" w:sz="0" w:space="0" w:color="auto"/>
                                              </w:divBdr>
                                              <w:divsChild>
                                                <w:div w:id="2046755586">
                                                  <w:marLeft w:val="0"/>
                                                  <w:marRight w:val="0"/>
                                                  <w:marTop w:val="0"/>
                                                  <w:marBottom w:val="0"/>
                                                  <w:divBdr>
                                                    <w:top w:val="none" w:sz="0" w:space="0" w:color="auto"/>
                                                    <w:left w:val="none" w:sz="0" w:space="0" w:color="auto"/>
                                                    <w:bottom w:val="none" w:sz="0" w:space="0" w:color="auto"/>
                                                    <w:right w:val="none" w:sz="0" w:space="0" w:color="auto"/>
                                                  </w:divBdr>
                                                  <w:divsChild>
                                                    <w:div w:id="1222600107">
                                                      <w:marLeft w:val="0"/>
                                                      <w:marRight w:val="0"/>
                                                      <w:marTop w:val="0"/>
                                                      <w:marBottom w:val="0"/>
                                                      <w:divBdr>
                                                        <w:top w:val="none" w:sz="0" w:space="0" w:color="auto"/>
                                                        <w:left w:val="none" w:sz="0" w:space="0" w:color="auto"/>
                                                        <w:bottom w:val="none" w:sz="0" w:space="0" w:color="auto"/>
                                                        <w:right w:val="none" w:sz="0" w:space="0" w:color="auto"/>
                                                      </w:divBdr>
                                                      <w:divsChild>
                                                        <w:div w:id="670185696">
                                                          <w:marLeft w:val="0"/>
                                                          <w:marRight w:val="0"/>
                                                          <w:marTop w:val="0"/>
                                                          <w:marBottom w:val="0"/>
                                                          <w:divBdr>
                                                            <w:top w:val="none" w:sz="0" w:space="0" w:color="auto"/>
                                                            <w:left w:val="none" w:sz="0" w:space="0" w:color="auto"/>
                                                            <w:bottom w:val="none" w:sz="0" w:space="0" w:color="auto"/>
                                                            <w:right w:val="none" w:sz="0" w:space="0" w:color="auto"/>
                                                          </w:divBdr>
                                                          <w:divsChild>
                                                            <w:div w:id="1687637836">
                                                              <w:marLeft w:val="0"/>
                                                              <w:marRight w:val="0"/>
                                                              <w:marTop w:val="0"/>
                                                              <w:marBottom w:val="0"/>
                                                              <w:divBdr>
                                                                <w:top w:val="none" w:sz="0" w:space="0" w:color="auto"/>
                                                                <w:left w:val="none" w:sz="0" w:space="0" w:color="auto"/>
                                                                <w:bottom w:val="none" w:sz="0" w:space="0" w:color="auto"/>
                                                                <w:right w:val="none" w:sz="0" w:space="0" w:color="auto"/>
                                                              </w:divBdr>
                                                            </w:div>
                                                          </w:divsChild>
                                                        </w:div>
                                                        <w:div w:id="1814177279">
                                                          <w:marLeft w:val="0"/>
                                                          <w:marRight w:val="0"/>
                                                          <w:marTop w:val="0"/>
                                                          <w:marBottom w:val="0"/>
                                                          <w:divBdr>
                                                            <w:top w:val="none" w:sz="0" w:space="0" w:color="auto"/>
                                                            <w:left w:val="none" w:sz="0" w:space="0" w:color="auto"/>
                                                            <w:bottom w:val="none" w:sz="0" w:space="0" w:color="auto"/>
                                                            <w:right w:val="none" w:sz="0" w:space="0" w:color="auto"/>
                                                          </w:divBdr>
                                                          <w:divsChild>
                                                            <w:div w:id="209466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220948967">
      <w:bodyDiv w:val="1"/>
      <w:marLeft w:val="0"/>
      <w:marRight w:val="0"/>
      <w:marTop w:val="0"/>
      <w:marBottom w:val="0"/>
      <w:divBdr>
        <w:top w:val="none" w:sz="0" w:space="0" w:color="auto"/>
        <w:left w:val="none" w:sz="0" w:space="0" w:color="auto"/>
        <w:bottom w:val="none" w:sz="0" w:space="0" w:color="auto"/>
        <w:right w:val="none" w:sz="0" w:space="0" w:color="auto"/>
      </w:divBdr>
      <w:divsChild>
        <w:div w:id="1333872214">
          <w:marLeft w:val="0"/>
          <w:marRight w:val="0"/>
          <w:marTop w:val="0"/>
          <w:marBottom w:val="0"/>
          <w:divBdr>
            <w:top w:val="none" w:sz="0" w:space="0" w:color="auto"/>
            <w:left w:val="none" w:sz="0" w:space="0" w:color="auto"/>
            <w:bottom w:val="none" w:sz="0" w:space="0" w:color="auto"/>
            <w:right w:val="none" w:sz="0" w:space="0" w:color="auto"/>
          </w:divBdr>
          <w:divsChild>
            <w:div w:id="1871139594">
              <w:marLeft w:val="0"/>
              <w:marRight w:val="0"/>
              <w:marTop w:val="0"/>
              <w:marBottom w:val="0"/>
              <w:divBdr>
                <w:top w:val="none" w:sz="0" w:space="0" w:color="auto"/>
                <w:left w:val="none" w:sz="0" w:space="0" w:color="auto"/>
                <w:bottom w:val="none" w:sz="0" w:space="0" w:color="auto"/>
                <w:right w:val="none" w:sz="0" w:space="0" w:color="auto"/>
              </w:divBdr>
              <w:divsChild>
                <w:div w:id="133549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187253">
          <w:marLeft w:val="0"/>
          <w:marRight w:val="0"/>
          <w:marTop w:val="0"/>
          <w:marBottom w:val="0"/>
          <w:divBdr>
            <w:top w:val="none" w:sz="0" w:space="0" w:color="auto"/>
            <w:left w:val="none" w:sz="0" w:space="0" w:color="auto"/>
            <w:bottom w:val="none" w:sz="0" w:space="0" w:color="auto"/>
            <w:right w:val="none" w:sz="0" w:space="0" w:color="auto"/>
          </w:divBdr>
        </w:div>
        <w:div w:id="1742218514">
          <w:marLeft w:val="0"/>
          <w:marRight w:val="0"/>
          <w:marTop w:val="0"/>
          <w:marBottom w:val="0"/>
          <w:divBdr>
            <w:top w:val="none" w:sz="0" w:space="0" w:color="auto"/>
            <w:left w:val="none" w:sz="0" w:space="0" w:color="auto"/>
            <w:bottom w:val="none" w:sz="0" w:space="0" w:color="auto"/>
            <w:right w:val="none" w:sz="0" w:space="0" w:color="auto"/>
          </w:divBdr>
        </w:div>
        <w:div w:id="988246441">
          <w:marLeft w:val="0"/>
          <w:marRight w:val="0"/>
          <w:marTop w:val="0"/>
          <w:marBottom w:val="0"/>
          <w:divBdr>
            <w:top w:val="none" w:sz="0" w:space="0" w:color="auto"/>
            <w:left w:val="none" w:sz="0" w:space="0" w:color="auto"/>
            <w:bottom w:val="none" w:sz="0" w:space="0" w:color="auto"/>
            <w:right w:val="none" w:sz="0" w:space="0" w:color="auto"/>
          </w:divBdr>
          <w:divsChild>
            <w:div w:id="949976527">
              <w:marLeft w:val="0"/>
              <w:marRight w:val="0"/>
              <w:marTop w:val="0"/>
              <w:marBottom w:val="0"/>
              <w:divBdr>
                <w:top w:val="none" w:sz="0" w:space="0" w:color="auto"/>
                <w:left w:val="none" w:sz="0" w:space="0" w:color="auto"/>
                <w:bottom w:val="none" w:sz="0" w:space="0" w:color="auto"/>
                <w:right w:val="none" w:sz="0" w:space="0" w:color="auto"/>
              </w:divBdr>
            </w:div>
            <w:div w:id="289939249">
              <w:marLeft w:val="0"/>
              <w:marRight w:val="0"/>
              <w:marTop w:val="0"/>
              <w:marBottom w:val="0"/>
              <w:divBdr>
                <w:top w:val="none" w:sz="0" w:space="0" w:color="auto"/>
                <w:left w:val="none" w:sz="0" w:space="0" w:color="auto"/>
                <w:bottom w:val="none" w:sz="0" w:space="0" w:color="auto"/>
                <w:right w:val="none" w:sz="0" w:space="0" w:color="auto"/>
              </w:divBdr>
            </w:div>
            <w:div w:id="827938219">
              <w:marLeft w:val="0"/>
              <w:marRight w:val="0"/>
              <w:marTop w:val="0"/>
              <w:marBottom w:val="0"/>
              <w:divBdr>
                <w:top w:val="none" w:sz="0" w:space="0" w:color="auto"/>
                <w:left w:val="none" w:sz="0" w:space="0" w:color="auto"/>
                <w:bottom w:val="none" w:sz="0" w:space="0" w:color="auto"/>
                <w:right w:val="none" w:sz="0" w:space="0" w:color="auto"/>
              </w:divBdr>
            </w:div>
            <w:div w:id="641740877">
              <w:marLeft w:val="0"/>
              <w:marRight w:val="0"/>
              <w:marTop w:val="0"/>
              <w:marBottom w:val="0"/>
              <w:divBdr>
                <w:top w:val="none" w:sz="0" w:space="0" w:color="auto"/>
                <w:left w:val="none" w:sz="0" w:space="0" w:color="auto"/>
                <w:bottom w:val="none" w:sz="0" w:space="0" w:color="auto"/>
                <w:right w:val="none" w:sz="0" w:space="0" w:color="auto"/>
              </w:divBdr>
            </w:div>
            <w:div w:id="198514804">
              <w:marLeft w:val="0"/>
              <w:marRight w:val="0"/>
              <w:marTop w:val="0"/>
              <w:marBottom w:val="0"/>
              <w:divBdr>
                <w:top w:val="none" w:sz="0" w:space="0" w:color="auto"/>
                <w:left w:val="none" w:sz="0" w:space="0" w:color="auto"/>
                <w:bottom w:val="none" w:sz="0" w:space="0" w:color="auto"/>
                <w:right w:val="none" w:sz="0" w:space="0" w:color="auto"/>
              </w:divBdr>
            </w:div>
          </w:divsChild>
        </w:div>
        <w:div w:id="413161358">
          <w:marLeft w:val="0"/>
          <w:marRight w:val="0"/>
          <w:marTop w:val="0"/>
          <w:marBottom w:val="0"/>
          <w:divBdr>
            <w:top w:val="none" w:sz="0" w:space="0" w:color="auto"/>
            <w:left w:val="none" w:sz="0" w:space="0" w:color="auto"/>
            <w:bottom w:val="none" w:sz="0" w:space="0" w:color="auto"/>
            <w:right w:val="none" w:sz="0" w:space="0" w:color="auto"/>
          </w:divBdr>
          <w:divsChild>
            <w:div w:id="889615515">
              <w:marLeft w:val="0"/>
              <w:marRight w:val="0"/>
              <w:marTop w:val="0"/>
              <w:marBottom w:val="0"/>
              <w:divBdr>
                <w:top w:val="none" w:sz="0" w:space="0" w:color="auto"/>
                <w:left w:val="none" w:sz="0" w:space="0" w:color="auto"/>
                <w:bottom w:val="none" w:sz="0" w:space="0" w:color="auto"/>
                <w:right w:val="none" w:sz="0" w:space="0" w:color="auto"/>
              </w:divBdr>
              <w:divsChild>
                <w:div w:id="840900038">
                  <w:marLeft w:val="0"/>
                  <w:marRight w:val="0"/>
                  <w:marTop w:val="0"/>
                  <w:marBottom w:val="0"/>
                  <w:divBdr>
                    <w:top w:val="none" w:sz="0" w:space="0" w:color="auto"/>
                    <w:left w:val="none" w:sz="0" w:space="0" w:color="auto"/>
                    <w:bottom w:val="none" w:sz="0" w:space="0" w:color="auto"/>
                    <w:right w:val="none" w:sz="0" w:space="0" w:color="auto"/>
                  </w:divBdr>
                  <w:divsChild>
                    <w:div w:id="1612125924">
                      <w:marLeft w:val="0"/>
                      <w:marRight w:val="0"/>
                      <w:marTop w:val="0"/>
                      <w:marBottom w:val="0"/>
                      <w:divBdr>
                        <w:top w:val="none" w:sz="0" w:space="0" w:color="auto"/>
                        <w:left w:val="none" w:sz="0" w:space="0" w:color="auto"/>
                        <w:bottom w:val="none" w:sz="0" w:space="0" w:color="auto"/>
                        <w:right w:val="none" w:sz="0" w:space="0" w:color="auto"/>
                      </w:divBdr>
                      <w:divsChild>
                        <w:div w:id="1254318746">
                          <w:marLeft w:val="0"/>
                          <w:marRight w:val="0"/>
                          <w:marTop w:val="0"/>
                          <w:marBottom w:val="0"/>
                          <w:divBdr>
                            <w:top w:val="none" w:sz="0" w:space="0" w:color="auto"/>
                            <w:left w:val="none" w:sz="0" w:space="0" w:color="auto"/>
                            <w:bottom w:val="none" w:sz="0" w:space="0" w:color="auto"/>
                            <w:right w:val="none" w:sz="0" w:space="0" w:color="auto"/>
                          </w:divBdr>
                          <w:divsChild>
                            <w:div w:id="1275944241">
                              <w:marLeft w:val="0"/>
                              <w:marRight w:val="0"/>
                              <w:marTop w:val="0"/>
                              <w:marBottom w:val="0"/>
                              <w:divBdr>
                                <w:top w:val="none" w:sz="0" w:space="0" w:color="auto"/>
                                <w:left w:val="none" w:sz="0" w:space="0" w:color="auto"/>
                                <w:bottom w:val="none" w:sz="0" w:space="0" w:color="auto"/>
                                <w:right w:val="none" w:sz="0" w:space="0" w:color="auto"/>
                              </w:divBdr>
                              <w:divsChild>
                                <w:div w:id="465662706">
                                  <w:marLeft w:val="0"/>
                                  <w:marRight w:val="0"/>
                                  <w:marTop w:val="150"/>
                                  <w:marBottom w:val="150"/>
                                  <w:divBdr>
                                    <w:top w:val="none" w:sz="0" w:space="0" w:color="auto"/>
                                    <w:left w:val="none" w:sz="0" w:space="0" w:color="auto"/>
                                    <w:bottom w:val="none" w:sz="0" w:space="0" w:color="auto"/>
                                    <w:right w:val="none" w:sz="0" w:space="0" w:color="auto"/>
                                  </w:divBdr>
                                  <w:divsChild>
                                    <w:div w:id="923992825">
                                      <w:marLeft w:val="-300"/>
                                      <w:marRight w:val="-300"/>
                                      <w:marTop w:val="0"/>
                                      <w:marBottom w:val="0"/>
                                      <w:divBdr>
                                        <w:top w:val="none" w:sz="0" w:space="0" w:color="auto"/>
                                        <w:left w:val="none" w:sz="0" w:space="0" w:color="auto"/>
                                        <w:bottom w:val="none" w:sz="0" w:space="0" w:color="auto"/>
                                        <w:right w:val="none" w:sz="0" w:space="0" w:color="auto"/>
                                      </w:divBdr>
                                      <w:divsChild>
                                        <w:div w:id="2080714196">
                                          <w:marLeft w:val="0"/>
                                          <w:marRight w:val="0"/>
                                          <w:marTop w:val="0"/>
                                          <w:marBottom w:val="0"/>
                                          <w:divBdr>
                                            <w:top w:val="none" w:sz="0" w:space="0" w:color="auto"/>
                                            <w:left w:val="none" w:sz="0" w:space="0" w:color="auto"/>
                                            <w:bottom w:val="none" w:sz="0" w:space="0" w:color="auto"/>
                                            <w:right w:val="none" w:sz="0" w:space="0" w:color="auto"/>
                                          </w:divBdr>
                                          <w:divsChild>
                                            <w:div w:id="14359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722697">
                                      <w:marLeft w:val="0"/>
                                      <w:marRight w:val="0"/>
                                      <w:marTop w:val="0"/>
                                      <w:marBottom w:val="0"/>
                                      <w:divBdr>
                                        <w:top w:val="none" w:sz="0" w:space="0" w:color="auto"/>
                                        <w:left w:val="none" w:sz="0" w:space="0" w:color="auto"/>
                                        <w:bottom w:val="none" w:sz="0" w:space="0" w:color="auto"/>
                                        <w:right w:val="none" w:sz="0" w:space="0" w:color="auto"/>
                                      </w:divBdr>
                                      <w:divsChild>
                                        <w:div w:id="448936992">
                                          <w:marLeft w:val="0"/>
                                          <w:marRight w:val="-45"/>
                                          <w:marTop w:val="0"/>
                                          <w:marBottom w:val="75"/>
                                          <w:divBdr>
                                            <w:top w:val="none" w:sz="0" w:space="0" w:color="auto"/>
                                            <w:left w:val="none" w:sz="0" w:space="0" w:color="auto"/>
                                            <w:bottom w:val="none" w:sz="0" w:space="0" w:color="auto"/>
                                            <w:right w:val="none" w:sz="0" w:space="0" w:color="auto"/>
                                          </w:divBdr>
                                        </w:div>
                                        <w:div w:id="272131994">
                                          <w:marLeft w:val="0"/>
                                          <w:marRight w:val="0"/>
                                          <w:marTop w:val="0"/>
                                          <w:marBottom w:val="0"/>
                                          <w:divBdr>
                                            <w:top w:val="none" w:sz="0" w:space="0" w:color="auto"/>
                                            <w:left w:val="none" w:sz="0" w:space="0" w:color="auto"/>
                                            <w:bottom w:val="none" w:sz="0" w:space="0" w:color="auto"/>
                                            <w:right w:val="none" w:sz="0" w:space="0" w:color="auto"/>
                                          </w:divBdr>
                                          <w:divsChild>
                                            <w:div w:id="699168095">
                                              <w:marLeft w:val="0"/>
                                              <w:marRight w:val="0"/>
                                              <w:marTop w:val="0"/>
                                              <w:marBottom w:val="0"/>
                                              <w:divBdr>
                                                <w:top w:val="none" w:sz="0" w:space="0" w:color="auto"/>
                                                <w:left w:val="none" w:sz="0" w:space="0" w:color="auto"/>
                                                <w:bottom w:val="none" w:sz="0" w:space="0" w:color="auto"/>
                                                <w:right w:val="none" w:sz="0" w:space="0" w:color="auto"/>
                                              </w:divBdr>
                                            </w:div>
                                            <w:div w:id="2000500127">
                                              <w:marLeft w:val="0"/>
                                              <w:marRight w:val="0"/>
                                              <w:marTop w:val="0"/>
                                              <w:marBottom w:val="0"/>
                                              <w:divBdr>
                                                <w:top w:val="none" w:sz="0" w:space="0" w:color="auto"/>
                                                <w:left w:val="none" w:sz="0" w:space="0" w:color="auto"/>
                                                <w:bottom w:val="none" w:sz="0" w:space="0" w:color="auto"/>
                                                <w:right w:val="none" w:sz="0" w:space="0" w:color="auto"/>
                                              </w:divBdr>
                                            </w:div>
                                            <w:div w:id="1010835577">
                                              <w:marLeft w:val="0"/>
                                              <w:marRight w:val="0"/>
                                              <w:marTop w:val="0"/>
                                              <w:marBottom w:val="0"/>
                                              <w:divBdr>
                                                <w:top w:val="none" w:sz="0" w:space="0" w:color="auto"/>
                                                <w:left w:val="none" w:sz="0" w:space="0" w:color="auto"/>
                                                <w:bottom w:val="none" w:sz="0" w:space="0" w:color="auto"/>
                                                <w:right w:val="none" w:sz="0" w:space="0" w:color="auto"/>
                                              </w:divBdr>
                                            </w:div>
                                            <w:div w:id="1242716448">
                                              <w:marLeft w:val="0"/>
                                              <w:marRight w:val="0"/>
                                              <w:marTop w:val="0"/>
                                              <w:marBottom w:val="0"/>
                                              <w:divBdr>
                                                <w:top w:val="none" w:sz="0" w:space="0" w:color="auto"/>
                                                <w:left w:val="none" w:sz="0" w:space="0" w:color="auto"/>
                                                <w:bottom w:val="none" w:sz="0" w:space="0" w:color="auto"/>
                                                <w:right w:val="none" w:sz="0" w:space="0" w:color="auto"/>
                                              </w:divBdr>
                                            </w:div>
                                            <w:div w:id="1078020485">
                                              <w:marLeft w:val="0"/>
                                              <w:marRight w:val="0"/>
                                              <w:marTop w:val="0"/>
                                              <w:marBottom w:val="0"/>
                                              <w:divBdr>
                                                <w:top w:val="none" w:sz="0" w:space="0" w:color="auto"/>
                                                <w:left w:val="none" w:sz="0" w:space="0" w:color="auto"/>
                                                <w:bottom w:val="none" w:sz="0" w:space="0" w:color="auto"/>
                                                <w:right w:val="none" w:sz="0" w:space="0" w:color="auto"/>
                                              </w:divBdr>
                                            </w:div>
                                          </w:divsChild>
                                        </w:div>
                                        <w:div w:id="1952319044">
                                          <w:marLeft w:val="0"/>
                                          <w:marRight w:val="0"/>
                                          <w:marTop w:val="75"/>
                                          <w:marBottom w:val="225"/>
                                          <w:divBdr>
                                            <w:top w:val="none" w:sz="0" w:space="0" w:color="auto"/>
                                            <w:left w:val="none" w:sz="0" w:space="0" w:color="auto"/>
                                            <w:bottom w:val="none" w:sz="0" w:space="0" w:color="auto"/>
                                            <w:right w:val="none" w:sz="0" w:space="0" w:color="auto"/>
                                          </w:divBdr>
                                          <w:divsChild>
                                            <w:div w:id="793254346">
                                              <w:marLeft w:val="0"/>
                                              <w:marRight w:val="0"/>
                                              <w:marTop w:val="0"/>
                                              <w:marBottom w:val="0"/>
                                              <w:divBdr>
                                                <w:top w:val="none" w:sz="0" w:space="0" w:color="auto"/>
                                                <w:left w:val="none" w:sz="0" w:space="0" w:color="auto"/>
                                                <w:bottom w:val="none" w:sz="0" w:space="0" w:color="auto"/>
                                                <w:right w:val="none" w:sz="0" w:space="0" w:color="auto"/>
                                              </w:divBdr>
                                              <w:divsChild>
                                                <w:div w:id="605120879">
                                                  <w:marLeft w:val="0"/>
                                                  <w:marRight w:val="0"/>
                                                  <w:marTop w:val="0"/>
                                                  <w:marBottom w:val="0"/>
                                                  <w:divBdr>
                                                    <w:top w:val="none" w:sz="0" w:space="0" w:color="auto"/>
                                                    <w:left w:val="none" w:sz="0" w:space="0" w:color="auto"/>
                                                    <w:bottom w:val="none" w:sz="0" w:space="0" w:color="auto"/>
                                                    <w:right w:val="none" w:sz="0" w:space="0" w:color="auto"/>
                                                  </w:divBdr>
                                                  <w:divsChild>
                                                    <w:div w:id="855660185">
                                                      <w:marLeft w:val="0"/>
                                                      <w:marRight w:val="0"/>
                                                      <w:marTop w:val="0"/>
                                                      <w:marBottom w:val="0"/>
                                                      <w:divBdr>
                                                        <w:top w:val="none" w:sz="0" w:space="0" w:color="auto"/>
                                                        <w:left w:val="none" w:sz="0" w:space="0" w:color="auto"/>
                                                        <w:bottom w:val="none" w:sz="0" w:space="0" w:color="auto"/>
                                                        <w:right w:val="none" w:sz="0" w:space="0" w:color="auto"/>
                                                      </w:divBdr>
                                                    </w:div>
                                                    <w:div w:id="1283265645">
                                                      <w:marLeft w:val="195"/>
                                                      <w:marRight w:val="0"/>
                                                      <w:marTop w:val="0"/>
                                                      <w:marBottom w:val="0"/>
                                                      <w:divBdr>
                                                        <w:top w:val="none" w:sz="0" w:space="0" w:color="auto"/>
                                                        <w:left w:val="none" w:sz="0" w:space="0" w:color="auto"/>
                                                        <w:bottom w:val="none" w:sz="0" w:space="0" w:color="auto"/>
                                                        <w:right w:val="none" w:sz="0" w:space="0" w:color="auto"/>
                                                      </w:divBdr>
                                                    </w:div>
                                                  </w:divsChild>
                                                </w:div>
                                                <w:div w:id="1548028421">
                                                  <w:marLeft w:val="0"/>
                                                  <w:marRight w:val="0"/>
                                                  <w:marTop w:val="0"/>
                                                  <w:marBottom w:val="0"/>
                                                  <w:divBdr>
                                                    <w:top w:val="none" w:sz="0" w:space="0" w:color="auto"/>
                                                    <w:left w:val="none" w:sz="0" w:space="0" w:color="auto"/>
                                                    <w:bottom w:val="none" w:sz="0" w:space="0" w:color="auto"/>
                                                    <w:right w:val="none" w:sz="0" w:space="0" w:color="auto"/>
                                                  </w:divBdr>
                                                  <w:divsChild>
                                                    <w:div w:id="1575818203">
                                                      <w:marLeft w:val="0"/>
                                                      <w:marRight w:val="0"/>
                                                      <w:marTop w:val="0"/>
                                                      <w:marBottom w:val="0"/>
                                                      <w:divBdr>
                                                        <w:top w:val="none" w:sz="0" w:space="0" w:color="auto"/>
                                                        <w:left w:val="none" w:sz="0" w:space="0" w:color="auto"/>
                                                        <w:bottom w:val="none" w:sz="0" w:space="0" w:color="auto"/>
                                                        <w:right w:val="none" w:sz="0" w:space="0" w:color="auto"/>
                                                      </w:divBdr>
                                                    </w:div>
                                                    <w:div w:id="1277323474">
                                                      <w:marLeft w:val="195"/>
                                                      <w:marRight w:val="0"/>
                                                      <w:marTop w:val="0"/>
                                                      <w:marBottom w:val="0"/>
                                                      <w:divBdr>
                                                        <w:top w:val="none" w:sz="0" w:space="0" w:color="auto"/>
                                                        <w:left w:val="none" w:sz="0" w:space="0" w:color="auto"/>
                                                        <w:bottom w:val="none" w:sz="0" w:space="0" w:color="auto"/>
                                                        <w:right w:val="none" w:sz="0" w:space="0" w:color="auto"/>
                                                      </w:divBdr>
                                                    </w:div>
                                                  </w:divsChild>
                                                </w:div>
                                                <w:div w:id="962267677">
                                                  <w:marLeft w:val="0"/>
                                                  <w:marRight w:val="0"/>
                                                  <w:marTop w:val="0"/>
                                                  <w:marBottom w:val="0"/>
                                                  <w:divBdr>
                                                    <w:top w:val="none" w:sz="0" w:space="0" w:color="auto"/>
                                                    <w:left w:val="none" w:sz="0" w:space="0" w:color="auto"/>
                                                    <w:bottom w:val="none" w:sz="0" w:space="0" w:color="auto"/>
                                                    <w:right w:val="none" w:sz="0" w:space="0" w:color="auto"/>
                                                  </w:divBdr>
                                                  <w:divsChild>
                                                    <w:div w:id="1837958119">
                                                      <w:marLeft w:val="0"/>
                                                      <w:marRight w:val="0"/>
                                                      <w:marTop w:val="0"/>
                                                      <w:marBottom w:val="0"/>
                                                      <w:divBdr>
                                                        <w:top w:val="none" w:sz="0" w:space="0" w:color="auto"/>
                                                        <w:left w:val="none" w:sz="0" w:space="0" w:color="auto"/>
                                                        <w:bottom w:val="none" w:sz="0" w:space="0" w:color="auto"/>
                                                        <w:right w:val="none" w:sz="0" w:space="0" w:color="auto"/>
                                                      </w:divBdr>
                                                    </w:div>
                                                    <w:div w:id="1111631132">
                                                      <w:marLeft w:val="195"/>
                                                      <w:marRight w:val="0"/>
                                                      <w:marTop w:val="0"/>
                                                      <w:marBottom w:val="0"/>
                                                      <w:divBdr>
                                                        <w:top w:val="none" w:sz="0" w:space="0" w:color="auto"/>
                                                        <w:left w:val="none" w:sz="0" w:space="0" w:color="auto"/>
                                                        <w:bottom w:val="none" w:sz="0" w:space="0" w:color="auto"/>
                                                        <w:right w:val="none" w:sz="0" w:space="0" w:color="auto"/>
                                                      </w:divBdr>
                                                    </w:div>
                                                  </w:divsChild>
                                                </w:div>
                                                <w:div w:id="197397943">
                                                  <w:marLeft w:val="0"/>
                                                  <w:marRight w:val="0"/>
                                                  <w:marTop w:val="0"/>
                                                  <w:marBottom w:val="0"/>
                                                  <w:divBdr>
                                                    <w:top w:val="none" w:sz="0" w:space="0" w:color="auto"/>
                                                    <w:left w:val="none" w:sz="0" w:space="0" w:color="auto"/>
                                                    <w:bottom w:val="none" w:sz="0" w:space="0" w:color="auto"/>
                                                    <w:right w:val="none" w:sz="0" w:space="0" w:color="auto"/>
                                                  </w:divBdr>
                                                  <w:divsChild>
                                                    <w:div w:id="309407897">
                                                      <w:marLeft w:val="0"/>
                                                      <w:marRight w:val="0"/>
                                                      <w:marTop w:val="0"/>
                                                      <w:marBottom w:val="0"/>
                                                      <w:divBdr>
                                                        <w:top w:val="none" w:sz="0" w:space="0" w:color="auto"/>
                                                        <w:left w:val="none" w:sz="0" w:space="0" w:color="auto"/>
                                                        <w:bottom w:val="none" w:sz="0" w:space="0" w:color="auto"/>
                                                        <w:right w:val="none" w:sz="0" w:space="0" w:color="auto"/>
                                                      </w:divBdr>
                                                    </w:div>
                                                    <w:div w:id="41827559">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217251">
                                          <w:marLeft w:val="0"/>
                                          <w:marRight w:val="0"/>
                                          <w:marTop w:val="0"/>
                                          <w:marBottom w:val="150"/>
                                          <w:divBdr>
                                            <w:top w:val="none" w:sz="0" w:space="0" w:color="auto"/>
                                            <w:left w:val="none" w:sz="0" w:space="0" w:color="auto"/>
                                            <w:bottom w:val="none" w:sz="0" w:space="0" w:color="auto"/>
                                            <w:right w:val="none" w:sz="0" w:space="0" w:color="auto"/>
                                          </w:divBdr>
                                        </w:div>
                                        <w:div w:id="449982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4254613">
      <w:bodyDiv w:val="1"/>
      <w:marLeft w:val="0"/>
      <w:marRight w:val="0"/>
      <w:marTop w:val="0"/>
      <w:marBottom w:val="0"/>
      <w:divBdr>
        <w:top w:val="none" w:sz="0" w:space="0" w:color="auto"/>
        <w:left w:val="none" w:sz="0" w:space="0" w:color="auto"/>
        <w:bottom w:val="none" w:sz="0" w:space="0" w:color="auto"/>
        <w:right w:val="none" w:sz="0" w:space="0" w:color="auto"/>
      </w:divBdr>
      <w:divsChild>
        <w:div w:id="2049453734">
          <w:marLeft w:val="0"/>
          <w:marRight w:val="0"/>
          <w:marTop w:val="0"/>
          <w:marBottom w:val="0"/>
          <w:divBdr>
            <w:top w:val="none" w:sz="0" w:space="0" w:color="auto"/>
            <w:left w:val="none" w:sz="0" w:space="0" w:color="auto"/>
            <w:bottom w:val="none" w:sz="0" w:space="0" w:color="auto"/>
            <w:right w:val="none" w:sz="0" w:space="0" w:color="auto"/>
          </w:divBdr>
          <w:divsChild>
            <w:div w:id="307133408">
              <w:marLeft w:val="0"/>
              <w:marRight w:val="0"/>
              <w:marTop w:val="0"/>
              <w:marBottom w:val="0"/>
              <w:divBdr>
                <w:top w:val="none" w:sz="0" w:space="0" w:color="auto"/>
                <w:left w:val="none" w:sz="0" w:space="0" w:color="auto"/>
                <w:bottom w:val="none" w:sz="0" w:space="0" w:color="auto"/>
                <w:right w:val="none" w:sz="0" w:space="0" w:color="auto"/>
              </w:divBdr>
              <w:divsChild>
                <w:div w:id="55535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306483">
          <w:marLeft w:val="0"/>
          <w:marRight w:val="0"/>
          <w:marTop w:val="0"/>
          <w:marBottom w:val="0"/>
          <w:divBdr>
            <w:top w:val="none" w:sz="0" w:space="0" w:color="auto"/>
            <w:left w:val="none" w:sz="0" w:space="0" w:color="auto"/>
            <w:bottom w:val="none" w:sz="0" w:space="0" w:color="auto"/>
            <w:right w:val="none" w:sz="0" w:space="0" w:color="auto"/>
          </w:divBdr>
        </w:div>
        <w:div w:id="563413451">
          <w:marLeft w:val="0"/>
          <w:marRight w:val="0"/>
          <w:marTop w:val="0"/>
          <w:marBottom w:val="0"/>
          <w:divBdr>
            <w:top w:val="none" w:sz="0" w:space="0" w:color="auto"/>
            <w:left w:val="none" w:sz="0" w:space="0" w:color="auto"/>
            <w:bottom w:val="none" w:sz="0" w:space="0" w:color="auto"/>
            <w:right w:val="none" w:sz="0" w:space="0" w:color="auto"/>
          </w:divBdr>
        </w:div>
        <w:div w:id="1561475910">
          <w:marLeft w:val="0"/>
          <w:marRight w:val="0"/>
          <w:marTop w:val="0"/>
          <w:marBottom w:val="0"/>
          <w:divBdr>
            <w:top w:val="none" w:sz="0" w:space="0" w:color="auto"/>
            <w:left w:val="none" w:sz="0" w:space="0" w:color="auto"/>
            <w:bottom w:val="none" w:sz="0" w:space="0" w:color="auto"/>
            <w:right w:val="none" w:sz="0" w:space="0" w:color="auto"/>
          </w:divBdr>
          <w:divsChild>
            <w:div w:id="1500733795">
              <w:marLeft w:val="0"/>
              <w:marRight w:val="0"/>
              <w:marTop w:val="0"/>
              <w:marBottom w:val="0"/>
              <w:divBdr>
                <w:top w:val="none" w:sz="0" w:space="0" w:color="auto"/>
                <w:left w:val="none" w:sz="0" w:space="0" w:color="auto"/>
                <w:bottom w:val="none" w:sz="0" w:space="0" w:color="auto"/>
                <w:right w:val="none" w:sz="0" w:space="0" w:color="auto"/>
              </w:divBdr>
            </w:div>
            <w:div w:id="926308977">
              <w:marLeft w:val="0"/>
              <w:marRight w:val="0"/>
              <w:marTop w:val="0"/>
              <w:marBottom w:val="0"/>
              <w:divBdr>
                <w:top w:val="none" w:sz="0" w:space="0" w:color="auto"/>
                <w:left w:val="none" w:sz="0" w:space="0" w:color="auto"/>
                <w:bottom w:val="none" w:sz="0" w:space="0" w:color="auto"/>
                <w:right w:val="none" w:sz="0" w:space="0" w:color="auto"/>
              </w:divBdr>
            </w:div>
            <w:div w:id="915289481">
              <w:marLeft w:val="0"/>
              <w:marRight w:val="0"/>
              <w:marTop w:val="0"/>
              <w:marBottom w:val="0"/>
              <w:divBdr>
                <w:top w:val="none" w:sz="0" w:space="0" w:color="auto"/>
                <w:left w:val="none" w:sz="0" w:space="0" w:color="auto"/>
                <w:bottom w:val="none" w:sz="0" w:space="0" w:color="auto"/>
                <w:right w:val="none" w:sz="0" w:space="0" w:color="auto"/>
              </w:divBdr>
            </w:div>
            <w:div w:id="1768771936">
              <w:marLeft w:val="0"/>
              <w:marRight w:val="0"/>
              <w:marTop w:val="0"/>
              <w:marBottom w:val="0"/>
              <w:divBdr>
                <w:top w:val="none" w:sz="0" w:space="0" w:color="auto"/>
                <w:left w:val="none" w:sz="0" w:space="0" w:color="auto"/>
                <w:bottom w:val="none" w:sz="0" w:space="0" w:color="auto"/>
                <w:right w:val="none" w:sz="0" w:space="0" w:color="auto"/>
              </w:divBdr>
            </w:div>
            <w:div w:id="1711765588">
              <w:marLeft w:val="0"/>
              <w:marRight w:val="0"/>
              <w:marTop w:val="0"/>
              <w:marBottom w:val="0"/>
              <w:divBdr>
                <w:top w:val="none" w:sz="0" w:space="0" w:color="auto"/>
                <w:left w:val="none" w:sz="0" w:space="0" w:color="auto"/>
                <w:bottom w:val="none" w:sz="0" w:space="0" w:color="auto"/>
                <w:right w:val="none" w:sz="0" w:space="0" w:color="auto"/>
              </w:divBdr>
            </w:div>
          </w:divsChild>
        </w:div>
        <w:div w:id="1965844788">
          <w:marLeft w:val="0"/>
          <w:marRight w:val="0"/>
          <w:marTop w:val="0"/>
          <w:marBottom w:val="0"/>
          <w:divBdr>
            <w:top w:val="none" w:sz="0" w:space="0" w:color="auto"/>
            <w:left w:val="none" w:sz="0" w:space="0" w:color="auto"/>
            <w:bottom w:val="none" w:sz="0" w:space="0" w:color="auto"/>
            <w:right w:val="none" w:sz="0" w:space="0" w:color="auto"/>
          </w:divBdr>
          <w:divsChild>
            <w:div w:id="400494106">
              <w:marLeft w:val="0"/>
              <w:marRight w:val="0"/>
              <w:marTop w:val="0"/>
              <w:marBottom w:val="0"/>
              <w:divBdr>
                <w:top w:val="none" w:sz="0" w:space="0" w:color="auto"/>
                <w:left w:val="none" w:sz="0" w:space="0" w:color="auto"/>
                <w:bottom w:val="none" w:sz="0" w:space="0" w:color="auto"/>
                <w:right w:val="none" w:sz="0" w:space="0" w:color="auto"/>
              </w:divBdr>
              <w:divsChild>
                <w:div w:id="302276318">
                  <w:marLeft w:val="0"/>
                  <w:marRight w:val="0"/>
                  <w:marTop w:val="0"/>
                  <w:marBottom w:val="0"/>
                  <w:divBdr>
                    <w:top w:val="none" w:sz="0" w:space="0" w:color="auto"/>
                    <w:left w:val="none" w:sz="0" w:space="0" w:color="auto"/>
                    <w:bottom w:val="none" w:sz="0" w:space="0" w:color="auto"/>
                    <w:right w:val="none" w:sz="0" w:space="0" w:color="auto"/>
                  </w:divBdr>
                  <w:divsChild>
                    <w:div w:id="1365015808">
                      <w:marLeft w:val="0"/>
                      <w:marRight w:val="0"/>
                      <w:marTop w:val="0"/>
                      <w:marBottom w:val="0"/>
                      <w:divBdr>
                        <w:top w:val="none" w:sz="0" w:space="0" w:color="auto"/>
                        <w:left w:val="none" w:sz="0" w:space="0" w:color="auto"/>
                        <w:bottom w:val="none" w:sz="0" w:space="0" w:color="auto"/>
                        <w:right w:val="none" w:sz="0" w:space="0" w:color="auto"/>
                      </w:divBdr>
                      <w:divsChild>
                        <w:div w:id="1971009535">
                          <w:marLeft w:val="0"/>
                          <w:marRight w:val="0"/>
                          <w:marTop w:val="0"/>
                          <w:marBottom w:val="0"/>
                          <w:divBdr>
                            <w:top w:val="none" w:sz="0" w:space="0" w:color="auto"/>
                            <w:left w:val="none" w:sz="0" w:space="0" w:color="auto"/>
                            <w:bottom w:val="none" w:sz="0" w:space="0" w:color="auto"/>
                            <w:right w:val="none" w:sz="0" w:space="0" w:color="auto"/>
                          </w:divBdr>
                          <w:divsChild>
                            <w:div w:id="1224868690">
                              <w:marLeft w:val="0"/>
                              <w:marRight w:val="0"/>
                              <w:marTop w:val="0"/>
                              <w:marBottom w:val="0"/>
                              <w:divBdr>
                                <w:top w:val="none" w:sz="0" w:space="0" w:color="auto"/>
                                <w:left w:val="none" w:sz="0" w:space="0" w:color="auto"/>
                                <w:bottom w:val="none" w:sz="0" w:space="0" w:color="auto"/>
                                <w:right w:val="none" w:sz="0" w:space="0" w:color="auto"/>
                              </w:divBdr>
                              <w:divsChild>
                                <w:div w:id="1234705021">
                                  <w:marLeft w:val="0"/>
                                  <w:marRight w:val="0"/>
                                  <w:marTop w:val="150"/>
                                  <w:marBottom w:val="150"/>
                                  <w:divBdr>
                                    <w:top w:val="none" w:sz="0" w:space="0" w:color="auto"/>
                                    <w:left w:val="none" w:sz="0" w:space="0" w:color="auto"/>
                                    <w:bottom w:val="none" w:sz="0" w:space="0" w:color="auto"/>
                                    <w:right w:val="none" w:sz="0" w:space="0" w:color="auto"/>
                                  </w:divBdr>
                                  <w:divsChild>
                                    <w:div w:id="1748501688">
                                      <w:marLeft w:val="-300"/>
                                      <w:marRight w:val="-300"/>
                                      <w:marTop w:val="0"/>
                                      <w:marBottom w:val="0"/>
                                      <w:divBdr>
                                        <w:top w:val="none" w:sz="0" w:space="0" w:color="auto"/>
                                        <w:left w:val="none" w:sz="0" w:space="0" w:color="auto"/>
                                        <w:bottom w:val="none" w:sz="0" w:space="0" w:color="auto"/>
                                        <w:right w:val="none" w:sz="0" w:space="0" w:color="auto"/>
                                      </w:divBdr>
                                      <w:divsChild>
                                        <w:div w:id="114562546">
                                          <w:marLeft w:val="0"/>
                                          <w:marRight w:val="0"/>
                                          <w:marTop w:val="0"/>
                                          <w:marBottom w:val="0"/>
                                          <w:divBdr>
                                            <w:top w:val="none" w:sz="0" w:space="0" w:color="auto"/>
                                            <w:left w:val="none" w:sz="0" w:space="0" w:color="auto"/>
                                            <w:bottom w:val="none" w:sz="0" w:space="0" w:color="auto"/>
                                            <w:right w:val="none" w:sz="0" w:space="0" w:color="auto"/>
                                          </w:divBdr>
                                          <w:divsChild>
                                            <w:div w:id="33018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965355">
                                      <w:marLeft w:val="0"/>
                                      <w:marRight w:val="0"/>
                                      <w:marTop w:val="0"/>
                                      <w:marBottom w:val="0"/>
                                      <w:divBdr>
                                        <w:top w:val="none" w:sz="0" w:space="0" w:color="auto"/>
                                        <w:left w:val="none" w:sz="0" w:space="0" w:color="auto"/>
                                        <w:bottom w:val="none" w:sz="0" w:space="0" w:color="auto"/>
                                        <w:right w:val="none" w:sz="0" w:space="0" w:color="auto"/>
                                      </w:divBdr>
                                      <w:divsChild>
                                        <w:div w:id="2107537459">
                                          <w:marLeft w:val="0"/>
                                          <w:marRight w:val="-45"/>
                                          <w:marTop w:val="0"/>
                                          <w:marBottom w:val="75"/>
                                          <w:divBdr>
                                            <w:top w:val="none" w:sz="0" w:space="0" w:color="auto"/>
                                            <w:left w:val="none" w:sz="0" w:space="0" w:color="auto"/>
                                            <w:bottom w:val="none" w:sz="0" w:space="0" w:color="auto"/>
                                            <w:right w:val="none" w:sz="0" w:space="0" w:color="auto"/>
                                          </w:divBdr>
                                        </w:div>
                                        <w:div w:id="492986040">
                                          <w:marLeft w:val="0"/>
                                          <w:marRight w:val="0"/>
                                          <w:marTop w:val="0"/>
                                          <w:marBottom w:val="0"/>
                                          <w:divBdr>
                                            <w:top w:val="none" w:sz="0" w:space="0" w:color="auto"/>
                                            <w:left w:val="none" w:sz="0" w:space="0" w:color="auto"/>
                                            <w:bottom w:val="none" w:sz="0" w:space="0" w:color="auto"/>
                                            <w:right w:val="none" w:sz="0" w:space="0" w:color="auto"/>
                                          </w:divBdr>
                                          <w:divsChild>
                                            <w:div w:id="1709453340">
                                              <w:marLeft w:val="0"/>
                                              <w:marRight w:val="0"/>
                                              <w:marTop w:val="0"/>
                                              <w:marBottom w:val="0"/>
                                              <w:divBdr>
                                                <w:top w:val="none" w:sz="0" w:space="0" w:color="auto"/>
                                                <w:left w:val="none" w:sz="0" w:space="0" w:color="auto"/>
                                                <w:bottom w:val="none" w:sz="0" w:space="0" w:color="auto"/>
                                                <w:right w:val="none" w:sz="0" w:space="0" w:color="auto"/>
                                              </w:divBdr>
                                            </w:div>
                                            <w:div w:id="1182477571">
                                              <w:marLeft w:val="0"/>
                                              <w:marRight w:val="0"/>
                                              <w:marTop w:val="0"/>
                                              <w:marBottom w:val="0"/>
                                              <w:divBdr>
                                                <w:top w:val="none" w:sz="0" w:space="0" w:color="auto"/>
                                                <w:left w:val="none" w:sz="0" w:space="0" w:color="auto"/>
                                                <w:bottom w:val="none" w:sz="0" w:space="0" w:color="auto"/>
                                                <w:right w:val="none" w:sz="0" w:space="0" w:color="auto"/>
                                              </w:divBdr>
                                            </w:div>
                                            <w:div w:id="1718775833">
                                              <w:marLeft w:val="0"/>
                                              <w:marRight w:val="0"/>
                                              <w:marTop w:val="0"/>
                                              <w:marBottom w:val="0"/>
                                              <w:divBdr>
                                                <w:top w:val="none" w:sz="0" w:space="0" w:color="auto"/>
                                                <w:left w:val="none" w:sz="0" w:space="0" w:color="auto"/>
                                                <w:bottom w:val="none" w:sz="0" w:space="0" w:color="auto"/>
                                                <w:right w:val="none" w:sz="0" w:space="0" w:color="auto"/>
                                              </w:divBdr>
                                            </w:div>
                                            <w:div w:id="641008800">
                                              <w:marLeft w:val="0"/>
                                              <w:marRight w:val="0"/>
                                              <w:marTop w:val="0"/>
                                              <w:marBottom w:val="0"/>
                                              <w:divBdr>
                                                <w:top w:val="none" w:sz="0" w:space="0" w:color="auto"/>
                                                <w:left w:val="none" w:sz="0" w:space="0" w:color="auto"/>
                                                <w:bottom w:val="none" w:sz="0" w:space="0" w:color="auto"/>
                                                <w:right w:val="none" w:sz="0" w:space="0" w:color="auto"/>
                                              </w:divBdr>
                                            </w:div>
                                            <w:div w:id="60950876">
                                              <w:marLeft w:val="0"/>
                                              <w:marRight w:val="0"/>
                                              <w:marTop w:val="0"/>
                                              <w:marBottom w:val="0"/>
                                              <w:divBdr>
                                                <w:top w:val="none" w:sz="0" w:space="0" w:color="auto"/>
                                                <w:left w:val="none" w:sz="0" w:space="0" w:color="auto"/>
                                                <w:bottom w:val="none" w:sz="0" w:space="0" w:color="auto"/>
                                                <w:right w:val="none" w:sz="0" w:space="0" w:color="auto"/>
                                              </w:divBdr>
                                            </w:div>
                                          </w:divsChild>
                                        </w:div>
                                        <w:div w:id="695891081">
                                          <w:marLeft w:val="0"/>
                                          <w:marRight w:val="0"/>
                                          <w:marTop w:val="75"/>
                                          <w:marBottom w:val="225"/>
                                          <w:divBdr>
                                            <w:top w:val="none" w:sz="0" w:space="0" w:color="auto"/>
                                            <w:left w:val="none" w:sz="0" w:space="0" w:color="auto"/>
                                            <w:bottom w:val="none" w:sz="0" w:space="0" w:color="auto"/>
                                            <w:right w:val="none" w:sz="0" w:space="0" w:color="auto"/>
                                          </w:divBdr>
                                          <w:divsChild>
                                            <w:div w:id="911768289">
                                              <w:marLeft w:val="0"/>
                                              <w:marRight w:val="0"/>
                                              <w:marTop w:val="0"/>
                                              <w:marBottom w:val="0"/>
                                              <w:divBdr>
                                                <w:top w:val="none" w:sz="0" w:space="0" w:color="auto"/>
                                                <w:left w:val="none" w:sz="0" w:space="0" w:color="auto"/>
                                                <w:bottom w:val="none" w:sz="0" w:space="0" w:color="auto"/>
                                                <w:right w:val="none" w:sz="0" w:space="0" w:color="auto"/>
                                              </w:divBdr>
                                              <w:divsChild>
                                                <w:div w:id="1521167138">
                                                  <w:marLeft w:val="0"/>
                                                  <w:marRight w:val="0"/>
                                                  <w:marTop w:val="0"/>
                                                  <w:marBottom w:val="0"/>
                                                  <w:divBdr>
                                                    <w:top w:val="none" w:sz="0" w:space="0" w:color="auto"/>
                                                    <w:left w:val="none" w:sz="0" w:space="0" w:color="auto"/>
                                                    <w:bottom w:val="none" w:sz="0" w:space="0" w:color="auto"/>
                                                    <w:right w:val="none" w:sz="0" w:space="0" w:color="auto"/>
                                                  </w:divBdr>
                                                  <w:divsChild>
                                                    <w:div w:id="1694114618">
                                                      <w:marLeft w:val="0"/>
                                                      <w:marRight w:val="0"/>
                                                      <w:marTop w:val="0"/>
                                                      <w:marBottom w:val="0"/>
                                                      <w:divBdr>
                                                        <w:top w:val="none" w:sz="0" w:space="0" w:color="auto"/>
                                                        <w:left w:val="none" w:sz="0" w:space="0" w:color="auto"/>
                                                        <w:bottom w:val="none" w:sz="0" w:space="0" w:color="auto"/>
                                                        <w:right w:val="none" w:sz="0" w:space="0" w:color="auto"/>
                                                      </w:divBdr>
                                                    </w:div>
                                                    <w:div w:id="181014094">
                                                      <w:marLeft w:val="195"/>
                                                      <w:marRight w:val="0"/>
                                                      <w:marTop w:val="0"/>
                                                      <w:marBottom w:val="0"/>
                                                      <w:divBdr>
                                                        <w:top w:val="none" w:sz="0" w:space="0" w:color="auto"/>
                                                        <w:left w:val="none" w:sz="0" w:space="0" w:color="auto"/>
                                                        <w:bottom w:val="none" w:sz="0" w:space="0" w:color="auto"/>
                                                        <w:right w:val="none" w:sz="0" w:space="0" w:color="auto"/>
                                                      </w:divBdr>
                                                    </w:div>
                                                  </w:divsChild>
                                                </w:div>
                                                <w:div w:id="1774782028">
                                                  <w:marLeft w:val="0"/>
                                                  <w:marRight w:val="0"/>
                                                  <w:marTop w:val="0"/>
                                                  <w:marBottom w:val="0"/>
                                                  <w:divBdr>
                                                    <w:top w:val="none" w:sz="0" w:space="0" w:color="auto"/>
                                                    <w:left w:val="none" w:sz="0" w:space="0" w:color="auto"/>
                                                    <w:bottom w:val="none" w:sz="0" w:space="0" w:color="auto"/>
                                                    <w:right w:val="none" w:sz="0" w:space="0" w:color="auto"/>
                                                  </w:divBdr>
                                                  <w:divsChild>
                                                    <w:div w:id="1486779407">
                                                      <w:marLeft w:val="0"/>
                                                      <w:marRight w:val="0"/>
                                                      <w:marTop w:val="0"/>
                                                      <w:marBottom w:val="0"/>
                                                      <w:divBdr>
                                                        <w:top w:val="none" w:sz="0" w:space="0" w:color="auto"/>
                                                        <w:left w:val="none" w:sz="0" w:space="0" w:color="auto"/>
                                                        <w:bottom w:val="none" w:sz="0" w:space="0" w:color="auto"/>
                                                        <w:right w:val="none" w:sz="0" w:space="0" w:color="auto"/>
                                                      </w:divBdr>
                                                    </w:div>
                                                    <w:div w:id="365712996">
                                                      <w:marLeft w:val="195"/>
                                                      <w:marRight w:val="0"/>
                                                      <w:marTop w:val="0"/>
                                                      <w:marBottom w:val="0"/>
                                                      <w:divBdr>
                                                        <w:top w:val="none" w:sz="0" w:space="0" w:color="auto"/>
                                                        <w:left w:val="none" w:sz="0" w:space="0" w:color="auto"/>
                                                        <w:bottom w:val="none" w:sz="0" w:space="0" w:color="auto"/>
                                                        <w:right w:val="none" w:sz="0" w:space="0" w:color="auto"/>
                                                      </w:divBdr>
                                                    </w:div>
                                                  </w:divsChild>
                                                </w:div>
                                                <w:div w:id="360934719">
                                                  <w:marLeft w:val="0"/>
                                                  <w:marRight w:val="0"/>
                                                  <w:marTop w:val="0"/>
                                                  <w:marBottom w:val="0"/>
                                                  <w:divBdr>
                                                    <w:top w:val="none" w:sz="0" w:space="0" w:color="auto"/>
                                                    <w:left w:val="none" w:sz="0" w:space="0" w:color="auto"/>
                                                    <w:bottom w:val="none" w:sz="0" w:space="0" w:color="auto"/>
                                                    <w:right w:val="none" w:sz="0" w:space="0" w:color="auto"/>
                                                  </w:divBdr>
                                                  <w:divsChild>
                                                    <w:div w:id="667832441">
                                                      <w:marLeft w:val="0"/>
                                                      <w:marRight w:val="0"/>
                                                      <w:marTop w:val="0"/>
                                                      <w:marBottom w:val="0"/>
                                                      <w:divBdr>
                                                        <w:top w:val="none" w:sz="0" w:space="0" w:color="auto"/>
                                                        <w:left w:val="none" w:sz="0" w:space="0" w:color="auto"/>
                                                        <w:bottom w:val="none" w:sz="0" w:space="0" w:color="auto"/>
                                                        <w:right w:val="none" w:sz="0" w:space="0" w:color="auto"/>
                                                      </w:divBdr>
                                                    </w:div>
                                                    <w:div w:id="1574437815">
                                                      <w:marLeft w:val="195"/>
                                                      <w:marRight w:val="0"/>
                                                      <w:marTop w:val="0"/>
                                                      <w:marBottom w:val="0"/>
                                                      <w:divBdr>
                                                        <w:top w:val="none" w:sz="0" w:space="0" w:color="auto"/>
                                                        <w:left w:val="none" w:sz="0" w:space="0" w:color="auto"/>
                                                        <w:bottom w:val="none" w:sz="0" w:space="0" w:color="auto"/>
                                                        <w:right w:val="none" w:sz="0" w:space="0" w:color="auto"/>
                                                      </w:divBdr>
                                                    </w:div>
                                                  </w:divsChild>
                                                </w:div>
                                                <w:div w:id="1593120791">
                                                  <w:marLeft w:val="0"/>
                                                  <w:marRight w:val="0"/>
                                                  <w:marTop w:val="0"/>
                                                  <w:marBottom w:val="0"/>
                                                  <w:divBdr>
                                                    <w:top w:val="none" w:sz="0" w:space="0" w:color="auto"/>
                                                    <w:left w:val="none" w:sz="0" w:space="0" w:color="auto"/>
                                                    <w:bottom w:val="none" w:sz="0" w:space="0" w:color="auto"/>
                                                    <w:right w:val="none" w:sz="0" w:space="0" w:color="auto"/>
                                                  </w:divBdr>
                                                  <w:divsChild>
                                                    <w:div w:id="689766854">
                                                      <w:marLeft w:val="0"/>
                                                      <w:marRight w:val="0"/>
                                                      <w:marTop w:val="0"/>
                                                      <w:marBottom w:val="0"/>
                                                      <w:divBdr>
                                                        <w:top w:val="none" w:sz="0" w:space="0" w:color="auto"/>
                                                        <w:left w:val="none" w:sz="0" w:space="0" w:color="auto"/>
                                                        <w:bottom w:val="none" w:sz="0" w:space="0" w:color="auto"/>
                                                        <w:right w:val="none" w:sz="0" w:space="0" w:color="auto"/>
                                                      </w:divBdr>
                                                    </w:div>
                                                    <w:div w:id="150873066">
                                                      <w:marLeft w:val="19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4871869">
                                          <w:marLeft w:val="0"/>
                                          <w:marRight w:val="0"/>
                                          <w:marTop w:val="0"/>
                                          <w:marBottom w:val="150"/>
                                          <w:divBdr>
                                            <w:top w:val="none" w:sz="0" w:space="0" w:color="auto"/>
                                            <w:left w:val="none" w:sz="0" w:space="0" w:color="auto"/>
                                            <w:bottom w:val="none" w:sz="0" w:space="0" w:color="auto"/>
                                            <w:right w:val="none" w:sz="0" w:space="0" w:color="auto"/>
                                          </w:divBdr>
                                        </w:div>
                                        <w:div w:id="13703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40291843">
      <w:bodyDiv w:val="1"/>
      <w:marLeft w:val="0"/>
      <w:marRight w:val="0"/>
      <w:marTop w:val="0"/>
      <w:marBottom w:val="0"/>
      <w:divBdr>
        <w:top w:val="none" w:sz="0" w:space="0" w:color="auto"/>
        <w:left w:val="none" w:sz="0" w:space="0" w:color="auto"/>
        <w:bottom w:val="none" w:sz="0" w:space="0" w:color="auto"/>
        <w:right w:val="none" w:sz="0" w:space="0" w:color="auto"/>
      </w:divBdr>
    </w:div>
    <w:div w:id="586422753">
      <w:bodyDiv w:val="1"/>
      <w:marLeft w:val="0"/>
      <w:marRight w:val="0"/>
      <w:marTop w:val="0"/>
      <w:marBottom w:val="0"/>
      <w:divBdr>
        <w:top w:val="none" w:sz="0" w:space="0" w:color="auto"/>
        <w:left w:val="none" w:sz="0" w:space="0" w:color="auto"/>
        <w:bottom w:val="none" w:sz="0" w:space="0" w:color="auto"/>
        <w:right w:val="none" w:sz="0" w:space="0" w:color="auto"/>
      </w:divBdr>
    </w:div>
    <w:div w:id="621763359">
      <w:bodyDiv w:val="1"/>
      <w:marLeft w:val="0"/>
      <w:marRight w:val="0"/>
      <w:marTop w:val="0"/>
      <w:marBottom w:val="0"/>
      <w:divBdr>
        <w:top w:val="none" w:sz="0" w:space="0" w:color="auto"/>
        <w:left w:val="none" w:sz="0" w:space="0" w:color="auto"/>
        <w:bottom w:val="none" w:sz="0" w:space="0" w:color="auto"/>
        <w:right w:val="none" w:sz="0" w:space="0" w:color="auto"/>
      </w:divBdr>
    </w:div>
    <w:div w:id="911043259">
      <w:bodyDiv w:val="1"/>
      <w:marLeft w:val="0"/>
      <w:marRight w:val="0"/>
      <w:marTop w:val="0"/>
      <w:marBottom w:val="0"/>
      <w:divBdr>
        <w:top w:val="none" w:sz="0" w:space="0" w:color="auto"/>
        <w:left w:val="none" w:sz="0" w:space="0" w:color="auto"/>
        <w:bottom w:val="none" w:sz="0" w:space="0" w:color="auto"/>
        <w:right w:val="none" w:sz="0" w:space="0" w:color="auto"/>
      </w:divBdr>
      <w:divsChild>
        <w:div w:id="1283731916">
          <w:marLeft w:val="0"/>
          <w:marRight w:val="0"/>
          <w:marTop w:val="0"/>
          <w:marBottom w:val="0"/>
          <w:divBdr>
            <w:top w:val="none" w:sz="0" w:space="0" w:color="auto"/>
            <w:left w:val="none" w:sz="0" w:space="0" w:color="auto"/>
            <w:bottom w:val="none" w:sz="0" w:space="0" w:color="auto"/>
            <w:right w:val="none" w:sz="0" w:space="0" w:color="auto"/>
          </w:divBdr>
          <w:divsChild>
            <w:div w:id="1659386282">
              <w:marLeft w:val="0"/>
              <w:marRight w:val="0"/>
              <w:marTop w:val="0"/>
              <w:marBottom w:val="0"/>
              <w:divBdr>
                <w:top w:val="none" w:sz="0" w:space="0" w:color="auto"/>
                <w:left w:val="none" w:sz="0" w:space="0" w:color="auto"/>
                <w:bottom w:val="none" w:sz="0" w:space="0" w:color="auto"/>
                <w:right w:val="none" w:sz="0" w:space="0" w:color="auto"/>
              </w:divBdr>
            </w:div>
          </w:divsChild>
        </w:div>
        <w:div w:id="2106028712">
          <w:marLeft w:val="0"/>
          <w:marRight w:val="0"/>
          <w:marTop w:val="0"/>
          <w:marBottom w:val="0"/>
          <w:divBdr>
            <w:top w:val="none" w:sz="0" w:space="0" w:color="auto"/>
            <w:left w:val="none" w:sz="0" w:space="0" w:color="auto"/>
            <w:bottom w:val="none" w:sz="0" w:space="0" w:color="auto"/>
            <w:right w:val="none" w:sz="0" w:space="0" w:color="auto"/>
          </w:divBdr>
        </w:div>
      </w:divsChild>
    </w:div>
    <w:div w:id="955716703">
      <w:bodyDiv w:val="1"/>
      <w:marLeft w:val="0"/>
      <w:marRight w:val="0"/>
      <w:marTop w:val="0"/>
      <w:marBottom w:val="0"/>
      <w:divBdr>
        <w:top w:val="none" w:sz="0" w:space="0" w:color="auto"/>
        <w:left w:val="none" w:sz="0" w:space="0" w:color="auto"/>
        <w:bottom w:val="none" w:sz="0" w:space="0" w:color="auto"/>
        <w:right w:val="none" w:sz="0" w:space="0" w:color="auto"/>
      </w:divBdr>
      <w:divsChild>
        <w:div w:id="145124851">
          <w:marLeft w:val="0"/>
          <w:marRight w:val="0"/>
          <w:marTop w:val="0"/>
          <w:marBottom w:val="0"/>
          <w:divBdr>
            <w:top w:val="none" w:sz="0" w:space="0" w:color="auto"/>
            <w:left w:val="none" w:sz="0" w:space="0" w:color="auto"/>
            <w:bottom w:val="none" w:sz="0" w:space="0" w:color="auto"/>
            <w:right w:val="none" w:sz="0" w:space="0" w:color="auto"/>
          </w:divBdr>
          <w:divsChild>
            <w:div w:id="1242373799">
              <w:marLeft w:val="0"/>
              <w:marRight w:val="0"/>
              <w:marTop w:val="0"/>
              <w:marBottom w:val="0"/>
              <w:divBdr>
                <w:top w:val="none" w:sz="0" w:space="0" w:color="auto"/>
                <w:left w:val="none" w:sz="0" w:space="0" w:color="auto"/>
                <w:bottom w:val="none" w:sz="0" w:space="0" w:color="auto"/>
                <w:right w:val="none" w:sz="0" w:space="0" w:color="auto"/>
              </w:divBdr>
            </w:div>
          </w:divsChild>
        </w:div>
        <w:div w:id="1055355810">
          <w:marLeft w:val="0"/>
          <w:marRight w:val="0"/>
          <w:marTop w:val="0"/>
          <w:marBottom w:val="0"/>
          <w:divBdr>
            <w:top w:val="none" w:sz="0" w:space="0" w:color="auto"/>
            <w:left w:val="none" w:sz="0" w:space="0" w:color="auto"/>
            <w:bottom w:val="none" w:sz="0" w:space="0" w:color="auto"/>
            <w:right w:val="none" w:sz="0" w:space="0" w:color="auto"/>
          </w:divBdr>
        </w:div>
      </w:divsChild>
    </w:div>
    <w:div w:id="1015350113">
      <w:bodyDiv w:val="1"/>
      <w:marLeft w:val="0"/>
      <w:marRight w:val="0"/>
      <w:marTop w:val="0"/>
      <w:marBottom w:val="0"/>
      <w:divBdr>
        <w:top w:val="none" w:sz="0" w:space="0" w:color="auto"/>
        <w:left w:val="none" w:sz="0" w:space="0" w:color="auto"/>
        <w:bottom w:val="none" w:sz="0" w:space="0" w:color="auto"/>
        <w:right w:val="none" w:sz="0" w:space="0" w:color="auto"/>
      </w:divBdr>
    </w:div>
    <w:div w:id="1265990689">
      <w:bodyDiv w:val="1"/>
      <w:marLeft w:val="0"/>
      <w:marRight w:val="0"/>
      <w:marTop w:val="0"/>
      <w:marBottom w:val="0"/>
      <w:divBdr>
        <w:top w:val="none" w:sz="0" w:space="0" w:color="auto"/>
        <w:left w:val="none" w:sz="0" w:space="0" w:color="auto"/>
        <w:bottom w:val="none" w:sz="0" w:space="0" w:color="auto"/>
        <w:right w:val="none" w:sz="0" w:space="0" w:color="auto"/>
      </w:divBdr>
    </w:div>
    <w:div w:id="1299649180">
      <w:bodyDiv w:val="1"/>
      <w:marLeft w:val="0"/>
      <w:marRight w:val="0"/>
      <w:marTop w:val="0"/>
      <w:marBottom w:val="0"/>
      <w:divBdr>
        <w:top w:val="none" w:sz="0" w:space="0" w:color="auto"/>
        <w:left w:val="none" w:sz="0" w:space="0" w:color="auto"/>
        <w:bottom w:val="none" w:sz="0" w:space="0" w:color="auto"/>
        <w:right w:val="none" w:sz="0" w:space="0" w:color="auto"/>
      </w:divBdr>
      <w:divsChild>
        <w:div w:id="362678632">
          <w:marLeft w:val="0"/>
          <w:marRight w:val="0"/>
          <w:marTop w:val="0"/>
          <w:marBottom w:val="0"/>
          <w:divBdr>
            <w:top w:val="none" w:sz="0" w:space="0" w:color="auto"/>
            <w:left w:val="none" w:sz="0" w:space="0" w:color="auto"/>
            <w:bottom w:val="none" w:sz="0" w:space="0" w:color="auto"/>
            <w:right w:val="none" w:sz="0" w:space="0" w:color="auto"/>
          </w:divBdr>
          <w:divsChild>
            <w:div w:id="1901792511">
              <w:marLeft w:val="0"/>
              <w:marRight w:val="0"/>
              <w:marTop w:val="0"/>
              <w:marBottom w:val="0"/>
              <w:divBdr>
                <w:top w:val="none" w:sz="0" w:space="0" w:color="auto"/>
                <w:left w:val="none" w:sz="0" w:space="0" w:color="auto"/>
                <w:bottom w:val="none" w:sz="0" w:space="0" w:color="auto"/>
                <w:right w:val="none" w:sz="0" w:space="0" w:color="auto"/>
              </w:divBdr>
              <w:divsChild>
                <w:div w:id="874343154">
                  <w:marLeft w:val="0"/>
                  <w:marRight w:val="0"/>
                  <w:marTop w:val="0"/>
                  <w:marBottom w:val="0"/>
                  <w:divBdr>
                    <w:top w:val="none" w:sz="0" w:space="0" w:color="auto"/>
                    <w:left w:val="none" w:sz="0" w:space="0" w:color="auto"/>
                    <w:bottom w:val="none" w:sz="0" w:space="0" w:color="auto"/>
                    <w:right w:val="none" w:sz="0" w:space="0" w:color="auto"/>
                  </w:divBdr>
                  <w:divsChild>
                    <w:div w:id="1629772958">
                      <w:marLeft w:val="0"/>
                      <w:marRight w:val="0"/>
                      <w:marTop w:val="0"/>
                      <w:marBottom w:val="0"/>
                      <w:divBdr>
                        <w:top w:val="none" w:sz="0" w:space="0" w:color="auto"/>
                        <w:left w:val="none" w:sz="0" w:space="0" w:color="auto"/>
                        <w:bottom w:val="none" w:sz="0" w:space="0" w:color="auto"/>
                        <w:right w:val="none" w:sz="0" w:space="0" w:color="auto"/>
                      </w:divBdr>
                      <w:divsChild>
                        <w:div w:id="1957322391">
                          <w:marLeft w:val="0"/>
                          <w:marRight w:val="0"/>
                          <w:marTop w:val="0"/>
                          <w:marBottom w:val="0"/>
                          <w:divBdr>
                            <w:top w:val="none" w:sz="0" w:space="0" w:color="auto"/>
                            <w:left w:val="none" w:sz="0" w:space="0" w:color="auto"/>
                            <w:bottom w:val="none" w:sz="0" w:space="0" w:color="auto"/>
                            <w:right w:val="none" w:sz="0" w:space="0" w:color="auto"/>
                          </w:divBdr>
                          <w:divsChild>
                            <w:div w:id="932515504">
                              <w:marLeft w:val="0"/>
                              <w:marRight w:val="0"/>
                              <w:marTop w:val="0"/>
                              <w:marBottom w:val="0"/>
                              <w:divBdr>
                                <w:top w:val="none" w:sz="0" w:space="0" w:color="auto"/>
                                <w:left w:val="none" w:sz="0" w:space="0" w:color="auto"/>
                                <w:bottom w:val="none" w:sz="0" w:space="0" w:color="auto"/>
                                <w:right w:val="none" w:sz="0" w:space="0" w:color="auto"/>
                              </w:divBdr>
                              <w:divsChild>
                                <w:div w:id="1237743272">
                                  <w:marLeft w:val="0"/>
                                  <w:marRight w:val="0"/>
                                  <w:marTop w:val="0"/>
                                  <w:marBottom w:val="0"/>
                                  <w:divBdr>
                                    <w:top w:val="none" w:sz="0" w:space="0" w:color="auto"/>
                                    <w:left w:val="none" w:sz="0" w:space="0" w:color="auto"/>
                                    <w:bottom w:val="none" w:sz="0" w:space="0" w:color="auto"/>
                                    <w:right w:val="none" w:sz="0" w:space="0" w:color="auto"/>
                                  </w:divBdr>
                                  <w:divsChild>
                                    <w:div w:id="1862621546">
                                      <w:marLeft w:val="0"/>
                                      <w:marRight w:val="0"/>
                                      <w:marTop w:val="0"/>
                                      <w:marBottom w:val="0"/>
                                      <w:divBdr>
                                        <w:top w:val="none" w:sz="0" w:space="0" w:color="auto"/>
                                        <w:left w:val="none" w:sz="0" w:space="0" w:color="auto"/>
                                        <w:bottom w:val="none" w:sz="0" w:space="0" w:color="auto"/>
                                        <w:right w:val="none" w:sz="0" w:space="0" w:color="auto"/>
                                      </w:divBdr>
                                      <w:divsChild>
                                        <w:div w:id="1761293712">
                                          <w:marLeft w:val="0"/>
                                          <w:marRight w:val="0"/>
                                          <w:marTop w:val="0"/>
                                          <w:marBottom w:val="0"/>
                                          <w:divBdr>
                                            <w:top w:val="none" w:sz="0" w:space="0" w:color="auto"/>
                                            <w:left w:val="none" w:sz="0" w:space="0" w:color="auto"/>
                                            <w:bottom w:val="none" w:sz="0" w:space="0" w:color="auto"/>
                                            <w:right w:val="none" w:sz="0" w:space="0" w:color="auto"/>
                                          </w:divBdr>
                                          <w:divsChild>
                                            <w:div w:id="842207413">
                                              <w:marLeft w:val="0"/>
                                              <w:marRight w:val="0"/>
                                              <w:marTop w:val="0"/>
                                              <w:marBottom w:val="0"/>
                                              <w:divBdr>
                                                <w:top w:val="none" w:sz="0" w:space="0" w:color="auto"/>
                                                <w:left w:val="none" w:sz="0" w:space="0" w:color="auto"/>
                                                <w:bottom w:val="none" w:sz="0" w:space="0" w:color="auto"/>
                                                <w:right w:val="none" w:sz="0" w:space="0" w:color="auto"/>
                                              </w:divBdr>
                                              <w:divsChild>
                                                <w:div w:id="1128089529">
                                                  <w:marLeft w:val="0"/>
                                                  <w:marRight w:val="0"/>
                                                  <w:marTop w:val="0"/>
                                                  <w:marBottom w:val="0"/>
                                                  <w:divBdr>
                                                    <w:top w:val="none" w:sz="0" w:space="0" w:color="auto"/>
                                                    <w:left w:val="none" w:sz="0" w:space="0" w:color="auto"/>
                                                    <w:bottom w:val="none" w:sz="0" w:space="0" w:color="auto"/>
                                                    <w:right w:val="none" w:sz="0" w:space="0" w:color="auto"/>
                                                  </w:divBdr>
                                                  <w:divsChild>
                                                    <w:div w:id="1716925635">
                                                      <w:marLeft w:val="0"/>
                                                      <w:marRight w:val="0"/>
                                                      <w:marTop w:val="0"/>
                                                      <w:marBottom w:val="0"/>
                                                      <w:divBdr>
                                                        <w:top w:val="none" w:sz="0" w:space="0" w:color="auto"/>
                                                        <w:left w:val="none" w:sz="0" w:space="0" w:color="auto"/>
                                                        <w:bottom w:val="none" w:sz="0" w:space="0" w:color="auto"/>
                                                        <w:right w:val="none" w:sz="0" w:space="0" w:color="auto"/>
                                                      </w:divBdr>
                                                      <w:divsChild>
                                                        <w:div w:id="1016616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083878">
                                              <w:marLeft w:val="0"/>
                                              <w:marRight w:val="0"/>
                                              <w:marTop w:val="0"/>
                                              <w:marBottom w:val="0"/>
                                              <w:divBdr>
                                                <w:top w:val="none" w:sz="0" w:space="0" w:color="auto"/>
                                                <w:left w:val="none" w:sz="0" w:space="0" w:color="auto"/>
                                                <w:bottom w:val="none" w:sz="0" w:space="0" w:color="auto"/>
                                                <w:right w:val="none" w:sz="0" w:space="0" w:color="auto"/>
                                              </w:divBdr>
                                              <w:divsChild>
                                                <w:div w:id="2008511497">
                                                  <w:marLeft w:val="0"/>
                                                  <w:marRight w:val="0"/>
                                                  <w:marTop w:val="0"/>
                                                  <w:marBottom w:val="0"/>
                                                  <w:divBdr>
                                                    <w:top w:val="none" w:sz="0" w:space="0" w:color="auto"/>
                                                    <w:left w:val="none" w:sz="0" w:space="0" w:color="auto"/>
                                                    <w:bottom w:val="none" w:sz="0" w:space="0" w:color="auto"/>
                                                    <w:right w:val="none" w:sz="0" w:space="0" w:color="auto"/>
                                                  </w:divBdr>
                                                  <w:divsChild>
                                                    <w:div w:id="1406033236">
                                                      <w:marLeft w:val="0"/>
                                                      <w:marRight w:val="0"/>
                                                      <w:marTop w:val="0"/>
                                                      <w:marBottom w:val="0"/>
                                                      <w:divBdr>
                                                        <w:top w:val="none" w:sz="0" w:space="0" w:color="auto"/>
                                                        <w:left w:val="none" w:sz="0" w:space="0" w:color="auto"/>
                                                        <w:bottom w:val="none" w:sz="0" w:space="0" w:color="auto"/>
                                                        <w:right w:val="none" w:sz="0" w:space="0" w:color="auto"/>
                                                      </w:divBdr>
                                                      <w:divsChild>
                                                        <w:div w:id="192722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75819835">
          <w:marLeft w:val="0"/>
          <w:marRight w:val="0"/>
          <w:marTop w:val="0"/>
          <w:marBottom w:val="0"/>
          <w:divBdr>
            <w:top w:val="none" w:sz="0" w:space="0" w:color="auto"/>
            <w:left w:val="none" w:sz="0" w:space="0" w:color="auto"/>
            <w:bottom w:val="none" w:sz="0" w:space="0" w:color="auto"/>
            <w:right w:val="none" w:sz="0" w:space="0" w:color="auto"/>
          </w:divBdr>
          <w:divsChild>
            <w:div w:id="1468547072">
              <w:marLeft w:val="0"/>
              <w:marRight w:val="0"/>
              <w:marTop w:val="0"/>
              <w:marBottom w:val="0"/>
              <w:divBdr>
                <w:top w:val="none" w:sz="0" w:space="0" w:color="auto"/>
                <w:left w:val="none" w:sz="0" w:space="0" w:color="auto"/>
                <w:bottom w:val="none" w:sz="0" w:space="0" w:color="auto"/>
                <w:right w:val="none" w:sz="0" w:space="0" w:color="auto"/>
              </w:divBdr>
              <w:divsChild>
                <w:div w:id="545265398">
                  <w:marLeft w:val="0"/>
                  <w:marRight w:val="0"/>
                  <w:marTop w:val="0"/>
                  <w:marBottom w:val="0"/>
                  <w:divBdr>
                    <w:top w:val="none" w:sz="0" w:space="0" w:color="auto"/>
                    <w:left w:val="none" w:sz="0" w:space="0" w:color="auto"/>
                    <w:bottom w:val="none" w:sz="0" w:space="0" w:color="auto"/>
                    <w:right w:val="none" w:sz="0" w:space="0" w:color="auto"/>
                  </w:divBdr>
                  <w:divsChild>
                    <w:div w:id="1663002572">
                      <w:marLeft w:val="0"/>
                      <w:marRight w:val="0"/>
                      <w:marTop w:val="0"/>
                      <w:marBottom w:val="0"/>
                      <w:divBdr>
                        <w:top w:val="none" w:sz="0" w:space="0" w:color="auto"/>
                        <w:left w:val="none" w:sz="0" w:space="0" w:color="auto"/>
                        <w:bottom w:val="none" w:sz="0" w:space="0" w:color="auto"/>
                        <w:right w:val="none" w:sz="0" w:space="0" w:color="auto"/>
                      </w:divBdr>
                      <w:divsChild>
                        <w:div w:id="1495680765">
                          <w:marLeft w:val="0"/>
                          <w:marRight w:val="0"/>
                          <w:marTop w:val="0"/>
                          <w:marBottom w:val="0"/>
                          <w:divBdr>
                            <w:top w:val="none" w:sz="0" w:space="0" w:color="auto"/>
                            <w:left w:val="none" w:sz="0" w:space="0" w:color="auto"/>
                            <w:bottom w:val="none" w:sz="0" w:space="0" w:color="auto"/>
                            <w:right w:val="none" w:sz="0" w:space="0" w:color="auto"/>
                          </w:divBdr>
                          <w:divsChild>
                            <w:div w:id="47804813">
                              <w:marLeft w:val="0"/>
                              <w:marRight w:val="0"/>
                              <w:marTop w:val="0"/>
                              <w:marBottom w:val="0"/>
                              <w:divBdr>
                                <w:top w:val="none" w:sz="0" w:space="0" w:color="auto"/>
                                <w:left w:val="none" w:sz="0" w:space="0" w:color="auto"/>
                                <w:bottom w:val="none" w:sz="0" w:space="0" w:color="auto"/>
                                <w:right w:val="none" w:sz="0" w:space="0" w:color="auto"/>
                              </w:divBdr>
                              <w:divsChild>
                                <w:div w:id="1643997134">
                                  <w:marLeft w:val="0"/>
                                  <w:marRight w:val="0"/>
                                  <w:marTop w:val="0"/>
                                  <w:marBottom w:val="0"/>
                                  <w:divBdr>
                                    <w:top w:val="none" w:sz="0" w:space="0" w:color="auto"/>
                                    <w:left w:val="none" w:sz="0" w:space="0" w:color="auto"/>
                                    <w:bottom w:val="none" w:sz="0" w:space="0" w:color="auto"/>
                                    <w:right w:val="none" w:sz="0" w:space="0" w:color="auto"/>
                                  </w:divBdr>
                                  <w:divsChild>
                                    <w:div w:id="170262640">
                                      <w:marLeft w:val="0"/>
                                      <w:marRight w:val="0"/>
                                      <w:marTop w:val="0"/>
                                      <w:marBottom w:val="0"/>
                                      <w:divBdr>
                                        <w:top w:val="none" w:sz="0" w:space="0" w:color="auto"/>
                                        <w:left w:val="none" w:sz="0" w:space="0" w:color="auto"/>
                                        <w:bottom w:val="none" w:sz="0" w:space="0" w:color="auto"/>
                                        <w:right w:val="none" w:sz="0" w:space="0" w:color="auto"/>
                                      </w:divBdr>
                                      <w:divsChild>
                                        <w:div w:id="413013507">
                                          <w:marLeft w:val="0"/>
                                          <w:marRight w:val="0"/>
                                          <w:marTop w:val="0"/>
                                          <w:marBottom w:val="0"/>
                                          <w:divBdr>
                                            <w:top w:val="none" w:sz="0" w:space="0" w:color="auto"/>
                                            <w:left w:val="none" w:sz="0" w:space="0" w:color="auto"/>
                                            <w:bottom w:val="none" w:sz="0" w:space="0" w:color="auto"/>
                                            <w:right w:val="none" w:sz="0" w:space="0" w:color="auto"/>
                                          </w:divBdr>
                                          <w:divsChild>
                                            <w:div w:id="826677013">
                                              <w:marLeft w:val="0"/>
                                              <w:marRight w:val="0"/>
                                              <w:marTop w:val="0"/>
                                              <w:marBottom w:val="0"/>
                                              <w:divBdr>
                                                <w:top w:val="none" w:sz="0" w:space="0" w:color="auto"/>
                                                <w:left w:val="none" w:sz="0" w:space="0" w:color="auto"/>
                                                <w:bottom w:val="none" w:sz="0" w:space="0" w:color="auto"/>
                                                <w:right w:val="none" w:sz="0" w:space="0" w:color="auto"/>
                                              </w:divBdr>
                                              <w:divsChild>
                                                <w:div w:id="1764064142">
                                                  <w:marLeft w:val="0"/>
                                                  <w:marRight w:val="0"/>
                                                  <w:marTop w:val="0"/>
                                                  <w:marBottom w:val="0"/>
                                                  <w:divBdr>
                                                    <w:top w:val="none" w:sz="0" w:space="0" w:color="auto"/>
                                                    <w:left w:val="none" w:sz="0" w:space="0" w:color="auto"/>
                                                    <w:bottom w:val="none" w:sz="0" w:space="0" w:color="auto"/>
                                                    <w:right w:val="none" w:sz="0" w:space="0" w:color="auto"/>
                                                  </w:divBdr>
                                                  <w:divsChild>
                                                    <w:div w:id="1273517465">
                                                      <w:marLeft w:val="0"/>
                                                      <w:marRight w:val="0"/>
                                                      <w:marTop w:val="0"/>
                                                      <w:marBottom w:val="0"/>
                                                      <w:divBdr>
                                                        <w:top w:val="none" w:sz="0" w:space="0" w:color="auto"/>
                                                        <w:left w:val="none" w:sz="0" w:space="0" w:color="auto"/>
                                                        <w:bottom w:val="none" w:sz="0" w:space="0" w:color="auto"/>
                                                        <w:right w:val="none" w:sz="0" w:space="0" w:color="auto"/>
                                                      </w:divBdr>
                                                      <w:divsChild>
                                                        <w:div w:id="533464619">
                                                          <w:marLeft w:val="0"/>
                                                          <w:marRight w:val="0"/>
                                                          <w:marTop w:val="0"/>
                                                          <w:marBottom w:val="0"/>
                                                          <w:divBdr>
                                                            <w:top w:val="none" w:sz="0" w:space="0" w:color="auto"/>
                                                            <w:left w:val="none" w:sz="0" w:space="0" w:color="auto"/>
                                                            <w:bottom w:val="none" w:sz="0" w:space="0" w:color="auto"/>
                                                            <w:right w:val="none" w:sz="0" w:space="0" w:color="auto"/>
                                                          </w:divBdr>
                                                          <w:divsChild>
                                                            <w:div w:id="1821265926">
                                                              <w:marLeft w:val="0"/>
                                                              <w:marRight w:val="0"/>
                                                              <w:marTop w:val="0"/>
                                                              <w:marBottom w:val="0"/>
                                                              <w:divBdr>
                                                                <w:top w:val="none" w:sz="0" w:space="0" w:color="auto"/>
                                                                <w:left w:val="none" w:sz="0" w:space="0" w:color="auto"/>
                                                                <w:bottom w:val="none" w:sz="0" w:space="0" w:color="auto"/>
                                                                <w:right w:val="none" w:sz="0" w:space="0" w:color="auto"/>
                                                              </w:divBdr>
                                                            </w:div>
                                                          </w:divsChild>
                                                        </w:div>
                                                        <w:div w:id="1874689869">
                                                          <w:marLeft w:val="0"/>
                                                          <w:marRight w:val="0"/>
                                                          <w:marTop w:val="0"/>
                                                          <w:marBottom w:val="0"/>
                                                          <w:divBdr>
                                                            <w:top w:val="none" w:sz="0" w:space="0" w:color="auto"/>
                                                            <w:left w:val="none" w:sz="0" w:space="0" w:color="auto"/>
                                                            <w:bottom w:val="none" w:sz="0" w:space="0" w:color="auto"/>
                                                            <w:right w:val="none" w:sz="0" w:space="0" w:color="auto"/>
                                                          </w:divBdr>
                                                          <w:divsChild>
                                                            <w:div w:id="91108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334794190">
      <w:bodyDiv w:val="1"/>
      <w:marLeft w:val="0"/>
      <w:marRight w:val="0"/>
      <w:marTop w:val="0"/>
      <w:marBottom w:val="0"/>
      <w:divBdr>
        <w:top w:val="none" w:sz="0" w:space="0" w:color="auto"/>
        <w:left w:val="none" w:sz="0" w:space="0" w:color="auto"/>
        <w:bottom w:val="none" w:sz="0" w:space="0" w:color="auto"/>
        <w:right w:val="none" w:sz="0" w:space="0" w:color="auto"/>
      </w:divBdr>
    </w:div>
    <w:div w:id="1445921049">
      <w:bodyDiv w:val="1"/>
      <w:marLeft w:val="0"/>
      <w:marRight w:val="0"/>
      <w:marTop w:val="0"/>
      <w:marBottom w:val="0"/>
      <w:divBdr>
        <w:top w:val="none" w:sz="0" w:space="0" w:color="auto"/>
        <w:left w:val="none" w:sz="0" w:space="0" w:color="auto"/>
        <w:bottom w:val="none" w:sz="0" w:space="0" w:color="auto"/>
        <w:right w:val="none" w:sz="0" w:space="0" w:color="auto"/>
      </w:divBdr>
    </w:div>
    <w:div w:id="1494176793">
      <w:bodyDiv w:val="1"/>
      <w:marLeft w:val="0"/>
      <w:marRight w:val="0"/>
      <w:marTop w:val="0"/>
      <w:marBottom w:val="0"/>
      <w:divBdr>
        <w:top w:val="none" w:sz="0" w:space="0" w:color="auto"/>
        <w:left w:val="none" w:sz="0" w:space="0" w:color="auto"/>
        <w:bottom w:val="none" w:sz="0" w:space="0" w:color="auto"/>
        <w:right w:val="none" w:sz="0" w:space="0" w:color="auto"/>
      </w:divBdr>
    </w:div>
    <w:div w:id="1793210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www.mdpi.com/2071-1050/16/14/5841" TargetMode="External"/><Relationship Id="rId18" Type="http://schemas.openxmlformats.org/officeDocument/2006/relationships/hyperlink" Target="https://doi.org/10.3390/su16145841"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comments" Target="comments.xml"/><Relationship Id="rId12" Type="http://schemas.openxmlformats.org/officeDocument/2006/relationships/image" Target="media/image2.jpeg"/><Relationship Id="rId17" Type="http://schemas.openxmlformats.org/officeDocument/2006/relationships/hyperlink" Target="https://doi.org/10.1038/nplants.2015.142"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jpeg"/><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image" Target="media/image4.png"/><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hyperlink" Target="https://scholar.google.com/scholar_lookup?title=An+Introduction+to+Plant+Conservation+Biotechnology&amp;author=Benson,+E.E.&amp;publication_year=1999&amp;pages=3" TargetMode="Externa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image" Target="media/image3.jpeg"/><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633</TotalTime>
  <Pages>17</Pages>
  <Words>5934</Words>
  <Characters>34956</Characters>
  <Application>Microsoft Office Word</Application>
  <DocSecurity>0</DocSecurity>
  <Lines>563</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Preeti Sharma</dc:creator>
  <cp:keywords/>
  <dc:description/>
  <cp:lastModifiedBy>Malta Computer</cp:lastModifiedBy>
  <cp:revision>96</cp:revision>
  <dcterms:created xsi:type="dcterms:W3CDTF">2024-10-12T11:05:00Z</dcterms:created>
  <dcterms:modified xsi:type="dcterms:W3CDTF">2025-08-14T22:29:00Z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98731c32-7904-46b6-8047-cf2c5beb40dd</vt:lpwstr>
  </property>
</Properties>
</file>