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383A" w14:textId="77777777" w:rsidR="00B540E8" w:rsidRDefault="00B540E8" w:rsidP="00FC61AC">
      <w:pPr>
        <w:spacing w:line="240" w:lineRule="auto"/>
        <w:jc w:val="center"/>
        <w:rPr>
          <w:rFonts w:ascii="Times New Roman" w:hAnsi="Times New Roman" w:cs="Times New Roman"/>
          <w:b/>
          <w:sz w:val="28"/>
          <w:szCs w:val="24"/>
        </w:rPr>
      </w:pPr>
      <w:r w:rsidRPr="00B540E8">
        <w:rPr>
          <w:rFonts w:ascii="Times New Roman" w:hAnsi="Times New Roman" w:cs="Times New Roman"/>
          <w:b/>
          <w:sz w:val="28"/>
          <w:szCs w:val="24"/>
        </w:rPr>
        <w:t xml:space="preserve">Original Research Article </w:t>
      </w:r>
    </w:p>
    <w:p w14:paraId="77F02F76" w14:textId="77777777" w:rsidR="00B540E8" w:rsidRDefault="00B540E8" w:rsidP="00FC61AC">
      <w:pPr>
        <w:spacing w:line="240" w:lineRule="auto"/>
        <w:jc w:val="center"/>
        <w:rPr>
          <w:rFonts w:ascii="Times New Roman" w:hAnsi="Times New Roman" w:cs="Times New Roman"/>
          <w:b/>
          <w:sz w:val="28"/>
          <w:szCs w:val="24"/>
        </w:rPr>
      </w:pPr>
    </w:p>
    <w:p w14:paraId="64886597" w14:textId="2AD2E6E2" w:rsidR="00826CC6" w:rsidRDefault="00826CC6" w:rsidP="00FC61AC">
      <w:pPr>
        <w:spacing w:line="240" w:lineRule="auto"/>
        <w:jc w:val="center"/>
        <w:rPr>
          <w:rFonts w:ascii="Times New Roman" w:hAnsi="Times New Roman" w:cs="Times New Roman"/>
          <w:b/>
          <w:sz w:val="28"/>
          <w:szCs w:val="24"/>
        </w:rPr>
      </w:pPr>
      <w:r w:rsidRPr="00E74874">
        <w:rPr>
          <w:rFonts w:ascii="Times New Roman" w:hAnsi="Times New Roman" w:cs="Times New Roman"/>
          <w:b/>
          <w:sz w:val="28"/>
          <w:szCs w:val="24"/>
        </w:rPr>
        <w:t>A</w:t>
      </w:r>
      <w:r w:rsidR="00231D53" w:rsidRPr="00E74874">
        <w:rPr>
          <w:rFonts w:ascii="Times New Roman" w:hAnsi="Times New Roman" w:cs="Times New Roman"/>
          <w:b/>
          <w:sz w:val="28"/>
          <w:szCs w:val="24"/>
        </w:rPr>
        <w:t xml:space="preserve">rtificial </w:t>
      </w:r>
      <w:r w:rsidRPr="00E74874">
        <w:rPr>
          <w:rFonts w:ascii="Times New Roman" w:hAnsi="Times New Roman" w:cs="Times New Roman"/>
          <w:b/>
          <w:sz w:val="28"/>
          <w:szCs w:val="24"/>
        </w:rPr>
        <w:t>I</w:t>
      </w:r>
      <w:r w:rsidR="00231D53" w:rsidRPr="00E74874">
        <w:rPr>
          <w:rFonts w:ascii="Times New Roman" w:hAnsi="Times New Roman" w:cs="Times New Roman"/>
          <w:b/>
          <w:sz w:val="28"/>
          <w:szCs w:val="24"/>
        </w:rPr>
        <w:t>ntelligence</w:t>
      </w:r>
      <w:r w:rsidR="00EE1E06">
        <w:rPr>
          <w:rFonts w:ascii="Times New Roman" w:hAnsi="Times New Roman" w:cs="Times New Roman"/>
          <w:b/>
          <w:sz w:val="28"/>
          <w:szCs w:val="24"/>
        </w:rPr>
        <w:t xml:space="preserve"> (AI)</w:t>
      </w:r>
      <w:r w:rsidRPr="00E74874">
        <w:rPr>
          <w:rFonts w:ascii="Times New Roman" w:hAnsi="Times New Roman" w:cs="Times New Roman"/>
          <w:b/>
          <w:sz w:val="28"/>
          <w:szCs w:val="24"/>
        </w:rPr>
        <w:t xml:space="preserve"> in Commerce Education: Faculty Perception and Readiness in Colleges of Chhatrapati </w:t>
      </w:r>
      <w:proofErr w:type="spellStart"/>
      <w:r w:rsidRPr="00E74874">
        <w:rPr>
          <w:rFonts w:ascii="Times New Roman" w:hAnsi="Times New Roman" w:cs="Times New Roman"/>
          <w:b/>
          <w:sz w:val="28"/>
          <w:szCs w:val="24"/>
        </w:rPr>
        <w:t>Sambhajinagar</w:t>
      </w:r>
      <w:proofErr w:type="spellEnd"/>
      <w:r w:rsidRPr="00E74874">
        <w:rPr>
          <w:rFonts w:ascii="Times New Roman" w:hAnsi="Times New Roman" w:cs="Times New Roman"/>
          <w:b/>
          <w:sz w:val="28"/>
          <w:szCs w:val="24"/>
        </w:rPr>
        <w:t xml:space="preserve"> City</w:t>
      </w:r>
    </w:p>
    <w:p w14:paraId="727199BC" w14:textId="77777777" w:rsidR="005045DC" w:rsidRPr="00E74874" w:rsidRDefault="005045DC" w:rsidP="00FC61AC">
      <w:pPr>
        <w:spacing w:line="240" w:lineRule="auto"/>
        <w:jc w:val="center"/>
        <w:rPr>
          <w:rFonts w:ascii="Times New Roman" w:hAnsi="Times New Roman" w:cs="Times New Roman"/>
          <w:b/>
          <w:sz w:val="28"/>
          <w:szCs w:val="24"/>
        </w:rPr>
      </w:pPr>
    </w:p>
    <w:p w14:paraId="3233CADB" w14:textId="77777777" w:rsidR="005045DC" w:rsidRPr="00BF02C7" w:rsidRDefault="005045DC" w:rsidP="00AC5654">
      <w:pPr>
        <w:pBdr>
          <w:bottom w:val="single" w:sz="6" w:space="1" w:color="auto"/>
        </w:pBdr>
        <w:spacing w:after="0" w:line="240" w:lineRule="auto"/>
        <w:jc w:val="center"/>
        <w:rPr>
          <w:rFonts w:ascii="Times New Roman" w:hAnsi="Times New Roman" w:cs="Times New Roman"/>
          <w:sz w:val="18"/>
          <w:szCs w:val="18"/>
        </w:rPr>
      </w:pPr>
      <w:bookmarkStart w:id="0" w:name="_GoBack"/>
      <w:bookmarkEnd w:id="0"/>
    </w:p>
    <w:p w14:paraId="3A414D5B" w14:textId="77777777" w:rsidR="002042BE" w:rsidRPr="002042BE" w:rsidRDefault="00650410" w:rsidP="00D378BD">
      <w:pPr>
        <w:spacing w:after="0" w:line="240" w:lineRule="auto"/>
        <w:jc w:val="both"/>
        <w:rPr>
          <w:rFonts w:ascii="Times New Roman" w:hAnsi="Times New Roman" w:cs="Times New Roman"/>
          <w:b/>
          <w:sz w:val="24"/>
          <w:szCs w:val="24"/>
        </w:rPr>
      </w:pPr>
      <w:r w:rsidRPr="002042BE">
        <w:rPr>
          <w:rFonts w:ascii="Times New Roman" w:hAnsi="Times New Roman" w:cs="Times New Roman"/>
          <w:b/>
          <w:sz w:val="24"/>
          <w:szCs w:val="24"/>
        </w:rPr>
        <w:t>Abstract</w:t>
      </w:r>
      <w:r w:rsidR="00432C04" w:rsidRPr="002042BE">
        <w:rPr>
          <w:rFonts w:ascii="Times New Roman" w:hAnsi="Times New Roman" w:cs="Times New Roman"/>
          <w:b/>
          <w:sz w:val="24"/>
          <w:szCs w:val="24"/>
        </w:rPr>
        <w:t xml:space="preserve">: </w:t>
      </w:r>
    </w:p>
    <w:p w14:paraId="76416DA7" w14:textId="77777777" w:rsidR="00432C04" w:rsidRPr="00D12271" w:rsidRDefault="00432C04"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T</w:t>
      </w:r>
      <w:r w:rsidR="00650410" w:rsidRPr="00D12271">
        <w:rPr>
          <w:rFonts w:ascii="Times New Roman" w:hAnsi="Times New Roman" w:cs="Times New Roman"/>
          <w:sz w:val="24"/>
          <w:szCs w:val="24"/>
        </w:rPr>
        <w:t>he present research paper is highlighted on AI in commerce educatio</w:t>
      </w:r>
      <w:r w:rsidR="002042BE">
        <w:rPr>
          <w:rFonts w:ascii="Times New Roman" w:hAnsi="Times New Roman" w:cs="Times New Roman"/>
          <w:sz w:val="24"/>
          <w:szCs w:val="24"/>
        </w:rPr>
        <w:t>n</w:t>
      </w:r>
      <w:r w:rsidR="00E46E37">
        <w:rPr>
          <w:rFonts w:ascii="Times New Roman" w:hAnsi="Times New Roman" w:cs="Times New Roman"/>
          <w:sz w:val="24"/>
          <w:szCs w:val="24"/>
        </w:rPr>
        <w:t xml:space="preserve"> and</w:t>
      </w:r>
      <w:r w:rsidR="002042BE">
        <w:rPr>
          <w:rFonts w:ascii="Times New Roman" w:hAnsi="Times New Roman" w:cs="Times New Roman"/>
          <w:sz w:val="24"/>
          <w:szCs w:val="24"/>
        </w:rPr>
        <w:t xml:space="preserve"> </w:t>
      </w:r>
      <w:r w:rsidR="00E46E37">
        <w:rPr>
          <w:rFonts w:ascii="Times New Roman" w:hAnsi="Times New Roman" w:cs="Times New Roman"/>
          <w:sz w:val="24"/>
          <w:szCs w:val="24"/>
        </w:rPr>
        <w:t xml:space="preserve">emphasized </w:t>
      </w:r>
      <w:r w:rsidR="00E46E37" w:rsidRPr="002042BE">
        <w:rPr>
          <w:rFonts w:ascii="Times New Roman" w:hAnsi="Times New Roman" w:cs="Times New Roman"/>
          <w:sz w:val="24"/>
          <w:szCs w:val="24"/>
        </w:rPr>
        <w:t xml:space="preserve">faculty perception and readiness in colleges of Chhatrapati </w:t>
      </w:r>
      <w:proofErr w:type="spellStart"/>
      <w:r w:rsidR="00E46E37" w:rsidRPr="002042BE">
        <w:rPr>
          <w:rFonts w:ascii="Times New Roman" w:hAnsi="Times New Roman" w:cs="Times New Roman"/>
          <w:sz w:val="24"/>
          <w:szCs w:val="24"/>
        </w:rPr>
        <w:t>Sambhajinagar</w:t>
      </w:r>
      <w:proofErr w:type="spellEnd"/>
      <w:r w:rsidR="00E46E37" w:rsidRPr="002042BE">
        <w:rPr>
          <w:rFonts w:ascii="Times New Roman" w:hAnsi="Times New Roman" w:cs="Times New Roman"/>
          <w:sz w:val="24"/>
          <w:szCs w:val="24"/>
        </w:rPr>
        <w:t xml:space="preserve"> City</w:t>
      </w:r>
      <w:r w:rsidR="00E46E37">
        <w:rPr>
          <w:rFonts w:ascii="Times New Roman" w:hAnsi="Times New Roman" w:cs="Times New Roman"/>
          <w:sz w:val="24"/>
          <w:szCs w:val="24"/>
        </w:rPr>
        <w:t>.</w:t>
      </w:r>
      <w:r w:rsidR="00650410" w:rsidRPr="00D12271">
        <w:rPr>
          <w:rFonts w:ascii="Times New Roman" w:hAnsi="Times New Roman" w:cs="Times New Roman"/>
          <w:sz w:val="24"/>
          <w:szCs w:val="24"/>
        </w:rPr>
        <w:t xml:space="preserve"> Faculties in commerce are not ready to cope with AI tools. </w:t>
      </w:r>
      <w:r w:rsidRPr="00D12271">
        <w:rPr>
          <w:rFonts w:ascii="Times New Roman" w:hAnsi="Times New Roman" w:cs="Times New Roman"/>
          <w:sz w:val="24"/>
          <w:szCs w:val="24"/>
        </w:rPr>
        <w:t xml:space="preserve">Many faculties are unaware about the use of AI tools in teaching learning practices. </w:t>
      </w:r>
      <w:r w:rsidR="00257A44">
        <w:rPr>
          <w:rFonts w:ascii="Times New Roman" w:hAnsi="Times New Roman" w:cs="Times New Roman"/>
          <w:sz w:val="24"/>
          <w:szCs w:val="24"/>
        </w:rPr>
        <w:t>The s</w:t>
      </w:r>
      <w:r w:rsidR="00D378BD" w:rsidRPr="00D12271">
        <w:rPr>
          <w:rFonts w:ascii="Times New Roman" w:hAnsi="Times New Roman" w:cs="Times New Roman"/>
          <w:sz w:val="24"/>
          <w:szCs w:val="24"/>
        </w:rPr>
        <w:t xml:space="preserve">ample size comprised 56 faculty members were selected on the basis of their willingness to respond the questionnaire. </w:t>
      </w:r>
      <w:r w:rsidRPr="00D12271">
        <w:rPr>
          <w:rFonts w:ascii="Times New Roman" w:hAnsi="Times New Roman" w:cs="Times New Roman"/>
          <w:sz w:val="24"/>
          <w:szCs w:val="24"/>
        </w:rPr>
        <w:t xml:space="preserve">It is found that </w:t>
      </w:r>
      <w:r w:rsidR="00445284" w:rsidRPr="00D12271">
        <w:rPr>
          <w:rFonts w:ascii="Times New Roman" w:eastAsia="Times New Roman" w:hAnsi="Times New Roman" w:cs="Times New Roman"/>
          <w:bCs/>
          <w:sz w:val="24"/>
          <w:szCs w:val="24"/>
        </w:rPr>
        <w:t>80%</w:t>
      </w:r>
      <w:r w:rsidR="00445284">
        <w:rPr>
          <w:rFonts w:ascii="Times New Roman" w:eastAsia="Times New Roman" w:hAnsi="Times New Roman" w:cs="Times New Roman"/>
          <w:bCs/>
          <w:sz w:val="24"/>
          <w:szCs w:val="24"/>
        </w:rPr>
        <w:t xml:space="preserve"> </w:t>
      </w:r>
      <w:r w:rsidR="00445284" w:rsidRPr="00D12271">
        <w:rPr>
          <w:rFonts w:ascii="Times New Roman" w:hAnsi="Times New Roman" w:cs="Times New Roman"/>
          <w:sz w:val="24"/>
          <w:szCs w:val="24"/>
        </w:rPr>
        <w:t>faculties</w:t>
      </w:r>
      <w:r w:rsidR="004B13C0">
        <w:rPr>
          <w:rFonts w:ascii="Times New Roman" w:eastAsia="Times New Roman" w:hAnsi="Times New Roman" w:cs="Times New Roman"/>
          <w:bCs/>
          <w:sz w:val="24"/>
          <w:szCs w:val="24"/>
        </w:rPr>
        <w:t xml:space="preserve"> are beginner to AI proficiency and </w:t>
      </w:r>
      <w:r w:rsidR="00445284">
        <w:rPr>
          <w:rFonts w:ascii="Times New Roman" w:hAnsi="Times New Roman" w:cs="Times New Roman"/>
          <w:sz w:val="24"/>
          <w:szCs w:val="24"/>
        </w:rPr>
        <w:t xml:space="preserve">89% </w:t>
      </w:r>
      <w:r w:rsidR="00445284" w:rsidRPr="00D12271">
        <w:rPr>
          <w:rFonts w:ascii="Times New Roman" w:hAnsi="Times New Roman" w:cs="Times New Roman"/>
          <w:sz w:val="24"/>
          <w:szCs w:val="24"/>
        </w:rPr>
        <w:t xml:space="preserve">faculties </w:t>
      </w:r>
      <w:r w:rsidR="008358A8">
        <w:rPr>
          <w:rFonts w:ascii="Times New Roman" w:hAnsi="Times New Roman" w:cs="Times New Roman"/>
          <w:sz w:val="24"/>
          <w:szCs w:val="24"/>
        </w:rPr>
        <w:t xml:space="preserve">are interested to take </w:t>
      </w:r>
      <w:r w:rsidR="00445284">
        <w:rPr>
          <w:rFonts w:ascii="Times New Roman" w:hAnsi="Times New Roman" w:cs="Times New Roman"/>
          <w:sz w:val="24"/>
          <w:szCs w:val="24"/>
        </w:rPr>
        <w:t xml:space="preserve">AI </w:t>
      </w:r>
      <w:r w:rsidRPr="00D12271">
        <w:rPr>
          <w:rFonts w:ascii="Times New Roman" w:hAnsi="Times New Roman" w:cs="Times New Roman"/>
          <w:sz w:val="24"/>
          <w:szCs w:val="24"/>
        </w:rPr>
        <w:t xml:space="preserve">training </w:t>
      </w:r>
      <w:r w:rsidR="00A17F5E" w:rsidRPr="00D12271">
        <w:rPr>
          <w:rFonts w:ascii="Times New Roman" w:hAnsi="Times New Roman" w:cs="Times New Roman"/>
          <w:sz w:val="24"/>
          <w:szCs w:val="24"/>
        </w:rPr>
        <w:t>in ord</w:t>
      </w:r>
      <w:r w:rsidR="00D378BD">
        <w:rPr>
          <w:rFonts w:ascii="Times New Roman" w:hAnsi="Times New Roman" w:cs="Times New Roman"/>
          <w:sz w:val="24"/>
          <w:szCs w:val="24"/>
        </w:rPr>
        <w:t xml:space="preserve">er to develop </w:t>
      </w:r>
      <w:r w:rsidR="00D20DE2">
        <w:rPr>
          <w:rFonts w:ascii="Times New Roman" w:hAnsi="Times New Roman" w:cs="Times New Roman"/>
          <w:sz w:val="24"/>
          <w:szCs w:val="24"/>
        </w:rPr>
        <w:t xml:space="preserve">their </w:t>
      </w:r>
      <w:r w:rsidR="00D378BD">
        <w:rPr>
          <w:rFonts w:ascii="Times New Roman" w:hAnsi="Times New Roman" w:cs="Times New Roman"/>
          <w:sz w:val="24"/>
          <w:szCs w:val="24"/>
        </w:rPr>
        <w:t xml:space="preserve">teaching learning process. </w:t>
      </w:r>
      <w:r w:rsidR="00C22060">
        <w:rPr>
          <w:rFonts w:ascii="Times New Roman" w:hAnsi="Times New Roman" w:cs="Times New Roman"/>
          <w:sz w:val="24"/>
          <w:szCs w:val="24"/>
        </w:rPr>
        <w:t>Chat GPT</w:t>
      </w:r>
      <w:r w:rsidR="00304C02">
        <w:rPr>
          <w:rFonts w:ascii="Times New Roman" w:hAnsi="Times New Roman" w:cs="Times New Roman"/>
          <w:sz w:val="24"/>
          <w:szCs w:val="24"/>
        </w:rPr>
        <w:t xml:space="preserve"> </w:t>
      </w:r>
      <w:r w:rsidR="00C22060">
        <w:rPr>
          <w:rFonts w:ascii="Times New Roman" w:hAnsi="Times New Roman" w:cs="Times New Roman"/>
          <w:sz w:val="24"/>
          <w:szCs w:val="24"/>
        </w:rPr>
        <w:t>is most demanding</w:t>
      </w:r>
      <w:r w:rsidR="00304C02">
        <w:rPr>
          <w:rFonts w:ascii="Times New Roman" w:hAnsi="Times New Roman" w:cs="Times New Roman"/>
          <w:sz w:val="24"/>
          <w:szCs w:val="24"/>
        </w:rPr>
        <w:t xml:space="preserve"> AI tool which constitutes 61%</w:t>
      </w:r>
      <w:r w:rsidR="00C22060">
        <w:rPr>
          <w:rFonts w:ascii="Times New Roman" w:hAnsi="Times New Roman" w:cs="Times New Roman"/>
          <w:sz w:val="24"/>
          <w:szCs w:val="24"/>
        </w:rPr>
        <w:t xml:space="preserve"> rather than Perplexity</w:t>
      </w:r>
      <w:r w:rsidR="00304C02">
        <w:rPr>
          <w:rFonts w:ascii="Times New Roman" w:hAnsi="Times New Roman" w:cs="Times New Roman"/>
          <w:sz w:val="24"/>
          <w:szCs w:val="24"/>
        </w:rPr>
        <w:t>, Coursera</w:t>
      </w:r>
      <w:r w:rsidR="00C22060">
        <w:rPr>
          <w:rFonts w:ascii="Times New Roman" w:hAnsi="Times New Roman" w:cs="Times New Roman"/>
          <w:sz w:val="24"/>
          <w:szCs w:val="24"/>
        </w:rPr>
        <w:t xml:space="preserve"> and Grammarly</w:t>
      </w:r>
      <w:r w:rsidR="00304C02">
        <w:rPr>
          <w:rFonts w:ascii="Times New Roman" w:hAnsi="Times New Roman" w:cs="Times New Roman"/>
          <w:sz w:val="24"/>
          <w:szCs w:val="24"/>
        </w:rPr>
        <w:t xml:space="preserve">. </w:t>
      </w:r>
      <w:r w:rsidR="001A3788">
        <w:rPr>
          <w:rFonts w:ascii="Times New Roman" w:hAnsi="Times New Roman" w:cs="Times New Roman"/>
          <w:sz w:val="24"/>
          <w:szCs w:val="24"/>
        </w:rPr>
        <w:t xml:space="preserve">We have been studied challenges of </w:t>
      </w:r>
      <w:r w:rsidR="00257A44">
        <w:rPr>
          <w:rFonts w:ascii="Times New Roman" w:hAnsi="Times New Roman" w:cs="Times New Roman"/>
          <w:sz w:val="24"/>
          <w:szCs w:val="24"/>
        </w:rPr>
        <w:t>AI are data manipulation, data misappropriation, data authenticity and security, s</w:t>
      </w:r>
      <w:r w:rsidR="00304C02">
        <w:rPr>
          <w:rFonts w:ascii="Times New Roman" w:hAnsi="Times New Roman" w:cs="Times New Roman"/>
          <w:sz w:val="24"/>
          <w:szCs w:val="24"/>
        </w:rPr>
        <w:t xml:space="preserve">ome teachers have job replacement fear </w:t>
      </w:r>
      <w:r w:rsidR="00FB15DB">
        <w:rPr>
          <w:rFonts w:ascii="Times New Roman" w:hAnsi="Times New Roman" w:cs="Times New Roman"/>
          <w:sz w:val="24"/>
          <w:szCs w:val="24"/>
        </w:rPr>
        <w:t>due to</w:t>
      </w:r>
      <w:r w:rsidR="00304C02">
        <w:rPr>
          <w:rFonts w:ascii="Times New Roman" w:hAnsi="Times New Roman" w:cs="Times New Roman"/>
          <w:sz w:val="24"/>
          <w:szCs w:val="24"/>
        </w:rPr>
        <w:t xml:space="preserve"> AI but it gives many advantages like </w:t>
      </w:r>
      <w:r w:rsidR="008A0BFB" w:rsidRPr="00D12271">
        <w:rPr>
          <w:rFonts w:ascii="Times New Roman" w:eastAsia="Times New Roman" w:hAnsi="Times New Roman" w:cs="Times New Roman"/>
          <w:sz w:val="24"/>
          <w:szCs w:val="24"/>
        </w:rPr>
        <w:t>auto</w:t>
      </w:r>
      <w:r w:rsidR="008A0BFB">
        <w:rPr>
          <w:rFonts w:ascii="Times New Roman" w:eastAsia="Times New Roman" w:hAnsi="Times New Roman" w:cs="Times New Roman"/>
          <w:sz w:val="24"/>
          <w:szCs w:val="24"/>
        </w:rPr>
        <w:t>motive administrative tasks</w:t>
      </w:r>
      <w:r w:rsidR="008A0BFB" w:rsidRPr="00D12271">
        <w:rPr>
          <w:rFonts w:ascii="Times New Roman" w:eastAsia="Times New Roman" w:hAnsi="Times New Roman" w:cs="Times New Roman"/>
          <w:sz w:val="24"/>
          <w:szCs w:val="24"/>
        </w:rPr>
        <w:t>, improving</w:t>
      </w:r>
      <w:r w:rsidR="008A0BFB">
        <w:rPr>
          <w:rFonts w:ascii="Times New Roman" w:eastAsia="Times New Roman" w:hAnsi="Times New Roman" w:cs="Times New Roman"/>
          <w:sz w:val="24"/>
          <w:szCs w:val="24"/>
        </w:rPr>
        <w:t xml:space="preserve"> research and data analysis</w:t>
      </w:r>
      <w:r w:rsidR="008A0BFB" w:rsidRPr="00D12271">
        <w:rPr>
          <w:rFonts w:ascii="Times New Roman" w:eastAsia="Times New Roman" w:hAnsi="Times New Roman" w:cs="Times New Roman"/>
          <w:sz w:val="24"/>
          <w:szCs w:val="24"/>
        </w:rPr>
        <w:t>, helping in content cr</w:t>
      </w:r>
      <w:r w:rsidR="008A0BFB">
        <w:rPr>
          <w:rFonts w:ascii="Times New Roman" w:eastAsia="Times New Roman" w:hAnsi="Times New Roman" w:cs="Times New Roman"/>
          <w:sz w:val="24"/>
          <w:szCs w:val="24"/>
        </w:rPr>
        <w:t xml:space="preserve">eation and lecture planning, </w:t>
      </w:r>
      <w:r w:rsidR="008A0BFB" w:rsidRPr="00D12271">
        <w:rPr>
          <w:rFonts w:ascii="Times New Roman" w:eastAsia="Times New Roman" w:hAnsi="Times New Roman" w:cs="Times New Roman"/>
          <w:sz w:val="24"/>
          <w:szCs w:val="24"/>
        </w:rPr>
        <w:t>enhancing per</w:t>
      </w:r>
      <w:r w:rsidR="008A0BFB">
        <w:rPr>
          <w:rFonts w:ascii="Times New Roman" w:eastAsia="Times New Roman" w:hAnsi="Times New Roman" w:cs="Times New Roman"/>
          <w:sz w:val="24"/>
          <w:szCs w:val="24"/>
        </w:rPr>
        <w:t>sonalized student learning etc. Overall AI is beneficia</w:t>
      </w:r>
      <w:r w:rsidR="00A9559E">
        <w:rPr>
          <w:rFonts w:ascii="Times New Roman" w:eastAsia="Times New Roman" w:hAnsi="Times New Roman" w:cs="Times New Roman"/>
          <w:sz w:val="24"/>
          <w:szCs w:val="24"/>
        </w:rPr>
        <w:t xml:space="preserve">l to teaching learning process from </w:t>
      </w:r>
      <w:r w:rsidR="008A0BFB">
        <w:rPr>
          <w:rFonts w:ascii="Times New Roman" w:eastAsia="Times New Roman" w:hAnsi="Times New Roman" w:cs="Times New Roman"/>
          <w:sz w:val="24"/>
          <w:szCs w:val="24"/>
        </w:rPr>
        <w:t xml:space="preserve">designing </w:t>
      </w:r>
      <w:r w:rsidR="00A9559E">
        <w:rPr>
          <w:rFonts w:ascii="Times New Roman" w:eastAsia="Times New Roman" w:hAnsi="Times New Roman" w:cs="Times New Roman"/>
          <w:sz w:val="24"/>
          <w:szCs w:val="24"/>
        </w:rPr>
        <w:t xml:space="preserve">of curriculum to its implementation. </w:t>
      </w:r>
      <w:r w:rsidR="00B36708">
        <w:rPr>
          <w:rFonts w:ascii="Times New Roman" w:eastAsia="Times New Roman" w:hAnsi="Times New Roman" w:cs="Times New Roman"/>
          <w:sz w:val="24"/>
          <w:szCs w:val="24"/>
        </w:rPr>
        <w:t xml:space="preserve">It is true AI technology will </w:t>
      </w:r>
      <w:r w:rsidR="00226DB5">
        <w:rPr>
          <w:rFonts w:ascii="Times New Roman" w:eastAsia="Times New Roman" w:hAnsi="Times New Roman" w:cs="Times New Roman"/>
          <w:sz w:val="24"/>
          <w:szCs w:val="24"/>
        </w:rPr>
        <w:t xml:space="preserve">hit many opportunities and </w:t>
      </w:r>
      <w:r w:rsidR="00B36708">
        <w:rPr>
          <w:rFonts w:ascii="Times New Roman" w:eastAsia="Times New Roman" w:hAnsi="Times New Roman" w:cs="Times New Roman"/>
          <w:sz w:val="24"/>
          <w:szCs w:val="24"/>
        </w:rPr>
        <w:t>change the future of education</w:t>
      </w:r>
      <w:r w:rsidR="00C964C7">
        <w:rPr>
          <w:rFonts w:ascii="Times New Roman" w:eastAsia="Times New Roman" w:hAnsi="Times New Roman" w:cs="Times New Roman"/>
          <w:sz w:val="24"/>
          <w:szCs w:val="24"/>
        </w:rPr>
        <w:t>.</w:t>
      </w:r>
      <w:r w:rsidR="00B36708">
        <w:rPr>
          <w:rFonts w:ascii="Times New Roman" w:eastAsia="Times New Roman" w:hAnsi="Times New Roman" w:cs="Times New Roman"/>
          <w:sz w:val="24"/>
          <w:szCs w:val="24"/>
        </w:rPr>
        <w:t xml:space="preserve"> </w:t>
      </w:r>
    </w:p>
    <w:p w14:paraId="47189874" w14:textId="77777777" w:rsidR="00E74874" w:rsidRPr="00BE408D" w:rsidRDefault="00A17F5E" w:rsidP="00BE408D">
      <w:pPr>
        <w:pBdr>
          <w:bottom w:val="single" w:sz="6" w:space="1" w:color="auto"/>
        </w:pBdr>
        <w:spacing w:line="240" w:lineRule="auto"/>
        <w:jc w:val="both"/>
        <w:rPr>
          <w:rFonts w:ascii="Times New Roman" w:hAnsi="Times New Roman" w:cs="Times New Roman"/>
          <w:i/>
          <w:sz w:val="24"/>
          <w:szCs w:val="24"/>
        </w:rPr>
      </w:pPr>
      <w:r w:rsidRPr="00BE408D">
        <w:rPr>
          <w:rFonts w:ascii="Times New Roman" w:hAnsi="Times New Roman" w:cs="Times New Roman"/>
          <w:b/>
          <w:i/>
          <w:sz w:val="24"/>
          <w:szCs w:val="24"/>
        </w:rPr>
        <w:t>Keywords:</w:t>
      </w:r>
      <w:r w:rsidRPr="00D12271">
        <w:rPr>
          <w:rFonts w:ascii="Times New Roman" w:hAnsi="Times New Roman" w:cs="Times New Roman"/>
          <w:sz w:val="24"/>
          <w:szCs w:val="24"/>
        </w:rPr>
        <w:t xml:space="preserve"> </w:t>
      </w:r>
      <w:r w:rsidRPr="00BE408D">
        <w:rPr>
          <w:rFonts w:ascii="Times New Roman" w:hAnsi="Times New Roman" w:cs="Times New Roman"/>
          <w:i/>
          <w:sz w:val="24"/>
          <w:szCs w:val="24"/>
        </w:rPr>
        <w:t xml:space="preserve">Artificial Intelligence, </w:t>
      </w:r>
      <w:r w:rsidR="007912DC" w:rsidRPr="00BE408D">
        <w:rPr>
          <w:rFonts w:ascii="Times New Roman" w:hAnsi="Times New Roman" w:cs="Times New Roman"/>
          <w:i/>
          <w:sz w:val="24"/>
          <w:szCs w:val="24"/>
        </w:rPr>
        <w:t xml:space="preserve">Commerce </w:t>
      </w:r>
      <w:r w:rsidR="00382820">
        <w:rPr>
          <w:rFonts w:ascii="Times New Roman" w:hAnsi="Times New Roman" w:cs="Times New Roman"/>
          <w:i/>
          <w:sz w:val="24"/>
          <w:szCs w:val="24"/>
        </w:rPr>
        <w:t xml:space="preserve">Education, </w:t>
      </w:r>
      <w:r w:rsidR="00290425">
        <w:rPr>
          <w:rFonts w:ascii="Times New Roman" w:hAnsi="Times New Roman" w:cs="Times New Roman"/>
          <w:i/>
          <w:sz w:val="24"/>
          <w:szCs w:val="24"/>
        </w:rPr>
        <w:t xml:space="preserve">Teacher Proficiency, AI tools </w:t>
      </w:r>
      <w:r w:rsidR="00382820">
        <w:rPr>
          <w:rFonts w:ascii="Times New Roman" w:hAnsi="Times New Roman" w:cs="Times New Roman"/>
          <w:i/>
          <w:sz w:val="24"/>
          <w:szCs w:val="24"/>
        </w:rPr>
        <w:t xml:space="preserve">and technology, </w:t>
      </w:r>
    </w:p>
    <w:p w14:paraId="159D6C7D" w14:textId="77777777" w:rsidR="00826CC6" w:rsidRPr="00E74874" w:rsidRDefault="0014241A" w:rsidP="00D12271">
      <w:pPr>
        <w:spacing w:line="240" w:lineRule="auto"/>
        <w:jc w:val="both"/>
        <w:rPr>
          <w:rFonts w:ascii="Times New Roman" w:hAnsi="Times New Roman" w:cs="Times New Roman"/>
          <w:b/>
          <w:sz w:val="24"/>
          <w:szCs w:val="24"/>
        </w:rPr>
      </w:pPr>
      <w:r w:rsidRPr="00E74874">
        <w:rPr>
          <w:rFonts w:ascii="Times New Roman" w:hAnsi="Times New Roman" w:cs="Times New Roman"/>
          <w:b/>
          <w:sz w:val="24"/>
          <w:szCs w:val="24"/>
        </w:rPr>
        <w:t xml:space="preserve">Introduction: </w:t>
      </w:r>
    </w:p>
    <w:p w14:paraId="5357C2CA" w14:textId="77777777" w:rsidR="0014241A" w:rsidRPr="00D12271" w:rsidRDefault="0014241A"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AI is rapidly </w:t>
      </w:r>
      <w:r w:rsidR="00B30290" w:rsidRPr="00D12271">
        <w:rPr>
          <w:rFonts w:ascii="Times New Roman" w:hAnsi="Times New Roman" w:cs="Times New Roman"/>
          <w:sz w:val="24"/>
          <w:szCs w:val="24"/>
        </w:rPr>
        <w:t xml:space="preserve">growing in every domain of society. AI tools are </w:t>
      </w:r>
      <w:proofErr w:type="spellStart"/>
      <w:r w:rsidR="00B30290" w:rsidRPr="00D12271">
        <w:rPr>
          <w:rFonts w:ascii="Times New Roman" w:hAnsi="Times New Roman" w:cs="Times New Roman"/>
          <w:sz w:val="24"/>
          <w:szCs w:val="24"/>
        </w:rPr>
        <w:t>use</w:t>
      </w:r>
      <w:proofErr w:type="spellEnd"/>
      <w:r w:rsidR="00B30290" w:rsidRPr="00D12271">
        <w:rPr>
          <w:rFonts w:ascii="Times New Roman" w:hAnsi="Times New Roman" w:cs="Times New Roman"/>
          <w:sz w:val="24"/>
          <w:szCs w:val="24"/>
        </w:rPr>
        <w:t xml:space="preserve"> in marketing, </w:t>
      </w:r>
      <w:r w:rsidR="000076D8" w:rsidRPr="00D12271">
        <w:rPr>
          <w:rFonts w:ascii="Times New Roman" w:hAnsi="Times New Roman" w:cs="Times New Roman"/>
          <w:sz w:val="24"/>
          <w:szCs w:val="24"/>
        </w:rPr>
        <w:t>accounting</w:t>
      </w:r>
      <w:r w:rsidR="001A3788">
        <w:rPr>
          <w:rFonts w:ascii="Times New Roman" w:hAnsi="Times New Roman" w:cs="Times New Roman"/>
          <w:sz w:val="24"/>
          <w:szCs w:val="24"/>
        </w:rPr>
        <w:t>,</w:t>
      </w:r>
      <w:r w:rsidR="000076D8" w:rsidRPr="00D12271">
        <w:rPr>
          <w:rFonts w:ascii="Times New Roman" w:hAnsi="Times New Roman" w:cs="Times New Roman"/>
          <w:sz w:val="24"/>
          <w:szCs w:val="24"/>
        </w:rPr>
        <w:t xml:space="preserve"> </w:t>
      </w:r>
      <w:r w:rsidR="00B30290" w:rsidRPr="00D12271">
        <w:rPr>
          <w:rFonts w:ascii="Times New Roman" w:hAnsi="Times New Roman" w:cs="Times New Roman"/>
          <w:sz w:val="24"/>
          <w:szCs w:val="24"/>
        </w:rPr>
        <w:t>finance, healthcare</w:t>
      </w:r>
      <w:r w:rsidR="000076D8" w:rsidRPr="00D12271">
        <w:rPr>
          <w:rFonts w:ascii="Times New Roman" w:hAnsi="Times New Roman" w:cs="Times New Roman"/>
          <w:sz w:val="24"/>
          <w:szCs w:val="24"/>
        </w:rPr>
        <w:t>, insurance, hotel tourism</w:t>
      </w:r>
      <w:r w:rsidR="001A3788">
        <w:rPr>
          <w:rFonts w:ascii="Times New Roman" w:hAnsi="Times New Roman" w:cs="Times New Roman"/>
          <w:sz w:val="24"/>
          <w:szCs w:val="24"/>
        </w:rPr>
        <w:t xml:space="preserve"> etc</w:t>
      </w:r>
      <w:r w:rsidR="000076D8" w:rsidRPr="00D12271">
        <w:rPr>
          <w:rFonts w:ascii="Times New Roman" w:hAnsi="Times New Roman" w:cs="Times New Roman"/>
          <w:sz w:val="24"/>
          <w:szCs w:val="24"/>
        </w:rPr>
        <w:t xml:space="preserve">. </w:t>
      </w:r>
      <w:r w:rsidR="00A42FBA" w:rsidRPr="00D12271">
        <w:rPr>
          <w:rFonts w:ascii="Times New Roman" w:hAnsi="Times New Roman" w:cs="Times New Roman"/>
          <w:sz w:val="24"/>
          <w:szCs w:val="24"/>
        </w:rPr>
        <w:t xml:space="preserve">The most demanding profession is education and AI technology </w:t>
      </w:r>
      <w:r w:rsidR="00E93E13" w:rsidRPr="00D12271">
        <w:rPr>
          <w:rFonts w:ascii="Times New Roman" w:hAnsi="Times New Roman" w:cs="Times New Roman"/>
          <w:sz w:val="24"/>
          <w:szCs w:val="24"/>
        </w:rPr>
        <w:t>is</w:t>
      </w:r>
      <w:r w:rsidR="00A42FBA" w:rsidRPr="00D12271">
        <w:rPr>
          <w:rFonts w:ascii="Times New Roman" w:hAnsi="Times New Roman" w:cs="Times New Roman"/>
          <w:sz w:val="24"/>
          <w:szCs w:val="24"/>
        </w:rPr>
        <w:t xml:space="preserve"> highly use in the field of education. The role of AI will change the future of education. </w:t>
      </w:r>
      <w:r w:rsidR="0052245C" w:rsidRPr="00D12271">
        <w:rPr>
          <w:rFonts w:ascii="Times New Roman" w:hAnsi="Times New Roman" w:cs="Times New Roman"/>
          <w:sz w:val="24"/>
          <w:szCs w:val="24"/>
        </w:rPr>
        <w:t xml:space="preserve">AI is a tool to bring quality benefit for education sector. </w:t>
      </w:r>
      <w:r w:rsidR="00A42FBA" w:rsidRPr="00D12271">
        <w:rPr>
          <w:rFonts w:ascii="Times New Roman" w:hAnsi="Times New Roman" w:cs="Times New Roman"/>
          <w:sz w:val="24"/>
          <w:szCs w:val="24"/>
        </w:rPr>
        <w:t>AI can provide advanced technology software, systems, methods and models in education (</w:t>
      </w:r>
      <w:proofErr w:type="spellStart"/>
      <w:r w:rsidR="00A42FBA" w:rsidRPr="00D12271">
        <w:rPr>
          <w:rFonts w:ascii="Times New Roman" w:hAnsi="Times New Roman" w:cs="Times New Roman"/>
          <w:sz w:val="24"/>
          <w:szCs w:val="24"/>
        </w:rPr>
        <w:t>Ahmat</w:t>
      </w:r>
      <w:proofErr w:type="spellEnd"/>
      <w:r w:rsidR="00A42FBA" w:rsidRPr="00D12271">
        <w:rPr>
          <w:rFonts w:ascii="Times New Roman" w:hAnsi="Times New Roman" w:cs="Times New Roman"/>
          <w:sz w:val="24"/>
          <w:szCs w:val="24"/>
        </w:rPr>
        <w:t xml:space="preserve"> </w:t>
      </w:r>
      <w:proofErr w:type="spellStart"/>
      <w:r w:rsidR="00A42FBA" w:rsidRPr="00D12271">
        <w:rPr>
          <w:rFonts w:ascii="Times New Roman" w:hAnsi="Times New Roman" w:cs="Times New Roman"/>
          <w:sz w:val="24"/>
          <w:szCs w:val="24"/>
        </w:rPr>
        <w:t>Gocen</w:t>
      </w:r>
      <w:proofErr w:type="spellEnd"/>
      <w:r w:rsidR="00A42FBA" w:rsidRPr="00D12271">
        <w:rPr>
          <w:rFonts w:ascii="Times New Roman" w:hAnsi="Times New Roman" w:cs="Times New Roman"/>
          <w:sz w:val="24"/>
          <w:szCs w:val="24"/>
        </w:rPr>
        <w:t xml:space="preserve"> and </w:t>
      </w:r>
      <w:proofErr w:type="spellStart"/>
      <w:r w:rsidR="00A42FBA" w:rsidRPr="00D12271">
        <w:rPr>
          <w:rFonts w:ascii="Times New Roman" w:hAnsi="Times New Roman" w:cs="Times New Roman"/>
          <w:sz w:val="24"/>
          <w:szCs w:val="24"/>
        </w:rPr>
        <w:t>Fatih</w:t>
      </w:r>
      <w:proofErr w:type="spellEnd"/>
      <w:r w:rsidR="00A42FBA" w:rsidRPr="00D12271">
        <w:rPr>
          <w:rFonts w:ascii="Times New Roman" w:hAnsi="Times New Roman" w:cs="Times New Roman"/>
          <w:sz w:val="24"/>
          <w:szCs w:val="24"/>
        </w:rPr>
        <w:t xml:space="preserve"> </w:t>
      </w:r>
      <w:proofErr w:type="spellStart"/>
      <w:r w:rsidR="00A42FBA" w:rsidRPr="00D12271">
        <w:rPr>
          <w:rFonts w:ascii="Times New Roman" w:hAnsi="Times New Roman" w:cs="Times New Roman"/>
          <w:sz w:val="24"/>
          <w:szCs w:val="24"/>
        </w:rPr>
        <w:t>Aydemir</w:t>
      </w:r>
      <w:proofErr w:type="spellEnd"/>
      <w:r w:rsidR="00A42FBA" w:rsidRPr="00D12271">
        <w:rPr>
          <w:rFonts w:ascii="Times New Roman" w:hAnsi="Times New Roman" w:cs="Times New Roman"/>
          <w:sz w:val="24"/>
          <w:szCs w:val="24"/>
        </w:rPr>
        <w:t xml:space="preserve">, 2020). </w:t>
      </w:r>
      <w:r w:rsidR="00354CAD" w:rsidRPr="00D12271">
        <w:rPr>
          <w:rFonts w:ascii="Times New Roman" w:hAnsi="Times New Roman" w:cs="Times New Roman"/>
          <w:sz w:val="24"/>
          <w:szCs w:val="24"/>
        </w:rPr>
        <w:t>The Artificial intelligence technology is changing the landscape of education in the domains including course plan, delivery of</w:t>
      </w:r>
      <w:r w:rsidR="00E26BD1">
        <w:rPr>
          <w:rFonts w:ascii="Times New Roman" w:hAnsi="Times New Roman" w:cs="Times New Roman"/>
          <w:sz w:val="24"/>
          <w:szCs w:val="24"/>
        </w:rPr>
        <w:t xml:space="preserve"> </w:t>
      </w:r>
      <w:r w:rsidR="00354CAD" w:rsidRPr="00D12271">
        <w:rPr>
          <w:rFonts w:ascii="Times New Roman" w:hAnsi="Times New Roman" w:cs="Times New Roman"/>
          <w:sz w:val="24"/>
          <w:szCs w:val="24"/>
        </w:rPr>
        <w:t xml:space="preserve">courses, content creation and distribution and so on. (Muhammad Tahir, Farha </w:t>
      </w:r>
      <w:proofErr w:type="spellStart"/>
      <w:r w:rsidR="00354CAD" w:rsidRPr="00D12271">
        <w:rPr>
          <w:rFonts w:ascii="Times New Roman" w:hAnsi="Times New Roman" w:cs="Times New Roman"/>
          <w:sz w:val="24"/>
          <w:szCs w:val="24"/>
        </w:rPr>
        <w:t>Deeba</w:t>
      </w:r>
      <w:proofErr w:type="spellEnd"/>
      <w:r w:rsidR="00354CAD" w:rsidRPr="00D12271">
        <w:rPr>
          <w:rFonts w:ascii="Times New Roman" w:hAnsi="Times New Roman" w:cs="Times New Roman"/>
          <w:sz w:val="24"/>
          <w:szCs w:val="24"/>
        </w:rPr>
        <w:t xml:space="preserve"> Hassan, </w:t>
      </w:r>
      <w:proofErr w:type="spellStart"/>
      <w:r w:rsidR="00354CAD" w:rsidRPr="00D12271">
        <w:rPr>
          <w:rFonts w:ascii="Times New Roman" w:hAnsi="Times New Roman" w:cs="Times New Roman"/>
          <w:sz w:val="24"/>
          <w:szCs w:val="24"/>
        </w:rPr>
        <w:t>Mudasir</w:t>
      </w:r>
      <w:proofErr w:type="spellEnd"/>
      <w:r w:rsidR="00354CAD" w:rsidRPr="00D12271">
        <w:rPr>
          <w:rFonts w:ascii="Times New Roman" w:hAnsi="Times New Roman" w:cs="Times New Roman"/>
          <w:sz w:val="24"/>
          <w:szCs w:val="24"/>
        </w:rPr>
        <w:t xml:space="preserve"> Rahim </w:t>
      </w:r>
      <w:proofErr w:type="spellStart"/>
      <w:r w:rsidR="00354CAD" w:rsidRPr="00D12271">
        <w:rPr>
          <w:rFonts w:ascii="Times New Roman" w:hAnsi="Times New Roman" w:cs="Times New Roman"/>
          <w:sz w:val="24"/>
          <w:szCs w:val="24"/>
        </w:rPr>
        <w:t>Shagoo</w:t>
      </w:r>
      <w:proofErr w:type="spellEnd"/>
      <w:r w:rsidR="00354CAD" w:rsidRPr="00D12271">
        <w:rPr>
          <w:rFonts w:ascii="Times New Roman" w:hAnsi="Times New Roman" w:cs="Times New Roman"/>
          <w:sz w:val="24"/>
          <w:szCs w:val="24"/>
        </w:rPr>
        <w:t xml:space="preserve">, </w:t>
      </w:r>
      <w:r w:rsidR="00197008" w:rsidRPr="00D12271">
        <w:rPr>
          <w:rFonts w:ascii="Times New Roman" w:hAnsi="Times New Roman" w:cs="Times New Roman"/>
          <w:sz w:val="24"/>
          <w:szCs w:val="24"/>
        </w:rPr>
        <w:t>2024</w:t>
      </w:r>
      <w:r w:rsidR="00354CAD" w:rsidRPr="00D12271">
        <w:rPr>
          <w:rFonts w:ascii="Times New Roman" w:hAnsi="Times New Roman" w:cs="Times New Roman"/>
          <w:sz w:val="24"/>
          <w:szCs w:val="24"/>
        </w:rPr>
        <w:t>)</w:t>
      </w:r>
      <w:r w:rsidR="00197008" w:rsidRPr="00D12271">
        <w:rPr>
          <w:rFonts w:ascii="Times New Roman" w:hAnsi="Times New Roman" w:cs="Times New Roman"/>
          <w:sz w:val="24"/>
          <w:szCs w:val="24"/>
        </w:rPr>
        <w:t xml:space="preserve">. </w:t>
      </w:r>
      <w:r w:rsidR="00664468" w:rsidRPr="00D12271">
        <w:rPr>
          <w:rFonts w:ascii="Times New Roman" w:hAnsi="Times New Roman" w:cs="Times New Roman"/>
          <w:sz w:val="24"/>
          <w:szCs w:val="24"/>
        </w:rPr>
        <w:t xml:space="preserve">Teachers need to be well prepared in the class; </w:t>
      </w:r>
      <w:proofErr w:type="gramStart"/>
      <w:r w:rsidR="00664468" w:rsidRPr="00D12271">
        <w:rPr>
          <w:rFonts w:ascii="Times New Roman" w:hAnsi="Times New Roman" w:cs="Times New Roman"/>
          <w:sz w:val="24"/>
          <w:szCs w:val="24"/>
        </w:rPr>
        <w:t>however</w:t>
      </w:r>
      <w:proofErr w:type="gramEnd"/>
      <w:r w:rsidR="00664468" w:rsidRPr="00D12271">
        <w:rPr>
          <w:rFonts w:ascii="Times New Roman" w:hAnsi="Times New Roman" w:cs="Times New Roman"/>
          <w:sz w:val="24"/>
          <w:szCs w:val="24"/>
        </w:rPr>
        <w:t xml:space="preserve"> class teaching should be effective. When a teacher is familiar with AI tools, it becomes easy to make good presentation</w:t>
      </w:r>
      <w:r w:rsidR="009065D6" w:rsidRPr="00D12271">
        <w:rPr>
          <w:rFonts w:ascii="Times New Roman" w:hAnsi="Times New Roman" w:cs="Times New Roman"/>
          <w:sz w:val="24"/>
          <w:szCs w:val="24"/>
        </w:rPr>
        <w:t>, to do research, to do monitoring</w:t>
      </w:r>
      <w:r w:rsidR="00E26BD1">
        <w:rPr>
          <w:rFonts w:ascii="Times New Roman" w:hAnsi="Times New Roman" w:cs="Times New Roman"/>
          <w:sz w:val="24"/>
          <w:szCs w:val="24"/>
        </w:rPr>
        <w:t xml:space="preserve"> of students</w:t>
      </w:r>
      <w:r w:rsidR="009065D6" w:rsidRPr="00D12271">
        <w:rPr>
          <w:rFonts w:ascii="Times New Roman" w:hAnsi="Times New Roman" w:cs="Times New Roman"/>
          <w:sz w:val="24"/>
          <w:szCs w:val="24"/>
        </w:rPr>
        <w:t xml:space="preserve"> etc. </w:t>
      </w:r>
      <w:r w:rsidR="00CD6D0D" w:rsidRPr="00D12271">
        <w:rPr>
          <w:rFonts w:ascii="Times New Roman" w:hAnsi="Times New Roman" w:cs="Times New Roman"/>
          <w:sz w:val="24"/>
          <w:szCs w:val="24"/>
        </w:rPr>
        <w:t xml:space="preserve">For the research purpose teacher can take the help of perplexity tool of AI. </w:t>
      </w:r>
      <w:r w:rsidR="009065D6" w:rsidRPr="00D12271">
        <w:rPr>
          <w:rFonts w:ascii="Times New Roman" w:hAnsi="Times New Roman" w:cs="Times New Roman"/>
          <w:sz w:val="24"/>
          <w:szCs w:val="24"/>
        </w:rPr>
        <w:t xml:space="preserve">It helps to teachers and students to save </w:t>
      </w:r>
      <w:r w:rsidR="00A639BC" w:rsidRPr="00D12271">
        <w:rPr>
          <w:rFonts w:ascii="Times New Roman" w:hAnsi="Times New Roman" w:cs="Times New Roman"/>
          <w:sz w:val="24"/>
          <w:szCs w:val="24"/>
        </w:rPr>
        <w:t xml:space="preserve">time </w:t>
      </w:r>
      <w:r w:rsidR="009065D6" w:rsidRPr="00D12271">
        <w:rPr>
          <w:rFonts w:ascii="Times New Roman" w:hAnsi="Times New Roman" w:cs="Times New Roman"/>
          <w:sz w:val="24"/>
          <w:szCs w:val="24"/>
        </w:rPr>
        <w:t xml:space="preserve">and money. </w:t>
      </w:r>
      <w:r w:rsidR="00DC54ED" w:rsidRPr="00D12271">
        <w:rPr>
          <w:rFonts w:ascii="Times New Roman" w:hAnsi="Times New Roman" w:cs="Times New Roman"/>
          <w:sz w:val="24"/>
          <w:szCs w:val="24"/>
        </w:rPr>
        <w:t>AI is potential to make good interaction between teachers and students from customizing experiences to curriculum optimization (</w:t>
      </w:r>
      <w:proofErr w:type="spellStart"/>
      <w:r w:rsidR="00DC54ED" w:rsidRPr="00D12271">
        <w:rPr>
          <w:rFonts w:ascii="Times New Roman" w:hAnsi="Times New Roman" w:cs="Times New Roman"/>
          <w:sz w:val="24"/>
          <w:szCs w:val="24"/>
        </w:rPr>
        <w:t>Bidisha</w:t>
      </w:r>
      <w:proofErr w:type="spellEnd"/>
      <w:r w:rsidR="00DC54ED" w:rsidRPr="00D12271">
        <w:rPr>
          <w:rFonts w:ascii="Times New Roman" w:hAnsi="Times New Roman" w:cs="Times New Roman"/>
          <w:sz w:val="24"/>
          <w:szCs w:val="24"/>
        </w:rPr>
        <w:t xml:space="preserve"> </w:t>
      </w:r>
      <w:proofErr w:type="spellStart"/>
      <w:r w:rsidR="00DC54ED" w:rsidRPr="00D12271">
        <w:rPr>
          <w:rFonts w:ascii="Times New Roman" w:hAnsi="Times New Roman" w:cs="Times New Roman"/>
          <w:sz w:val="24"/>
          <w:szCs w:val="24"/>
        </w:rPr>
        <w:t>Borchetia</w:t>
      </w:r>
      <w:proofErr w:type="spellEnd"/>
      <w:r w:rsidR="00DC54ED" w:rsidRPr="00D12271">
        <w:rPr>
          <w:rFonts w:ascii="Times New Roman" w:hAnsi="Times New Roman" w:cs="Times New Roman"/>
          <w:sz w:val="24"/>
          <w:szCs w:val="24"/>
        </w:rPr>
        <w:t xml:space="preserve"> and </w:t>
      </w:r>
      <w:proofErr w:type="spellStart"/>
      <w:r w:rsidR="00DC54ED" w:rsidRPr="00D12271">
        <w:rPr>
          <w:rFonts w:ascii="Times New Roman" w:hAnsi="Times New Roman" w:cs="Times New Roman"/>
          <w:sz w:val="24"/>
          <w:szCs w:val="24"/>
        </w:rPr>
        <w:t>Mridula</w:t>
      </w:r>
      <w:proofErr w:type="spellEnd"/>
      <w:r w:rsidR="00DC54ED" w:rsidRPr="00D12271">
        <w:rPr>
          <w:rFonts w:ascii="Times New Roman" w:hAnsi="Times New Roman" w:cs="Times New Roman"/>
          <w:sz w:val="24"/>
          <w:szCs w:val="24"/>
        </w:rPr>
        <w:t xml:space="preserve"> Hazarika, 2024).</w:t>
      </w:r>
      <w:r w:rsidR="00664468" w:rsidRPr="00D12271">
        <w:rPr>
          <w:rFonts w:ascii="Times New Roman" w:hAnsi="Times New Roman" w:cs="Times New Roman"/>
          <w:sz w:val="24"/>
          <w:szCs w:val="24"/>
        </w:rPr>
        <w:t xml:space="preserve"> </w:t>
      </w:r>
    </w:p>
    <w:p w14:paraId="68D88EE1" w14:textId="77777777" w:rsidR="008775D8" w:rsidRPr="00D12271" w:rsidRDefault="00A639BC"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The success of AI </w:t>
      </w:r>
      <w:r w:rsidR="00150EC7" w:rsidRPr="00D12271">
        <w:rPr>
          <w:rFonts w:ascii="Times New Roman" w:hAnsi="Times New Roman" w:cs="Times New Roman"/>
          <w:sz w:val="24"/>
          <w:szCs w:val="24"/>
        </w:rPr>
        <w:t xml:space="preserve">in </w:t>
      </w:r>
      <w:r w:rsidRPr="00D12271">
        <w:rPr>
          <w:rFonts w:ascii="Times New Roman" w:hAnsi="Times New Roman" w:cs="Times New Roman"/>
          <w:sz w:val="24"/>
          <w:szCs w:val="24"/>
        </w:rPr>
        <w:t xml:space="preserve">education is closely dependent on readiness of teachers. For instance, confidence in teaching AI and the relevance </w:t>
      </w:r>
      <w:r w:rsidR="00A21F38" w:rsidRPr="00D12271">
        <w:rPr>
          <w:rFonts w:ascii="Times New Roman" w:hAnsi="Times New Roman" w:cs="Times New Roman"/>
          <w:sz w:val="24"/>
          <w:szCs w:val="24"/>
        </w:rPr>
        <w:t xml:space="preserve">of AI emerge, researchers and relevant stakeholders to instill confidence in teachers which would </w:t>
      </w:r>
      <w:r w:rsidR="004F5447" w:rsidRPr="00D12271">
        <w:rPr>
          <w:rFonts w:ascii="Times New Roman" w:hAnsi="Times New Roman" w:cs="Times New Roman"/>
          <w:sz w:val="24"/>
          <w:szCs w:val="24"/>
        </w:rPr>
        <w:t>empower</w:t>
      </w:r>
      <w:r w:rsidR="00A21F38" w:rsidRPr="00D12271">
        <w:rPr>
          <w:rFonts w:ascii="Times New Roman" w:hAnsi="Times New Roman" w:cs="Times New Roman"/>
          <w:sz w:val="24"/>
          <w:szCs w:val="24"/>
        </w:rPr>
        <w:t xml:space="preserve"> them. </w:t>
      </w:r>
      <w:r w:rsidRPr="00D12271">
        <w:rPr>
          <w:rFonts w:ascii="Times New Roman" w:hAnsi="Times New Roman" w:cs="Times New Roman"/>
          <w:sz w:val="24"/>
          <w:szCs w:val="24"/>
        </w:rPr>
        <w:t xml:space="preserve"> </w:t>
      </w:r>
      <w:r w:rsidR="00A21F38" w:rsidRPr="00D12271">
        <w:rPr>
          <w:rFonts w:ascii="Times New Roman" w:hAnsi="Times New Roman" w:cs="Times New Roman"/>
          <w:sz w:val="24"/>
          <w:szCs w:val="24"/>
        </w:rPr>
        <w:t xml:space="preserve">Willingness and readiness of </w:t>
      </w:r>
      <w:r w:rsidR="00A21F38" w:rsidRPr="00D12271">
        <w:rPr>
          <w:rFonts w:ascii="Times New Roman" w:hAnsi="Times New Roman" w:cs="Times New Roman"/>
          <w:sz w:val="24"/>
          <w:szCs w:val="24"/>
        </w:rPr>
        <w:lastRenderedPageBreak/>
        <w:t xml:space="preserve">teachers are </w:t>
      </w:r>
      <w:proofErr w:type="gramStart"/>
      <w:r w:rsidR="00A21F38" w:rsidRPr="00D12271">
        <w:rPr>
          <w:rFonts w:ascii="Times New Roman" w:hAnsi="Times New Roman" w:cs="Times New Roman"/>
          <w:sz w:val="24"/>
          <w:szCs w:val="24"/>
        </w:rPr>
        <w:t>promote</w:t>
      </w:r>
      <w:proofErr w:type="gramEnd"/>
      <w:r w:rsidR="00A21F38" w:rsidRPr="00D12271">
        <w:rPr>
          <w:rFonts w:ascii="Times New Roman" w:hAnsi="Times New Roman" w:cs="Times New Roman"/>
          <w:sz w:val="24"/>
          <w:szCs w:val="24"/>
        </w:rPr>
        <w:t xml:space="preserve"> to AI is vital for its implementation in schools and for equipping students for a human AI teaming future. </w:t>
      </w:r>
      <w:r w:rsidR="00420612" w:rsidRPr="00D12271">
        <w:rPr>
          <w:rFonts w:ascii="Times New Roman" w:hAnsi="Times New Roman" w:cs="Times New Roman"/>
          <w:sz w:val="24"/>
          <w:szCs w:val="24"/>
        </w:rPr>
        <w:t>Teachers should not have any fear or anxiety</w:t>
      </w:r>
      <w:r w:rsidR="006620C1">
        <w:rPr>
          <w:rFonts w:ascii="Times New Roman" w:hAnsi="Times New Roman" w:cs="Times New Roman"/>
          <w:sz w:val="24"/>
          <w:szCs w:val="24"/>
        </w:rPr>
        <w:t xml:space="preserve"> about AI</w:t>
      </w:r>
      <w:r w:rsidR="00420612" w:rsidRPr="00D12271">
        <w:rPr>
          <w:rFonts w:ascii="Times New Roman" w:hAnsi="Times New Roman" w:cs="Times New Roman"/>
          <w:sz w:val="24"/>
          <w:szCs w:val="24"/>
        </w:rPr>
        <w:t xml:space="preserve">. Teachers are expected to teach AI, perceive AI to promote social good, and are positive about AI. </w:t>
      </w:r>
      <w:r w:rsidR="001E0BC9" w:rsidRPr="00D12271">
        <w:rPr>
          <w:rFonts w:ascii="Times New Roman" w:hAnsi="Times New Roman" w:cs="Times New Roman"/>
          <w:sz w:val="24"/>
          <w:szCs w:val="24"/>
        </w:rPr>
        <w:t xml:space="preserve">(Musa Adekunle, </w:t>
      </w:r>
      <w:proofErr w:type="spellStart"/>
      <w:r w:rsidR="001E0BC9" w:rsidRPr="00D12271">
        <w:rPr>
          <w:rFonts w:ascii="Times New Roman" w:hAnsi="Times New Roman" w:cs="Times New Roman"/>
          <w:sz w:val="24"/>
          <w:szCs w:val="24"/>
        </w:rPr>
        <w:t>Ismaila</w:t>
      </w:r>
      <w:proofErr w:type="spellEnd"/>
      <w:r w:rsidR="001E0BC9" w:rsidRPr="00D12271">
        <w:rPr>
          <w:rFonts w:ascii="Times New Roman" w:hAnsi="Times New Roman" w:cs="Times New Roman"/>
          <w:sz w:val="24"/>
          <w:szCs w:val="24"/>
        </w:rPr>
        <w:t xml:space="preserve"> </w:t>
      </w:r>
      <w:proofErr w:type="spellStart"/>
      <w:r w:rsidR="001E0BC9" w:rsidRPr="00D12271">
        <w:rPr>
          <w:rFonts w:ascii="Times New Roman" w:hAnsi="Times New Roman" w:cs="Times New Roman"/>
          <w:sz w:val="24"/>
          <w:szCs w:val="24"/>
        </w:rPr>
        <w:t>Temitayo</w:t>
      </w:r>
      <w:proofErr w:type="spellEnd"/>
      <w:r w:rsidR="001E0BC9" w:rsidRPr="00D12271">
        <w:rPr>
          <w:rFonts w:ascii="Times New Roman" w:hAnsi="Times New Roman" w:cs="Times New Roman"/>
          <w:sz w:val="24"/>
          <w:szCs w:val="24"/>
        </w:rPr>
        <w:t xml:space="preserve">, Owolabi Paul, </w:t>
      </w:r>
      <w:proofErr w:type="spellStart"/>
      <w:r w:rsidR="001E0BC9" w:rsidRPr="00D12271">
        <w:rPr>
          <w:rFonts w:ascii="Times New Roman" w:hAnsi="Times New Roman" w:cs="Times New Roman"/>
          <w:sz w:val="24"/>
          <w:szCs w:val="24"/>
        </w:rPr>
        <w:t>Kahinde</w:t>
      </w:r>
      <w:proofErr w:type="spellEnd"/>
      <w:r w:rsidR="001E0BC9" w:rsidRPr="00D12271">
        <w:rPr>
          <w:rFonts w:ascii="Times New Roman" w:hAnsi="Times New Roman" w:cs="Times New Roman"/>
          <w:sz w:val="24"/>
          <w:szCs w:val="24"/>
        </w:rPr>
        <w:t xml:space="preserve"> D, Solomon, 2022). </w:t>
      </w:r>
      <w:r w:rsidR="00C95638" w:rsidRPr="00D12271">
        <w:rPr>
          <w:rFonts w:ascii="Times New Roman" w:hAnsi="Times New Roman" w:cs="Times New Roman"/>
          <w:sz w:val="24"/>
          <w:szCs w:val="24"/>
        </w:rPr>
        <w:t>The broad intention is to understand the AI, use, and implementation of AI to develop and strengthen the process of access, teaching, and learning in education (</w:t>
      </w:r>
      <w:r w:rsidR="00C95638" w:rsidRPr="00D12271">
        <w:rPr>
          <w:rFonts w:ascii="Times New Roman" w:hAnsi="Times New Roman" w:cs="Times New Roman"/>
          <w:color w:val="000000"/>
          <w:sz w:val="24"/>
          <w:szCs w:val="24"/>
        </w:rPr>
        <w:t>Garcia-</w:t>
      </w:r>
      <w:proofErr w:type="spellStart"/>
      <w:r w:rsidR="00C95638" w:rsidRPr="00D12271">
        <w:rPr>
          <w:rFonts w:ascii="Times New Roman" w:hAnsi="Times New Roman" w:cs="Times New Roman"/>
          <w:color w:val="000000"/>
          <w:sz w:val="24"/>
          <w:szCs w:val="24"/>
        </w:rPr>
        <w:t>Chitiva</w:t>
      </w:r>
      <w:proofErr w:type="spellEnd"/>
      <w:r w:rsidR="00C95638" w:rsidRPr="00D12271">
        <w:rPr>
          <w:rFonts w:ascii="Times New Roman" w:hAnsi="Times New Roman" w:cs="Times New Roman"/>
          <w:color w:val="000000"/>
          <w:sz w:val="24"/>
          <w:szCs w:val="24"/>
        </w:rPr>
        <w:t xml:space="preserve">, M. P.; Valdés Ramirez, D.; Zavala, G.; Vázquez-Villegas). </w:t>
      </w:r>
      <w:r w:rsidR="008775D8" w:rsidRPr="00D12271">
        <w:rPr>
          <w:rFonts w:ascii="Times New Roman" w:hAnsi="Times New Roman" w:cs="Times New Roman"/>
          <w:sz w:val="24"/>
          <w:szCs w:val="24"/>
        </w:rPr>
        <w:t xml:space="preserve">AI </w:t>
      </w:r>
      <w:r w:rsidR="007A19B1">
        <w:rPr>
          <w:rFonts w:ascii="Times New Roman" w:hAnsi="Times New Roman" w:cs="Times New Roman"/>
          <w:sz w:val="24"/>
          <w:szCs w:val="24"/>
        </w:rPr>
        <w:t xml:space="preserve">in education administration, </w:t>
      </w:r>
      <w:r w:rsidR="0021017B" w:rsidRPr="00D12271">
        <w:rPr>
          <w:rFonts w:ascii="Times New Roman" w:hAnsi="Times New Roman" w:cs="Times New Roman"/>
          <w:sz w:val="24"/>
          <w:szCs w:val="24"/>
        </w:rPr>
        <w:t xml:space="preserve">planner is </w:t>
      </w:r>
      <w:r w:rsidR="007A19B1" w:rsidRPr="00D12271">
        <w:rPr>
          <w:rFonts w:ascii="Times New Roman" w:hAnsi="Times New Roman" w:cs="Times New Roman"/>
          <w:sz w:val="24"/>
          <w:szCs w:val="24"/>
        </w:rPr>
        <w:t>streamlining</w:t>
      </w:r>
      <w:r w:rsidR="0021017B" w:rsidRPr="00D12271">
        <w:rPr>
          <w:rFonts w:ascii="Times New Roman" w:hAnsi="Times New Roman" w:cs="Times New Roman"/>
          <w:sz w:val="24"/>
          <w:szCs w:val="24"/>
        </w:rPr>
        <w:t xml:space="preserve"> process such as curriculum management, student support, and resource allocation by automating tasks, providing personalized guidance, and generating data-driven insights. AI Chat GPT is </w:t>
      </w:r>
      <w:r w:rsidR="003F2038" w:rsidRPr="00D12271">
        <w:rPr>
          <w:rFonts w:ascii="Times New Roman" w:hAnsi="Times New Roman" w:cs="Times New Roman"/>
          <w:sz w:val="24"/>
          <w:szCs w:val="24"/>
        </w:rPr>
        <w:t xml:space="preserve">useful to students for assignments, therefore highlighting the need for educators to adapt assessment strategies, foster AI literacy etc.  </w:t>
      </w:r>
      <w:r w:rsidR="006620C1">
        <w:rPr>
          <w:rFonts w:ascii="Times New Roman" w:hAnsi="Times New Roman" w:cs="Times New Roman"/>
          <w:sz w:val="24"/>
          <w:szCs w:val="24"/>
        </w:rPr>
        <w:t>(</w:t>
      </w:r>
      <w:r w:rsidR="00F754C4" w:rsidRPr="00D12271">
        <w:rPr>
          <w:rFonts w:ascii="Times New Roman" w:hAnsi="Times New Roman" w:cs="Times New Roman"/>
          <w:sz w:val="24"/>
          <w:szCs w:val="24"/>
        </w:rPr>
        <w:t xml:space="preserve">Ezequiel Molina, Cristobal </w:t>
      </w:r>
      <w:proofErr w:type="spellStart"/>
      <w:r w:rsidR="00F754C4" w:rsidRPr="00D12271">
        <w:rPr>
          <w:rFonts w:ascii="Times New Roman" w:hAnsi="Times New Roman" w:cs="Times New Roman"/>
          <w:sz w:val="24"/>
          <w:szCs w:val="24"/>
        </w:rPr>
        <w:t>Cobo</w:t>
      </w:r>
      <w:proofErr w:type="spellEnd"/>
      <w:r w:rsidR="00F754C4" w:rsidRPr="00D12271">
        <w:rPr>
          <w:rFonts w:ascii="Times New Roman" w:hAnsi="Times New Roman" w:cs="Times New Roman"/>
          <w:sz w:val="24"/>
          <w:szCs w:val="24"/>
        </w:rPr>
        <w:t>, Jasm</w:t>
      </w:r>
      <w:r w:rsidR="006620C1">
        <w:rPr>
          <w:rFonts w:ascii="Times New Roman" w:hAnsi="Times New Roman" w:cs="Times New Roman"/>
          <w:sz w:val="24"/>
          <w:szCs w:val="24"/>
        </w:rPr>
        <w:t xml:space="preserve">ine Pineda, and Helena </w:t>
      </w:r>
      <w:proofErr w:type="spellStart"/>
      <w:r w:rsidR="006620C1">
        <w:rPr>
          <w:rFonts w:ascii="Times New Roman" w:hAnsi="Times New Roman" w:cs="Times New Roman"/>
          <w:sz w:val="24"/>
          <w:szCs w:val="24"/>
        </w:rPr>
        <w:t>Rovner</w:t>
      </w:r>
      <w:proofErr w:type="spellEnd"/>
      <w:r w:rsidR="006620C1">
        <w:rPr>
          <w:rFonts w:ascii="Times New Roman" w:hAnsi="Times New Roman" w:cs="Times New Roman"/>
          <w:sz w:val="24"/>
          <w:szCs w:val="24"/>
        </w:rPr>
        <w:t xml:space="preserve">, </w:t>
      </w:r>
      <w:r w:rsidR="00F754C4" w:rsidRPr="00D12271">
        <w:rPr>
          <w:rFonts w:ascii="Times New Roman" w:hAnsi="Times New Roman" w:cs="Times New Roman"/>
          <w:sz w:val="24"/>
          <w:szCs w:val="24"/>
        </w:rPr>
        <w:t>2024)</w:t>
      </w:r>
      <w:r w:rsidR="001E0BC9" w:rsidRPr="00D12271">
        <w:rPr>
          <w:rFonts w:ascii="Times New Roman" w:hAnsi="Times New Roman" w:cs="Times New Roman"/>
          <w:color w:val="2196D1"/>
          <w:sz w:val="24"/>
          <w:szCs w:val="24"/>
        </w:rPr>
        <w:t xml:space="preserve"> </w:t>
      </w:r>
    </w:p>
    <w:p w14:paraId="56EE433A" w14:textId="77777777" w:rsidR="006C5DDF" w:rsidRPr="00BE408D" w:rsidRDefault="0046106E" w:rsidP="00D12271">
      <w:pPr>
        <w:tabs>
          <w:tab w:val="left" w:pos="1165"/>
        </w:tabs>
        <w:spacing w:line="240" w:lineRule="auto"/>
        <w:jc w:val="both"/>
        <w:rPr>
          <w:rFonts w:ascii="Times New Roman" w:hAnsi="Times New Roman" w:cs="Times New Roman"/>
          <w:b/>
          <w:sz w:val="24"/>
          <w:szCs w:val="24"/>
        </w:rPr>
      </w:pPr>
      <w:r w:rsidRPr="00BE408D">
        <w:rPr>
          <w:rFonts w:ascii="Times New Roman" w:hAnsi="Times New Roman" w:cs="Times New Roman"/>
          <w:b/>
          <w:sz w:val="24"/>
          <w:szCs w:val="24"/>
        </w:rPr>
        <w:t xml:space="preserve">Literature Review: </w:t>
      </w:r>
    </w:p>
    <w:p w14:paraId="0D95DAB8" w14:textId="77777777" w:rsidR="00CD6D0D" w:rsidRDefault="007A19B1"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The AI guide book proposed the activities of specific areas of artificial intelligence. The subject areas and activities are practical applications, reinforcement learning, search algorithms, neural networks, AI ethics and philosophy. These subject areas are significant to be familiar with AI. It helps to get practical enough to do all possible activities with the help of AI (AI in Education, (2019). </w:t>
      </w:r>
      <w:r w:rsidR="006C5DDF" w:rsidRPr="00D12271">
        <w:rPr>
          <w:rFonts w:ascii="Times New Roman" w:hAnsi="Times New Roman" w:cs="Times New Roman"/>
          <w:sz w:val="24"/>
          <w:szCs w:val="24"/>
        </w:rPr>
        <w:t xml:space="preserve">Artificial intelligence has many benefits rather than its drawbacks in education and schools. </w:t>
      </w:r>
      <w:r w:rsidR="005D36AE" w:rsidRPr="00D12271">
        <w:rPr>
          <w:rFonts w:ascii="Times New Roman" w:hAnsi="Times New Roman" w:cs="Times New Roman"/>
          <w:sz w:val="24"/>
          <w:szCs w:val="24"/>
        </w:rPr>
        <w:t>In</w:t>
      </w:r>
      <w:r w:rsidR="006C5DDF" w:rsidRPr="00D12271">
        <w:rPr>
          <w:rFonts w:ascii="Times New Roman" w:hAnsi="Times New Roman" w:cs="Times New Roman"/>
          <w:sz w:val="24"/>
          <w:szCs w:val="24"/>
        </w:rPr>
        <w:t xml:space="preserve"> the study of </w:t>
      </w:r>
      <w:proofErr w:type="spellStart"/>
      <w:r w:rsidR="005D36AE" w:rsidRPr="00D12271">
        <w:rPr>
          <w:rFonts w:ascii="Times New Roman" w:hAnsi="Times New Roman" w:cs="Times New Roman"/>
          <w:sz w:val="24"/>
          <w:szCs w:val="24"/>
        </w:rPr>
        <w:t>Ahmat</w:t>
      </w:r>
      <w:proofErr w:type="spellEnd"/>
      <w:r w:rsidR="005D36AE" w:rsidRPr="00D12271">
        <w:rPr>
          <w:rFonts w:ascii="Times New Roman" w:hAnsi="Times New Roman" w:cs="Times New Roman"/>
          <w:sz w:val="24"/>
          <w:szCs w:val="24"/>
        </w:rPr>
        <w:t xml:space="preserve"> </w:t>
      </w:r>
      <w:proofErr w:type="spellStart"/>
      <w:r w:rsidR="006C5DDF" w:rsidRPr="00D12271">
        <w:rPr>
          <w:rFonts w:ascii="Times New Roman" w:hAnsi="Times New Roman" w:cs="Times New Roman"/>
          <w:sz w:val="24"/>
          <w:szCs w:val="24"/>
        </w:rPr>
        <w:t>Gocen</w:t>
      </w:r>
      <w:proofErr w:type="spellEnd"/>
      <w:r w:rsidR="006C5DDF" w:rsidRPr="00D12271">
        <w:rPr>
          <w:rFonts w:ascii="Times New Roman" w:hAnsi="Times New Roman" w:cs="Times New Roman"/>
          <w:sz w:val="24"/>
          <w:szCs w:val="24"/>
        </w:rPr>
        <w:t xml:space="preserve"> and </w:t>
      </w:r>
      <w:proofErr w:type="spellStart"/>
      <w:r w:rsidR="006C5DDF" w:rsidRPr="00D12271">
        <w:rPr>
          <w:rFonts w:ascii="Times New Roman" w:hAnsi="Times New Roman" w:cs="Times New Roman"/>
          <w:sz w:val="24"/>
          <w:szCs w:val="24"/>
        </w:rPr>
        <w:t>Fatih</w:t>
      </w:r>
      <w:proofErr w:type="spellEnd"/>
      <w:r w:rsidR="006C5DDF" w:rsidRPr="00D12271">
        <w:rPr>
          <w:rFonts w:ascii="Times New Roman" w:hAnsi="Times New Roman" w:cs="Times New Roman"/>
          <w:sz w:val="24"/>
          <w:szCs w:val="24"/>
        </w:rPr>
        <w:t xml:space="preserve"> </w:t>
      </w:r>
      <w:proofErr w:type="spellStart"/>
      <w:r w:rsidR="006C5DDF" w:rsidRPr="00D12271">
        <w:rPr>
          <w:rFonts w:ascii="Times New Roman" w:hAnsi="Times New Roman" w:cs="Times New Roman"/>
          <w:sz w:val="24"/>
          <w:szCs w:val="24"/>
        </w:rPr>
        <w:t>Aydemir</w:t>
      </w:r>
      <w:proofErr w:type="spellEnd"/>
      <w:r w:rsidR="006C5DDF" w:rsidRPr="00D12271">
        <w:rPr>
          <w:rFonts w:ascii="Times New Roman" w:hAnsi="Times New Roman" w:cs="Times New Roman"/>
          <w:sz w:val="24"/>
          <w:szCs w:val="24"/>
        </w:rPr>
        <w:t xml:space="preserve"> </w:t>
      </w:r>
      <w:r w:rsidR="005D36AE" w:rsidRPr="00D12271">
        <w:rPr>
          <w:rFonts w:ascii="Times New Roman" w:hAnsi="Times New Roman" w:cs="Times New Roman"/>
          <w:sz w:val="24"/>
          <w:szCs w:val="24"/>
        </w:rPr>
        <w:t xml:space="preserve">(2020), </w:t>
      </w:r>
      <w:r w:rsidR="00123515" w:rsidRPr="00D12271">
        <w:rPr>
          <w:rFonts w:ascii="Times New Roman" w:hAnsi="Times New Roman" w:cs="Times New Roman"/>
          <w:sz w:val="24"/>
          <w:szCs w:val="24"/>
        </w:rPr>
        <w:t>while</w:t>
      </w:r>
      <w:r w:rsidR="005D36AE" w:rsidRPr="00D12271">
        <w:rPr>
          <w:rFonts w:ascii="Times New Roman" w:hAnsi="Times New Roman" w:cs="Times New Roman"/>
          <w:sz w:val="24"/>
          <w:szCs w:val="24"/>
        </w:rPr>
        <w:t xml:space="preserve"> teachers are </w:t>
      </w:r>
      <w:proofErr w:type="gramStart"/>
      <w:r w:rsidR="005D36AE" w:rsidRPr="00D12271">
        <w:rPr>
          <w:rFonts w:ascii="Times New Roman" w:hAnsi="Times New Roman" w:cs="Times New Roman"/>
          <w:sz w:val="24"/>
          <w:szCs w:val="24"/>
        </w:rPr>
        <w:t>see</w:t>
      </w:r>
      <w:proofErr w:type="gramEnd"/>
      <w:r w:rsidR="005D36AE" w:rsidRPr="00D12271">
        <w:rPr>
          <w:rFonts w:ascii="Times New Roman" w:hAnsi="Times New Roman" w:cs="Times New Roman"/>
          <w:sz w:val="24"/>
          <w:szCs w:val="24"/>
        </w:rPr>
        <w:t xml:space="preserve"> AI in the education is beneficial, but academicians seem to agree less with this idea and focus on more negative aspects. </w:t>
      </w:r>
      <w:r w:rsidR="003A1CC7" w:rsidRPr="00D12271">
        <w:rPr>
          <w:rFonts w:ascii="Times New Roman" w:hAnsi="Times New Roman" w:cs="Times New Roman"/>
          <w:sz w:val="24"/>
          <w:szCs w:val="24"/>
        </w:rPr>
        <w:t>Educational institutions are updating their course curriculum to confirm that learners are getting skills required for rapidly evolving future workplace, with changes occurring across the board in every instructional division, from childhood education. Contemporary AI technologies are having substantial impact on education system.  We are in the beginning stage of organ</w:t>
      </w:r>
      <w:r w:rsidR="0083294B">
        <w:rPr>
          <w:rFonts w:ascii="Times New Roman" w:hAnsi="Times New Roman" w:cs="Times New Roman"/>
          <w:sz w:val="24"/>
          <w:szCs w:val="24"/>
        </w:rPr>
        <w:t xml:space="preserve">ize </w:t>
      </w:r>
      <w:r w:rsidR="003A1CC7" w:rsidRPr="00D12271">
        <w:rPr>
          <w:rFonts w:ascii="Times New Roman" w:hAnsi="Times New Roman" w:cs="Times New Roman"/>
          <w:sz w:val="24"/>
          <w:szCs w:val="24"/>
        </w:rPr>
        <w:t xml:space="preserve">holistic approach of AI in education. It can lead to create a </w:t>
      </w:r>
      <w:proofErr w:type="spellStart"/>
      <w:proofErr w:type="gramStart"/>
      <w:r w:rsidR="003A1CC7" w:rsidRPr="00D12271">
        <w:rPr>
          <w:rFonts w:ascii="Times New Roman" w:hAnsi="Times New Roman" w:cs="Times New Roman"/>
          <w:sz w:val="24"/>
          <w:szCs w:val="24"/>
        </w:rPr>
        <w:t>well organized</w:t>
      </w:r>
      <w:proofErr w:type="spellEnd"/>
      <w:proofErr w:type="gramEnd"/>
      <w:r w:rsidR="003A1CC7" w:rsidRPr="00D12271">
        <w:rPr>
          <w:rFonts w:ascii="Times New Roman" w:hAnsi="Times New Roman" w:cs="Times New Roman"/>
          <w:sz w:val="24"/>
          <w:szCs w:val="24"/>
        </w:rPr>
        <w:t xml:space="preserve"> policy</w:t>
      </w:r>
      <w:r w:rsidR="0083294B">
        <w:rPr>
          <w:rFonts w:ascii="Times New Roman" w:hAnsi="Times New Roman" w:cs="Times New Roman"/>
          <w:sz w:val="24"/>
          <w:szCs w:val="24"/>
        </w:rPr>
        <w:t xml:space="preserve">, </w:t>
      </w:r>
      <w:r w:rsidR="0083294B" w:rsidRPr="00D12271">
        <w:rPr>
          <w:rFonts w:ascii="Times New Roman" w:hAnsi="Times New Roman" w:cs="Times New Roman"/>
          <w:sz w:val="24"/>
          <w:szCs w:val="24"/>
        </w:rPr>
        <w:t>plan</w:t>
      </w:r>
      <w:r w:rsidR="003A1CC7" w:rsidRPr="00D12271">
        <w:rPr>
          <w:rFonts w:ascii="Times New Roman" w:hAnsi="Times New Roman" w:cs="Times New Roman"/>
          <w:sz w:val="24"/>
          <w:szCs w:val="24"/>
        </w:rPr>
        <w:t xml:space="preserve"> in education. </w:t>
      </w:r>
      <w:proofErr w:type="gramStart"/>
      <w:r w:rsidR="003A1CC7" w:rsidRPr="00D12271">
        <w:rPr>
          <w:rFonts w:ascii="Times New Roman" w:hAnsi="Times New Roman" w:cs="Times New Roman"/>
          <w:sz w:val="24"/>
          <w:szCs w:val="24"/>
        </w:rPr>
        <w:t>Therefore</w:t>
      </w:r>
      <w:proofErr w:type="gramEnd"/>
      <w:r w:rsidR="003A1CC7" w:rsidRPr="00D12271">
        <w:rPr>
          <w:rFonts w:ascii="Times New Roman" w:hAnsi="Times New Roman" w:cs="Times New Roman"/>
          <w:sz w:val="24"/>
          <w:szCs w:val="24"/>
        </w:rPr>
        <w:t xml:space="preserve"> AI industries collaborate with other sectors when beginning the development of f</w:t>
      </w:r>
      <w:r w:rsidR="0083294B">
        <w:rPr>
          <w:rFonts w:ascii="Times New Roman" w:hAnsi="Times New Roman" w:cs="Times New Roman"/>
          <w:sz w:val="24"/>
          <w:szCs w:val="24"/>
        </w:rPr>
        <w:t>ramework</w:t>
      </w:r>
      <w:r w:rsidR="003A1CC7">
        <w:rPr>
          <w:rFonts w:ascii="Times New Roman" w:hAnsi="Times New Roman" w:cs="Times New Roman"/>
          <w:sz w:val="24"/>
          <w:szCs w:val="24"/>
        </w:rPr>
        <w:t xml:space="preserve"> (Sonya </w:t>
      </w:r>
      <w:proofErr w:type="spellStart"/>
      <w:r w:rsidR="003A1CC7">
        <w:rPr>
          <w:rFonts w:ascii="Times New Roman" w:hAnsi="Times New Roman" w:cs="Times New Roman"/>
          <w:sz w:val="24"/>
          <w:szCs w:val="24"/>
        </w:rPr>
        <w:t>Yeprem</w:t>
      </w:r>
      <w:proofErr w:type="spellEnd"/>
      <w:r w:rsidR="003A1CC7">
        <w:rPr>
          <w:rFonts w:ascii="Times New Roman" w:hAnsi="Times New Roman" w:cs="Times New Roman"/>
          <w:sz w:val="24"/>
          <w:szCs w:val="24"/>
        </w:rPr>
        <w:t>, (2022).</w:t>
      </w:r>
      <w:r w:rsidR="0001370F">
        <w:rPr>
          <w:rFonts w:ascii="Times New Roman" w:hAnsi="Times New Roman" w:cs="Times New Roman"/>
          <w:sz w:val="24"/>
          <w:szCs w:val="24"/>
        </w:rPr>
        <w:t xml:space="preserve"> </w:t>
      </w:r>
      <w:r w:rsidR="00123515" w:rsidRPr="00D12271">
        <w:rPr>
          <w:rFonts w:ascii="Times New Roman" w:hAnsi="Times New Roman" w:cs="Times New Roman"/>
          <w:sz w:val="24"/>
          <w:szCs w:val="24"/>
        </w:rPr>
        <w:t>AI provides an opportunity to a teacher handling low - level details to ease teaching burdens and increase focus on students. Extending beyond the teacher’s availability with their students but continuing to deliver on the teacher’s intent. AI is good for teacher’s professional development more productive and fruitful. It also helps teacher for preparing and supporting teachers in planning and reflecting</w:t>
      </w:r>
      <w:r w:rsidR="00621924" w:rsidRPr="00D12271">
        <w:rPr>
          <w:rFonts w:ascii="Times New Roman" w:hAnsi="Times New Roman" w:cs="Times New Roman"/>
          <w:sz w:val="24"/>
          <w:szCs w:val="24"/>
        </w:rPr>
        <w:t xml:space="preserve"> (Miguel A. Cardona, Ed. D. and Roberto J. Rodriguez (May 2023)</w:t>
      </w:r>
      <w:r w:rsidR="00123515" w:rsidRPr="00D12271">
        <w:rPr>
          <w:rFonts w:ascii="Times New Roman" w:hAnsi="Times New Roman" w:cs="Times New Roman"/>
          <w:sz w:val="24"/>
          <w:szCs w:val="24"/>
        </w:rPr>
        <w:t xml:space="preserve">. </w:t>
      </w:r>
    </w:p>
    <w:p w14:paraId="48F485BB" w14:textId="77777777" w:rsidR="00123515" w:rsidRDefault="00DB64D9"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AI is applied to examine enormous quantities of data to find trends and insights that might guide to creation of new education policies and plans. The way AI is transforming how students learn and how a teacher should teach is having an immense effect on higher education in India. AI is crucial in education system to ensure high quality education. It has begun to transform how teachers and students interact with each other, from providing customized learning experie</w:t>
      </w:r>
      <w:r w:rsidR="00621924" w:rsidRPr="00D12271">
        <w:rPr>
          <w:rFonts w:ascii="Times New Roman" w:hAnsi="Times New Roman" w:cs="Times New Roman"/>
          <w:sz w:val="24"/>
          <w:szCs w:val="24"/>
        </w:rPr>
        <w:t xml:space="preserve">nces to curriculum optimization </w:t>
      </w:r>
      <w:r w:rsidRPr="00D12271">
        <w:rPr>
          <w:rFonts w:ascii="Times New Roman" w:hAnsi="Times New Roman" w:cs="Times New Roman"/>
          <w:sz w:val="24"/>
          <w:szCs w:val="24"/>
        </w:rPr>
        <w:t>(</w:t>
      </w:r>
      <w:proofErr w:type="spellStart"/>
      <w:r w:rsidRPr="00D12271">
        <w:rPr>
          <w:rFonts w:ascii="Times New Roman" w:hAnsi="Times New Roman" w:cs="Times New Roman"/>
          <w:sz w:val="24"/>
          <w:szCs w:val="24"/>
        </w:rPr>
        <w:t>Bidisha</w:t>
      </w:r>
      <w:proofErr w:type="spellEnd"/>
      <w:r w:rsidRPr="00D12271">
        <w:rPr>
          <w:rFonts w:ascii="Times New Roman" w:hAnsi="Times New Roman" w:cs="Times New Roman"/>
          <w:sz w:val="24"/>
          <w:szCs w:val="24"/>
        </w:rPr>
        <w:t xml:space="preserve"> </w:t>
      </w:r>
      <w:proofErr w:type="spellStart"/>
      <w:r w:rsidRPr="00D12271">
        <w:rPr>
          <w:rFonts w:ascii="Times New Roman" w:hAnsi="Times New Roman" w:cs="Times New Roman"/>
          <w:sz w:val="24"/>
          <w:szCs w:val="24"/>
        </w:rPr>
        <w:t>Borchetia</w:t>
      </w:r>
      <w:proofErr w:type="spellEnd"/>
      <w:r w:rsidRPr="00D12271">
        <w:rPr>
          <w:rFonts w:ascii="Times New Roman" w:hAnsi="Times New Roman" w:cs="Times New Roman"/>
          <w:sz w:val="24"/>
          <w:szCs w:val="24"/>
        </w:rPr>
        <w:t xml:space="preserve"> and </w:t>
      </w:r>
      <w:proofErr w:type="spellStart"/>
      <w:r w:rsidRPr="00D12271">
        <w:rPr>
          <w:rFonts w:ascii="Times New Roman" w:hAnsi="Times New Roman" w:cs="Times New Roman"/>
          <w:sz w:val="24"/>
          <w:szCs w:val="24"/>
        </w:rPr>
        <w:t>Mridula</w:t>
      </w:r>
      <w:proofErr w:type="spellEnd"/>
      <w:r w:rsidRPr="00D12271">
        <w:rPr>
          <w:rFonts w:ascii="Times New Roman" w:hAnsi="Times New Roman" w:cs="Times New Roman"/>
          <w:sz w:val="24"/>
          <w:szCs w:val="24"/>
        </w:rPr>
        <w:t xml:space="preserve"> Hazarika, (2024)</w:t>
      </w:r>
      <w:r w:rsidR="00621924" w:rsidRPr="00D12271">
        <w:rPr>
          <w:rFonts w:ascii="Times New Roman" w:hAnsi="Times New Roman" w:cs="Times New Roman"/>
          <w:sz w:val="24"/>
          <w:szCs w:val="24"/>
        </w:rPr>
        <w:t>.</w:t>
      </w:r>
      <w:r w:rsidRPr="00D12271">
        <w:rPr>
          <w:rFonts w:ascii="Times New Roman" w:hAnsi="Times New Roman" w:cs="Times New Roman"/>
          <w:sz w:val="24"/>
          <w:szCs w:val="24"/>
        </w:rPr>
        <w:t xml:space="preserve"> It is crucial to address any barriers that may impede the successful integration of AI tools into curriculum design. Faculty needs adequate training and support to enhance their confidence in using AI technology. Colleges can develop mentorship programs to bridge the knowledge gap and encourage faculty of all ages t</w:t>
      </w:r>
      <w:r w:rsidR="00B16AA5">
        <w:rPr>
          <w:rFonts w:ascii="Times New Roman" w:hAnsi="Times New Roman" w:cs="Times New Roman"/>
          <w:sz w:val="24"/>
          <w:szCs w:val="24"/>
        </w:rPr>
        <w:t xml:space="preserve">o embrace AI in their teaching </w:t>
      </w:r>
      <w:r w:rsidRPr="00D12271">
        <w:rPr>
          <w:rFonts w:ascii="Times New Roman" w:hAnsi="Times New Roman" w:cs="Times New Roman"/>
          <w:sz w:val="24"/>
          <w:szCs w:val="24"/>
        </w:rPr>
        <w:t>(Dr. Rakhi Gulati, (2024)</w:t>
      </w:r>
      <w:r w:rsidR="00124C6D" w:rsidRPr="00D12271">
        <w:rPr>
          <w:rFonts w:ascii="Times New Roman" w:hAnsi="Times New Roman" w:cs="Times New Roman"/>
          <w:sz w:val="24"/>
          <w:szCs w:val="24"/>
        </w:rPr>
        <w:t xml:space="preserve">. Shaping the attitude and behavior of faculty are essential towards AI. Dynamic surroundings faculty engagement with AI has significance to get good results in education. Such insights would reflect to educational policymakers, administrators and practitioners seeking to harness the full potential of AI technologies in teaching and learning context. The collaboration between faculty, administrators, technologists and ethicists to navigate the complex ethical, pedagogical and </w:t>
      </w:r>
      <w:r w:rsidR="00124C6D" w:rsidRPr="00D12271">
        <w:rPr>
          <w:rFonts w:ascii="Times New Roman" w:hAnsi="Times New Roman" w:cs="Times New Roman"/>
          <w:sz w:val="24"/>
          <w:szCs w:val="24"/>
        </w:rPr>
        <w:lastRenderedPageBreak/>
        <w:t>practical considerations associated with AI adoption in higher education. (</w:t>
      </w:r>
      <w:proofErr w:type="spellStart"/>
      <w:r w:rsidR="00124C6D" w:rsidRPr="00D12271">
        <w:rPr>
          <w:rFonts w:ascii="Times New Roman" w:hAnsi="Times New Roman" w:cs="Times New Roman"/>
          <w:sz w:val="24"/>
          <w:szCs w:val="24"/>
        </w:rPr>
        <w:t>Nevárez</w:t>
      </w:r>
      <w:proofErr w:type="spellEnd"/>
      <w:r w:rsidR="00124C6D" w:rsidRPr="00D12271">
        <w:rPr>
          <w:rFonts w:ascii="Times New Roman" w:hAnsi="Times New Roman" w:cs="Times New Roman"/>
          <w:sz w:val="24"/>
          <w:szCs w:val="24"/>
        </w:rPr>
        <w:t xml:space="preserve"> Montes J and Elizondo-Garcia J (202</w:t>
      </w:r>
      <w:r w:rsidR="007A19B1">
        <w:rPr>
          <w:rFonts w:ascii="Times New Roman" w:hAnsi="Times New Roman" w:cs="Times New Roman"/>
          <w:sz w:val="24"/>
          <w:szCs w:val="24"/>
        </w:rPr>
        <w:t>5).</w:t>
      </w:r>
    </w:p>
    <w:p w14:paraId="67BB3C4F" w14:textId="77777777" w:rsidR="00784858" w:rsidRPr="007C6D06" w:rsidRDefault="00784858" w:rsidP="00784858">
      <w:pPr>
        <w:spacing w:line="240" w:lineRule="auto"/>
        <w:jc w:val="both"/>
        <w:rPr>
          <w:rFonts w:ascii="Times New Roman" w:hAnsi="Times New Roman" w:cs="Times New Roman"/>
          <w:b/>
          <w:sz w:val="24"/>
          <w:szCs w:val="24"/>
        </w:rPr>
      </w:pPr>
      <w:r w:rsidRPr="007C6D06">
        <w:rPr>
          <w:rFonts w:ascii="Times New Roman" w:hAnsi="Times New Roman" w:cs="Times New Roman"/>
          <w:b/>
          <w:sz w:val="24"/>
          <w:szCs w:val="24"/>
        </w:rPr>
        <w:t xml:space="preserve">Objectives: </w:t>
      </w:r>
    </w:p>
    <w:p w14:paraId="150599B0" w14:textId="77777777" w:rsidR="00784858" w:rsidRDefault="00784858" w:rsidP="00784858">
      <w:pPr>
        <w:pStyle w:val="ListParagraph"/>
        <w:numPr>
          <w:ilvl w:val="0"/>
          <w:numId w:val="1"/>
        </w:numPr>
        <w:spacing w:line="240" w:lineRule="auto"/>
        <w:jc w:val="both"/>
        <w:rPr>
          <w:rFonts w:ascii="Times New Roman" w:hAnsi="Times New Roman" w:cs="Times New Roman"/>
          <w:sz w:val="24"/>
          <w:szCs w:val="24"/>
        </w:rPr>
      </w:pPr>
      <w:r w:rsidRPr="00BF02C7">
        <w:rPr>
          <w:rFonts w:ascii="Times New Roman" w:hAnsi="Times New Roman" w:cs="Times New Roman"/>
          <w:sz w:val="24"/>
          <w:szCs w:val="24"/>
        </w:rPr>
        <w:t xml:space="preserve">To </w:t>
      </w:r>
      <w:r>
        <w:rPr>
          <w:rFonts w:ascii="Times New Roman" w:hAnsi="Times New Roman" w:cs="Times New Roman"/>
          <w:sz w:val="24"/>
          <w:szCs w:val="24"/>
        </w:rPr>
        <w:t>explore the current status of AI integration in teaching, pedagogical and ethical concerns.</w:t>
      </w:r>
    </w:p>
    <w:p w14:paraId="12E5B980" w14:textId="77777777" w:rsidR="00784858" w:rsidRDefault="00784858" w:rsidP="0078485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identify AI technologies and tools being implemented in educational settings for personalized learning, student engagement and other administrative work.  </w:t>
      </w:r>
    </w:p>
    <w:p w14:paraId="120A1EB2" w14:textId="77777777" w:rsidR="00784858" w:rsidRDefault="00784858" w:rsidP="00784858">
      <w:pPr>
        <w:pStyle w:val="ListParagraph"/>
        <w:numPr>
          <w:ilvl w:val="0"/>
          <w:numId w:val="1"/>
        </w:numPr>
        <w:spacing w:line="240" w:lineRule="auto"/>
        <w:jc w:val="both"/>
        <w:rPr>
          <w:rFonts w:ascii="Times New Roman" w:hAnsi="Times New Roman" w:cs="Times New Roman"/>
          <w:sz w:val="24"/>
          <w:szCs w:val="24"/>
        </w:rPr>
      </w:pPr>
      <w:r w:rsidRPr="00BF02C7">
        <w:rPr>
          <w:rFonts w:ascii="Times New Roman" w:hAnsi="Times New Roman" w:cs="Times New Roman"/>
          <w:sz w:val="24"/>
          <w:szCs w:val="24"/>
        </w:rPr>
        <w:t>To find out the AI tools used by commerce teachers and analyze their perception and readiness to cope with AI</w:t>
      </w:r>
      <w:r>
        <w:rPr>
          <w:rFonts w:ascii="Times New Roman" w:hAnsi="Times New Roman" w:cs="Times New Roman"/>
          <w:sz w:val="24"/>
          <w:szCs w:val="24"/>
        </w:rPr>
        <w:t>.</w:t>
      </w:r>
      <w:r w:rsidRPr="00BF02C7">
        <w:rPr>
          <w:rFonts w:ascii="Times New Roman" w:hAnsi="Times New Roman" w:cs="Times New Roman"/>
          <w:sz w:val="24"/>
          <w:szCs w:val="24"/>
        </w:rPr>
        <w:t xml:space="preserve"> </w:t>
      </w:r>
    </w:p>
    <w:p w14:paraId="2948592C" w14:textId="77777777" w:rsidR="00784858" w:rsidRPr="00BF02C7" w:rsidRDefault="00784858" w:rsidP="0078485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study the need and importance of AI training to be more proficient in teaching profession.</w:t>
      </w:r>
    </w:p>
    <w:p w14:paraId="5791C3E6" w14:textId="77777777" w:rsidR="00784858" w:rsidRPr="00784858" w:rsidRDefault="00784858" w:rsidP="00D12271">
      <w:pPr>
        <w:pStyle w:val="ListParagraph"/>
        <w:numPr>
          <w:ilvl w:val="0"/>
          <w:numId w:val="1"/>
        </w:num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To </w:t>
      </w:r>
      <w:r>
        <w:rPr>
          <w:rFonts w:ascii="Times New Roman" w:hAnsi="Times New Roman" w:cs="Times New Roman"/>
          <w:sz w:val="24"/>
          <w:szCs w:val="24"/>
        </w:rPr>
        <w:t>analysis</w:t>
      </w:r>
      <w:r w:rsidRPr="00D12271">
        <w:rPr>
          <w:rFonts w:ascii="Times New Roman" w:hAnsi="Times New Roman" w:cs="Times New Roman"/>
          <w:sz w:val="24"/>
          <w:szCs w:val="24"/>
        </w:rPr>
        <w:t xml:space="preserve"> the positive and negative impact of </w:t>
      </w:r>
      <w:r>
        <w:rPr>
          <w:rFonts w:ascii="Times New Roman" w:hAnsi="Times New Roman" w:cs="Times New Roman"/>
          <w:sz w:val="24"/>
          <w:szCs w:val="24"/>
        </w:rPr>
        <w:t xml:space="preserve">AI </w:t>
      </w:r>
      <w:r w:rsidRPr="00D12271">
        <w:rPr>
          <w:rFonts w:ascii="Times New Roman" w:hAnsi="Times New Roman" w:cs="Times New Roman"/>
          <w:sz w:val="24"/>
          <w:szCs w:val="24"/>
        </w:rPr>
        <w:t>on education sector</w:t>
      </w:r>
      <w:r>
        <w:rPr>
          <w:rFonts w:ascii="Times New Roman" w:hAnsi="Times New Roman" w:cs="Times New Roman"/>
          <w:sz w:val="24"/>
          <w:szCs w:val="24"/>
        </w:rPr>
        <w:t xml:space="preserve"> including teachers, students, educational institutions etc. </w:t>
      </w:r>
    </w:p>
    <w:p w14:paraId="0E15435F" w14:textId="77777777" w:rsidR="009B3ED0" w:rsidRPr="007C6D06" w:rsidRDefault="009B3ED0" w:rsidP="009B3ED0">
      <w:pPr>
        <w:spacing w:line="240" w:lineRule="auto"/>
        <w:jc w:val="both"/>
        <w:rPr>
          <w:rFonts w:ascii="Times New Roman" w:hAnsi="Times New Roman" w:cs="Times New Roman"/>
          <w:b/>
          <w:sz w:val="24"/>
          <w:szCs w:val="24"/>
        </w:rPr>
      </w:pPr>
      <w:r w:rsidRPr="007C6D06">
        <w:rPr>
          <w:rFonts w:ascii="Times New Roman" w:hAnsi="Times New Roman" w:cs="Times New Roman"/>
          <w:b/>
          <w:sz w:val="24"/>
          <w:szCs w:val="24"/>
        </w:rPr>
        <w:t>Scope:</w:t>
      </w:r>
    </w:p>
    <w:p w14:paraId="60C64DCE" w14:textId="77777777" w:rsidR="009B3ED0" w:rsidRPr="007C6D06" w:rsidRDefault="009B3ED0" w:rsidP="009B3ED0">
      <w:pPr>
        <w:spacing w:line="240" w:lineRule="auto"/>
        <w:jc w:val="both"/>
        <w:rPr>
          <w:rFonts w:ascii="Times New Roman" w:hAnsi="Times New Roman" w:cs="Times New Roman"/>
          <w:b/>
          <w:sz w:val="24"/>
          <w:szCs w:val="24"/>
        </w:rPr>
      </w:pPr>
      <w:r w:rsidRPr="00D12271">
        <w:rPr>
          <w:rFonts w:ascii="Times New Roman" w:hAnsi="Times New Roman" w:cs="Times New Roman"/>
          <w:sz w:val="24"/>
          <w:szCs w:val="24"/>
        </w:rPr>
        <w:t>Artificial intelligence has impact</w:t>
      </w:r>
      <w:r>
        <w:rPr>
          <w:rFonts w:ascii="Times New Roman" w:hAnsi="Times New Roman" w:cs="Times New Roman"/>
          <w:sz w:val="24"/>
          <w:szCs w:val="24"/>
        </w:rPr>
        <w:t>ed</w:t>
      </w:r>
      <w:r w:rsidRPr="00D12271">
        <w:rPr>
          <w:rFonts w:ascii="Times New Roman" w:hAnsi="Times New Roman" w:cs="Times New Roman"/>
          <w:sz w:val="24"/>
          <w:szCs w:val="24"/>
        </w:rPr>
        <w:t xml:space="preserve"> over teachers as well as students. The AI tools and technology embraced educational institution to prepare and execute effective curriculum. </w:t>
      </w:r>
      <w:r w:rsidR="00424761">
        <w:rPr>
          <w:rFonts w:ascii="Times New Roman" w:hAnsi="Times New Roman" w:cs="Times New Roman"/>
          <w:sz w:val="24"/>
          <w:szCs w:val="24"/>
        </w:rPr>
        <w:t xml:space="preserve">In Chhatrapati </w:t>
      </w:r>
      <w:proofErr w:type="spellStart"/>
      <w:r w:rsidR="00424761">
        <w:rPr>
          <w:rFonts w:ascii="Times New Roman" w:hAnsi="Times New Roman" w:cs="Times New Roman"/>
          <w:sz w:val="24"/>
          <w:szCs w:val="24"/>
        </w:rPr>
        <w:t>Sambhajinagar</w:t>
      </w:r>
      <w:proofErr w:type="spellEnd"/>
      <w:r w:rsidR="00424761">
        <w:rPr>
          <w:rFonts w:ascii="Times New Roman" w:hAnsi="Times New Roman" w:cs="Times New Roman"/>
          <w:sz w:val="24"/>
          <w:szCs w:val="24"/>
        </w:rPr>
        <w:t xml:space="preserve"> City, t</w:t>
      </w:r>
      <w:r w:rsidRPr="00D12271">
        <w:rPr>
          <w:rFonts w:ascii="Times New Roman" w:hAnsi="Times New Roman" w:cs="Times New Roman"/>
          <w:sz w:val="24"/>
          <w:szCs w:val="24"/>
        </w:rPr>
        <w:t>eachers have challenge</w:t>
      </w:r>
      <w:r>
        <w:rPr>
          <w:rFonts w:ascii="Times New Roman" w:hAnsi="Times New Roman" w:cs="Times New Roman"/>
          <w:sz w:val="24"/>
          <w:szCs w:val="24"/>
        </w:rPr>
        <w:t>s</w:t>
      </w:r>
      <w:r w:rsidRPr="00D12271">
        <w:rPr>
          <w:rFonts w:ascii="Times New Roman" w:hAnsi="Times New Roman" w:cs="Times New Roman"/>
          <w:sz w:val="24"/>
          <w:szCs w:val="24"/>
        </w:rPr>
        <w:t xml:space="preserve"> to cope with AI </w:t>
      </w:r>
      <w:r>
        <w:rPr>
          <w:rFonts w:ascii="Times New Roman" w:hAnsi="Times New Roman" w:cs="Times New Roman"/>
          <w:sz w:val="24"/>
          <w:szCs w:val="24"/>
        </w:rPr>
        <w:t xml:space="preserve">tools and </w:t>
      </w:r>
      <w:r w:rsidRPr="00D12271">
        <w:rPr>
          <w:rFonts w:ascii="Times New Roman" w:hAnsi="Times New Roman" w:cs="Times New Roman"/>
          <w:sz w:val="24"/>
          <w:szCs w:val="24"/>
        </w:rPr>
        <w:t>technology</w:t>
      </w:r>
      <w:r>
        <w:rPr>
          <w:rFonts w:ascii="Times New Roman" w:hAnsi="Times New Roman" w:cs="Times New Roman"/>
          <w:sz w:val="24"/>
          <w:szCs w:val="24"/>
        </w:rPr>
        <w:t xml:space="preserve">, AI tools like Chat GPT, </w:t>
      </w:r>
      <w:r w:rsidR="00B16AA5">
        <w:rPr>
          <w:rFonts w:ascii="Times New Roman" w:hAnsi="Times New Roman" w:cs="Times New Roman"/>
          <w:sz w:val="24"/>
          <w:szCs w:val="24"/>
        </w:rPr>
        <w:t>P</w:t>
      </w:r>
      <w:r>
        <w:rPr>
          <w:rFonts w:ascii="Times New Roman" w:hAnsi="Times New Roman" w:cs="Times New Roman"/>
          <w:sz w:val="24"/>
          <w:szCs w:val="24"/>
        </w:rPr>
        <w:t xml:space="preserve">erplexity, Grammarly etc. </w:t>
      </w:r>
      <w:r w:rsidRPr="00D12271">
        <w:rPr>
          <w:rFonts w:ascii="Times New Roman" w:hAnsi="Times New Roman" w:cs="Times New Roman"/>
          <w:sz w:val="24"/>
          <w:szCs w:val="24"/>
        </w:rPr>
        <w:t xml:space="preserve">By using AI tools, a teacher can be more dynamic, specific and innovative. </w:t>
      </w:r>
      <w:r w:rsidR="00AD431D">
        <w:rPr>
          <w:rFonts w:ascii="Times New Roman" w:hAnsi="Times New Roman" w:cs="Times New Roman"/>
          <w:sz w:val="24"/>
          <w:szCs w:val="24"/>
        </w:rPr>
        <w:t xml:space="preserve">The scope includes use of AI in education, significance of AI training, challenges of AI faced by teachers, opportunities in AI. </w:t>
      </w:r>
      <w:r w:rsidR="00074700">
        <w:rPr>
          <w:rFonts w:ascii="Times New Roman" w:hAnsi="Times New Roman" w:cs="Times New Roman"/>
          <w:sz w:val="24"/>
          <w:szCs w:val="24"/>
        </w:rPr>
        <w:t>The research is based on</w:t>
      </w:r>
      <w:r w:rsidR="009379F2">
        <w:rPr>
          <w:rFonts w:ascii="Times New Roman" w:hAnsi="Times New Roman" w:cs="Times New Roman"/>
          <w:sz w:val="24"/>
          <w:szCs w:val="24"/>
        </w:rPr>
        <w:t xml:space="preserve"> primary data with</w:t>
      </w:r>
      <w:r w:rsidR="00074700">
        <w:rPr>
          <w:rFonts w:ascii="Times New Roman" w:hAnsi="Times New Roman" w:cs="Times New Roman"/>
          <w:sz w:val="24"/>
          <w:szCs w:val="24"/>
        </w:rPr>
        <w:t xml:space="preserve"> </w:t>
      </w:r>
      <w:r w:rsidR="009379F2">
        <w:rPr>
          <w:rFonts w:ascii="Times New Roman" w:hAnsi="Times New Roman" w:cs="Times New Roman"/>
          <w:sz w:val="24"/>
          <w:szCs w:val="24"/>
        </w:rPr>
        <w:t xml:space="preserve">some </w:t>
      </w:r>
      <w:r w:rsidR="00074700">
        <w:rPr>
          <w:rFonts w:ascii="Times New Roman" w:hAnsi="Times New Roman" w:cs="Times New Roman"/>
          <w:sz w:val="24"/>
          <w:szCs w:val="24"/>
        </w:rPr>
        <w:t xml:space="preserve">recent literatures, policy reports, and examples of practical implementations. Emphasized is given to </w:t>
      </w:r>
      <w:r w:rsidR="00F61E8C">
        <w:rPr>
          <w:rFonts w:ascii="Times New Roman" w:hAnsi="Times New Roman" w:cs="Times New Roman"/>
          <w:sz w:val="24"/>
          <w:szCs w:val="24"/>
        </w:rPr>
        <w:t>AI tools, teacher</w:t>
      </w:r>
      <w:r w:rsidR="009379F2">
        <w:rPr>
          <w:rFonts w:ascii="Times New Roman" w:hAnsi="Times New Roman" w:cs="Times New Roman"/>
          <w:sz w:val="24"/>
          <w:szCs w:val="24"/>
        </w:rPr>
        <w:t>’</w:t>
      </w:r>
      <w:r w:rsidR="00F61E8C">
        <w:rPr>
          <w:rFonts w:ascii="Times New Roman" w:hAnsi="Times New Roman" w:cs="Times New Roman"/>
          <w:sz w:val="24"/>
          <w:szCs w:val="24"/>
        </w:rPr>
        <w:t xml:space="preserve">s experience and social context that influence AI usage in education. </w:t>
      </w:r>
      <w:r w:rsidRPr="00D12271">
        <w:rPr>
          <w:rFonts w:ascii="Times New Roman" w:hAnsi="Times New Roman" w:cs="Times New Roman"/>
          <w:sz w:val="24"/>
          <w:szCs w:val="24"/>
        </w:rPr>
        <w:t>Teachers would do impressive research work and impactful presentation with the help of AI, even they do their all academic or offic</w:t>
      </w:r>
      <w:r>
        <w:rPr>
          <w:rFonts w:ascii="Times New Roman" w:hAnsi="Times New Roman" w:cs="Times New Roman"/>
          <w:sz w:val="24"/>
          <w:szCs w:val="24"/>
        </w:rPr>
        <w:t xml:space="preserve">ial work through AI. AI can create </w:t>
      </w:r>
      <w:r w:rsidRPr="00D12271">
        <w:rPr>
          <w:rFonts w:ascii="Times New Roman" w:hAnsi="Times New Roman" w:cs="Times New Roman"/>
          <w:sz w:val="24"/>
          <w:szCs w:val="24"/>
        </w:rPr>
        <w:t>such a good connection between teachers and students through curricular and co-curricular activities.</w:t>
      </w:r>
      <w:r w:rsidR="00F61E8C">
        <w:rPr>
          <w:rFonts w:ascii="Times New Roman" w:hAnsi="Times New Roman" w:cs="Times New Roman"/>
          <w:sz w:val="24"/>
          <w:szCs w:val="24"/>
        </w:rPr>
        <w:t xml:space="preserve"> </w:t>
      </w:r>
      <w:r w:rsidR="00B16AA5">
        <w:rPr>
          <w:rFonts w:ascii="Times New Roman" w:hAnsi="Times New Roman" w:cs="Times New Roman"/>
          <w:sz w:val="24"/>
          <w:szCs w:val="24"/>
        </w:rPr>
        <w:t xml:space="preserve">AI is assisting all framework or activities relevant to education like formation of policies and plans about curriculum. </w:t>
      </w:r>
    </w:p>
    <w:p w14:paraId="32A3BDD1" w14:textId="77777777" w:rsidR="00784858" w:rsidRDefault="009B3ED0" w:rsidP="00D12271">
      <w:pPr>
        <w:spacing w:line="240" w:lineRule="auto"/>
        <w:jc w:val="both"/>
        <w:rPr>
          <w:rFonts w:ascii="Times New Roman" w:hAnsi="Times New Roman" w:cs="Times New Roman"/>
          <w:b/>
          <w:sz w:val="24"/>
          <w:szCs w:val="24"/>
        </w:rPr>
      </w:pPr>
      <w:r w:rsidRPr="00D81F3F">
        <w:rPr>
          <w:rFonts w:ascii="Times New Roman" w:hAnsi="Times New Roman" w:cs="Times New Roman"/>
          <w:b/>
          <w:sz w:val="24"/>
          <w:szCs w:val="24"/>
        </w:rPr>
        <w:t xml:space="preserve">Limitations: </w:t>
      </w:r>
    </w:p>
    <w:p w14:paraId="4EB5B691" w14:textId="77777777" w:rsidR="00195ED5" w:rsidRPr="00482188" w:rsidRDefault="009B3ED0"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The present research study has some limitations. </w:t>
      </w:r>
      <w:r w:rsidR="00A15721">
        <w:rPr>
          <w:rFonts w:ascii="Times New Roman" w:hAnsi="Times New Roman" w:cs="Times New Roman"/>
          <w:sz w:val="24"/>
          <w:szCs w:val="24"/>
        </w:rPr>
        <w:t xml:space="preserve">First it relies on primary data. </w:t>
      </w:r>
      <w:r w:rsidR="00A15721" w:rsidRPr="00D12271">
        <w:rPr>
          <w:rFonts w:ascii="Times New Roman" w:hAnsi="Times New Roman" w:cs="Times New Roman"/>
          <w:sz w:val="24"/>
          <w:szCs w:val="24"/>
        </w:rPr>
        <w:t>Due to convenient sampling</w:t>
      </w:r>
      <w:r w:rsidR="00A15721">
        <w:rPr>
          <w:rFonts w:ascii="Times New Roman" w:hAnsi="Times New Roman" w:cs="Times New Roman"/>
          <w:sz w:val="24"/>
          <w:szCs w:val="24"/>
        </w:rPr>
        <w:t xml:space="preserve"> technique</w:t>
      </w:r>
      <w:r w:rsidR="00A15721" w:rsidRPr="00D12271">
        <w:rPr>
          <w:rFonts w:ascii="Times New Roman" w:hAnsi="Times New Roman" w:cs="Times New Roman"/>
          <w:sz w:val="24"/>
          <w:szCs w:val="24"/>
        </w:rPr>
        <w:t xml:space="preserve">, error may occur for data validation. The sample size </w:t>
      </w:r>
      <w:r w:rsidR="00A15721">
        <w:rPr>
          <w:rFonts w:ascii="Times New Roman" w:hAnsi="Times New Roman" w:cs="Times New Roman"/>
          <w:sz w:val="24"/>
          <w:szCs w:val="24"/>
        </w:rPr>
        <w:t xml:space="preserve">may </w:t>
      </w:r>
      <w:r w:rsidR="00A15721" w:rsidRPr="00D12271">
        <w:rPr>
          <w:rFonts w:ascii="Times New Roman" w:hAnsi="Times New Roman" w:cs="Times New Roman"/>
          <w:sz w:val="24"/>
          <w:szCs w:val="24"/>
        </w:rPr>
        <w:t>give the repr</w:t>
      </w:r>
      <w:r w:rsidR="00A15721">
        <w:rPr>
          <w:rFonts w:ascii="Times New Roman" w:hAnsi="Times New Roman" w:cs="Times New Roman"/>
          <w:sz w:val="24"/>
          <w:szCs w:val="24"/>
        </w:rPr>
        <w:t xml:space="preserve">esentation of whole population. Secondary data sources such as published literatures and reports may not fully capture the real-time challenges of AI implementation. Second, </w:t>
      </w:r>
      <w:r w:rsidR="00A15721" w:rsidRPr="00D12271">
        <w:rPr>
          <w:rFonts w:ascii="Times New Roman" w:hAnsi="Times New Roman" w:cs="Times New Roman"/>
          <w:sz w:val="24"/>
          <w:szCs w:val="24"/>
        </w:rPr>
        <w:t>the</w:t>
      </w:r>
      <w:r w:rsidRPr="00D12271">
        <w:rPr>
          <w:rFonts w:ascii="Times New Roman" w:hAnsi="Times New Roman" w:cs="Times New Roman"/>
          <w:sz w:val="24"/>
          <w:szCs w:val="24"/>
        </w:rPr>
        <w:t xml:space="preserve"> demographic area </w:t>
      </w:r>
      <w:r w:rsidR="00A15721">
        <w:rPr>
          <w:rFonts w:ascii="Times New Roman" w:hAnsi="Times New Roman" w:cs="Times New Roman"/>
          <w:sz w:val="24"/>
          <w:szCs w:val="24"/>
        </w:rPr>
        <w:t xml:space="preserve">of study </w:t>
      </w:r>
      <w:r w:rsidRPr="00D12271">
        <w:rPr>
          <w:rFonts w:ascii="Times New Roman" w:hAnsi="Times New Roman" w:cs="Times New Roman"/>
          <w:sz w:val="24"/>
          <w:szCs w:val="24"/>
        </w:rPr>
        <w:t xml:space="preserve">is limited to Chhatrapati </w:t>
      </w:r>
      <w:proofErr w:type="spellStart"/>
      <w:r w:rsidRPr="00D12271">
        <w:rPr>
          <w:rFonts w:ascii="Times New Roman" w:hAnsi="Times New Roman" w:cs="Times New Roman"/>
          <w:sz w:val="24"/>
          <w:szCs w:val="24"/>
        </w:rPr>
        <w:t>Sambhajinagar</w:t>
      </w:r>
      <w:proofErr w:type="spellEnd"/>
      <w:r w:rsidRPr="00D12271">
        <w:rPr>
          <w:rFonts w:ascii="Times New Roman" w:hAnsi="Times New Roman" w:cs="Times New Roman"/>
          <w:sz w:val="24"/>
          <w:szCs w:val="24"/>
        </w:rPr>
        <w:t xml:space="preserve"> City</w:t>
      </w:r>
      <w:r w:rsidR="00A15721">
        <w:rPr>
          <w:rFonts w:ascii="Times New Roman" w:hAnsi="Times New Roman" w:cs="Times New Roman"/>
          <w:sz w:val="24"/>
          <w:szCs w:val="24"/>
        </w:rPr>
        <w:t xml:space="preserve"> which may not equally represent to </w:t>
      </w:r>
      <w:r w:rsidR="00790089">
        <w:rPr>
          <w:rFonts w:ascii="Times New Roman" w:hAnsi="Times New Roman" w:cs="Times New Roman"/>
          <w:sz w:val="24"/>
          <w:szCs w:val="24"/>
        </w:rPr>
        <w:t>whole</w:t>
      </w:r>
      <w:r w:rsidR="00A15721">
        <w:rPr>
          <w:rFonts w:ascii="Times New Roman" w:hAnsi="Times New Roman" w:cs="Times New Roman"/>
          <w:sz w:val="24"/>
          <w:szCs w:val="24"/>
        </w:rPr>
        <w:t xml:space="preserve"> </w:t>
      </w:r>
      <w:r w:rsidR="00790089">
        <w:rPr>
          <w:rFonts w:ascii="Times New Roman" w:hAnsi="Times New Roman" w:cs="Times New Roman"/>
          <w:sz w:val="24"/>
          <w:szCs w:val="24"/>
        </w:rPr>
        <w:t>district</w:t>
      </w:r>
      <w:r w:rsidR="00A15721">
        <w:rPr>
          <w:rFonts w:ascii="Times New Roman" w:hAnsi="Times New Roman" w:cs="Times New Roman"/>
          <w:sz w:val="24"/>
          <w:szCs w:val="24"/>
        </w:rPr>
        <w:t xml:space="preserve"> </w:t>
      </w:r>
      <w:r w:rsidR="00790089">
        <w:rPr>
          <w:rFonts w:ascii="Times New Roman" w:hAnsi="Times New Roman" w:cs="Times New Roman"/>
          <w:sz w:val="24"/>
          <w:szCs w:val="24"/>
        </w:rPr>
        <w:t>due to disparities in available data</w:t>
      </w:r>
      <w:r w:rsidRPr="00D12271">
        <w:rPr>
          <w:rFonts w:ascii="Times New Roman" w:hAnsi="Times New Roman" w:cs="Times New Roman"/>
          <w:sz w:val="24"/>
          <w:szCs w:val="24"/>
        </w:rPr>
        <w:t xml:space="preserve">. </w:t>
      </w:r>
      <w:r w:rsidR="00790089">
        <w:rPr>
          <w:rFonts w:ascii="Times New Roman" w:hAnsi="Times New Roman" w:cs="Times New Roman"/>
          <w:sz w:val="24"/>
          <w:szCs w:val="24"/>
        </w:rPr>
        <w:t xml:space="preserve">Third, </w:t>
      </w:r>
      <w:r w:rsidR="00181951">
        <w:rPr>
          <w:rFonts w:ascii="Times New Roman" w:hAnsi="Times New Roman" w:cs="Times New Roman"/>
          <w:sz w:val="24"/>
          <w:szCs w:val="24"/>
        </w:rPr>
        <w:t xml:space="preserve">regional differences in infrastructure, policy and cultural attitude towards AI may limit to generalize findings. The study also does not engage in technical analysis of AI systems or software performance, it focuses on educational outcomes and trends. </w:t>
      </w:r>
    </w:p>
    <w:p w14:paraId="2C29C8FF" w14:textId="77777777" w:rsidR="00941A3F" w:rsidRDefault="00941A3F" w:rsidP="00D12271">
      <w:pPr>
        <w:spacing w:line="240" w:lineRule="auto"/>
        <w:jc w:val="both"/>
        <w:rPr>
          <w:rFonts w:ascii="Times New Roman" w:hAnsi="Times New Roman" w:cs="Times New Roman"/>
          <w:b/>
          <w:sz w:val="24"/>
          <w:szCs w:val="24"/>
        </w:rPr>
      </w:pPr>
      <w:r w:rsidRPr="00941A3F">
        <w:rPr>
          <w:rFonts w:ascii="Times New Roman" w:hAnsi="Times New Roman" w:cs="Times New Roman"/>
          <w:b/>
          <w:sz w:val="24"/>
          <w:szCs w:val="24"/>
        </w:rPr>
        <w:t xml:space="preserve">Statement of the problem: </w:t>
      </w:r>
    </w:p>
    <w:p w14:paraId="5A109CD3" w14:textId="77777777" w:rsidR="00FB4956" w:rsidRPr="00181951" w:rsidRDefault="00FB4956" w:rsidP="00D122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AI is popular and most demanding technology. AI will bring drastic change in education and transform the education system. </w:t>
      </w:r>
      <w:r w:rsidR="00E03A0E" w:rsidRPr="00FB4956">
        <w:rPr>
          <w:rFonts w:ascii="Times New Roman" w:hAnsi="Times New Roman" w:cs="Times New Roman"/>
          <w:sz w:val="24"/>
          <w:szCs w:val="24"/>
        </w:rPr>
        <w:t xml:space="preserve">The Chhatrapati </w:t>
      </w:r>
      <w:proofErr w:type="spellStart"/>
      <w:r w:rsidR="00E03A0E" w:rsidRPr="00FB4956">
        <w:rPr>
          <w:rFonts w:ascii="Times New Roman" w:hAnsi="Times New Roman" w:cs="Times New Roman"/>
          <w:sz w:val="24"/>
          <w:szCs w:val="24"/>
        </w:rPr>
        <w:t>Sambhajinagar</w:t>
      </w:r>
      <w:proofErr w:type="spellEnd"/>
      <w:r w:rsidR="00E03A0E" w:rsidRPr="00FB4956">
        <w:rPr>
          <w:rFonts w:ascii="Times New Roman" w:hAnsi="Times New Roman" w:cs="Times New Roman"/>
          <w:sz w:val="24"/>
          <w:szCs w:val="24"/>
        </w:rPr>
        <w:t xml:space="preserve"> city has rural background. Many students and teachers came from rural areas. </w:t>
      </w:r>
      <w:r w:rsidR="00EF3643">
        <w:rPr>
          <w:rFonts w:ascii="Times New Roman" w:hAnsi="Times New Roman" w:cs="Times New Roman"/>
          <w:sz w:val="24"/>
          <w:szCs w:val="24"/>
        </w:rPr>
        <w:t>In the city, somewhere commerce</w:t>
      </w:r>
      <w:r w:rsidR="00C83B86">
        <w:rPr>
          <w:rFonts w:ascii="Times New Roman" w:hAnsi="Times New Roman" w:cs="Times New Roman"/>
          <w:sz w:val="24"/>
          <w:szCs w:val="24"/>
        </w:rPr>
        <w:t xml:space="preserve"> subject</w:t>
      </w:r>
      <w:r w:rsidR="00EF3643">
        <w:rPr>
          <w:rFonts w:ascii="Times New Roman" w:hAnsi="Times New Roman" w:cs="Times New Roman"/>
          <w:sz w:val="24"/>
          <w:szCs w:val="24"/>
        </w:rPr>
        <w:t xml:space="preserve"> teaches in local language. </w:t>
      </w:r>
      <w:r w:rsidR="00E03A0E" w:rsidRPr="00FB4956">
        <w:rPr>
          <w:rFonts w:ascii="Times New Roman" w:hAnsi="Times New Roman" w:cs="Times New Roman"/>
          <w:sz w:val="24"/>
          <w:szCs w:val="24"/>
        </w:rPr>
        <w:t xml:space="preserve">It takes time to change their mind set to adopt AI technology in </w:t>
      </w:r>
      <w:r w:rsidR="00E03A0E" w:rsidRPr="00FB4956">
        <w:rPr>
          <w:rFonts w:ascii="Times New Roman" w:hAnsi="Times New Roman" w:cs="Times New Roman"/>
          <w:sz w:val="24"/>
          <w:szCs w:val="24"/>
        </w:rPr>
        <w:lastRenderedPageBreak/>
        <w:t xml:space="preserve">curriculum and co-curriculum. </w:t>
      </w:r>
      <w:r w:rsidRPr="00FB4956">
        <w:rPr>
          <w:rFonts w:ascii="Times New Roman" w:hAnsi="Times New Roman" w:cs="Times New Roman"/>
          <w:sz w:val="24"/>
          <w:szCs w:val="24"/>
        </w:rPr>
        <w:t>They are not much aware about AI, m</w:t>
      </w:r>
      <w:r w:rsidR="00E03A0E" w:rsidRPr="00FB4956">
        <w:rPr>
          <w:rFonts w:ascii="Times New Roman" w:hAnsi="Times New Roman" w:cs="Times New Roman"/>
          <w:sz w:val="24"/>
          <w:szCs w:val="24"/>
        </w:rPr>
        <w:t>ost of the teachers</w:t>
      </w:r>
      <w:r w:rsidR="005B2232" w:rsidRPr="00FB4956">
        <w:rPr>
          <w:rFonts w:ascii="Times New Roman" w:hAnsi="Times New Roman" w:cs="Times New Roman"/>
          <w:sz w:val="24"/>
          <w:szCs w:val="24"/>
        </w:rPr>
        <w:t xml:space="preserve"> are not ready to adjust with AI tools therefore they are getting difficulties in applications and use of AI</w:t>
      </w:r>
      <w:r w:rsidR="005B2232" w:rsidRPr="00EF3643">
        <w:rPr>
          <w:rFonts w:ascii="Times New Roman" w:hAnsi="Times New Roman" w:cs="Times New Roman"/>
          <w:sz w:val="24"/>
          <w:szCs w:val="24"/>
        </w:rPr>
        <w:t xml:space="preserve">. </w:t>
      </w:r>
      <w:r w:rsidR="003505F0">
        <w:rPr>
          <w:rFonts w:ascii="Times New Roman" w:hAnsi="Times New Roman" w:cs="Times New Roman"/>
          <w:sz w:val="24"/>
          <w:szCs w:val="24"/>
        </w:rPr>
        <w:t xml:space="preserve">Even though, experienced teachers are unaware about AI. </w:t>
      </w:r>
      <w:r w:rsidR="00EF3643" w:rsidRPr="00EF3643">
        <w:rPr>
          <w:rFonts w:ascii="Times New Roman" w:hAnsi="Times New Roman" w:cs="Times New Roman"/>
          <w:sz w:val="24"/>
          <w:szCs w:val="24"/>
        </w:rPr>
        <w:t>A teacher needs</w:t>
      </w:r>
      <w:r w:rsidR="00DD2AD0" w:rsidRPr="00EF3643">
        <w:rPr>
          <w:rFonts w:ascii="Times New Roman" w:hAnsi="Times New Roman" w:cs="Times New Roman"/>
          <w:sz w:val="24"/>
          <w:szCs w:val="24"/>
        </w:rPr>
        <w:t xml:space="preserve"> to operate </w:t>
      </w:r>
      <w:r w:rsidR="00EF3643" w:rsidRPr="00EF3643">
        <w:rPr>
          <w:rFonts w:ascii="Times New Roman" w:hAnsi="Times New Roman" w:cs="Times New Roman"/>
          <w:sz w:val="24"/>
          <w:szCs w:val="24"/>
        </w:rPr>
        <w:t xml:space="preserve">and get perfection over important tools of AI like Chat GPT, </w:t>
      </w:r>
      <w:proofErr w:type="spellStart"/>
      <w:r w:rsidR="00EF3643" w:rsidRPr="00EF3643">
        <w:rPr>
          <w:rFonts w:ascii="Times New Roman" w:hAnsi="Times New Roman" w:cs="Times New Roman"/>
          <w:sz w:val="24"/>
          <w:szCs w:val="24"/>
        </w:rPr>
        <w:t>Gramarly</w:t>
      </w:r>
      <w:proofErr w:type="spellEnd"/>
      <w:r w:rsidR="00EF3643" w:rsidRPr="00EF3643">
        <w:rPr>
          <w:rFonts w:ascii="Times New Roman" w:hAnsi="Times New Roman" w:cs="Times New Roman"/>
          <w:sz w:val="24"/>
          <w:szCs w:val="24"/>
        </w:rPr>
        <w:t xml:space="preserve">, and Perplexity etc. </w:t>
      </w:r>
      <w:r w:rsidR="00EF3643">
        <w:rPr>
          <w:rFonts w:ascii="Times New Roman" w:hAnsi="Times New Roman" w:cs="Times New Roman"/>
          <w:sz w:val="24"/>
          <w:szCs w:val="24"/>
        </w:rPr>
        <w:t xml:space="preserve">AI proficiency </w:t>
      </w:r>
      <w:r w:rsidR="008341E7">
        <w:rPr>
          <w:rFonts w:ascii="Times New Roman" w:hAnsi="Times New Roman" w:cs="Times New Roman"/>
          <w:sz w:val="24"/>
          <w:szCs w:val="24"/>
        </w:rPr>
        <w:t xml:space="preserve">influenced </w:t>
      </w:r>
      <w:r w:rsidR="00901D7D">
        <w:rPr>
          <w:rFonts w:ascii="Times New Roman" w:hAnsi="Times New Roman" w:cs="Times New Roman"/>
          <w:sz w:val="24"/>
          <w:szCs w:val="24"/>
        </w:rPr>
        <w:t>teacher’s</w:t>
      </w:r>
      <w:r w:rsidR="008341E7">
        <w:rPr>
          <w:rFonts w:ascii="Times New Roman" w:hAnsi="Times New Roman" w:cs="Times New Roman"/>
          <w:sz w:val="24"/>
          <w:szCs w:val="24"/>
        </w:rPr>
        <w:t xml:space="preserve"> class performance and overall work performance in the institution. </w:t>
      </w:r>
      <w:r w:rsidR="00BF2D1C">
        <w:rPr>
          <w:rFonts w:ascii="Times New Roman" w:hAnsi="Times New Roman" w:cs="Times New Roman"/>
          <w:sz w:val="24"/>
          <w:szCs w:val="24"/>
        </w:rPr>
        <w:t xml:space="preserve">Although teachers have challenges but they could not avoid AI in their profession. Due to less AI training facilities </w:t>
      </w:r>
      <w:r w:rsidR="00C83B86">
        <w:rPr>
          <w:rFonts w:ascii="Times New Roman" w:hAnsi="Times New Roman" w:cs="Times New Roman"/>
          <w:sz w:val="24"/>
          <w:szCs w:val="24"/>
        </w:rPr>
        <w:t xml:space="preserve">and infrastructure </w:t>
      </w:r>
      <w:r w:rsidR="00BF2D1C">
        <w:rPr>
          <w:rFonts w:ascii="Times New Roman" w:hAnsi="Times New Roman" w:cs="Times New Roman"/>
          <w:sz w:val="24"/>
          <w:szCs w:val="24"/>
        </w:rPr>
        <w:t xml:space="preserve">they have problem to work with AI tools. </w:t>
      </w:r>
    </w:p>
    <w:p w14:paraId="4A5D41B7" w14:textId="77777777" w:rsidR="00941A3F" w:rsidRDefault="00941A3F" w:rsidP="00D122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Hypotheses: </w:t>
      </w:r>
    </w:p>
    <w:p w14:paraId="76AED501" w14:textId="77777777" w:rsidR="00941A3F" w:rsidRDefault="00941A3F" w:rsidP="00941A3F">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There is no significant relationship between popular AI tools and teaching experience of teachers.</w:t>
      </w:r>
    </w:p>
    <w:p w14:paraId="2C2E8B2A" w14:textId="77777777" w:rsidR="00941A3F" w:rsidRPr="00941A3F" w:rsidRDefault="00941A3F" w:rsidP="00941A3F">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 is significant relationship between popular AI tools and teaching experience of teachers.</w:t>
      </w:r>
    </w:p>
    <w:p w14:paraId="109D9138" w14:textId="77777777" w:rsidR="009B3ED0" w:rsidRDefault="009B3ED0" w:rsidP="00D12271">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07D8C559" w14:textId="77777777" w:rsidR="002B10CB" w:rsidRDefault="00153907" w:rsidP="00F57834">
      <w:pPr>
        <w:spacing w:line="240" w:lineRule="auto"/>
        <w:jc w:val="both"/>
        <w:rPr>
          <w:rFonts w:ascii="Times New Roman" w:hAnsi="Times New Roman" w:cs="Times New Roman"/>
          <w:b/>
          <w:sz w:val="24"/>
          <w:szCs w:val="24"/>
        </w:rPr>
      </w:pPr>
      <w:r w:rsidRPr="00CE30FD">
        <w:rPr>
          <w:rFonts w:ascii="Times New Roman" w:eastAsia="Times New Roman" w:hAnsi="Times New Roman" w:cs="Times New Roman"/>
          <w:sz w:val="24"/>
          <w:szCs w:val="24"/>
        </w:rPr>
        <w:t xml:space="preserve">The present research study follows descriptive research method. </w:t>
      </w:r>
      <w:r w:rsidR="00DD4FAF" w:rsidRPr="00D12271">
        <w:rPr>
          <w:rFonts w:ascii="Times New Roman" w:hAnsi="Times New Roman" w:cs="Times New Roman"/>
          <w:sz w:val="24"/>
          <w:szCs w:val="24"/>
        </w:rPr>
        <w:t>The study is design</w:t>
      </w:r>
      <w:r w:rsidR="00AF6E0E" w:rsidRPr="00D12271">
        <w:rPr>
          <w:rFonts w:ascii="Times New Roman" w:hAnsi="Times New Roman" w:cs="Times New Roman"/>
          <w:sz w:val="24"/>
          <w:szCs w:val="24"/>
        </w:rPr>
        <w:t>ed</w:t>
      </w:r>
      <w:r w:rsidR="00DD4FAF" w:rsidRPr="00D12271">
        <w:rPr>
          <w:rFonts w:ascii="Times New Roman" w:hAnsi="Times New Roman" w:cs="Times New Roman"/>
          <w:sz w:val="24"/>
          <w:szCs w:val="24"/>
        </w:rPr>
        <w:t xml:space="preserve"> to investigate </w:t>
      </w:r>
      <w:r w:rsidR="0081631B" w:rsidRPr="00D12271">
        <w:rPr>
          <w:rFonts w:ascii="Times New Roman" w:hAnsi="Times New Roman" w:cs="Times New Roman"/>
          <w:sz w:val="24"/>
          <w:szCs w:val="24"/>
        </w:rPr>
        <w:t>use of AI tools</w:t>
      </w:r>
      <w:r w:rsidR="00CF2766" w:rsidRPr="00D12271">
        <w:rPr>
          <w:rFonts w:ascii="Times New Roman" w:hAnsi="Times New Roman" w:cs="Times New Roman"/>
          <w:sz w:val="24"/>
          <w:szCs w:val="24"/>
        </w:rPr>
        <w:t xml:space="preserve"> in</w:t>
      </w:r>
      <w:r w:rsidR="0081631B" w:rsidRPr="00D12271">
        <w:rPr>
          <w:rFonts w:ascii="Times New Roman" w:hAnsi="Times New Roman" w:cs="Times New Roman"/>
          <w:sz w:val="24"/>
          <w:szCs w:val="24"/>
        </w:rPr>
        <w:t xml:space="preserve"> </w:t>
      </w:r>
      <w:r w:rsidR="00CF2766" w:rsidRPr="00D12271">
        <w:rPr>
          <w:rFonts w:ascii="Times New Roman" w:hAnsi="Times New Roman" w:cs="Times New Roman"/>
          <w:sz w:val="24"/>
          <w:szCs w:val="24"/>
        </w:rPr>
        <w:t xml:space="preserve">teaching and learning pedagogy </w:t>
      </w:r>
      <w:r w:rsidR="0081631B" w:rsidRPr="00D12271">
        <w:rPr>
          <w:rFonts w:ascii="Times New Roman" w:hAnsi="Times New Roman" w:cs="Times New Roman"/>
          <w:sz w:val="24"/>
          <w:szCs w:val="24"/>
        </w:rPr>
        <w:t xml:space="preserve">among commerce faculty members, it explored the </w:t>
      </w:r>
      <w:r w:rsidR="006C06B6" w:rsidRPr="00D12271">
        <w:rPr>
          <w:rFonts w:ascii="Times New Roman" w:hAnsi="Times New Roman" w:cs="Times New Roman"/>
          <w:sz w:val="24"/>
          <w:szCs w:val="24"/>
        </w:rPr>
        <w:t>perceptions and readiness</w:t>
      </w:r>
      <w:r w:rsidR="0081631B" w:rsidRPr="00D12271">
        <w:rPr>
          <w:rFonts w:ascii="Times New Roman" w:hAnsi="Times New Roman" w:cs="Times New Roman"/>
          <w:sz w:val="24"/>
          <w:szCs w:val="24"/>
        </w:rPr>
        <w:t xml:space="preserve"> of faculties</w:t>
      </w:r>
      <w:r w:rsidR="006C06B6" w:rsidRPr="00D12271">
        <w:rPr>
          <w:rFonts w:ascii="Times New Roman" w:hAnsi="Times New Roman" w:cs="Times New Roman"/>
          <w:sz w:val="24"/>
          <w:szCs w:val="24"/>
        </w:rPr>
        <w:t xml:space="preserve">. How AI tools would be integrated in commerce curriculum, </w:t>
      </w:r>
      <w:r w:rsidR="003E4DDB" w:rsidRPr="00D12271">
        <w:rPr>
          <w:rFonts w:ascii="Times New Roman" w:hAnsi="Times New Roman" w:cs="Times New Roman"/>
          <w:sz w:val="24"/>
          <w:szCs w:val="24"/>
        </w:rPr>
        <w:t xml:space="preserve">and </w:t>
      </w:r>
      <w:r w:rsidR="0081631B" w:rsidRPr="00D12271">
        <w:rPr>
          <w:rFonts w:ascii="Times New Roman" w:hAnsi="Times New Roman" w:cs="Times New Roman"/>
          <w:sz w:val="24"/>
          <w:szCs w:val="24"/>
        </w:rPr>
        <w:t>the</w:t>
      </w:r>
      <w:r w:rsidR="003E4DDB" w:rsidRPr="00D12271">
        <w:rPr>
          <w:rFonts w:ascii="Times New Roman" w:hAnsi="Times New Roman" w:cs="Times New Roman"/>
          <w:sz w:val="24"/>
          <w:szCs w:val="24"/>
        </w:rPr>
        <w:t xml:space="preserve"> reflection </w:t>
      </w:r>
      <w:r w:rsidR="0081631B" w:rsidRPr="00D12271">
        <w:rPr>
          <w:rFonts w:ascii="Times New Roman" w:hAnsi="Times New Roman" w:cs="Times New Roman"/>
          <w:sz w:val="24"/>
          <w:szCs w:val="24"/>
        </w:rPr>
        <w:t xml:space="preserve">of AI tools </w:t>
      </w:r>
      <w:r w:rsidR="003E4DDB" w:rsidRPr="00D12271">
        <w:rPr>
          <w:rFonts w:ascii="Times New Roman" w:hAnsi="Times New Roman" w:cs="Times New Roman"/>
          <w:sz w:val="24"/>
          <w:szCs w:val="24"/>
        </w:rPr>
        <w:t xml:space="preserve">on </w:t>
      </w:r>
      <w:r w:rsidR="00CF2766" w:rsidRPr="00D12271">
        <w:rPr>
          <w:rFonts w:ascii="Times New Roman" w:hAnsi="Times New Roman" w:cs="Times New Roman"/>
          <w:sz w:val="24"/>
          <w:szCs w:val="24"/>
        </w:rPr>
        <w:t xml:space="preserve">whole </w:t>
      </w:r>
      <w:r w:rsidR="003E4DDB" w:rsidRPr="00D12271">
        <w:rPr>
          <w:rFonts w:ascii="Times New Roman" w:hAnsi="Times New Roman" w:cs="Times New Roman"/>
          <w:sz w:val="24"/>
          <w:szCs w:val="24"/>
        </w:rPr>
        <w:t xml:space="preserve">teaching and learning process. </w:t>
      </w:r>
      <w:r w:rsidR="0081631B" w:rsidRPr="00D12271">
        <w:rPr>
          <w:rFonts w:ascii="Times New Roman" w:hAnsi="Times New Roman" w:cs="Times New Roman"/>
          <w:sz w:val="24"/>
          <w:szCs w:val="24"/>
        </w:rPr>
        <w:t xml:space="preserve">Surveys were done through </w:t>
      </w:r>
      <w:r w:rsidR="00CF2766" w:rsidRPr="00D12271">
        <w:rPr>
          <w:rFonts w:ascii="Times New Roman" w:hAnsi="Times New Roman" w:cs="Times New Roman"/>
          <w:sz w:val="24"/>
          <w:szCs w:val="24"/>
        </w:rPr>
        <w:t xml:space="preserve">online </w:t>
      </w:r>
      <w:r w:rsidR="0081631B" w:rsidRPr="00D12271">
        <w:rPr>
          <w:rFonts w:ascii="Times New Roman" w:hAnsi="Times New Roman" w:cs="Times New Roman"/>
          <w:sz w:val="24"/>
          <w:szCs w:val="24"/>
        </w:rPr>
        <w:t>google form</w:t>
      </w:r>
      <w:r w:rsidR="00CF2766" w:rsidRPr="00D12271">
        <w:rPr>
          <w:rFonts w:ascii="Times New Roman" w:hAnsi="Times New Roman" w:cs="Times New Roman"/>
          <w:sz w:val="24"/>
          <w:szCs w:val="24"/>
        </w:rPr>
        <w:t xml:space="preserve"> by collecting data from a sizable sample size within a specified timeframe, aligning with study’s objectives and constraints.</w:t>
      </w:r>
      <w:r w:rsidR="00C50CEC">
        <w:rPr>
          <w:rFonts w:ascii="Times New Roman" w:hAnsi="Times New Roman" w:cs="Times New Roman"/>
          <w:sz w:val="24"/>
          <w:szCs w:val="24"/>
        </w:rPr>
        <w:t xml:space="preserve"> </w:t>
      </w:r>
      <w:r w:rsidR="00E236D5" w:rsidRPr="00D12271">
        <w:rPr>
          <w:rFonts w:ascii="Times New Roman" w:hAnsi="Times New Roman" w:cs="Times New Roman"/>
          <w:sz w:val="24"/>
          <w:szCs w:val="24"/>
        </w:rPr>
        <w:t xml:space="preserve">Participants were selected by using convenience sampling techniques. </w:t>
      </w:r>
      <w:r w:rsidR="00C07765" w:rsidRPr="00D12271">
        <w:rPr>
          <w:rFonts w:ascii="Times New Roman" w:hAnsi="Times New Roman" w:cs="Times New Roman"/>
          <w:sz w:val="24"/>
          <w:szCs w:val="24"/>
        </w:rPr>
        <w:t xml:space="preserve">Only commerce faculty members were targeted form </w:t>
      </w:r>
      <w:r w:rsidR="00516497" w:rsidRPr="00D12271">
        <w:rPr>
          <w:rFonts w:ascii="Times New Roman" w:hAnsi="Times New Roman" w:cs="Times New Roman"/>
          <w:sz w:val="24"/>
          <w:szCs w:val="24"/>
        </w:rPr>
        <w:t>13</w:t>
      </w:r>
      <w:r w:rsidR="00C07765" w:rsidRPr="00D12271">
        <w:rPr>
          <w:rFonts w:ascii="Times New Roman" w:hAnsi="Times New Roman" w:cs="Times New Roman"/>
          <w:sz w:val="24"/>
          <w:szCs w:val="24"/>
        </w:rPr>
        <w:t xml:space="preserve"> </w:t>
      </w:r>
      <w:r w:rsidR="00B908C1" w:rsidRPr="00D12271">
        <w:rPr>
          <w:rFonts w:ascii="Times New Roman" w:hAnsi="Times New Roman" w:cs="Times New Roman"/>
          <w:sz w:val="24"/>
          <w:szCs w:val="24"/>
        </w:rPr>
        <w:t xml:space="preserve">traditional </w:t>
      </w:r>
      <w:r w:rsidR="00C07765" w:rsidRPr="00D12271">
        <w:rPr>
          <w:rFonts w:ascii="Times New Roman" w:hAnsi="Times New Roman" w:cs="Times New Roman"/>
          <w:sz w:val="24"/>
          <w:szCs w:val="24"/>
        </w:rPr>
        <w:t xml:space="preserve">colleges of Chhatrapati </w:t>
      </w:r>
      <w:proofErr w:type="spellStart"/>
      <w:r w:rsidR="00C07765" w:rsidRPr="00D12271">
        <w:rPr>
          <w:rFonts w:ascii="Times New Roman" w:hAnsi="Times New Roman" w:cs="Times New Roman"/>
          <w:sz w:val="24"/>
          <w:szCs w:val="24"/>
        </w:rPr>
        <w:t>Sambhjinagar</w:t>
      </w:r>
      <w:proofErr w:type="spellEnd"/>
      <w:r w:rsidR="00C07765" w:rsidRPr="00D12271">
        <w:rPr>
          <w:rFonts w:ascii="Times New Roman" w:hAnsi="Times New Roman" w:cs="Times New Roman"/>
          <w:sz w:val="24"/>
          <w:szCs w:val="24"/>
        </w:rPr>
        <w:t xml:space="preserve"> City. Sample size comprised </w:t>
      </w:r>
      <w:r w:rsidR="002D3004" w:rsidRPr="00D12271">
        <w:rPr>
          <w:rFonts w:ascii="Times New Roman" w:hAnsi="Times New Roman" w:cs="Times New Roman"/>
          <w:sz w:val="24"/>
          <w:szCs w:val="24"/>
        </w:rPr>
        <w:t xml:space="preserve">56 faculty </w:t>
      </w:r>
      <w:r w:rsidR="00C9320B" w:rsidRPr="00D12271">
        <w:rPr>
          <w:rFonts w:ascii="Times New Roman" w:hAnsi="Times New Roman" w:cs="Times New Roman"/>
          <w:sz w:val="24"/>
          <w:szCs w:val="24"/>
        </w:rPr>
        <w:t>members</w:t>
      </w:r>
      <w:r w:rsidR="00F57834">
        <w:rPr>
          <w:rFonts w:ascii="Times New Roman" w:hAnsi="Times New Roman" w:cs="Times New Roman"/>
          <w:sz w:val="24"/>
          <w:szCs w:val="24"/>
        </w:rPr>
        <w:t xml:space="preserve"> </w:t>
      </w:r>
      <w:r w:rsidR="00B908C1" w:rsidRPr="00D12271">
        <w:rPr>
          <w:rFonts w:ascii="Times New Roman" w:hAnsi="Times New Roman" w:cs="Times New Roman"/>
          <w:sz w:val="24"/>
          <w:szCs w:val="24"/>
        </w:rPr>
        <w:t>were selected</w:t>
      </w:r>
      <w:r w:rsidR="00C07765" w:rsidRPr="00D12271">
        <w:rPr>
          <w:rFonts w:ascii="Times New Roman" w:hAnsi="Times New Roman" w:cs="Times New Roman"/>
          <w:sz w:val="24"/>
          <w:szCs w:val="24"/>
        </w:rPr>
        <w:t xml:space="preserve"> on </w:t>
      </w:r>
      <w:r w:rsidR="00516497" w:rsidRPr="00D12271">
        <w:rPr>
          <w:rFonts w:ascii="Times New Roman" w:hAnsi="Times New Roman" w:cs="Times New Roman"/>
          <w:sz w:val="24"/>
          <w:szCs w:val="24"/>
        </w:rPr>
        <w:t xml:space="preserve">the </w:t>
      </w:r>
      <w:r w:rsidR="00B908C1" w:rsidRPr="00D12271">
        <w:rPr>
          <w:rFonts w:ascii="Times New Roman" w:hAnsi="Times New Roman" w:cs="Times New Roman"/>
          <w:sz w:val="24"/>
          <w:szCs w:val="24"/>
        </w:rPr>
        <w:t xml:space="preserve">basis of </w:t>
      </w:r>
      <w:r w:rsidR="00C07765" w:rsidRPr="00D12271">
        <w:rPr>
          <w:rFonts w:ascii="Times New Roman" w:hAnsi="Times New Roman" w:cs="Times New Roman"/>
          <w:sz w:val="24"/>
          <w:szCs w:val="24"/>
        </w:rPr>
        <w:t xml:space="preserve">their willingness to respond the questionnaire. </w:t>
      </w:r>
      <w:r w:rsidR="00D7190D" w:rsidRPr="00D12271">
        <w:rPr>
          <w:rFonts w:ascii="Times New Roman" w:hAnsi="Times New Roman" w:cs="Times New Roman"/>
          <w:sz w:val="24"/>
          <w:szCs w:val="24"/>
        </w:rPr>
        <w:t>The data was collected through structured questionnaire</w:t>
      </w:r>
      <w:r w:rsidR="00835D4F" w:rsidRPr="00D12271">
        <w:rPr>
          <w:rFonts w:ascii="Times New Roman" w:hAnsi="Times New Roman" w:cs="Times New Roman"/>
          <w:sz w:val="24"/>
          <w:szCs w:val="24"/>
        </w:rPr>
        <w:t xml:space="preserve"> </w:t>
      </w:r>
      <w:r w:rsidR="00C9320B" w:rsidRPr="00D12271">
        <w:rPr>
          <w:rFonts w:ascii="Times New Roman" w:hAnsi="Times New Roman" w:cs="Times New Roman"/>
          <w:sz w:val="24"/>
          <w:szCs w:val="24"/>
        </w:rPr>
        <w:t xml:space="preserve">divided into four parts </w:t>
      </w:r>
      <w:r w:rsidR="00AA3AA9">
        <w:rPr>
          <w:rFonts w:ascii="Times New Roman" w:hAnsi="Times New Roman" w:cs="Times New Roman"/>
          <w:sz w:val="24"/>
          <w:szCs w:val="24"/>
        </w:rPr>
        <w:t xml:space="preserve">like </w:t>
      </w:r>
      <w:r w:rsidR="00C9320B" w:rsidRPr="00D12271">
        <w:rPr>
          <w:rFonts w:ascii="Times New Roman" w:hAnsi="Times New Roman" w:cs="Times New Roman"/>
          <w:bCs/>
          <w:sz w:val="24"/>
          <w:szCs w:val="24"/>
        </w:rPr>
        <w:t xml:space="preserve">Demographic Profile, </w:t>
      </w:r>
      <w:r w:rsidR="00C9320B" w:rsidRPr="00D12271">
        <w:rPr>
          <w:rFonts w:ascii="Times New Roman" w:eastAsia="Times New Roman" w:hAnsi="Times New Roman" w:cs="Times New Roman"/>
          <w:bCs/>
          <w:sz w:val="24"/>
          <w:szCs w:val="24"/>
        </w:rPr>
        <w:t>AI Familiarity and Usage, Proficiency and Attitudes, Per</w:t>
      </w:r>
      <w:r w:rsidR="00C50CEC">
        <w:rPr>
          <w:rFonts w:ascii="Times New Roman" w:eastAsia="Times New Roman" w:hAnsi="Times New Roman" w:cs="Times New Roman"/>
          <w:bCs/>
          <w:sz w:val="24"/>
          <w:szCs w:val="24"/>
        </w:rPr>
        <w:t xml:space="preserve">ceived Benefits and Challenges. </w:t>
      </w:r>
      <w:r w:rsidR="0093268F">
        <w:rPr>
          <w:rFonts w:ascii="Times New Roman" w:hAnsi="Times New Roman" w:cs="Times New Roman"/>
          <w:sz w:val="24"/>
          <w:szCs w:val="24"/>
        </w:rPr>
        <w:t>The</w:t>
      </w:r>
      <w:r w:rsidR="00B12002" w:rsidRPr="00D12271">
        <w:rPr>
          <w:rFonts w:ascii="Times New Roman" w:hAnsi="Times New Roman" w:cs="Times New Roman"/>
          <w:sz w:val="24"/>
          <w:szCs w:val="24"/>
        </w:rPr>
        <w:t xml:space="preserve"> questionnaire included </w:t>
      </w:r>
      <w:r w:rsidR="000E2DCB" w:rsidRPr="00D12271">
        <w:rPr>
          <w:rFonts w:ascii="Times New Roman" w:hAnsi="Times New Roman" w:cs="Times New Roman"/>
          <w:sz w:val="24"/>
          <w:szCs w:val="24"/>
        </w:rPr>
        <w:t>Likert</w:t>
      </w:r>
      <w:r w:rsidR="00B12002" w:rsidRPr="00D12271">
        <w:rPr>
          <w:rFonts w:ascii="Times New Roman" w:hAnsi="Times New Roman" w:cs="Times New Roman"/>
          <w:sz w:val="24"/>
          <w:szCs w:val="24"/>
        </w:rPr>
        <w:t>–</w:t>
      </w:r>
      <w:r w:rsidR="000E2DCB" w:rsidRPr="00D12271">
        <w:rPr>
          <w:rFonts w:ascii="Times New Roman" w:hAnsi="Times New Roman" w:cs="Times New Roman"/>
          <w:sz w:val="24"/>
          <w:szCs w:val="24"/>
        </w:rPr>
        <w:t xml:space="preserve">Scale </w:t>
      </w:r>
      <w:r w:rsidR="00B12002" w:rsidRPr="00D12271">
        <w:rPr>
          <w:rFonts w:ascii="Times New Roman" w:hAnsi="Times New Roman" w:cs="Times New Roman"/>
          <w:sz w:val="24"/>
          <w:szCs w:val="24"/>
        </w:rPr>
        <w:t>item</w:t>
      </w:r>
      <w:r w:rsidR="000E2DCB" w:rsidRPr="00D12271">
        <w:rPr>
          <w:rFonts w:ascii="Times New Roman" w:hAnsi="Times New Roman" w:cs="Times New Roman"/>
          <w:sz w:val="24"/>
          <w:szCs w:val="24"/>
        </w:rPr>
        <w:t xml:space="preserve"> measuring beliefs, co</w:t>
      </w:r>
      <w:r w:rsidR="00720E10" w:rsidRPr="00D12271">
        <w:rPr>
          <w:rFonts w:ascii="Times New Roman" w:hAnsi="Times New Roman" w:cs="Times New Roman"/>
          <w:sz w:val="24"/>
          <w:szCs w:val="24"/>
        </w:rPr>
        <w:t>nfidence levels</w:t>
      </w:r>
      <w:r w:rsidR="002C0A59" w:rsidRPr="00D12271">
        <w:rPr>
          <w:rFonts w:ascii="Times New Roman" w:hAnsi="Times New Roman" w:cs="Times New Roman"/>
          <w:sz w:val="24"/>
          <w:szCs w:val="24"/>
        </w:rPr>
        <w:t xml:space="preserve"> of faculty members, and the </w:t>
      </w:r>
      <w:r w:rsidR="000E2DCB" w:rsidRPr="00D12271">
        <w:rPr>
          <w:rFonts w:ascii="Times New Roman" w:hAnsi="Times New Roman" w:cs="Times New Roman"/>
          <w:sz w:val="24"/>
          <w:szCs w:val="24"/>
        </w:rPr>
        <w:t>impacts of AI integration</w:t>
      </w:r>
      <w:r w:rsidR="002C0A59" w:rsidRPr="00D12271">
        <w:rPr>
          <w:rFonts w:ascii="Times New Roman" w:hAnsi="Times New Roman" w:cs="Times New Roman"/>
          <w:sz w:val="24"/>
          <w:szCs w:val="24"/>
        </w:rPr>
        <w:t xml:space="preserve"> on curriculum</w:t>
      </w:r>
      <w:r w:rsidR="000E2DCB" w:rsidRPr="00D12271">
        <w:rPr>
          <w:rFonts w:ascii="Times New Roman" w:hAnsi="Times New Roman" w:cs="Times New Roman"/>
          <w:sz w:val="24"/>
          <w:szCs w:val="24"/>
        </w:rPr>
        <w:t xml:space="preserve">. </w:t>
      </w:r>
      <w:r w:rsidR="00ED6E64" w:rsidRPr="00ED6E64">
        <w:rPr>
          <w:rFonts w:ascii="Times New Roman" w:hAnsi="Times New Roman" w:cs="Times New Roman"/>
          <w:sz w:val="24"/>
          <w:szCs w:val="24"/>
        </w:rPr>
        <w:t xml:space="preserve">All the collected data are presented in tabulated form. The data is analyzed through simple average, percentage, correlation and regression. </w:t>
      </w:r>
      <w:r w:rsidR="00ED6E64">
        <w:rPr>
          <w:rFonts w:ascii="Times New Roman" w:hAnsi="Times New Roman" w:cs="Times New Roman"/>
          <w:sz w:val="24"/>
          <w:szCs w:val="24"/>
        </w:rPr>
        <w:t xml:space="preserve">After analyzing the data is interpreted to get imperative findings of study.  </w:t>
      </w:r>
    </w:p>
    <w:p w14:paraId="22179D0F"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7EF104FD"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7F59551E"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21235FCE"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651F17B5"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74DD6B98"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6D75952F" w14:textId="77777777" w:rsidR="00482188" w:rsidRDefault="00482188" w:rsidP="00745173">
      <w:pPr>
        <w:spacing w:before="100" w:beforeAutospacing="1" w:after="100" w:afterAutospacing="1" w:line="240" w:lineRule="auto"/>
        <w:jc w:val="both"/>
        <w:outlineLvl w:val="2"/>
        <w:rPr>
          <w:rFonts w:ascii="Times New Roman" w:hAnsi="Times New Roman" w:cs="Times New Roman"/>
          <w:b/>
          <w:sz w:val="24"/>
          <w:szCs w:val="24"/>
        </w:rPr>
      </w:pPr>
    </w:p>
    <w:p w14:paraId="52E92CBA" w14:textId="77777777" w:rsidR="00E236D5" w:rsidRPr="00745173" w:rsidRDefault="00516497" w:rsidP="0074517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DC3349">
        <w:rPr>
          <w:rFonts w:ascii="Times New Roman" w:hAnsi="Times New Roman" w:cs="Times New Roman"/>
          <w:b/>
          <w:sz w:val="24"/>
          <w:szCs w:val="24"/>
        </w:rPr>
        <w:lastRenderedPageBreak/>
        <w:t>Results and Findings:</w:t>
      </w:r>
      <w:r w:rsidR="00745173">
        <w:rPr>
          <w:rFonts w:ascii="Times New Roman" w:hAnsi="Times New Roman" w:cs="Times New Roman"/>
          <w:b/>
          <w:sz w:val="24"/>
          <w:szCs w:val="24"/>
        </w:rPr>
        <w:t xml:space="preserve"> </w:t>
      </w:r>
      <w:r w:rsidR="00745173" w:rsidRPr="00AE454C">
        <w:rPr>
          <w:rFonts w:ascii="Times New Roman" w:hAnsi="Times New Roman" w:cs="Times New Roman"/>
          <w:b/>
          <w:bCs/>
          <w:sz w:val="24"/>
          <w:szCs w:val="24"/>
        </w:rPr>
        <w:t>Demographic Profile</w:t>
      </w:r>
    </w:p>
    <w:p w14:paraId="5665B0C3" w14:textId="77777777" w:rsidR="00745173" w:rsidRPr="00745173" w:rsidRDefault="003E4DB5"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DB5">
        <w:rPr>
          <w:rFonts w:ascii="Times New Roman" w:eastAsia="Times New Roman" w:hAnsi="Times New Roman" w:cs="Times New Roman"/>
          <w:b/>
          <w:bCs/>
          <w:sz w:val="24"/>
          <w:szCs w:val="24"/>
        </w:rPr>
        <w:t>Figure 1:</w:t>
      </w:r>
      <w:r>
        <w:rPr>
          <w:rFonts w:ascii="Times New Roman" w:eastAsia="Times New Roman" w:hAnsi="Times New Roman" w:cs="Times New Roman"/>
          <w:bCs/>
          <w:sz w:val="24"/>
          <w:szCs w:val="24"/>
        </w:rPr>
        <w:t xml:space="preserve"> </w:t>
      </w:r>
      <w:r w:rsidR="000245E7" w:rsidRPr="006B32C9">
        <w:rPr>
          <w:rFonts w:ascii="Times New Roman" w:eastAsia="Times New Roman" w:hAnsi="Times New Roman" w:cs="Times New Roman"/>
          <w:b/>
          <w:bCs/>
          <w:sz w:val="24"/>
          <w:szCs w:val="24"/>
        </w:rPr>
        <w:t>Age Distribution</w:t>
      </w:r>
    </w:p>
    <w:p w14:paraId="163B16D6" w14:textId="77777777" w:rsidR="008A7835" w:rsidRDefault="008A7835" w:rsidP="008A7835">
      <w:pPr>
        <w:spacing w:before="100" w:beforeAutospacing="1" w:after="100" w:afterAutospacing="1" w:line="240" w:lineRule="auto"/>
        <w:jc w:val="center"/>
        <w:outlineLvl w:val="2"/>
        <w:rPr>
          <w:rFonts w:ascii="Times New Roman" w:eastAsia="Times New Roman" w:hAnsi="Times New Roman" w:cs="Times New Roman"/>
          <w:bCs/>
          <w:sz w:val="24"/>
          <w:szCs w:val="24"/>
        </w:rPr>
      </w:pPr>
      <w:r w:rsidRPr="008A7835">
        <w:rPr>
          <w:rFonts w:ascii="Times New Roman" w:eastAsia="Times New Roman" w:hAnsi="Times New Roman" w:cs="Times New Roman"/>
          <w:bCs/>
          <w:noProof/>
          <w:sz w:val="24"/>
          <w:szCs w:val="24"/>
        </w:rPr>
        <w:drawing>
          <wp:inline distT="0" distB="0" distL="0" distR="0" wp14:anchorId="4158FFCD" wp14:editId="0E5A1FF6">
            <wp:extent cx="3933630" cy="2555631"/>
            <wp:effectExtent l="19050" t="0" r="972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7DC17" w14:textId="77777777" w:rsidR="00FB678F" w:rsidRPr="00FB678F" w:rsidRDefault="00FB678F" w:rsidP="00D1227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20F36215" w14:textId="77777777" w:rsidR="003E4DB5" w:rsidRDefault="0060634B"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 found that</w:t>
      </w:r>
      <w:r w:rsidR="00871015" w:rsidRPr="00D12271">
        <w:rPr>
          <w:rFonts w:ascii="Times New Roman" w:eastAsia="Times New Roman" w:hAnsi="Times New Roman" w:cs="Times New Roman"/>
          <w:bCs/>
          <w:sz w:val="24"/>
          <w:szCs w:val="24"/>
        </w:rPr>
        <w:t xml:space="preserve"> the ma</w:t>
      </w:r>
      <w:r w:rsidR="00DC6166">
        <w:rPr>
          <w:rFonts w:ascii="Times New Roman" w:eastAsia="Times New Roman" w:hAnsi="Times New Roman" w:cs="Times New Roman"/>
          <w:bCs/>
          <w:sz w:val="24"/>
          <w:szCs w:val="24"/>
        </w:rPr>
        <w:t>ximum participants constitute 54</w:t>
      </w:r>
      <w:r w:rsidR="00871015" w:rsidRPr="00D12271">
        <w:rPr>
          <w:rFonts w:ascii="Times New Roman" w:eastAsia="Times New Roman" w:hAnsi="Times New Roman" w:cs="Times New Roman"/>
          <w:bCs/>
          <w:sz w:val="24"/>
          <w:szCs w:val="24"/>
        </w:rPr>
        <w:t xml:space="preserve">% from the age group of 25 to 35. </w:t>
      </w:r>
      <w:r w:rsidR="009C57DA" w:rsidRPr="00D12271">
        <w:rPr>
          <w:rFonts w:ascii="Times New Roman" w:eastAsia="Times New Roman" w:hAnsi="Times New Roman" w:cs="Times New Roman"/>
          <w:bCs/>
          <w:sz w:val="24"/>
          <w:szCs w:val="24"/>
        </w:rPr>
        <w:t xml:space="preserve">These young teachers are curious to know more about AI. </w:t>
      </w:r>
      <w:r w:rsidR="00871015" w:rsidRPr="00D12271">
        <w:rPr>
          <w:rFonts w:ascii="Times New Roman" w:eastAsia="Times New Roman" w:hAnsi="Times New Roman" w:cs="Times New Roman"/>
          <w:bCs/>
          <w:sz w:val="24"/>
          <w:szCs w:val="24"/>
        </w:rPr>
        <w:t xml:space="preserve">Other two age groups 36-45 and 46-55 </w:t>
      </w:r>
      <w:r w:rsidR="009C57DA" w:rsidRPr="00D12271">
        <w:rPr>
          <w:rFonts w:ascii="Times New Roman" w:eastAsia="Times New Roman" w:hAnsi="Times New Roman" w:cs="Times New Roman"/>
          <w:bCs/>
          <w:sz w:val="24"/>
          <w:szCs w:val="24"/>
        </w:rPr>
        <w:t xml:space="preserve">constitute 25% and 21% respectively. </w:t>
      </w:r>
      <w:r w:rsidR="00555799">
        <w:rPr>
          <w:rFonts w:ascii="Times New Roman" w:eastAsia="Times New Roman" w:hAnsi="Times New Roman" w:cs="Times New Roman"/>
          <w:bCs/>
          <w:sz w:val="24"/>
          <w:szCs w:val="24"/>
        </w:rPr>
        <w:t>Whatever</w:t>
      </w:r>
      <w:r w:rsidR="005C4821" w:rsidRPr="00D12271">
        <w:rPr>
          <w:rFonts w:ascii="Times New Roman" w:eastAsia="Times New Roman" w:hAnsi="Times New Roman" w:cs="Times New Roman"/>
          <w:bCs/>
          <w:sz w:val="24"/>
          <w:szCs w:val="24"/>
        </w:rPr>
        <w:t xml:space="preserve"> the age</w:t>
      </w:r>
      <w:r w:rsidR="00555799">
        <w:rPr>
          <w:rFonts w:ascii="Times New Roman" w:eastAsia="Times New Roman" w:hAnsi="Times New Roman" w:cs="Times New Roman"/>
          <w:bCs/>
          <w:sz w:val="24"/>
          <w:szCs w:val="24"/>
        </w:rPr>
        <w:t xml:space="preserve"> of </w:t>
      </w:r>
      <w:r w:rsidR="00D63316">
        <w:rPr>
          <w:rFonts w:ascii="Times New Roman" w:eastAsia="Times New Roman" w:hAnsi="Times New Roman" w:cs="Times New Roman"/>
          <w:bCs/>
          <w:sz w:val="24"/>
          <w:szCs w:val="24"/>
        </w:rPr>
        <w:t>teacher</w:t>
      </w:r>
      <w:r w:rsidR="00DC6166">
        <w:rPr>
          <w:rFonts w:ascii="Times New Roman" w:eastAsia="Times New Roman" w:hAnsi="Times New Roman" w:cs="Times New Roman"/>
          <w:bCs/>
          <w:sz w:val="24"/>
          <w:szCs w:val="24"/>
        </w:rPr>
        <w:t>, if</w:t>
      </w:r>
      <w:r w:rsidR="00555799">
        <w:rPr>
          <w:rFonts w:ascii="Times New Roman" w:eastAsia="Times New Roman" w:hAnsi="Times New Roman" w:cs="Times New Roman"/>
          <w:bCs/>
          <w:sz w:val="24"/>
          <w:szCs w:val="24"/>
        </w:rPr>
        <w:t xml:space="preserve"> </w:t>
      </w:r>
      <w:r w:rsidR="00DC6166">
        <w:rPr>
          <w:rFonts w:ascii="Times New Roman" w:eastAsia="Times New Roman" w:hAnsi="Times New Roman" w:cs="Times New Roman"/>
          <w:bCs/>
          <w:sz w:val="24"/>
          <w:szCs w:val="24"/>
        </w:rPr>
        <w:t xml:space="preserve">his desire </w:t>
      </w:r>
      <w:r w:rsidR="00555799">
        <w:rPr>
          <w:rFonts w:ascii="Times New Roman" w:eastAsia="Times New Roman" w:hAnsi="Times New Roman" w:cs="Times New Roman"/>
          <w:bCs/>
          <w:sz w:val="24"/>
          <w:szCs w:val="24"/>
        </w:rPr>
        <w:t xml:space="preserve">to </w:t>
      </w:r>
      <w:r w:rsidR="00DC6166">
        <w:rPr>
          <w:rFonts w:ascii="Times New Roman" w:eastAsia="Times New Roman" w:hAnsi="Times New Roman" w:cs="Times New Roman"/>
          <w:bCs/>
          <w:sz w:val="24"/>
          <w:szCs w:val="24"/>
        </w:rPr>
        <w:t xml:space="preserve">know the importance and value of AI in today’s world of education, </w:t>
      </w:r>
      <w:r w:rsidR="00555799">
        <w:rPr>
          <w:rFonts w:ascii="Times New Roman" w:eastAsia="Times New Roman" w:hAnsi="Times New Roman" w:cs="Times New Roman"/>
          <w:bCs/>
          <w:sz w:val="24"/>
          <w:szCs w:val="24"/>
        </w:rPr>
        <w:t xml:space="preserve">then he </w:t>
      </w:r>
      <w:r w:rsidR="00DC6166">
        <w:rPr>
          <w:rFonts w:ascii="Times New Roman" w:eastAsia="Times New Roman" w:hAnsi="Times New Roman" w:cs="Times New Roman"/>
          <w:bCs/>
          <w:sz w:val="24"/>
          <w:szCs w:val="24"/>
        </w:rPr>
        <w:t>could be perform a good teacher</w:t>
      </w:r>
      <w:r w:rsidR="00555799">
        <w:rPr>
          <w:rFonts w:ascii="Times New Roman" w:eastAsia="Times New Roman" w:hAnsi="Times New Roman" w:cs="Times New Roman"/>
          <w:bCs/>
          <w:sz w:val="24"/>
          <w:szCs w:val="24"/>
        </w:rPr>
        <w:t xml:space="preserve">. </w:t>
      </w:r>
      <w:r w:rsidR="00D63316">
        <w:rPr>
          <w:rFonts w:ascii="Times New Roman" w:eastAsia="Times New Roman" w:hAnsi="Times New Roman" w:cs="Times New Roman"/>
          <w:bCs/>
          <w:sz w:val="24"/>
          <w:szCs w:val="24"/>
        </w:rPr>
        <w:t>As we say learning is unending process therefore</w:t>
      </w:r>
      <w:r w:rsidR="005C4821" w:rsidRPr="00D12271">
        <w:rPr>
          <w:rFonts w:ascii="Times New Roman" w:eastAsia="Times New Roman" w:hAnsi="Times New Roman" w:cs="Times New Roman"/>
          <w:bCs/>
          <w:sz w:val="24"/>
          <w:szCs w:val="24"/>
        </w:rPr>
        <w:t xml:space="preserve"> </w:t>
      </w:r>
      <w:r w:rsidR="00D63316">
        <w:rPr>
          <w:rFonts w:ascii="Times New Roman" w:eastAsia="Times New Roman" w:hAnsi="Times New Roman" w:cs="Times New Roman"/>
          <w:bCs/>
          <w:sz w:val="24"/>
          <w:szCs w:val="24"/>
        </w:rPr>
        <w:t>a</w:t>
      </w:r>
      <w:r w:rsidR="002A7BEC">
        <w:rPr>
          <w:rFonts w:ascii="Times New Roman" w:eastAsia="Times New Roman" w:hAnsi="Times New Roman" w:cs="Times New Roman"/>
          <w:bCs/>
          <w:sz w:val="24"/>
          <w:szCs w:val="24"/>
        </w:rPr>
        <w:t xml:space="preserve"> best teacher can con</w:t>
      </w:r>
      <w:r w:rsidR="00D63316">
        <w:rPr>
          <w:rFonts w:ascii="Times New Roman" w:eastAsia="Times New Roman" w:hAnsi="Times New Roman" w:cs="Times New Roman"/>
          <w:bCs/>
          <w:sz w:val="24"/>
          <w:szCs w:val="24"/>
        </w:rPr>
        <w:t>sume lot of content at any age, anytime and anywhere</w:t>
      </w:r>
      <w:r w:rsidR="006B29E1">
        <w:rPr>
          <w:rFonts w:ascii="Times New Roman" w:eastAsia="Times New Roman" w:hAnsi="Times New Roman" w:cs="Times New Roman"/>
          <w:bCs/>
          <w:sz w:val="24"/>
          <w:szCs w:val="24"/>
        </w:rPr>
        <w:t>.</w:t>
      </w:r>
      <w:r w:rsidR="00D633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D63316">
        <w:rPr>
          <w:rFonts w:ascii="Times New Roman" w:eastAsia="Times New Roman" w:hAnsi="Times New Roman" w:cs="Times New Roman"/>
          <w:bCs/>
          <w:sz w:val="24"/>
          <w:szCs w:val="24"/>
        </w:rPr>
        <w:t>Figure</w:t>
      </w:r>
      <w:r>
        <w:rPr>
          <w:rFonts w:ascii="Times New Roman" w:eastAsia="Times New Roman" w:hAnsi="Times New Roman" w:cs="Times New Roman"/>
          <w:bCs/>
          <w:sz w:val="24"/>
          <w:szCs w:val="24"/>
        </w:rPr>
        <w:t xml:space="preserve"> 1)</w:t>
      </w:r>
    </w:p>
    <w:p w14:paraId="34067FB2" w14:textId="77777777" w:rsidR="000245E7" w:rsidRPr="006B32C9" w:rsidRDefault="00773BFA"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w:t>
      </w:r>
      <w:r w:rsidRPr="003E4DB5">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000245E7" w:rsidRPr="006B32C9">
        <w:rPr>
          <w:rFonts w:ascii="Times New Roman" w:eastAsia="Times New Roman" w:hAnsi="Times New Roman" w:cs="Times New Roman"/>
          <w:b/>
          <w:bCs/>
          <w:sz w:val="24"/>
          <w:szCs w:val="24"/>
        </w:rPr>
        <w:t>Gender Distribution</w:t>
      </w:r>
    </w:p>
    <w:p w14:paraId="785D8EC0" w14:textId="77777777" w:rsidR="008A7835" w:rsidRDefault="008A7835" w:rsidP="008A7835">
      <w:pPr>
        <w:spacing w:before="100" w:beforeAutospacing="1" w:after="100" w:afterAutospacing="1" w:line="240" w:lineRule="auto"/>
        <w:jc w:val="center"/>
        <w:outlineLvl w:val="2"/>
        <w:rPr>
          <w:rFonts w:ascii="Times New Roman" w:eastAsia="Times New Roman" w:hAnsi="Times New Roman" w:cs="Times New Roman"/>
          <w:bCs/>
          <w:sz w:val="24"/>
          <w:szCs w:val="24"/>
        </w:rPr>
      </w:pPr>
      <w:r w:rsidRPr="008A7835">
        <w:rPr>
          <w:rFonts w:ascii="Times New Roman" w:eastAsia="Times New Roman" w:hAnsi="Times New Roman" w:cs="Times New Roman"/>
          <w:bCs/>
          <w:noProof/>
          <w:sz w:val="24"/>
          <w:szCs w:val="24"/>
        </w:rPr>
        <w:drawing>
          <wp:inline distT="0" distB="0" distL="0" distR="0" wp14:anchorId="3288D498" wp14:editId="465095D9">
            <wp:extent cx="3139240" cy="2671010"/>
            <wp:effectExtent l="19050" t="0" r="2306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3A59B5" w14:textId="77777777" w:rsidR="00FB678F" w:rsidRPr="00FB678F" w:rsidRDefault="00FB678F" w:rsidP="00D1227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31903545" w14:textId="77777777" w:rsidR="00362247" w:rsidRDefault="005F5B36"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chart highlighted</w:t>
      </w:r>
      <w:r w:rsidR="00AA03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w:t>
      </w:r>
      <w:r w:rsidR="002A7BEC">
        <w:rPr>
          <w:rFonts w:ascii="Times New Roman" w:eastAsia="Times New Roman" w:hAnsi="Times New Roman" w:cs="Times New Roman"/>
          <w:bCs/>
          <w:sz w:val="24"/>
          <w:szCs w:val="24"/>
        </w:rPr>
        <w:t>ore than</w:t>
      </w:r>
      <w:r w:rsidR="005C4821" w:rsidRPr="00D12271">
        <w:rPr>
          <w:rFonts w:ascii="Times New Roman" w:eastAsia="Times New Roman" w:hAnsi="Times New Roman" w:cs="Times New Roman"/>
          <w:bCs/>
          <w:sz w:val="24"/>
          <w:szCs w:val="24"/>
        </w:rPr>
        <w:t xml:space="preserve"> </w:t>
      </w:r>
      <w:r w:rsidR="002A7BEC">
        <w:rPr>
          <w:rFonts w:ascii="Times New Roman" w:eastAsia="Times New Roman" w:hAnsi="Times New Roman" w:cs="Times New Roman"/>
          <w:bCs/>
          <w:sz w:val="24"/>
          <w:szCs w:val="24"/>
        </w:rPr>
        <w:t xml:space="preserve">71% </w:t>
      </w:r>
      <w:r w:rsidR="005C4821" w:rsidRPr="00D12271">
        <w:rPr>
          <w:rFonts w:ascii="Times New Roman" w:eastAsia="Times New Roman" w:hAnsi="Times New Roman" w:cs="Times New Roman"/>
          <w:bCs/>
          <w:sz w:val="24"/>
          <w:szCs w:val="24"/>
        </w:rPr>
        <w:t xml:space="preserve">male participants </w:t>
      </w:r>
      <w:r w:rsidR="001856B0">
        <w:rPr>
          <w:rFonts w:ascii="Times New Roman" w:eastAsia="Times New Roman" w:hAnsi="Times New Roman" w:cs="Times New Roman"/>
          <w:bCs/>
          <w:sz w:val="24"/>
          <w:szCs w:val="24"/>
        </w:rPr>
        <w:t>are higher than</w:t>
      </w:r>
      <w:r w:rsidR="002A7BEC">
        <w:rPr>
          <w:rFonts w:ascii="Times New Roman" w:eastAsia="Times New Roman" w:hAnsi="Times New Roman" w:cs="Times New Roman"/>
          <w:bCs/>
          <w:sz w:val="24"/>
          <w:szCs w:val="24"/>
        </w:rPr>
        <w:t xml:space="preserve"> </w:t>
      </w:r>
      <w:r w:rsidR="001856B0">
        <w:rPr>
          <w:rFonts w:ascii="Times New Roman" w:eastAsia="Times New Roman" w:hAnsi="Times New Roman" w:cs="Times New Roman"/>
          <w:bCs/>
          <w:sz w:val="24"/>
          <w:szCs w:val="24"/>
        </w:rPr>
        <w:t>female participants (29%)</w:t>
      </w:r>
      <w:r w:rsidR="005C4821" w:rsidRPr="00D12271">
        <w:rPr>
          <w:rFonts w:ascii="Times New Roman" w:eastAsia="Times New Roman" w:hAnsi="Times New Roman" w:cs="Times New Roman"/>
          <w:bCs/>
          <w:sz w:val="24"/>
          <w:szCs w:val="24"/>
        </w:rPr>
        <w:t xml:space="preserve">. In the city of Chhatrapati </w:t>
      </w:r>
      <w:proofErr w:type="spellStart"/>
      <w:r w:rsidR="005C4821" w:rsidRPr="00D12271">
        <w:rPr>
          <w:rFonts w:ascii="Times New Roman" w:eastAsia="Times New Roman" w:hAnsi="Times New Roman" w:cs="Times New Roman"/>
          <w:bCs/>
          <w:sz w:val="24"/>
          <w:szCs w:val="24"/>
        </w:rPr>
        <w:t>Sambhajinagar</w:t>
      </w:r>
      <w:proofErr w:type="spellEnd"/>
      <w:r w:rsidR="005C4821" w:rsidRPr="00D12271">
        <w:rPr>
          <w:rFonts w:ascii="Times New Roman" w:eastAsia="Times New Roman" w:hAnsi="Times New Roman" w:cs="Times New Roman"/>
          <w:bCs/>
          <w:sz w:val="24"/>
          <w:szCs w:val="24"/>
        </w:rPr>
        <w:t xml:space="preserve"> most of the teachers in colleges are male. </w:t>
      </w:r>
      <w:r w:rsidR="00925BA5" w:rsidRPr="00D12271">
        <w:rPr>
          <w:rFonts w:ascii="Times New Roman" w:eastAsia="Times New Roman" w:hAnsi="Times New Roman" w:cs="Times New Roman"/>
          <w:bCs/>
          <w:sz w:val="24"/>
          <w:szCs w:val="24"/>
        </w:rPr>
        <w:t xml:space="preserve">Whether male or female in teaching profession, everybody </w:t>
      </w:r>
      <w:r w:rsidR="007C395C" w:rsidRPr="00D12271">
        <w:rPr>
          <w:rFonts w:ascii="Times New Roman" w:eastAsia="Times New Roman" w:hAnsi="Times New Roman" w:cs="Times New Roman"/>
          <w:bCs/>
          <w:sz w:val="24"/>
          <w:szCs w:val="24"/>
        </w:rPr>
        <w:t>is required</w:t>
      </w:r>
      <w:r w:rsidR="00925BA5" w:rsidRPr="00D12271">
        <w:rPr>
          <w:rFonts w:ascii="Times New Roman" w:eastAsia="Times New Roman" w:hAnsi="Times New Roman" w:cs="Times New Roman"/>
          <w:bCs/>
          <w:sz w:val="24"/>
          <w:szCs w:val="24"/>
        </w:rPr>
        <w:t xml:space="preserve"> to cope with AI tools and technology to </w:t>
      </w:r>
      <w:r>
        <w:rPr>
          <w:rFonts w:ascii="Times New Roman" w:eastAsia="Times New Roman" w:hAnsi="Times New Roman" w:cs="Times New Roman"/>
          <w:bCs/>
          <w:sz w:val="24"/>
          <w:szCs w:val="24"/>
        </w:rPr>
        <w:t>be smart and to do</w:t>
      </w:r>
      <w:r w:rsidR="00925BA5" w:rsidRPr="00D12271">
        <w:rPr>
          <w:rFonts w:ascii="Times New Roman" w:eastAsia="Times New Roman" w:hAnsi="Times New Roman" w:cs="Times New Roman"/>
          <w:bCs/>
          <w:sz w:val="24"/>
          <w:szCs w:val="24"/>
        </w:rPr>
        <w:t xml:space="preserve"> </w:t>
      </w:r>
      <w:r w:rsidR="00A820E1">
        <w:rPr>
          <w:rFonts w:ascii="Times New Roman" w:eastAsia="Times New Roman" w:hAnsi="Times New Roman" w:cs="Times New Roman"/>
          <w:bCs/>
          <w:sz w:val="24"/>
          <w:szCs w:val="24"/>
        </w:rPr>
        <w:t>smart</w:t>
      </w:r>
      <w:r w:rsidR="00925BA5" w:rsidRPr="00D12271">
        <w:rPr>
          <w:rFonts w:ascii="Times New Roman" w:eastAsia="Times New Roman" w:hAnsi="Times New Roman" w:cs="Times New Roman"/>
          <w:bCs/>
          <w:sz w:val="24"/>
          <w:szCs w:val="24"/>
        </w:rPr>
        <w:t xml:space="preserve"> work.</w:t>
      </w:r>
      <w:r w:rsidR="0003512A">
        <w:rPr>
          <w:rFonts w:ascii="Times New Roman" w:eastAsia="Times New Roman" w:hAnsi="Times New Roman" w:cs="Times New Roman"/>
          <w:bCs/>
          <w:sz w:val="24"/>
          <w:szCs w:val="24"/>
        </w:rPr>
        <w:t xml:space="preserve"> </w:t>
      </w:r>
      <w:r w:rsidR="001856B0">
        <w:rPr>
          <w:rFonts w:ascii="Times New Roman" w:eastAsia="Times New Roman" w:hAnsi="Times New Roman" w:cs="Times New Roman"/>
          <w:bCs/>
          <w:sz w:val="24"/>
          <w:szCs w:val="24"/>
        </w:rPr>
        <w:t xml:space="preserve">AI is providing </w:t>
      </w:r>
      <w:r>
        <w:rPr>
          <w:rFonts w:ascii="Times New Roman" w:eastAsia="Times New Roman" w:hAnsi="Times New Roman" w:cs="Times New Roman"/>
          <w:bCs/>
          <w:sz w:val="24"/>
          <w:szCs w:val="24"/>
        </w:rPr>
        <w:t xml:space="preserve">various platforms and </w:t>
      </w:r>
      <w:r w:rsidR="001856B0">
        <w:rPr>
          <w:rFonts w:ascii="Times New Roman" w:eastAsia="Times New Roman" w:hAnsi="Times New Roman" w:cs="Times New Roman"/>
          <w:bCs/>
          <w:sz w:val="24"/>
          <w:szCs w:val="24"/>
        </w:rPr>
        <w:t xml:space="preserve">tremendous opportunities to </w:t>
      </w:r>
      <w:r>
        <w:rPr>
          <w:rFonts w:ascii="Times New Roman" w:eastAsia="Times New Roman" w:hAnsi="Times New Roman" w:cs="Times New Roman"/>
          <w:bCs/>
          <w:sz w:val="24"/>
          <w:szCs w:val="24"/>
        </w:rPr>
        <w:t xml:space="preserve">everyone </w:t>
      </w:r>
      <w:r w:rsidR="001856B0">
        <w:rPr>
          <w:rFonts w:ascii="Times New Roman" w:eastAsia="Times New Roman" w:hAnsi="Times New Roman" w:cs="Times New Roman"/>
          <w:bCs/>
          <w:sz w:val="24"/>
          <w:szCs w:val="24"/>
        </w:rPr>
        <w:t xml:space="preserve">across all elements of society especially in the field of education. </w:t>
      </w:r>
      <w:r w:rsidR="00CD36AD">
        <w:rPr>
          <w:rFonts w:ascii="Times New Roman" w:eastAsia="Times New Roman" w:hAnsi="Times New Roman" w:cs="Times New Roman"/>
          <w:bCs/>
          <w:sz w:val="24"/>
          <w:szCs w:val="24"/>
        </w:rPr>
        <w:t>(</w:t>
      </w:r>
      <w:r w:rsidR="0003512A">
        <w:rPr>
          <w:rFonts w:ascii="Times New Roman" w:eastAsia="Times New Roman" w:hAnsi="Times New Roman" w:cs="Times New Roman"/>
          <w:bCs/>
          <w:sz w:val="24"/>
          <w:szCs w:val="24"/>
        </w:rPr>
        <w:t xml:space="preserve">Figure </w:t>
      </w:r>
      <w:r w:rsidR="00CD36AD">
        <w:rPr>
          <w:rFonts w:ascii="Times New Roman" w:eastAsia="Times New Roman" w:hAnsi="Times New Roman" w:cs="Times New Roman"/>
          <w:bCs/>
          <w:sz w:val="24"/>
          <w:szCs w:val="24"/>
        </w:rPr>
        <w:t>2)</w:t>
      </w:r>
    </w:p>
    <w:p w14:paraId="04585A9B" w14:textId="77777777" w:rsidR="004E2FAF" w:rsidRPr="006B32C9" w:rsidRDefault="00773BFA"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3</w:t>
      </w:r>
      <w:r w:rsidRPr="003E4DB5">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000245E7" w:rsidRPr="006B32C9">
        <w:rPr>
          <w:rFonts w:ascii="Times New Roman" w:eastAsia="Times New Roman" w:hAnsi="Times New Roman" w:cs="Times New Roman"/>
          <w:b/>
          <w:bCs/>
          <w:sz w:val="24"/>
          <w:szCs w:val="24"/>
        </w:rPr>
        <w:t>Educational Qualifications</w:t>
      </w:r>
    </w:p>
    <w:p w14:paraId="4C98AB2C" w14:textId="77777777" w:rsidR="004E2FAF" w:rsidRDefault="004E2FAF" w:rsidP="00153CCE">
      <w:pPr>
        <w:spacing w:before="100" w:beforeAutospacing="1" w:after="100" w:afterAutospacing="1" w:line="240" w:lineRule="auto"/>
        <w:jc w:val="center"/>
        <w:outlineLvl w:val="2"/>
        <w:rPr>
          <w:rFonts w:ascii="Times New Roman" w:eastAsia="Times New Roman" w:hAnsi="Times New Roman" w:cs="Times New Roman"/>
          <w:bCs/>
          <w:sz w:val="24"/>
          <w:szCs w:val="24"/>
        </w:rPr>
      </w:pPr>
      <w:r w:rsidRPr="004E2FAF">
        <w:rPr>
          <w:rFonts w:ascii="Times New Roman" w:eastAsia="Times New Roman" w:hAnsi="Times New Roman" w:cs="Times New Roman"/>
          <w:bCs/>
          <w:noProof/>
          <w:sz w:val="24"/>
          <w:szCs w:val="24"/>
        </w:rPr>
        <w:drawing>
          <wp:inline distT="0" distB="0" distL="0" distR="0" wp14:anchorId="1C917C60" wp14:editId="145D40D9">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EBA009" w14:textId="77777777" w:rsidR="00FB678F" w:rsidRPr="00FB678F" w:rsidRDefault="00FB678F" w:rsidP="00D1227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45674612" w14:textId="77777777" w:rsidR="003D4E9C" w:rsidRPr="002A480D" w:rsidRDefault="00AA03CC"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survey reveals that</w:t>
      </w:r>
      <w:r w:rsidR="007C395C" w:rsidRPr="00D12271">
        <w:rPr>
          <w:rFonts w:ascii="Times New Roman" w:eastAsia="Times New Roman" w:hAnsi="Times New Roman" w:cs="Times New Roman"/>
          <w:bCs/>
          <w:sz w:val="24"/>
          <w:szCs w:val="24"/>
        </w:rPr>
        <w:t xml:space="preserve"> there are</w:t>
      </w:r>
      <w:r w:rsidR="002F3F05">
        <w:rPr>
          <w:rFonts w:ascii="Times New Roman" w:eastAsia="Times New Roman" w:hAnsi="Times New Roman" w:cs="Times New Roman"/>
          <w:bCs/>
          <w:sz w:val="24"/>
          <w:szCs w:val="24"/>
        </w:rPr>
        <w:t xml:space="preserve"> 54% teachers have qualified</w:t>
      </w:r>
      <w:r w:rsidR="007C395C" w:rsidRPr="00D12271">
        <w:rPr>
          <w:rFonts w:ascii="Times New Roman" w:eastAsia="Times New Roman" w:hAnsi="Times New Roman" w:cs="Times New Roman"/>
          <w:bCs/>
          <w:sz w:val="24"/>
          <w:szCs w:val="24"/>
        </w:rPr>
        <w:t xml:space="preserve"> </w:t>
      </w:r>
      <w:r w:rsidR="007C395C" w:rsidRPr="00D12271">
        <w:rPr>
          <w:rFonts w:ascii="Times New Roman" w:eastAsia="Times New Roman" w:hAnsi="Times New Roman" w:cs="Times New Roman"/>
          <w:sz w:val="24"/>
          <w:szCs w:val="24"/>
        </w:rPr>
        <w:t xml:space="preserve">NET/SET. </w:t>
      </w:r>
      <w:r w:rsidR="005062C4" w:rsidRPr="00D12271">
        <w:rPr>
          <w:rFonts w:ascii="Times New Roman" w:eastAsia="Times New Roman" w:hAnsi="Times New Roman" w:cs="Times New Roman"/>
          <w:sz w:val="24"/>
          <w:szCs w:val="24"/>
        </w:rPr>
        <w:t xml:space="preserve">Some teachers who </w:t>
      </w:r>
      <w:r w:rsidR="00B61115">
        <w:rPr>
          <w:rFonts w:ascii="Times New Roman" w:eastAsia="Times New Roman" w:hAnsi="Times New Roman" w:cs="Times New Roman"/>
          <w:sz w:val="24"/>
          <w:szCs w:val="24"/>
        </w:rPr>
        <w:t>have</w:t>
      </w:r>
      <w:r w:rsidR="005062C4" w:rsidRPr="00D12271">
        <w:rPr>
          <w:rFonts w:ascii="Times New Roman" w:eastAsia="Times New Roman" w:hAnsi="Times New Roman" w:cs="Times New Roman"/>
          <w:sz w:val="24"/>
          <w:szCs w:val="24"/>
        </w:rPr>
        <w:t xml:space="preserve"> </w:t>
      </w:r>
      <w:r w:rsidR="00B61115">
        <w:rPr>
          <w:rFonts w:ascii="Times New Roman" w:eastAsia="Times New Roman" w:hAnsi="Times New Roman" w:cs="Times New Roman"/>
          <w:sz w:val="24"/>
          <w:szCs w:val="24"/>
        </w:rPr>
        <w:t xml:space="preserve">been </w:t>
      </w:r>
      <w:r w:rsidR="005062C4" w:rsidRPr="00D12271">
        <w:rPr>
          <w:rFonts w:ascii="Times New Roman" w:eastAsia="Times New Roman" w:hAnsi="Times New Roman" w:cs="Times New Roman"/>
          <w:sz w:val="24"/>
          <w:szCs w:val="24"/>
        </w:rPr>
        <w:t xml:space="preserve">completed their research and awarded </w:t>
      </w:r>
      <w:r>
        <w:rPr>
          <w:rFonts w:ascii="Times New Roman" w:eastAsia="Times New Roman" w:hAnsi="Times New Roman" w:cs="Times New Roman"/>
          <w:sz w:val="24"/>
          <w:szCs w:val="24"/>
        </w:rPr>
        <w:t>Ph.</w:t>
      </w:r>
      <w:r w:rsidR="007C395C" w:rsidRPr="00D12271">
        <w:rPr>
          <w:rFonts w:ascii="Times New Roman" w:eastAsia="Times New Roman" w:hAnsi="Times New Roman" w:cs="Times New Roman"/>
          <w:sz w:val="24"/>
          <w:szCs w:val="24"/>
        </w:rPr>
        <w:t>D. which constitute 26%</w:t>
      </w:r>
      <w:r w:rsidR="00B61115">
        <w:rPr>
          <w:rFonts w:ascii="Times New Roman" w:eastAsia="Times New Roman" w:hAnsi="Times New Roman" w:cs="Times New Roman"/>
          <w:sz w:val="24"/>
          <w:szCs w:val="24"/>
        </w:rPr>
        <w:t xml:space="preserve">. </w:t>
      </w:r>
      <w:r w:rsidR="007C395C" w:rsidRPr="00D12271">
        <w:rPr>
          <w:rFonts w:ascii="Times New Roman" w:eastAsia="Times New Roman" w:hAnsi="Times New Roman" w:cs="Times New Roman"/>
          <w:sz w:val="24"/>
          <w:szCs w:val="24"/>
        </w:rPr>
        <w:t xml:space="preserve"> </w:t>
      </w:r>
      <w:r w:rsidR="00B61115">
        <w:rPr>
          <w:rFonts w:ascii="Times New Roman" w:eastAsia="Times New Roman" w:hAnsi="Times New Roman" w:cs="Times New Roman"/>
          <w:sz w:val="24"/>
          <w:szCs w:val="24"/>
        </w:rPr>
        <w:t>Few teachers have done</w:t>
      </w:r>
      <w:r w:rsidR="003E4DB5">
        <w:rPr>
          <w:rFonts w:ascii="Times New Roman" w:eastAsia="Times New Roman" w:hAnsi="Times New Roman" w:cs="Times New Roman"/>
          <w:sz w:val="24"/>
          <w:szCs w:val="24"/>
        </w:rPr>
        <w:t xml:space="preserve"> </w:t>
      </w:r>
      <w:proofErr w:type="gramStart"/>
      <w:r w:rsidR="003E4DB5">
        <w:rPr>
          <w:rFonts w:ascii="Times New Roman" w:eastAsia="Times New Roman" w:hAnsi="Times New Roman" w:cs="Times New Roman"/>
          <w:sz w:val="24"/>
          <w:szCs w:val="24"/>
        </w:rPr>
        <w:t>M.</w:t>
      </w:r>
      <w:r w:rsidR="007C395C" w:rsidRPr="00D12271">
        <w:rPr>
          <w:rFonts w:ascii="Times New Roman" w:eastAsia="Times New Roman" w:hAnsi="Times New Roman" w:cs="Times New Roman"/>
          <w:sz w:val="24"/>
          <w:szCs w:val="24"/>
        </w:rPr>
        <w:t>Com</w:t>
      </w:r>
      <w:proofErr w:type="gramEnd"/>
      <w:r w:rsidR="007C395C" w:rsidRPr="00D12271">
        <w:rPr>
          <w:rFonts w:ascii="Times New Roman" w:eastAsia="Times New Roman" w:hAnsi="Times New Roman" w:cs="Times New Roman"/>
          <w:sz w:val="24"/>
          <w:szCs w:val="24"/>
        </w:rPr>
        <w:t xml:space="preserve">/MBA </w:t>
      </w:r>
      <w:r w:rsidR="005062C4" w:rsidRPr="00D12271">
        <w:rPr>
          <w:rFonts w:ascii="Times New Roman" w:eastAsia="Times New Roman" w:hAnsi="Times New Roman" w:cs="Times New Roman"/>
          <w:sz w:val="24"/>
          <w:szCs w:val="24"/>
        </w:rPr>
        <w:t xml:space="preserve">which </w:t>
      </w:r>
      <w:r w:rsidR="00B61115" w:rsidRPr="00D12271">
        <w:rPr>
          <w:rFonts w:ascii="Times New Roman" w:eastAsia="Times New Roman" w:hAnsi="Times New Roman" w:cs="Times New Roman"/>
          <w:sz w:val="24"/>
          <w:szCs w:val="24"/>
        </w:rPr>
        <w:t>constitutes</w:t>
      </w:r>
      <w:r w:rsidR="007C395C" w:rsidRPr="00D12271">
        <w:rPr>
          <w:rFonts w:ascii="Times New Roman" w:eastAsia="Times New Roman" w:hAnsi="Times New Roman" w:cs="Times New Roman"/>
          <w:sz w:val="24"/>
          <w:szCs w:val="24"/>
        </w:rPr>
        <w:t xml:space="preserve"> 20%</w:t>
      </w:r>
      <w:r w:rsidR="00B61115">
        <w:rPr>
          <w:rFonts w:ascii="Times New Roman" w:eastAsia="Times New Roman" w:hAnsi="Times New Roman" w:cs="Times New Roman"/>
          <w:sz w:val="24"/>
          <w:szCs w:val="24"/>
        </w:rPr>
        <w:t xml:space="preserve"> and it seems that they are doing the preparation of</w:t>
      </w:r>
      <w:r w:rsidR="00B61115" w:rsidRPr="00B61115">
        <w:rPr>
          <w:rFonts w:ascii="Times New Roman" w:eastAsia="Times New Roman" w:hAnsi="Times New Roman" w:cs="Times New Roman"/>
          <w:sz w:val="24"/>
          <w:szCs w:val="24"/>
        </w:rPr>
        <w:t xml:space="preserve"> </w:t>
      </w:r>
      <w:r w:rsidR="00B61115" w:rsidRPr="00D12271">
        <w:rPr>
          <w:rFonts w:ascii="Times New Roman" w:eastAsia="Times New Roman" w:hAnsi="Times New Roman" w:cs="Times New Roman"/>
          <w:sz w:val="24"/>
          <w:szCs w:val="24"/>
        </w:rPr>
        <w:t>NET/SET</w:t>
      </w:r>
      <w:r w:rsidR="00B61115">
        <w:rPr>
          <w:rFonts w:ascii="Times New Roman" w:eastAsia="Times New Roman" w:hAnsi="Times New Roman" w:cs="Times New Roman"/>
          <w:sz w:val="24"/>
          <w:szCs w:val="24"/>
        </w:rPr>
        <w:t xml:space="preserve"> exams or pursuing </w:t>
      </w:r>
      <w:r w:rsidR="003863F0">
        <w:rPr>
          <w:rFonts w:ascii="Times New Roman" w:eastAsia="Times New Roman" w:hAnsi="Times New Roman" w:cs="Times New Roman"/>
          <w:sz w:val="24"/>
          <w:szCs w:val="24"/>
        </w:rPr>
        <w:t xml:space="preserve">their </w:t>
      </w:r>
      <w:r w:rsidR="00B61115">
        <w:rPr>
          <w:rFonts w:ascii="Times New Roman" w:eastAsia="Times New Roman" w:hAnsi="Times New Roman" w:cs="Times New Roman"/>
          <w:sz w:val="24"/>
          <w:szCs w:val="24"/>
        </w:rPr>
        <w:t xml:space="preserve">Ph. D. </w:t>
      </w:r>
      <w:r w:rsidR="005062C4" w:rsidRPr="00D12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 will help us to measure the degree in knowledge. </w:t>
      </w:r>
      <w:r w:rsidR="003863F0">
        <w:rPr>
          <w:rFonts w:ascii="Times New Roman" w:eastAsia="Times New Roman" w:hAnsi="Times New Roman" w:cs="Times New Roman"/>
          <w:sz w:val="24"/>
          <w:szCs w:val="24"/>
        </w:rPr>
        <w:t>Teachers</w:t>
      </w:r>
      <w:r w:rsidR="002F3F05">
        <w:rPr>
          <w:rFonts w:ascii="Times New Roman" w:eastAsia="Times New Roman" w:hAnsi="Times New Roman" w:cs="Times New Roman"/>
          <w:sz w:val="24"/>
          <w:szCs w:val="24"/>
        </w:rPr>
        <w:t xml:space="preserve"> can create best learning platfo</w:t>
      </w:r>
      <w:r w:rsidR="003863F0">
        <w:rPr>
          <w:rFonts w:ascii="Times New Roman" w:eastAsia="Times New Roman" w:hAnsi="Times New Roman" w:cs="Times New Roman"/>
          <w:sz w:val="24"/>
          <w:szCs w:val="24"/>
        </w:rPr>
        <w:t>rm through AI to their students</w:t>
      </w:r>
      <w:r w:rsidR="002F3F05">
        <w:rPr>
          <w:rFonts w:ascii="Times New Roman" w:eastAsia="Times New Roman" w:hAnsi="Times New Roman" w:cs="Times New Roman"/>
          <w:sz w:val="24"/>
          <w:szCs w:val="24"/>
        </w:rPr>
        <w:t xml:space="preserve"> </w:t>
      </w:r>
      <w:r w:rsidR="002F3F05" w:rsidRPr="00D12271">
        <w:rPr>
          <w:rFonts w:ascii="Times New Roman" w:eastAsia="Times New Roman" w:hAnsi="Times New Roman" w:cs="Times New Roman"/>
          <w:sz w:val="24"/>
          <w:szCs w:val="24"/>
        </w:rPr>
        <w:t>by</w:t>
      </w:r>
      <w:r w:rsidR="003B49F7" w:rsidRPr="00D12271">
        <w:rPr>
          <w:rFonts w:ascii="Times New Roman" w:eastAsia="Times New Roman" w:hAnsi="Times New Roman" w:cs="Times New Roman"/>
          <w:sz w:val="24"/>
          <w:szCs w:val="24"/>
        </w:rPr>
        <w:t xml:space="preserve"> using AI tools, a teacher can be more professional, dynamic, and efficient </w:t>
      </w:r>
      <w:r w:rsidR="003E4DB5">
        <w:rPr>
          <w:rFonts w:ascii="Times New Roman" w:eastAsia="Times New Roman" w:hAnsi="Times New Roman" w:cs="Times New Roman"/>
          <w:sz w:val="24"/>
          <w:szCs w:val="24"/>
        </w:rPr>
        <w:t xml:space="preserve">by </w:t>
      </w:r>
      <w:r w:rsidR="003E4DB5" w:rsidRPr="00D12271">
        <w:rPr>
          <w:rFonts w:ascii="Times New Roman" w:eastAsia="Times New Roman" w:hAnsi="Times New Roman" w:cs="Times New Roman"/>
          <w:sz w:val="24"/>
          <w:szCs w:val="24"/>
        </w:rPr>
        <w:t>using</w:t>
      </w:r>
      <w:r w:rsidR="00CD36AD">
        <w:rPr>
          <w:rFonts w:ascii="Times New Roman" w:eastAsia="Times New Roman" w:hAnsi="Times New Roman" w:cs="Times New Roman"/>
          <w:sz w:val="24"/>
          <w:szCs w:val="24"/>
        </w:rPr>
        <w:t xml:space="preserve"> </w:t>
      </w:r>
      <w:r w:rsidR="003E4DB5">
        <w:rPr>
          <w:rFonts w:ascii="Times New Roman" w:eastAsia="Times New Roman" w:hAnsi="Times New Roman" w:cs="Times New Roman"/>
          <w:sz w:val="24"/>
          <w:szCs w:val="24"/>
        </w:rPr>
        <w:t>new</w:t>
      </w:r>
      <w:r w:rsidR="00CD36AD">
        <w:rPr>
          <w:rFonts w:ascii="Times New Roman" w:eastAsia="Times New Roman" w:hAnsi="Times New Roman" w:cs="Times New Roman"/>
          <w:sz w:val="24"/>
          <w:szCs w:val="24"/>
        </w:rPr>
        <w:t xml:space="preserve"> teaching methods</w:t>
      </w:r>
      <w:r w:rsidR="003E4DB5">
        <w:rPr>
          <w:rFonts w:ascii="Times New Roman" w:eastAsia="Times New Roman" w:hAnsi="Times New Roman" w:cs="Times New Roman"/>
          <w:sz w:val="24"/>
          <w:szCs w:val="24"/>
        </w:rPr>
        <w:t xml:space="preserve"> with the help technology</w:t>
      </w:r>
      <w:r w:rsidR="00CD36AD">
        <w:rPr>
          <w:rFonts w:ascii="Times New Roman" w:eastAsia="Times New Roman" w:hAnsi="Times New Roman" w:cs="Times New Roman"/>
          <w:sz w:val="24"/>
          <w:szCs w:val="24"/>
        </w:rPr>
        <w:t xml:space="preserve">. </w:t>
      </w:r>
      <w:r w:rsidR="00CD36AD">
        <w:rPr>
          <w:rFonts w:ascii="Times New Roman" w:eastAsia="Times New Roman" w:hAnsi="Times New Roman" w:cs="Times New Roman"/>
          <w:bCs/>
          <w:sz w:val="24"/>
          <w:szCs w:val="24"/>
        </w:rPr>
        <w:t>(</w:t>
      </w:r>
      <w:r w:rsidR="00B61115">
        <w:rPr>
          <w:rFonts w:ascii="Times New Roman" w:eastAsia="Times New Roman" w:hAnsi="Times New Roman" w:cs="Times New Roman"/>
          <w:bCs/>
          <w:sz w:val="24"/>
          <w:szCs w:val="24"/>
        </w:rPr>
        <w:t xml:space="preserve">Figure </w:t>
      </w:r>
      <w:r w:rsidR="00CD36AD">
        <w:rPr>
          <w:rFonts w:ascii="Times New Roman" w:eastAsia="Times New Roman" w:hAnsi="Times New Roman" w:cs="Times New Roman"/>
          <w:bCs/>
          <w:sz w:val="24"/>
          <w:szCs w:val="24"/>
        </w:rPr>
        <w:t>3)</w:t>
      </w:r>
    </w:p>
    <w:p w14:paraId="25F80159" w14:textId="77777777" w:rsidR="00253F2A" w:rsidRPr="00253F2A" w:rsidRDefault="00773BFA" w:rsidP="00253F2A">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1: </w:t>
      </w:r>
      <w:r w:rsidR="000245E7" w:rsidRPr="006B32C9">
        <w:rPr>
          <w:rFonts w:ascii="Times New Roman" w:eastAsia="Times New Roman" w:hAnsi="Times New Roman" w:cs="Times New Roman"/>
          <w:b/>
          <w:bCs/>
          <w:sz w:val="24"/>
          <w:szCs w:val="24"/>
        </w:rPr>
        <w:t>Teaching Experience</w:t>
      </w:r>
    </w:p>
    <w:tbl>
      <w:tblPr>
        <w:tblStyle w:val="TableGrid"/>
        <w:tblW w:w="0" w:type="auto"/>
        <w:tblLook w:val="04A0" w:firstRow="1" w:lastRow="0" w:firstColumn="1" w:lastColumn="0" w:noHBand="0" w:noVBand="1"/>
      </w:tblPr>
      <w:tblGrid>
        <w:gridCol w:w="2394"/>
        <w:gridCol w:w="2394"/>
        <w:gridCol w:w="2394"/>
        <w:gridCol w:w="2394"/>
      </w:tblGrid>
      <w:tr w:rsidR="00253F2A" w14:paraId="3BE52B0D" w14:textId="77777777" w:rsidTr="00253F2A">
        <w:tc>
          <w:tcPr>
            <w:tcW w:w="2394" w:type="dxa"/>
          </w:tcPr>
          <w:p w14:paraId="365880E2" w14:textId="77777777" w:rsidR="00253F2A" w:rsidRPr="00D6304F" w:rsidRDefault="00253F2A"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2394" w:type="dxa"/>
          </w:tcPr>
          <w:p w14:paraId="7C5537DD" w14:textId="77777777" w:rsidR="00253F2A" w:rsidRPr="00D6304F" w:rsidRDefault="00253F2A"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Midpoint</w:t>
            </w:r>
          </w:p>
        </w:tc>
        <w:tc>
          <w:tcPr>
            <w:tcW w:w="2394" w:type="dxa"/>
          </w:tcPr>
          <w:p w14:paraId="6C4D0A59" w14:textId="77777777" w:rsidR="00253F2A" w:rsidRPr="00D6304F" w:rsidRDefault="00253F2A"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Number</w:t>
            </w:r>
          </w:p>
        </w:tc>
        <w:tc>
          <w:tcPr>
            <w:tcW w:w="2394" w:type="dxa"/>
          </w:tcPr>
          <w:p w14:paraId="6292FC47" w14:textId="77777777" w:rsidR="00253F2A" w:rsidRPr="00D6304F" w:rsidRDefault="00253F2A"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Percentage</w:t>
            </w:r>
          </w:p>
        </w:tc>
      </w:tr>
      <w:tr w:rsidR="00253F2A" w14:paraId="53C327FF" w14:textId="77777777" w:rsidTr="00253F2A">
        <w:tc>
          <w:tcPr>
            <w:tcW w:w="2394" w:type="dxa"/>
          </w:tcPr>
          <w:p w14:paraId="61B163D8"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0-5 years</w:t>
            </w:r>
          </w:p>
        </w:tc>
        <w:tc>
          <w:tcPr>
            <w:tcW w:w="2394" w:type="dxa"/>
          </w:tcPr>
          <w:p w14:paraId="6D50324D"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94" w:type="dxa"/>
          </w:tcPr>
          <w:p w14:paraId="38A6B633"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w:t>
            </w:r>
          </w:p>
        </w:tc>
        <w:tc>
          <w:tcPr>
            <w:tcW w:w="2394" w:type="dxa"/>
          </w:tcPr>
          <w:p w14:paraId="6EA890AD"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4%</w:t>
            </w:r>
          </w:p>
        </w:tc>
      </w:tr>
      <w:tr w:rsidR="00253F2A" w14:paraId="2C826937" w14:textId="77777777" w:rsidTr="00253F2A">
        <w:tc>
          <w:tcPr>
            <w:tcW w:w="2394" w:type="dxa"/>
          </w:tcPr>
          <w:p w14:paraId="00E231E4"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6-10 years</w:t>
            </w:r>
          </w:p>
        </w:tc>
        <w:tc>
          <w:tcPr>
            <w:tcW w:w="2394" w:type="dxa"/>
          </w:tcPr>
          <w:p w14:paraId="00A0998D"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4" w:type="dxa"/>
          </w:tcPr>
          <w:p w14:paraId="2C2F5FA9"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w:t>
            </w:r>
          </w:p>
        </w:tc>
        <w:tc>
          <w:tcPr>
            <w:tcW w:w="2394" w:type="dxa"/>
          </w:tcPr>
          <w:p w14:paraId="3075A687"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5%</w:t>
            </w:r>
          </w:p>
        </w:tc>
      </w:tr>
      <w:tr w:rsidR="00253F2A" w14:paraId="500C8DD3" w14:textId="77777777" w:rsidTr="00253F2A">
        <w:tc>
          <w:tcPr>
            <w:tcW w:w="2394" w:type="dxa"/>
          </w:tcPr>
          <w:p w14:paraId="220B2ED9"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11-15 years</w:t>
            </w:r>
          </w:p>
        </w:tc>
        <w:tc>
          <w:tcPr>
            <w:tcW w:w="2394" w:type="dxa"/>
          </w:tcPr>
          <w:p w14:paraId="2210FE15"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94" w:type="dxa"/>
          </w:tcPr>
          <w:p w14:paraId="00F03327"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49</w:t>
            </w:r>
          </w:p>
        </w:tc>
        <w:tc>
          <w:tcPr>
            <w:tcW w:w="2394" w:type="dxa"/>
          </w:tcPr>
          <w:p w14:paraId="19E70DE3"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88%</w:t>
            </w:r>
          </w:p>
        </w:tc>
      </w:tr>
      <w:tr w:rsidR="00253F2A" w14:paraId="100E63B2" w14:textId="77777777" w:rsidTr="00253F2A">
        <w:tc>
          <w:tcPr>
            <w:tcW w:w="2394" w:type="dxa"/>
          </w:tcPr>
          <w:p w14:paraId="0CA9C8DF"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16-20 </w:t>
            </w:r>
            <w:r w:rsidRPr="00D6304F">
              <w:rPr>
                <w:rFonts w:ascii="Times New Roman" w:eastAsia="Times New Roman" w:hAnsi="Times New Roman" w:cs="Times New Roman"/>
                <w:sz w:val="24"/>
                <w:szCs w:val="24"/>
              </w:rPr>
              <w:t>years</w:t>
            </w:r>
          </w:p>
        </w:tc>
        <w:tc>
          <w:tcPr>
            <w:tcW w:w="2394" w:type="dxa"/>
          </w:tcPr>
          <w:p w14:paraId="688BD818" w14:textId="77777777" w:rsidR="00253F2A" w:rsidRPr="00D6304F" w:rsidRDefault="00253F2A" w:rsidP="00F55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2394" w:type="dxa"/>
          </w:tcPr>
          <w:p w14:paraId="57EDFCB0"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w:t>
            </w:r>
          </w:p>
        </w:tc>
        <w:tc>
          <w:tcPr>
            <w:tcW w:w="2394" w:type="dxa"/>
          </w:tcPr>
          <w:p w14:paraId="6003E253" w14:textId="77777777" w:rsidR="00253F2A" w:rsidRPr="00D6304F" w:rsidRDefault="00253F2A"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w:t>
            </w:r>
          </w:p>
        </w:tc>
      </w:tr>
      <w:tr w:rsidR="00253F2A" w14:paraId="1F280388" w14:textId="77777777" w:rsidTr="00253F2A">
        <w:tc>
          <w:tcPr>
            <w:tcW w:w="2394" w:type="dxa"/>
          </w:tcPr>
          <w:p w14:paraId="13135977"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20</w:t>
            </w:r>
            <w:r w:rsidRPr="00D6304F">
              <w:rPr>
                <w:rFonts w:ascii="Times New Roman" w:eastAsia="Times New Roman" w:hAnsi="Times New Roman" w:cs="Times New Roman"/>
                <w:sz w:val="24"/>
                <w:szCs w:val="24"/>
              </w:rPr>
              <w:t xml:space="preserve"> years</w:t>
            </w:r>
          </w:p>
        </w:tc>
        <w:tc>
          <w:tcPr>
            <w:tcW w:w="2394" w:type="dxa"/>
          </w:tcPr>
          <w:p w14:paraId="685BEDBD"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22 (assumed)</w:t>
            </w:r>
          </w:p>
        </w:tc>
        <w:tc>
          <w:tcPr>
            <w:tcW w:w="2394" w:type="dxa"/>
          </w:tcPr>
          <w:p w14:paraId="29BC5EC0"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94" w:type="dxa"/>
          </w:tcPr>
          <w:p w14:paraId="3A8BC597" w14:textId="77777777" w:rsidR="00253F2A" w:rsidRPr="00D6304F" w:rsidRDefault="00253F2A"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85A6C" w14:paraId="6F7703FD" w14:textId="77777777" w:rsidTr="00253F2A">
        <w:tc>
          <w:tcPr>
            <w:tcW w:w="2394" w:type="dxa"/>
          </w:tcPr>
          <w:p w14:paraId="5D1C2B6E" w14:textId="77777777" w:rsidR="00185A6C" w:rsidRPr="00185A6C" w:rsidRDefault="00185A6C" w:rsidP="00F63613">
            <w:pPr>
              <w:rPr>
                <w:rFonts w:ascii="Times New Roman" w:eastAsia="Times New Roman" w:hAnsi="Times New Roman" w:cs="Times New Roman"/>
                <w:b/>
                <w:sz w:val="24"/>
                <w:szCs w:val="24"/>
              </w:rPr>
            </w:pPr>
            <w:r w:rsidRPr="00185A6C">
              <w:rPr>
                <w:rFonts w:ascii="Times New Roman" w:eastAsia="Times New Roman" w:hAnsi="Times New Roman" w:cs="Times New Roman"/>
                <w:b/>
                <w:sz w:val="24"/>
                <w:szCs w:val="24"/>
              </w:rPr>
              <w:t>Average Mean</w:t>
            </w:r>
          </w:p>
        </w:tc>
        <w:tc>
          <w:tcPr>
            <w:tcW w:w="2394" w:type="dxa"/>
          </w:tcPr>
          <w:p w14:paraId="1CBB0F8D" w14:textId="77777777" w:rsidR="00185A6C" w:rsidRPr="00185A6C" w:rsidRDefault="00185A6C" w:rsidP="00F63613">
            <w:pPr>
              <w:rPr>
                <w:rFonts w:ascii="Times New Roman" w:eastAsia="Times New Roman" w:hAnsi="Times New Roman" w:cs="Times New Roman"/>
                <w:b/>
                <w:sz w:val="24"/>
                <w:szCs w:val="24"/>
              </w:rPr>
            </w:pPr>
            <w:r w:rsidRPr="00185A6C">
              <w:rPr>
                <w:rFonts w:ascii="Times New Roman" w:eastAsia="Times New Roman" w:hAnsi="Times New Roman" w:cs="Times New Roman"/>
                <w:b/>
                <w:sz w:val="24"/>
                <w:szCs w:val="24"/>
              </w:rPr>
              <w:t>12.5 Years</w:t>
            </w:r>
          </w:p>
        </w:tc>
        <w:tc>
          <w:tcPr>
            <w:tcW w:w="2394" w:type="dxa"/>
          </w:tcPr>
          <w:p w14:paraId="4F505FF9" w14:textId="77777777" w:rsidR="00185A6C" w:rsidRDefault="00185A6C" w:rsidP="00F63613">
            <w:pPr>
              <w:rPr>
                <w:rFonts w:ascii="Times New Roman" w:eastAsia="Times New Roman" w:hAnsi="Times New Roman" w:cs="Times New Roman"/>
                <w:sz w:val="24"/>
                <w:szCs w:val="24"/>
              </w:rPr>
            </w:pPr>
          </w:p>
        </w:tc>
        <w:tc>
          <w:tcPr>
            <w:tcW w:w="2394" w:type="dxa"/>
          </w:tcPr>
          <w:p w14:paraId="597EC5CC" w14:textId="77777777" w:rsidR="00185A6C" w:rsidRDefault="00185A6C" w:rsidP="00F63613">
            <w:pPr>
              <w:rPr>
                <w:rFonts w:ascii="Times New Roman" w:eastAsia="Times New Roman" w:hAnsi="Times New Roman" w:cs="Times New Roman"/>
                <w:sz w:val="24"/>
                <w:szCs w:val="24"/>
              </w:rPr>
            </w:pPr>
          </w:p>
        </w:tc>
      </w:tr>
    </w:tbl>
    <w:p w14:paraId="43E0FBCB" w14:textId="77777777" w:rsidR="004E2FAF" w:rsidRDefault="00773BFA" w:rsidP="00253F2A">
      <w:pPr>
        <w:rPr>
          <w:rFonts w:ascii="Times New Roman" w:eastAsia="Times New Roman" w:hAnsi="Times New Roman" w:cs="Times New Roman"/>
          <w:b/>
          <w:i/>
          <w:sz w:val="24"/>
          <w:szCs w:val="24"/>
        </w:rPr>
      </w:pPr>
      <w:r w:rsidRPr="00773BFA">
        <w:rPr>
          <w:rFonts w:ascii="Times New Roman" w:eastAsia="Times New Roman" w:hAnsi="Times New Roman" w:cs="Times New Roman"/>
          <w:b/>
          <w:i/>
          <w:sz w:val="24"/>
          <w:szCs w:val="24"/>
        </w:rPr>
        <w:t xml:space="preserve">Source: Field </w:t>
      </w:r>
      <w:r>
        <w:rPr>
          <w:rFonts w:ascii="Times New Roman" w:eastAsia="Times New Roman" w:hAnsi="Times New Roman" w:cs="Times New Roman"/>
          <w:b/>
          <w:i/>
          <w:sz w:val="24"/>
          <w:szCs w:val="24"/>
        </w:rPr>
        <w:t>Data</w:t>
      </w:r>
      <w:r w:rsidRPr="00773BFA">
        <w:rPr>
          <w:rFonts w:ascii="Times New Roman" w:eastAsia="Times New Roman" w:hAnsi="Times New Roman" w:cs="Times New Roman"/>
          <w:b/>
          <w:i/>
          <w:sz w:val="24"/>
          <w:szCs w:val="24"/>
        </w:rPr>
        <w:t xml:space="preserve"> </w:t>
      </w:r>
    </w:p>
    <w:p w14:paraId="29287064" w14:textId="77777777" w:rsidR="00AC1829" w:rsidRDefault="00AC1829" w:rsidP="00253F2A">
      <w:pPr>
        <w:rPr>
          <w:rFonts w:ascii="Times New Roman" w:eastAsia="Times New Roman" w:hAnsi="Times New Roman" w:cs="Times New Roman"/>
          <w:b/>
          <w:bCs/>
          <w:sz w:val="24"/>
          <w:szCs w:val="24"/>
        </w:rPr>
      </w:pPr>
    </w:p>
    <w:p w14:paraId="0F6C7769" w14:textId="77777777" w:rsidR="00AC1829" w:rsidRDefault="00AC1829" w:rsidP="00253F2A">
      <w:pPr>
        <w:rPr>
          <w:rFonts w:ascii="Times New Roman" w:eastAsia="Times New Roman" w:hAnsi="Times New Roman" w:cs="Times New Roman"/>
          <w:b/>
          <w:bCs/>
          <w:sz w:val="24"/>
          <w:szCs w:val="24"/>
        </w:rPr>
      </w:pPr>
    </w:p>
    <w:p w14:paraId="4F2DAAC5" w14:textId="77777777" w:rsidR="00773BFA" w:rsidRPr="00773BFA" w:rsidRDefault="00773BFA" w:rsidP="00253F2A">
      <w:pPr>
        <w:rPr>
          <w:rFonts w:ascii="Times New Roman" w:eastAsia="Times New Roman" w:hAnsi="Times New Roman" w:cs="Times New Roman"/>
          <w:b/>
          <w:i/>
          <w:sz w:val="24"/>
          <w:szCs w:val="24"/>
        </w:rPr>
      </w:pPr>
      <w:r>
        <w:rPr>
          <w:rFonts w:ascii="Times New Roman" w:eastAsia="Times New Roman" w:hAnsi="Times New Roman" w:cs="Times New Roman"/>
          <w:b/>
          <w:bCs/>
          <w:sz w:val="24"/>
          <w:szCs w:val="24"/>
        </w:rPr>
        <w:t xml:space="preserve">Figure 4: </w:t>
      </w:r>
      <w:r w:rsidRPr="006B32C9">
        <w:rPr>
          <w:rFonts w:ascii="Times New Roman" w:eastAsia="Times New Roman" w:hAnsi="Times New Roman" w:cs="Times New Roman"/>
          <w:b/>
          <w:bCs/>
          <w:sz w:val="24"/>
          <w:szCs w:val="24"/>
        </w:rPr>
        <w:t>Teaching Experience</w:t>
      </w:r>
    </w:p>
    <w:p w14:paraId="25FD272D" w14:textId="77777777" w:rsidR="004E2FAF" w:rsidRDefault="00142B65" w:rsidP="00153CCE">
      <w:pPr>
        <w:spacing w:after="100" w:afterAutospacing="1" w:line="240" w:lineRule="auto"/>
        <w:jc w:val="center"/>
        <w:outlineLvl w:val="2"/>
        <w:rPr>
          <w:rFonts w:ascii="Times New Roman" w:eastAsia="Times New Roman" w:hAnsi="Times New Roman" w:cs="Times New Roman"/>
          <w:bCs/>
          <w:sz w:val="24"/>
          <w:szCs w:val="24"/>
        </w:rPr>
      </w:pPr>
      <w:r w:rsidRPr="00142B65">
        <w:rPr>
          <w:rFonts w:ascii="Times New Roman" w:eastAsia="Times New Roman" w:hAnsi="Times New Roman" w:cs="Times New Roman"/>
          <w:bCs/>
          <w:noProof/>
          <w:sz w:val="24"/>
          <w:szCs w:val="24"/>
        </w:rPr>
        <w:drawing>
          <wp:inline distT="0" distB="0" distL="0" distR="0" wp14:anchorId="588D93BB" wp14:editId="4A69510A">
            <wp:extent cx="4573088" cy="2560320"/>
            <wp:effectExtent l="19050" t="0" r="1796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D4BA7E" w14:textId="77777777" w:rsidR="00FB678F" w:rsidRPr="00FB678F" w:rsidRDefault="00FB678F" w:rsidP="00D12271">
      <w:pPr>
        <w:spacing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2B03691D" w14:textId="77777777" w:rsidR="003B49F7" w:rsidRPr="00D12271" w:rsidRDefault="0061757F" w:rsidP="00AC1829">
      <w:pP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survey </w:t>
      </w:r>
      <w:r w:rsidR="00364D73">
        <w:rPr>
          <w:rFonts w:ascii="Times New Roman" w:eastAsia="Times New Roman" w:hAnsi="Times New Roman" w:cs="Times New Roman"/>
          <w:bCs/>
          <w:sz w:val="24"/>
          <w:szCs w:val="24"/>
        </w:rPr>
        <w:t>result reveals</w:t>
      </w:r>
      <w:r w:rsidR="003B49F7" w:rsidRPr="00D12271">
        <w:rPr>
          <w:rFonts w:ascii="Times New Roman" w:eastAsia="Times New Roman" w:hAnsi="Times New Roman" w:cs="Times New Roman"/>
          <w:bCs/>
          <w:sz w:val="24"/>
          <w:szCs w:val="24"/>
        </w:rPr>
        <w:t xml:space="preserve"> that </w:t>
      </w:r>
      <w:r w:rsidR="007313BD">
        <w:rPr>
          <w:rFonts w:ascii="Times New Roman" w:eastAsia="Times New Roman" w:hAnsi="Times New Roman" w:cs="Times New Roman"/>
          <w:bCs/>
          <w:sz w:val="24"/>
          <w:szCs w:val="24"/>
        </w:rPr>
        <w:t xml:space="preserve">the workforce heavily weighted toward </w:t>
      </w:r>
      <w:proofErr w:type="spellStart"/>
      <w:r w:rsidR="007313BD">
        <w:rPr>
          <w:rFonts w:ascii="Times New Roman" w:eastAsia="Times New Roman" w:hAnsi="Times New Roman" w:cs="Times New Roman"/>
          <w:bCs/>
          <w:sz w:val="24"/>
          <w:szCs w:val="24"/>
        </w:rPr>
        <w:t>mid career</w:t>
      </w:r>
      <w:proofErr w:type="spellEnd"/>
      <w:r w:rsidR="007313BD">
        <w:rPr>
          <w:rFonts w:ascii="Times New Roman" w:eastAsia="Times New Roman" w:hAnsi="Times New Roman" w:cs="Times New Roman"/>
          <w:bCs/>
          <w:sz w:val="24"/>
          <w:szCs w:val="24"/>
        </w:rPr>
        <w:t xml:space="preserve"> professionals, estimated average experience (Mean Experience) is 12.5 years. A more balance distribution is essential for long term sustainability, growth and innovation. T</w:t>
      </w:r>
      <w:r w:rsidR="003B49F7" w:rsidRPr="00D12271">
        <w:rPr>
          <w:rFonts w:ascii="Times New Roman" w:eastAsia="Times New Roman" w:hAnsi="Times New Roman" w:cs="Times New Roman"/>
          <w:bCs/>
          <w:sz w:val="24"/>
          <w:szCs w:val="24"/>
        </w:rPr>
        <w:t xml:space="preserve">he experience of teachers in the range </w:t>
      </w:r>
      <w:r w:rsidR="00F261FF" w:rsidRPr="00D12271">
        <w:rPr>
          <w:rFonts w:ascii="Times New Roman" w:eastAsia="Times New Roman" w:hAnsi="Times New Roman" w:cs="Times New Roman"/>
          <w:bCs/>
          <w:sz w:val="24"/>
          <w:szCs w:val="24"/>
        </w:rPr>
        <w:t xml:space="preserve">of </w:t>
      </w:r>
      <w:r w:rsidR="003B49F7" w:rsidRPr="00D12271">
        <w:rPr>
          <w:rFonts w:ascii="Times New Roman" w:eastAsia="Times New Roman" w:hAnsi="Times New Roman" w:cs="Times New Roman"/>
          <w:bCs/>
          <w:sz w:val="24"/>
          <w:szCs w:val="24"/>
        </w:rPr>
        <w:t xml:space="preserve">11-15 years is highly recorded </w:t>
      </w:r>
      <w:r w:rsidR="00142B65">
        <w:rPr>
          <w:rFonts w:ascii="Times New Roman" w:eastAsia="Times New Roman" w:hAnsi="Times New Roman" w:cs="Times New Roman"/>
          <w:bCs/>
          <w:sz w:val="24"/>
          <w:szCs w:val="24"/>
        </w:rPr>
        <w:t xml:space="preserve">(88%) </w:t>
      </w:r>
      <w:r w:rsidR="003B49F7" w:rsidRPr="00D12271">
        <w:rPr>
          <w:rFonts w:ascii="Times New Roman" w:eastAsia="Times New Roman" w:hAnsi="Times New Roman" w:cs="Times New Roman"/>
          <w:bCs/>
          <w:sz w:val="24"/>
          <w:szCs w:val="24"/>
        </w:rPr>
        <w:t>than the range of 6-10 years (5%), 0-5 years (4%</w:t>
      </w:r>
      <w:r w:rsidR="00DF66C7" w:rsidRPr="00D12271">
        <w:rPr>
          <w:rFonts w:ascii="Times New Roman" w:eastAsia="Times New Roman" w:hAnsi="Times New Roman" w:cs="Times New Roman"/>
          <w:bCs/>
          <w:sz w:val="24"/>
          <w:szCs w:val="24"/>
        </w:rPr>
        <w:t xml:space="preserve">). </w:t>
      </w:r>
      <w:r w:rsidR="00C25D15" w:rsidRPr="00D12271">
        <w:rPr>
          <w:rFonts w:ascii="Times New Roman" w:eastAsia="Times New Roman" w:hAnsi="Times New Roman" w:cs="Times New Roman"/>
          <w:bCs/>
          <w:sz w:val="24"/>
          <w:szCs w:val="24"/>
        </w:rPr>
        <w:t>There are only 3% teachers who are having the</w:t>
      </w:r>
      <w:r w:rsidR="00DF66C7" w:rsidRPr="00D12271">
        <w:rPr>
          <w:rFonts w:ascii="Times New Roman" w:eastAsia="Times New Roman" w:hAnsi="Times New Roman" w:cs="Times New Roman"/>
          <w:bCs/>
          <w:sz w:val="24"/>
          <w:szCs w:val="24"/>
        </w:rPr>
        <w:t xml:space="preserve"> experience </w:t>
      </w:r>
      <w:r w:rsidR="00142B65">
        <w:rPr>
          <w:rFonts w:ascii="Times New Roman" w:eastAsia="Times New Roman" w:hAnsi="Times New Roman" w:cs="Times New Roman"/>
          <w:bCs/>
          <w:sz w:val="24"/>
          <w:szCs w:val="24"/>
        </w:rPr>
        <w:t>between 16-20</w:t>
      </w:r>
      <w:r w:rsidR="00DF66C7" w:rsidRPr="00D12271">
        <w:rPr>
          <w:rFonts w:ascii="Times New Roman" w:eastAsia="Times New Roman" w:hAnsi="Times New Roman" w:cs="Times New Roman"/>
          <w:bCs/>
          <w:sz w:val="24"/>
          <w:szCs w:val="24"/>
        </w:rPr>
        <w:t xml:space="preserve"> years. </w:t>
      </w:r>
      <w:r w:rsidR="00F261FF" w:rsidRPr="00D12271">
        <w:rPr>
          <w:rFonts w:ascii="Times New Roman" w:eastAsia="Times New Roman" w:hAnsi="Times New Roman" w:cs="Times New Roman"/>
          <w:bCs/>
          <w:sz w:val="24"/>
          <w:szCs w:val="24"/>
        </w:rPr>
        <w:t>Experience</w:t>
      </w:r>
      <w:r w:rsidR="00C25D15" w:rsidRPr="00D12271">
        <w:rPr>
          <w:rFonts w:ascii="Times New Roman" w:eastAsia="Times New Roman" w:hAnsi="Times New Roman" w:cs="Times New Roman"/>
          <w:bCs/>
          <w:sz w:val="24"/>
          <w:szCs w:val="24"/>
        </w:rPr>
        <w:t>d</w:t>
      </w:r>
      <w:r w:rsidR="00F261FF" w:rsidRPr="00D12271">
        <w:rPr>
          <w:rFonts w:ascii="Times New Roman" w:eastAsia="Times New Roman" w:hAnsi="Times New Roman" w:cs="Times New Roman"/>
          <w:bCs/>
          <w:sz w:val="24"/>
          <w:szCs w:val="24"/>
        </w:rPr>
        <w:t xml:space="preserve"> teachers </w:t>
      </w:r>
      <w:r w:rsidR="00157320">
        <w:rPr>
          <w:rFonts w:ascii="Times New Roman" w:eastAsia="Times New Roman" w:hAnsi="Times New Roman" w:cs="Times New Roman"/>
          <w:bCs/>
          <w:sz w:val="24"/>
          <w:szCs w:val="24"/>
        </w:rPr>
        <w:t>are also required</w:t>
      </w:r>
      <w:r w:rsidR="00F261FF" w:rsidRPr="00D12271">
        <w:rPr>
          <w:rFonts w:ascii="Times New Roman" w:eastAsia="Times New Roman" w:hAnsi="Times New Roman" w:cs="Times New Roman"/>
          <w:bCs/>
          <w:sz w:val="24"/>
          <w:szCs w:val="24"/>
        </w:rPr>
        <w:t xml:space="preserve"> to be more specific and</w:t>
      </w:r>
      <w:r w:rsidR="00C25D15" w:rsidRPr="00D12271">
        <w:rPr>
          <w:rFonts w:ascii="Times New Roman" w:eastAsia="Times New Roman" w:hAnsi="Times New Roman" w:cs="Times New Roman"/>
          <w:bCs/>
          <w:sz w:val="24"/>
          <w:szCs w:val="24"/>
        </w:rPr>
        <w:t xml:space="preserve"> proficient with AI technology to </w:t>
      </w:r>
      <w:r w:rsidR="001C7261">
        <w:rPr>
          <w:rFonts w:ascii="Times New Roman" w:eastAsia="Times New Roman" w:hAnsi="Times New Roman" w:cs="Times New Roman"/>
          <w:bCs/>
          <w:sz w:val="24"/>
          <w:szCs w:val="24"/>
        </w:rPr>
        <w:t>prepare</w:t>
      </w:r>
      <w:r w:rsidR="00717543" w:rsidRPr="00D12271">
        <w:rPr>
          <w:rFonts w:ascii="Times New Roman" w:eastAsia="Times New Roman" w:hAnsi="Times New Roman" w:cs="Times New Roman"/>
          <w:bCs/>
          <w:sz w:val="24"/>
          <w:szCs w:val="24"/>
        </w:rPr>
        <w:t xml:space="preserve"> class</w:t>
      </w:r>
      <w:r w:rsidR="001C7261">
        <w:rPr>
          <w:rFonts w:ascii="Times New Roman" w:eastAsia="Times New Roman" w:hAnsi="Times New Roman" w:cs="Times New Roman"/>
          <w:bCs/>
          <w:sz w:val="24"/>
          <w:szCs w:val="24"/>
        </w:rPr>
        <w:t xml:space="preserve"> presentation</w:t>
      </w:r>
      <w:r w:rsidR="0054519A">
        <w:rPr>
          <w:rFonts w:ascii="Times New Roman" w:eastAsia="Times New Roman" w:hAnsi="Times New Roman" w:cs="Times New Roman"/>
          <w:bCs/>
          <w:sz w:val="24"/>
          <w:szCs w:val="24"/>
        </w:rPr>
        <w:t xml:space="preserve"> and </w:t>
      </w:r>
      <w:r w:rsidR="001C7261">
        <w:rPr>
          <w:rFonts w:ascii="Times New Roman" w:eastAsia="Times New Roman" w:hAnsi="Times New Roman" w:cs="Times New Roman"/>
          <w:bCs/>
          <w:sz w:val="24"/>
          <w:szCs w:val="24"/>
        </w:rPr>
        <w:t xml:space="preserve">to do administrative work of </w:t>
      </w:r>
      <w:r w:rsidR="0054519A">
        <w:rPr>
          <w:rFonts w:ascii="Times New Roman" w:eastAsia="Times New Roman" w:hAnsi="Times New Roman" w:cs="Times New Roman"/>
          <w:bCs/>
          <w:sz w:val="24"/>
          <w:szCs w:val="24"/>
        </w:rPr>
        <w:t>college</w:t>
      </w:r>
      <w:r w:rsidR="00717543" w:rsidRPr="00D12271">
        <w:rPr>
          <w:rFonts w:ascii="Times New Roman" w:eastAsia="Times New Roman" w:hAnsi="Times New Roman" w:cs="Times New Roman"/>
          <w:bCs/>
          <w:sz w:val="24"/>
          <w:szCs w:val="24"/>
        </w:rPr>
        <w:t>.</w:t>
      </w:r>
      <w:r w:rsidR="00B33E9C">
        <w:rPr>
          <w:rFonts w:ascii="Times New Roman" w:eastAsia="Times New Roman" w:hAnsi="Times New Roman" w:cs="Times New Roman"/>
          <w:bCs/>
          <w:sz w:val="24"/>
          <w:szCs w:val="24"/>
        </w:rPr>
        <w:t xml:space="preserve"> Students have more expectation</w:t>
      </w:r>
      <w:r w:rsidR="0054519A">
        <w:rPr>
          <w:rFonts w:ascii="Times New Roman" w:eastAsia="Times New Roman" w:hAnsi="Times New Roman" w:cs="Times New Roman"/>
          <w:bCs/>
          <w:sz w:val="24"/>
          <w:szCs w:val="24"/>
        </w:rPr>
        <w:t>s</w:t>
      </w:r>
      <w:r w:rsidR="00B33E9C">
        <w:rPr>
          <w:rFonts w:ascii="Times New Roman" w:eastAsia="Times New Roman" w:hAnsi="Times New Roman" w:cs="Times New Roman"/>
          <w:bCs/>
          <w:sz w:val="24"/>
          <w:szCs w:val="24"/>
        </w:rPr>
        <w:t xml:space="preserve"> from experienced teacher than others. Administration or management </w:t>
      </w:r>
      <w:r w:rsidR="00C93F11">
        <w:rPr>
          <w:rFonts w:ascii="Times New Roman" w:eastAsia="Times New Roman" w:hAnsi="Times New Roman" w:cs="Times New Roman"/>
          <w:bCs/>
          <w:sz w:val="24"/>
          <w:szCs w:val="24"/>
        </w:rPr>
        <w:t>is</w:t>
      </w:r>
      <w:r w:rsidR="00B33E9C">
        <w:rPr>
          <w:rFonts w:ascii="Times New Roman" w:eastAsia="Times New Roman" w:hAnsi="Times New Roman" w:cs="Times New Roman"/>
          <w:bCs/>
          <w:sz w:val="24"/>
          <w:szCs w:val="24"/>
        </w:rPr>
        <w:t xml:space="preserve"> also expecting quality work from experienced teacher by assigning them various authorities and responsibilities.  </w:t>
      </w:r>
      <w:proofErr w:type="gramStart"/>
      <w:r w:rsidR="001C7261">
        <w:rPr>
          <w:rFonts w:ascii="Times New Roman" w:eastAsia="Times New Roman" w:hAnsi="Times New Roman" w:cs="Times New Roman"/>
          <w:bCs/>
          <w:sz w:val="24"/>
          <w:szCs w:val="24"/>
        </w:rPr>
        <w:t>Therefore</w:t>
      </w:r>
      <w:proofErr w:type="gramEnd"/>
      <w:r w:rsidR="001C7261">
        <w:rPr>
          <w:rFonts w:ascii="Times New Roman" w:eastAsia="Times New Roman" w:hAnsi="Times New Roman" w:cs="Times New Roman"/>
          <w:bCs/>
          <w:sz w:val="24"/>
          <w:szCs w:val="24"/>
        </w:rPr>
        <w:t xml:space="preserve"> there is need and necessity to </w:t>
      </w:r>
      <w:r w:rsidR="00364D73">
        <w:rPr>
          <w:rFonts w:ascii="Times New Roman" w:eastAsia="Times New Roman" w:hAnsi="Times New Roman" w:cs="Times New Roman"/>
          <w:bCs/>
          <w:sz w:val="24"/>
          <w:szCs w:val="24"/>
        </w:rPr>
        <w:t>get command over on</w:t>
      </w:r>
      <w:r w:rsidR="001C7261">
        <w:rPr>
          <w:rFonts w:ascii="Times New Roman" w:eastAsia="Times New Roman" w:hAnsi="Times New Roman" w:cs="Times New Roman"/>
          <w:bCs/>
          <w:sz w:val="24"/>
          <w:szCs w:val="24"/>
        </w:rPr>
        <w:t xml:space="preserve"> AI tools to </w:t>
      </w:r>
      <w:r w:rsidR="00364D73">
        <w:rPr>
          <w:rFonts w:ascii="Times New Roman" w:eastAsia="Times New Roman" w:hAnsi="Times New Roman" w:cs="Times New Roman"/>
          <w:bCs/>
          <w:sz w:val="24"/>
          <w:szCs w:val="24"/>
        </w:rPr>
        <w:t>perform</w:t>
      </w:r>
      <w:r w:rsidR="00C93F11">
        <w:rPr>
          <w:rFonts w:ascii="Times New Roman" w:eastAsia="Times New Roman" w:hAnsi="Times New Roman" w:cs="Times New Roman"/>
          <w:bCs/>
          <w:sz w:val="24"/>
          <w:szCs w:val="24"/>
        </w:rPr>
        <w:t xml:space="preserve"> </w:t>
      </w:r>
      <w:r w:rsidR="006739A1">
        <w:rPr>
          <w:rFonts w:ascii="Times New Roman" w:eastAsia="Times New Roman" w:hAnsi="Times New Roman" w:cs="Times New Roman"/>
          <w:bCs/>
          <w:sz w:val="24"/>
          <w:szCs w:val="24"/>
        </w:rPr>
        <w:t>academic</w:t>
      </w:r>
      <w:r w:rsidR="00C93F11">
        <w:rPr>
          <w:rFonts w:ascii="Times New Roman" w:eastAsia="Times New Roman" w:hAnsi="Times New Roman" w:cs="Times New Roman"/>
          <w:bCs/>
          <w:sz w:val="24"/>
          <w:szCs w:val="24"/>
        </w:rPr>
        <w:t xml:space="preserve"> </w:t>
      </w:r>
      <w:r w:rsidR="00364D73">
        <w:rPr>
          <w:rFonts w:ascii="Times New Roman" w:eastAsia="Times New Roman" w:hAnsi="Times New Roman" w:cs="Times New Roman"/>
          <w:bCs/>
          <w:sz w:val="24"/>
          <w:szCs w:val="24"/>
        </w:rPr>
        <w:t xml:space="preserve">and </w:t>
      </w:r>
      <w:r w:rsidR="001C7261">
        <w:rPr>
          <w:rFonts w:ascii="Times New Roman" w:eastAsia="Times New Roman" w:hAnsi="Times New Roman" w:cs="Times New Roman"/>
          <w:bCs/>
          <w:sz w:val="24"/>
          <w:szCs w:val="24"/>
        </w:rPr>
        <w:t>administrative duties</w:t>
      </w:r>
      <w:r w:rsidR="006B29E1">
        <w:rPr>
          <w:rFonts w:ascii="Times New Roman" w:eastAsia="Times New Roman" w:hAnsi="Times New Roman" w:cs="Times New Roman"/>
          <w:bCs/>
          <w:sz w:val="24"/>
          <w:szCs w:val="24"/>
        </w:rPr>
        <w:t>.</w:t>
      </w:r>
      <w:r w:rsidR="001F0CC0">
        <w:rPr>
          <w:rFonts w:ascii="Times New Roman" w:eastAsia="Times New Roman" w:hAnsi="Times New Roman" w:cs="Times New Roman"/>
          <w:bCs/>
          <w:sz w:val="24"/>
          <w:szCs w:val="24"/>
        </w:rPr>
        <w:t xml:space="preserve"> (</w:t>
      </w:r>
      <w:r w:rsidR="00773BFA">
        <w:rPr>
          <w:rFonts w:ascii="Times New Roman" w:eastAsia="Times New Roman" w:hAnsi="Times New Roman" w:cs="Times New Roman"/>
          <w:bCs/>
          <w:sz w:val="24"/>
          <w:szCs w:val="24"/>
        </w:rPr>
        <w:t xml:space="preserve">Table 1 and </w:t>
      </w:r>
      <w:r w:rsidR="00B67283">
        <w:rPr>
          <w:rFonts w:ascii="Times New Roman" w:eastAsia="Times New Roman" w:hAnsi="Times New Roman" w:cs="Times New Roman"/>
          <w:bCs/>
          <w:sz w:val="24"/>
          <w:szCs w:val="24"/>
        </w:rPr>
        <w:t>Figure</w:t>
      </w:r>
      <w:r w:rsidR="001F0CC0">
        <w:rPr>
          <w:rFonts w:ascii="Times New Roman" w:eastAsia="Times New Roman" w:hAnsi="Times New Roman" w:cs="Times New Roman"/>
          <w:bCs/>
          <w:sz w:val="24"/>
          <w:szCs w:val="24"/>
        </w:rPr>
        <w:t xml:space="preserve"> 4)</w:t>
      </w:r>
    </w:p>
    <w:p w14:paraId="3CE44265" w14:textId="77777777" w:rsidR="00AC1829" w:rsidRDefault="00AC1829" w:rsidP="00AC1829">
      <w:pPr>
        <w:spacing w:after="0" w:line="240" w:lineRule="auto"/>
        <w:jc w:val="both"/>
        <w:outlineLvl w:val="1"/>
        <w:rPr>
          <w:rFonts w:ascii="Times New Roman" w:eastAsia="Times New Roman" w:hAnsi="Times New Roman" w:cs="Times New Roman"/>
          <w:b/>
          <w:bCs/>
          <w:sz w:val="24"/>
          <w:szCs w:val="24"/>
        </w:rPr>
      </w:pPr>
    </w:p>
    <w:p w14:paraId="1BD3F3C3" w14:textId="77777777" w:rsidR="00690D3B" w:rsidRPr="006B32C9" w:rsidRDefault="00AC1829" w:rsidP="00AC1829">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5: </w:t>
      </w:r>
      <w:r w:rsidR="00AE454C" w:rsidRPr="00AE454C">
        <w:rPr>
          <w:rFonts w:ascii="Times New Roman" w:eastAsia="Times New Roman" w:hAnsi="Times New Roman" w:cs="Times New Roman"/>
          <w:b/>
          <w:bCs/>
          <w:sz w:val="24"/>
          <w:szCs w:val="24"/>
        </w:rPr>
        <w:t>Familiarity</w:t>
      </w:r>
      <w:r w:rsidR="008E31CB">
        <w:rPr>
          <w:rFonts w:ascii="Times New Roman" w:eastAsia="Times New Roman" w:hAnsi="Times New Roman" w:cs="Times New Roman"/>
          <w:b/>
          <w:bCs/>
          <w:sz w:val="24"/>
          <w:szCs w:val="24"/>
        </w:rPr>
        <w:t xml:space="preserve"> with AI</w:t>
      </w:r>
    </w:p>
    <w:p w14:paraId="2D3B35DD" w14:textId="77777777" w:rsidR="00690D3B" w:rsidRDefault="006B32C9" w:rsidP="00AC1829">
      <w:pPr>
        <w:spacing w:after="0" w:line="240" w:lineRule="auto"/>
        <w:jc w:val="center"/>
        <w:outlineLvl w:val="2"/>
        <w:rPr>
          <w:rFonts w:ascii="Times New Roman" w:eastAsia="Times New Roman" w:hAnsi="Times New Roman" w:cs="Times New Roman"/>
          <w:bCs/>
          <w:sz w:val="24"/>
          <w:szCs w:val="24"/>
        </w:rPr>
      </w:pPr>
      <w:r w:rsidRPr="006B32C9">
        <w:rPr>
          <w:rFonts w:ascii="Times New Roman" w:eastAsia="Times New Roman" w:hAnsi="Times New Roman" w:cs="Times New Roman"/>
          <w:bCs/>
          <w:noProof/>
          <w:sz w:val="24"/>
          <w:szCs w:val="24"/>
        </w:rPr>
        <w:drawing>
          <wp:inline distT="0" distB="0" distL="0" distR="0" wp14:anchorId="4556B9E2" wp14:editId="2B25F75B">
            <wp:extent cx="4579408" cy="2226733"/>
            <wp:effectExtent l="19050" t="0" r="11642" b="2117"/>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E37B3" w14:textId="77777777" w:rsidR="00FB678F" w:rsidRPr="00FB678F" w:rsidRDefault="00FB678F" w:rsidP="00AC1829">
      <w:pPr>
        <w:spacing w:after="0"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11FBB4C2" w14:textId="77777777" w:rsidR="00CB3991" w:rsidRDefault="000C430F"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D12271">
        <w:rPr>
          <w:rFonts w:ascii="Times New Roman" w:eastAsia="Times New Roman" w:hAnsi="Times New Roman" w:cs="Times New Roman"/>
          <w:bCs/>
          <w:sz w:val="24"/>
          <w:szCs w:val="24"/>
        </w:rPr>
        <w:lastRenderedPageBreak/>
        <w:t xml:space="preserve">In the above </w:t>
      </w:r>
      <w:r w:rsidR="00335CC2">
        <w:rPr>
          <w:rFonts w:ascii="Times New Roman" w:eastAsia="Times New Roman" w:hAnsi="Times New Roman" w:cs="Times New Roman"/>
          <w:bCs/>
          <w:sz w:val="24"/>
          <w:szCs w:val="24"/>
        </w:rPr>
        <w:t>figure</w:t>
      </w:r>
      <w:r w:rsidRPr="00D12271">
        <w:rPr>
          <w:rFonts w:ascii="Times New Roman" w:eastAsia="Times New Roman" w:hAnsi="Times New Roman" w:cs="Times New Roman"/>
          <w:bCs/>
          <w:sz w:val="24"/>
          <w:szCs w:val="24"/>
        </w:rPr>
        <w:t xml:space="preserve">, it </w:t>
      </w:r>
      <w:r w:rsidR="00DF2198">
        <w:rPr>
          <w:rFonts w:ascii="Times New Roman" w:eastAsia="Times New Roman" w:hAnsi="Times New Roman" w:cs="Times New Roman"/>
          <w:bCs/>
          <w:sz w:val="24"/>
          <w:szCs w:val="24"/>
        </w:rPr>
        <w:t>shows</w:t>
      </w:r>
      <w:r w:rsidRPr="00D12271">
        <w:rPr>
          <w:rFonts w:ascii="Times New Roman" w:eastAsia="Times New Roman" w:hAnsi="Times New Roman" w:cs="Times New Roman"/>
          <w:bCs/>
          <w:sz w:val="24"/>
          <w:szCs w:val="24"/>
        </w:rPr>
        <w:t xml:space="preserve"> that most of the participants (75%) are familiar with AI followed by somewhat (18%) and no familiarity with AI (7%). </w:t>
      </w:r>
      <w:r w:rsidR="00CB3991">
        <w:rPr>
          <w:rFonts w:ascii="Times New Roman" w:eastAsia="Times New Roman" w:hAnsi="Times New Roman" w:cs="Times New Roman"/>
          <w:bCs/>
          <w:sz w:val="24"/>
          <w:szCs w:val="24"/>
        </w:rPr>
        <w:t xml:space="preserve"> No familiarity with AI can cause to the performance and growth of teachers. </w:t>
      </w:r>
      <w:r w:rsidR="00693F84">
        <w:rPr>
          <w:rFonts w:ascii="Times New Roman" w:eastAsia="Times New Roman" w:hAnsi="Times New Roman" w:cs="Times New Roman"/>
          <w:bCs/>
          <w:sz w:val="24"/>
          <w:szCs w:val="24"/>
        </w:rPr>
        <w:t xml:space="preserve">Now it is becoming difficult to survive in teaching profession without AI. </w:t>
      </w:r>
      <w:r w:rsidRPr="00D12271">
        <w:rPr>
          <w:rFonts w:ascii="Times New Roman" w:eastAsia="Times New Roman" w:hAnsi="Times New Roman" w:cs="Times New Roman"/>
          <w:bCs/>
          <w:sz w:val="24"/>
          <w:szCs w:val="24"/>
        </w:rPr>
        <w:t>Those teachers who are familiar with AI</w:t>
      </w:r>
      <w:r w:rsidR="00CB3991">
        <w:rPr>
          <w:rFonts w:ascii="Times New Roman" w:eastAsia="Times New Roman" w:hAnsi="Times New Roman" w:cs="Times New Roman"/>
          <w:bCs/>
          <w:sz w:val="24"/>
          <w:szCs w:val="24"/>
        </w:rPr>
        <w:t xml:space="preserve"> have an opportunity to learn new things and develop themselves. </w:t>
      </w:r>
      <w:r w:rsidR="00693F84">
        <w:rPr>
          <w:rFonts w:ascii="Times New Roman" w:eastAsia="Times New Roman" w:hAnsi="Times New Roman" w:cs="Times New Roman"/>
          <w:bCs/>
          <w:sz w:val="24"/>
          <w:szCs w:val="24"/>
        </w:rPr>
        <w:t>Familiarity gives us confidence and to take step ahead. Familiarity with AI insists</w:t>
      </w:r>
      <w:r w:rsidR="007B1D48">
        <w:rPr>
          <w:rFonts w:ascii="Times New Roman" w:eastAsia="Times New Roman" w:hAnsi="Times New Roman" w:cs="Times New Roman"/>
          <w:bCs/>
          <w:sz w:val="24"/>
          <w:szCs w:val="24"/>
        </w:rPr>
        <w:t xml:space="preserve"> to learn new ideas </w:t>
      </w:r>
      <w:r w:rsidR="00693F84">
        <w:rPr>
          <w:rFonts w:ascii="Times New Roman" w:eastAsia="Times New Roman" w:hAnsi="Times New Roman" w:cs="Times New Roman"/>
          <w:bCs/>
          <w:sz w:val="24"/>
          <w:szCs w:val="24"/>
        </w:rPr>
        <w:t>which would</w:t>
      </w:r>
      <w:r w:rsidR="007B1D48">
        <w:rPr>
          <w:rFonts w:ascii="Times New Roman" w:eastAsia="Times New Roman" w:hAnsi="Times New Roman" w:cs="Times New Roman"/>
          <w:bCs/>
          <w:sz w:val="24"/>
          <w:szCs w:val="24"/>
        </w:rPr>
        <w:t xml:space="preserve"> </w:t>
      </w:r>
      <w:r w:rsidR="00A71A8C">
        <w:rPr>
          <w:rFonts w:ascii="Times New Roman" w:eastAsia="Times New Roman" w:hAnsi="Times New Roman" w:cs="Times New Roman"/>
          <w:bCs/>
          <w:sz w:val="24"/>
          <w:szCs w:val="24"/>
        </w:rPr>
        <w:t>be resulted</w:t>
      </w:r>
      <w:r w:rsidR="007B1D48">
        <w:rPr>
          <w:rFonts w:ascii="Times New Roman" w:eastAsia="Times New Roman" w:hAnsi="Times New Roman" w:cs="Times New Roman"/>
          <w:bCs/>
          <w:sz w:val="24"/>
          <w:szCs w:val="24"/>
        </w:rPr>
        <w:t xml:space="preserve"> into </w:t>
      </w:r>
      <w:r w:rsidR="00742EE2">
        <w:rPr>
          <w:rFonts w:ascii="Times New Roman" w:eastAsia="Times New Roman" w:hAnsi="Times New Roman" w:cs="Times New Roman"/>
          <w:bCs/>
          <w:sz w:val="24"/>
          <w:szCs w:val="24"/>
        </w:rPr>
        <w:t>effective</w:t>
      </w:r>
      <w:r w:rsidR="007B1D48">
        <w:rPr>
          <w:rFonts w:ascii="Times New Roman" w:eastAsia="Times New Roman" w:hAnsi="Times New Roman" w:cs="Times New Roman"/>
          <w:bCs/>
          <w:sz w:val="24"/>
          <w:szCs w:val="24"/>
        </w:rPr>
        <w:t xml:space="preserve"> work. (Figure 5)</w:t>
      </w:r>
    </w:p>
    <w:p w14:paraId="00522B15" w14:textId="77777777" w:rsidR="00387E8F" w:rsidRPr="00E03E47" w:rsidRDefault="005E636E"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E636E">
        <w:rPr>
          <w:rFonts w:ascii="Times New Roman" w:eastAsia="Times New Roman" w:hAnsi="Times New Roman" w:cs="Times New Roman"/>
          <w:b/>
          <w:bCs/>
          <w:sz w:val="24"/>
          <w:szCs w:val="24"/>
        </w:rPr>
        <w:t>Figure 6:</w:t>
      </w:r>
      <w:r>
        <w:rPr>
          <w:rFonts w:ascii="Times New Roman" w:eastAsia="Times New Roman" w:hAnsi="Times New Roman" w:cs="Times New Roman"/>
          <w:bCs/>
          <w:sz w:val="24"/>
          <w:szCs w:val="24"/>
        </w:rPr>
        <w:t xml:space="preserve"> </w:t>
      </w:r>
      <w:r w:rsidR="00B86434">
        <w:rPr>
          <w:rFonts w:ascii="Times New Roman" w:eastAsia="Times New Roman" w:hAnsi="Times New Roman" w:cs="Times New Roman"/>
          <w:b/>
          <w:bCs/>
          <w:sz w:val="24"/>
          <w:szCs w:val="24"/>
        </w:rPr>
        <w:t xml:space="preserve">Use </w:t>
      </w:r>
      <w:r w:rsidR="00693F84">
        <w:rPr>
          <w:rFonts w:ascii="Times New Roman" w:eastAsia="Times New Roman" w:hAnsi="Times New Roman" w:cs="Times New Roman"/>
          <w:b/>
          <w:bCs/>
          <w:sz w:val="24"/>
          <w:szCs w:val="24"/>
        </w:rPr>
        <w:t xml:space="preserve">of </w:t>
      </w:r>
      <w:r w:rsidR="00693F84" w:rsidRPr="00E03E47">
        <w:rPr>
          <w:rFonts w:ascii="Times New Roman" w:eastAsia="Times New Roman" w:hAnsi="Times New Roman" w:cs="Times New Roman"/>
          <w:b/>
          <w:bCs/>
          <w:sz w:val="24"/>
          <w:szCs w:val="24"/>
        </w:rPr>
        <w:t>AI</w:t>
      </w:r>
      <w:r w:rsidR="008C5465" w:rsidRPr="00E03E47">
        <w:rPr>
          <w:rFonts w:ascii="Times New Roman" w:eastAsia="Times New Roman" w:hAnsi="Times New Roman" w:cs="Times New Roman"/>
          <w:b/>
          <w:bCs/>
          <w:sz w:val="24"/>
          <w:szCs w:val="24"/>
        </w:rPr>
        <w:t xml:space="preserve"> Tool</w:t>
      </w:r>
      <w:r w:rsidR="002074C2">
        <w:rPr>
          <w:rFonts w:ascii="Times New Roman" w:eastAsia="Times New Roman" w:hAnsi="Times New Roman" w:cs="Times New Roman"/>
          <w:b/>
          <w:bCs/>
          <w:sz w:val="24"/>
          <w:szCs w:val="24"/>
        </w:rPr>
        <w:t>s</w:t>
      </w:r>
    </w:p>
    <w:p w14:paraId="6B4B655F" w14:textId="77777777" w:rsidR="00387E8F" w:rsidRDefault="00387E8F" w:rsidP="00E03E47">
      <w:pPr>
        <w:spacing w:before="100" w:beforeAutospacing="1" w:after="100" w:afterAutospacing="1" w:line="240" w:lineRule="auto"/>
        <w:jc w:val="center"/>
        <w:outlineLvl w:val="2"/>
        <w:rPr>
          <w:rFonts w:ascii="Times New Roman" w:eastAsia="Times New Roman" w:hAnsi="Times New Roman" w:cs="Times New Roman"/>
          <w:bCs/>
          <w:sz w:val="24"/>
          <w:szCs w:val="24"/>
        </w:rPr>
      </w:pPr>
      <w:r w:rsidRPr="00387E8F">
        <w:rPr>
          <w:rFonts w:ascii="Times New Roman" w:eastAsia="Times New Roman" w:hAnsi="Times New Roman" w:cs="Times New Roman"/>
          <w:bCs/>
          <w:noProof/>
          <w:sz w:val="24"/>
          <w:szCs w:val="24"/>
        </w:rPr>
        <w:drawing>
          <wp:inline distT="0" distB="0" distL="0" distR="0" wp14:anchorId="6A8F393E" wp14:editId="139401E7">
            <wp:extent cx="4572000" cy="27432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CD5D0" w14:textId="77777777" w:rsidR="00FB678F" w:rsidRPr="00FB678F" w:rsidRDefault="00FB678F" w:rsidP="00D1227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3E236ECB" w14:textId="77777777" w:rsidR="005134F5" w:rsidRDefault="00715561" w:rsidP="005E636E">
      <w:pPr>
        <w:spacing w:before="240" w:after="0" w:line="240" w:lineRule="auto"/>
        <w:jc w:val="both"/>
        <w:outlineLvl w:val="2"/>
        <w:rPr>
          <w:rFonts w:ascii="Times New Roman" w:eastAsia="Times New Roman" w:hAnsi="Times New Roman" w:cs="Times New Roman"/>
          <w:bCs/>
          <w:sz w:val="24"/>
          <w:szCs w:val="24"/>
        </w:rPr>
      </w:pPr>
      <w:r w:rsidRPr="00D12271">
        <w:rPr>
          <w:rFonts w:ascii="Times New Roman" w:eastAsia="Times New Roman" w:hAnsi="Times New Roman" w:cs="Times New Roman"/>
          <w:bCs/>
          <w:sz w:val="24"/>
          <w:szCs w:val="24"/>
        </w:rPr>
        <w:t>The</w:t>
      </w:r>
      <w:r w:rsidR="000C2364" w:rsidRPr="00D12271">
        <w:rPr>
          <w:rFonts w:ascii="Times New Roman" w:eastAsia="Times New Roman" w:hAnsi="Times New Roman" w:cs="Times New Roman"/>
          <w:bCs/>
          <w:sz w:val="24"/>
          <w:szCs w:val="24"/>
        </w:rPr>
        <w:t xml:space="preserve"> above </w:t>
      </w:r>
      <w:r>
        <w:rPr>
          <w:rFonts w:ascii="Times New Roman" w:eastAsia="Times New Roman" w:hAnsi="Times New Roman" w:cs="Times New Roman"/>
          <w:bCs/>
          <w:sz w:val="24"/>
          <w:szCs w:val="24"/>
        </w:rPr>
        <w:t>data on use AI tools pinpointed that</w:t>
      </w:r>
      <w:r w:rsidR="00EF4070" w:rsidRPr="00D12271">
        <w:rPr>
          <w:rFonts w:ascii="Times New Roman" w:eastAsia="Times New Roman" w:hAnsi="Times New Roman" w:cs="Times New Roman"/>
          <w:bCs/>
          <w:sz w:val="24"/>
          <w:szCs w:val="24"/>
        </w:rPr>
        <w:t xml:space="preserve"> teachers which constitute (79%) are occasionally use AI</w:t>
      </w:r>
      <w:r w:rsidR="00D46483">
        <w:rPr>
          <w:rFonts w:ascii="Times New Roman" w:eastAsia="Times New Roman" w:hAnsi="Times New Roman" w:cs="Times New Roman"/>
          <w:bCs/>
          <w:sz w:val="24"/>
          <w:szCs w:val="24"/>
        </w:rPr>
        <w:t xml:space="preserve"> tools</w:t>
      </w:r>
      <w:r w:rsidR="00EF4070" w:rsidRPr="00D12271">
        <w:rPr>
          <w:rFonts w:ascii="Times New Roman" w:eastAsia="Times New Roman" w:hAnsi="Times New Roman" w:cs="Times New Roman"/>
          <w:bCs/>
          <w:sz w:val="24"/>
          <w:szCs w:val="24"/>
        </w:rPr>
        <w:t>.  There are only 13% teachers who are regula</w:t>
      </w:r>
      <w:r w:rsidR="002924AF">
        <w:rPr>
          <w:rFonts w:ascii="Times New Roman" w:eastAsia="Times New Roman" w:hAnsi="Times New Roman" w:cs="Times New Roman"/>
          <w:bCs/>
          <w:sz w:val="24"/>
          <w:szCs w:val="24"/>
        </w:rPr>
        <w:t>rly using AI in their curriculum and perform other tasks relevant to education</w:t>
      </w:r>
      <w:r w:rsidR="00EF4070" w:rsidRPr="00D12271">
        <w:rPr>
          <w:rFonts w:ascii="Times New Roman" w:eastAsia="Times New Roman" w:hAnsi="Times New Roman" w:cs="Times New Roman"/>
          <w:bCs/>
          <w:sz w:val="24"/>
          <w:szCs w:val="24"/>
        </w:rPr>
        <w:t xml:space="preserve">. </w:t>
      </w:r>
      <w:r w:rsidR="009B52D8">
        <w:rPr>
          <w:rFonts w:ascii="Times New Roman" w:eastAsia="Times New Roman" w:hAnsi="Times New Roman" w:cs="Times New Roman"/>
          <w:bCs/>
          <w:sz w:val="24"/>
          <w:szCs w:val="24"/>
        </w:rPr>
        <w:t>Fear about AI could not accomplish the target</w:t>
      </w:r>
      <w:r w:rsidR="00265AEA">
        <w:rPr>
          <w:rFonts w:ascii="Times New Roman" w:eastAsia="Times New Roman" w:hAnsi="Times New Roman" w:cs="Times New Roman"/>
          <w:bCs/>
          <w:sz w:val="24"/>
          <w:szCs w:val="24"/>
        </w:rPr>
        <w:t xml:space="preserve"> of a good teacher</w:t>
      </w:r>
      <w:r>
        <w:rPr>
          <w:rFonts w:ascii="Times New Roman" w:eastAsia="Times New Roman" w:hAnsi="Times New Roman" w:cs="Times New Roman"/>
          <w:bCs/>
          <w:sz w:val="24"/>
          <w:szCs w:val="24"/>
        </w:rPr>
        <w:t>.</w:t>
      </w:r>
      <w:r w:rsidR="009B52D8">
        <w:rPr>
          <w:rFonts w:ascii="Times New Roman" w:eastAsia="Times New Roman" w:hAnsi="Times New Roman" w:cs="Times New Roman"/>
          <w:bCs/>
          <w:sz w:val="24"/>
          <w:szCs w:val="24"/>
        </w:rPr>
        <w:t xml:space="preserve"> </w:t>
      </w:r>
      <w:r w:rsidR="00EF4070" w:rsidRPr="00D12271">
        <w:rPr>
          <w:rFonts w:ascii="Times New Roman" w:eastAsia="Times New Roman" w:hAnsi="Times New Roman" w:cs="Times New Roman"/>
          <w:bCs/>
          <w:sz w:val="24"/>
          <w:szCs w:val="24"/>
        </w:rPr>
        <w:t>It is true that, a teacher with AI will replace a teacher without AI.</w:t>
      </w:r>
      <w:r w:rsidR="00F12088">
        <w:rPr>
          <w:rFonts w:ascii="Times New Roman" w:eastAsia="Times New Roman" w:hAnsi="Times New Roman" w:cs="Times New Roman"/>
          <w:bCs/>
          <w:sz w:val="24"/>
          <w:szCs w:val="24"/>
        </w:rPr>
        <w:t xml:space="preserve"> </w:t>
      </w:r>
      <w:proofErr w:type="gramStart"/>
      <w:r w:rsidR="00F12088">
        <w:rPr>
          <w:rFonts w:ascii="Times New Roman" w:eastAsia="Times New Roman" w:hAnsi="Times New Roman" w:cs="Times New Roman"/>
          <w:bCs/>
          <w:sz w:val="24"/>
          <w:szCs w:val="24"/>
        </w:rPr>
        <w:t>So</w:t>
      </w:r>
      <w:proofErr w:type="gramEnd"/>
      <w:r w:rsidR="00F12088">
        <w:rPr>
          <w:rFonts w:ascii="Times New Roman" w:eastAsia="Times New Roman" w:hAnsi="Times New Roman" w:cs="Times New Roman"/>
          <w:bCs/>
          <w:sz w:val="24"/>
          <w:szCs w:val="24"/>
        </w:rPr>
        <w:t xml:space="preserve"> called </w:t>
      </w:r>
      <w:r w:rsidR="00265AEA">
        <w:rPr>
          <w:rFonts w:ascii="Times New Roman" w:eastAsia="Times New Roman" w:hAnsi="Times New Roman" w:cs="Times New Roman"/>
          <w:bCs/>
          <w:sz w:val="24"/>
          <w:szCs w:val="24"/>
        </w:rPr>
        <w:t>educated</w:t>
      </w:r>
      <w:r w:rsidR="00F12088">
        <w:rPr>
          <w:rFonts w:ascii="Times New Roman" w:eastAsia="Times New Roman" w:hAnsi="Times New Roman" w:cs="Times New Roman"/>
          <w:bCs/>
          <w:sz w:val="24"/>
          <w:szCs w:val="24"/>
        </w:rPr>
        <w:t xml:space="preserve"> and talented teachers but still they did not </w:t>
      </w:r>
      <w:r w:rsidR="00152256">
        <w:rPr>
          <w:rFonts w:ascii="Times New Roman" w:eastAsia="Times New Roman" w:hAnsi="Times New Roman" w:cs="Times New Roman"/>
          <w:bCs/>
          <w:sz w:val="24"/>
          <w:szCs w:val="24"/>
        </w:rPr>
        <w:t>have interest</w:t>
      </w:r>
      <w:r w:rsidR="00F12088">
        <w:rPr>
          <w:rFonts w:ascii="Times New Roman" w:eastAsia="Times New Roman" w:hAnsi="Times New Roman" w:cs="Times New Roman"/>
          <w:bCs/>
          <w:sz w:val="24"/>
          <w:szCs w:val="24"/>
        </w:rPr>
        <w:t xml:space="preserve"> to use AI (8%) will face the certain challenges in </w:t>
      </w:r>
      <w:r w:rsidR="00265AEA">
        <w:rPr>
          <w:rFonts w:ascii="Times New Roman" w:eastAsia="Times New Roman" w:hAnsi="Times New Roman" w:cs="Times New Roman"/>
          <w:bCs/>
          <w:sz w:val="24"/>
          <w:szCs w:val="24"/>
        </w:rPr>
        <w:t>teaching</w:t>
      </w:r>
      <w:r w:rsidR="00F12088">
        <w:rPr>
          <w:rFonts w:ascii="Times New Roman" w:eastAsia="Times New Roman" w:hAnsi="Times New Roman" w:cs="Times New Roman"/>
          <w:bCs/>
          <w:sz w:val="24"/>
          <w:szCs w:val="24"/>
        </w:rPr>
        <w:t xml:space="preserve"> profession.</w:t>
      </w:r>
      <w:r w:rsidR="00EF4070" w:rsidRPr="00D12271">
        <w:rPr>
          <w:rFonts w:ascii="Times New Roman" w:eastAsia="Times New Roman" w:hAnsi="Times New Roman" w:cs="Times New Roman"/>
          <w:bCs/>
          <w:sz w:val="24"/>
          <w:szCs w:val="24"/>
        </w:rPr>
        <w:t xml:space="preserve"> </w:t>
      </w:r>
      <w:r w:rsidR="0014449F">
        <w:rPr>
          <w:rFonts w:ascii="Times New Roman" w:eastAsia="Times New Roman" w:hAnsi="Times New Roman" w:cs="Times New Roman"/>
          <w:bCs/>
          <w:sz w:val="24"/>
          <w:szCs w:val="24"/>
        </w:rPr>
        <w:t>(</w:t>
      </w:r>
      <w:r w:rsidR="00D46483">
        <w:rPr>
          <w:rFonts w:ascii="Times New Roman" w:eastAsia="Times New Roman" w:hAnsi="Times New Roman" w:cs="Times New Roman"/>
          <w:bCs/>
          <w:sz w:val="24"/>
          <w:szCs w:val="24"/>
        </w:rPr>
        <w:t>Figure 6</w:t>
      </w:r>
      <w:r w:rsidR="0014449F">
        <w:rPr>
          <w:rFonts w:ascii="Times New Roman" w:eastAsia="Times New Roman" w:hAnsi="Times New Roman" w:cs="Times New Roman"/>
          <w:bCs/>
          <w:sz w:val="24"/>
          <w:szCs w:val="24"/>
        </w:rPr>
        <w:t>)</w:t>
      </w:r>
    </w:p>
    <w:p w14:paraId="705E409A" w14:textId="77777777" w:rsidR="005E636E" w:rsidRPr="005E636E" w:rsidRDefault="005E636E" w:rsidP="005E636E">
      <w:pPr>
        <w:spacing w:before="24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Pr="005E636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w:t>
      </w:r>
      <w:r w:rsidRPr="005E636E">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008C5465" w:rsidRPr="00E03E47">
        <w:rPr>
          <w:rFonts w:ascii="Times New Roman" w:eastAsia="Times New Roman" w:hAnsi="Times New Roman" w:cs="Times New Roman"/>
          <w:b/>
          <w:bCs/>
          <w:sz w:val="24"/>
          <w:szCs w:val="24"/>
        </w:rPr>
        <w:t>Most Popular AI Tools</w:t>
      </w:r>
    </w:p>
    <w:tbl>
      <w:tblPr>
        <w:tblStyle w:val="TableGrid"/>
        <w:tblW w:w="0" w:type="auto"/>
        <w:jc w:val="center"/>
        <w:tblLook w:val="04A0" w:firstRow="1" w:lastRow="0" w:firstColumn="1" w:lastColumn="0" w:noHBand="0" w:noVBand="1"/>
      </w:tblPr>
      <w:tblGrid>
        <w:gridCol w:w="2114"/>
        <w:gridCol w:w="1508"/>
        <w:gridCol w:w="1710"/>
        <w:gridCol w:w="1912"/>
      </w:tblGrid>
      <w:tr w:rsidR="007313BD" w:rsidRPr="00D6304F" w14:paraId="12A583B3" w14:textId="77777777" w:rsidTr="001D36DE">
        <w:trPr>
          <w:jc w:val="center"/>
        </w:trPr>
        <w:tc>
          <w:tcPr>
            <w:tcW w:w="2114" w:type="dxa"/>
            <w:hideMark/>
          </w:tcPr>
          <w:p w14:paraId="6AE1527F" w14:textId="77777777" w:rsidR="007313BD" w:rsidRPr="00D6304F" w:rsidRDefault="007313BD"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Tool</w:t>
            </w:r>
          </w:p>
        </w:tc>
        <w:tc>
          <w:tcPr>
            <w:tcW w:w="1508" w:type="dxa"/>
            <w:hideMark/>
          </w:tcPr>
          <w:p w14:paraId="6126CA65" w14:textId="77777777" w:rsidR="007313BD" w:rsidRPr="00D6304F" w:rsidRDefault="007313BD"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Number</w:t>
            </w:r>
          </w:p>
        </w:tc>
        <w:tc>
          <w:tcPr>
            <w:tcW w:w="1710" w:type="dxa"/>
            <w:hideMark/>
          </w:tcPr>
          <w:p w14:paraId="282F7310" w14:textId="77777777" w:rsidR="007313BD" w:rsidRPr="00D6304F" w:rsidRDefault="007313BD"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Percentage</w:t>
            </w:r>
          </w:p>
        </w:tc>
        <w:tc>
          <w:tcPr>
            <w:tcW w:w="1912" w:type="dxa"/>
          </w:tcPr>
          <w:p w14:paraId="3F5DF5A5" w14:textId="77777777" w:rsidR="007313BD" w:rsidRPr="00D6304F" w:rsidRDefault="001D36DE"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Weighted Mean</w:t>
            </w:r>
          </w:p>
        </w:tc>
      </w:tr>
      <w:tr w:rsidR="007313BD" w:rsidRPr="00D6304F" w14:paraId="150F4542" w14:textId="77777777" w:rsidTr="001D36DE">
        <w:trPr>
          <w:jc w:val="center"/>
        </w:trPr>
        <w:tc>
          <w:tcPr>
            <w:tcW w:w="2114" w:type="dxa"/>
            <w:hideMark/>
          </w:tcPr>
          <w:p w14:paraId="72BA2BD0" w14:textId="77777777" w:rsidR="007313BD" w:rsidRPr="00D6304F" w:rsidRDefault="007313BD" w:rsidP="00F63613">
            <w:pPr>
              <w:rPr>
                <w:rFonts w:ascii="Times New Roman" w:eastAsia="Times New Roman" w:hAnsi="Times New Roman" w:cs="Times New Roman"/>
                <w:sz w:val="24"/>
                <w:szCs w:val="24"/>
              </w:rPr>
            </w:pPr>
            <w:proofErr w:type="spellStart"/>
            <w:r w:rsidRPr="00D6304F">
              <w:rPr>
                <w:rFonts w:ascii="Times New Roman" w:eastAsia="Times New Roman" w:hAnsi="Times New Roman" w:cs="Times New Roman"/>
                <w:sz w:val="24"/>
                <w:szCs w:val="24"/>
              </w:rPr>
              <w:t>ChatGPT</w:t>
            </w:r>
            <w:proofErr w:type="spellEnd"/>
          </w:p>
        </w:tc>
        <w:tc>
          <w:tcPr>
            <w:tcW w:w="1508" w:type="dxa"/>
            <w:hideMark/>
          </w:tcPr>
          <w:p w14:paraId="6B2FB6D5"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34</w:t>
            </w:r>
          </w:p>
        </w:tc>
        <w:tc>
          <w:tcPr>
            <w:tcW w:w="1710" w:type="dxa"/>
            <w:hideMark/>
          </w:tcPr>
          <w:p w14:paraId="2085F55A"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61%</w:t>
            </w:r>
          </w:p>
        </w:tc>
        <w:tc>
          <w:tcPr>
            <w:tcW w:w="1912" w:type="dxa"/>
          </w:tcPr>
          <w:p w14:paraId="4E224DCB" w14:textId="77777777" w:rsidR="007313BD" w:rsidRPr="00D6304F" w:rsidRDefault="001D36DE"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313BD" w:rsidRPr="00D6304F" w14:paraId="59F0508B" w14:textId="77777777" w:rsidTr="001D36DE">
        <w:trPr>
          <w:jc w:val="center"/>
        </w:trPr>
        <w:tc>
          <w:tcPr>
            <w:tcW w:w="2114" w:type="dxa"/>
            <w:hideMark/>
          </w:tcPr>
          <w:p w14:paraId="05E0A6A8" w14:textId="77777777" w:rsidR="007313BD" w:rsidRPr="00D6304F" w:rsidRDefault="007313BD"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Grammarly</w:t>
            </w:r>
          </w:p>
        </w:tc>
        <w:tc>
          <w:tcPr>
            <w:tcW w:w="1508" w:type="dxa"/>
            <w:hideMark/>
          </w:tcPr>
          <w:p w14:paraId="16663EEB"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9</w:t>
            </w:r>
          </w:p>
        </w:tc>
        <w:tc>
          <w:tcPr>
            <w:tcW w:w="1710" w:type="dxa"/>
            <w:hideMark/>
          </w:tcPr>
          <w:p w14:paraId="6B888693"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16%</w:t>
            </w:r>
          </w:p>
        </w:tc>
        <w:tc>
          <w:tcPr>
            <w:tcW w:w="1912" w:type="dxa"/>
          </w:tcPr>
          <w:p w14:paraId="6F9FA0FF" w14:textId="77777777" w:rsidR="007313BD" w:rsidRPr="00D6304F" w:rsidRDefault="001D36DE"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313BD" w:rsidRPr="00D6304F" w14:paraId="5F63F50E" w14:textId="77777777" w:rsidTr="001D36DE">
        <w:trPr>
          <w:jc w:val="center"/>
        </w:trPr>
        <w:tc>
          <w:tcPr>
            <w:tcW w:w="2114" w:type="dxa"/>
            <w:hideMark/>
          </w:tcPr>
          <w:p w14:paraId="734ED2B6" w14:textId="77777777" w:rsidR="007313BD" w:rsidRPr="00D6304F" w:rsidRDefault="007313BD"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All AI tools</w:t>
            </w:r>
          </w:p>
        </w:tc>
        <w:tc>
          <w:tcPr>
            <w:tcW w:w="1508" w:type="dxa"/>
            <w:hideMark/>
          </w:tcPr>
          <w:p w14:paraId="31F697BD"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8</w:t>
            </w:r>
          </w:p>
        </w:tc>
        <w:tc>
          <w:tcPr>
            <w:tcW w:w="1710" w:type="dxa"/>
            <w:hideMark/>
          </w:tcPr>
          <w:p w14:paraId="5C27FECE"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14%</w:t>
            </w:r>
          </w:p>
        </w:tc>
        <w:tc>
          <w:tcPr>
            <w:tcW w:w="1912" w:type="dxa"/>
          </w:tcPr>
          <w:p w14:paraId="05671A2D" w14:textId="77777777" w:rsidR="007313BD" w:rsidRPr="00D6304F" w:rsidRDefault="001D36DE"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313BD" w:rsidRPr="00D6304F" w14:paraId="006EEFD4" w14:textId="77777777" w:rsidTr="001D36DE">
        <w:trPr>
          <w:jc w:val="center"/>
        </w:trPr>
        <w:tc>
          <w:tcPr>
            <w:tcW w:w="2114" w:type="dxa"/>
            <w:hideMark/>
          </w:tcPr>
          <w:p w14:paraId="18BD0995" w14:textId="77777777" w:rsidR="007313BD" w:rsidRPr="00D6304F" w:rsidRDefault="007313BD"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Perplexity</w:t>
            </w:r>
          </w:p>
        </w:tc>
        <w:tc>
          <w:tcPr>
            <w:tcW w:w="1508" w:type="dxa"/>
            <w:hideMark/>
          </w:tcPr>
          <w:p w14:paraId="27255765"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w:t>
            </w:r>
          </w:p>
        </w:tc>
        <w:tc>
          <w:tcPr>
            <w:tcW w:w="1710" w:type="dxa"/>
            <w:hideMark/>
          </w:tcPr>
          <w:p w14:paraId="5E96955B"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5%</w:t>
            </w:r>
          </w:p>
        </w:tc>
        <w:tc>
          <w:tcPr>
            <w:tcW w:w="1912" w:type="dxa"/>
          </w:tcPr>
          <w:p w14:paraId="51ECB1D4" w14:textId="77777777" w:rsidR="007313BD" w:rsidRPr="00D6304F" w:rsidRDefault="001D36DE"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313BD" w:rsidRPr="00D6304F" w14:paraId="085C4611" w14:textId="77777777" w:rsidTr="001D36DE">
        <w:trPr>
          <w:jc w:val="center"/>
        </w:trPr>
        <w:tc>
          <w:tcPr>
            <w:tcW w:w="2114" w:type="dxa"/>
            <w:hideMark/>
          </w:tcPr>
          <w:p w14:paraId="3AF35B60" w14:textId="77777777" w:rsidR="007313BD" w:rsidRPr="00D6304F" w:rsidRDefault="007313BD"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Coursera</w:t>
            </w:r>
          </w:p>
        </w:tc>
        <w:tc>
          <w:tcPr>
            <w:tcW w:w="1508" w:type="dxa"/>
            <w:hideMark/>
          </w:tcPr>
          <w:p w14:paraId="25055708"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w:t>
            </w:r>
          </w:p>
        </w:tc>
        <w:tc>
          <w:tcPr>
            <w:tcW w:w="1710" w:type="dxa"/>
            <w:hideMark/>
          </w:tcPr>
          <w:p w14:paraId="58E89516" w14:textId="77777777" w:rsidR="007313BD" w:rsidRPr="00D6304F" w:rsidRDefault="007313BD" w:rsidP="001D36DE">
            <w:pPr>
              <w:jc w:val="cente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4%</w:t>
            </w:r>
          </w:p>
        </w:tc>
        <w:tc>
          <w:tcPr>
            <w:tcW w:w="1912" w:type="dxa"/>
          </w:tcPr>
          <w:p w14:paraId="6DAC5C42" w14:textId="77777777" w:rsidR="007313BD" w:rsidRPr="00D6304F" w:rsidRDefault="001D36DE"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85A6C" w:rsidRPr="00D6304F" w14:paraId="650AAF38" w14:textId="77777777" w:rsidTr="001D36DE">
        <w:trPr>
          <w:jc w:val="center"/>
        </w:trPr>
        <w:tc>
          <w:tcPr>
            <w:tcW w:w="2114" w:type="dxa"/>
            <w:hideMark/>
          </w:tcPr>
          <w:p w14:paraId="56F8B7D7" w14:textId="77777777" w:rsidR="00185A6C" w:rsidRPr="00185A6C" w:rsidRDefault="00185A6C" w:rsidP="00F63613">
            <w:pPr>
              <w:rPr>
                <w:rFonts w:ascii="Times New Roman" w:eastAsia="Times New Roman" w:hAnsi="Times New Roman" w:cs="Times New Roman"/>
                <w:b/>
                <w:sz w:val="24"/>
                <w:szCs w:val="24"/>
              </w:rPr>
            </w:pPr>
            <w:r w:rsidRPr="00185A6C">
              <w:rPr>
                <w:rFonts w:ascii="Times New Roman" w:eastAsia="Times New Roman" w:hAnsi="Times New Roman" w:cs="Times New Roman"/>
                <w:b/>
                <w:sz w:val="24"/>
                <w:szCs w:val="24"/>
              </w:rPr>
              <w:t>Weighted Mean</w:t>
            </w:r>
          </w:p>
        </w:tc>
        <w:tc>
          <w:tcPr>
            <w:tcW w:w="1508" w:type="dxa"/>
            <w:hideMark/>
          </w:tcPr>
          <w:p w14:paraId="1EB19FC1" w14:textId="77777777" w:rsidR="00185A6C" w:rsidRPr="00185A6C" w:rsidRDefault="00185A6C" w:rsidP="001D36DE">
            <w:pPr>
              <w:jc w:val="center"/>
              <w:rPr>
                <w:rFonts w:ascii="Times New Roman" w:eastAsia="Times New Roman" w:hAnsi="Times New Roman" w:cs="Times New Roman"/>
                <w:b/>
                <w:sz w:val="24"/>
                <w:szCs w:val="24"/>
              </w:rPr>
            </w:pPr>
          </w:p>
        </w:tc>
        <w:tc>
          <w:tcPr>
            <w:tcW w:w="1710" w:type="dxa"/>
            <w:hideMark/>
          </w:tcPr>
          <w:p w14:paraId="1F4A7121" w14:textId="77777777" w:rsidR="00185A6C" w:rsidRPr="00185A6C" w:rsidRDefault="00185A6C" w:rsidP="001D36DE">
            <w:pPr>
              <w:jc w:val="center"/>
              <w:rPr>
                <w:rFonts w:ascii="Times New Roman" w:eastAsia="Times New Roman" w:hAnsi="Times New Roman" w:cs="Times New Roman"/>
                <w:b/>
                <w:sz w:val="24"/>
                <w:szCs w:val="24"/>
              </w:rPr>
            </w:pPr>
          </w:p>
        </w:tc>
        <w:tc>
          <w:tcPr>
            <w:tcW w:w="1912" w:type="dxa"/>
          </w:tcPr>
          <w:p w14:paraId="05E2B371" w14:textId="77777777" w:rsidR="00185A6C" w:rsidRPr="00185A6C" w:rsidRDefault="00185A6C" w:rsidP="00F63613">
            <w:pPr>
              <w:rPr>
                <w:rFonts w:ascii="Times New Roman" w:eastAsia="Times New Roman" w:hAnsi="Times New Roman" w:cs="Times New Roman"/>
                <w:b/>
                <w:sz w:val="24"/>
                <w:szCs w:val="24"/>
              </w:rPr>
            </w:pPr>
            <w:r w:rsidRPr="00185A6C">
              <w:rPr>
                <w:rFonts w:ascii="Times New Roman" w:eastAsia="Times New Roman" w:hAnsi="Times New Roman" w:cs="Times New Roman"/>
                <w:b/>
                <w:sz w:val="24"/>
                <w:szCs w:val="24"/>
              </w:rPr>
              <w:t>1.75</w:t>
            </w:r>
          </w:p>
        </w:tc>
      </w:tr>
    </w:tbl>
    <w:p w14:paraId="65F0E7E2" w14:textId="77777777" w:rsidR="005E636E" w:rsidRPr="00FB678F" w:rsidRDefault="005E636E" w:rsidP="005E636E">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65FCC28F" w14:textId="77777777" w:rsidR="008C5465" w:rsidRPr="005E636E" w:rsidRDefault="005E636E" w:rsidP="005E636E">
      <w:pPr>
        <w:spacing w:before="240" w:line="240" w:lineRule="auto"/>
        <w:jc w:val="both"/>
        <w:outlineLvl w:val="2"/>
        <w:rPr>
          <w:rFonts w:ascii="Times New Roman" w:eastAsia="Times New Roman" w:hAnsi="Times New Roman" w:cs="Times New Roman"/>
          <w:b/>
          <w:bCs/>
          <w:sz w:val="24"/>
          <w:szCs w:val="24"/>
        </w:rPr>
      </w:pPr>
      <w:r w:rsidRPr="005E636E">
        <w:rPr>
          <w:rFonts w:ascii="Times New Roman" w:eastAsia="Times New Roman" w:hAnsi="Times New Roman" w:cs="Times New Roman"/>
          <w:b/>
          <w:bCs/>
          <w:sz w:val="24"/>
          <w:szCs w:val="24"/>
        </w:rPr>
        <w:lastRenderedPageBreak/>
        <w:t xml:space="preserve">Figure </w:t>
      </w:r>
      <w:r>
        <w:rPr>
          <w:rFonts w:ascii="Times New Roman" w:eastAsia="Times New Roman" w:hAnsi="Times New Roman" w:cs="Times New Roman"/>
          <w:b/>
          <w:bCs/>
          <w:sz w:val="24"/>
          <w:szCs w:val="24"/>
        </w:rPr>
        <w:t>7</w:t>
      </w:r>
      <w:r w:rsidRPr="005E636E">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Pr="00E03E47">
        <w:rPr>
          <w:rFonts w:ascii="Times New Roman" w:eastAsia="Times New Roman" w:hAnsi="Times New Roman" w:cs="Times New Roman"/>
          <w:b/>
          <w:bCs/>
          <w:sz w:val="24"/>
          <w:szCs w:val="24"/>
        </w:rPr>
        <w:t>Most Popular AI Tools</w:t>
      </w:r>
    </w:p>
    <w:p w14:paraId="2CC0D2A6" w14:textId="77777777" w:rsidR="00387E8F" w:rsidRPr="00D12271" w:rsidRDefault="00387E8F" w:rsidP="002F7743">
      <w:pPr>
        <w:spacing w:line="240" w:lineRule="auto"/>
        <w:jc w:val="center"/>
        <w:rPr>
          <w:rFonts w:ascii="Times New Roman" w:hAnsi="Times New Roman" w:cs="Times New Roman"/>
          <w:sz w:val="24"/>
          <w:szCs w:val="24"/>
        </w:rPr>
      </w:pPr>
      <w:r w:rsidRPr="00387E8F">
        <w:rPr>
          <w:rFonts w:ascii="Times New Roman" w:hAnsi="Times New Roman" w:cs="Times New Roman"/>
          <w:noProof/>
          <w:sz w:val="24"/>
          <w:szCs w:val="24"/>
        </w:rPr>
        <w:drawing>
          <wp:inline distT="0" distB="0" distL="0" distR="0" wp14:anchorId="3019B07E" wp14:editId="6494A6BD">
            <wp:extent cx="4574931" cy="2620108"/>
            <wp:effectExtent l="19050" t="0" r="16119" b="8792"/>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5DF6F4" w14:textId="77777777" w:rsidR="00FB678F" w:rsidRPr="005E636E" w:rsidRDefault="00FB678F" w:rsidP="00FB678F">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5E636E">
        <w:rPr>
          <w:rFonts w:ascii="Times New Roman" w:eastAsia="Times New Roman" w:hAnsi="Times New Roman" w:cs="Times New Roman"/>
          <w:b/>
          <w:bCs/>
          <w:i/>
          <w:sz w:val="24"/>
          <w:szCs w:val="24"/>
        </w:rPr>
        <w:t>Source: Filed data</w:t>
      </w:r>
    </w:p>
    <w:p w14:paraId="3BD7E7E0" w14:textId="77777777" w:rsidR="00FB6F57" w:rsidRPr="00F96AD3" w:rsidRDefault="001D36DE" w:rsidP="005E636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We have been studied</w:t>
      </w:r>
      <w:r w:rsidRPr="00D12271">
        <w:rPr>
          <w:rFonts w:ascii="Times New Roman" w:hAnsi="Times New Roman" w:cs="Times New Roman"/>
          <w:sz w:val="24"/>
          <w:szCs w:val="24"/>
        </w:rPr>
        <w:t xml:space="preserve"> that</w:t>
      </w:r>
      <w:r>
        <w:rPr>
          <w:rFonts w:ascii="Times New Roman" w:hAnsi="Times New Roman" w:cs="Times New Roman"/>
          <w:sz w:val="24"/>
          <w:szCs w:val="24"/>
        </w:rPr>
        <w:t xml:space="preserve"> the average users preferred top ranked tools, with Chat GPT being the most popular</w:t>
      </w:r>
      <w:r w:rsidR="0014449F">
        <w:rPr>
          <w:rFonts w:ascii="Times New Roman" w:eastAsia="Times New Roman" w:hAnsi="Times New Roman" w:cs="Times New Roman"/>
          <w:sz w:val="24"/>
          <w:szCs w:val="24"/>
        </w:rPr>
        <w:t xml:space="preserve"> than other AI tools</w:t>
      </w:r>
      <w:r w:rsidR="008B65D6">
        <w:rPr>
          <w:rFonts w:ascii="Times New Roman" w:eastAsia="Times New Roman" w:hAnsi="Times New Roman" w:cs="Times New Roman"/>
          <w:sz w:val="24"/>
          <w:szCs w:val="24"/>
        </w:rPr>
        <w:t xml:space="preserve"> and it is highly used in every profession. </w:t>
      </w:r>
      <w:r w:rsidR="00FB6F57" w:rsidRPr="00D12271">
        <w:rPr>
          <w:rFonts w:ascii="Times New Roman" w:eastAsia="Times New Roman" w:hAnsi="Times New Roman" w:cs="Times New Roman"/>
          <w:sz w:val="24"/>
          <w:szCs w:val="24"/>
        </w:rPr>
        <w:t xml:space="preserve"> </w:t>
      </w:r>
      <w:r w:rsidR="002513D1">
        <w:rPr>
          <w:rFonts w:ascii="Times New Roman" w:eastAsia="Times New Roman" w:hAnsi="Times New Roman" w:cs="Times New Roman"/>
          <w:sz w:val="24"/>
          <w:szCs w:val="24"/>
        </w:rPr>
        <w:t xml:space="preserve">The weighted mean rank is 1.75; this suggests that to diversify the strong tool usage for more comprehensive digital productivity. AI tools </w:t>
      </w:r>
      <w:r w:rsidR="008B65D6" w:rsidRPr="00D12271">
        <w:rPr>
          <w:rFonts w:ascii="Times New Roman" w:eastAsia="Times New Roman" w:hAnsi="Times New Roman" w:cs="Times New Roman"/>
          <w:sz w:val="24"/>
          <w:szCs w:val="24"/>
        </w:rPr>
        <w:t xml:space="preserve">Chat GPT </w:t>
      </w:r>
      <w:r w:rsidR="008B65D6">
        <w:rPr>
          <w:rFonts w:ascii="Times New Roman" w:eastAsia="Times New Roman" w:hAnsi="Times New Roman" w:cs="Times New Roman"/>
          <w:sz w:val="24"/>
          <w:szCs w:val="24"/>
        </w:rPr>
        <w:t xml:space="preserve">and </w:t>
      </w:r>
      <w:r w:rsidR="008B65D6" w:rsidRPr="00D12271">
        <w:rPr>
          <w:rFonts w:ascii="Times New Roman" w:eastAsia="Times New Roman" w:hAnsi="Times New Roman" w:cs="Times New Roman"/>
          <w:sz w:val="24"/>
          <w:szCs w:val="24"/>
        </w:rPr>
        <w:t>GPT</w:t>
      </w:r>
      <w:r w:rsidR="008B65D6">
        <w:rPr>
          <w:rFonts w:ascii="Times New Roman" w:eastAsia="Times New Roman" w:hAnsi="Times New Roman" w:cs="Times New Roman"/>
          <w:sz w:val="24"/>
          <w:szCs w:val="24"/>
        </w:rPr>
        <w:t>-4</w:t>
      </w:r>
      <w:r w:rsidR="00AF50B7">
        <w:rPr>
          <w:rFonts w:ascii="Times New Roman" w:eastAsia="Times New Roman" w:hAnsi="Times New Roman" w:cs="Times New Roman"/>
          <w:sz w:val="24"/>
          <w:szCs w:val="24"/>
        </w:rPr>
        <w:t xml:space="preserve"> are currently changing the university landscape in many places, the consequences for future forms of teaching and examination</w:t>
      </w:r>
      <w:r w:rsidR="00B57269" w:rsidRPr="00B57269">
        <w:rPr>
          <w:rFonts w:ascii="Times New Roman" w:hAnsi="Times New Roman" w:cs="Times New Roman"/>
        </w:rPr>
        <w:t xml:space="preserve"> </w:t>
      </w:r>
      <w:r w:rsidR="00B57269">
        <w:rPr>
          <w:rFonts w:ascii="Times New Roman" w:hAnsi="Times New Roman" w:cs="Times New Roman"/>
        </w:rPr>
        <w:t>(</w:t>
      </w:r>
      <w:proofErr w:type="spellStart"/>
      <w:r w:rsidR="00B57269">
        <w:rPr>
          <w:rFonts w:ascii="Times New Roman" w:hAnsi="Times New Roman" w:cs="Times New Roman"/>
        </w:rPr>
        <w:t>Jorg</w:t>
      </w:r>
      <w:proofErr w:type="spellEnd"/>
      <w:r w:rsidR="00B57269">
        <w:rPr>
          <w:rFonts w:ascii="Times New Roman" w:hAnsi="Times New Roman" w:cs="Times New Roman"/>
        </w:rPr>
        <w:t xml:space="preserve"> Von </w:t>
      </w:r>
      <w:proofErr w:type="spellStart"/>
      <w:r w:rsidR="00B57269">
        <w:rPr>
          <w:rFonts w:ascii="Times New Roman" w:hAnsi="Times New Roman" w:cs="Times New Roman"/>
        </w:rPr>
        <w:t>Garrel</w:t>
      </w:r>
      <w:proofErr w:type="spellEnd"/>
      <w:r w:rsidR="00B57269">
        <w:rPr>
          <w:rFonts w:ascii="Times New Roman" w:hAnsi="Times New Roman" w:cs="Times New Roman"/>
        </w:rPr>
        <w:t xml:space="preserve"> and Jana Mayer, 2023)</w:t>
      </w:r>
      <w:r w:rsidR="00BB4407">
        <w:rPr>
          <w:rFonts w:ascii="Times New Roman" w:hAnsi="Times New Roman" w:cs="Times New Roman"/>
        </w:rPr>
        <w:t>.</w:t>
      </w:r>
      <w:r w:rsidR="00B57269">
        <w:rPr>
          <w:rFonts w:ascii="Times New Roman" w:hAnsi="Times New Roman" w:cs="Times New Roman"/>
        </w:rPr>
        <w:t xml:space="preserve"> </w:t>
      </w:r>
      <w:r w:rsidR="00FB6F57" w:rsidRPr="00D12271">
        <w:rPr>
          <w:rFonts w:ascii="Times New Roman" w:eastAsia="Times New Roman" w:hAnsi="Times New Roman" w:cs="Times New Roman"/>
          <w:sz w:val="24"/>
          <w:szCs w:val="24"/>
        </w:rPr>
        <w:t xml:space="preserve">Grammarly is known to </w:t>
      </w:r>
      <w:r w:rsidR="00784DE3">
        <w:rPr>
          <w:rFonts w:ascii="Times New Roman" w:eastAsia="Times New Roman" w:hAnsi="Times New Roman" w:cs="Times New Roman"/>
          <w:sz w:val="24"/>
          <w:szCs w:val="24"/>
        </w:rPr>
        <w:t xml:space="preserve">only </w:t>
      </w:r>
      <w:r w:rsidR="00FB6F57" w:rsidRPr="00D12271">
        <w:rPr>
          <w:rFonts w:ascii="Times New Roman" w:eastAsia="Times New Roman" w:hAnsi="Times New Roman" w:cs="Times New Roman"/>
          <w:sz w:val="24"/>
          <w:szCs w:val="24"/>
        </w:rPr>
        <w:t xml:space="preserve">9 teachers </w:t>
      </w:r>
      <w:r w:rsidR="0072667F" w:rsidRPr="00D12271">
        <w:rPr>
          <w:rFonts w:ascii="Times New Roman" w:eastAsia="Times New Roman" w:hAnsi="Times New Roman" w:cs="Times New Roman"/>
          <w:sz w:val="24"/>
          <w:szCs w:val="24"/>
        </w:rPr>
        <w:t xml:space="preserve">which constitute </w:t>
      </w:r>
      <w:r w:rsidR="0014449F">
        <w:rPr>
          <w:rFonts w:ascii="Times New Roman" w:eastAsia="Times New Roman" w:hAnsi="Times New Roman" w:cs="Times New Roman"/>
          <w:sz w:val="24"/>
          <w:szCs w:val="24"/>
        </w:rPr>
        <w:t>16%</w:t>
      </w:r>
      <w:r w:rsidR="00FB6F57" w:rsidRPr="00D12271">
        <w:rPr>
          <w:rFonts w:ascii="Times New Roman" w:eastAsia="Times New Roman" w:hAnsi="Times New Roman" w:cs="Times New Roman"/>
          <w:sz w:val="24"/>
          <w:szCs w:val="24"/>
        </w:rPr>
        <w:t xml:space="preserve"> </w:t>
      </w:r>
      <w:r w:rsidR="0072667F" w:rsidRPr="00D12271">
        <w:rPr>
          <w:rFonts w:ascii="Times New Roman" w:eastAsia="Times New Roman" w:hAnsi="Times New Roman" w:cs="Times New Roman"/>
          <w:sz w:val="24"/>
          <w:szCs w:val="24"/>
        </w:rPr>
        <w:t xml:space="preserve">followed by perplexity (5%) and Coursera (4%). There are very few teachers (14%) </w:t>
      </w:r>
      <w:r w:rsidR="003E1633" w:rsidRPr="00D12271">
        <w:rPr>
          <w:rFonts w:ascii="Times New Roman" w:eastAsia="Times New Roman" w:hAnsi="Times New Roman" w:cs="Times New Roman"/>
          <w:sz w:val="24"/>
          <w:szCs w:val="24"/>
        </w:rPr>
        <w:t xml:space="preserve">who </w:t>
      </w:r>
      <w:r w:rsidR="00F82A37">
        <w:rPr>
          <w:rFonts w:ascii="Times New Roman" w:eastAsia="Times New Roman" w:hAnsi="Times New Roman" w:cs="Times New Roman"/>
          <w:sz w:val="24"/>
          <w:szCs w:val="24"/>
        </w:rPr>
        <w:t>cleared that</w:t>
      </w:r>
      <w:r w:rsidR="0072667F" w:rsidRPr="00D12271">
        <w:rPr>
          <w:rFonts w:ascii="Times New Roman" w:eastAsia="Times New Roman" w:hAnsi="Times New Roman" w:cs="Times New Roman"/>
          <w:sz w:val="24"/>
          <w:szCs w:val="24"/>
        </w:rPr>
        <w:t xml:space="preserve"> all AI Tools are popular. </w:t>
      </w:r>
      <w:r w:rsidR="009C2F7B" w:rsidRPr="00D12271">
        <w:rPr>
          <w:rFonts w:ascii="Times New Roman" w:eastAsia="Times New Roman" w:hAnsi="Times New Roman" w:cs="Times New Roman"/>
          <w:sz w:val="24"/>
          <w:szCs w:val="24"/>
        </w:rPr>
        <w:t xml:space="preserve">Grammarly </w:t>
      </w:r>
      <w:r w:rsidR="009C2F7B">
        <w:rPr>
          <w:rFonts w:ascii="Times New Roman" w:eastAsia="Times New Roman" w:hAnsi="Times New Roman" w:cs="Times New Roman"/>
          <w:sz w:val="24"/>
          <w:szCs w:val="24"/>
        </w:rPr>
        <w:t xml:space="preserve">can develop English language while Perplexity enhances our research attitude. </w:t>
      </w:r>
      <w:r w:rsidR="0014449F" w:rsidRPr="00D12271">
        <w:rPr>
          <w:rFonts w:ascii="Times New Roman" w:eastAsia="Times New Roman" w:hAnsi="Times New Roman" w:cs="Times New Roman"/>
          <w:sz w:val="24"/>
          <w:szCs w:val="24"/>
        </w:rPr>
        <w:t>Now days</w:t>
      </w:r>
      <w:r w:rsidR="003E1633" w:rsidRPr="00D12271">
        <w:rPr>
          <w:rFonts w:ascii="Times New Roman" w:eastAsia="Times New Roman" w:hAnsi="Times New Roman" w:cs="Times New Roman"/>
          <w:sz w:val="24"/>
          <w:szCs w:val="24"/>
        </w:rPr>
        <w:t>, every AI tool is becoming famous</w:t>
      </w:r>
      <w:r w:rsidR="0014449F">
        <w:rPr>
          <w:rFonts w:ascii="Times New Roman" w:eastAsia="Times New Roman" w:hAnsi="Times New Roman" w:cs="Times New Roman"/>
          <w:sz w:val="24"/>
          <w:szCs w:val="24"/>
        </w:rPr>
        <w:t xml:space="preserve"> and </w:t>
      </w:r>
      <w:r w:rsidR="00784DE3">
        <w:rPr>
          <w:rFonts w:ascii="Times New Roman" w:eastAsia="Times New Roman" w:hAnsi="Times New Roman" w:cs="Times New Roman"/>
          <w:sz w:val="24"/>
          <w:szCs w:val="24"/>
        </w:rPr>
        <w:t xml:space="preserve">help us </w:t>
      </w:r>
      <w:r w:rsidR="00F82A37">
        <w:rPr>
          <w:rFonts w:ascii="Times New Roman" w:eastAsia="Times New Roman" w:hAnsi="Times New Roman" w:cs="Times New Roman"/>
          <w:sz w:val="24"/>
          <w:szCs w:val="24"/>
        </w:rPr>
        <w:t>in implementation of curriculum</w:t>
      </w:r>
      <w:r w:rsidR="00784DE3">
        <w:rPr>
          <w:rFonts w:ascii="Times New Roman" w:eastAsia="Times New Roman" w:hAnsi="Times New Roman" w:cs="Times New Roman"/>
          <w:sz w:val="24"/>
          <w:szCs w:val="24"/>
        </w:rPr>
        <w:t xml:space="preserve"> </w:t>
      </w:r>
      <w:r w:rsidR="00812B28">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 xml:space="preserve">preparation of PPT presentation, subject </w:t>
      </w:r>
      <w:r w:rsidR="00812B28">
        <w:rPr>
          <w:rFonts w:ascii="Times New Roman" w:eastAsia="Times New Roman" w:hAnsi="Times New Roman" w:cs="Times New Roman"/>
          <w:sz w:val="24"/>
          <w:szCs w:val="24"/>
        </w:rPr>
        <w:t>notes, drafting any proposal or letter</w:t>
      </w:r>
      <w:r w:rsidR="00784DE3">
        <w:rPr>
          <w:rFonts w:ascii="Times New Roman" w:eastAsia="Times New Roman" w:hAnsi="Times New Roman" w:cs="Times New Roman"/>
          <w:sz w:val="24"/>
          <w:szCs w:val="24"/>
        </w:rPr>
        <w:t xml:space="preserve"> within </w:t>
      </w:r>
      <w:r w:rsidR="007A60C3">
        <w:rPr>
          <w:rFonts w:ascii="Times New Roman" w:eastAsia="Times New Roman" w:hAnsi="Times New Roman" w:cs="Times New Roman"/>
          <w:sz w:val="24"/>
          <w:szCs w:val="24"/>
        </w:rPr>
        <w:t>short span of</w:t>
      </w:r>
      <w:r w:rsidR="00784DE3">
        <w:rPr>
          <w:rFonts w:ascii="Times New Roman" w:eastAsia="Times New Roman" w:hAnsi="Times New Roman" w:cs="Times New Roman"/>
          <w:sz w:val="24"/>
          <w:szCs w:val="24"/>
        </w:rPr>
        <w:t xml:space="preserve"> time</w:t>
      </w:r>
      <w:r w:rsidR="0014449F">
        <w:rPr>
          <w:rFonts w:ascii="Times New Roman" w:eastAsia="Times New Roman" w:hAnsi="Times New Roman" w:cs="Times New Roman"/>
          <w:sz w:val="24"/>
          <w:szCs w:val="24"/>
        </w:rPr>
        <w:t>.</w:t>
      </w:r>
      <w:r w:rsidR="002924AF">
        <w:rPr>
          <w:rFonts w:ascii="Times New Roman" w:eastAsia="Times New Roman" w:hAnsi="Times New Roman" w:cs="Times New Roman"/>
          <w:sz w:val="24"/>
          <w:szCs w:val="24"/>
        </w:rPr>
        <w:t xml:space="preserve"> </w:t>
      </w:r>
      <w:r w:rsidR="00812B28">
        <w:rPr>
          <w:rFonts w:ascii="Times New Roman" w:eastAsia="Times New Roman" w:hAnsi="Times New Roman" w:cs="Times New Roman"/>
          <w:sz w:val="24"/>
          <w:szCs w:val="24"/>
        </w:rPr>
        <w:t>(</w:t>
      </w:r>
      <w:r w:rsidR="005E636E">
        <w:rPr>
          <w:rFonts w:ascii="Times New Roman" w:eastAsia="Times New Roman" w:hAnsi="Times New Roman" w:cs="Times New Roman"/>
          <w:sz w:val="24"/>
          <w:szCs w:val="24"/>
        </w:rPr>
        <w:t xml:space="preserve">Table 2 and </w:t>
      </w:r>
      <w:r w:rsidR="008B65D6">
        <w:rPr>
          <w:rFonts w:ascii="Times New Roman" w:eastAsia="Times New Roman" w:hAnsi="Times New Roman" w:cs="Times New Roman"/>
          <w:bCs/>
          <w:sz w:val="24"/>
          <w:szCs w:val="24"/>
        </w:rPr>
        <w:t>Figure</w:t>
      </w:r>
      <w:r w:rsidR="0014449F">
        <w:rPr>
          <w:rFonts w:ascii="Times New Roman" w:eastAsia="Times New Roman" w:hAnsi="Times New Roman" w:cs="Times New Roman"/>
          <w:bCs/>
          <w:sz w:val="24"/>
          <w:szCs w:val="24"/>
        </w:rPr>
        <w:t xml:space="preserve"> 7)</w:t>
      </w:r>
    </w:p>
    <w:p w14:paraId="64E75251" w14:textId="77777777" w:rsidR="005E636E" w:rsidRDefault="005E636E" w:rsidP="005E636E">
      <w:pPr>
        <w:spacing w:after="0" w:line="240" w:lineRule="auto"/>
        <w:jc w:val="both"/>
        <w:outlineLvl w:val="2"/>
        <w:rPr>
          <w:rFonts w:ascii="Times New Roman" w:eastAsia="Times New Roman" w:hAnsi="Times New Roman" w:cs="Times New Roman"/>
          <w:b/>
          <w:bCs/>
          <w:sz w:val="24"/>
          <w:szCs w:val="24"/>
        </w:rPr>
      </w:pPr>
    </w:p>
    <w:p w14:paraId="194DD461" w14:textId="77777777" w:rsidR="000E055A" w:rsidRPr="00DC3349" w:rsidRDefault="007D3B4E" w:rsidP="005E636E">
      <w:pP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8: </w:t>
      </w:r>
      <w:r w:rsidR="00E74591" w:rsidRPr="00E74591">
        <w:rPr>
          <w:rFonts w:ascii="Times New Roman" w:eastAsia="Times New Roman" w:hAnsi="Times New Roman" w:cs="Times New Roman"/>
          <w:b/>
          <w:bCs/>
          <w:sz w:val="24"/>
          <w:szCs w:val="24"/>
        </w:rPr>
        <w:t>Proficiency and Attitudes:</w:t>
      </w:r>
    </w:p>
    <w:p w14:paraId="59D956BE" w14:textId="77777777" w:rsidR="008D1B06" w:rsidRDefault="008D1B06" w:rsidP="005E636E">
      <w:pPr>
        <w:spacing w:after="0" w:line="240" w:lineRule="auto"/>
        <w:jc w:val="center"/>
        <w:outlineLvl w:val="2"/>
        <w:rPr>
          <w:rFonts w:ascii="Times New Roman" w:eastAsia="Times New Roman" w:hAnsi="Times New Roman" w:cs="Times New Roman"/>
          <w:bCs/>
          <w:sz w:val="24"/>
          <w:szCs w:val="24"/>
        </w:rPr>
      </w:pPr>
      <w:r w:rsidRPr="008D1B06">
        <w:rPr>
          <w:rFonts w:ascii="Times New Roman" w:eastAsia="Times New Roman" w:hAnsi="Times New Roman" w:cs="Times New Roman"/>
          <w:bCs/>
          <w:noProof/>
          <w:sz w:val="24"/>
          <w:szCs w:val="24"/>
        </w:rPr>
        <w:drawing>
          <wp:inline distT="0" distB="0" distL="0" distR="0" wp14:anchorId="35CDA01D" wp14:editId="2C845140">
            <wp:extent cx="4072890" cy="2450123"/>
            <wp:effectExtent l="19050" t="0" r="22860" b="7327"/>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E19822" w14:textId="77777777" w:rsidR="008D1B06" w:rsidRPr="00FB678F" w:rsidRDefault="00FB678F" w:rsidP="005E636E">
      <w:pPr>
        <w:spacing w:after="0"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4696136A" w14:textId="77777777" w:rsidR="00D30E2C" w:rsidRPr="00D12271" w:rsidRDefault="0079209B"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D12271">
        <w:rPr>
          <w:rFonts w:ascii="Times New Roman" w:eastAsia="Times New Roman" w:hAnsi="Times New Roman" w:cs="Times New Roman"/>
          <w:bCs/>
          <w:sz w:val="24"/>
          <w:szCs w:val="24"/>
        </w:rPr>
        <w:lastRenderedPageBreak/>
        <w:t xml:space="preserve">It </w:t>
      </w:r>
      <w:r w:rsidR="0014449F" w:rsidRPr="00D12271">
        <w:rPr>
          <w:rFonts w:ascii="Times New Roman" w:hAnsi="Times New Roman" w:cs="Times New Roman"/>
          <w:sz w:val="24"/>
          <w:szCs w:val="24"/>
        </w:rPr>
        <w:t xml:space="preserve">indicates </w:t>
      </w:r>
      <w:r w:rsidRPr="00D12271">
        <w:rPr>
          <w:rFonts w:ascii="Times New Roman" w:eastAsia="Times New Roman" w:hAnsi="Times New Roman" w:cs="Times New Roman"/>
          <w:bCs/>
          <w:sz w:val="24"/>
          <w:szCs w:val="24"/>
        </w:rPr>
        <w:t xml:space="preserve">in the above data, there are 80% participants are beginner to AI proficiency followed by intermediate 11% and advanced 9%. </w:t>
      </w:r>
      <w:r w:rsidR="007B3098" w:rsidRPr="00D12271">
        <w:rPr>
          <w:rFonts w:ascii="Times New Roman" w:eastAsia="Times New Roman" w:hAnsi="Times New Roman" w:cs="Times New Roman"/>
          <w:bCs/>
          <w:sz w:val="24"/>
          <w:szCs w:val="24"/>
        </w:rPr>
        <w:t xml:space="preserve">Beginners </w:t>
      </w:r>
      <w:r w:rsidR="003D09E6" w:rsidRPr="00D12271">
        <w:rPr>
          <w:rFonts w:ascii="Times New Roman" w:eastAsia="Times New Roman" w:hAnsi="Times New Roman" w:cs="Times New Roman"/>
          <w:bCs/>
          <w:sz w:val="24"/>
          <w:szCs w:val="24"/>
        </w:rPr>
        <w:t xml:space="preserve">and intermediate </w:t>
      </w:r>
      <w:r w:rsidR="007B3098" w:rsidRPr="00D12271">
        <w:rPr>
          <w:rFonts w:ascii="Times New Roman" w:eastAsia="Times New Roman" w:hAnsi="Times New Roman" w:cs="Times New Roman"/>
          <w:bCs/>
          <w:sz w:val="24"/>
          <w:szCs w:val="24"/>
        </w:rPr>
        <w:t xml:space="preserve">can extend their horizons to acquaint </w:t>
      </w:r>
      <w:r w:rsidR="003D09E6" w:rsidRPr="00D12271">
        <w:rPr>
          <w:rFonts w:ascii="Times New Roman" w:eastAsia="Times New Roman" w:hAnsi="Times New Roman" w:cs="Times New Roman"/>
          <w:bCs/>
          <w:sz w:val="24"/>
          <w:szCs w:val="24"/>
        </w:rPr>
        <w:t xml:space="preserve">AI </w:t>
      </w:r>
      <w:r w:rsidR="007B3098" w:rsidRPr="00D12271">
        <w:rPr>
          <w:rFonts w:ascii="Times New Roman" w:eastAsia="Times New Roman" w:hAnsi="Times New Roman" w:cs="Times New Roman"/>
          <w:bCs/>
          <w:sz w:val="24"/>
          <w:szCs w:val="24"/>
        </w:rPr>
        <w:t xml:space="preserve">proficiency. </w:t>
      </w:r>
      <w:r w:rsidR="00C81AE6" w:rsidRPr="00D12271">
        <w:rPr>
          <w:rFonts w:ascii="Times New Roman" w:eastAsia="Times New Roman" w:hAnsi="Times New Roman" w:cs="Times New Roman"/>
          <w:bCs/>
          <w:sz w:val="24"/>
          <w:szCs w:val="24"/>
        </w:rPr>
        <w:t xml:space="preserve">Advanced AI proficient has command over AI tools and they are enjoying the advantages of AI. </w:t>
      </w:r>
      <w:r w:rsidR="00315B9E" w:rsidRPr="00D12271">
        <w:rPr>
          <w:rFonts w:ascii="Times New Roman" w:eastAsia="Times New Roman" w:hAnsi="Times New Roman" w:cs="Times New Roman"/>
          <w:bCs/>
          <w:sz w:val="24"/>
          <w:szCs w:val="24"/>
        </w:rPr>
        <w:t>Proficiency</w:t>
      </w:r>
      <w:r w:rsidR="00BD4BAE">
        <w:rPr>
          <w:rFonts w:ascii="Times New Roman" w:eastAsia="Times New Roman" w:hAnsi="Times New Roman" w:cs="Times New Roman"/>
          <w:bCs/>
          <w:sz w:val="24"/>
          <w:szCs w:val="24"/>
        </w:rPr>
        <w:t xml:space="preserve"> comes through good practice. Even l</w:t>
      </w:r>
      <w:r w:rsidR="00315B9E">
        <w:rPr>
          <w:rFonts w:ascii="Times New Roman" w:eastAsia="Times New Roman" w:hAnsi="Times New Roman" w:cs="Times New Roman"/>
          <w:bCs/>
          <w:sz w:val="24"/>
          <w:szCs w:val="24"/>
        </w:rPr>
        <w:t xml:space="preserve">iterately in AI is gaining important through practicing of AI tools. </w:t>
      </w:r>
      <w:r w:rsidR="007B3098" w:rsidRPr="00D12271">
        <w:rPr>
          <w:rFonts w:ascii="Times New Roman" w:eastAsia="Times New Roman" w:hAnsi="Times New Roman" w:cs="Times New Roman"/>
          <w:bCs/>
          <w:sz w:val="24"/>
          <w:szCs w:val="24"/>
        </w:rPr>
        <w:t xml:space="preserve"> </w:t>
      </w:r>
      <w:r w:rsidR="00E97400">
        <w:rPr>
          <w:rFonts w:ascii="Times New Roman" w:eastAsia="Times New Roman" w:hAnsi="Times New Roman" w:cs="Times New Roman"/>
          <w:bCs/>
          <w:sz w:val="24"/>
          <w:szCs w:val="24"/>
        </w:rPr>
        <w:t xml:space="preserve">Somewhere it seems that AI will interrupt teaching and learning because the use of AI is increasing rapidly. </w:t>
      </w:r>
      <w:r w:rsidR="00BD4BAE">
        <w:rPr>
          <w:rFonts w:ascii="Times New Roman" w:eastAsia="Times New Roman" w:hAnsi="Times New Roman" w:cs="Times New Roman"/>
          <w:bCs/>
          <w:sz w:val="24"/>
          <w:szCs w:val="24"/>
        </w:rPr>
        <w:t>The</w:t>
      </w:r>
      <w:r w:rsidR="00315B9E">
        <w:rPr>
          <w:rFonts w:ascii="Times New Roman" w:eastAsia="Times New Roman" w:hAnsi="Times New Roman" w:cs="Times New Roman"/>
          <w:bCs/>
          <w:sz w:val="24"/>
          <w:szCs w:val="24"/>
        </w:rPr>
        <w:t xml:space="preserve"> </w:t>
      </w:r>
      <w:r w:rsidR="00BD4BAE">
        <w:rPr>
          <w:rFonts w:ascii="Times New Roman" w:eastAsia="Times New Roman" w:hAnsi="Times New Roman" w:cs="Times New Roman"/>
          <w:bCs/>
          <w:sz w:val="24"/>
          <w:szCs w:val="24"/>
        </w:rPr>
        <w:t xml:space="preserve">research and discussions </w:t>
      </w:r>
      <w:r w:rsidR="00E97400">
        <w:rPr>
          <w:rFonts w:ascii="Times New Roman" w:eastAsia="Times New Roman" w:hAnsi="Times New Roman" w:cs="Times New Roman"/>
          <w:bCs/>
          <w:sz w:val="24"/>
          <w:szCs w:val="24"/>
        </w:rPr>
        <w:t>on</w:t>
      </w:r>
      <w:r w:rsidR="00315B9E">
        <w:rPr>
          <w:rFonts w:ascii="Times New Roman" w:eastAsia="Times New Roman" w:hAnsi="Times New Roman" w:cs="Times New Roman"/>
          <w:bCs/>
          <w:sz w:val="24"/>
          <w:szCs w:val="24"/>
        </w:rPr>
        <w:t xml:space="preserve"> </w:t>
      </w:r>
      <w:r w:rsidR="00E97400">
        <w:rPr>
          <w:rFonts w:ascii="Times New Roman" w:eastAsia="Times New Roman" w:hAnsi="Times New Roman" w:cs="Times New Roman"/>
          <w:bCs/>
          <w:sz w:val="24"/>
          <w:szCs w:val="24"/>
        </w:rPr>
        <w:t xml:space="preserve">AI </w:t>
      </w:r>
      <w:r w:rsidR="007243C0">
        <w:rPr>
          <w:rFonts w:ascii="Times New Roman" w:eastAsia="Times New Roman" w:hAnsi="Times New Roman" w:cs="Times New Roman"/>
          <w:bCs/>
          <w:sz w:val="24"/>
          <w:szCs w:val="24"/>
        </w:rPr>
        <w:t xml:space="preserve">recommended to </w:t>
      </w:r>
      <w:r w:rsidR="00BD4BAE">
        <w:rPr>
          <w:rFonts w:ascii="Times New Roman" w:eastAsia="Times New Roman" w:hAnsi="Times New Roman" w:cs="Times New Roman"/>
          <w:bCs/>
          <w:sz w:val="24"/>
          <w:szCs w:val="24"/>
        </w:rPr>
        <w:t>get proficiency</w:t>
      </w:r>
      <w:r w:rsidR="007243C0">
        <w:rPr>
          <w:rFonts w:ascii="Times New Roman" w:eastAsia="Times New Roman" w:hAnsi="Times New Roman" w:cs="Times New Roman"/>
          <w:bCs/>
          <w:sz w:val="24"/>
          <w:szCs w:val="24"/>
        </w:rPr>
        <w:t xml:space="preserve"> in AI</w:t>
      </w:r>
      <w:r w:rsidR="00BD4BAE">
        <w:rPr>
          <w:rFonts w:ascii="Times New Roman" w:eastAsia="Times New Roman" w:hAnsi="Times New Roman" w:cs="Times New Roman"/>
          <w:bCs/>
          <w:sz w:val="24"/>
          <w:szCs w:val="24"/>
        </w:rPr>
        <w:t xml:space="preserve"> tools otherwise it will difficult to survive in all professions</w:t>
      </w:r>
      <w:r w:rsidR="007243C0">
        <w:rPr>
          <w:rFonts w:ascii="Times New Roman" w:eastAsia="Times New Roman" w:hAnsi="Times New Roman" w:cs="Times New Roman"/>
          <w:bCs/>
          <w:sz w:val="24"/>
          <w:szCs w:val="24"/>
        </w:rPr>
        <w:t>. Teacher is the pillar</w:t>
      </w:r>
      <w:r w:rsidR="00E97400">
        <w:rPr>
          <w:rFonts w:ascii="Times New Roman" w:eastAsia="Times New Roman" w:hAnsi="Times New Roman" w:cs="Times New Roman"/>
          <w:bCs/>
          <w:sz w:val="24"/>
          <w:szCs w:val="24"/>
        </w:rPr>
        <w:t xml:space="preserve"> </w:t>
      </w:r>
      <w:r w:rsidR="007243C0">
        <w:rPr>
          <w:rFonts w:ascii="Times New Roman" w:eastAsia="Times New Roman" w:hAnsi="Times New Roman" w:cs="Times New Roman"/>
          <w:bCs/>
          <w:sz w:val="24"/>
          <w:szCs w:val="24"/>
        </w:rPr>
        <w:t xml:space="preserve">of society and he plays a very crucial </w:t>
      </w:r>
      <w:r w:rsidR="00BD4BAE">
        <w:rPr>
          <w:rFonts w:ascii="Times New Roman" w:eastAsia="Times New Roman" w:hAnsi="Times New Roman" w:cs="Times New Roman"/>
          <w:bCs/>
          <w:sz w:val="24"/>
          <w:szCs w:val="24"/>
        </w:rPr>
        <w:t xml:space="preserve">role </w:t>
      </w:r>
      <w:r w:rsidR="007243C0">
        <w:rPr>
          <w:rFonts w:ascii="Times New Roman" w:eastAsia="Times New Roman" w:hAnsi="Times New Roman" w:cs="Times New Roman"/>
          <w:bCs/>
          <w:sz w:val="24"/>
          <w:szCs w:val="24"/>
        </w:rPr>
        <w:t>in the development of students therefore</w:t>
      </w:r>
      <w:r w:rsidR="003D09E6" w:rsidRPr="00D12271">
        <w:rPr>
          <w:rFonts w:ascii="Times New Roman" w:eastAsia="Times New Roman" w:hAnsi="Times New Roman" w:cs="Times New Roman"/>
          <w:bCs/>
          <w:sz w:val="24"/>
          <w:szCs w:val="24"/>
        </w:rPr>
        <w:t xml:space="preserve"> </w:t>
      </w:r>
      <w:r w:rsidR="00BD4BAE">
        <w:rPr>
          <w:rFonts w:ascii="Times New Roman" w:eastAsia="Times New Roman" w:hAnsi="Times New Roman" w:cs="Times New Roman"/>
          <w:bCs/>
          <w:sz w:val="24"/>
          <w:szCs w:val="24"/>
        </w:rPr>
        <w:t>he should</w:t>
      </w:r>
      <w:r w:rsidR="002223EE" w:rsidRPr="00D12271">
        <w:rPr>
          <w:rFonts w:ascii="Times New Roman" w:eastAsia="Times New Roman" w:hAnsi="Times New Roman" w:cs="Times New Roman"/>
          <w:bCs/>
          <w:sz w:val="24"/>
          <w:szCs w:val="24"/>
        </w:rPr>
        <w:t xml:space="preserve"> </w:t>
      </w:r>
      <w:r w:rsidR="00E97400">
        <w:rPr>
          <w:rFonts w:ascii="Times New Roman" w:eastAsia="Times New Roman" w:hAnsi="Times New Roman" w:cs="Times New Roman"/>
          <w:bCs/>
          <w:sz w:val="24"/>
          <w:szCs w:val="24"/>
        </w:rPr>
        <w:t xml:space="preserve">come across </w:t>
      </w:r>
      <w:r w:rsidR="007243C0">
        <w:rPr>
          <w:rFonts w:ascii="Times New Roman" w:eastAsia="Times New Roman" w:hAnsi="Times New Roman" w:cs="Times New Roman"/>
          <w:bCs/>
          <w:sz w:val="24"/>
          <w:szCs w:val="24"/>
        </w:rPr>
        <w:t>all the boundaries of</w:t>
      </w:r>
      <w:r w:rsidR="00E97400">
        <w:rPr>
          <w:rFonts w:ascii="Times New Roman" w:eastAsia="Times New Roman" w:hAnsi="Times New Roman" w:cs="Times New Roman"/>
          <w:bCs/>
          <w:sz w:val="24"/>
          <w:szCs w:val="24"/>
        </w:rPr>
        <w:t xml:space="preserve"> AI. </w:t>
      </w:r>
      <w:r w:rsidR="00E15FFB">
        <w:rPr>
          <w:rFonts w:ascii="Times New Roman" w:eastAsia="Times New Roman" w:hAnsi="Times New Roman" w:cs="Times New Roman"/>
          <w:bCs/>
          <w:sz w:val="24"/>
          <w:szCs w:val="24"/>
        </w:rPr>
        <w:t>(</w:t>
      </w:r>
      <w:r w:rsidR="00E97400">
        <w:rPr>
          <w:rFonts w:ascii="Times New Roman" w:eastAsia="Times New Roman" w:hAnsi="Times New Roman" w:cs="Times New Roman"/>
          <w:bCs/>
          <w:sz w:val="24"/>
          <w:szCs w:val="24"/>
        </w:rPr>
        <w:t>Figure</w:t>
      </w:r>
      <w:r w:rsidR="00E15FFB">
        <w:rPr>
          <w:rFonts w:ascii="Times New Roman" w:eastAsia="Times New Roman" w:hAnsi="Times New Roman" w:cs="Times New Roman"/>
          <w:bCs/>
          <w:sz w:val="24"/>
          <w:szCs w:val="24"/>
        </w:rPr>
        <w:t xml:space="preserve"> 8)</w:t>
      </w:r>
    </w:p>
    <w:p w14:paraId="067392CB" w14:textId="77777777" w:rsidR="000E055A" w:rsidRDefault="002F2C91"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5E636E">
        <w:rPr>
          <w:rFonts w:ascii="Times New Roman" w:eastAsia="Times New Roman" w:hAnsi="Times New Roman" w:cs="Times New Roman"/>
          <w:b/>
          <w:bCs/>
          <w:sz w:val="24"/>
          <w:szCs w:val="24"/>
        </w:rPr>
        <w:t xml:space="preserve"> 3</w:t>
      </w:r>
      <w:r w:rsidR="001E341B">
        <w:rPr>
          <w:rFonts w:ascii="Times New Roman" w:eastAsia="Times New Roman" w:hAnsi="Times New Roman" w:cs="Times New Roman"/>
          <w:b/>
          <w:bCs/>
          <w:sz w:val="24"/>
          <w:szCs w:val="24"/>
        </w:rPr>
        <w:t xml:space="preserve">: </w:t>
      </w:r>
      <w:r w:rsidR="000E055A" w:rsidRPr="00E5354A">
        <w:rPr>
          <w:rFonts w:ascii="Times New Roman" w:eastAsia="Times New Roman" w:hAnsi="Times New Roman" w:cs="Times New Roman"/>
          <w:b/>
          <w:bCs/>
          <w:sz w:val="24"/>
          <w:szCs w:val="24"/>
        </w:rPr>
        <w:t>Beliefs about AI Enhancing Commerce Education</w:t>
      </w:r>
    </w:p>
    <w:tbl>
      <w:tblPr>
        <w:tblStyle w:val="TableGrid"/>
        <w:tblW w:w="7576" w:type="dxa"/>
        <w:tblLook w:val="04A0" w:firstRow="1" w:lastRow="0" w:firstColumn="1" w:lastColumn="0" w:noHBand="0" w:noVBand="1"/>
      </w:tblPr>
      <w:tblGrid>
        <w:gridCol w:w="2600"/>
        <w:gridCol w:w="1646"/>
        <w:gridCol w:w="2075"/>
        <w:gridCol w:w="1255"/>
      </w:tblGrid>
      <w:tr w:rsidR="006A5158" w:rsidRPr="00D6304F" w14:paraId="54780E5C" w14:textId="77777777" w:rsidTr="006A5158">
        <w:trPr>
          <w:trHeight w:val="635"/>
        </w:trPr>
        <w:tc>
          <w:tcPr>
            <w:tcW w:w="0" w:type="auto"/>
            <w:hideMark/>
          </w:tcPr>
          <w:p w14:paraId="1AD33297" w14:textId="77777777" w:rsidR="006A5158" w:rsidRPr="00D6304F" w:rsidRDefault="006A5158"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14:paraId="33489137" w14:textId="77777777" w:rsidR="006A5158" w:rsidRPr="00D6304F" w:rsidRDefault="006A5158"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Number</w:t>
            </w:r>
          </w:p>
        </w:tc>
        <w:tc>
          <w:tcPr>
            <w:tcW w:w="0" w:type="auto"/>
            <w:hideMark/>
          </w:tcPr>
          <w:p w14:paraId="01F7B3F7" w14:textId="77777777" w:rsidR="006A5158" w:rsidRPr="00D6304F" w:rsidRDefault="006A5158"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Percentage</w:t>
            </w:r>
          </w:p>
        </w:tc>
        <w:tc>
          <w:tcPr>
            <w:tcW w:w="1255" w:type="dxa"/>
          </w:tcPr>
          <w:p w14:paraId="16BFBB10" w14:textId="77777777" w:rsidR="006A5158" w:rsidRPr="00D6304F" w:rsidRDefault="006A5158"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Value</w:t>
            </w:r>
          </w:p>
        </w:tc>
      </w:tr>
      <w:tr w:rsidR="006A5158" w:rsidRPr="00D6304F" w14:paraId="7E1B6B36" w14:textId="77777777" w:rsidTr="006A5158">
        <w:trPr>
          <w:trHeight w:val="317"/>
        </w:trPr>
        <w:tc>
          <w:tcPr>
            <w:tcW w:w="0" w:type="auto"/>
            <w:hideMark/>
          </w:tcPr>
          <w:p w14:paraId="1CCBBD16"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Strongly Agree</w:t>
            </w:r>
          </w:p>
        </w:tc>
        <w:tc>
          <w:tcPr>
            <w:tcW w:w="0" w:type="auto"/>
            <w:hideMark/>
          </w:tcPr>
          <w:p w14:paraId="4F21AA6A"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27</w:t>
            </w:r>
          </w:p>
        </w:tc>
        <w:tc>
          <w:tcPr>
            <w:tcW w:w="0" w:type="auto"/>
            <w:hideMark/>
          </w:tcPr>
          <w:p w14:paraId="599391E7"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48%</w:t>
            </w:r>
          </w:p>
        </w:tc>
        <w:tc>
          <w:tcPr>
            <w:tcW w:w="1255" w:type="dxa"/>
          </w:tcPr>
          <w:p w14:paraId="0D512C41" w14:textId="77777777" w:rsidR="006A5158" w:rsidRPr="00D6304F" w:rsidRDefault="006A5158"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A5158" w:rsidRPr="00D6304F" w14:paraId="1D1508BC" w14:textId="77777777" w:rsidTr="006A5158">
        <w:trPr>
          <w:trHeight w:val="307"/>
        </w:trPr>
        <w:tc>
          <w:tcPr>
            <w:tcW w:w="0" w:type="auto"/>
            <w:hideMark/>
          </w:tcPr>
          <w:p w14:paraId="7CED0042"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Agree</w:t>
            </w:r>
          </w:p>
        </w:tc>
        <w:tc>
          <w:tcPr>
            <w:tcW w:w="0" w:type="auto"/>
            <w:hideMark/>
          </w:tcPr>
          <w:p w14:paraId="2B2FD7BE"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22</w:t>
            </w:r>
          </w:p>
        </w:tc>
        <w:tc>
          <w:tcPr>
            <w:tcW w:w="0" w:type="auto"/>
            <w:hideMark/>
          </w:tcPr>
          <w:p w14:paraId="65745FED"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39%</w:t>
            </w:r>
          </w:p>
        </w:tc>
        <w:tc>
          <w:tcPr>
            <w:tcW w:w="1255" w:type="dxa"/>
          </w:tcPr>
          <w:p w14:paraId="3C90E103" w14:textId="77777777" w:rsidR="006A5158" w:rsidRPr="00D6304F" w:rsidRDefault="006A5158"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A5158" w:rsidRPr="00D6304F" w14:paraId="6480BFE9" w14:textId="77777777" w:rsidTr="006A5158">
        <w:trPr>
          <w:trHeight w:val="317"/>
        </w:trPr>
        <w:tc>
          <w:tcPr>
            <w:tcW w:w="0" w:type="auto"/>
            <w:hideMark/>
          </w:tcPr>
          <w:p w14:paraId="4AFCC334"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Neutral</w:t>
            </w:r>
          </w:p>
        </w:tc>
        <w:tc>
          <w:tcPr>
            <w:tcW w:w="0" w:type="auto"/>
            <w:hideMark/>
          </w:tcPr>
          <w:p w14:paraId="5DD9707D"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7</w:t>
            </w:r>
          </w:p>
        </w:tc>
        <w:tc>
          <w:tcPr>
            <w:tcW w:w="0" w:type="auto"/>
            <w:hideMark/>
          </w:tcPr>
          <w:p w14:paraId="79BD5A00"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13%</w:t>
            </w:r>
          </w:p>
        </w:tc>
        <w:tc>
          <w:tcPr>
            <w:tcW w:w="1255" w:type="dxa"/>
          </w:tcPr>
          <w:p w14:paraId="7032B619" w14:textId="77777777" w:rsidR="006A5158" w:rsidRPr="00D6304F" w:rsidRDefault="006A5158"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A5158" w:rsidRPr="00D6304F" w14:paraId="25D2D1A2" w14:textId="77777777" w:rsidTr="006A5158">
        <w:trPr>
          <w:trHeight w:val="317"/>
        </w:trPr>
        <w:tc>
          <w:tcPr>
            <w:tcW w:w="0" w:type="auto"/>
            <w:hideMark/>
          </w:tcPr>
          <w:p w14:paraId="3A4F3DF6"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Disagree</w:t>
            </w:r>
          </w:p>
        </w:tc>
        <w:tc>
          <w:tcPr>
            <w:tcW w:w="0" w:type="auto"/>
            <w:hideMark/>
          </w:tcPr>
          <w:p w14:paraId="0D08EAED"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0</w:t>
            </w:r>
          </w:p>
        </w:tc>
        <w:tc>
          <w:tcPr>
            <w:tcW w:w="0" w:type="auto"/>
            <w:hideMark/>
          </w:tcPr>
          <w:p w14:paraId="2A29306F" w14:textId="77777777" w:rsidR="006A5158" w:rsidRPr="00D6304F" w:rsidRDefault="006A5158"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0%</w:t>
            </w:r>
          </w:p>
        </w:tc>
        <w:tc>
          <w:tcPr>
            <w:tcW w:w="1255" w:type="dxa"/>
          </w:tcPr>
          <w:p w14:paraId="0933DDDB" w14:textId="77777777" w:rsidR="006A5158" w:rsidRPr="00D6304F" w:rsidRDefault="006A5158"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A5158" w:rsidRPr="00D6304F" w14:paraId="171DDAD9" w14:textId="77777777" w:rsidTr="006A5158">
        <w:trPr>
          <w:trHeight w:val="317"/>
        </w:trPr>
        <w:tc>
          <w:tcPr>
            <w:tcW w:w="0" w:type="auto"/>
            <w:hideMark/>
          </w:tcPr>
          <w:p w14:paraId="23C0FABC" w14:textId="77777777" w:rsidR="006A5158" w:rsidRPr="006A5158" w:rsidRDefault="006A5158" w:rsidP="00F63613">
            <w:pPr>
              <w:rPr>
                <w:rFonts w:ascii="Times New Roman" w:eastAsia="Times New Roman" w:hAnsi="Times New Roman" w:cs="Times New Roman"/>
                <w:b/>
                <w:sz w:val="24"/>
                <w:szCs w:val="24"/>
              </w:rPr>
            </w:pPr>
            <w:r w:rsidRPr="006A5158">
              <w:rPr>
                <w:rFonts w:ascii="Times New Roman" w:eastAsia="Times New Roman" w:hAnsi="Times New Roman" w:cs="Times New Roman"/>
                <w:b/>
                <w:sz w:val="24"/>
                <w:szCs w:val="24"/>
              </w:rPr>
              <w:t>Mean Value</w:t>
            </w:r>
          </w:p>
        </w:tc>
        <w:tc>
          <w:tcPr>
            <w:tcW w:w="0" w:type="auto"/>
            <w:hideMark/>
          </w:tcPr>
          <w:p w14:paraId="3D5FD1B1" w14:textId="77777777" w:rsidR="006A5158" w:rsidRPr="006A5158" w:rsidRDefault="006A5158" w:rsidP="00F63613">
            <w:pPr>
              <w:rPr>
                <w:rFonts w:ascii="Times New Roman" w:eastAsia="Times New Roman" w:hAnsi="Times New Roman" w:cs="Times New Roman"/>
                <w:b/>
                <w:sz w:val="24"/>
                <w:szCs w:val="24"/>
              </w:rPr>
            </w:pPr>
          </w:p>
        </w:tc>
        <w:tc>
          <w:tcPr>
            <w:tcW w:w="0" w:type="auto"/>
            <w:hideMark/>
          </w:tcPr>
          <w:p w14:paraId="1FFC5383" w14:textId="77777777" w:rsidR="006A5158" w:rsidRPr="006A5158" w:rsidRDefault="006A5158" w:rsidP="00F63613">
            <w:pPr>
              <w:rPr>
                <w:rFonts w:ascii="Times New Roman" w:eastAsia="Times New Roman" w:hAnsi="Times New Roman" w:cs="Times New Roman"/>
                <w:b/>
                <w:sz w:val="24"/>
                <w:szCs w:val="24"/>
              </w:rPr>
            </w:pPr>
          </w:p>
        </w:tc>
        <w:tc>
          <w:tcPr>
            <w:tcW w:w="1255" w:type="dxa"/>
          </w:tcPr>
          <w:p w14:paraId="2E1C84C2" w14:textId="77777777" w:rsidR="006A5158" w:rsidRPr="006A5158" w:rsidRDefault="006A5158" w:rsidP="00F63613">
            <w:pPr>
              <w:rPr>
                <w:rFonts w:ascii="Times New Roman" w:eastAsia="Times New Roman" w:hAnsi="Times New Roman" w:cs="Times New Roman"/>
                <w:b/>
                <w:sz w:val="24"/>
                <w:szCs w:val="24"/>
              </w:rPr>
            </w:pPr>
            <w:r w:rsidRPr="006A5158">
              <w:rPr>
                <w:rFonts w:ascii="Times New Roman" w:eastAsia="Times New Roman" w:hAnsi="Times New Roman" w:cs="Times New Roman"/>
                <w:b/>
                <w:sz w:val="24"/>
                <w:szCs w:val="24"/>
              </w:rPr>
              <w:t>4.36</w:t>
            </w:r>
          </w:p>
        </w:tc>
      </w:tr>
    </w:tbl>
    <w:p w14:paraId="6F617E89" w14:textId="77777777" w:rsidR="006A5158" w:rsidRPr="005E636E" w:rsidRDefault="005E636E" w:rsidP="005E636E">
      <w:pPr>
        <w:spacing w:after="0"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0A404775" w14:textId="77777777" w:rsidR="005E636E" w:rsidRPr="00E5354A" w:rsidRDefault="005E636E"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9: </w:t>
      </w:r>
      <w:r w:rsidRPr="00E5354A">
        <w:rPr>
          <w:rFonts w:ascii="Times New Roman" w:eastAsia="Times New Roman" w:hAnsi="Times New Roman" w:cs="Times New Roman"/>
          <w:b/>
          <w:bCs/>
          <w:sz w:val="24"/>
          <w:szCs w:val="24"/>
        </w:rPr>
        <w:t>Beliefs about AI Enhancing Commerce Education</w:t>
      </w:r>
    </w:p>
    <w:p w14:paraId="5F020661" w14:textId="77777777" w:rsidR="008D1B06" w:rsidRDefault="008D1B06" w:rsidP="005E636E">
      <w:pPr>
        <w:spacing w:after="0" w:line="240" w:lineRule="auto"/>
        <w:outlineLvl w:val="2"/>
        <w:rPr>
          <w:rFonts w:ascii="Times New Roman" w:eastAsia="Times New Roman" w:hAnsi="Times New Roman" w:cs="Times New Roman"/>
          <w:bCs/>
          <w:sz w:val="24"/>
          <w:szCs w:val="24"/>
        </w:rPr>
      </w:pPr>
      <w:r w:rsidRPr="008D1B06">
        <w:rPr>
          <w:rFonts w:ascii="Times New Roman" w:eastAsia="Times New Roman" w:hAnsi="Times New Roman" w:cs="Times New Roman"/>
          <w:bCs/>
          <w:noProof/>
          <w:sz w:val="24"/>
          <w:szCs w:val="24"/>
        </w:rPr>
        <w:drawing>
          <wp:anchor distT="0" distB="0" distL="114300" distR="114300" simplePos="0" relativeHeight="251658240" behindDoc="0" locked="0" layoutInCell="1" allowOverlap="1" wp14:anchorId="6B2DE07C" wp14:editId="5A09E5E3">
            <wp:simplePos x="0" y="0"/>
            <wp:positionH relativeFrom="column">
              <wp:posOffset>838200</wp:posOffset>
            </wp:positionH>
            <wp:positionV relativeFrom="paragraph">
              <wp:align>top</wp:align>
            </wp:positionV>
            <wp:extent cx="4574931" cy="2743200"/>
            <wp:effectExtent l="19050" t="0" r="16119"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E636E">
        <w:rPr>
          <w:rFonts w:ascii="Times New Roman" w:eastAsia="Times New Roman" w:hAnsi="Times New Roman" w:cs="Times New Roman"/>
          <w:bCs/>
          <w:sz w:val="24"/>
          <w:szCs w:val="24"/>
        </w:rPr>
        <w:br w:type="textWrapping" w:clear="all"/>
      </w:r>
    </w:p>
    <w:p w14:paraId="6BBB9DE3" w14:textId="77777777" w:rsidR="00FB678F" w:rsidRPr="00FB678F" w:rsidRDefault="00FB678F" w:rsidP="005E636E">
      <w:pPr>
        <w:spacing w:after="0"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17A507D3" w14:textId="77777777" w:rsidR="00E8742E" w:rsidRDefault="006878F0"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D12271">
        <w:rPr>
          <w:rFonts w:ascii="Times New Roman" w:eastAsia="Times New Roman" w:hAnsi="Times New Roman" w:cs="Times New Roman"/>
          <w:bCs/>
          <w:sz w:val="24"/>
          <w:szCs w:val="24"/>
        </w:rPr>
        <w:t xml:space="preserve">The </w:t>
      </w:r>
      <w:r w:rsidR="006A5158">
        <w:rPr>
          <w:rFonts w:ascii="Times New Roman" w:eastAsia="Times New Roman" w:hAnsi="Times New Roman" w:cs="Times New Roman"/>
          <w:bCs/>
          <w:sz w:val="24"/>
          <w:szCs w:val="24"/>
        </w:rPr>
        <w:t>above survey clears that</w:t>
      </w:r>
      <w:r w:rsidRPr="00D12271">
        <w:rPr>
          <w:rFonts w:ascii="Times New Roman" w:eastAsia="Times New Roman" w:hAnsi="Times New Roman" w:cs="Times New Roman"/>
          <w:bCs/>
          <w:sz w:val="24"/>
          <w:szCs w:val="24"/>
        </w:rPr>
        <w:t xml:space="preserve"> </w:t>
      </w:r>
      <w:r w:rsidR="006A5158">
        <w:rPr>
          <w:rFonts w:ascii="Times New Roman" w:eastAsia="Times New Roman" w:hAnsi="Times New Roman" w:cs="Times New Roman"/>
          <w:bCs/>
          <w:sz w:val="24"/>
          <w:szCs w:val="24"/>
        </w:rPr>
        <w:t xml:space="preserve">the strong agreement (Mean is 4.36) therefore the majority is supportive or satisfied and there </w:t>
      </w:r>
      <w:proofErr w:type="gramStart"/>
      <w:r w:rsidR="006A5158">
        <w:rPr>
          <w:rFonts w:ascii="Times New Roman" w:eastAsia="Times New Roman" w:hAnsi="Times New Roman" w:cs="Times New Roman"/>
          <w:bCs/>
          <w:sz w:val="24"/>
          <w:szCs w:val="24"/>
        </w:rPr>
        <w:t>is</w:t>
      </w:r>
      <w:proofErr w:type="gramEnd"/>
      <w:r w:rsidR="006A5158">
        <w:rPr>
          <w:rFonts w:ascii="Times New Roman" w:eastAsia="Times New Roman" w:hAnsi="Times New Roman" w:cs="Times New Roman"/>
          <w:bCs/>
          <w:sz w:val="24"/>
          <w:szCs w:val="24"/>
        </w:rPr>
        <w:t xml:space="preserve"> no negative sentiments. It shows </w:t>
      </w:r>
      <w:r w:rsidRPr="00D12271">
        <w:rPr>
          <w:rFonts w:ascii="Times New Roman" w:eastAsia="Times New Roman" w:hAnsi="Times New Roman" w:cs="Times New Roman"/>
          <w:bCs/>
          <w:sz w:val="24"/>
          <w:szCs w:val="24"/>
        </w:rPr>
        <w:t xml:space="preserve">48% respondents are strongly </w:t>
      </w:r>
      <w:r w:rsidR="006A5158" w:rsidRPr="00D12271">
        <w:rPr>
          <w:rFonts w:ascii="Times New Roman" w:eastAsia="Times New Roman" w:hAnsi="Times New Roman" w:cs="Times New Roman"/>
          <w:bCs/>
          <w:sz w:val="24"/>
          <w:szCs w:val="24"/>
        </w:rPr>
        <w:t>agreed</w:t>
      </w:r>
      <w:r w:rsidRPr="00D12271">
        <w:rPr>
          <w:rFonts w:ascii="Times New Roman" w:eastAsia="Times New Roman" w:hAnsi="Times New Roman" w:cs="Times New Roman"/>
          <w:bCs/>
          <w:sz w:val="24"/>
          <w:szCs w:val="24"/>
        </w:rPr>
        <w:t xml:space="preserve"> on beliefs about AI enhancing commerce education. </w:t>
      </w:r>
      <w:r w:rsidR="00A164CE" w:rsidRPr="00D12271">
        <w:rPr>
          <w:rFonts w:ascii="Times New Roman" w:eastAsia="Times New Roman" w:hAnsi="Times New Roman" w:cs="Times New Roman"/>
          <w:bCs/>
          <w:sz w:val="24"/>
          <w:szCs w:val="24"/>
        </w:rPr>
        <w:t>From</w:t>
      </w:r>
      <w:r w:rsidR="00C6518F" w:rsidRPr="00D12271">
        <w:rPr>
          <w:rFonts w:ascii="Times New Roman" w:eastAsia="Times New Roman" w:hAnsi="Times New Roman" w:cs="Times New Roman"/>
          <w:bCs/>
          <w:sz w:val="24"/>
          <w:szCs w:val="24"/>
        </w:rPr>
        <w:t xml:space="preserve"> participants 39% agreed </w:t>
      </w:r>
      <w:r w:rsidR="00A164CE" w:rsidRPr="00D12271">
        <w:rPr>
          <w:rFonts w:ascii="Times New Roman" w:eastAsia="Times New Roman" w:hAnsi="Times New Roman" w:cs="Times New Roman"/>
          <w:bCs/>
          <w:sz w:val="24"/>
          <w:szCs w:val="24"/>
        </w:rPr>
        <w:t>and 13% are neutral on beliefs about AI enhancing commerce education</w:t>
      </w:r>
      <w:r w:rsidR="00F44C6E" w:rsidRPr="00D12271">
        <w:rPr>
          <w:rFonts w:ascii="Times New Roman" w:eastAsia="Times New Roman" w:hAnsi="Times New Roman" w:cs="Times New Roman"/>
          <w:bCs/>
          <w:sz w:val="24"/>
          <w:szCs w:val="24"/>
        </w:rPr>
        <w:t xml:space="preserve">. </w:t>
      </w:r>
      <w:r w:rsidR="00A164CE" w:rsidRPr="00D12271">
        <w:rPr>
          <w:rFonts w:ascii="Times New Roman" w:eastAsia="Times New Roman" w:hAnsi="Times New Roman" w:cs="Times New Roman"/>
          <w:bCs/>
          <w:sz w:val="24"/>
          <w:szCs w:val="24"/>
        </w:rPr>
        <w:t xml:space="preserve">AI </w:t>
      </w:r>
      <w:r w:rsidR="00851B2E" w:rsidRPr="00D12271">
        <w:rPr>
          <w:rFonts w:ascii="Times New Roman" w:eastAsia="Times New Roman" w:hAnsi="Times New Roman" w:cs="Times New Roman"/>
          <w:bCs/>
          <w:sz w:val="24"/>
          <w:szCs w:val="24"/>
        </w:rPr>
        <w:t>provides many platforms to teachers and students to improve their skills and</w:t>
      </w:r>
      <w:r w:rsidR="001E144A">
        <w:rPr>
          <w:rFonts w:ascii="Times New Roman" w:eastAsia="Times New Roman" w:hAnsi="Times New Roman" w:cs="Times New Roman"/>
          <w:bCs/>
          <w:sz w:val="24"/>
          <w:szCs w:val="24"/>
        </w:rPr>
        <w:t xml:space="preserve"> quality. A teacher can </w:t>
      </w:r>
      <w:r w:rsidR="001E144A">
        <w:rPr>
          <w:rFonts w:ascii="Times New Roman" w:eastAsia="Times New Roman" w:hAnsi="Times New Roman" w:cs="Times New Roman"/>
          <w:bCs/>
          <w:sz w:val="24"/>
          <w:szCs w:val="24"/>
        </w:rPr>
        <w:lastRenderedPageBreak/>
        <w:t>analyze</w:t>
      </w:r>
      <w:r w:rsidR="00851B2E" w:rsidRPr="00D12271">
        <w:rPr>
          <w:rFonts w:ascii="Times New Roman" w:eastAsia="Times New Roman" w:hAnsi="Times New Roman" w:cs="Times New Roman"/>
          <w:bCs/>
          <w:sz w:val="24"/>
          <w:szCs w:val="24"/>
        </w:rPr>
        <w:t xml:space="preserve"> research data and get</w:t>
      </w:r>
      <w:r w:rsidR="006F4A05">
        <w:rPr>
          <w:rFonts w:ascii="Times New Roman" w:eastAsia="Times New Roman" w:hAnsi="Times New Roman" w:cs="Times New Roman"/>
          <w:bCs/>
          <w:sz w:val="24"/>
          <w:szCs w:val="24"/>
        </w:rPr>
        <w:t>s</w:t>
      </w:r>
      <w:r w:rsidR="00851B2E" w:rsidRPr="00D12271">
        <w:rPr>
          <w:rFonts w:ascii="Times New Roman" w:eastAsia="Times New Roman" w:hAnsi="Times New Roman" w:cs="Times New Roman"/>
          <w:bCs/>
          <w:sz w:val="24"/>
          <w:szCs w:val="24"/>
        </w:rPr>
        <w:t xml:space="preserve"> his research </w:t>
      </w:r>
      <w:r w:rsidR="00BB0079" w:rsidRPr="00D12271">
        <w:rPr>
          <w:rFonts w:ascii="Times New Roman" w:eastAsia="Times New Roman" w:hAnsi="Times New Roman" w:cs="Times New Roman"/>
          <w:bCs/>
          <w:sz w:val="24"/>
          <w:szCs w:val="24"/>
        </w:rPr>
        <w:t>findings through</w:t>
      </w:r>
      <w:r w:rsidR="00851B2E" w:rsidRPr="00D12271">
        <w:rPr>
          <w:rFonts w:ascii="Times New Roman" w:eastAsia="Times New Roman" w:hAnsi="Times New Roman" w:cs="Times New Roman"/>
          <w:bCs/>
          <w:sz w:val="24"/>
          <w:szCs w:val="24"/>
        </w:rPr>
        <w:t xml:space="preserve"> Claude AI</w:t>
      </w:r>
      <w:r w:rsidR="00BB0079" w:rsidRPr="00D12271">
        <w:rPr>
          <w:rFonts w:ascii="Times New Roman" w:eastAsia="Times New Roman" w:hAnsi="Times New Roman" w:cs="Times New Roman"/>
          <w:bCs/>
          <w:sz w:val="24"/>
          <w:szCs w:val="24"/>
        </w:rPr>
        <w:t>.</w:t>
      </w:r>
      <w:r w:rsidR="00851B2E" w:rsidRPr="00D12271">
        <w:rPr>
          <w:rFonts w:ascii="Times New Roman" w:eastAsia="Times New Roman" w:hAnsi="Times New Roman" w:cs="Times New Roman"/>
          <w:bCs/>
          <w:sz w:val="24"/>
          <w:szCs w:val="24"/>
        </w:rPr>
        <w:t xml:space="preserve"> </w:t>
      </w:r>
      <w:r w:rsidR="006F4A05">
        <w:rPr>
          <w:rFonts w:ascii="Times New Roman" w:eastAsia="Times New Roman" w:hAnsi="Times New Roman" w:cs="Times New Roman"/>
          <w:bCs/>
          <w:sz w:val="24"/>
          <w:szCs w:val="24"/>
        </w:rPr>
        <w:t>Even s</w:t>
      </w:r>
      <w:r w:rsidR="00851B2E" w:rsidRPr="00D12271">
        <w:rPr>
          <w:rFonts w:ascii="Times New Roman" w:eastAsia="Times New Roman" w:hAnsi="Times New Roman" w:cs="Times New Roman"/>
          <w:bCs/>
          <w:sz w:val="24"/>
          <w:szCs w:val="24"/>
        </w:rPr>
        <w:t xml:space="preserve">tudents </w:t>
      </w:r>
      <w:r w:rsidR="00BB0079" w:rsidRPr="00D12271">
        <w:rPr>
          <w:rFonts w:ascii="Times New Roman" w:eastAsia="Times New Roman" w:hAnsi="Times New Roman" w:cs="Times New Roman"/>
          <w:bCs/>
          <w:sz w:val="24"/>
          <w:szCs w:val="24"/>
        </w:rPr>
        <w:t>have an opportunity to</w:t>
      </w:r>
      <w:r w:rsidR="00851B2E" w:rsidRPr="00D12271">
        <w:rPr>
          <w:rFonts w:ascii="Times New Roman" w:eastAsia="Times New Roman" w:hAnsi="Times New Roman" w:cs="Times New Roman"/>
          <w:bCs/>
          <w:sz w:val="24"/>
          <w:szCs w:val="24"/>
        </w:rPr>
        <w:t xml:space="preserve"> prepare power point presentation </w:t>
      </w:r>
      <w:r w:rsidR="00EE3BDE" w:rsidRPr="00D12271">
        <w:rPr>
          <w:rFonts w:ascii="Times New Roman" w:eastAsia="Times New Roman" w:hAnsi="Times New Roman" w:cs="Times New Roman"/>
          <w:bCs/>
          <w:sz w:val="24"/>
          <w:szCs w:val="24"/>
        </w:rPr>
        <w:t xml:space="preserve">with the help of Chat GPT. </w:t>
      </w:r>
      <w:r w:rsidR="00B947C0" w:rsidRPr="00D12271">
        <w:rPr>
          <w:rFonts w:ascii="Times New Roman" w:eastAsia="Times New Roman" w:hAnsi="Times New Roman" w:cs="Times New Roman"/>
          <w:sz w:val="24"/>
          <w:szCs w:val="24"/>
        </w:rPr>
        <w:t>No respondents disagreed that AI can enhance commerce education, showing remarkable openness to technological integration.</w:t>
      </w:r>
      <w:r w:rsidR="00523C37">
        <w:rPr>
          <w:rFonts w:ascii="Times New Roman" w:eastAsia="Times New Roman" w:hAnsi="Times New Roman" w:cs="Times New Roman"/>
          <w:sz w:val="24"/>
          <w:szCs w:val="24"/>
        </w:rPr>
        <w:t xml:space="preserve"> </w:t>
      </w:r>
      <w:proofErr w:type="gramStart"/>
      <w:r w:rsidR="00523C37">
        <w:rPr>
          <w:rFonts w:ascii="Times New Roman" w:eastAsia="Times New Roman" w:hAnsi="Times New Roman" w:cs="Times New Roman"/>
          <w:sz w:val="24"/>
          <w:szCs w:val="24"/>
        </w:rPr>
        <w:t>So</w:t>
      </w:r>
      <w:proofErr w:type="gramEnd"/>
      <w:r w:rsidR="00523C37">
        <w:rPr>
          <w:rFonts w:ascii="Times New Roman" w:eastAsia="Times New Roman" w:hAnsi="Times New Roman" w:cs="Times New Roman"/>
          <w:sz w:val="24"/>
          <w:szCs w:val="24"/>
        </w:rPr>
        <w:t xml:space="preserve"> </w:t>
      </w:r>
      <w:r w:rsidR="006F4A05">
        <w:rPr>
          <w:rFonts w:ascii="Times New Roman" w:eastAsia="Times New Roman" w:hAnsi="Times New Roman" w:cs="Times New Roman"/>
          <w:sz w:val="24"/>
          <w:szCs w:val="24"/>
        </w:rPr>
        <w:t xml:space="preserve">teachers, students and all stakeholders of education </w:t>
      </w:r>
      <w:r w:rsidR="00721A80">
        <w:rPr>
          <w:rFonts w:ascii="Times New Roman" w:eastAsia="Times New Roman" w:hAnsi="Times New Roman" w:cs="Times New Roman"/>
          <w:sz w:val="24"/>
          <w:szCs w:val="24"/>
        </w:rPr>
        <w:t xml:space="preserve">have been understood </w:t>
      </w:r>
      <w:r w:rsidR="00523C37">
        <w:rPr>
          <w:rFonts w:ascii="Times New Roman" w:eastAsia="Times New Roman" w:hAnsi="Times New Roman" w:cs="Times New Roman"/>
          <w:sz w:val="24"/>
          <w:szCs w:val="24"/>
        </w:rPr>
        <w:t>the importan</w:t>
      </w:r>
      <w:r w:rsidR="006F4A05">
        <w:rPr>
          <w:rFonts w:ascii="Times New Roman" w:eastAsia="Times New Roman" w:hAnsi="Times New Roman" w:cs="Times New Roman"/>
          <w:sz w:val="24"/>
          <w:szCs w:val="24"/>
        </w:rPr>
        <w:t xml:space="preserve">ce and use of AI in education system and their </w:t>
      </w:r>
      <w:r w:rsidR="00523C37">
        <w:rPr>
          <w:rFonts w:ascii="Times New Roman" w:eastAsia="Times New Roman" w:hAnsi="Times New Roman" w:cs="Times New Roman"/>
          <w:sz w:val="24"/>
          <w:szCs w:val="24"/>
        </w:rPr>
        <w:t>day to day life.</w:t>
      </w:r>
      <w:r w:rsidR="00E15FFB" w:rsidRPr="00E15FFB">
        <w:rPr>
          <w:rFonts w:ascii="Times New Roman" w:eastAsia="Times New Roman" w:hAnsi="Times New Roman" w:cs="Times New Roman"/>
          <w:bCs/>
          <w:sz w:val="24"/>
          <w:szCs w:val="24"/>
        </w:rPr>
        <w:t xml:space="preserve"> </w:t>
      </w:r>
      <w:r w:rsidR="00E15FFB">
        <w:rPr>
          <w:rFonts w:ascii="Times New Roman" w:eastAsia="Times New Roman" w:hAnsi="Times New Roman" w:cs="Times New Roman"/>
          <w:bCs/>
          <w:sz w:val="24"/>
          <w:szCs w:val="24"/>
        </w:rPr>
        <w:t>(</w:t>
      </w:r>
      <w:r w:rsidR="002F2C91">
        <w:rPr>
          <w:rFonts w:ascii="Times New Roman" w:eastAsia="Times New Roman" w:hAnsi="Times New Roman" w:cs="Times New Roman"/>
          <w:bCs/>
          <w:sz w:val="24"/>
          <w:szCs w:val="24"/>
        </w:rPr>
        <w:t xml:space="preserve">Table 3 and </w:t>
      </w:r>
      <w:r w:rsidR="006F32E8">
        <w:rPr>
          <w:rFonts w:ascii="Times New Roman" w:eastAsia="Times New Roman" w:hAnsi="Times New Roman" w:cs="Times New Roman"/>
          <w:bCs/>
          <w:sz w:val="24"/>
          <w:szCs w:val="24"/>
        </w:rPr>
        <w:t>Figure</w:t>
      </w:r>
      <w:r w:rsidR="00E15FFB">
        <w:rPr>
          <w:rFonts w:ascii="Times New Roman" w:eastAsia="Times New Roman" w:hAnsi="Times New Roman" w:cs="Times New Roman"/>
          <w:bCs/>
          <w:sz w:val="24"/>
          <w:szCs w:val="24"/>
        </w:rPr>
        <w:t xml:space="preserve"> 9)</w:t>
      </w:r>
    </w:p>
    <w:p w14:paraId="3129F4F5" w14:textId="77777777" w:rsidR="007C2F1D" w:rsidRPr="00980648" w:rsidRDefault="00CF21C5" w:rsidP="006B32C9">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10: </w:t>
      </w:r>
      <w:r w:rsidR="000E055A" w:rsidRPr="00980648">
        <w:rPr>
          <w:rFonts w:ascii="Times New Roman" w:eastAsia="Times New Roman" w:hAnsi="Times New Roman" w:cs="Times New Roman"/>
          <w:b/>
          <w:bCs/>
          <w:sz w:val="24"/>
          <w:szCs w:val="24"/>
        </w:rPr>
        <w:t>Interest in AI Training</w:t>
      </w:r>
    </w:p>
    <w:p w14:paraId="31A72389" w14:textId="77777777" w:rsidR="008D1B06" w:rsidRPr="00D12271" w:rsidRDefault="008D1B06" w:rsidP="008D1B06">
      <w:pPr>
        <w:spacing w:line="240" w:lineRule="auto"/>
        <w:jc w:val="center"/>
        <w:rPr>
          <w:rFonts w:ascii="Times New Roman" w:hAnsi="Times New Roman" w:cs="Times New Roman"/>
          <w:sz w:val="24"/>
          <w:szCs w:val="24"/>
        </w:rPr>
      </w:pPr>
      <w:r w:rsidRPr="008D1B06">
        <w:rPr>
          <w:rFonts w:ascii="Times New Roman" w:hAnsi="Times New Roman" w:cs="Times New Roman"/>
          <w:noProof/>
          <w:sz w:val="24"/>
          <w:szCs w:val="24"/>
        </w:rPr>
        <w:drawing>
          <wp:inline distT="0" distB="0" distL="0" distR="0" wp14:anchorId="48C52495" wp14:editId="4E195047">
            <wp:extent cx="3767504" cy="3147646"/>
            <wp:effectExtent l="19050" t="0" r="23446"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0B1203" w14:textId="77777777" w:rsidR="00FB678F" w:rsidRPr="00FB678F" w:rsidRDefault="00FB678F" w:rsidP="00FB678F">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67BEF5B9" w14:textId="77777777" w:rsidR="005A709C" w:rsidRPr="00D12271" w:rsidRDefault="005A709C"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AI training grabs many opportunities from designing of curriculum to execution of curriculum. </w:t>
      </w:r>
      <w:r w:rsidR="00980648">
        <w:rPr>
          <w:rFonts w:ascii="Times New Roman" w:hAnsi="Times New Roman" w:cs="Times New Roman"/>
          <w:sz w:val="24"/>
          <w:szCs w:val="24"/>
        </w:rPr>
        <w:t>Curriculum is changing d</w:t>
      </w:r>
      <w:r w:rsidR="00141C3C">
        <w:rPr>
          <w:rFonts w:ascii="Times New Roman" w:hAnsi="Times New Roman" w:cs="Times New Roman"/>
          <w:sz w:val="24"/>
          <w:szCs w:val="24"/>
        </w:rPr>
        <w:t xml:space="preserve">ue to innovation, technology and requirement of industries and society therefore teachers need to update and be advanced in the technology. </w:t>
      </w:r>
      <w:r w:rsidR="00980648">
        <w:rPr>
          <w:rFonts w:ascii="Times New Roman" w:hAnsi="Times New Roman" w:cs="Times New Roman"/>
          <w:sz w:val="24"/>
          <w:szCs w:val="24"/>
        </w:rPr>
        <w:t xml:space="preserve">AI training will make drastic change in the future </w:t>
      </w:r>
      <w:r w:rsidR="00141C3C">
        <w:rPr>
          <w:rFonts w:ascii="Times New Roman" w:hAnsi="Times New Roman" w:cs="Times New Roman"/>
          <w:sz w:val="24"/>
          <w:szCs w:val="24"/>
        </w:rPr>
        <w:t xml:space="preserve">of </w:t>
      </w:r>
      <w:r w:rsidR="00980648">
        <w:rPr>
          <w:rFonts w:ascii="Times New Roman" w:hAnsi="Times New Roman" w:cs="Times New Roman"/>
          <w:sz w:val="24"/>
          <w:szCs w:val="24"/>
        </w:rPr>
        <w:t xml:space="preserve">education </w:t>
      </w:r>
      <w:r w:rsidR="00CF21C5">
        <w:rPr>
          <w:rFonts w:ascii="Times New Roman" w:hAnsi="Times New Roman" w:cs="Times New Roman"/>
          <w:sz w:val="24"/>
          <w:szCs w:val="24"/>
        </w:rPr>
        <w:t>system; it is a big transform in education system.</w:t>
      </w:r>
      <w:r w:rsidR="00980648">
        <w:rPr>
          <w:rFonts w:ascii="Times New Roman" w:hAnsi="Times New Roman" w:cs="Times New Roman"/>
          <w:sz w:val="24"/>
          <w:szCs w:val="24"/>
        </w:rPr>
        <w:t xml:space="preserve"> </w:t>
      </w:r>
      <w:r w:rsidR="0036443D" w:rsidRPr="00D12271">
        <w:rPr>
          <w:rFonts w:ascii="Times New Roman" w:hAnsi="Times New Roman" w:cs="Times New Roman"/>
          <w:sz w:val="24"/>
          <w:szCs w:val="24"/>
        </w:rPr>
        <w:t xml:space="preserve">The above </w:t>
      </w:r>
      <w:r w:rsidR="00141C3C">
        <w:rPr>
          <w:rFonts w:ascii="Times New Roman" w:hAnsi="Times New Roman" w:cs="Times New Roman"/>
          <w:sz w:val="24"/>
          <w:szCs w:val="24"/>
        </w:rPr>
        <w:t>figure</w:t>
      </w:r>
      <w:r w:rsidR="0036443D" w:rsidRPr="00D12271">
        <w:rPr>
          <w:rFonts w:ascii="Times New Roman" w:hAnsi="Times New Roman" w:cs="Times New Roman"/>
          <w:sz w:val="24"/>
          <w:szCs w:val="24"/>
        </w:rPr>
        <w:t xml:space="preserve"> depicts, m</w:t>
      </w:r>
      <w:r w:rsidRPr="00D12271">
        <w:rPr>
          <w:rFonts w:ascii="Times New Roman" w:hAnsi="Times New Roman" w:cs="Times New Roman"/>
          <w:sz w:val="24"/>
          <w:szCs w:val="24"/>
        </w:rPr>
        <w:t xml:space="preserve">aximum teachers (89%) are interested to AI training and remaining (11%) are not confirming to take AI training. </w:t>
      </w:r>
      <w:r w:rsidR="00FD1F80" w:rsidRPr="00D12271">
        <w:rPr>
          <w:rFonts w:ascii="Times New Roman" w:hAnsi="Times New Roman" w:cs="Times New Roman"/>
          <w:sz w:val="24"/>
          <w:szCs w:val="24"/>
        </w:rPr>
        <w:t xml:space="preserve">It means teachers have awareness about AI and also have strong desire </w:t>
      </w:r>
      <w:r w:rsidR="00CF21C5">
        <w:rPr>
          <w:rFonts w:ascii="Times New Roman" w:hAnsi="Times New Roman" w:cs="Times New Roman"/>
          <w:sz w:val="24"/>
          <w:szCs w:val="24"/>
        </w:rPr>
        <w:t>to take</w:t>
      </w:r>
      <w:r w:rsidR="00FD1F80" w:rsidRPr="00D12271">
        <w:rPr>
          <w:rFonts w:ascii="Times New Roman" w:hAnsi="Times New Roman" w:cs="Times New Roman"/>
          <w:sz w:val="24"/>
          <w:szCs w:val="24"/>
        </w:rPr>
        <w:t xml:space="preserve"> AI training. Teachers are not afraid about AI, they are very positive to learn AI tools, because they</w:t>
      </w:r>
      <w:r w:rsidR="00E8742E">
        <w:rPr>
          <w:rFonts w:ascii="Times New Roman" w:hAnsi="Times New Roman" w:cs="Times New Roman"/>
          <w:sz w:val="24"/>
          <w:szCs w:val="24"/>
        </w:rPr>
        <w:t xml:space="preserve"> know</w:t>
      </w:r>
      <w:r w:rsidR="00FD1F80" w:rsidRPr="00D12271">
        <w:rPr>
          <w:rFonts w:ascii="Times New Roman" w:hAnsi="Times New Roman" w:cs="Times New Roman"/>
          <w:sz w:val="24"/>
          <w:szCs w:val="24"/>
        </w:rPr>
        <w:t xml:space="preserve"> the values of AI in today’s education. </w:t>
      </w:r>
      <w:r w:rsidR="00E15FFB">
        <w:rPr>
          <w:rFonts w:ascii="Times New Roman" w:eastAsia="Times New Roman" w:hAnsi="Times New Roman" w:cs="Times New Roman"/>
          <w:bCs/>
          <w:sz w:val="24"/>
          <w:szCs w:val="24"/>
        </w:rPr>
        <w:t>(</w:t>
      </w:r>
      <w:r w:rsidR="00980648">
        <w:rPr>
          <w:rFonts w:ascii="Times New Roman" w:eastAsia="Times New Roman" w:hAnsi="Times New Roman" w:cs="Times New Roman"/>
          <w:bCs/>
          <w:sz w:val="24"/>
          <w:szCs w:val="24"/>
        </w:rPr>
        <w:t>Figure</w:t>
      </w:r>
      <w:r w:rsidR="00E15FFB">
        <w:rPr>
          <w:rFonts w:ascii="Times New Roman" w:eastAsia="Times New Roman" w:hAnsi="Times New Roman" w:cs="Times New Roman"/>
          <w:bCs/>
          <w:sz w:val="24"/>
          <w:szCs w:val="24"/>
        </w:rPr>
        <w:t xml:space="preserve"> 10)</w:t>
      </w:r>
    </w:p>
    <w:p w14:paraId="23E5A522" w14:textId="77777777" w:rsidR="002F2C91" w:rsidRDefault="002F2C91"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3BFCC48C" w14:textId="77777777" w:rsidR="002F2C91" w:rsidRDefault="002F2C91"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6B0CF55D" w14:textId="77777777" w:rsidR="002F2C91" w:rsidRDefault="002F2C91"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6B2DEE10" w14:textId="77777777" w:rsidR="002F2C91" w:rsidRDefault="002F2C91"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5C12D0A0" w14:textId="77777777" w:rsidR="00121F93" w:rsidRDefault="00121F93"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58DA6ADB" w14:textId="77777777" w:rsidR="006F03FD" w:rsidRPr="00414D6A" w:rsidRDefault="00772E34" w:rsidP="00414D6A">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Figure 11: </w:t>
      </w:r>
      <w:r w:rsidR="00764089" w:rsidRPr="00DC3349">
        <w:rPr>
          <w:rFonts w:ascii="Times New Roman" w:eastAsia="Times New Roman" w:hAnsi="Times New Roman" w:cs="Times New Roman"/>
          <w:b/>
          <w:bCs/>
          <w:sz w:val="24"/>
          <w:szCs w:val="24"/>
        </w:rPr>
        <w:t>Perceived Benefits and Challenges</w:t>
      </w:r>
    </w:p>
    <w:p w14:paraId="4E424081" w14:textId="77777777" w:rsidR="006F03FD" w:rsidRDefault="006F03FD" w:rsidP="00D12271">
      <w:pPr>
        <w:spacing w:before="100" w:beforeAutospacing="1" w:after="100" w:afterAutospacing="1" w:line="240" w:lineRule="auto"/>
        <w:jc w:val="both"/>
        <w:rPr>
          <w:rFonts w:ascii="Times New Roman" w:eastAsia="Times New Roman" w:hAnsi="Times New Roman" w:cs="Times New Roman"/>
          <w:bCs/>
          <w:sz w:val="24"/>
          <w:szCs w:val="24"/>
        </w:rPr>
      </w:pPr>
      <w:r w:rsidRPr="006F03FD">
        <w:rPr>
          <w:rFonts w:ascii="Times New Roman" w:eastAsia="Times New Roman" w:hAnsi="Times New Roman" w:cs="Times New Roman"/>
          <w:bCs/>
          <w:noProof/>
          <w:sz w:val="24"/>
          <w:szCs w:val="24"/>
        </w:rPr>
        <w:drawing>
          <wp:inline distT="0" distB="0" distL="0" distR="0" wp14:anchorId="3C29A011" wp14:editId="23EE71B6">
            <wp:extent cx="5270625" cy="3160800"/>
            <wp:effectExtent l="19050" t="0" r="25275" b="15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B172BF" w14:textId="77777777" w:rsidR="00FB678F" w:rsidRPr="00FB678F" w:rsidRDefault="00FB678F" w:rsidP="00FB678F">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588BFA14" w14:textId="77777777" w:rsidR="00BC1EDC" w:rsidRPr="00D12271" w:rsidRDefault="00867402" w:rsidP="00D122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We found that</w:t>
      </w:r>
      <w:r w:rsidR="00BC1EDC" w:rsidRPr="00D12271">
        <w:rPr>
          <w:rFonts w:ascii="Times New Roman" w:eastAsia="Times New Roman" w:hAnsi="Times New Roman" w:cs="Times New Roman"/>
          <w:bCs/>
          <w:sz w:val="24"/>
          <w:szCs w:val="24"/>
        </w:rPr>
        <w:t xml:space="preserve"> the majority of participants (71%) are in the favor of AI has comprehensive benefits in commerce education. These </w:t>
      </w:r>
      <w:r w:rsidR="00BC1EDC" w:rsidRPr="00D12271">
        <w:rPr>
          <w:rFonts w:ascii="Times New Roman" w:eastAsia="Times New Roman" w:hAnsi="Times New Roman" w:cs="Times New Roman"/>
          <w:sz w:val="24"/>
          <w:szCs w:val="24"/>
        </w:rPr>
        <w:t>respondents see benefits across multiple dimensions rather than in specific areas.</w:t>
      </w:r>
      <w:r w:rsidR="00B947C0" w:rsidRPr="00D12271">
        <w:rPr>
          <w:rFonts w:ascii="Times New Roman" w:eastAsia="Times New Roman" w:hAnsi="Times New Roman" w:cs="Times New Roman"/>
          <w:sz w:val="24"/>
          <w:szCs w:val="24"/>
        </w:rPr>
        <w:t xml:space="preserve"> </w:t>
      </w:r>
      <w:r w:rsidR="003853D6" w:rsidRPr="00D12271">
        <w:rPr>
          <w:rFonts w:ascii="Times New Roman" w:eastAsia="Times New Roman" w:hAnsi="Times New Roman" w:cs="Times New Roman"/>
          <w:sz w:val="24"/>
          <w:szCs w:val="24"/>
        </w:rPr>
        <w:t>The o</w:t>
      </w:r>
      <w:r w:rsidR="00681CCA" w:rsidRPr="00D12271">
        <w:rPr>
          <w:rFonts w:ascii="Times New Roman" w:eastAsia="Times New Roman" w:hAnsi="Times New Roman" w:cs="Times New Roman"/>
          <w:sz w:val="24"/>
          <w:szCs w:val="24"/>
        </w:rPr>
        <w:t xml:space="preserve">ther benefits like automotive administrative tasks (9%), </w:t>
      </w:r>
      <w:r w:rsidR="003853D6" w:rsidRPr="00D12271">
        <w:rPr>
          <w:rFonts w:ascii="Times New Roman" w:eastAsia="Times New Roman" w:hAnsi="Times New Roman" w:cs="Times New Roman"/>
          <w:sz w:val="24"/>
          <w:szCs w:val="24"/>
        </w:rPr>
        <w:t>improving</w:t>
      </w:r>
      <w:r w:rsidR="00681CCA" w:rsidRPr="00D12271">
        <w:rPr>
          <w:rFonts w:ascii="Times New Roman" w:eastAsia="Times New Roman" w:hAnsi="Times New Roman" w:cs="Times New Roman"/>
          <w:sz w:val="24"/>
          <w:szCs w:val="24"/>
        </w:rPr>
        <w:t xml:space="preserve"> research and data analysis (9%), Helping in content creation and lecture planning (9%), Enhancing personalized student learning (3%),</w:t>
      </w:r>
      <w:r w:rsidR="003853D6" w:rsidRPr="00D12271">
        <w:rPr>
          <w:rFonts w:ascii="Times New Roman" w:eastAsia="Times New Roman" w:hAnsi="Times New Roman" w:cs="Times New Roman"/>
          <w:sz w:val="24"/>
          <w:szCs w:val="24"/>
        </w:rPr>
        <w:t xml:space="preserve"> these are various benefits of AI in commerce education </w:t>
      </w:r>
      <w:r w:rsidR="002135C5" w:rsidRPr="00D12271">
        <w:rPr>
          <w:rFonts w:ascii="Times New Roman" w:eastAsia="Times New Roman" w:hAnsi="Times New Roman" w:cs="Times New Roman"/>
          <w:sz w:val="24"/>
          <w:szCs w:val="24"/>
        </w:rPr>
        <w:t xml:space="preserve">and all have equal </w:t>
      </w:r>
      <w:r w:rsidR="004B0049" w:rsidRPr="00D12271">
        <w:rPr>
          <w:rFonts w:ascii="Times New Roman" w:eastAsia="Times New Roman" w:hAnsi="Times New Roman" w:cs="Times New Roman"/>
          <w:sz w:val="24"/>
          <w:szCs w:val="24"/>
        </w:rPr>
        <w:t xml:space="preserve">weightage </w:t>
      </w:r>
      <w:r w:rsidR="00141C3C">
        <w:rPr>
          <w:rFonts w:ascii="Times New Roman" w:eastAsia="Times New Roman" w:hAnsi="Times New Roman" w:cs="Times New Roman"/>
          <w:sz w:val="24"/>
          <w:szCs w:val="24"/>
        </w:rPr>
        <w:t xml:space="preserve">for multiple tasking </w:t>
      </w:r>
      <w:r w:rsidR="00E15FFB">
        <w:rPr>
          <w:rFonts w:ascii="Times New Roman" w:eastAsia="Times New Roman" w:hAnsi="Times New Roman" w:cs="Times New Roman"/>
          <w:bCs/>
          <w:sz w:val="24"/>
          <w:szCs w:val="24"/>
        </w:rPr>
        <w:t>(</w:t>
      </w:r>
      <w:r w:rsidR="00141C3C">
        <w:rPr>
          <w:rFonts w:ascii="Times New Roman" w:eastAsia="Times New Roman" w:hAnsi="Times New Roman" w:cs="Times New Roman"/>
          <w:bCs/>
          <w:sz w:val="24"/>
          <w:szCs w:val="24"/>
        </w:rPr>
        <w:t xml:space="preserve">Figure </w:t>
      </w:r>
      <w:r w:rsidR="00E15FFB">
        <w:rPr>
          <w:rFonts w:ascii="Times New Roman" w:eastAsia="Times New Roman" w:hAnsi="Times New Roman" w:cs="Times New Roman"/>
          <w:bCs/>
          <w:sz w:val="24"/>
          <w:szCs w:val="24"/>
        </w:rPr>
        <w:t>11)</w:t>
      </w:r>
      <w:r w:rsidR="00141C3C">
        <w:rPr>
          <w:rFonts w:ascii="Times New Roman" w:eastAsia="Times New Roman" w:hAnsi="Times New Roman" w:cs="Times New Roman"/>
          <w:bCs/>
          <w:sz w:val="24"/>
          <w:szCs w:val="24"/>
        </w:rPr>
        <w:t xml:space="preserve">. AI powered capabilities like speech recognition to increase the support available </w:t>
      </w:r>
      <w:r w:rsidR="00365BDB">
        <w:rPr>
          <w:rFonts w:ascii="Times New Roman" w:eastAsia="Times New Roman" w:hAnsi="Times New Roman" w:cs="Times New Roman"/>
          <w:bCs/>
          <w:sz w:val="24"/>
          <w:szCs w:val="24"/>
        </w:rPr>
        <w:t>to students with disabilities, multilingual learners and others who could benefit from greater adaptivity and personalization in digital tools for learning. They are exploring how AI can enable writing or improving lessons, as well as their process for finding, choosing, and adapting mat</w:t>
      </w:r>
      <w:r w:rsidR="005B53E9">
        <w:rPr>
          <w:rFonts w:ascii="Times New Roman" w:eastAsia="Times New Roman" w:hAnsi="Times New Roman" w:cs="Times New Roman"/>
          <w:bCs/>
          <w:sz w:val="24"/>
          <w:szCs w:val="24"/>
        </w:rPr>
        <w:t>erial for use in their lessons</w:t>
      </w:r>
      <w:r w:rsidR="00B57269">
        <w:rPr>
          <w:rFonts w:ascii="Times New Roman" w:eastAsia="Times New Roman" w:hAnsi="Times New Roman" w:cs="Times New Roman"/>
          <w:bCs/>
          <w:sz w:val="24"/>
          <w:szCs w:val="24"/>
        </w:rPr>
        <w:t xml:space="preserve"> </w:t>
      </w:r>
      <w:r w:rsidR="00B57269">
        <w:rPr>
          <w:rFonts w:ascii="Times New Roman" w:hAnsi="Times New Roman" w:cs="Times New Roman"/>
        </w:rPr>
        <w:t xml:space="preserve">(Report-Office of Educational Technology, 2023). </w:t>
      </w:r>
      <w:r w:rsidR="00365BDB">
        <w:rPr>
          <w:rFonts w:ascii="Times New Roman" w:eastAsia="Times New Roman" w:hAnsi="Times New Roman" w:cs="Times New Roman"/>
          <w:bCs/>
          <w:sz w:val="24"/>
          <w:szCs w:val="24"/>
        </w:rPr>
        <w:t xml:space="preserve">  </w:t>
      </w:r>
    </w:p>
    <w:p w14:paraId="0D05B24D" w14:textId="77777777" w:rsidR="00B45BF1" w:rsidRDefault="002F2C91"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 </w:t>
      </w:r>
      <w:r w:rsidR="00AA5EEF" w:rsidRPr="00AA5EEF">
        <w:rPr>
          <w:rFonts w:ascii="Times New Roman" w:eastAsia="Times New Roman" w:hAnsi="Times New Roman" w:cs="Times New Roman"/>
          <w:b/>
          <w:bCs/>
          <w:sz w:val="24"/>
          <w:szCs w:val="24"/>
        </w:rPr>
        <w:t xml:space="preserve">AI </w:t>
      </w:r>
      <w:r w:rsidR="00764089" w:rsidRPr="00AA5EEF">
        <w:rPr>
          <w:rFonts w:ascii="Times New Roman" w:eastAsia="Times New Roman" w:hAnsi="Times New Roman" w:cs="Times New Roman"/>
          <w:b/>
          <w:bCs/>
          <w:sz w:val="24"/>
          <w:szCs w:val="24"/>
        </w:rPr>
        <w:t>Implementation Challenges</w:t>
      </w:r>
    </w:p>
    <w:tbl>
      <w:tblPr>
        <w:tblStyle w:val="TableGrid"/>
        <w:tblW w:w="0" w:type="auto"/>
        <w:tblLook w:val="04A0" w:firstRow="1" w:lastRow="0" w:firstColumn="1" w:lastColumn="0" w:noHBand="0" w:noVBand="1"/>
      </w:tblPr>
      <w:tblGrid>
        <w:gridCol w:w="4642"/>
        <w:gridCol w:w="1070"/>
        <w:gridCol w:w="1349"/>
        <w:gridCol w:w="1850"/>
      </w:tblGrid>
      <w:tr w:rsidR="004415A4" w:rsidRPr="00D6304F" w14:paraId="62F64804" w14:textId="77777777" w:rsidTr="00C1073B">
        <w:tc>
          <w:tcPr>
            <w:tcW w:w="0" w:type="auto"/>
            <w:hideMark/>
          </w:tcPr>
          <w:p w14:paraId="2E95F011" w14:textId="77777777" w:rsidR="004415A4" w:rsidRPr="00D6304F" w:rsidRDefault="004415A4"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Challenge</w:t>
            </w:r>
          </w:p>
        </w:tc>
        <w:tc>
          <w:tcPr>
            <w:tcW w:w="0" w:type="auto"/>
            <w:hideMark/>
          </w:tcPr>
          <w:p w14:paraId="49278994" w14:textId="77777777" w:rsidR="004415A4" w:rsidRPr="00D6304F" w:rsidRDefault="004415A4"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Number</w:t>
            </w:r>
          </w:p>
        </w:tc>
        <w:tc>
          <w:tcPr>
            <w:tcW w:w="0" w:type="auto"/>
            <w:hideMark/>
          </w:tcPr>
          <w:p w14:paraId="0CD5BE99" w14:textId="77777777" w:rsidR="004415A4" w:rsidRPr="00D6304F" w:rsidRDefault="004415A4" w:rsidP="00F63613">
            <w:pPr>
              <w:jc w:val="center"/>
              <w:rPr>
                <w:rFonts w:ascii="Times New Roman" w:eastAsia="Times New Roman" w:hAnsi="Times New Roman" w:cs="Times New Roman"/>
                <w:b/>
                <w:bCs/>
                <w:sz w:val="24"/>
                <w:szCs w:val="24"/>
              </w:rPr>
            </w:pPr>
            <w:r w:rsidRPr="00D6304F">
              <w:rPr>
                <w:rFonts w:ascii="Times New Roman" w:eastAsia="Times New Roman" w:hAnsi="Times New Roman" w:cs="Times New Roman"/>
                <w:b/>
                <w:bCs/>
                <w:sz w:val="24"/>
                <w:szCs w:val="24"/>
              </w:rPr>
              <w:t>Percentage</w:t>
            </w:r>
          </w:p>
        </w:tc>
        <w:tc>
          <w:tcPr>
            <w:tcW w:w="0" w:type="auto"/>
          </w:tcPr>
          <w:p w14:paraId="7EFDA029" w14:textId="77777777" w:rsidR="004415A4" w:rsidRPr="00D6304F" w:rsidRDefault="004415A4" w:rsidP="00F6361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Weighted Mean</w:t>
            </w:r>
          </w:p>
        </w:tc>
      </w:tr>
      <w:tr w:rsidR="004415A4" w:rsidRPr="00D6304F" w14:paraId="3AEC293D" w14:textId="77777777" w:rsidTr="00C1073B">
        <w:tc>
          <w:tcPr>
            <w:tcW w:w="0" w:type="auto"/>
            <w:hideMark/>
          </w:tcPr>
          <w:p w14:paraId="1D35BCDD"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Lack of proper training</w:t>
            </w:r>
          </w:p>
        </w:tc>
        <w:tc>
          <w:tcPr>
            <w:tcW w:w="0" w:type="auto"/>
            <w:hideMark/>
          </w:tcPr>
          <w:p w14:paraId="319B23FB"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15</w:t>
            </w:r>
          </w:p>
        </w:tc>
        <w:tc>
          <w:tcPr>
            <w:tcW w:w="0" w:type="auto"/>
            <w:hideMark/>
          </w:tcPr>
          <w:p w14:paraId="27C028C8"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27%</w:t>
            </w:r>
          </w:p>
        </w:tc>
        <w:tc>
          <w:tcPr>
            <w:tcW w:w="0" w:type="auto"/>
          </w:tcPr>
          <w:p w14:paraId="11E936E8" w14:textId="77777777" w:rsidR="004415A4" w:rsidRPr="00D6304F" w:rsidRDefault="004415A4"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415A4" w:rsidRPr="00D6304F" w14:paraId="5D9E8548" w14:textId="77777777" w:rsidTr="00C1073B">
        <w:tc>
          <w:tcPr>
            <w:tcW w:w="0" w:type="auto"/>
            <w:hideMark/>
          </w:tcPr>
          <w:p w14:paraId="10F6E387"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Fear of AI replacing teachers</w:t>
            </w:r>
          </w:p>
        </w:tc>
        <w:tc>
          <w:tcPr>
            <w:tcW w:w="0" w:type="auto"/>
            <w:hideMark/>
          </w:tcPr>
          <w:p w14:paraId="6A8367C4"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w:t>
            </w:r>
          </w:p>
        </w:tc>
        <w:tc>
          <w:tcPr>
            <w:tcW w:w="0" w:type="auto"/>
            <w:hideMark/>
          </w:tcPr>
          <w:p w14:paraId="4E30AD1C"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5%</w:t>
            </w:r>
          </w:p>
        </w:tc>
        <w:tc>
          <w:tcPr>
            <w:tcW w:w="0" w:type="auto"/>
          </w:tcPr>
          <w:p w14:paraId="3C6DDC05" w14:textId="77777777" w:rsidR="004415A4" w:rsidRPr="00D6304F" w:rsidRDefault="004415A4"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415A4" w:rsidRPr="00D6304F" w14:paraId="0975C328" w14:textId="77777777" w:rsidTr="00C1073B">
        <w:tc>
          <w:tcPr>
            <w:tcW w:w="0" w:type="auto"/>
            <w:hideMark/>
          </w:tcPr>
          <w:p w14:paraId="256BF05A"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Ethical concerns (plagiarism, misinformation)</w:t>
            </w:r>
          </w:p>
        </w:tc>
        <w:tc>
          <w:tcPr>
            <w:tcW w:w="0" w:type="auto"/>
            <w:hideMark/>
          </w:tcPr>
          <w:p w14:paraId="38F07454"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2</w:t>
            </w:r>
          </w:p>
        </w:tc>
        <w:tc>
          <w:tcPr>
            <w:tcW w:w="0" w:type="auto"/>
            <w:hideMark/>
          </w:tcPr>
          <w:p w14:paraId="7BAB86DD"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4%</w:t>
            </w:r>
          </w:p>
        </w:tc>
        <w:tc>
          <w:tcPr>
            <w:tcW w:w="0" w:type="auto"/>
          </w:tcPr>
          <w:p w14:paraId="7E61D001" w14:textId="77777777" w:rsidR="004415A4" w:rsidRPr="00D6304F" w:rsidRDefault="004415A4"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415A4" w:rsidRPr="00D6304F" w14:paraId="02B334E6" w14:textId="77777777" w:rsidTr="00C1073B">
        <w:tc>
          <w:tcPr>
            <w:tcW w:w="0" w:type="auto"/>
            <w:hideMark/>
          </w:tcPr>
          <w:p w14:paraId="05CC94B3"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All of the above (comprehensive challenges)</w:t>
            </w:r>
          </w:p>
        </w:tc>
        <w:tc>
          <w:tcPr>
            <w:tcW w:w="0" w:type="auto"/>
            <w:hideMark/>
          </w:tcPr>
          <w:p w14:paraId="14714F3A"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36</w:t>
            </w:r>
          </w:p>
        </w:tc>
        <w:tc>
          <w:tcPr>
            <w:tcW w:w="0" w:type="auto"/>
            <w:hideMark/>
          </w:tcPr>
          <w:p w14:paraId="59F92063" w14:textId="77777777" w:rsidR="004415A4" w:rsidRPr="00D6304F" w:rsidRDefault="004415A4" w:rsidP="00F63613">
            <w:pPr>
              <w:rPr>
                <w:rFonts w:ascii="Times New Roman" w:eastAsia="Times New Roman" w:hAnsi="Times New Roman" w:cs="Times New Roman"/>
                <w:sz w:val="24"/>
                <w:szCs w:val="24"/>
              </w:rPr>
            </w:pPr>
            <w:r w:rsidRPr="00D6304F">
              <w:rPr>
                <w:rFonts w:ascii="Times New Roman" w:eastAsia="Times New Roman" w:hAnsi="Times New Roman" w:cs="Times New Roman"/>
                <w:sz w:val="24"/>
                <w:szCs w:val="24"/>
              </w:rPr>
              <w:t>64%</w:t>
            </w:r>
          </w:p>
        </w:tc>
        <w:tc>
          <w:tcPr>
            <w:tcW w:w="0" w:type="auto"/>
          </w:tcPr>
          <w:p w14:paraId="455C5845" w14:textId="77777777" w:rsidR="004415A4" w:rsidRPr="00D6304F" w:rsidRDefault="004415A4" w:rsidP="00F6361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415A4" w:rsidRPr="00D6304F" w14:paraId="234E0141" w14:textId="77777777" w:rsidTr="00C1073B">
        <w:tc>
          <w:tcPr>
            <w:tcW w:w="0" w:type="auto"/>
            <w:hideMark/>
          </w:tcPr>
          <w:p w14:paraId="30010943" w14:textId="77777777" w:rsidR="004415A4" w:rsidRPr="004415A4" w:rsidRDefault="004415A4" w:rsidP="00F63613">
            <w:pPr>
              <w:rPr>
                <w:rFonts w:ascii="Times New Roman" w:eastAsia="Times New Roman" w:hAnsi="Times New Roman" w:cs="Times New Roman"/>
                <w:b/>
                <w:sz w:val="24"/>
                <w:szCs w:val="24"/>
              </w:rPr>
            </w:pPr>
            <w:r w:rsidRPr="004415A4">
              <w:rPr>
                <w:rFonts w:ascii="Times New Roman" w:eastAsia="Times New Roman" w:hAnsi="Times New Roman" w:cs="Times New Roman"/>
                <w:b/>
                <w:sz w:val="24"/>
                <w:szCs w:val="24"/>
              </w:rPr>
              <w:t xml:space="preserve">Weighted Mean </w:t>
            </w:r>
          </w:p>
        </w:tc>
        <w:tc>
          <w:tcPr>
            <w:tcW w:w="0" w:type="auto"/>
            <w:hideMark/>
          </w:tcPr>
          <w:p w14:paraId="32CD218A" w14:textId="77777777" w:rsidR="004415A4" w:rsidRPr="004415A4" w:rsidRDefault="004415A4" w:rsidP="00F63613">
            <w:pPr>
              <w:rPr>
                <w:rFonts w:ascii="Times New Roman" w:eastAsia="Times New Roman" w:hAnsi="Times New Roman" w:cs="Times New Roman"/>
                <w:b/>
                <w:sz w:val="24"/>
                <w:szCs w:val="24"/>
              </w:rPr>
            </w:pPr>
          </w:p>
        </w:tc>
        <w:tc>
          <w:tcPr>
            <w:tcW w:w="0" w:type="auto"/>
            <w:hideMark/>
          </w:tcPr>
          <w:p w14:paraId="028C7F95" w14:textId="77777777" w:rsidR="004415A4" w:rsidRPr="004415A4" w:rsidRDefault="004415A4" w:rsidP="00F63613">
            <w:pPr>
              <w:rPr>
                <w:rFonts w:ascii="Times New Roman" w:eastAsia="Times New Roman" w:hAnsi="Times New Roman" w:cs="Times New Roman"/>
                <w:b/>
                <w:sz w:val="24"/>
                <w:szCs w:val="24"/>
              </w:rPr>
            </w:pPr>
          </w:p>
        </w:tc>
        <w:tc>
          <w:tcPr>
            <w:tcW w:w="0" w:type="auto"/>
          </w:tcPr>
          <w:p w14:paraId="63071F70" w14:textId="77777777" w:rsidR="004415A4" w:rsidRPr="004415A4" w:rsidRDefault="004415A4" w:rsidP="00F63613">
            <w:pPr>
              <w:rPr>
                <w:rFonts w:ascii="Times New Roman" w:eastAsia="Times New Roman" w:hAnsi="Times New Roman" w:cs="Times New Roman"/>
                <w:b/>
                <w:sz w:val="24"/>
                <w:szCs w:val="24"/>
              </w:rPr>
            </w:pPr>
            <w:r w:rsidRPr="004415A4">
              <w:rPr>
                <w:rFonts w:ascii="Times New Roman" w:eastAsia="Times New Roman" w:hAnsi="Times New Roman" w:cs="Times New Roman"/>
                <w:b/>
                <w:sz w:val="24"/>
                <w:szCs w:val="24"/>
              </w:rPr>
              <w:t>3.52</w:t>
            </w:r>
          </w:p>
        </w:tc>
      </w:tr>
    </w:tbl>
    <w:p w14:paraId="0292E4DF" w14:textId="77777777" w:rsidR="002F2C91" w:rsidRDefault="002F2C91" w:rsidP="002F2C9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5862F2B6" w14:textId="77777777" w:rsidR="00566BB6" w:rsidRDefault="00566BB6" w:rsidP="002F2C91">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70616B2" w14:textId="77777777" w:rsidR="009A07A6" w:rsidRPr="00AA5EEF" w:rsidRDefault="002F2C91" w:rsidP="00D1227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Figure 12: </w:t>
      </w:r>
      <w:r w:rsidRPr="00AA5EEF">
        <w:rPr>
          <w:rFonts w:ascii="Times New Roman" w:eastAsia="Times New Roman" w:hAnsi="Times New Roman" w:cs="Times New Roman"/>
          <w:b/>
          <w:bCs/>
          <w:sz w:val="24"/>
          <w:szCs w:val="24"/>
        </w:rPr>
        <w:t>AI Implementation Challenges</w:t>
      </w:r>
    </w:p>
    <w:p w14:paraId="6FA18EB1" w14:textId="77777777" w:rsidR="00B45BF1" w:rsidRDefault="00B45BF1" w:rsidP="00474646">
      <w:pPr>
        <w:spacing w:before="100" w:beforeAutospacing="1" w:after="100" w:afterAutospacing="1" w:line="240" w:lineRule="auto"/>
        <w:jc w:val="center"/>
        <w:outlineLvl w:val="2"/>
        <w:rPr>
          <w:rFonts w:ascii="Times New Roman" w:eastAsia="Times New Roman" w:hAnsi="Times New Roman" w:cs="Times New Roman"/>
          <w:bCs/>
          <w:sz w:val="24"/>
          <w:szCs w:val="24"/>
        </w:rPr>
      </w:pPr>
      <w:r w:rsidRPr="00B45BF1">
        <w:rPr>
          <w:rFonts w:ascii="Times New Roman" w:eastAsia="Times New Roman" w:hAnsi="Times New Roman" w:cs="Times New Roman"/>
          <w:bCs/>
          <w:noProof/>
          <w:sz w:val="24"/>
          <w:szCs w:val="24"/>
        </w:rPr>
        <w:drawing>
          <wp:inline distT="0" distB="0" distL="0" distR="0" wp14:anchorId="0D8D1C2D" wp14:editId="797EA1A4">
            <wp:extent cx="4572000" cy="3981450"/>
            <wp:effectExtent l="19050" t="0" r="1905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EC08F3" w14:textId="77777777" w:rsidR="00FB678F" w:rsidRPr="00FB678F" w:rsidRDefault="00FB678F" w:rsidP="00D12271">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FB678F">
        <w:rPr>
          <w:rFonts w:ascii="Times New Roman" w:eastAsia="Times New Roman" w:hAnsi="Times New Roman" w:cs="Times New Roman"/>
          <w:b/>
          <w:bCs/>
          <w:i/>
          <w:sz w:val="24"/>
          <w:szCs w:val="24"/>
        </w:rPr>
        <w:t>Source: Filed data</w:t>
      </w:r>
    </w:p>
    <w:p w14:paraId="31201471" w14:textId="77777777" w:rsidR="00E74591" w:rsidRPr="00291520" w:rsidRDefault="004415A4" w:rsidP="00D12271">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above survey reveals that weighted mean 3.52 indicates most of the respondents are facing multiple challenges. </w:t>
      </w:r>
      <w:r w:rsidR="007C2166" w:rsidRPr="00D12271">
        <w:rPr>
          <w:rFonts w:ascii="Times New Roman" w:eastAsia="Times New Roman" w:hAnsi="Times New Roman" w:cs="Times New Roman"/>
          <w:bCs/>
          <w:sz w:val="24"/>
          <w:szCs w:val="24"/>
        </w:rPr>
        <w:t xml:space="preserve">Although AI has many benefits but </w:t>
      </w:r>
      <w:r w:rsidR="0036443D" w:rsidRPr="00D12271">
        <w:rPr>
          <w:rFonts w:ascii="Times New Roman" w:eastAsia="Times New Roman" w:hAnsi="Times New Roman" w:cs="Times New Roman"/>
          <w:bCs/>
          <w:sz w:val="24"/>
          <w:szCs w:val="24"/>
        </w:rPr>
        <w:t>it has some challenges</w:t>
      </w:r>
      <w:r w:rsidR="007C2166" w:rsidRPr="00D12271">
        <w:rPr>
          <w:rFonts w:ascii="Times New Roman" w:eastAsia="Times New Roman" w:hAnsi="Times New Roman" w:cs="Times New Roman"/>
          <w:bCs/>
          <w:sz w:val="24"/>
          <w:szCs w:val="24"/>
        </w:rPr>
        <w:t xml:space="preserve"> like </w:t>
      </w:r>
      <w:r w:rsidR="00735548">
        <w:rPr>
          <w:rFonts w:ascii="Times New Roman" w:eastAsia="Times New Roman" w:hAnsi="Times New Roman" w:cs="Times New Roman"/>
          <w:bCs/>
          <w:sz w:val="24"/>
          <w:szCs w:val="24"/>
        </w:rPr>
        <w:t xml:space="preserve">lack of </w:t>
      </w:r>
      <w:r w:rsidR="007C2166" w:rsidRPr="00D12271">
        <w:rPr>
          <w:rFonts w:ascii="Times New Roman" w:eastAsia="Times New Roman" w:hAnsi="Times New Roman" w:cs="Times New Roman"/>
          <w:bCs/>
          <w:sz w:val="24"/>
          <w:szCs w:val="24"/>
        </w:rPr>
        <w:t>proper training to teacher</w:t>
      </w:r>
      <w:r w:rsidR="0036443D" w:rsidRPr="00D12271">
        <w:rPr>
          <w:rFonts w:ascii="Times New Roman" w:eastAsia="Times New Roman" w:hAnsi="Times New Roman" w:cs="Times New Roman"/>
          <w:bCs/>
          <w:sz w:val="24"/>
          <w:szCs w:val="24"/>
        </w:rPr>
        <w:t>,</w:t>
      </w:r>
      <w:r w:rsidR="0036443D" w:rsidRPr="00D12271">
        <w:rPr>
          <w:rFonts w:ascii="Times New Roman" w:eastAsia="Times New Roman" w:hAnsi="Times New Roman" w:cs="Times New Roman"/>
          <w:sz w:val="24"/>
          <w:szCs w:val="24"/>
        </w:rPr>
        <w:t xml:space="preserve"> fear of AI replacing teachers, </w:t>
      </w:r>
      <w:r w:rsidR="0036443D" w:rsidRPr="00D12271">
        <w:rPr>
          <w:rFonts w:ascii="Times New Roman" w:eastAsia="Times New Roman" w:hAnsi="Times New Roman" w:cs="Times New Roman"/>
          <w:bCs/>
          <w:sz w:val="24"/>
          <w:szCs w:val="24"/>
        </w:rPr>
        <w:t>ethical</w:t>
      </w:r>
      <w:r w:rsidR="0036443D" w:rsidRPr="00D12271">
        <w:rPr>
          <w:rFonts w:ascii="Times New Roman" w:eastAsia="Times New Roman" w:hAnsi="Times New Roman" w:cs="Times New Roman"/>
          <w:sz w:val="24"/>
          <w:szCs w:val="24"/>
        </w:rPr>
        <w:t xml:space="preserve"> concerns (plagiarism, misinformation)</w:t>
      </w:r>
      <w:r w:rsidR="0036443D" w:rsidRPr="00D12271">
        <w:rPr>
          <w:rFonts w:ascii="Times New Roman" w:eastAsia="Times New Roman" w:hAnsi="Times New Roman" w:cs="Times New Roman"/>
          <w:bCs/>
          <w:sz w:val="24"/>
          <w:szCs w:val="24"/>
        </w:rPr>
        <w:t xml:space="preserve">. In the above </w:t>
      </w:r>
      <w:r w:rsidR="006F0A62">
        <w:rPr>
          <w:rFonts w:ascii="Times New Roman" w:eastAsia="Times New Roman" w:hAnsi="Times New Roman" w:cs="Times New Roman"/>
          <w:bCs/>
          <w:sz w:val="24"/>
          <w:szCs w:val="24"/>
        </w:rPr>
        <w:t>figure</w:t>
      </w:r>
      <w:r w:rsidR="0036443D" w:rsidRPr="00D12271">
        <w:rPr>
          <w:rFonts w:ascii="Times New Roman" w:eastAsia="Times New Roman" w:hAnsi="Times New Roman" w:cs="Times New Roman"/>
          <w:bCs/>
          <w:sz w:val="24"/>
          <w:szCs w:val="24"/>
        </w:rPr>
        <w:t>, these all colle</w:t>
      </w:r>
      <w:r w:rsidR="00291520">
        <w:rPr>
          <w:rFonts w:ascii="Times New Roman" w:eastAsia="Times New Roman" w:hAnsi="Times New Roman" w:cs="Times New Roman"/>
          <w:bCs/>
          <w:sz w:val="24"/>
          <w:szCs w:val="24"/>
        </w:rPr>
        <w:t>ctive challenges constitute 64%</w:t>
      </w:r>
      <w:r w:rsidR="00260D07">
        <w:rPr>
          <w:rFonts w:ascii="Times New Roman" w:eastAsia="Times New Roman" w:hAnsi="Times New Roman" w:cs="Times New Roman"/>
          <w:bCs/>
          <w:sz w:val="24"/>
          <w:szCs w:val="24"/>
        </w:rPr>
        <w:t xml:space="preserve">. </w:t>
      </w:r>
      <w:r w:rsidR="004F6646">
        <w:rPr>
          <w:rFonts w:ascii="Times New Roman" w:eastAsia="Times New Roman" w:hAnsi="Times New Roman" w:cs="Times New Roman"/>
          <w:bCs/>
          <w:sz w:val="24"/>
          <w:szCs w:val="24"/>
        </w:rPr>
        <w:t xml:space="preserve">Lack of proper training is one biggest challenge, once a person </w:t>
      </w:r>
      <w:r w:rsidR="000D6FA0">
        <w:rPr>
          <w:rFonts w:ascii="Times New Roman" w:eastAsia="Times New Roman" w:hAnsi="Times New Roman" w:cs="Times New Roman"/>
          <w:bCs/>
          <w:sz w:val="24"/>
          <w:szCs w:val="24"/>
        </w:rPr>
        <w:t xml:space="preserve">is </w:t>
      </w:r>
      <w:r w:rsidR="00D61E77">
        <w:rPr>
          <w:rFonts w:ascii="Times New Roman" w:eastAsia="Times New Roman" w:hAnsi="Times New Roman" w:cs="Times New Roman"/>
          <w:bCs/>
          <w:sz w:val="24"/>
          <w:szCs w:val="24"/>
        </w:rPr>
        <w:t>train</w:t>
      </w:r>
      <w:r w:rsidR="000D6FA0">
        <w:rPr>
          <w:rFonts w:ascii="Times New Roman" w:eastAsia="Times New Roman" w:hAnsi="Times New Roman" w:cs="Times New Roman"/>
          <w:bCs/>
          <w:sz w:val="24"/>
          <w:szCs w:val="24"/>
        </w:rPr>
        <w:t>ed</w:t>
      </w:r>
      <w:r w:rsidR="00D61E77">
        <w:rPr>
          <w:rFonts w:ascii="Times New Roman" w:eastAsia="Times New Roman" w:hAnsi="Times New Roman" w:cs="Times New Roman"/>
          <w:bCs/>
          <w:sz w:val="24"/>
          <w:szCs w:val="24"/>
        </w:rPr>
        <w:t xml:space="preserve"> then his ability is exis</w:t>
      </w:r>
      <w:r w:rsidR="004F6646">
        <w:rPr>
          <w:rFonts w:ascii="Times New Roman" w:eastAsia="Times New Roman" w:hAnsi="Times New Roman" w:cs="Times New Roman"/>
          <w:bCs/>
          <w:sz w:val="24"/>
          <w:szCs w:val="24"/>
        </w:rPr>
        <w:t>ted to</w:t>
      </w:r>
      <w:r w:rsidR="00D61E77">
        <w:rPr>
          <w:rFonts w:ascii="Times New Roman" w:eastAsia="Times New Roman" w:hAnsi="Times New Roman" w:cs="Times New Roman"/>
          <w:bCs/>
          <w:sz w:val="24"/>
          <w:szCs w:val="24"/>
        </w:rPr>
        <w:t xml:space="preserve"> do anything</w:t>
      </w:r>
      <w:r w:rsidR="00291520">
        <w:rPr>
          <w:rFonts w:ascii="Times New Roman" w:eastAsia="Times New Roman" w:hAnsi="Times New Roman" w:cs="Times New Roman"/>
          <w:bCs/>
          <w:sz w:val="24"/>
          <w:szCs w:val="24"/>
        </w:rPr>
        <w:t xml:space="preserve">. </w:t>
      </w:r>
      <w:r w:rsidR="00F7488B" w:rsidRPr="00D12271">
        <w:rPr>
          <w:rFonts w:ascii="Times New Roman" w:eastAsia="Times New Roman" w:hAnsi="Times New Roman" w:cs="Times New Roman"/>
          <w:bCs/>
          <w:sz w:val="24"/>
          <w:szCs w:val="24"/>
        </w:rPr>
        <w:t>T</w:t>
      </w:r>
      <w:r w:rsidR="004F7423" w:rsidRPr="00D12271">
        <w:rPr>
          <w:rFonts w:ascii="Times New Roman" w:eastAsia="Times New Roman" w:hAnsi="Times New Roman" w:cs="Times New Roman"/>
          <w:bCs/>
          <w:sz w:val="24"/>
          <w:szCs w:val="24"/>
        </w:rPr>
        <w:t>hese challenges can overcome through AI training and development. AI should have well developed ethical policy and strong security</w:t>
      </w:r>
      <w:r w:rsidR="006F0A62">
        <w:rPr>
          <w:rFonts w:ascii="Times New Roman" w:eastAsia="Times New Roman" w:hAnsi="Times New Roman" w:cs="Times New Roman"/>
          <w:bCs/>
          <w:sz w:val="24"/>
          <w:szCs w:val="24"/>
        </w:rPr>
        <w:t xml:space="preserve"> to distract the fear of people</w:t>
      </w:r>
      <w:r w:rsidR="004F7423" w:rsidRPr="00D12271">
        <w:rPr>
          <w:rFonts w:ascii="Times New Roman" w:eastAsia="Times New Roman" w:hAnsi="Times New Roman" w:cs="Times New Roman"/>
          <w:bCs/>
          <w:sz w:val="24"/>
          <w:szCs w:val="24"/>
        </w:rPr>
        <w:t xml:space="preserve"> </w:t>
      </w:r>
      <w:r w:rsidR="00E15FFB">
        <w:rPr>
          <w:rFonts w:ascii="Times New Roman" w:eastAsia="Times New Roman" w:hAnsi="Times New Roman" w:cs="Times New Roman"/>
          <w:bCs/>
          <w:sz w:val="24"/>
          <w:szCs w:val="24"/>
        </w:rPr>
        <w:t>(</w:t>
      </w:r>
      <w:r w:rsidR="0097384E">
        <w:rPr>
          <w:rFonts w:ascii="Times New Roman" w:eastAsia="Times New Roman" w:hAnsi="Times New Roman" w:cs="Times New Roman"/>
          <w:bCs/>
          <w:sz w:val="24"/>
          <w:szCs w:val="24"/>
        </w:rPr>
        <w:t xml:space="preserve">Table 4 and </w:t>
      </w:r>
      <w:r w:rsidR="006F0A62">
        <w:rPr>
          <w:rFonts w:ascii="Times New Roman" w:eastAsia="Times New Roman" w:hAnsi="Times New Roman" w:cs="Times New Roman"/>
          <w:bCs/>
          <w:sz w:val="24"/>
          <w:szCs w:val="24"/>
        </w:rPr>
        <w:t xml:space="preserve">Figure </w:t>
      </w:r>
      <w:r w:rsidR="00E15FFB">
        <w:rPr>
          <w:rFonts w:ascii="Times New Roman" w:eastAsia="Times New Roman" w:hAnsi="Times New Roman" w:cs="Times New Roman"/>
          <w:bCs/>
          <w:sz w:val="24"/>
          <w:szCs w:val="24"/>
        </w:rPr>
        <w:t>12</w:t>
      </w:r>
      <w:r w:rsidR="00587B21" w:rsidRPr="00D12271">
        <w:rPr>
          <w:rFonts w:ascii="Times New Roman" w:eastAsia="Times New Roman" w:hAnsi="Times New Roman" w:cs="Times New Roman"/>
          <w:bCs/>
          <w:sz w:val="24"/>
          <w:szCs w:val="24"/>
        </w:rPr>
        <w:t>)</w:t>
      </w:r>
      <w:r w:rsidR="006F0A62">
        <w:rPr>
          <w:rFonts w:ascii="Times New Roman" w:eastAsia="Times New Roman" w:hAnsi="Times New Roman" w:cs="Times New Roman"/>
          <w:bCs/>
          <w:sz w:val="24"/>
          <w:szCs w:val="24"/>
        </w:rPr>
        <w:t xml:space="preserve">. </w:t>
      </w:r>
      <w:r w:rsidR="00291520">
        <w:rPr>
          <w:rFonts w:ascii="Times New Roman" w:eastAsia="Times New Roman" w:hAnsi="Times New Roman" w:cs="Times New Roman"/>
          <w:bCs/>
          <w:sz w:val="24"/>
          <w:szCs w:val="24"/>
        </w:rPr>
        <w:t>It is not predictable AI will replace the job of teachers; the job security is concerned with the policies, rules and regulations of government. Ethical concern is another issue and cyber security will become even more important. We are dealing with a system that is faster and more capable than us by orders of magnitude</w:t>
      </w:r>
      <w:r w:rsidR="00A130C3">
        <w:rPr>
          <w:rFonts w:ascii="Times New Roman" w:eastAsia="Times New Roman" w:hAnsi="Times New Roman" w:cs="Times New Roman"/>
          <w:bCs/>
          <w:sz w:val="24"/>
          <w:szCs w:val="24"/>
        </w:rPr>
        <w:t>.</w:t>
      </w:r>
      <w:r w:rsidR="00A130C3" w:rsidRPr="00A130C3">
        <w:rPr>
          <w:rFonts w:ascii="Times New Roman" w:hAnsi="Times New Roman" w:cs="Times New Roman"/>
        </w:rPr>
        <w:t xml:space="preserve"> </w:t>
      </w:r>
      <w:r w:rsidR="00A130C3">
        <w:rPr>
          <w:rFonts w:ascii="Times New Roman" w:hAnsi="Times New Roman" w:cs="Times New Roman"/>
        </w:rPr>
        <w:t xml:space="preserve">(World Economic Forum, 2016), </w:t>
      </w:r>
      <w:r w:rsidR="00291520">
        <w:rPr>
          <w:rFonts w:ascii="Times New Roman" w:eastAsia="Times New Roman" w:hAnsi="Times New Roman" w:cs="Times New Roman"/>
          <w:bCs/>
          <w:sz w:val="24"/>
          <w:szCs w:val="24"/>
        </w:rPr>
        <w:t xml:space="preserve"> </w:t>
      </w:r>
    </w:p>
    <w:p w14:paraId="36BCF570" w14:textId="77777777" w:rsidR="00AC54D9" w:rsidRPr="002371B3" w:rsidRDefault="0097384E" w:rsidP="00D12271">
      <w:pPr>
        <w:spacing w:before="100" w:beforeAutospacing="1" w:after="100" w:afterAutospacing="1"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Hypotheses Tested</w:t>
      </w:r>
      <w:r w:rsidR="002571EC">
        <w:rPr>
          <w:rFonts w:ascii="Times New Roman" w:eastAsia="Times New Roman" w:hAnsi="Times New Roman" w:cs="Times New Roman"/>
          <w:b/>
          <w:sz w:val="24"/>
          <w:szCs w:val="24"/>
        </w:rPr>
        <w:t xml:space="preserve"> by using Chi-Square Test</w:t>
      </w:r>
    </w:p>
    <w:p w14:paraId="0A20A0FC" w14:textId="77777777" w:rsidR="00AC54D9" w:rsidRDefault="002371B3" w:rsidP="00AC54D9">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00AC54D9">
        <w:rPr>
          <w:rFonts w:ascii="Times New Roman" w:eastAsia="Times New Roman" w:hAnsi="Times New Roman" w:cs="Times New Roman"/>
          <w:sz w:val="24"/>
          <w:szCs w:val="24"/>
        </w:rPr>
        <w:t>There is no significant relationship between popular AI tools and teaching experience of teachers</w:t>
      </w:r>
      <w:r>
        <w:rPr>
          <w:rFonts w:ascii="Times New Roman" w:eastAsia="Times New Roman" w:hAnsi="Times New Roman" w:cs="Times New Roman"/>
          <w:sz w:val="24"/>
          <w:szCs w:val="24"/>
        </w:rPr>
        <w:t>.</w:t>
      </w:r>
    </w:p>
    <w:p w14:paraId="20CC881D" w14:textId="77777777" w:rsidR="004E2C9C" w:rsidRDefault="004E2C9C" w:rsidP="00AC54D9">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 is significant relationship between popular AI tools and teaching experience of teachers.</w:t>
      </w:r>
    </w:p>
    <w:tbl>
      <w:tblPr>
        <w:tblStyle w:val="TableGrid"/>
        <w:tblW w:w="9667" w:type="dxa"/>
        <w:tblLook w:val="04A0" w:firstRow="1" w:lastRow="0" w:firstColumn="1" w:lastColumn="0" w:noHBand="0" w:noVBand="1"/>
      </w:tblPr>
      <w:tblGrid>
        <w:gridCol w:w="1604"/>
        <w:gridCol w:w="1243"/>
        <w:gridCol w:w="1443"/>
        <w:gridCol w:w="1483"/>
        <w:gridCol w:w="1323"/>
        <w:gridCol w:w="1203"/>
        <w:gridCol w:w="1368"/>
      </w:tblGrid>
      <w:tr w:rsidR="00F34708" w:rsidRPr="000B317A" w14:paraId="29A948AD" w14:textId="77777777" w:rsidTr="00EB35F2">
        <w:tc>
          <w:tcPr>
            <w:tcW w:w="1604" w:type="dxa"/>
          </w:tcPr>
          <w:p w14:paraId="618E8C96"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lastRenderedPageBreak/>
              <w:t>AI Tools</w:t>
            </w:r>
          </w:p>
        </w:tc>
        <w:tc>
          <w:tcPr>
            <w:tcW w:w="1243" w:type="dxa"/>
          </w:tcPr>
          <w:p w14:paraId="34B43E58" w14:textId="77777777" w:rsidR="00F34708" w:rsidRPr="000B317A" w:rsidRDefault="00F34708" w:rsidP="001D6849">
            <w:pPr>
              <w:rPr>
                <w:rFonts w:ascii="Times New Roman" w:hAnsi="Times New Roman" w:cs="Times New Roman"/>
                <w:sz w:val="24"/>
                <w:szCs w:val="24"/>
              </w:rPr>
            </w:pPr>
            <w:proofErr w:type="spellStart"/>
            <w:r w:rsidRPr="000B317A">
              <w:rPr>
                <w:rFonts w:ascii="Times New Roman" w:eastAsia="Times New Roman" w:hAnsi="Times New Roman" w:cs="Times New Roman"/>
                <w:sz w:val="24"/>
                <w:szCs w:val="24"/>
              </w:rPr>
              <w:t>ChatGPT</w:t>
            </w:r>
            <w:proofErr w:type="spellEnd"/>
          </w:p>
        </w:tc>
        <w:tc>
          <w:tcPr>
            <w:tcW w:w="1443" w:type="dxa"/>
          </w:tcPr>
          <w:p w14:paraId="01C8865F" w14:textId="77777777" w:rsidR="00F34708" w:rsidRPr="000B317A" w:rsidRDefault="00F34708" w:rsidP="001D6849">
            <w:pPr>
              <w:rPr>
                <w:rFonts w:ascii="Times New Roman" w:hAnsi="Times New Roman" w:cs="Times New Roman"/>
                <w:sz w:val="24"/>
                <w:szCs w:val="24"/>
              </w:rPr>
            </w:pPr>
            <w:r w:rsidRPr="000B317A">
              <w:rPr>
                <w:rFonts w:ascii="Times New Roman" w:eastAsia="Times New Roman" w:hAnsi="Times New Roman" w:cs="Times New Roman"/>
                <w:sz w:val="24"/>
                <w:szCs w:val="24"/>
              </w:rPr>
              <w:t>Grammarly</w:t>
            </w:r>
          </w:p>
        </w:tc>
        <w:tc>
          <w:tcPr>
            <w:tcW w:w="1483" w:type="dxa"/>
          </w:tcPr>
          <w:p w14:paraId="04D79A2C" w14:textId="77777777" w:rsidR="00F34708" w:rsidRPr="000B317A" w:rsidRDefault="00F34708" w:rsidP="001D6849">
            <w:pPr>
              <w:rPr>
                <w:rFonts w:ascii="Times New Roman" w:eastAsia="Times New Roman" w:hAnsi="Times New Roman" w:cs="Times New Roman"/>
                <w:sz w:val="24"/>
                <w:szCs w:val="24"/>
              </w:rPr>
            </w:pPr>
            <w:r w:rsidRPr="000B317A">
              <w:rPr>
                <w:rFonts w:ascii="Times New Roman" w:eastAsia="Times New Roman" w:hAnsi="Times New Roman" w:cs="Times New Roman"/>
                <w:sz w:val="24"/>
                <w:szCs w:val="24"/>
              </w:rPr>
              <w:t>All AI tools</w:t>
            </w:r>
          </w:p>
        </w:tc>
        <w:tc>
          <w:tcPr>
            <w:tcW w:w="1323" w:type="dxa"/>
          </w:tcPr>
          <w:p w14:paraId="5E422B2E" w14:textId="77777777" w:rsidR="00F34708" w:rsidRPr="000B317A" w:rsidRDefault="00F34708" w:rsidP="001D6849">
            <w:pPr>
              <w:rPr>
                <w:rFonts w:ascii="Times New Roman" w:hAnsi="Times New Roman" w:cs="Times New Roman"/>
                <w:sz w:val="24"/>
                <w:szCs w:val="24"/>
              </w:rPr>
            </w:pPr>
            <w:r w:rsidRPr="000B317A">
              <w:rPr>
                <w:rFonts w:ascii="Times New Roman" w:eastAsia="Times New Roman" w:hAnsi="Times New Roman" w:cs="Times New Roman"/>
                <w:sz w:val="24"/>
                <w:szCs w:val="24"/>
              </w:rPr>
              <w:t>Perplexity</w:t>
            </w:r>
          </w:p>
        </w:tc>
        <w:tc>
          <w:tcPr>
            <w:tcW w:w="1203" w:type="dxa"/>
          </w:tcPr>
          <w:p w14:paraId="2B7F6017" w14:textId="77777777" w:rsidR="00F34708" w:rsidRPr="000B317A" w:rsidRDefault="00F34708" w:rsidP="001D6849">
            <w:pPr>
              <w:rPr>
                <w:rFonts w:ascii="Times New Roman" w:hAnsi="Times New Roman" w:cs="Times New Roman"/>
                <w:sz w:val="24"/>
                <w:szCs w:val="24"/>
              </w:rPr>
            </w:pPr>
            <w:r w:rsidRPr="000B317A">
              <w:rPr>
                <w:rFonts w:ascii="Times New Roman" w:eastAsia="Times New Roman" w:hAnsi="Times New Roman" w:cs="Times New Roman"/>
                <w:sz w:val="24"/>
                <w:szCs w:val="24"/>
              </w:rPr>
              <w:t>Coursera</w:t>
            </w:r>
          </w:p>
        </w:tc>
        <w:tc>
          <w:tcPr>
            <w:tcW w:w="1368" w:type="dxa"/>
          </w:tcPr>
          <w:p w14:paraId="50961B7C"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 xml:space="preserve">Total </w:t>
            </w:r>
          </w:p>
        </w:tc>
      </w:tr>
      <w:tr w:rsidR="00F34708" w:rsidRPr="000B317A" w14:paraId="52BCF961" w14:textId="77777777" w:rsidTr="00EB35F2">
        <w:tc>
          <w:tcPr>
            <w:tcW w:w="1604" w:type="dxa"/>
          </w:tcPr>
          <w:p w14:paraId="5E55EC83"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Age group</w:t>
            </w:r>
          </w:p>
          <w:p w14:paraId="215F4B5D"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 xml:space="preserve">Experience </w:t>
            </w:r>
          </w:p>
        </w:tc>
        <w:tc>
          <w:tcPr>
            <w:tcW w:w="1243" w:type="dxa"/>
          </w:tcPr>
          <w:p w14:paraId="5FDAE63B" w14:textId="77777777" w:rsidR="00F34708" w:rsidRPr="000B317A" w:rsidRDefault="00F34708" w:rsidP="001D6849">
            <w:pPr>
              <w:rPr>
                <w:rFonts w:ascii="Times New Roman" w:hAnsi="Times New Roman" w:cs="Times New Roman"/>
                <w:sz w:val="24"/>
                <w:szCs w:val="24"/>
              </w:rPr>
            </w:pPr>
          </w:p>
        </w:tc>
        <w:tc>
          <w:tcPr>
            <w:tcW w:w="1443" w:type="dxa"/>
          </w:tcPr>
          <w:p w14:paraId="6BBF4F28" w14:textId="77777777" w:rsidR="00F34708" w:rsidRPr="000B317A" w:rsidRDefault="00F34708" w:rsidP="001D6849">
            <w:pPr>
              <w:rPr>
                <w:rFonts w:ascii="Times New Roman" w:hAnsi="Times New Roman" w:cs="Times New Roman"/>
                <w:sz w:val="24"/>
                <w:szCs w:val="24"/>
              </w:rPr>
            </w:pPr>
          </w:p>
        </w:tc>
        <w:tc>
          <w:tcPr>
            <w:tcW w:w="1483" w:type="dxa"/>
          </w:tcPr>
          <w:p w14:paraId="254C96B0" w14:textId="77777777" w:rsidR="00F34708" w:rsidRPr="000B317A" w:rsidRDefault="00F34708" w:rsidP="001D6849">
            <w:pPr>
              <w:rPr>
                <w:rFonts w:ascii="Times New Roman" w:hAnsi="Times New Roman" w:cs="Times New Roman"/>
                <w:sz w:val="24"/>
                <w:szCs w:val="24"/>
              </w:rPr>
            </w:pPr>
          </w:p>
        </w:tc>
        <w:tc>
          <w:tcPr>
            <w:tcW w:w="1323" w:type="dxa"/>
          </w:tcPr>
          <w:p w14:paraId="063D99CF" w14:textId="77777777" w:rsidR="00F34708" w:rsidRPr="000B317A" w:rsidRDefault="00F34708" w:rsidP="001D6849">
            <w:pPr>
              <w:rPr>
                <w:rFonts w:ascii="Times New Roman" w:hAnsi="Times New Roman" w:cs="Times New Roman"/>
                <w:sz w:val="24"/>
                <w:szCs w:val="24"/>
              </w:rPr>
            </w:pPr>
          </w:p>
        </w:tc>
        <w:tc>
          <w:tcPr>
            <w:tcW w:w="1203" w:type="dxa"/>
          </w:tcPr>
          <w:p w14:paraId="044252B3" w14:textId="77777777" w:rsidR="00F34708" w:rsidRPr="000B317A" w:rsidRDefault="00F34708" w:rsidP="001D6849">
            <w:pPr>
              <w:rPr>
                <w:rFonts w:ascii="Times New Roman" w:hAnsi="Times New Roman" w:cs="Times New Roman"/>
                <w:sz w:val="24"/>
                <w:szCs w:val="24"/>
              </w:rPr>
            </w:pPr>
          </w:p>
        </w:tc>
        <w:tc>
          <w:tcPr>
            <w:tcW w:w="1368" w:type="dxa"/>
          </w:tcPr>
          <w:p w14:paraId="7F6B4EDA" w14:textId="77777777" w:rsidR="00F34708" w:rsidRPr="000B317A" w:rsidRDefault="00F34708" w:rsidP="001D6849">
            <w:pPr>
              <w:rPr>
                <w:rFonts w:ascii="Times New Roman" w:hAnsi="Times New Roman" w:cs="Times New Roman"/>
                <w:sz w:val="24"/>
                <w:szCs w:val="24"/>
              </w:rPr>
            </w:pPr>
          </w:p>
        </w:tc>
      </w:tr>
      <w:tr w:rsidR="00F34708" w:rsidRPr="000B317A" w14:paraId="17B8A935" w14:textId="77777777" w:rsidTr="00EB35F2">
        <w:tc>
          <w:tcPr>
            <w:tcW w:w="1604" w:type="dxa"/>
          </w:tcPr>
          <w:p w14:paraId="36B7E591"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 xml:space="preserve">0-5 years </w:t>
            </w:r>
          </w:p>
        </w:tc>
        <w:tc>
          <w:tcPr>
            <w:tcW w:w="1243" w:type="dxa"/>
          </w:tcPr>
          <w:p w14:paraId="47EEB1A9"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w:t>
            </w:r>
          </w:p>
        </w:tc>
        <w:tc>
          <w:tcPr>
            <w:tcW w:w="1443" w:type="dxa"/>
          </w:tcPr>
          <w:p w14:paraId="2B226CE6"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w:t>
            </w:r>
          </w:p>
        </w:tc>
        <w:tc>
          <w:tcPr>
            <w:tcW w:w="1483" w:type="dxa"/>
          </w:tcPr>
          <w:p w14:paraId="62B8787D"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23" w:type="dxa"/>
          </w:tcPr>
          <w:p w14:paraId="59F33172"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203" w:type="dxa"/>
          </w:tcPr>
          <w:p w14:paraId="61BCBAAE"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68" w:type="dxa"/>
          </w:tcPr>
          <w:p w14:paraId="20527E01"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2</w:t>
            </w:r>
          </w:p>
        </w:tc>
      </w:tr>
      <w:tr w:rsidR="00F34708" w:rsidRPr="000B317A" w14:paraId="2025A730" w14:textId="77777777" w:rsidTr="00EB35F2">
        <w:tc>
          <w:tcPr>
            <w:tcW w:w="1604" w:type="dxa"/>
          </w:tcPr>
          <w:p w14:paraId="22401C9D"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6-10 years</w:t>
            </w:r>
          </w:p>
        </w:tc>
        <w:tc>
          <w:tcPr>
            <w:tcW w:w="1243" w:type="dxa"/>
          </w:tcPr>
          <w:p w14:paraId="10967C05"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w:t>
            </w:r>
          </w:p>
        </w:tc>
        <w:tc>
          <w:tcPr>
            <w:tcW w:w="1443" w:type="dxa"/>
          </w:tcPr>
          <w:p w14:paraId="78207C24"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w:t>
            </w:r>
          </w:p>
        </w:tc>
        <w:tc>
          <w:tcPr>
            <w:tcW w:w="1483" w:type="dxa"/>
          </w:tcPr>
          <w:p w14:paraId="1147775A"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23" w:type="dxa"/>
          </w:tcPr>
          <w:p w14:paraId="7DBA7E59"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203" w:type="dxa"/>
          </w:tcPr>
          <w:p w14:paraId="768E278C"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68" w:type="dxa"/>
          </w:tcPr>
          <w:p w14:paraId="46901295"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2</w:t>
            </w:r>
          </w:p>
        </w:tc>
      </w:tr>
      <w:tr w:rsidR="00F34708" w:rsidRPr="000B317A" w14:paraId="017B5869" w14:textId="77777777" w:rsidTr="00EB35F2">
        <w:tc>
          <w:tcPr>
            <w:tcW w:w="1604" w:type="dxa"/>
          </w:tcPr>
          <w:p w14:paraId="5F8B93BC"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11-15 years</w:t>
            </w:r>
          </w:p>
        </w:tc>
        <w:tc>
          <w:tcPr>
            <w:tcW w:w="1243" w:type="dxa"/>
          </w:tcPr>
          <w:p w14:paraId="08AF6F16"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30</w:t>
            </w:r>
          </w:p>
        </w:tc>
        <w:tc>
          <w:tcPr>
            <w:tcW w:w="1443" w:type="dxa"/>
          </w:tcPr>
          <w:p w14:paraId="4D456606"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7</w:t>
            </w:r>
          </w:p>
        </w:tc>
        <w:tc>
          <w:tcPr>
            <w:tcW w:w="1483" w:type="dxa"/>
          </w:tcPr>
          <w:p w14:paraId="7A67D582"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7</w:t>
            </w:r>
          </w:p>
        </w:tc>
        <w:tc>
          <w:tcPr>
            <w:tcW w:w="1323" w:type="dxa"/>
          </w:tcPr>
          <w:p w14:paraId="7C76DA8D"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3</w:t>
            </w:r>
          </w:p>
        </w:tc>
        <w:tc>
          <w:tcPr>
            <w:tcW w:w="1203" w:type="dxa"/>
          </w:tcPr>
          <w:p w14:paraId="76AB5D03"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2</w:t>
            </w:r>
          </w:p>
        </w:tc>
        <w:tc>
          <w:tcPr>
            <w:tcW w:w="1368" w:type="dxa"/>
          </w:tcPr>
          <w:p w14:paraId="271C3DCB"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49</w:t>
            </w:r>
          </w:p>
        </w:tc>
      </w:tr>
      <w:tr w:rsidR="00F34708" w:rsidRPr="000B317A" w14:paraId="48A0AF1A" w14:textId="77777777" w:rsidTr="00EB35F2">
        <w:tc>
          <w:tcPr>
            <w:tcW w:w="1604" w:type="dxa"/>
          </w:tcPr>
          <w:p w14:paraId="73FB6871" w14:textId="77777777" w:rsidR="00F34708" w:rsidRPr="000B317A" w:rsidRDefault="00142B65" w:rsidP="001D6849">
            <w:pPr>
              <w:rPr>
                <w:rFonts w:ascii="Times New Roman" w:hAnsi="Times New Roman" w:cs="Times New Roman"/>
                <w:sz w:val="24"/>
                <w:szCs w:val="24"/>
              </w:rPr>
            </w:pPr>
            <w:r w:rsidRPr="000B317A">
              <w:rPr>
                <w:rFonts w:ascii="Times New Roman" w:hAnsi="Times New Roman" w:cs="Times New Roman"/>
                <w:sz w:val="24"/>
                <w:szCs w:val="24"/>
              </w:rPr>
              <w:t>16</w:t>
            </w:r>
            <w:r w:rsidR="00F34708" w:rsidRPr="000B317A">
              <w:rPr>
                <w:rFonts w:ascii="Times New Roman" w:hAnsi="Times New Roman" w:cs="Times New Roman"/>
                <w:sz w:val="24"/>
                <w:szCs w:val="24"/>
              </w:rPr>
              <w:t>-20 years</w:t>
            </w:r>
          </w:p>
        </w:tc>
        <w:tc>
          <w:tcPr>
            <w:tcW w:w="1243" w:type="dxa"/>
          </w:tcPr>
          <w:p w14:paraId="0EE2AF04"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2</w:t>
            </w:r>
          </w:p>
        </w:tc>
        <w:tc>
          <w:tcPr>
            <w:tcW w:w="1443" w:type="dxa"/>
          </w:tcPr>
          <w:p w14:paraId="2960E420"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483" w:type="dxa"/>
          </w:tcPr>
          <w:p w14:paraId="051C77E5"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1</w:t>
            </w:r>
          </w:p>
        </w:tc>
        <w:tc>
          <w:tcPr>
            <w:tcW w:w="1323" w:type="dxa"/>
          </w:tcPr>
          <w:p w14:paraId="30303E9F"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203" w:type="dxa"/>
          </w:tcPr>
          <w:p w14:paraId="45DF169A"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68" w:type="dxa"/>
          </w:tcPr>
          <w:p w14:paraId="1A72FEAB"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3</w:t>
            </w:r>
          </w:p>
        </w:tc>
      </w:tr>
      <w:tr w:rsidR="00F34708" w:rsidRPr="000B317A" w14:paraId="59FB15B3" w14:textId="77777777" w:rsidTr="00EB35F2">
        <w:tc>
          <w:tcPr>
            <w:tcW w:w="1604" w:type="dxa"/>
          </w:tcPr>
          <w:p w14:paraId="576A4F23"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 xml:space="preserve">More than 20 years </w:t>
            </w:r>
          </w:p>
        </w:tc>
        <w:tc>
          <w:tcPr>
            <w:tcW w:w="1243" w:type="dxa"/>
          </w:tcPr>
          <w:p w14:paraId="246AD1A0"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443" w:type="dxa"/>
          </w:tcPr>
          <w:p w14:paraId="30F8ADC9"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483" w:type="dxa"/>
          </w:tcPr>
          <w:p w14:paraId="4F2FB682"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23" w:type="dxa"/>
          </w:tcPr>
          <w:p w14:paraId="747985CB"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203" w:type="dxa"/>
          </w:tcPr>
          <w:p w14:paraId="750EC483"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c>
          <w:tcPr>
            <w:tcW w:w="1368" w:type="dxa"/>
          </w:tcPr>
          <w:p w14:paraId="5295DAE3"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0</w:t>
            </w:r>
          </w:p>
        </w:tc>
      </w:tr>
      <w:tr w:rsidR="00F34708" w:rsidRPr="000B317A" w14:paraId="2E7D4AB5" w14:textId="77777777" w:rsidTr="00EB35F2">
        <w:tc>
          <w:tcPr>
            <w:tcW w:w="1604" w:type="dxa"/>
          </w:tcPr>
          <w:p w14:paraId="107C48B3" w14:textId="77777777" w:rsidR="00F34708" w:rsidRPr="000B317A" w:rsidRDefault="00EB35F2" w:rsidP="001D6849">
            <w:pPr>
              <w:rPr>
                <w:rFonts w:ascii="Times New Roman" w:hAnsi="Times New Roman" w:cs="Times New Roman"/>
                <w:sz w:val="24"/>
                <w:szCs w:val="24"/>
              </w:rPr>
            </w:pPr>
            <w:r w:rsidRPr="000B317A">
              <w:rPr>
                <w:rFonts w:ascii="Times New Roman" w:hAnsi="Times New Roman" w:cs="Times New Roman"/>
                <w:sz w:val="24"/>
                <w:szCs w:val="24"/>
              </w:rPr>
              <w:t>Total</w:t>
            </w:r>
          </w:p>
        </w:tc>
        <w:tc>
          <w:tcPr>
            <w:tcW w:w="1243" w:type="dxa"/>
          </w:tcPr>
          <w:p w14:paraId="0AFDB83F"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34</w:t>
            </w:r>
          </w:p>
        </w:tc>
        <w:tc>
          <w:tcPr>
            <w:tcW w:w="1443" w:type="dxa"/>
          </w:tcPr>
          <w:p w14:paraId="42920BB9"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9</w:t>
            </w:r>
          </w:p>
        </w:tc>
        <w:tc>
          <w:tcPr>
            <w:tcW w:w="1483" w:type="dxa"/>
          </w:tcPr>
          <w:p w14:paraId="77D892F1"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8</w:t>
            </w:r>
          </w:p>
        </w:tc>
        <w:tc>
          <w:tcPr>
            <w:tcW w:w="1323" w:type="dxa"/>
          </w:tcPr>
          <w:p w14:paraId="4A8A267B"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3</w:t>
            </w:r>
          </w:p>
        </w:tc>
        <w:tc>
          <w:tcPr>
            <w:tcW w:w="1203" w:type="dxa"/>
          </w:tcPr>
          <w:p w14:paraId="30F30B22"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2</w:t>
            </w:r>
          </w:p>
        </w:tc>
        <w:tc>
          <w:tcPr>
            <w:tcW w:w="1368" w:type="dxa"/>
          </w:tcPr>
          <w:p w14:paraId="76FEF802" w14:textId="77777777" w:rsidR="00F34708" w:rsidRPr="000B317A" w:rsidRDefault="00F34708" w:rsidP="001D6849">
            <w:pPr>
              <w:rPr>
                <w:rFonts w:ascii="Times New Roman" w:hAnsi="Times New Roman" w:cs="Times New Roman"/>
                <w:sz w:val="24"/>
                <w:szCs w:val="24"/>
              </w:rPr>
            </w:pPr>
            <w:r w:rsidRPr="000B317A">
              <w:rPr>
                <w:rFonts w:ascii="Times New Roman" w:hAnsi="Times New Roman" w:cs="Times New Roman"/>
                <w:sz w:val="24"/>
                <w:szCs w:val="24"/>
              </w:rPr>
              <w:t>56</w:t>
            </w:r>
          </w:p>
        </w:tc>
      </w:tr>
    </w:tbl>
    <w:p w14:paraId="17A7BD79" w14:textId="77777777" w:rsidR="00F34708" w:rsidRDefault="004E2C9C"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w:t>
      </w:r>
      <w:r w:rsidRPr="00FC7BCD">
        <w:rPr>
          <w:rFonts w:ascii="Times New Roman" w:eastAsia="Times New Roman" w:hAnsi="Times New Roman" w:cs="Times New Roman"/>
          <w:bCs/>
          <w:i/>
          <w:sz w:val="24"/>
          <w:szCs w:val="24"/>
        </w:rPr>
        <w:t>X</w:t>
      </w:r>
      <w:r w:rsidRPr="00FC7BCD">
        <w:rPr>
          <w:rFonts w:ascii="Times New Roman" w:eastAsia="Times New Roman" w:hAnsi="Times New Roman" w:cs="Times New Roman"/>
          <w:bCs/>
          <w:i/>
          <w:sz w:val="24"/>
          <w:szCs w:val="24"/>
          <w:vertAlign w:val="superscript"/>
        </w:rPr>
        <w:t>2</w:t>
      </w:r>
      <w:r>
        <w:rPr>
          <w:rFonts w:ascii="Times New Roman" w:eastAsia="Times New Roman" w:hAnsi="Times New Roman" w:cs="Times New Roman"/>
          <w:bCs/>
          <w:sz w:val="24"/>
          <w:szCs w:val="24"/>
        </w:rPr>
        <w:t xml:space="preserve"> = 5.7005</w:t>
      </w:r>
    </w:p>
    <w:p w14:paraId="191C9BE2" w14:textId="77777777" w:rsidR="004E2C9C" w:rsidRDefault="004E2C9C"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Degrees of freedom </w:t>
      </w:r>
    </w:p>
    <w:p w14:paraId="7994E72B" w14:textId="77777777" w:rsidR="004E2C9C" w:rsidRDefault="004E2C9C"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FC7BCD">
        <w:rPr>
          <w:rFonts w:ascii="Times New Roman" w:eastAsia="Times New Roman" w:hAnsi="Times New Roman" w:cs="Times New Roman"/>
          <w:bCs/>
          <w:i/>
          <w:sz w:val="24"/>
          <w:szCs w:val="24"/>
        </w:rPr>
        <w:t>df</w:t>
      </w:r>
      <w:r>
        <w:rPr>
          <w:rFonts w:ascii="Times New Roman" w:eastAsia="Times New Roman" w:hAnsi="Times New Roman" w:cs="Times New Roman"/>
          <w:bCs/>
          <w:sz w:val="24"/>
          <w:szCs w:val="24"/>
        </w:rPr>
        <w:t xml:space="preserve"> = (r-1) (c-1) = (4-1) (5-1) = 3x</w:t>
      </w:r>
      <w:r w:rsidR="00522CC5">
        <w:rPr>
          <w:rFonts w:ascii="Times New Roman" w:eastAsia="Times New Roman" w:hAnsi="Times New Roman" w:cs="Times New Roman"/>
          <w:bCs/>
          <w:sz w:val="24"/>
          <w:szCs w:val="24"/>
        </w:rPr>
        <w:t xml:space="preserve">4 = 12 </w:t>
      </w:r>
    </w:p>
    <w:p w14:paraId="6075540E" w14:textId="77777777" w:rsidR="00522CC5" w:rsidRDefault="00FC7BCD"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Critical</w:t>
      </w:r>
      <w:r w:rsidR="00522CC5">
        <w:rPr>
          <w:rFonts w:ascii="Times New Roman" w:eastAsia="Times New Roman" w:hAnsi="Times New Roman" w:cs="Times New Roman"/>
          <w:bCs/>
          <w:sz w:val="24"/>
          <w:szCs w:val="24"/>
        </w:rPr>
        <w:t xml:space="preserve"> value at </w:t>
      </w:r>
      <w:r w:rsidR="00522CC5">
        <w:t xml:space="preserve">α = </w:t>
      </w:r>
      <w:r w:rsidR="00522CC5">
        <w:rPr>
          <w:rFonts w:ascii="Times New Roman" w:eastAsia="Times New Roman" w:hAnsi="Times New Roman" w:cs="Times New Roman"/>
          <w:bCs/>
          <w:sz w:val="24"/>
          <w:szCs w:val="24"/>
        </w:rPr>
        <w:t>0.05</w:t>
      </w:r>
    </w:p>
    <w:p w14:paraId="10268B9C" w14:textId="77777777" w:rsidR="00522CC5" w:rsidRDefault="00FC7BCD"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From</w:t>
      </w:r>
      <w:r w:rsidR="00522CC5">
        <w:rPr>
          <w:rFonts w:ascii="Times New Roman" w:eastAsia="Times New Roman" w:hAnsi="Times New Roman" w:cs="Times New Roman"/>
          <w:bCs/>
          <w:sz w:val="24"/>
          <w:szCs w:val="24"/>
        </w:rPr>
        <w:t xml:space="preserve"> chi square distribution table: </w:t>
      </w:r>
    </w:p>
    <w:p w14:paraId="31C69014" w14:textId="77777777" w:rsidR="00522CC5" w:rsidRPr="00522CC5" w:rsidRDefault="00522CC5" w:rsidP="00AC54D9">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w:t>
      </w:r>
      <w:r>
        <w:rPr>
          <w:rFonts w:ascii="Times New Roman" w:eastAsia="Times New Roman" w:hAnsi="Times New Roman" w:cs="Times New Roman"/>
          <w:bCs/>
          <w:sz w:val="24"/>
          <w:szCs w:val="24"/>
          <w:vertAlign w:val="superscript"/>
        </w:rPr>
        <w:t>2</w:t>
      </w:r>
      <w:r w:rsidRPr="00FC7BCD">
        <w:rPr>
          <w:rFonts w:ascii="Times New Roman" w:eastAsia="Times New Roman" w:hAnsi="Times New Roman" w:cs="Times New Roman"/>
          <w:bCs/>
          <w:i/>
          <w:sz w:val="24"/>
          <w:szCs w:val="24"/>
          <w:vertAlign w:val="subscript"/>
        </w:rPr>
        <w:t>critical</w:t>
      </w:r>
      <w:r>
        <w:rPr>
          <w:rFonts w:ascii="Times New Roman" w:eastAsia="Times New Roman" w:hAnsi="Times New Roman" w:cs="Times New Roman"/>
          <w:bCs/>
          <w:sz w:val="24"/>
          <w:szCs w:val="24"/>
        </w:rPr>
        <w:t xml:space="preserve"> (</w:t>
      </w:r>
      <w:r w:rsidRPr="00FC7BCD">
        <w:rPr>
          <w:rFonts w:ascii="Times New Roman" w:eastAsia="Times New Roman" w:hAnsi="Times New Roman" w:cs="Times New Roman"/>
          <w:bCs/>
          <w:i/>
          <w:sz w:val="24"/>
          <w:szCs w:val="24"/>
        </w:rPr>
        <w:t>df</w:t>
      </w:r>
      <w:r>
        <w:rPr>
          <w:rFonts w:ascii="Times New Roman" w:eastAsia="Times New Roman" w:hAnsi="Times New Roman" w:cs="Times New Roman"/>
          <w:bCs/>
          <w:sz w:val="24"/>
          <w:szCs w:val="24"/>
        </w:rPr>
        <w:t xml:space="preserve"> = 12, </w:t>
      </w:r>
      <w:r>
        <w:t xml:space="preserve">α = </w:t>
      </w:r>
      <w:r>
        <w:rPr>
          <w:rFonts w:ascii="Times New Roman" w:eastAsia="Times New Roman" w:hAnsi="Times New Roman" w:cs="Times New Roman"/>
          <w:bCs/>
          <w:sz w:val="24"/>
          <w:szCs w:val="24"/>
        </w:rPr>
        <w:t>0.05) = 21.026</w:t>
      </w:r>
    </w:p>
    <w:p w14:paraId="29920FC8" w14:textId="77777777" w:rsidR="00FC7BCD" w:rsidRDefault="00FC7BCD" w:rsidP="00FC7BCD">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Calculated </w:t>
      </w:r>
      <w:r w:rsidRPr="00FC7BCD">
        <w:rPr>
          <w:rFonts w:ascii="Times New Roman" w:eastAsia="Times New Roman" w:hAnsi="Times New Roman" w:cs="Times New Roman"/>
          <w:bCs/>
          <w:i/>
          <w:sz w:val="24"/>
          <w:szCs w:val="24"/>
        </w:rPr>
        <w:t>X</w:t>
      </w:r>
      <w:r w:rsidRPr="00FC7BCD">
        <w:rPr>
          <w:rFonts w:ascii="Times New Roman" w:eastAsia="Times New Roman" w:hAnsi="Times New Roman" w:cs="Times New Roman"/>
          <w:bCs/>
          <w:i/>
          <w:sz w:val="24"/>
          <w:szCs w:val="24"/>
          <w:vertAlign w:val="superscript"/>
        </w:rPr>
        <w:t>2</w:t>
      </w:r>
      <w:r>
        <w:rPr>
          <w:rFonts w:ascii="Times New Roman" w:eastAsia="Times New Roman" w:hAnsi="Times New Roman" w:cs="Times New Roman"/>
          <w:bCs/>
          <w:sz w:val="24"/>
          <w:szCs w:val="24"/>
        </w:rPr>
        <w:t xml:space="preserve"> = 5.7005</w:t>
      </w:r>
    </w:p>
    <w:p w14:paraId="63742E31" w14:textId="77777777" w:rsidR="00FC7BCD" w:rsidRPr="00FC7BCD" w:rsidRDefault="00FC7BCD" w:rsidP="00FC7BC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FC7BCD">
        <w:rPr>
          <w:rFonts w:ascii="Times New Roman" w:eastAsia="Times New Roman" w:hAnsi="Times New Roman" w:cs="Times New Roman"/>
          <w:bCs/>
          <w:sz w:val="24"/>
          <w:szCs w:val="24"/>
        </w:rPr>
        <w:t>Critical</w:t>
      </w:r>
      <w:r>
        <w:rPr>
          <w:rFonts w:ascii="Times New Roman" w:eastAsia="Times New Roman" w:hAnsi="Times New Roman" w:cs="Times New Roman"/>
          <w:bCs/>
          <w:sz w:val="24"/>
          <w:szCs w:val="24"/>
        </w:rPr>
        <w:t xml:space="preserve"> </w:t>
      </w:r>
      <w:r w:rsidRPr="00FC7BCD">
        <w:rPr>
          <w:rFonts w:ascii="Times New Roman" w:eastAsia="Times New Roman" w:hAnsi="Times New Roman" w:cs="Times New Roman"/>
          <w:bCs/>
          <w:i/>
          <w:sz w:val="24"/>
          <w:szCs w:val="24"/>
        </w:rPr>
        <w:t>X</w:t>
      </w:r>
      <w:r w:rsidRPr="00FC7BCD">
        <w:rPr>
          <w:rFonts w:ascii="Times New Roman" w:eastAsia="Times New Roman" w:hAnsi="Times New Roman" w:cs="Times New Roman"/>
          <w:bCs/>
          <w:i/>
          <w:sz w:val="24"/>
          <w:szCs w:val="24"/>
          <w:vertAlign w:val="superscript"/>
        </w:rPr>
        <w:t>2</w:t>
      </w:r>
      <w:r>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rPr>
        <w:t>= 21.026</w:t>
      </w:r>
    </w:p>
    <w:p w14:paraId="7B1CF307" w14:textId="77777777" w:rsidR="00522CC5" w:rsidRDefault="00FC7BCD" w:rsidP="00D12271">
      <w:pPr>
        <w:spacing w:line="240" w:lineRule="auto"/>
        <w:jc w:val="both"/>
        <w:rPr>
          <w:rFonts w:ascii="Times New Roman" w:eastAsia="Times New Roman" w:hAnsi="Times New Roman" w:cs="Times New Roman"/>
          <w:bCs/>
          <w:sz w:val="24"/>
          <w:szCs w:val="24"/>
          <w:vertAlign w:val="subscript"/>
        </w:rPr>
      </w:pPr>
      <w:r>
        <w:rPr>
          <w:rFonts w:ascii="Times New Roman" w:hAnsi="Times New Roman" w:cs="Times New Roman"/>
          <w:b/>
          <w:sz w:val="24"/>
          <w:szCs w:val="24"/>
        </w:rPr>
        <w:t xml:space="preserve">Since </w:t>
      </w:r>
      <w:r w:rsidRPr="00FC7BCD">
        <w:rPr>
          <w:rFonts w:ascii="Times New Roman" w:eastAsia="Times New Roman" w:hAnsi="Times New Roman" w:cs="Times New Roman"/>
          <w:bCs/>
          <w:i/>
          <w:sz w:val="24"/>
          <w:szCs w:val="24"/>
        </w:rPr>
        <w:t>X</w:t>
      </w:r>
      <w:r w:rsidRPr="00FC7BCD">
        <w:rPr>
          <w:rFonts w:ascii="Times New Roman" w:eastAsia="Times New Roman" w:hAnsi="Times New Roman" w:cs="Times New Roman"/>
          <w:bCs/>
          <w:i/>
          <w:sz w:val="24"/>
          <w:szCs w:val="24"/>
          <w:vertAlign w:val="superscript"/>
        </w:rPr>
        <w:t>2</w:t>
      </w:r>
      <w:r w:rsidRPr="00FC7BCD">
        <w:rPr>
          <w:rFonts w:ascii="Times New Roman" w:eastAsia="Times New Roman" w:hAnsi="Times New Roman" w:cs="Times New Roman"/>
          <w:bCs/>
          <w:i/>
          <w:sz w:val="24"/>
          <w:szCs w:val="24"/>
          <w:vertAlign w:val="subscript"/>
        </w:rPr>
        <w:t>Calculated</w:t>
      </w:r>
      <w:r w:rsidRPr="00FC7BCD">
        <w:rPr>
          <w:rFonts w:ascii="Times New Roman" w:eastAsia="Times New Roman" w:hAnsi="Times New Roman" w:cs="Times New Roman"/>
          <w:bCs/>
          <w:i/>
          <w:sz w:val="24"/>
          <w:szCs w:val="24"/>
        </w:rPr>
        <w:t xml:space="preserve"> &lt; X</w:t>
      </w:r>
      <w:r w:rsidRPr="00FC7BCD">
        <w:rPr>
          <w:rFonts w:ascii="Times New Roman" w:eastAsia="Times New Roman" w:hAnsi="Times New Roman" w:cs="Times New Roman"/>
          <w:bCs/>
          <w:i/>
          <w:sz w:val="24"/>
          <w:szCs w:val="24"/>
          <w:vertAlign w:val="superscript"/>
        </w:rPr>
        <w:t>2</w:t>
      </w:r>
      <w:r w:rsidRPr="00FC7BCD">
        <w:rPr>
          <w:rFonts w:ascii="Times New Roman" w:eastAsia="Times New Roman" w:hAnsi="Times New Roman" w:cs="Times New Roman"/>
          <w:bCs/>
          <w:i/>
          <w:sz w:val="24"/>
          <w:szCs w:val="24"/>
          <w:vertAlign w:val="subscript"/>
        </w:rPr>
        <w:t>Critical</w:t>
      </w:r>
      <w:r>
        <w:rPr>
          <w:rFonts w:ascii="Times New Roman" w:eastAsia="Times New Roman" w:hAnsi="Times New Roman" w:cs="Times New Roman"/>
          <w:bCs/>
          <w:sz w:val="24"/>
          <w:szCs w:val="24"/>
        </w:rPr>
        <w:t>, we fail to reject H</w:t>
      </w:r>
      <w:r>
        <w:rPr>
          <w:rFonts w:ascii="Times New Roman" w:eastAsia="Times New Roman" w:hAnsi="Times New Roman" w:cs="Times New Roman"/>
          <w:bCs/>
          <w:sz w:val="24"/>
          <w:szCs w:val="24"/>
          <w:vertAlign w:val="subscript"/>
        </w:rPr>
        <w:t>0</w:t>
      </w:r>
      <w:r w:rsidR="00A130C3">
        <w:rPr>
          <w:rFonts w:ascii="Times New Roman" w:eastAsia="Times New Roman" w:hAnsi="Times New Roman" w:cs="Times New Roman"/>
          <w:bCs/>
          <w:sz w:val="24"/>
          <w:szCs w:val="24"/>
          <w:vertAlign w:val="subscript"/>
        </w:rPr>
        <w:t xml:space="preserve"> </w:t>
      </w:r>
      <w:r w:rsidR="00A130C3" w:rsidRPr="00A130C3">
        <w:rPr>
          <w:rFonts w:ascii="Times New Roman" w:eastAsia="Times New Roman" w:hAnsi="Times New Roman" w:cs="Times New Roman"/>
          <w:bCs/>
          <w:sz w:val="24"/>
          <w:szCs w:val="24"/>
        </w:rPr>
        <w:t>hence</w:t>
      </w:r>
      <w:r w:rsidR="00A130C3">
        <w:rPr>
          <w:rFonts w:ascii="Times New Roman" w:eastAsia="Times New Roman" w:hAnsi="Times New Roman" w:cs="Times New Roman"/>
          <w:bCs/>
          <w:sz w:val="24"/>
          <w:szCs w:val="24"/>
          <w:vertAlign w:val="subscript"/>
        </w:rPr>
        <w:t xml:space="preserve"> </w:t>
      </w:r>
      <w:r w:rsidR="00A130C3" w:rsidRPr="00A130C3">
        <w:rPr>
          <w:rFonts w:ascii="Times New Roman" w:eastAsia="Times New Roman" w:hAnsi="Times New Roman" w:cs="Times New Roman"/>
          <w:bCs/>
          <w:sz w:val="24"/>
          <w:szCs w:val="24"/>
        </w:rPr>
        <w:t>we accepted</w:t>
      </w:r>
      <w:r w:rsidR="00A130C3">
        <w:rPr>
          <w:rFonts w:ascii="Times New Roman" w:eastAsia="Times New Roman" w:hAnsi="Times New Roman" w:cs="Times New Roman"/>
          <w:bCs/>
          <w:sz w:val="24"/>
          <w:szCs w:val="24"/>
          <w:vertAlign w:val="subscript"/>
        </w:rPr>
        <w:t xml:space="preserve"> </w:t>
      </w:r>
      <w:r w:rsidR="00A130C3" w:rsidRPr="00A130C3">
        <w:rPr>
          <w:rFonts w:ascii="Times New Roman" w:eastAsia="Times New Roman" w:hAnsi="Times New Roman" w:cs="Times New Roman"/>
          <w:bCs/>
          <w:sz w:val="24"/>
          <w:szCs w:val="24"/>
        </w:rPr>
        <w:t>H</w:t>
      </w:r>
      <w:r w:rsidR="008F3437">
        <w:rPr>
          <w:rFonts w:ascii="Times New Roman" w:eastAsia="Times New Roman" w:hAnsi="Times New Roman" w:cs="Times New Roman"/>
          <w:bCs/>
          <w:sz w:val="24"/>
          <w:szCs w:val="24"/>
          <w:vertAlign w:val="subscript"/>
        </w:rPr>
        <w:t xml:space="preserve">0 </w:t>
      </w:r>
      <w:r w:rsidR="008F3437" w:rsidRPr="00C37600">
        <w:rPr>
          <w:rFonts w:ascii="Times New Roman" w:eastAsia="Times New Roman" w:hAnsi="Times New Roman" w:cs="Times New Roman"/>
          <w:bCs/>
          <w:sz w:val="24"/>
          <w:szCs w:val="24"/>
        </w:rPr>
        <w:t>and</w:t>
      </w:r>
      <w:r w:rsidR="008F3437">
        <w:rPr>
          <w:rFonts w:ascii="Times New Roman" w:eastAsia="Times New Roman" w:hAnsi="Times New Roman" w:cs="Times New Roman"/>
          <w:bCs/>
          <w:sz w:val="24"/>
          <w:szCs w:val="24"/>
          <w:vertAlign w:val="subscript"/>
        </w:rPr>
        <w:t xml:space="preserve"> </w:t>
      </w:r>
      <w:r w:rsidR="00C37600">
        <w:rPr>
          <w:rFonts w:ascii="Times New Roman" w:eastAsia="Times New Roman" w:hAnsi="Times New Roman" w:cs="Times New Roman"/>
          <w:bCs/>
          <w:sz w:val="24"/>
          <w:szCs w:val="24"/>
        </w:rPr>
        <w:t xml:space="preserve">rejected </w:t>
      </w:r>
      <w:r w:rsidR="008F3437" w:rsidRPr="00A130C3">
        <w:rPr>
          <w:rFonts w:ascii="Times New Roman" w:eastAsia="Times New Roman" w:hAnsi="Times New Roman" w:cs="Times New Roman"/>
          <w:bCs/>
          <w:sz w:val="24"/>
          <w:szCs w:val="24"/>
        </w:rPr>
        <w:t>H</w:t>
      </w:r>
      <w:r w:rsidR="008F3437">
        <w:rPr>
          <w:rFonts w:ascii="Times New Roman" w:eastAsia="Times New Roman" w:hAnsi="Times New Roman" w:cs="Times New Roman"/>
          <w:bCs/>
          <w:sz w:val="24"/>
          <w:szCs w:val="24"/>
          <w:vertAlign w:val="subscript"/>
        </w:rPr>
        <w:t xml:space="preserve">1 </w:t>
      </w:r>
    </w:p>
    <w:p w14:paraId="20A43C98" w14:textId="77777777" w:rsidR="00FC7BCD" w:rsidRPr="00FC7BCD" w:rsidRDefault="00FC7BCD" w:rsidP="00D12271">
      <w:pPr>
        <w:spacing w:line="240" w:lineRule="auto"/>
        <w:jc w:val="both"/>
        <w:rPr>
          <w:rFonts w:ascii="Times New Roman" w:hAnsi="Times New Roman" w:cs="Times New Roman"/>
          <w:b/>
          <w:sz w:val="24"/>
          <w:szCs w:val="24"/>
        </w:rPr>
      </w:pPr>
      <w:r w:rsidRPr="00FC7BCD">
        <w:rPr>
          <w:rFonts w:ascii="Times New Roman" w:hAnsi="Times New Roman" w:cs="Times New Roman"/>
          <w:b/>
          <w:sz w:val="24"/>
          <w:szCs w:val="24"/>
        </w:rPr>
        <w:t xml:space="preserve">At the 0.05 significance level, there is no statistically significant relationship between teaching experience and preferred AI tools usage. </w:t>
      </w:r>
    </w:p>
    <w:p w14:paraId="57B5602B" w14:textId="77777777" w:rsidR="001E00EB" w:rsidRPr="00D12271" w:rsidRDefault="001E00EB" w:rsidP="00D12271">
      <w:pPr>
        <w:spacing w:line="240" w:lineRule="auto"/>
        <w:jc w:val="both"/>
        <w:rPr>
          <w:rFonts w:ascii="Times New Roman" w:hAnsi="Times New Roman" w:cs="Times New Roman"/>
          <w:b/>
          <w:sz w:val="24"/>
          <w:szCs w:val="24"/>
        </w:rPr>
      </w:pPr>
      <w:r w:rsidRPr="00D12271">
        <w:rPr>
          <w:rFonts w:ascii="Times New Roman" w:hAnsi="Times New Roman" w:cs="Times New Roman"/>
          <w:b/>
          <w:sz w:val="24"/>
          <w:szCs w:val="24"/>
        </w:rPr>
        <w:t xml:space="preserve">Discussion: </w:t>
      </w:r>
    </w:p>
    <w:p w14:paraId="6437405D" w14:textId="77777777" w:rsidR="001E00EB" w:rsidRPr="00D12271" w:rsidRDefault="000E1A3A" w:rsidP="00D12271">
      <w:pPr>
        <w:spacing w:line="240" w:lineRule="auto"/>
        <w:jc w:val="both"/>
        <w:rPr>
          <w:rFonts w:ascii="Times New Roman" w:hAnsi="Times New Roman" w:cs="Times New Roman"/>
          <w:sz w:val="24"/>
          <w:szCs w:val="24"/>
        </w:rPr>
      </w:pPr>
      <w:r w:rsidRPr="00D12271">
        <w:rPr>
          <w:rFonts w:ascii="Times New Roman" w:hAnsi="Times New Roman" w:cs="Times New Roman"/>
          <w:sz w:val="24"/>
          <w:szCs w:val="24"/>
        </w:rPr>
        <w:t xml:space="preserve">AI is growing across the globe in every domain. AI is making a big revolution in </w:t>
      </w:r>
      <w:r w:rsidR="00277DA2">
        <w:rPr>
          <w:rFonts w:ascii="Times New Roman" w:hAnsi="Times New Roman" w:cs="Times New Roman"/>
          <w:sz w:val="24"/>
          <w:szCs w:val="24"/>
        </w:rPr>
        <w:t xml:space="preserve">the </w:t>
      </w:r>
      <w:r w:rsidRPr="00D12271">
        <w:rPr>
          <w:rFonts w:ascii="Times New Roman" w:hAnsi="Times New Roman" w:cs="Times New Roman"/>
          <w:sz w:val="24"/>
          <w:szCs w:val="24"/>
        </w:rPr>
        <w:t xml:space="preserve">education system of every country. AI is bringing lot of changes in education sector such as designing curriculum, engaging students in co-curriculum activities, monitoring of students etc. AI finds instant solution to queries arises in implementation of curriculum. It is enabled to overcome all challenges and issues in education. Experts have given their opinion; AI will remove the problems in the system and lead to full performance. However, it is not cure for everything that will bring absolute good. </w:t>
      </w:r>
      <w:r w:rsidR="001E00EB" w:rsidRPr="00D12271">
        <w:rPr>
          <w:rFonts w:ascii="Times New Roman" w:hAnsi="Times New Roman" w:cs="Times New Roman"/>
          <w:sz w:val="24"/>
          <w:szCs w:val="24"/>
        </w:rPr>
        <w:t xml:space="preserve">AI is doing rapid change in education therefore Indian government has decided to include AI technology in NEP-2020. AI tools are beneficial to both teachers as well as students. With the help of </w:t>
      </w:r>
      <w:proofErr w:type="gramStart"/>
      <w:r w:rsidR="001E00EB" w:rsidRPr="00D12271">
        <w:rPr>
          <w:rFonts w:ascii="Times New Roman" w:hAnsi="Times New Roman" w:cs="Times New Roman"/>
          <w:sz w:val="24"/>
          <w:szCs w:val="24"/>
        </w:rPr>
        <w:t>AI</w:t>
      </w:r>
      <w:proofErr w:type="gramEnd"/>
      <w:r w:rsidR="001E00EB" w:rsidRPr="00D12271">
        <w:rPr>
          <w:rFonts w:ascii="Times New Roman" w:hAnsi="Times New Roman" w:cs="Times New Roman"/>
          <w:sz w:val="24"/>
          <w:szCs w:val="24"/>
        </w:rPr>
        <w:t xml:space="preserve"> a teacher can conduct class effectively, prepare class presentation and research project.  AI develops innovative and new technology in teaching and learning strategies. It is now being </w:t>
      </w:r>
      <w:proofErr w:type="gramStart"/>
      <w:r w:rsidR="001E00EB" w:rsidRPr="00D12271">
        <w:rPr>
          <w:rFonts w:ascii="Times New Roman" w:hAnsi="Times New Roman" w:cs="Times New Roman"/>
          <w:sz w:val="24"/>
          <w:szCs w:val="24"/>
        </w:rPr>
        <w:t>made an effort</w:t>
      </w:r>
      <w:proofErr w:type="gramEnd"/>
      <w:r w:rsidR="001E00EB" w:rsidRPr="00D12271">
        <w:rPr>
          <w:rFonts w:ascii="Times New Roman" w:hAnsi="Times New Roman" w:cs="Times New Roman"/>
          <w:sz w:val="24"/>
          <w:szCs w:val="24"/>
        </w:rPr>
        <w:t xml:space="preserve"> of variety of educational settings. (</w:t>
      </w:r>
      <w:proofErr w:type="spellStart"/>
      <w:r w:rsidR="001E00EB" w:rsidRPr="00D12271">
        <w:rPr>
          <w:rFonts w:ascii="Times New Roman" w:hAnsi="Times New Roman" w:cs="Times New Roman"/>
          <w:sz w:val="24"/>
          <w:szCs w:val="24"/>
        </w:rPr>
        <w:t>Bidisha</w:t>
      </w:r>
      <w:proofErr w:type="spellEnd"/>
      <w:r w:rsidR="001E00EB" w:rsidRPr="00D12271">
        <w:rPr>
          <w:rFonts w:ascii="Times New Roman" w:hAnsi="Times New Roman" w:cs="Times New Roman"/>
          <w:sz w:val="24"/>
          <w:szCs w:val="24"/>
        </w:rPr>
        <w:t xml:space="preserve"> </w:t>
      </w:r>
      <w:proofErr w:type="spellStart"/>
      <w:r w:rsidR="001E00EB" w:rsidRPr="00D12271">
        <w:rPr>
          <w:rFonts w:ascii="Times New Roman" w:hAnsi="Times New Roman" w:cs="Times New Roman"/>
          <w:sz w:val="24"/>
          <w:szCs w:val="24"/>
        </w:rPr>
        <w:t>Borchetia</w:t>
      </w:r>
      <w:proofErr w:type="spellEnd"/>
      <w:r w:rsidR="001E00EB" w:rsidRPr="00D12271">
        <w:rPr>
          <w:rFonts w:ascii="Times New Roman" w:hAnsi="Times New Roman" w:cs="Times New Roman"/>
          <w:sz w:val="24"/>
          <w:szCs w:val="24"/>
        </w:rPr>
        <w:t xml:space="preserve"> and </w:t>
      </w:r>
      <w:proofErr w:type="spellStart"/>
      <w:r w:rsidR="001E00EB" w:rsidRPr="00D12271">
        <w:rPr>
          <w:rFonts w:ascii="Times New Roman" w:hAnsi="Times New Roman" w:cs="Times New Roman"/>
          <w:sz w:val="24"/>
          <w:szCs w:val="24"/>
        </w:rPr>
        <w:t>Mridula</w:t>
      </w:r>
      <w:proofErr w:type="spellEnd"/>
      <w:r w:rsidR="001E00EB" w:rsidRPr="00D12271">
        <w:rPr>
          <w:rFonts w:ascii="Times New Roman" w:hAnsi="Times New Roman" w:cs="Times New Roman"/>
          <w:sz w:val="24"/>
          <w:szCs w:val="24"/>
        </w:rPr>
        <w:t xml:space="preserve"> Hazarika, (2024). AI is impactful for transformation of education. The various domain of AI will be applicable to emerging issues in education. The effective domain and algorithms </w:t>
      </w:r>
      <w:r w:rsidR="00AE4837">
        <w:rPr>
          <w:rFonts w:ascii="Times New Roman" w:hAnsi="Times New Roman" w:cs="Times New Roman"/>
          <w:sz w:val="24"/>
          <w:szCs w:val="24"/>
        </w:rPr>
        <w:t>are</w:t>
      </w:r>
      <w:r w:rsidR="001E00EB" w:rsidRPr="00D12271">
        <w:rPr>
          <w:rFonts w:ascii="Times New Roman" w:hAnsi="Times New Roman" w:cs="Times New Roman"/>
          <w:sz w:val="24"/>
          <w:szCs w:val="24"/>
        </w:rPr>
        <w:t xml:space="preserve"> vigorously use in education like internalizing, organizing, valuing, responding, </w:t>
      </w:r>
      <w:r w:rsidR="001E00EB" w:rsidRPr="00D12271">
        <w:rPr>
          <w:rFonts w:ascii="Times New Roman" w:hAnsi="Times New Roman" w:cs="Times New Roman"/>
          <w:sz w:val="24"/>
          <w:szCs w:val="24"/>
        </w:rPr>
        <w:lastRenderedPageBreak/>
        <w:t xml:space="preserve">receiving etc. Cognitive domain and algorithms </w:t>
      </w:r>
      <w:proofErr w:type="gramStart"/>
      <w:r w:rsidR="001E00EB" w:rsidRPr="00D12271">
        <w:rPr>
          <w:rFonts w:ascii="Times New Roman" w:hAnsi="Times New Roman" w:cs="Times New Roman"/>
          <w:sz w:val="24"/>
          <w:szCs w:val="24"/>
        </w:rPr>
        <w:t>is</w:t>
      </w:r>
      <w:proofErr w:type="gramEnd"/>
      <w:r w:rsidR="001E00EB" w:rsidRPr="00D12271">
        <w:rPr>
          <w:rFonts w:ascii="Times New Roman" w:hAnsi="Times New Roman" w:cs="Times New Roman"/>
          <w:sz w:val="24"/>
          <w:szCs w:val="24"/>
        </w:rPr>
        <w:t xml:space="preserve"> considered for creative synthesizing, evaluating, analyzing, applying, understanding and remembering. Psychomotor domain and algorithms </w:t>
      </w:r>
      <w:proofErr w:type="gramStart"/>
      <w:r w:rsidR="001E00EB" w:rsidRPr="00D12271">
        <w:rPr>
          <w:rFonts w:ascii="Times New Roman" w:hAnsi="Times New Roman" w:cs="Times New Roman"/>
          <w:sz w:val="24"/>
          <w:szCs w:val="24"/>
        </w:rPr>
        <w:t>is</w:t>
      </w:r>
      <w:proofErr w:type="gramEnd"/>
      <w:r w:rsidR="001E00EB" w:rsidRPr="00D12271">
        <w:rPr>
          <w:rFonts w:ascii="Times New Roman" w:hAnsi="Times New Roman" w:cs="Times New Roman"/>
          <w:sz w:val="24"/>
          <w:szCs w:val="24"/>
        </w:rPr>
        <w:t xml:space="preserve"> assisted for origination, adaption, complex overt response, mechanism, guided response, perception etc.  It is </w:t>
      </w:r>
      <w:proofErr w:type="gramStart"/>
      <w:r w:rsidR="001E00EB" w:rsidRPr="00D12271">
        <w:rPr>
          <w:rFonts w:ascii="Times New Roman" w:hAnsi="Times New Roman" w:cs="Times New Roman"/>
          <w:sz w:val="24"/>
          <w:szCs w:val="24"/>
        </w:rPr>
        <w:t>understand</w:t>
      </w:r>
      <w:proofErr w:type="gramEnd"/>
      <w:r w:rsidR="001E00EB" w:rsidRPr="00D12271">
        <w:rPr>
          <w:rFonts w:ascii="Times New Roman" w:hAnsi="Times New Roman" w:cs="Times New Roman"/>
          <w:sz w:val="24"/>
          <w:szCs w:val="24"/>
        </w:rPr>
        <w:t xml:space="preserve"> that AI is modernized with education with the addition of new disciplines and new approaches to old disciplines, including interdisciplinary. (Wayne Holmes, (2019) Maya Bialik and Charles </w:t>
      </w:r>
      <w:proofErr w:type="spellStart"/>
      <w:r w:rsidR="001E00EB" w:rsidRPr="00D12271">
        <w:rPr>
          <w:rFonts w:ascii="Times New Roman" w:hAnsi="Times New Roman" w:cs="Times New Roman"/>
          <w:sz w:val="24"/>
          <w:szCs w:val="24"/>
        </w:rPr>
        <w:t>Fedel</w:t>
      </w:r>
      <w:proofErr w:type="spellEnd"/>
      <w:r w:rsidR="001E00EB" w:rsidRPr="00D12271">
        <w:rPr>
          <w:rFonts w:ascii="Times New Roman" w:hAnsi="Times New Roman" w:cs="Times New Roman"/>
          <w:sz w:val="24"/>
          <w:szCs w:val="24"/>
        </w:rPr>
        <w:t>)</w:t>
      </w:r>
    </w:p>
    <w:p w14:paraId="36AD1B75" w14:textId="77777777" w:rsidR="001E00EB" w:rsidRPr="00D12271" w:rsidRDefault="001E00EB" w:rsidP="00D12271">
      <w:pPr>
        <w:spacing w:line="240" w:lineRule="auto"/>
        <w:jc w:val="both"/>
        <w:rPr>
          <w:rFonts w:ascii="Times New Roman" w:eastAsia="Times New Roman" w:hAnsi="Times New Roman" w:cs="Times New Roman"/>
          <w:bCs/>
          <w:sz w:val="24"/>
          <w:szCs w:val="24"/>
        </w:rPr>
      </w:pPr>
      <w:r w:rsidRPr="00D12271">
        <w:rPr>
          <w:rFonts w:ascii="Times New Roman" w:eastAsia="Times New Roman" w:hAnsi="Times New Roman" w:cs="Times New Roman"/>
          <w:bCs/>
          <w:sz w:val="24"/>
          <w:szCs w:val="24"/>
        </w:rPr>
        <w:t xml:space="preserve">A teacher is the backbone and one major pillar of society, everyone has an expectation from the teacher, and </w:t>
      </w:r>
      <w:r w:rsidR="00277DA2">
        <w:rPr>
          <w:rFonts w:ascii="Times New Roman" w:eastAsia="Times New Roman" w:hAnsi="Times New Roman" w:cs="Times New Roman"/>
          <w:bCs/>
          <w:sz w:val="24"/>
          <w:szCs w:val="24"/>
        </w:rPr>
        <w:t xml:space="preserve">a </w:t>
      </w:r>
      <w:r w:rsidRPr="00D12271">
        <w:rPr>
          <w:rFonts w:ascii="Times New Roman" w:eastAsia="Times New Roman" w:hAnsi="Times New Roman" w:cs="Times New Roman"/>
          <w:bCs/>
          <w:sz w:val="24"/>
          <w:szCs w:val="24"/>
        </w:rPr>
        <w:t xml:space="preserve">best teacher can shape the future of nation. The data shows that only 13% teachers are doing their daily teaching work on AI.  It is </w:t>
      </w:r>
      <w:r w:rsidR="002D4E5B">
        <w:rPr>
          <w:rFonts w:ascii="Times New Roman" w:eastAsia="Times New Roman" w:hAnsi="Times New Roman" w:cs="Times New Roman"/>
          <w:bCs/>
          <w:sz w:val="24"/>
          <w:szCs w:val="24"/>
        </w:rPr>
        <w:t>important</w:t>
      </w:r>
      <w:r w:rsidRPr="00D12271">
        <w:rPr>
          <w:rFonts w:ascii="Times New Roman" w:eastAsia="Times New Roman" w:hAnsi="Times New Roman" w:cs="Times New Roman"/>
          <w:bCs/>
          <w:sz w:val="24"/>
          <w:szCs w:val="24"/>
        </w:rPr>
        <w:t xml:space="preserve"> to </w:t>
      </w:r>
      <w:r w:rsidR="002D4E5B">
        <w:rPr>
          <w:rFonts w:ascii="Times New Roman" w:eastAsia="Times New Roman" w:hAnsi="Times New Roman" w:cs="Times New Roman"/>
          <w:bCs/>
          <w:sz w:val="24"/>
          <w:szCs w:val="24"/>
        </w:rPr>
        <w:t>teachers to be smart in AI tools rather than</w:t>
      </w:r>
      <w:r w:rsidR="00277DA2">
        <w:rPr>
          <w:rFonts w:ascii="Times New Roman" w:eastAsia="Times New Roman" w:hAnsi="Times New Roman" w:cs="Times New Roman"/>
          <w:bCs/>
          <w:sz w:val="24"/>
          <w:szCs w:val="24"/>
        </w:rPr>
        <w:t xml:space="preserve"> students</w:t>
      </w:r>
      <w:r w:rsidRPr="00D12271">
        <w:rPr>
          <w:rFonts w:ascii="Times New Roman" w:eastAsia="Times New Roman" w:hAnsi="Times New Roman" w:cs="Times New Roman"/>
          <w:bCs/>
          <w:sz w:val="24"/>
          <w:szCs w:val="24"/>
        </w:rPr>
        <w:t xml:space="preserve">, so teacher </w:t>
      </w:r>
      <w:r w:rsidR="00277DA2">
        <w:rPr>
          <w:rFonts w:ascii="Times New Roman" w:eastAsia="Times New Roman" w:hAnsi="Times New Roman" w:cs="Times New Roman"/>
          <w:bCs/>
          <w:sz w:val="24"/>
          <w:szCs w:val="24"/>
        </w:rPr>
        <w:t>should</w:t>
      </w:r>
      <w:r w:rsidRPr="00D12271">
        <w:rPr>
          <w:rFonts w:ascii="Times New Roman" w:eastAsia="Times New Roman" w:hAnsi="Times New Roman" w:cs="Times New Roman"/>
          <w:bCs/>
          <w:sz w:val="24"/>
          <w:szCs w:val="24"/>
        </w:rPr>
        <w:t xml:space="preserve"> </w:t>
      </w:r>
      <w:r w:rsidR="00E65952">
        <w:rPr>
          <w:rFonts w:ascii="Times New Roman" w:eastAsia="Times New Roman" w:hAnsi="Times New Roman" w:cs="Times New Roman"/>
          <w:bCs/>
          <w:sz w:val="24"/>
          <w:szCs w:val="24"/>
        </w:rPr>
        <w:t xml:space="preserve">update themselves and </w:t>
      </w:r>
      <w:r w:rsidRPr="00D12271">
        <w:rPr>
          <w:rFonts w:ascii="Times New Roman" w:eastAsia="Times New Roman" w:hAnsi="Times New Roman" w:cs="Times New Roman"/>
          <w:bCs/>
          <w:sz w:val="24"/>
          <w:szCs w:val="24"/>
        </w:rPr>
        <w:t>enhance their knowledge and skills</w:t>
      </w:r>
      <w:r w:rsidR="002D4E5B">
        <w:rPr>
          <w:rFonts w:ascii="Times New Roman" w:eastAsia="Times New Roman" w:hAnsi="Times New Roman" w:cs="Times New Roman"/>
          <w:bCs/>
          <w:sz w:val="24"/>
          <w:szCs w:val="24"/>
        </w:rPr>
        <w:t xml:space="preserve"> through the use of AI technology</w:t>
      </w:r>
      <w:r w:rsidRPr="00D12271">
        <w:rPr>
          <w:rFonts w:ascii="Times New Roman" w:eastAsia="Times New Roman" w:hAnsi="Times New Roman" w:cs="Times New Roman"/>
          <w:bCs/>
          <w:sz w:val="24"/>
          <w:szCs w:val="24"/>
        </w:rPr>
        <w:t xml:space="preserve">. </w:t>
      </w:r>
      <w:r w:rsidR="002D4E5B">
        <w:rPr>
          <w:rFonts w:ascii="Times New Roman" w:eastAsia="Times New Roman" w:hAnsi="Times New Roman" w:cs="Times New Roman"/>
          <w:bCs/>
          <w:sz w:val="24"/>
          <w:szCs w:val="24"/>
        </w:rPr>
        <w:t>It is said that “t</w:t>
      </w:r>
      <w:r w:rsidRPr="00D12271">
        <w:rPr>
          <w:rFonts w:ascii="Times New Roman" w:eastAsia="Times New Roman" w:hAnsi="Times New Roman" w:cs="Times New Roman"/>
          <w:bCs/>
          <w:sz w:val="24"/>
          <w:szCs w:val="24"/>
        </w:rPr>
        <w:t>eaching is a profession which teaches to all profession</w:t>
      </w:r>
      <w:r w:rsidR="00277DA2">
        <w:rPr>
          <w:rFonts w:ascii="Times New Roman" w:eastAsia="Times New Roman" w:hAnsi="Times New Roman" w:cs="Times New Roman"/>
          <w:bCs/>
          <w:sz w:val="24"/>
          <w:szCs w:val="24"/>
        </w:rPr>
        <w:t>s</w:t>
      </w:r>
      <w:r w:rsidR="002D4E5B">
        <w:rPr>
          <w:rFonts w:ascii="Times New Roman" w:eastAsia="Times New Roman" w:hAnsi="Times New Roman" w:cs="Times New Roman"/>
          <w:bCs/>
          <w:sz w:val="24"/>
          <w:szCs w:val="24"/>
        </w:rPr>
        <w:t>”</w:t>
      </w:r>
      <w:r w:rsidRPr="00D12271">
        <w:rPr>
          <w:rFonts w:ascii="Times New Roman" w:eastAsia="Times New Roman" w:hAnsi="Times New Roman" w:cs="Times New Roman"/>
          <w:bCs/>
          <w:sz w:val="24"/>
          <w:szCs w:val="24"/>
        </w:rPr>
        <w:t xml:space="preserve">, therefore a teacher could not survive in education without AI. When we overviewed on teaching experience of teacher and came to know an experienced teacher shall have command over AI tools in order to fulfill students’ requirements, because experienced teachers are most demanding </w:t>
      </w:r>
      <w:r w:rsidR="00277DA2">
        <w:rPr>
          <w:rFonts w:ascii="Times New Roman" w:eastAsia="Times New Roman" w:hAnsi="Times New Roman" w:cs="Times New Roman"/>
          <w:bCs/>
          <w:sz w:val="24"/>
          <w:szCs w:val="24"/>
        </w:rPr>
        <w:t>in reputed institution</w:t>
      </w:r>
      <w:r w:rsidR="002D4E5B">
        <w:rPr>
          <w:rFonts w:ascii="Times New Roman" w:eastAsia="Times New Roman" w:hAnsi="Times New Roman" w:cs="Times New Roman"/>
          <w:bCs/>
          <w:sz w:val="24"/>
          <w:szCs w:val="24"/>
        </w:rPr>
        <w:t xml:space="preserve"> and every stakeholder have expectations from them</w:t>
      </w:r>
      <w:r w:rsidRPr="00D12271">
        <w:rPr>
          <w:rFonts w:ascii="Times New Roman" w:eastAsia="Times New Roman" w:hAnsi="Times New Roman" w:cs="Times New Roman"/>
          <w:bCs/>
          <w:sz w:val="24"/>
          <w:szCs w:val="24"/>
        </w:rPr>
        <w:t xml:space="preserve">. Training of AI to teachers is more significant </w:t>
      </w:r>
      <w:r w:rsidR="00C265D1">
        <w:rPr>
          <w:rFonts w:ascii="Times New Roman" w:eastAsia="Times New Roman" w:hAnsi="Times New Roman" w:cs="Times New Roman"/>
          <w:bCs/>
          <w:sz w:val="24"/>
          <w:szCs w:val="24"/>
        </w:rPr>
        <w:t>in</w:t>
      </w:r>
      <w:r w:rsidRPr="00D12271">
        <w:rPr>
          <w:rFonts w:ascii="Times New Roman" w:eastAsia="Times New Roman" w:hAnsi="Times New Roman" w:cs="Times New Roman"/>
          <w:bCs/>
          <w:sz w:val="24"/>
          <w:szCs w:val="24"/>
        </w:rPr>
        <w:t xml:space="preserve"> education</w:t>
      </w:r>
      <w:r w:rsidR="00C265D1">
        <w:rPr>
          <w:rFonts w:ascii="Times New Roman" w:eastAsia="Times New Roman" w:hAnsi="Times New Roman" w:cs="Times New Roman"/>
          <w:bCs/>
          <w:sz w:val="24"/>
          <w:szCs w:val="24"/>
        </w:rPr>
        <w:t xml:space="preserve"> system</w:t>
      </w:r>
      <w:r w:rsidRPr="00D12271">
        <w:rPr>
          <w:rFonts w:ascii="Times New Roman" w:eastAsia="Times New Roman" w:hAnsi="Times New Roman" w:cs="Times New Roman"/>
          <w:bCs/>
          <w:sz w:val="24"/>
          <w:szCs w:val="24"/>
        </w:rPr>
        <w:t>; maximum</w:t>
      </w:r>
      <w:r w:rsidRPr="00D12271">
        <w:rPr>
          <w:rFonts w:ascii="Times New Roman" w:hAnsi="Times New Roman" w:cs="Times New Roman"/>
          <w:sz w:val="24"/>
          <w:szCs w:val="24"/>
        </w:rPr>
        <w:t xml:space="preserve"> teachers (89%) are</w:t>
      </w:r>
      <w:r w:rsidR="002D4E5B">
        <w:rPr>
          <w:rFonts w:ascii="Times New Roman" w:hAnsi="Times New Roman" w:cs="Times New Roman"/>
          <w:sz w:val="24"/>
          <w:szCs w:val="24"/>
        </w:rPr>
        <w:t xml:space="preserve"> interested to join AI training because they have interest to get perfection in AI tools.</w:t>
      </w:r>
      <w:r w:rsidR="00F635D7">
        <w:rPr>
          <w:rFonts w:ascii="Times New Roman" w:hAnsi="Times New Roman" w:cs="Times New Roman"/>
          <w:sz w:val="24"/>
          <w:szCs w:val="24"/>
        </w:rPr>
        <w:t xml:space="preserve"> It shows the readiness of teachers, they</w:t>
      </w:r>
      <w:r w:rsidRPr="00D12271">
        <w:rPr>
          <w:rFonts w:ascii="Times New Roman" w:hAnsi="Times New Roman" w:cs="Times New Roman"/>
          <w:sz w:val="24"/>
          <w:szCs w:val="24"/>
        </w:rPr>
        <w:t xml:space="preserve"> are not afraid about AI, they are very positive to learn AI tools, because they know the values </w:t>
      </w:r>
      <w:r w:rsidR="00F635D7">
        <w:rPr>
          <w:rFonts w:ascii="Times New Roman" w:hAnsi="Times New Roman" w:cs="Times New Roman"/>
          <w:sz w:val="24"/>
          <w:szCs w:val="24"/>
        </w:rPr>
        <w:t xml:space="preserve">and importance </w:t>
      </w:r>
      <w:r w:rsidRPr="00D12271">
        <w:rPr>
          <w:rFonts w:ascii="Times New Roman" w:hAnsi="Times New Roman" w:cs="Times New Roman"/>
          <w:sz w:val="24"/>
          <w:szCs w:val="24"/>
        </w:rPr>
        <w:t xml:space="preserve">of AI in today’s education. </w:t>
      </w:r>
      <w:r w:rsidRPr="00D12271">
        <w:rPr>
          <w:rFonts w:ascii="Times New Roman" w:eastAsia="Times New Roman" w:hAnsi="Times New Roman" w:cs="Times New Roman"/>
          <w:bCs/>
          <w:sz w:val="24"/>
          <w:szCs w:val="24"/>
        </w:rPr>
        <w:t xml:space="preserve">The result shows 48% </w:t>
      </w:r>
      <w:r w:rsidR="00E65952">
        <w:rPr>
          <w:rFonts w:ascii="Times New Roman" w:eastAsia="Times New Roman" w:hAnsi="Times New Roman" w:cs="Times New Roman"/>
          <w:bCs/>
          <w:sz w:val="24"/>
          <w:szCs w:val="24"/>
        </w:rPr>
        <w:t>participants</w:t>
      </w:r>
      <w:r w:rsidRPr="00D12271">
        <w:rPr>
          <w:rFonts w:ascii="Times New Roman" w:eastAsia="Times New Roman" w:hAnsi="Times New Roman" w:cs="Times New Roman"/>
          <w:bCs/>
          <w:sz w:val="24"/>
          <w:szCs w:val="24"/>
        </w:rPr>
        <w:t xml:space="preserve"> are </w:t>
      </w:r>
      <w:r w:rsidR="0093266A">
        <w:rPr>
          <w:rFonts w:ascii="Times New Roman" w:eastAsia="Times New Roman" w:hAnsi="Times New Roman" w:cs="Times New Roman"/>
          <w:bCs/>
          <w:sz w:val="24"/>
          <w:szCs w:val="24"/>
        </w:rPr>
        <w:t>believed</w:t>
      </w:r>
      <w:r w:rsidRPr="00D12271">
        <w:rPr>
          <w:rFonts w:ascii="Times New Roman" w:eastAsia="Times New Roman" w:hAnsi="Times New Roman" w:cs="Times New Roman"/>
          <w:bCs/>
          <w:sz w:val="24"/>
          <w:szCs w:val="24"/>
        </w:rPr>
        <w:t xml:space="preserve"> about AI enhancing commerce education. AI provides many platforms to teachers and students to improve their skills and quality.</w:t>
      </w:r>
      <w:r w:rsidR="0093266A">
        <w:rPr>
          <w:rFonts w:ascii="Times New Roman" w:eastAsia="Times New Roman" w:hAnsi="Times New Roman" w:cs="Times New Roman"/>
          <w:bCs/>
          <w:sz w:val="24"/>
          <w:szCs w:val="24"/>
        </w:rPr>
        <w:t xml:space="preserve"> By using Chat GPT, Grammarly, Perplexity, </w:t>
      </w:r>
      <w:r w:rsidR="0093266A" w:rsidRPr="000B317A">
        <w:rPr>
          <w:rFonts w:ascii="Times New Roman" w:eastAsia="Times New Roman" w:hAnsi="Times New Roman" w:cs="Times New Roman"/>
          <w:sz w:val="24"/>
          <w:szCs w:val="24"/>
        </w:rPr>
        <w:t>Coursera</w:t>
      </w:r>
      <w:r w:rsidR="0093266A">
        <w:rPr>
          <w:rFonts w:ascii="Times New Roman" w:eastAsia="Times New Roman" w:hAnsi="Times New Roman" w:cs="Times New Roman"/>
          <w:bCs/>
          <w:sz w:val="24"/>
          <w:szCs w:val="24"/>
        </w:rPr>
        <w:t xml:space="preserve"> etc. a teacher can engage class effectively and work efficiently in the institution.</w:t>
      </w:r>
      <w:r w:rsidRPr="00D12271">
        <w:rPr>
          <w:rFonts w:ascii="Times New Roman" w:eastAsia="Times New Roman" w:hAnsi="Times New Roman" w:cs="Times New Roman"/>
          <w:bCs/>
          <w:sz w:val="24"/>
          <w:szCs w:val="24"/>
        </w:rPr>
        <w:t xml:space="preserve"> A teacher can analysis research data and get his research findings through Claude AI. </w:t>
      </w:r>
      <w:r w:rsidR="0093266A">
        <w:rPr>
          <w:rFonts w:ascii="Times New Roman" w:eastAsia="Times New Roman" w:hAnsi="Times New Roman" w:cs="Times New Roman"/>
          <w:bCs/>
          <w:sz w:val="24"/>
          <w:szCs w:val="24"/>
        </w:rPr>
        <w:t xml:space="preserve">Chat GPT is highly used in every domain of society therefore maximum </w:t>
      </w:r>
      <w:proofErr w:type="gramStart"/>
      <w:r w:rsidR="0093266A">
        <w:rPr>
          <w:rFonts w:ascii="Times New Roman" w:eastAsia="Times New Roman" w:hAnsi="Times New Roman" w:cs="Times New Roman"/>
          <w:bCs/>
          <w:sz w:val="24"/>
          <w:szCs w:val="24"/>
        </w:rPr>
        <w:t>participants</w:t>
      </w:r>
      <w:proofErr w:type="gramEnd"/>
      <w:r w:rsidR="0093266A">
        <w:rPr>
          <w:rFonts w:ascii="Times New Roman" w:eastAsia="Times New Roman" w:hAnsi="Times New Roman" w:cs="Times New Roman"/>
          <w:bCs/>
          <w:sz w:val="24"/>
          <w:szCs w:val="24"/>
        </w:rPr>
        <w:t xml:space="preserve"> (61%) work with Chat GPT. </w:t>
      </w:r>
    </w:p>
    <w:p w14:paraId="2A033205" w14:textId="77777777" w:rsidR="00B45BF1" w:rsidRPr="006C326D" w:rsidRDefault="001E00EB" w:rsidP="00D12271">
      <w:pPr>
        <w:spacing w:line="240" w:lineRule="auto"/>
        <w:jc w:val="both"/>
        <w:rPr>
          <w:rFonts w:ascii="Times New Roman" w:eastAsia="Times New Roman" w:hAnsi="Times New Roman" w:cs="Times New Roman"/>
          <w:bCs/>
          <w:sz w:val="24"/>
          <w:szCs w:val="24"/>
        </w:rPr>
      </w:pPr>
      <w:r w:rsidRPr="00D12271">
        <w:rPr>
          <w:rFonts w:ascii="Times New Roman" w:hAnsi="Times New Roman" w:cs="Times New Roman"/>
          <w:sz w:val="24"/>
          <w:szCs w:val="24"/>
        </w:rPr>
        <w:t xml:space="preserve">AI has positive impact over education for sustainable learning outcome and career growth of students. The main factors are influencing on the attitude of students like social, technology and organization factor. It is need to create awareness of AI among people to get more benefits. AI is influencing our life through various applications and technologies; it also gives the ways and direction for the use of AI applications and technologies. (Dr. K. Ravishankar, Dr. K. </w:t>
      </w:r>
      <w:proofErr w:type="spellStart"/>
      <w:r w:rsidRPr="00D12271">
        <w:rPr>
          <w:rFonts w:ascii="Times New Roman" w:hAnsi="Times New Roman" w:cs="Times New Roman"/>
          <w:sz w:val="24"/>
          <w:szCs w:val="24"/>
        </w:rPr>
        <w:t>Logasakthi</w:t>
      </w:r>
      <w:proofErr w:type="spellEnd"/>
      <w:r w:rsidRPr="00D12271">
        <w:rPr>
          <w:rFonts w:ascii="Times New Roman" w:hAnsi="Times New Roman" w:cs="Times New Roman"/>
          <w:sz w:val="24"/>
          <w:szCs w:val="24"/>
        </w:rPr>
        <w:t xml:space="preserve">, 2023). Although, AI has many opportunities but it has also some challenges like balancing of human and computer decision making, who is in control? When there is tension between human and AI decision making. The second challenge is making teachers job easier while avoiding surveillance. Achieving trustworthy AI that makes teachers’ job better will be nearly impossible if teachers experience increased surveillance. The challenge is responding to students’ strength while protecting their privacy because AI- enabled system would have to provide more information about the students. </w:t>
      </w:r>
      <w:r w:rsidR="00FF7D9A">
        <w:rPr>
          <w:rFonts w:ascii="Times New Roman" w:hAnsi="Times New Roman" w:cs="Times New Roman"/>
          <w:sz w:val="24"/>
          <w:szCs w:val="24"/>
        </w:rPr>
        <w:t>(</w:t>
      </w:r>
      <w:r w:rsidRPr="00D12271">
        <w:rPr>
          <w:rFonts w:ascii="Times New Roman" w:hAnsi="Times New Roman" w:cs="Times New Roman"/>
          <w:sz w:val="24"/>
          <w:szCs w:val="24"/>
        </w:rPr>
        <w:t>Miguel A. Cardona, E</w:t>
      </w:r>
      <w:r w:rsidR="00FF7D9A">
        <w:rPr>
          <w:rFonts w:ascii="Times New Roman" w:hAnsi="Times New Roman" w:cs="Times New Roman"/>
          <w:sz w:val="24"/>
          <w:szCs w:val="24"/>
        </w:rPr>
        <w:t xml:space="preserve">d. D. and Roberto J. Rodriguez, </w:t>
      </w:r>
      <w:r w:rsidRPr="00D12271">
        <w:rPr>
          <w:rFonts w:ascii="Times New Roman" w:hAnsi="Times New Roman" w:cs="Times New Roman"/>
          <w:sz w:val="24"/>
          <w:szCs w:val="24"/>
        </w:rPr>
        <w:t xml:space="preserve">May 2023). </w:t>
      </w:r>
      <w:r w:rsidR="00FF7D9A">
        <w:rPr>
          <w:rFonts w:ascii="Times New Roman" w:eastAsia="Times New Roman" w:hAnsi="Times New Roman" w:cs="Times New Roman"/>
          <w:bCs/>
          <w:sz w:val="24"/>
          <w:szCs w:val="24"/>
        </w:rPr>
        <w:t>We have been studied</w:t>
      </w:r>
      <w:r w:rsidR="000E1A3A" w:rsidRPr="00D12271">
        <w:rPr>
          <w:rFonts w:ascii="Times New Roman" w:eastAsia="Times New Roman" w:hAnsi="Times New Roman" w:cs="Times New Roman"/>
          <w:bCs/>
          <w:sz w:val="24"/>
          <w:szCs w:val="24"/>
        </w:rPr>
        <w:t xml:space="preserve"> </w:t>
      </w:r>
      <w:r w:rsidR="00FF7D9A">
        <w:rPr>
          <w:rFonts w:ascii="Times New Roman" w:eastAsia="Times New Roman" w:hAnsi="Times New Roman" w:cs="Times New Roman"/>
          <w:bCs/>
          <w:sz w:val="24"/>
          <w:szCs w:val="24"/>
        </w:rPr>
        <w:t xml:space="preserve">the </w:t>
      </w:r>
      <w:r w:rsidR="00AE4837">
        <w:rPr>
          <w:rFonts w:ascii="Times New Roman" w:eastAsia="Times New Roman" w:hAnsi="Times New Roman" w:cs="Times New Roman"/>
          <w:bCs/>
          <w:sz w:val="24"/>
          <w:szCs w:val="24"/>
        </w:rPr>
        <w:t>challenges of</w:t>
      </w:r>
      <w:r w:rsidR="00FF7D9A">
        <w:rPr>
          <w:rFonts w:ascii="Times New Roman" w:eastAsia="Times New Roman" w:hAnsi="Times New Roman" w:cs="Times New Roman"/>
          <w:bCs/>
          <w:sz w:val="24"/>
          <w:szCs w:val="24"/>
        </w:rPr>
        <w:t xml:space="preserve"> </w:t>
      </w:r>
      <w:r w:rsidR="000E1A3A" w:rsidRPr="00D12271">
        <w:rPr>
          <w:rFonts w:ascii="Times New Roman" w:eastAsia="Times New Roman" w:hAnsi="Times New Roman" w:cs="Times New Roman"/>
          <w:bCs/>
          <w:sz w:val="24"/>
          <w:szCs w:val="24"/>
        </w:rPr>
        <w:t>proper training to teacher,</w:t>
      </w:r>
      <w:r w:rsidR="000E1A3A" w:rsidRPr="00D12271">
        <w:rPr>
          <w:rFonts w:ascii="Times New Roman" w:eastAsia="Times New Roman" w:hAnsi="Times New Roman" w:cs="Times New Roman"/>
          <w:sz w:val="24"/>
          <w:szCs w:val="24"/>
        </w:rPr>
        <w:t xml:space="preserve"> fear of AI replacing teachers, </w:t>
      </w:r>
      <w:r w:rsidR="000E1A3A" w:rsidRPr="00D12271">
        <w:rPr>
          <w:rFonts w:ascii="Times New Roman" w:eastAsia="Times New Roman" w:hAnsi="Times New Roman" w:cs="Times New Roman"/>
          <w:bCs/>
          <w:sz w:val="24"/>
          <w:szCs w:val="24"/>
        </w:rPr>
        <w:t>ethical</w:t>
      </w:r>
      <w:r w:rsidR="000E1A3A" w:rsidRPr="00D12271">
        <w:rPr>
          <w:rFonts w:ascii="Times New Roman" w:eastAsia="Times New Roman" w:hAnsi="Times New Roman" w:cs="Times New Roman"/>
          <w:sz w:val="24"/>
          <w:szCs w:val="24"/>
        </w:rPr>
        <w:t xml:space="preserve"> concerns (plagiarism, misinformation)</w:t>
      </w:r>
      <w:r w:rsidR="000E1A3A">
        <w:rPr>
          <w:rFonts w:ascii="Times New Roman" w:eastAsia="Times New Roman" w:hAnsi="Times New Roman" w:cs="Times New Roman"/>
          <w:bCs/>
          <w:sz w:val="24"/>
          <w:szCs w:val="24"/>
        </w:rPr>
        <w:t>. It is found that</w:t>
      </w:r>
      <w:r w:rsidR="000E1A3A" w:rsidRPr="00D12271">
        <w:rPr>
          <w:rFonts w:ascii="Times New Roman" w:eastAsia="Times New Roman" w:hAnsi="Times New Roman" w:cs="Times New Roman"/>
          <w:bCs/>
          <w:sz w:val="24"/>
          <w:szCs w:val="24"/>
        </w:rPr>
        <w:t xml:space="preserve"> all collective challenges constitute 64%</w:t>
      </w:r>
      <w:r w:rsidR="000E1A3A">
        <w:rPr>
          <w:rFonts w:ascii="Times New Roman" w:eastAsia="Times New Roman" w:hAnsi="Times New Roman" w:cs="Times New Roman"/>
          <w:bCs/>
          <w:sz w:val="24"/>
          <w:szCs w:val="24"/>
        </w:rPr>
        <w:t xml:space="preserve"> in the present research</w:t>
      </w:r>
      <w:r w:rsidR="000E1A3A" w:rsidRPr="00D12271">
        <w:rPr>
          <w:rFonts w:ascii="Times New Roman" w:eastAsia="Times New Roman" w:hAnsi="Times New Roman" w:cs="Times New Roman"/>
          <w:bCs/>
          <w:sz w:val="24"/>
          <w:szCs w:val="24"/>
        </w:rPr>
        <w:t xml:space="preserve">. </w:t>
      </w:r>
      <w:r w:rsidRPr="00D12271">
        <w:rPr>
          <w:rFonts w:ascii="Times New Roman" w:hAnsi="Times New Roman" w:cs="Times New Roman"/>
          <w:sz w:val="24"/>
          <w:szCs w:val="24"/>
        </w:rPr>
        <w:t xml:space="preserve">The AI is revolutionizing the education system and big changes along with challenges that need to address properly. Despite many benefits, AI has challenges such as data security, confidentiality and causing unemployment. Some ethical issues are including data privacy, lack of inclusion and equity for students of all backgrounds, and lack of human touch. When we thing across these issues, it is difficult to overcome the above challenges. </w:t>
      </w:r>
      <w:r w:rsidR="00FF7D9A">
        <w:rPr>
          <w:rFonts w:ascii="Times New Roman" w:hAnsi="Times New Roman" w:cs="Times New Roman"/>
          <w:sz w:val="24"/>
          <w:szCs w:val="24"/>
        </w:rPr>
        <w:t>(</w:t>
      </w:r>
      <w:r w:rsidRPr="00D12271">
        <w:rPr>
          <w:rFonts w:ascii="Times New Roman" w:hAnsi="Times New Roman" w:cs="Times New Roman"/>
          <w:sz w:val="24"/>
          <w:szCs w:val="24"/>
        </w:rPr>
        <w:t xml:space="preserve">Muhammad Tahir, Farha </w:t>
      </w:r>
      <w:proofErr w:type="spellStart"/>
      <w:r w:rsidRPr="00D12271">
        <w:rPr>
          <w:rFonts w:ascii="Times New Roman" w:hAnsi="Times New Roman" w:cs="Times New Roman"/>
          <w:sz w:val="24"/>
          <w:szCs w:val="24"/>
        </w:rPr>
        <w:t>Deeba</w:t>
      </w:r>
      <w:proofErr w:type="spellEnd"/>
      <w:r w:rsidR="00FF7D9A">
        <w:rPr>
          <w:rFonts w:ascii="Times New Roman" w:hAnsi="Times New Roman" w:cs="Times New Roman"/>
          <w:sz w:val="24"/>
          <w:szCs w:val="24"/>
        </w:rPr>
        <w:t xml:space="preserve"> Hassan, </w:t>
      </w:r>
      <w:proofErr w:type="spellStart"/>
      <w:r w:rsidR="00FF7D9A">
        <w:rPr>
          <w:rFonts w:ascii="Times New Roman" w:hAnsi="Times New Roman" w:cs="Times New Roman"/>
          <w:sz w:val="24"/>
          <w:szCs w:val="24"/>
        </w:rPr>
        <w:t>Mudasir</w:t>
      </w:r>
      <w:proofErr w:type="spellEnd"/>
      <w:r w:rsidR="00FF7D9A">
        <w:rPr>
          <w:rFonts w:ascii="Times New Roman" w:hAnsi="Times New Roman" w:cs="Times New Roman"/>
          <w:sz w:val="24"/>
          <w:szCs w:val="24"/>
        </w:rPr>
        <w:t xml:space="preserve"> Rahim </w:t>
      </w:r>
      <w:proofErr w:type="spellStart"/>
      <w:r w:rsidR="00FF7D9A">
        <w:rPr>
          <w:rFonts w:ascii="Times New Roman" w:hAnsi="Times New Roman" w:cs="Times New Roman"/>
          <w:sz w:val="24"/>
          <w:szCs w:val="24"/>
        </w:rPr>
        <w:t>Shagoo</w:t>
      </w:r>
      <w:proofErr w:type="spellEnd"/>
      <w:r w:rsidR="00FF7D9A">
        <w:rPr>
          <w:rFonts w:ascii="Times New Roman" w:hAnsi="Times New Roman" w:cs="Times New Roman"/>
          <w:sz w:val="24"/>
          <w:szCs w:val="24"/>
        </w:rPr>
        <w:t xml:space="preserve">, </w:t>
      </w:r>
      <w:r w:rsidRPr="00D12271">
        <w:rPr>
          <w:rFonts w:ascii="Times New Roman" w:hAnsi="Times New Roman" w:cs="Times New Roman"/>
          <w:sz w:val="24"/>
          <w:szCs w:val="24"/>
        </w:rPr>
        <w:t>2024).</w:t>
      </w:r>
      <w:r w:rsidR="00620AC4" w:rsidRPr="00620AC4">
        <w:rPr>
          <w:rFonts w:ascii="Times New Roman" w:eastAsia="Times New Roman" w:hAnsi="Times New Roman" w:cs="Times New Roman"/>
          <w:bCs/>
          <w:sz w:val="24"/>
          <w:szCs w:val="24"/>
        </w:rPr>
        <w:t xml:space="preserve"> </w:t>
      </w:r>
      <w:r w:rsidR="00620AC4" w:rsidRPr="00D12271">
        <w:rPr>
          <w:rFonts w:ascii="Times New Roman" w:eastAsia="Times New Roman" w:hAnsi="Times New Roman" w:cs="Times New Roman"/>
          <w:bCs/>
          <w:sz w:val="24"/>
          <w:szCs w:val="24"/>
        </w:rPr>
        <w:t>These challenges can overcome through</w:t>
      </w:r>
      <w:r w:rsidR="00C07D5D">
        <w:rPr>
          <w:rFonts w:ascii="Times New Roman" w:eastAsia="Times New Roman" w:hAnsi="Times New Roman" w:cs="Times New Roman"/>
          <w:bCs/>
          <w:sz w:val="24"/>
          <w:szCs w:val="24"/>
        </w:rPr>
        <w:t xml:space="preserve">, AI rules, regulations and </w:t>
      </w:r>
      <w:r w:rsidR="00536585">
        <w:rPr>
          <w:rFonts w:ascii="Times New Roman" w:eastAsia="Times New Roman" w:hAnsi="Times New Roman" w:cs="Times New Roman"/>
          <w:bCs/>
          <w:sz w:val="24"/>
          <w:szCs w:val="24"/>
        </w:rPr>
        <w:lastRenderedPageBreak/>
        <w:t>cyber</w:t>
      </w:r>
      <w:r w:rsidR="00C07D5D">
        <w:rPr>
          <w:rFonts w:ascii="Times New Roman" w:eastAsia="Times New Roman" w:hAnsi="Times New Roman" w:cs="Times New Roman"/>
          <w:bCs/>
          <w:sz w:val="24"/>
          <w:szCs w:val="24"/>
        </w:rPr>
        <w:t>security.</w:t>
      </w:r>
      <w:r w:rsidR="006C326D">
        <w:rPr>
          <w:rFonts w:ascii="Times New Roman" w:eastAsia="Times New Roman" w:hAnsi="Times New Roman" w:cs="Times New Roman"/>
          <w:bCs/>
          <w:sz w:val="24"/>
          <w:szCs w:val="24"/>
        </w:rPr>
        <w:t xml:space="preserve"> It recommends an inclusive strategy for implementing AI technology, noting variations in awareness, readiness and ethical considerations among faculty cohorts</w:t>
      </w:r>
      <w:r w:rsidR="00620AC4" w:rsidRPr="00D12271">
        <w:rPr>
          <w:rFonts w:ascii="Times New Roman" w:eastAsia="Times New Roman" w:hAnsi="Times New Roman" w:cs="Times New Roman"/>
          <w:bCs/>
          <w:sz w:val="24"/>
          <w:szCs w:val="24"/>
        </w:rPr>
        <w:t>.</w:t>
      </w:r>
      <w:r w:rsidR="006C326D">
        <w:rPr>
          <w:rFonts w:ascii="Times New Roman" w:eastAsia="Times New Roman" w:hAnsi="Times New Roman" w:cs="Times New Roman"/>
          <w:bCs/>
          <w:sz w:val="24"/>
          <w:szCs w:val="24"/>
        </w:rPr>
        <w:t xml:space="preserve"> </w:t>
      </w:r>
      <w:r w:rsidR="000430ED">
        <w:rPr>
          <w:rFonts w:ascii="Times New Roman" w:eastAsia="Times New Roman" w:hAnsi="Times New Roman" w:cs="Times New Roman"/>
          <w:bCs/>
          <w:sz w:val="24"/>
          <w:szCs w:val="24"/>
        </w:rPr>
        <w:t>(</w:t>
      </w:r>
      <w:r w:rsidR="000430ED">
        <w:rPr>
          <w:rFonts w:ascii="Times New Roman" w:hAnsi="Times New Roman" w:cs="Times New Roman"/>
        </w:rPr>
        <w:t>Patrick T. S. Harris, 2024)</w:t>
      </w:r>
    </w:p>
    <w:p w14:paraId="57A2AD7A" w14:textId="77777777" w:rsidR="001E00EB" w:rsidRPr="000E1A3A" w:rsidRDefault="001E00EB" w:rsidP="00D12271">
      <w:pPr>
        <w:spacing w:line="240" w:lineRule="auto"/>
        <w:jc w:val="both"/>
        <w:rPr>
          <w:rFonts w:ascii="Times New Roman" w:hAnsi="Times New Roman" w:cs="Times New Roman"/>
          <w:b/>
          <w:sz w:val="24"/>
          <w:szCs w:val="24"/>
        </w:rPr>
      </w:pPr>
      <w:r w:rsidRPr="000E1A3A">
        <w:rPr>
          <w:rFonts w:ascii="Times New Roman" w:hAnsi="Times New Roman" w:cs="Times New Roman"/>
          <w:b/>
          <w:sz w:val="24"/>
          <w:szCs w:val="24"/>
        </w:rPr>
        <w:t xml:space="preserve">Conclusions:  </w:t>
      </w:r>
    </w:p>
    <w:p w14:paraId="16E5FBFD" w14:textId="77777777" w:rsidR="005E7738" w:rsidRDefault="004D0859" w:rsidP="00D122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AI is most demanding and revolutionary </w:t>
      </w:r>
      <w:r w:rsidR="009C5AE9">
        <w:rPr>
          <w:rFonts w:ascii="Times New Roman" w:eastAsia="Times New Roman" w:hAnsi="Times New Roman" w:cs="Times New Roman"/>
          <w:bCs/>
          <w:sz w:val="24"/>
          <w:szCs w:val="24"/>
        </w:rPr>
        <w:t>practice</w:t>
      </w:r>
      <w:r>
        <w:rPr>
          <w:rFonts w:ascii="Times New Roman" w:eastAsia="Times New Roman" w:hAnsi="Times New Roman" w:cs="Times New Roman"/>
          <w:bCs/>
          <w:sz w:val="24"/>
          <w:szCs w:val="24"/>
        </w:rPr>
        <w:t xml:space="preserve"> in education system. AI has several benefits to education;</w:t>
      </w:r>
      <w:r w:rsidR="00A25D46">
        <w:rPr>
          <w:rFonts w:ascii="Times New Roman" w:eastAsia="Times New Roman" w:hAnsi="Times New Roman" w:cs="Times New Roman"/>
          <w:bCs/>
          <w:sz w:val="24"/>
          <w:szCs w:val="24"/>
        </w:rPr>
        <w:t xml:space="preserve"> it would help </w:t>
      </w:r>
      <w:r w:rsidR="00AF11F6">
        <w:rPr>
          <w:rFonts w:ascii="Times New Roman" w:eastAsia="Times New Roman" w:hAnsi="Times New Roman" w:cs="Times New Roman"/>
          <w:bCs/>
          <w:sz w:val="24"/>
          <w:szCs w:val="24"/>
        </w:rPr>
        <w:t xml:space="preserve">to create </w:t>
      </w:r>
      <w:r>
        <w:rPr>
          <w:rFonts w:ascii="Times New Roman" w:eastAsia="Times New Roman" w:hAnsi="Times New Roman" w:cs="Times New Roman"/>
          <w:bCs/>
          <w:sz w:val="24"/>
          <w:szCs w:val="24"/>
        </w:rPr>
        <w:t>impressive and effective education</w:t>
      </w:r>
      <w:r w:rsidR="00A25D46">
        <w:rPr>
          <w:rFonts w:ascii="Times New Roman" w:eastAsia="Times New Roman" w:hAnsi="Times New Roman" w:cs="Times New Roman"/>
          <w:bCs/>
          <w:sz w:val="24"/>
          <w:szCs w:val="24"/>
        </w:rPr>
        <w:t xml:space="preserve"> system</w:t>
      </w:r>
      <w:r>
        <w:rPr>
          <w:rFonts w:ascii="Times New Roman" w:eastAsia="Times New Roman" w:hAnsi="Times New Roman" w:cs="Times New Roman"/>
          <w:bCs/>
          <w:sz w:val="24"/>
          <w:szCs w:val="24"/>
        </w:rPr>
        <w:t xml:space="preserve">. The study </w:t>
      </w:r>
      <w:r w:rsidR="00AF11F6">
        <w:rPr>
          <w:rFonts w:ascii="Times New Roman" w:eastAsia="Times New Roman" w:hAnsi="Times New Roman" w:cs="Times New Roman"/>
          <w:bCs/>
          <w:sz w:val="24"/>
          <w:szCs w:val="24"/>
        </w:rPr>
        <w:t xml:space="preserve">cleared </w:t>
      </w:r>
      <w:r w:rsidR="005E7738">
        <w:rPr>
          <w:rFonts w:ascii="Times New Roman" w:eastAsia="Times New Roman" w:hAnsi="Times New Roman" w:cs="Times New Roman"/>
          <w:bCs/>
          <w:sz w:val="24"/>
          <w:szCs w:val="24"/>
        </w:rPr>
        <w:t xml:space="preserve">AI has </w:t>
      </w:r>
      <w:r w:rsidR="005E7738" w:rsidRPr="00D12271">
        <w:rPr>
          <w:rFonts w:ascii="Times New Roman" w:eastAsia="Times New Roman" w:hAnsi="Times New Roman" w:cs="Times New Roman"/>
          <w:bCs/>
          <w:sz w:val="24"/>
          <w:szCs w:val="24"/>
        </w:rPr>
        <w:t>comprehensive benefits in commerce education</w:t>
      </w:r>
      <w:r w:rsidR="005E7738">
        <w:rPr>
          <w:rFonts w:ascii="Times New Roman" w:eastAsia="Times New Roman" w:hAnsi="Times New Roman" w:cs="Times New Roman"/>
          <w:bCs/>
          <w:sz w:val="24"/>
          <w:szCs w:val="24"/>
        </w:rPr>
        <w:t xml:space="preserve"> which constitute </w:t>
      </w:r>
      <w:r w:rsidR="00AF11F6">
        <w:rPr>
          <w:rFonts w:ascii="Times New Roman" w:eastAsia="Times New Roman" w:hAnsi="Times New Roman" w:cs="Times New Roman"/>
          <w:bCs/>
          <w:sz w:val="24"/>
          <w:szCs w:val="24"/>
        </w:rPr>
        <w:t>71</w:t>
      </w:r>
      <w:r w:rsidRPr="00D12271">
        <w:rPr>
          <w:rFonts w:ascii="Times New Roman" w:eastAsia="Times New Roman" w:hAnsi="Times New Roman" w:cs="Times New Roman"/>
          <w:bCs/>
          <w:sz w:val="24"/>
          <w:szCs w:val="24"/>
        </w:rPr>
        <w:t>%</w:t>
      </w:r>
      <w:r w:rsidR="005E7738">
        <w:rPr>
          <w:rFonts w:ascii="Times New Roman" w:eastAsia="Times New Roman" w:hAnsi="Times New Roman" w:cs="Times New Roman"/>
          <w:bCs/>
          <w:sz w:val="24"/>
          <w:szCs w:val="24"/>
        </w:rPr>
        <w:t>.</w:t>
      </w:r>
      <w:r w:rsidRPr="00D12271">
        <w:rPr>
          <w:rFonts w:ascii="Times New Roman" w:eastAsia="Times New Roman" w:hAnsi="Times New Roman" w:cs="Times New Roman"/>
          <w:bCs/>
          <w:sz w:val="24"/>
          <w:szCs w:val="24"/>
        </w:rPr>
        <w:t xml:space="preserve"> </w:t>
      </w:r>
      <w:r w:rsidR="00A25D46" w:rsidRPr="00D12271">
        <w:rPr>
          <w:rFonts w:ascii="Times New Roman" w:eastAsia="Times New Roman" w:hAnsi="Times New Roman" w:cs="Times New Roman"/>
          <w:sz w:val="24"/>
          <w:szCs w:val="24"/>
        </w:rPr>
        <w:t>The</w:t>
      </w:r>
      <w:r w:rsidR="00A25D46">
        <w:rPr>
          <w:rFonts w:ascii="Times New Roman" w:eastAsia="Times New Roman" w:hAnsi="Times New Roman" w:cs="Times New Roman"/>
          <w:sz w:val="24"/>
          <w:szCs w:val="24"/>
        </w:rPr>
        <w:t xml:space="preserve">se </w:t>
      </w:r>
      <w:r w:rsidR="00A25D46" w:rsidRPr="00D12271">
        <w:rPr>
          <w:rFonts w:ascii="Times New Roman" w:eastAsia="Times New Roman" w:hAnsi="Times New Roman" w:cs="Times New Roman"/>
          <w:sz w:val="24"/>
          <w:szCs w:val="24"/>
        </w:rPr>
        <w:t>benefits</w:t>
      </w:r>
      <w:r w:rsidRPr="00D12271">
        <w:rPr>
          <w:rFonts w:ascii="Times New Roman" w:eastAsia="Times New Roman" w:hAnsi="Times New Roman" w:cs="Times New Roman"/>
          <w:sz w:val="24"/>
          <w:szCs w:val="24"/>
        </w:rPr>
        <w:t xml:space="preserve"> </w:t>
      </w:r>
      <w:r w:rsidR="00A25D46">
        <w:rPr>
          <w:rFonts w:ascii="Times New Roman" w:eastAsia="Times New Roman" w:hAnsi="Times New Roman" w:cs="Times New Roman"/>
          <w:sz w:val="24"/>
          <w:szCs w:val="24"/>
        </w:rPr>
        <w:t>are</w:t>
      </w:r>
      <w:r w:rsidRPr="00D12271">
        <w:rPr>
          <w:rFonts w:ascii="Times New Roman" w:eastAsia="Times New Roman" w:hAnsi="Times New Roman" w:cs="Times New Roman"/>
          <w:sz w:val="24"/>
          <w:szCs w:val="24"/>
        </w:rPr>
        <w:t xml:space="preserve"> auto</w:t>
      </w:r>
      <w:r>
        <w:rPr>
          <w:rFonts w:ascii="Times New Roman" w:eastAsia="Times New Roman" w:hAnsi="Times New Roman" w:cs="Times New Roman"/>
          <w:sz w:val="24"/>
          <w:szCs w:val="24"/>
        </w:rPr>
        <w:t>motive administrative tasks</w:t>
      </w:r>
      <w:r w:rsidRPr="00D12271">
        <w:rPr>
          <w:rFonts w:ascii="Times New Roman" w:eastAsia="Times New Roman" w:hAnsi="Times New Roman" w:cs="Times New Roman"/>
          <w:sz w:val="24"/>
          <w:szCs w:val="24"/>
        </w:rPr>
        <w:t>, improving</w:t>
      </w:r>
      <w:r>
        <w:rPr>
          <w:rFonts w:ascii="Times New Roman" w:eastAsia="Times New Roman" w:hAnsi="Times New Roman" w:cs="Times New Roman"/>
          <w:sz w:val="24"/>
          <w:szCs w:val="24"/>
        </w:rPr>
        <w:t xml:space="preserve"> research and data analysis</w:t>
      </w:r>
      <w:r w:rsidRPr="00D12271">
        <w:rPr>
          <w:rFonts w:ascii="Times New Roman" w:eastAsia="Times New Roman" w:hAnsi="Times New Roman" w:cs="Times New Roman"/>
          <w:sz w:val="24"/>
          <w:szCs w:val="24"/>
        </w:rPr>
        <w:t>, helping in conten</w:t>
      </w:r>
      <w:r w:rsidR="00046D3C">
        <w:rPr>
          <w:rFonts w:ascii="Times New Roman" w:eastAsia="Times New Roman" w:hAnsi="Times New Roman" w:cs="Times New Roman"/>
          <w:sz w:val="24"/>
          <w:szCs w:val="24"/>
        </w:rPr>
        <w:t>t creation and lecture planning</w:t>
      </w:r>
      <w:r>
        <w:rPr>
          <w:rFonts w:ascii="Times New Roman" w:eastAsia="Times New Roman" w:hAnsi="Times New Roman" w:cs="Times New Roman"/>
          <w:sz w:val="24"/>
          <w:szCs w:val="24"/>
        </w:rPr>
        <w:t xml:space="preserve">. </w:t>
      </w:r>
      <w:r w:rsidR="00A25D46" w:rsidRPr="00D12271">
        <w:rPr>
          <w:rFonts w:ascii="Times New Roman" w:eastAsia="Times New Roman" w:hAnsi="Times New Roman" w:cs="Times New Roman"/>
          <w:sz w:val="24"/>
          <w:szCs w:val="24"/>
        </w:rPr>
        <w:t xml:space="preserve">Benefits </w:t>
      </w:r>
      <w:r w:rsidR="00A25D46">
        <w:rPr>
          <w:rFonts w:ascii="Times New Roman" w:eastAsia="Times New Roman" w:hAnsi="Times New Roman" w:cs="Times New Roman"/>
          <w:sz w:val="24"/>
          <w:szCs w:val="24"/>
        </w:rPr>
        <w:t xml:space="preserve">are </w:t>
      </w:r>
      <w:r w:rsidR="00A25D46" w:rsidRPr="00D12271">
        <w:rPr>
          <w:rFonts w:ascii="Times New Roman" w:eastAsia="Times New Roman" w:hAnsi="Times New Roman" w:cs="Times New Roman"/>
          <w:sz w:val="24"/>
          <w:szCs w:val="24"/>
        </w:rPr>
        <w:t>across multiple dimensions rather than in specific areas.</w:t>
      </w:r>
      <w:r w:rsidR="001B74FA">
        <w:rPr>
          <w:rFonts w:ascii="Times New Roman" w:eastAsia="Times New Roman" w:hAnsi="Times New Roman" w:cs="Times New Roman"/>
          <w:sz w:val="24"/>
          <w:szCs w:val="24"/>
        </w:rPr>
        <w:t xml:space="preserve"> AI is developing the whole process </w:t>
      </w:r>
      <w:r w:rsidR="00C334AF">
        <w:rPr>
          <w:rFonts w:ascii="Times New Roman" w:eastAsia="Times New Roman" w:hAnsi="Times New Roman" w:cs="Times New Roman"/>
          <w:sz w:val="24"/>
          <w:szCs w:val="24"/>
        </w:rPr>
        <w:t>from</w:t>
      </w:r>
      <w:r w:rsidR="001B74FA">
        <w:rPr>
          <w:rFonts w:ascii="Times New Roman" w:eastAsia="Times New Roman" w:hAnsi="Times New Roman" w:cs="Times New Roman"/>
          <w:sz w:val="24"/>
          <w:szCs w:val="24"/>
        </w:rPr>
        <w:t xml:space="preserve"> planning </w:t>
      </w:r>
      <w:r w:rsidR="00C334AF">
        <w:rPr>
          <w:rFonts w:ascii="Times New Roman" w:eastAsia="Times New Roman" w:hAnsi="Times New Roman" w:cs="Times New Roman"/>
          <w:sz w:val="24"/>
          <w:szCs w:val="24"/>
        </w:rPr>
        <w:t>to</w:t>
      </w:r>
      <w:r w:rsidR="001B74FA">
        <w:rPr>
          <w:rFonts w:ascii="Times New Roman" w:eastAsia="Times New Roman" w:hAnsi="Times New Roman" w:cs="Times New Roman"/>
          <w:sz w:val="24"/>
          <w:szCs w:val="24"/>
        </w:rPr>
        <w:t xml:space="preserve"> implementation of curriculum. It makes good connection from </w:t>
      </w:r>
      <w:r w:rsidR="008B6A6C">
        <w:rPr>
          <w:rFonts w:ascii="Times New Roman" w:eastAsia="Times New Roman" w:hAnsi="Times New Roman" w:cs="Times New Roman"/>
          <w:sz w:val="24"/>
          <w:szCs w:val="24"/>
        </w:rPr>
        <w:t xml:space="preserve">preparation of </w:t>
      </w:r>
      <w:r w:rsidR="001B74FA">
        <w:rPr>
          <w:rFonts w:ascii="Times New Roman" w:eastAsia="Times New Roman" w:hAnsi="Times New Roman" w:cs="Times New Roman"/>
          <w:sz w:val="24"/>
          <w:szCs w:val="24"/>
        </w:rPr>
        <w:t xml:space="preserve">course content to delivery </w:t>
      </w:r>
      <w:r w:rsidR="009C5AE9">
        <w:rPr>
          <w:rFonts w:ascii="Times New Roman" w:eastAsia="Times New Roman" w:hAnsi="Times New Roman" w:cs="Times New Roman"/>
          <w:sz w:val="24"/>
          <w:szCs w:val="24"/>
        </w:rPr>
        <w:t>of content</w:t>
      </w:r>
      <w:r w:rsidR="001B74FA">
        <w:rPr>
          <w:rFonts w:ascii="Times New Roman" w:eastAsia="Times New Roman" w:hAnsi="Times New Roman" w:cs="Times New Roman"/>
          <w:sz w:val="24"/>
          <w:szCs w:val="24"/>
        </w:rPr>
        <w:t xml:space="preserve">. </w:t>
      </w:r>
      <w:r w:rsidR="00C334AF">
        <w:rPr>
          <w:rFonts w:ascii="Times New Roman" w:eastAsia="Times New Roman" w:hAnsi="Times New Roman" w:cs="Times New Roman"/>
          <w:sz w:val="24"/>
          <w:szCs w:val="24"/>
        </w:rPr>
        <w:t>Every t</w:t>
      </w:r>
      <w:r w:rsidR="001B74FA">
        <w:rPr>
          <w:rFonts w:ascii="Times New Roman" w:eastAsia="Times New Roman" w:hAnsi="Times New Roman" w:cs="Times New Roman"/>
          <w:sz w:val="24"/>
          <w:szCs w:val="24"/>
        </w:rPr>
        <w:t>eacher</w:t>
      </w:r>
      <w:r w:rsidR="00AF11F6">
        <w:rPr>
          <w:rFonts w:ascii="Times New Roman" w:eastAsia="Times New Roman" w:hAnsi="Times New Roman" w:cs="Times New Roman"/>
          <w:sz w:val="24"/>
          <w:szCs w:val="24"/>
        </w:rPr>
        <w:t xml:space="preserve"> can engage students in many curricular and co-curricular activities</w:t>
      </w:r>
      <w:r w:rsidR="005E7738">
        <w:rPr>
          <w:rFonts w:ascii="Times New Roman" w:eastAsia="Times New Roman" w:hAnsi="Times New Roman" w:cs="Times New Roman"/>
          <w:sz w:val="24"/>
          <w:szCs w:val="24"/>
        </w:rPr>
        <w:t xml:space="preserve"> with the help of AI tools</w:t>
      </w:r>
      <w:r w:rsidR="002E6692">
        <w:rPr>
          <w:rFonts w:ascii="Times New Roman" w:eastAsia="Times New Roman" w:hAnsi="Times New Roman" w:cs="Times New Roman"/>
          <w:sz w:val="24"/>
          <w:szCs w:val="24"/>
        </w:rPr>
        <w:t>,</w:t>
      </w:r>
      <w:r w:rsidR="005E7738" w:rsidRPr="005E7738">
        <w:rPr>
          <w:rFonts w:ascii="Times New Roman" w:eastAsia="Times New Roman" w:hAnsi="Times New Roman" w:cs="Times New Roman"/>
          <w:bCs/>
          <w:sz w:val="24"/>
          <w:szCs w:val="24"/>
        </w:rPr>
        <w:t xml:space="preserve"> </w:t>
      </w:r>
      <w:proofErr w:type="gramStart"/>
      <w:r w:rsidR="005E7738">
        <w:rPr>
          <w:rFonts w:ascii="Times New Roman" w:eastAsia="Times New Roman" w:hAnsi="Times New Roman" w:cs="Times New Roman"/>
          <w:bCs/>
          <w:sz w:val="24"/>
          <w:szCs w:val="24"/>
        </w:rPr>
        <w:t>It</w:t>
      </w:r>
      <w:proofErr w:type="gramEnd"/>
      <w:r w:rsidR="005E7738">
        <w:rPr>
          <w:rFonts w:ascii="Times New Roman" w:eastAsia="Times New Roman" w:hAnsi="Times New Roman" w:cs="Times New Roman"/>
          <w:bCs/>
          <w:sz w:val="24"/>
          <w:szCs w:val="24"/>
        </w:rPr>
        <w:t xml:space="preserve"> is appreciable all over 89% teachers are interested to take AI training to be m</w:t>
      </w:r>
      <w:r w:rsidR="008B6A6C">
        <w:rPr>
          <w:rFonts w:ascii="Times New Roman" w:eastAsia="Times New Roman" w:hAnsi="Times New Roman" w:cs="Times New Roman"/>
          <w:bCs/>
          <w:sz w:val="24"/>
          <w:szCs w:val="24"/>
        </w:rPr>
        <w:t>ore proficient and professional</w:t>
      </w:r>
      <w:r w:rsidR="00A513F2" w:rsidRPr="00D12271">
        <w:rPr>
          <w:rFonts w:ascii="Times New Roman" w:eastAsia="Times New Roman" w:hAnsi="Times New Roman" w:cs="Times New Roman"/>
          <w:bCs/>
          <w:sz w:val="24"/>
          <w:szCs w:val="24"/>
        </w:rPr>
        <w:t>.</w:t>
      </w:r>
      <w:r w:rsidR="002E6692">
        <w:rPr>
          <w:rFonts w:ascii="Times New Roman" w:eastAsia="Times New Roman" w:hAnsi="Times New Roman" w:cs="Times New Roman"/>
          <w:bCs/>
          <w:sz w:val="24"/>
          <w:szCs w:val="24"/>
        </w:rPr>
        <w:t xml:space="preserve"> </w:t>
      </w:r>
      <w:r w:rsidR="00713F86">
        <w:rPr>
          <w:rFonts w:ascii="Times New Roman" w:eastAsia="Times New Roman" w:hAnsi="Times New Roman" w:cs="Times New Roman"/>
          <w:bCs/>
          <w:sz w:val="24"/>
          <w:szCs w:val="24"/>
        </w:rPr>
        <w:t>Day by day AI tools are becoming more popular, obviously Chat GPT t</w:t>
      </w:r>
      <w:r w:rsidR="00834270">
        <w:rPr>
          <w:rFonts w:ascii="Times New Roman" w:eastAsia="Times New Roman" w:hAnsi="Times New Roman" w:cs="Times New Roman"/>
          <w:bCs/>
          <w:sz w:val="24"/>
          <w:szCs w:val="24"/>
        </w:rPr>
        <w:t>ool is famous and recorded at 61</w:t>
      </w:r>
      <w:r w:rsidR="00713F86">
        <w:rPr>
          <w:rFonts w:ascii="Times New Roman" w:eastAsia="Times New Roman" w:hAnsi="Times New Roman" w:cs="Times New Roman"/>
          <w:bCs/>
          <w:sz w:val="24"/>
          <w:szCs w:val="24"/>
        </w:rPr>
        <w:t xml:space="preserve">% other than </w:t>
      </w:r>
      <w:r w:rsidR="00713F86" w:rsidRPr="00D12271">
        <w:rPr>
          <w:rFonts w:ascii="Times New Roman" w:eastAsia="Times New Roman" w:hAnsi="Times New Roman" w:cs="Times New Roman"/>
          <w:sz w:val="24"/>
          <w:szCs w:val="24"/>
        </w:rPr>
        <w:t>Grammarly</w:t>
      </w:r>
      <w:r w:rsidR="00713F86">
        <w:rPr>
          <w:rFonts w:ascii="Times New Roman" w:eastAsia="Times New Roman" w:hAnsi="Times New Roman" w:cs="Times New Roman"/>
          <w:sz w:val="24"/>
          <w:szCs w:val="24"/>
        </w:rPr>
        <w:t xml:space="preserve">, </w:t>
      </w:r>
      <w:r w:rsidR="00713F86" w:rsidRPr="00D12271">
        <w:rPr>
          <w:rFonts w:ascii="Times New Roman" w:eastAsia="Times New Roman" w:hAnsi="Times New Roman" w:cs="Times New Roman"/>
          <w:sz w:val="24"/>
          <w:szCs w:val="24"/>
        </w:rPr>
        <w:t>Perplexity</w:t>
      </w:r>
      <w:r w:rsidR="00713F86">
        <w:rPr>
          <w:rFonts w:ascii="Times New Roman" w:eastAsia="Times New Roman" w:hAnsi="Times New Roman" w:cs="Times New Roman"/>
          <w:sz w:val="24"/>
          <w:szCs w:val="24"/>
        </w:rPr>
        <w:t xml:space="preserve"> and </w:t>
      </w:r>
      <w:r w:rsidR="00713F86" w:rsidRPr="00D12271">
        <w:rPr>
          <w:rFonts w:ascii="Times New Roman" w:eastAsia="Times New Roman" w:hAnsi="Times New Roman" w:cs="Times New Roman"/>
          <w:sz w:val="24"/>
          <w:szCs w:val="24"/>
        </w:rPr>
        <w:t>Coursera</w:t>
      </w:r>
      <w:r w:rsidR="00713F86">
        <w:rPr>
          <w:rFonts w:ascii="Times New Roman" w:eastAsia="Times New Roman" w:hAnsi="Times New Roman" w:cs="Times New Roman"/>
          <w:sz w:val="24"/>
          <w:szCs w:val="24"/>
        </w:rPr>
        <w:t xml:space="preserve">. Although AI is doing drastic change in education but there is need of strong security and </w:t>
      </w:r>
      <w:r w:rsidR="00A9085B">
        <w:rPr>
          <w:rFonts w:ascii="Times New Roman" w:eastAsia="Times New Roman" w:hAnsi="Times New Roman" w:cs="Times New Roman"/>
          <w:sz w:val="24"/>
          <w:szCs w:val="24"/>
        </w:rPr>
        <w:t xml:space="preserve">ethical </w:t>
      </w:r>
      <w:r w:rsidR="00713F86">
        <w:rPr>
          <w:rFonts w:ascii="Times New Roman" w:eastAsia="Times New Roman" w:hAnsi="Times New Roman" w:cs="Times New Roman"/>
          <w:sz w:val="24"/>
          <w:szCs w:val="24"/>
        </w:rPr>
        <w:t>policy to maintain data privacy</w:t>
      </w:r>
      <w:r w:rsidR="00DE01F5">
        <w:rPr>
          <w:rFonts w:ascii="Times New Roman" w:eastAsia="Times New Roman" w:hAnsi="Times New Roman" w:cs="Times New Roman"/>
          <w:sz w:val="24"/>
          <w:szCs w:val="24"/>
        </w:rPr>
        <w:t xml:space="preserve">. Some users are doing misrepresentation, manipulation or stealing of research data, therefore there is need of structured AI manual or polices of using AI should be strict. </w:t>
      </w:r>
      <w:r w:rsidR="008B6A6C" w:rsidRPr="00D12271">
        <w:rPr>
          <w:rFonts w:ascii="Times New Roman" w:hAnsi="Times New Roman" w:cs="Times New Roman"/>
          <w:sz w:val="24"/>
          <w:szCs w:val="24"/>
        </w:rPr>
        <w:t xml:space="preserve">Therefore, it is suggested that the pedagogical, psychological, sociological harms and benefits are to be considered, and it is important, this entire process carried out on legal basis, so as not to harm everyone.  </w:t>
      </w:r>
      <w:r w:rsidR="008B6A6C">
        <w:rPr>
          <w:rFonts w:ascii="Times New Roman" w:hAnsi="Times New Roman" w:cs="Times New Roman"/>
          <w:sz w:val="24"/>
          <w:szCs w:val="24"/>
        </w:rPr>
        <w:t>(</w:t>
      </w:r>
      <w:proofErr w:type="spellStart"/>
      <w:r w:rsidR="008B6A6C">
        <w:rPr>
          <w:rFonts w:ascii="Times New Roman" w:hAnsi="Times New Roman" w:cs="Times New Roman"/>
          <w:sz w:val="24"/>
          <w:szCs w:val="24"/>
        </w:rPr>
        <w:t>Ahmat</w:t>
      </w:r>
      <w:proofErr w:type="spellEnd"/>
      <w:r w:rsidR="008B6A6C">
        <w:rPr>
          <w:rFonts w:ascii="Times New Roman" w:hAnsi="Times New Roman" w:cs="Times New Roman"/>
          <w:sz w:val="24"/>
          <w:szCs w:val="24"/>
        </w:rPr>
        <w:t xml:space="preserve"> </w:t>
      </w:r>
      <w:proofErr w:type="spellStart"/>
      <w:r w:rsidR="008B6A6C">
        <w:rPr>
          <w:rFonts w:ascii="Times New Roman" w:hAnsi="Times New Roman" w:cs="Times New Roman"/>
          <w:sz w:val="24"/>
          <w:szCs w:val="24"/>
        </w:rPr>
        <w:t>Gocen</w:t>
      </w:r>
      <w:proofErr w:type="spellEnd"/>
      <w:r w:rsidR="008B6A6C">
        <w:rPr>
          <w:rFonts w:ascii="Times New Roman" w:hAnsi="Times New Roman" w:cs="Times New Roman"/>
          <w:sz w:val="24"/>
          <w:szCs w:val="24"/>
        </w:rPr>
        <w:t xml:space="preserve"> and </w:t>
      </w:r>
      <w:proofErr w:type="spellStart"/>
      <w:r w:rsidR="008B6A6C">
        <w:rPr>
          <w:rFonts w:ascii="Times New Roman" w:hAnsi="Times New Roman" w:cs="Times New Roman"/>
          <w:sz w:val="24"/>
          <w:szCs w:val="24"/>
        </w:rPr>
        <w:t>Fatih</w:t>
      </w:r>
      <w:proofErr w:type="spellEnd"/>
      <w:r w:rsidR="008B6A6C">
        <w:rPr>
          <w:rFonts w:ascii="Times New Roman" w:hAnsi="Times New Roman" w:cs="Times New Roman"/>
          <w:sz w:val="24"/>
          <w:szCs w:val="24"/>
        </w:rPr>
        <w:t xml:space="preserve"> </w:t>
      </w:r>
      <w:proofErr w:type="spellStart"/>
      <w:r w:rsidR="008B6A6C">
        <w:rPr>
          <w:rFonts w:ascii="Times New Roman" w:hAnsi="Times New Roman" w:cs="Times New Roman"/>
          <w:sz w:val="24"/>
          <w:szCs w:val="24"/>
        </w:rPr>
        <w:t>Aydemir</w:t>
      </w:r>
      <w:proofErr w:type="spellEnd"/>
      <w:r w:rsidR="008B6A6C">
        <w:rPr>
          <w:rFonts w:ascii="Times New Roman" w:hAnsi="Times New Roman" w:cs="Times New Roman"/>
          <w:sz w:val="24"/>
          <w:szCs w:val="24"/>
        </w:rPr>
        <w:t>, 2020)</w:t>
      </w:r>
    </w:p>
    <w:p w14:paraId="1000C426" w14:textId="77777777" w:rsidR="00E910E5" w:rsidRPr="00CE30FD" w:rsidRDefault="00E910E5" w:rsidP="00D12271">
      <w:pPr>
        <w:spacing w:before="100" w:beforeAutospacing="1" w:after="100" w:afterAutospacing="1" w:line="240" w:lineRule="auto"/>
        <w:jc w:val="both"/>
        <w:rPr>
          <w:rFonts w:ascii="Times New Roman" w:eastAsia="Times New Roman" w:hAnsi="Times New Roman" w:cs="Times New Roman"/>
          <w:sz w:val="24"/>
          <w:szCs w:val="24"/>
        </w:rPr>
      </w:pPr>
      <w:r w:rsidRPr="00612977">
        <w:rPr>
          <w:rFonts w:ascii="Times New Roman" w:eastAsia="Times New Roman" w:hAnsi="Times New Roman" w:cs="Times New Roman"/>
          <w:b/>
          <w:sz w:val="24"/>
          <w:szCs w:val="24"/>
        </w:rPr>
        <w:t xml:space="preserve">Scope for Future Research Agenda: </w:t>
      </w:r>
      <w:r w:rsidR="00CE30FD" w:rsidRPr="00CE30FD">
        <w:rPr>
          <w:rFonts w:ascii="Times New Roman" w:eastAsia="Times New Roman" w:hAnsi="Times New Roman" w:cs="Times New Roman"/>
          <w:sz w:val="24"/>
          <w:szCs w:val="24"/>
        </w:rPr>
        <w:t xml:space="preserve">The </w:t>
      </w:r>
      <w:r w:rsidR="002A5C7B" w:rsidRPr="00CE30FD">
        <w:rPr>
          <w:rFonts w:ascii="Times New Roman" w:eastAsia="Times New Roman" w:hAnsi="Times New Roman" w:cs="Times New Roman"/>
          <w:sz w:val="24"/>
          <w:szCs w:val="24"/>
        </w:rPr>
        <w:t>present research study follows descriptive research method. Researcher has an opportunity to undertake comparative research in government and private colleges or general colleges Vs. private colleges</w:t>
      </w:r>
      <w:r w:rsidR="00CE30FD" w:rsidRPr="00CE30FD">
        <w:rPr>
          <w:rFonts w:ascii="Times New Roman" w:eastAsia="Times New Roman" w:hAnsi="Times New Roman" w:cs="Times New Roman"/>
          <w:sz w:val="24"/>
          <w:szCs w:val="24"/>
        </w:rPr>
        <w:t>.</w:t>
      </w:r>
      <w:r w:rsidR="00CE30FD">
        <w:rPr>
          <w:rFonts w:ascii="Times New Roman" w:eastAsia="Times New Roman" w:hAnsi="Times New Roman" w:cs="Times New Roman"/>
          <w:sz w:val="24"/>
          <w:szCs w:val="24"/>
        </w:rPr>
        <w:t xml:space="preserve"> Research</w:t>
      </w:r>
      <w:r w:rsidR="00153907">
        <w:rPr>
          <w:rFonts w:ascii="Times New Roman" w:eastAsia="Times New Roman" w:hAnsi="Times New Roman" w:cs="Times New Roman"/>
          <w:sz w:val="24"/>
          <w:szCs w:val="24"/>
        </w:rPr>
        <w:t>ers</w:t>
      </w:r>
      <w:r w:rsidR="00CE30FD">
        <w:rPr>
          <w:rFonts w:ascii="Times New Roman" w:eastAsia="Times New Roman" w:hAnsi="Times New Roman" w:cs="Times New Roman"/>
          <w:sz w:val="24"/>
          <w:szCs w:val="24"/>
        </w:rPr>
        <w:t xml:space="preserve"> can </w:t>
      </w:r>
      <w:r w:rsidR="00153907">
        <w:rPr>
          <w:rFonts w:ascii="Times New Roman" w:eastAsia="Times New Roman" w:hAnsi="Times New Roman" w:cs="Times New Roman"/>
          <w:sz w:val="24"/>
          <w:szCs w:val="24"/>
        </w:rPr>
        <w:t xml:space="preserve">conduct research </w:t>
      </w:r>
      <w:r w:rsidR="00CE30FD">
        <w:rPr>
          <w:rFonts w:ascii="Times New Roman" w:eastAsia="Times New Roman" w:hAnsi="Times New Roman" w:cs="Times New Roman"/>
          <w:sz w:val="24"/>
          <w:szCs w:val="24"/>
        </w:rPr>
        <w:t>on curriculum integration and s</w:t>
      </w:r>
      <w:r w:rsidR="00153907">
        <w:rPr>
          <w:rFonts w:ascii="Times New Roman" w:eastAsia="Times New Roman" w:hAnsi="Times New Roman" w:cs="Times New Roman"/>
          <w:sz w:val="24"/>
          <w:szCs w:val="24"/>
        </w:rPr>
        <w:t xml:space="preserve">kills gap analysis, implement AI training module in selected colleges, </w:t>
      </w:r>
      <w:r w:rsidR="000517B7">
        <w:rPr>
          <w:rFonts w:ascii="Times New Roman" w:eastAsia="Times New Roman" w:hAnsi="Times New Roman" w:cs="Times New Roman"/>
          <w:sz w:val="24"/>
          <w:szCs w:val="24"/>
        </w:rPr>
        <w:t>and then</w:t>
      </w:r>
      <w:r w:rsidR="00153907">
        <w:rPr>
          <w:rFonts w:ascii="Times New Roman" w:eastAsia="Times New Roman" w:hAnsi="Times New Roman" w:cs="Times New Roman"/>
          <w:sz w:val="24"/>
          <w:szCs w:val="24"/>
        </w:rPr>
        <w:t xml:space="preserve"> measure faculty attitudes and </w:t>
      </w:r>
      <w:proofErr w:type="gramStart"/>
      <w:r w:rsidR="00153907">
        <w:rPr>
          <w:rFonts w:ascii="Times New Roman" w:eastAsia="Times New Roman" w:hAnsi="Times New Roman" w:cs="Times New Roman"/>
          <w:sz w:val="24"/>
          <w:szCs w:val="24"/>
        </w:rPr>
        <w:t>students</w:t>
      </w:r>
      <w:proofErr w:type="gramEnd"/>
      <w:r w:rsidR="00153907">
        <w:rPr>
          <w:rFonts w:ascii="Times New Roman" w:eastAsia="Times New Roman" w:hAnsi="Times New Roman" w:cs="Times New Roman"/>
          <w:sz w:val="24"/>
          <w:szCs w:val="24"/>
        </w:rPr>
        <w:t xml:space="preserve"> outcomes. </w:t>
      </w:r>
      <w:r w:rsidR="00E61F8E">
        <w:rPr>
          <w:rFonts w:ascii="Times New Roman" w:eastAsia="Times New Roman" w:hAnsi="Times New Roman" w:cs="Times New Roman"/>
          <w:sz w:val="24"/>
          <w:szCs w:val="24"/>
        </w:rPr>
        <w:t xml:space="preserve">In the cultural lens, investigate how local education culture shape AI readiness and propose tailored adoption strategies. </w:t>
      </w:r>
      <w:r w:rsidR="000517B7">
        <w:rPr>
          <w:rFonts w:ascii="Times New Roman" w:eastAsia="Times New Roman" w:hAnsi="Times New Roman" w:cs="Times New Roman"/>
          <w:sz w:val="24"/>
          <w:szCs w:val="24"/>
        </w:rPr>
        <w:t xml:space="preserve">Research may be </w:t>
      </w:r>
      <w:r w:rsidR="00631AE3">
        <w:rPr>
          <w:rFonts w:ascii="Times New Roman" w:eastAsia="Times New Roman" w:hAnsi="Times New Roman" w:cs="Times New Roman"/>
          <w:sz w:val="24"/>
          <w:szCs w:val="24"/>
        </w:rPr>
        <w:t>undertaken</w:t>
      </w:r>
      <w:r w:rsidR="000517B7">
        <w:rPr>
          <w:rFonts w:ascii="Times New Roman" w:eastAsia="Times New Roman" w:hAnsi="Times New Roman" w:cs="Times New Roman"/>
          <w:sz w:val="24"/>
          <w:szCs w:val="24"/>
        </w:rPr>
        <w:t xml:space="preserve"> on </w:t>
      </w:r>
      <w:r w:rsidR="00153907">
        <w:rPr>
          <w:rFonts w:ascii="Times New Roman" w:eastAsia="Times New Roman" w:hAnsi="Times New Roman" w:cs="Times New Roman"/>
          <w:sz w:val="24"/>
          <w:szCs w:val="24"/>
        </w:rPr>
        <w:t xml:space="preserve">AI applications in finance, marketing, analytics, ethical AI in business. </w:t>
      </w:r>
    </w:p>
    <w:p w14:paraId="087191DE" w14:textId="77777777" w:rsidR="001E00EB" w:rsidRPr="00DC3349" w:rsidRDefault="00B76CB6" w:rsidP="00D12271">
      <w:pPr>
        <w:spacing w:line="240" w:lineRule="auto"/>
        <w:jc w:val="both"/>
        <w:rPr>
          <w:rFonts w:ascii="Times New Roman" w:hAnsi="Times New Roman" w:cs="Times New Roman"/>
          <w:b/>
          <w:sz w:val="24"/>
          <w:szCs w:val="24"/>
        </w:rPr>
      </w:pPr>
      <w:r w:rsidRPr="00DC3349">
        <w:rPr>
          <w:rFonts w:ascii="Times New Roman" w:hAnsi="Times New Roman" w:cs="Times New Roman"/>
          <w:b/>
          <w:sz w:val="24"/>
          <w:szCs w:val="24"/>
        </w:rPr>
        <w:t xml:space="preserve">References: </w:t>
      </w:r>
    </w:p>
    <w:p w14:paraId="07F59DA3"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Ezequiel Molina, Cristobal </w:t>
      </w:r>
      <w:proofErr w:type="spellStart"/>
      <w:r w:rsidRPr="00D81F3F">
        <w:rPr>
          <w:rFonts w:ascii="Times New Roman" w:hAnsi="Times New Roman" w:cs="Times New Roman"/>
          <w:sz w:val="24"/>
          <w:szCs w:val="24"/>
        </w:rPr>
        <w:t>Cobo</w:t>
      </w:r>
      <w:proofErr w:type="spellEnd"/>
      <w:r w:rsidRPr="00D81F3F">
        <w:rPr>
          <w:rFonts w:ascii="Times New Roman" w:hAnsi="Times New Roman" w:cs="Times New Roman"/>
          <w:sz w:val="24"/>
          <w:szCs w:val="24"/>
        </w:rPr>
        <w:t xml:space="preserve">, Jasmine Pineda, and Helena </w:t>
      </w:r>
      <w:proofErr w:type="spellStart"/>
      <w:r w:rsidRPr="00D81F3F">
        <w:rPr>
          <w:rFonts w:ascii="Times New Roman" w:hAnsi="Times New Roman" w:cs="Times New Roman"/>
          <w:sz w:val="24"/>
          <w:szCs w:val="24"/>
        </w:rPr>
        <w:t>Rovner</w:t>
      </w:r>
      <w:proofErr w:type="spellEnd"/>
      <w:r w:rsidRPr="00D81F3F">
        <w:rPr>
          <w:rFonts w:ascii="Times New Roman" w:hAnsi="Times New Roman" w:cs="Times New Roman"/>
          <w:sz w:val="24"/>
          <w:szCs w:val="24"/>
        </w:rPr>
        <w:t>, (March to June 2024)</w:t>
      </w:r>
      <w:r w:rsidR="000253BE">
        <w:rPr>
          <w:rFonts w:ascii="Times New Roman" w:hAnsi="Times New Roman" w:cs="Times New Roman"/>
          <w:sz w:val="24"/>
          <w:szCs w:val="24"/>
        </w:rPr>
        <w:t>,</w:t>
      </w:r>
      <w:r w:rsidRPr="00D81F3F">
        <w:rPr>
          <w:rFonts w:ascii="Times New Roman" w:hAnsi="Times New Roman" w:cs="Times New Roman"/>
          <w:sz w:val="24"/>
          <w:szCs w:val="24"/>
        </w:rPr>
        <w:t xml:space="preserve"> AI revolution in education, what you need to know, Digital Innovations in education Brief N. 1</w:t>
      </w:r>
      <w:r w:rsidRPr="00D81F3F">
        <w:rPr>
          <w:rFonts w:ascii="Times New Roman" w:hAnsi="Times New Roman" w:cs="Times New Roman"/>
          <w:sz w:val="24"/>
          <w:szCs w:val="24"/>
          <w:vertAlign w:val="superscript"/>
        </w:rPr>
        <w:t>o</w:t>
      </w:r>
      <w:r w:rsidRPr="00D81F3F">
        <w:rPr>
          <w:rFonts w:ascii="Times New Roman" w:hAnsi="Times New Roman" w:cs="Times New Roman"/>
          <w:sz w:val="24"/>
          <w:szCs w:val="24"/>
        </w:rPr>
        <w:t xml:space="preserve">, Report of International Bank for Reconstruction and </w:t>
      </w:r>
      <w:proofErr w:type="gramStart"/>
      <w:r w:rsidRPr="00D81F3F">
        <w:rPr>
          <w:rFonts w:ascii="Times New Roman" w:hAnsi="Times New Roman" w:cs="Times New Roman"/>
          <w:sz w:val="24"/>
          <w:szCs w:val="24"/>
        </w:rPr>
        <w:t>Development(</w:t>
      </w:r>
      <w:proofErr w:type="gramEnd"/>
      <w:r w:rsidRPr="00D81F3F">
        <w:rPr>
          <w:rFonts w:ascii="Times New Roman" w:hAnsi="Times New Roman" w:cs="Times New Roman"/>
          <w:sz w:val="24"/>
          <w:szCs w:val="24"/>
        </w:rPr>
        <w:t xml:space="preserve">IBRD)/The World Bank. </w:t>
      </w:r>
    </w:p>
    <w:p w14:paraId="74AD1B3A" w14:textId="77777777" w:rsidR="001E00EB" w:rsidRPr="00D81F3F" w:rsidRDefault="001E00EB" w:rsidP="00F1589C">
      <w:pPr>
        <w:pStyle w:val="ListParagraph"/>
        <w:numPr>
          <w:ilvl w:val="0"/>
          <w:numId w:val="4"/>
        </w:numPr>
        <w:spacing w:after="0" w:line="240" w:lineRule="auto"/>
        <w:jc w:val="both"/>
        <w:rPr>
          <w:rFonts w:ascii="Times New Roman" w:hAnsi="Times New Roman" w:cs="Times New Roman"/>
          <w:sz w:val="24"/>
          <w:szCs w:val="24"/>
        </w:rPr>
      </w:pPr>
      <w:r w:rsidRPr="00D81F3F">
        <w:rPr>
          <w:rFonts w:ascii="Times New Roman" w:hAnsi="Times New Roman" w:cs="Times New Roman"/>
          <w:color w:val="000000"/>
          <w:sz w:val="24"/>
          <w:szCs w:val="24"/>
        </w:rPr>
        <w:t>Garcia-</w:t>
      </w:r>
      <w:proofErr w:type="spellStart"/>
      <w:r w:rsidRPr="00D81F3F">
        <w:rPr>
          <w:rFonts w:ascii="Times New Roman" w:hAnsi="Times New Roman" w:cs="Times New Roman"/>
          <w:color w:val="000000"/>
          <w:sz w:val="24"/>
          <w:szCs w:val="24"/>
        </w:rPr>
        <w:t>Chitiva</w:t>
      </w:r>
      <w:proofErr w:type="spellEnd"/>
      <w:r w:rsidRPr="00D81F3F">
        <w:rPr>
          <w:rFonts w:ascii="Times New Roman" w:hAnsi="Times New Roman" w:cs="Times New Roman"/>
          <w:color w:val="000000"/>
          <w:sz w:val="24"/>
          <w:szCs w:val="24"/>
        </w:rPr>
        <w:t xml:space="preserve">, M. P.; Valdés Ramirez, D.; Zavala, G.; Vázquez-Villegas, P. </w:t>
      </w:r>
      <w:r w:rsidR="000253BE">
        <w:rPr>
          <w:rFonts w:ascii="Times New Roman" w:hAnsi="Times New Roman" w:cs="Times New Roman"/>
          <w:color w:val="000000"/>
          <w:sz w:val="24"/>
          <w:szCs w:val="24"/>
        </w:rPr>
        <w:t>(</w:t>
      </w:r>
      <w:r w:rsidRPr="00D81F3F">
        <w:rPr>
          <w:rFonts w:ascii="Times New Roman" w:hAnsi="Times New Roman" w:cs="Times New Roman"/>
          <w:color w:val="000000"/>
          <w:sz w:val="24"/>
          <w:szCs w:val="24"/>
        </w:rPr>
        <w:t>2024</w:t>
      </w:r>
      <w:r w:rsidR="000253BE">
        <w:rPr>
          <w:rFonts w:ascii="Times New Roman" w:hAnsi="Times New Roman" w:cs="Times New Roman"/>
          <w:color w:val="000000"/>
          <w:sz w:val="24"/>
          <w:szCs w:val="24"/>
        </w:rPr>
        <w:t>),</w:t>
      </w:r>
      <w:r w:rsidRPr="00D81F3F">
        <w:rPr>
          <w:rFonts w:ascii="Times New Roman" w:hAnsi="Times New Roman" w:cs="Times New Roman"/>
          <w:color w:val="000000"/>
          <w:sz w:val="24"/>
          <w:szCs w:val="24"/>
        </w:rPr>
        <w:t xml:space="preserve"> Readiness of the Student Community for Using Artificial Intelligence in Higher Education. In: 10th International Conference on Higher Education Advances (HEAd’24). Valencia, 18-21 June 2024. https://doi.org/10.4995/HEAd24.2024.17286</w:t>
      </w:r>
    </w:p>
    <w:p w14:paraId="2FFA75EF" w14:textId="77777777" w:rsidR="001E00EB" w:rsidRPr="00D12271" w:rsidRDefault="001E00EB" w:rsidP="00D81F3F">
      <w:pPr>
        <w:pStyle w:val="Default"/>
        <w:numPr>
          <w:ilvl w:val="0"/>
          <w:numId w:val="4"/>
        </w:numPr>
        <w:jc w:val="both"/>
        <w:rPr>
          <w:rFonts w:ascii="Times New Roman" w:hAnsi="Times New Roman" w:cs="Times New Roman"/>
        </w:rPr>
      </w:pPr>
      <w:r w:rsidRPr="00D12271">
        <w:rPr>
          <w:rFonts w:ascii="Times New Roman" w:hAnsi="Times New Roman" w:cs="Times New Roman"/>
        </w:rPr>
        <w:t xml:space="preserve">Musa Adekunle, </w:t>
      </w:r>
      <w:proofErr w:type="spellStart"/>
      <w:r w:rsidRPr="00D12271">
        <w:rPr>
          <w:rFonts w:ascii="Times New Roman" w:hAnsi="Times New Roman" w:cs="Times New Roman"/>
        </w:rPr>
        <w:t>Ismaila</w:t>
      </w:r>
      <w:proofErr w:type="spellEnd"/>
      <w:r w:rsidRPr="00D12271">
        <w:rPr>
          <w:rFonts w:ascii="Times New Roman" w:hAnsi="Times New Roman" w:cs="Times New Roman"/>
        </w:rPr>
        <w:t xml:space="preserve"> </w:t>
      </w:r>
      <w:proofErr w:type="spellStart"/>
      <w:r w:rsidRPr="00D12271">
        <w:rPr>
          <w:rFonts w:ascii="Times New Roman" w:hAnsi="Times New Roman" w:cs="Times New Roman"/>
        </w:rPr>
        <w:t>Temitayo</w:t>
      </w:r>
      <w:proofErr w:type="spellEnd"/>
      <w:r w:rsidRPr="00D12271">
        <w:rPr>
          <w:rFonts w:ascii="Times New Roman" w:hAnsi="Times New Roman" w:cs="Times New Roman"/>
        </w:rPr>
        <w:t xml:space="preserve">, Owolabi Paul, </w:t>
      </w:r>
      <w:proofErr w:type="spellStart"/>
      <w:r w:rsidRPr="00D12271">
        <w:rPr>
          <w:rFonts w:ascii="Times New Roman" w:hAnsi="Times New Roman" w:cs="Times New Roman"/>
        </w:rPr>
        <w:t>Kahinde</w:t>
      </w:r>
      <w:proofErr w:type="spellEnd"/>
      <w:r w:rsidRPr="00D12271">
        <w:rPr>
          <w:rFonts w:ascii="Times New Roman" w:hAnsi="Times New Roman" w:cs="Times New Roman"/>
        </w:rPr>
        <w:t xml:space="preserve"> D, Solomon, (2022), Elsevier </w:t>
      </w:r>
    </w:p>
    <w:p w14:paraId="368B2106" w14:textId="77777777" w:rsidR="001E00EB" w:rsidRPr="00811350" w:rsidRDefault="00D47C3B" w:rsidP="00811350">
      <w:pPr>
        <w:pStyle w:val="Default"/>
        <w:ind w:left="720"/>
        <w:jc w:val="both"/>
        <w:rPr>
          <w:rFonts w:ascii="Times New Roman" w:hAnsi="Times New Roman" w:cs="Times New Roman"/>
        </w:rPr>
      </w:pPr>
      <w:hyperlink r:id="rId20" w:history="1">
        <w:r w:rsidR="001E00EB" w:rsidRPr="00D12271">
          <w:rPr>
            <w:rStyle w:val="Hyperlink"/>
            <w:rFonts w:ascii="Times New Roman" w:hAnsi="Times New Roman" w:cs="Times New Roman"/>
          </w:rPr>
          <w:t>www.sciencedirect.com/journal/computers-and-education-artificial-intelligence</w:t>
        </w:r>
      </w:hyperlink>
      <w:r w:rsidR="001E00EB" w:rsidRPr="00D12271">
        <w:rPr>
          <w:rFonts w:ascii="Times New Roman" w:hAnsi="Times New Roman" w:cs="Times New Roman"/>
          <w:color w:val="2196D1"/>
        </w:rPr>
        <w:t xml:space="preserve"> </w:t>
      </w:r>
      <w:r w:rsidR="001E00EB" w:rsidRPr="00811350">
        <w:rPr>
          <w:rFonts w:ascii="Times New Roman" w:hAnsi="Times New Roman" w:cs="Times New Roman"/>
        </w:rPr>
        <w:t xml:space="preserve"> </w:t>
      </w:r>
      <w:hyperlink r:id="rId21" w:history="1">
        <w:r w:rsidR="001E00EB" w:rsidRPr="00811350">
          <w:rPr>
            <w:rStyle w:val="Hyperlink"/>
            <w:rFonts w:ascii="Times New Roman" w:hAnsi="Times New Roman" w:cs="Times New Roman"/>
          </w:rPr>
          <w:t>https://doi.org/10.1016/j.caeai.2022.100099</w:t>
        </w:r>
      </w:hyperlink>
    </w:p>
    <w:p w14:paraId="127EBCCC"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proofErr w:type="spellStart"/>
      <w:r w:rsidRPr="00D81F3F">
        <w:rPr>
          <w:rFonts w:ascii="Times New Roman" w:hAnsi="Times New Roman" w:cs="Times New Roman"/>
          <w:sz w:val="24"/>
          <w:szCs w:val="24"/>
        </w:rPr>
        <w:lastRenderedPageBreak/>
        <w:t>Ahmat</w:t>
      </w:r>
      <w:proofErr w:type="spellEnd"/>
      <w:r w:rsidRPr="00D81F3F">
        <w:rPr>
          <w:rFonts w:ascii="Times New Roman" w:hAnsi="Times New Roman" w:cs="Times New Roman"/>
          <w:sz w:val="24"/>
          <w:szCs w:val="24"/>
        </w:rPr>
        <w:t xml:space="preserve"> </w:t>
      </w:r>
      <w:proofErr w:type="spellStart"/>
      <w:r w:rsidRPr="00D81F3F">
        <w:rPr>
          <w:rFonts w:ascii="Times New Roman" w:hAnsi="Times New Roman" w:cs="Times New Roman"/>
          <w:sz w:val="24"/>
          <w:szCs w:val="24"/>
        </w:rPr>
        <w:t>Gocen</w:t>
      </w:r>
      <w:proofErr w:type="spellEnd"/>
      <w:r w:rsidRPr="00D81F3F">
        <w:rPr>
          <w:rFonts w:ascii="Times New Roman" w:hAnsi="Times New Roman" w:cs="Times New Roman"/>
          <w:sz w:val="24"/>
          <w:szCs w:val="24"/>
        </w:rPr>
        <w:t xml:space="preserve"> and </w:t>
      </w:r>
      <w:proofErr w:type="spellStart"/>
      <w:r w:rsidRPr="00D81F3F">
        <w:rPr>
          <w:rFonts w:ascii="Times New Roman" w:hAnsi="Times New Roman" w:cs="Times New Roman"/>
          <w:sz w:val="24"/>
          <w:szCs w:val="24"/>
        </w:rPr>
        <w:t>Fatih</w:t>
      </w:r>
      <w:proofErr w:type="spellEnd"/>
      <w:r w:rsidRPr="00D81F3F">
        <w:rPr>
          <w:rFonts w:ascii="Times New Roman" w:hAnsi="Times New Roman" w:cs="Times New Roman"/>
          <w:sz w:val="24"/>
          <w:szCs w:val="24"/>
        </w:rPr>
        <w:t xml:space="preserve"> </w:t>
      </w:r>
      <w:proofErr w:type="spellStart"/>
      <w:r w:rsidRPr="00D81F3F">
        <w:rPr>
          <w:rFonts w:ascii="Times New Roman" w:hAnsi="Times New Roman" w:cs="Times New Roman"/>
          <w:sz w:val="24"/>
          <w:szCs w:val="24"/>
        </w:rPr>
        <w:t>Aydemir</w:t>
      </w:r>
      <w:proofErr w:type="spellEnd"/>
      <w:r w:rsidRPr="00D81F3F">
        <w:rPr>
          <w:rFonts w:ascii="Times New Roman" w:hAnsi="Times New Roman" w:cs="Times New Roman"/>
          <w:sz w:val="24"/>
          <w:szCs w:val="24"/>
        </w:rPr>
        <w:t xml:space="preserve"> (2020), Artificial Intelligence in Education and School, </w:t>
      </w:r>
      <w:proofErr w:type="spellStart"/>
      <w:r w:rsidRPr="00D81F3F">
        <w:rPr>
          <w:rFonts w:ascii="Times New Roman" w:hAnsi="Times New Roman" w:cs="Times New Roman"/>
          <w:sz w:val="24"/>
          <w:szCs w:val="24"/>
        </w:rPr>
        <w:t>Scienedo</w:t>
      </w:r>
      <w:proofErr w:type="spellEnd"/>
      <w:r w:rsidRPr="00D81F3F">
        <w:rPr>
          <w:rFonts w:ascii="Times New Roman" w:hAnsi="Times New Roman" w:cs="Times New Roman"/>
          <w:sz w:val="24"/>
          <w:szCs w:val="24"/>
        </w:rPr>
        <w:t>, Research on Education and Media, Vol 12 (1), ISSN: 2037- 0830, DOI- 10.2478/rem-2020-0003.</w:t>
      </w:r>
    </w:p>
    <w:p w14:paraId="231D9AE1" w14:textId="77777777" w:rsidR="001E00EB" w:rsidRPr="00F1589C" w:rsidRDefault="001E00EB" w:rsidP="00D12271">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81F3F">
        <w:rPr>
          <w:rFonts w:ascii="Times New Roman" w:hAnsi="Times New Roman" w:cs="Times New Roman"/>
          <w:sz w:val="24"/>
          <w:szCs w:val="24"/>
        </w:rPr>
        <w:t>AI in Education, (2019)</w:t>
      </w:r>
      <w:r w:rsidR="000253BE">
        <w:rPr>
          <w:rFonts w:ascii="Times New Roman" w:hAnsi="Times New Roman" w:cs="Times New Roman"/>
          <w:sz w:val="24"/>
          <w:szCs w:val="24"/>
        </w:rPr>
        <w:t>,</w:t>
      </w:r>
      <w:r w:rsidRPr="00D81F3F">
        <w:rPr>
          <w:rFonts w:ascii="Times New Roman" w:hAnsi="Times New Roman" w:cs="Times New Roman"/>
          <w:sz w:val="24"/>
          <w:szCs w:val="24"/>
        </w:rPr>
        <w:t xml:space="preserve"> A Practical Guide for Teachers and Young People, Department of AI, University of Malta, </w:t>
      </w:r>
      <w:r w:rsidRPr="00D81F3F">
        <w:rPr>
          <w:rFonts w:ascii="Times New Roman" w:hAnsi="Times New Roman" w:cs="Times New Roman"/>
          <w:color w:val="000000"/>
          <w:sz w:val="24"/>
          <w:szCs w:val="24"/>
        </w:rPr>
        <w:t xml:space="preserve">visit </w:t>
      </w:r>
      <w:hyperlink r:id="rId22" w:history="1">
        <w:r w:rsidRPr="00D81F3F">
          <w:rPr>
            <w:rStyle w:val="Hyperlink"/>
            <w:rFonts w:ascii="Times New Roman" w:hAnsi="Times New Roman" w:cs="Times New Roman"/>
            <w:sz w:val="24"/>
            <w:szCs w:val="24"/>
          </w:rPr>
          <w:t>http://creativecommons.org/licenses/by-nc-sa/4.0/</w:t>
        </w:r>
      </w:hyperlink>
      <w:r w:rsidRPr="00D81F3F">
        <w:rPr>
          <w:rFonts w:ascii="Times New Roman" w:hAnsi="Times New Roman" w:cs="Times New Roman"/>
          <w:color w:val="0563C2"/>
          <w:sz w:val="24"/>
          <w:szCs w:val="24"/>
        </w:rPr>
        <w:t xml:space="preserve"> </w:t>
      </w:r>
    </w:p>
    <w:p w14:paraId="41CB6921"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Wayne Holmes, (2019) Maya Bialik and Charles </w:t>
      </w:r>
      <w:proofErr w:type="spellStart"/>
      <w:r w:rsidRPr="00D81F3F">
        <w:rPr>
          <w:rFonts w:ascii="Times New Roman" w:hAnsi="Times New Roman" w:cs="Times New Roman"/>
          <w:sz w:val="24"/>
          <w:szCs w:val="24"/>
        </w:rPr>
        <w:t>Fedel</w:t>
      </w:r>
      <w:proofErr w:type="spellEnd"/>
      <w:r w:rsidRPr="00D81F3F">
        <w:rPr>
          <w:rFonts w:ascii="Times New Roman" w:hAnsi="Times New Roman" w:cs="Times New Roman"/>
          <w:sz w:val="24"/>
          <w:szCs w:val="24"/>
        </w:rPr>
        <w:t xml:space="preserve"> Artificial Intelligence in Education, Promises and Implications for Teaching and Learning, Centre for Curriculum Redesign, ISBN-13: 978-1-794-29730-0.</w:t>
      </w:r>
    </w:p>
    <w:p w14:paraId="338CE417"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Miguel A. Cardona, Ed. D. and Roberto J. Rodriguez (May 2023), Artificial Intelligence and the future of Teaching and Learning, Insights and Recommendations, Office of educational technology, </w:t>
      </w:r>
      <w:hyperlink r:id="rId23" w:history="1">
        <w:r w:rsidRPr="00D81F3F">
          <w:rPr>
            <w:rStyle w:val="Hyperlink"/>
            <w:rFonts w:ascii="Times New Roman" w:hAnsi="Times New Roman" w:cs="Times New Roman"/>
            <w:sz w:val="24"/>
            <w:szCs w:val="24"/>
          </w:rPr>
          <w:t>https://tech.ed.gov</w:t>
        </w:r>
      </w:hyperlink>
      <w:r w:rsidRPr="00D81F3F">
        <w:rPr>
          <w:rFonts w:ascii="Times New Roman" w:hAnsi="Times New Roman" w:cs="Times New Roman"/>
          <w:sz w:val="24"/>
          <w:szCs w:val="24"/>
        </w:rPr>
        <w:t xml:space="preserve">.    </w:t>
      </w:r>
    </w:p>
    <w:p w14:paraId="3F171CAC"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proofErr w:type="spellStart"/>
      <w:r w:rsidRPr="00D81F3F">
        <w:rPr>
          <w:rFonts w:ascii="Times New Roman" w:hAnsi="Times New Roman" w:cs="Times New Roman"/>
          <w:sz w:val="24"/>
          <w:szCs w:val="24"/>
        </w:rPr>
        <w:t>Bidisha</w:t>
      </w:r>
      <w:proofErr w:type="spellEnd"/>
      <w:r w:rsidRPr="00D81F3F">
        <w:rPr>
          <w:rFonts w:ascii="Times New Roman" w:hAnsi="Times New Roman" w:cs="Times New Roman"/>
          <w:sz w:val="24"/>
          <w:szCs w:val="24"/>
        </w:rPr>
        <w:t xml:space="preserve"> </w:t>
      </w:r>
      <w:proofErr w:type="spellStart"/>
      <w:r w:rsidRPr="00D81F3F">
        <w:rPr>
          <w:rFonts w:ascii="Times New Roman" w:hAnsi="Times New Roman" w:cs="Times New Roman"/>
          <w:sz w:val="24"/>
          <w:szCs w:val="24"/>
        </w:rPr>
        <w:t>Borchetia</w:t>
      </w:r>
      <w:proofErr w:type="spellEnd"/>
      <w:r w:rsidRPr="00D81F3F">
        <w:rPr>
          <w:rFonts w:ascii="Times New Roman" w:hAnsi="Times New Roman" w:cs="Times New Roman"/>
          <w:sz w:val="24"/>
          <w:szCs w:val="24"/>
        </w:rPr>
        <w:t xml:space="preserve"> and </w:t>
      </w:r>
      <w:proofErr w:type="spellStart"/>
      <w:r w:rsidRPr="00D81F3F">
        <w:rPr>
          <w:rFonts w:ascii="Times New Roman" w:hAnsi="Times New Roman" w:cs="Times New Roman"/>
          <w:sz w:val="24"/>
          <w:szCs w:val="24"/>
        </w:rPr>
        <w:t>Mridula</w:t>
      </w:r>
      <w:proofErr w:type="spellEnd"/>
      <w:r w:rsidRPr="00D81F3F">
        <w:rPr>
          <w:rFonts w:ascii="Times New Roman" w:hAnsi="Times New Roman" w:cs="Times New Roman"/>
          <w:sz w:val="24"/>
          <w:szCs w:val="24"/>
        </w:rPr>
        <w:t xml:space="preserve"> Hazarika, (2024), Artificial Intelligence in Education: An Overview, Journal of Emerging Technologies and Innovative Research (JETIR), Vol. 11(2), ISSN- 2349-5162. </w:t>
      </w:r>
    </w:p>
    <w:p w14:paraId="74B3D5E9"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Muhammad Tahir, Farha </w:t>
      </w:r>
      <w:proofErr w:type="spellStart"/>
      <w:r w:rsidRPr="00D81F3F">
        <w:rPr>
          <w:rFonts w:ascii="Times New Roman" w:hAnsi="Times New Roman" w:cs="Times New Roman"/>
          <w:sz w:val="24"/>
          <w:szCs w:val="24"/>
        </w:rPr>
        <w:t>Deeba</w:t>
      </w:r>
      <w:proofErr w:type="spellEnd"/>
      <w:r w:rsidRPr="00D81F3F">
        <w:rPr>
          <w:rFonts w:ascii="Times New Roman" w:hAnsi="Times New Roman" w:cs="Times New Roman"/>
          <w:sz w:val="24"/>
          <w:szCs w:val="24"/>
        </w:rPr>
        <w:t xml:space="preserve"> Hassan, </w:t>
      </w:r>
      <w:proofErr w:type="spellStart"/>
      <w:r w:rsidRPr="00D81F3F">
        <w:rPr>
          <w:rFonts w:ascii="Times New Roman" w:hAnsi="Times New Roman" w:cs="Times New Roman"/>
          <w:sz w:val="24"/>
          <w:szCs w:val="24"/>
        </w:rPr>
        <w:t>Mudasir</w:t>
      </w:r>
      <w:proofErr w:type="spellEnd"/>
      <w:r w:rsidRPr="00D81F3F">
        <w:rPr>
          <w:rFonts w:ascii="Times New Roman" w:hAnsi="Times New Roman" w:cs="Times New Roman"/>
          <w:sz w:val="24"/>
          <w:szCs w:val="24"/>
        </w:rPr>
        <w:t xml:space="preserve"> Rahim </w:t>
      </w:r>
      <w:proofErr w:type="spellStart"/>
      <w:r w:rsidRPr="00D81F3F">
        <w:rPr>
          <w:rFonts w:ascii="Times New Roman" w:hAnsi="Times New Roman" w:cs="Times New Roman"/>
          <w:sz w:val="24"/>
          <w:szCs w:val="24"/>
        </w:rPr>
        <w:t>Shagoo</w:t>
      </w:r>
      <w:proofErr w:type="spellEnd"/>
      <w:r w:rsidRPr="00D81F3F">
        <w:rPr>
          <w:rFonts w:ascii="Times New Roman" w:hAnsi="Times New Roman" w:cs="Times New Roman"/>
          <w:sz w:val="24"/>
          <w:szCs w:val="24"/>
        </w:rPr>
        <w:t>, (2024)</w:t>
      </w:r>
      <w:r w:rsidR="000253BE">
        <w:rPr>
          <w:rFonts w:ascii="Times New Roman" w:hAnsi="Times New Roman" w:cs="Times New Roman"/>
          <w:sz w:val="24"/>
          <w:szCs w:val="24"/>
        </w:rPr>
        <w:t>,</w:t>
      </w:r>
      <w:r w:rsidRPr="00D81F3F">
        <w:rPr>
          <w:rFonts w:ascii="Times New Roman" w:hAnsi="Times New Roman" w:cs="Times New Roman"/>
          <w:sz w:val="24"/>
          <w:szCs w:val="24"/>
        </w:rPr>
        <w:t xml:space="preserve"> Role of Artificial Intelligence in Education: A Conceptual Review, World Journal of Advanced Research and Reviews, 22 (1), ISSN – 2581-9615. DOI: </w:t>
      </w:r>
      <w:hyperlink r:id="rId24" w:history="1">
        <w:r w:rsidRPr="00D81F3F">
          <w:rPr>
            <w:rStyle w:val="Hyperlink"/>
            <w:rFonts w:ascii="Times New Roman" w:hAnsi="Times New Roman" w:cs="Times New Roman"/>
            <w:sz w:val="24"/>
            <w:szCs w:val="24"/>
          </w:rPr>
          <w:t>https://doi.org/10.30574/wjarr.2024.22.1.1217</w:t>
        </w:r>
      </w:hyperlink>
      <w:r w:rsidRPr="00D81F3F">
        <w:rPr>
          <w:rFonts w:ascii="Times New Roman" w:hAnsi="Times New Roman" w:cs="Times New Roman"/>
          <w:sz w:val="24"/>
          <w:szCs w:val="24"/>
        </w:rPr>
        <w:t xml:space="preserve"> </w:t>
      </w:r>
    </w:p>
    <w:p w14:paraId="32224D46"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Sonya </w:t>
      </w:r>
      <w:proofErr w:type="spellStart"/>
      <w:r w:rsidRPr="00D81F3F">
        <w:rPr>
          <w:rFonts w:ascii="Times New Roman" w:hAnsi="Times New Roman" w:cs="Times New Roman"/>
          <w:sz w:val="24"/>
          <w:szCs w:val="24"/>
        </w:rPr>
        <w:t>Yeprem</w:t>
      </w:r>
      <w:proofErr w:type="spellEnd"/>
      <w:r w:rsidRPr="00D81F3F">
        <w:rPr>
          <w:rFonts w:ascii="Times New Roman" w:hAnsi="Times New Roman" w:cs="Times New Roman"/>
          <w:sz w:val="24"/>
          <w:szCs w:val="24"/>
        </w:rPr>
        <w:t>, (2022), STS research paper, A research paper submitted to the department of engineering and society, University of Virginia, Charlottesville, Virginia</w:t>
      </w:r>
    </w:p>
    <w:p w14:paraId="68FB3332" w14:textId="77777777" w:rsidR="001E00EB" w:rsidRPr="00D81F3F" w:rsidRDefault="001E00EB" w:rsidP="00D81F3F">
      <w:pPr>
        <w:pStyle w:val="ListParagraph"/>
        <w:numPr>
          <w:ilvl w:val="0"/>
          <w:numId w:val="4"/>
        </w:numPr>
        <w:spacing w:line="240" w:lineRule="auto"/>
        <w:jc w:val="both"/>
        <w:rPr>
          <w:rFonts w:ascii="Times New Roman" w:hAnsi="Times New Roman" w:cs="Times New Roman"/>
          <w:sz w:val="24"/>
          <w:szCs w:val="24"/>
        </w:rPr>
      </w:pPr>
      <w:r w:rsidRPr="00D81F3F">
        <w:rPr>
          <w:rFonts w:ascii="Times New Roman" w:hAnsi="Times New Roman" w:cs="Times New Roman"/>
          <w:sz w:val="24"/>
          <w:szCs w:val="24"/>
        </w:rPr>
        <w:t xml:space="preserve">Dr. K. Ravishankar, Dr. K. </w:t>
      </w:r>
      <w:proofErr w:type="spellStart"/>
      <w:r w:rsidRPr="00D81F3F">
        <w:rPr>
          <w:rFonts w:ascii="Times New Roman" w:hAnsi="Times New Roman" w:cs="Times New Roman"/>
          <w:sz w:val="24"/>
          <w:szCs w:val="24"/>
        </w:rPr>
        <w:t>Logasakthi</w:t>
      </w:r>
      <w:proofErr w:type="spellEnd"/>
      <w:r w:rsidRPr="00D81F3F">
        <w:rPr>
          <w:rFonts w:ascii="Times New Roman" w:hAnsi="Times New Roman" w:cs="Times New Roman"/>
          <w:sz w:val="24"/>
          <w:szCs w:val="24"/>
        </w:rPr>
        <w:t xml:space="preserve">, 2023, Impact of Artificial Intelligence on student’s sustainable education and career development using extended TOE Framework, Korea Review of International Studies, ISSN-1226-4741, Vol. 16 (6). </w:t>
      </w:r>
    </w:p>
    <w:p w14:paraId="07E7EAEC" w14:textId="77777777" w:rsidR="001E00EB" w:rsidRPr="00F1589C" w:rsidRDefault="001E00EB" w:rsidP="00D12271">
      <w:pPr>
        <w:pStyle w:val="Default"/>
        <w:numPr>
          <w:ilvl w:val="0"/>
          <w:numId w:val="4"/>
        </w:numPr>
        <w:jc w:val="both"/>
        <w:rPr>
          <w:rFonts w:ascii="Times New Roman" w:hAnsi="Times New Roman" w:cs="Times New Roman"/>
        </w:rPr>
      </w:pPr>
      <w:r w:rsidRPr="00D12271">
        <w:rPr>
          <w:rFonts w:ascii="Times New Roman" w:hAnsi="Times New Roman" w:cs="Times New Roman"/>
        </w:rPr>
        <w:t>Dr. Rakhi Gulati, (2024)</w:t>
      </w:r>
      <w:r w:rsidR="000253BE">
        <w:rPr>
          <w:rFonts w:ascii="Times New Roman" w:hAnsi="Times New Roman" w:cs="Times New Roman"/>
        </w:rPr>
        <w:t>,</w:t>
      </w:r>
      <w:r w:rsidRPr="00D12271">
        <w:rPr>
          <w:rFonts w:ascii="Times New Roman" w:hAnsi="Times New Roman" w:cs="Times New Roman"/>
        </w:rPr>
        <w:t xml:space="preserve"> A study on the faculty perception regarding the use of Artificial Intelligence in commerce education, International Journal of Advance Research and Innovation, ISSN – 2347-3258, Vol. 12 (2), DOI: </w:t>
      </w:r>
      <w:r w:rsidRPr="00D12271">
        <w:rPr>
          <w:rFonts w:ascii="Times New Roman" w:hAnsi="Times New Roman" w:cs="Times New Roman"/>
          <w:color w:val="0000FF"/>
        </w:rPr>
        <w:t>https://doi.org/10.69996/ijari.2024007</w:t>
      </w:r>
      <w:r w:rsidRPr="00D12271">
        <w:rPr>
          <w:rFonts w:ascii="Times New Roman" w:hAnsi="Times New Roman" w:cs="Times New Roman"/>
        </w:rPr>
        <w:t xml:space="preserve"> </w:t>
      </w:r>
    </w:p>
    <w:p w14:paraId="672C0678" w14:textId="77777777" w:rsidR="00F1589C" w:rsidRPr="00F1589C" w:rsidRDefault="001E00EB" w:rsidP="00F1589C">
      <w:pPr>
        <w:pStyle w:val="Default"/>
        <w:numPr>
          <w:ilvl w:val="0"/>
          <w:numId w:val="4"/>
        </w:numPr>
        <w:jc w:val="both"/>
        <w:rPr>
          <w:rFonts w:ascii="Times New Roman" w:hAnsi="Times New Roman" w:cs="Times New Roman"/>
          <w:color w:val="auto"/>
        </w:rPr>
      </w:pPr>
      <w:proofErr w:type="spellStart"/>
      <w:r w:rsidRPr="00D12271">
        <w:rPr>
          <w:rFonts w:ascii="Times New Roman" w:hAnsi="Times New Roman" w:cs="Times New Roman"/>
          <w:color w:val="auto"/>
        </w:rPr>
        <w:t>Nevárez</w:t>
      </w:r>
      <w:proofErr w:type="spellEnd"/>
      <w:r w:rsidRPr="00D12271">
        <w:rPr>
          <w:rFonts w:ascii="Times New Roman" w:hAnsi="Times New Roman" w:cs="Times New Roman"/>
          <w:color w:val="auto"/>
        </w:rPr>
        <w:t xml:space="preserve"> Montes J and Elizondo-Garcia J (2025), faculty acceptance and use of generative artificial intelligence in their practice, Front. Educ. 10:1427450. </w:t>
      </w:r>
      <w:r w:rsidRPr="004314D3">
        <w:rPr>
          <w:rFonts w:ascii="Times New Roman" w:hAnsi="Times New Roman" w:cs="Times New Roman"/>
        </w:rPr>
        <w:t>DOI: 10.3389/feduc.2025.1427450</w:t>
      </w:r>
      <w:r w:rsidR="00F1589C">
        <w:rPr>
          <w:rFonts w:ascii="Times New Roman" w:hAnsi="Times New Roman" w:cs="Times New Roman"/>
        </w:rPr>
        <w:t>.</w:t>
      </w:r>
    </w:p>
    <w:p w14:paraId="1F012647" w14:textId="77777777" w:rsidR="001E00EB" w:rsidRDefault="00D47C3B" w:rsidP="004314D3">
      <w:pPr>
        <w:pStyle w:val="Default"/>
        <w:numPr>
          <w:ilvl w:val="0"/>
          <w:numId w:val="4"/>
        </w:numPr>
        <w:jc w:val="both"/>
        <w:rPr>
          <w:rFonts w:ascii="Times New Roman" w:hAnsi="Times New Roman" w:cs="Times New Roman"/>
          <w:color w:val="auto"/>
        </w:rPr>
      </w:pPr>
      <w:hyperlink r:id="rId25" w:history="1">
        <w:r w:rsidR="00F1589C" w:rsidRPr="00D05B64">
          <w:rPr>
            <w:rStyle w:val="Hyperlink"/>
            <w:rFonts w:ascii="Times New Roman" w:hAnsi="Times New Roman" w:cs="Times New Roman"/>
          </w:rPr>
          <w:t>https://www.socscistatistics.com/tests/chisquare2/default2.aspx</w:t>
        </w:r>
      </w:hyperlink>
      <w:r w:rsidR="00F1589C">
        <w:rPr>
          <w:rFonts w:ascii="Times New Roman" w:hAnsi="Times New Roman" w:cs="Times New Roman"/>
        </w:rPr>
        <w:t xml:space="preserve"> </w:t>
      </w:r>
      <w:r w:rsidR="001E00EB" w:rsidRPr="004314D3">
        <w:rPr>
          <w:rFonts w:ascii="Times New Roman" w:hAnsi="Times New Roman" w:cs="Times New Roman"/>
        </w:rPr>
        <w:t xml:space="preserve">  </w:t>
      </w:r>
      <w:r w:rsidR="001E00EB" w:rsidRPr="004314D3">
        <w:rPr>
          <w:rFonts w:ascii="Times New Roman" w:hAnsi="Times New Roman" w:cs="Times New Roman"/>
          <w:color w:val="auto"/>
        </w:rPr>
        <w:t xml:space="preserve"> </w:t>
      </w:r>
    </w:p>
    <w:p w14:paraId="0A262EDD" w14:textId="77777777" w:rsidR="00CD659E" w:rsidRDefault="00CD659E" w:rsidP="004314D3">
      <w:pPr>
        <w:pStyle w:val="Default"/>
        <w:numPr>
          <w:ilvl w:val="0"/>
          <w:numId w:val="4"/>
        </w:numPr>
        <w:jc w:val="both"/>
        <w:rPr>
          <w:rFonts w:ascii="Times New Roman" w:hAnsi="Times New Roman" w:cs="Times New Roman"/>
          <w:color w:val="auto"/>
        </w:rPr>
      </w:pPr>
      <w:proofErr w:type="spellStart"/>
      <w:r>
        <w:rPr>
          <w:rFonts w:ascii="Times New Roman" w:hAnsi="Times New Roman" w:cs="Times New Roman"/>
          <w:color w:val="auto"/>
        </w:rPr>
        <w:t>Jorg</w:t>
      </w:r>
      <w:proofErr w:type="spellEnd"/>
      <w:r>
        <w:rPr>
          <w:rFonts w:ascii="Times New Roman" w:hAnsi="Times New Roman" w:cs="Times New Roman"/>
          <w:color w:val="auto"/>
        </w:rPr>
        <w:t xml:space="preserve"> Von </w:t>
      </w:r>
      <w:proofErr w:type="spellStart"/>
      <w:r>
        <w:rPr>
          <w:rFonts w:ascii="Times New Roman" w:hAnsi="Times New Roman" w:cs="Times New Roman"/>
          <w:color w:val="auto"/>
        </w:rPr>
        <w:t>Garrel</w:t>
      </w:r>
      <w:proofErr w:type="spellEnd"/>
      <w:r>
        <w:rPr>
          <w:rFonts w:ascii="Times New Roman" w:hAnsi="Times New Roman" w:cs="Times New Roman"/>
          <w:color w:val="auto"/>
        </w:rPr>
        <w:t xml:space="preserve"> and Jana Mayer, (2023)</w:t>
      </w:r>
      <w:r w:rsidR="004C60AF">
        <w:rPr>
          <w:rFonts w:ascii="Times New Roman" w:hAnsi="Times New Roman" w:cs="Times New Roman"/>
          <w:color w:val="auto"/>
        </w:rPr>
        <w:t xml:space="preserve">, Artificial Intelligence in Studies – Use of Chat GPT and AI Based Tools Among Students in Germany, Humanities and Social Science Communications, Open Access, DOI – </w:t>
      </w:r>
      <w:hyperlink r:id="rId26" w:history="1">
        <w:r w:rsidR="004C60AF" w:rsidRPr="009F4E2D">
          <w:rPr>
            <w:rStyle w:val="Hyperlink"/>
            <w:rFonts w:ascii="Times New Roman" w:hAnsi="Times New Roman" w:cs="Times New Roman"/>
          </w:rPr>
          <w:t>https://doi.org/10.1057/s41599-023-02304-7</w:t>
        </w:r>
      </w:hyperlink>
      <w:r w:rsidR="004C60AF">
        <w:rPr>
          <w:rFonts w:ascii="Times New Roman" w:hAnsi="Times New Roman" w:cs="Times New Roman"/>
          <w:color w:val="auto"/>
        </w:rPr>
        <w:t xml:space="preserve">  </w:t>
      </w:r>
    </w:p>
    <w:p w14:paraId="75E0892E" w14:textId="77777777" w:rsidR="0023018D" w:rsidRDefault="00162D51" w:rsidP="004314D3">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Report-</w:t>
      </w:r>
      <w:r w:rsidR="0023018D">
        <w:rPr>
          <w:rFonts w:ascii="Times New Roman" w:hAnsi="Times New Roman" w:cs="Times New Roman"/>
          <w:color w:val="auto"/>
        </w:rPr>
        <w:t>Office of Educational Technology, (2023), Artificial Intelligence and The Future of Teaching and Learning</w:t>
      </w:r>
      <w:r>
        <w:rPr>
          <w:rFonts w:ascii="Times New Roman" w:hAnsi="Times New Roman" w:cs="Times New Roman"/>
          <w:color w:val="auto"/>
        </w:rPr>
        <w:t>-Insights and Recommendations</w:t>
      </w:r>
      <w:r w:rsidR="0023018D">
        <w:rPr>
          <w:rFonts w:ascii="Times New Roman" w:hAnsi="Times New Roman" w:cs="Times New Roman"/>
          <w:color w:val="auto"/>
        </w:rPr>
        <w:t xml:space="preserve"> </w:t>
      </w:r>
      <w:r>
        <w:rPr>
          <w:rFonts w:ascii="Times New Roman" w:hAnsi="Times New Roman" w:cs="Times New Roman"/>
          <w:color w:val="auto"/>
        </w:rPr>
        <w:t xml:space="preserve">Website – </w:t>
      </w:r>
      <w:hyperlink r:id="rId27" w:history="1">
        <w:r w:rsidRPr="009F4E2D">
          <w:rPr>
            <w:rStyle w:val="Hyperlink"/>
            <w:rFonts w:ascii="Times New Roman" w:hAnsi="Times New Roman" w:cs="Times New Roman"/>
          </w:rPr>
          <w:t>https://tech.ed.gov</w:t>
        </w:r>
      </w:hyperlink>
      <w:r>
        <w:rPr>
          <w:rFonts w:ascii="Times New Roman" w:hAnsi="Times New Roman" w:cs="Times New Roman"/>
          <w:color w:val="auto"/>
        </w:rPr>
        <w:t xml:space="preserve"> </w:t>
      </w:r>
    </w:p>
    <w:p w14:paraId="41FBB30E" w14:textId="77777777" w:rsidR="00260D07" w:rsidRDefault="00260D07" w:rsidP="004314D3">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 xml:space="preserve">World Economic Forum, (2016), Emerging Technologies-Top 9 Ethical Issues in Artificial intelligence,  </w:t>
      </w:r>
      <w:hyperlink r:id="rId28" w:history="1">
        <w:r w:rsidRPr="009F4E2D">
          <w:rPr>
            <w:rStyle w:val="Hyperlink"/>
            <w:rFonts w:ascii="Times New Roman" w:hAnsi="Times New Roman" w:cs="Times New Roman"/>
          </w:rPr>
          <w:t>https://www.weforum.org</w:t>
        </w:r>
      </w:hyperlink>
      <w:r>
        <w:rPr>
          <w:rFonts w:ascii="Times New Roman" w:hAnsi="Times New Roman" w:cs="Times New Roman"/>
          <w:color w:val="auto"/>
        </w:rPr>
        <w:t xml:space="preserve"> </w:t>
      </w:r>
    </w:p>
    <w:p w14:paraId="7010F7F9" w14:textId="77777777" w:rsidR="002B10CB" w:rsidRDefault="002B10CB" w:rsidP="004314D3">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 xml:space="preserve">Mondal, </w:t>
      </w:r>
      <w:proofErr w:type="spellStart"/>
      <w:r>
        <w:rPr>
          <w:rFonts w:ascii="Times New Roman" w:hAnsi="Times New Roman" w:cs="Times New Roman"/>
          <w:color w:val="auto"/>
        </w:rPr>
        <w:t>Debdas</w:t>
      </w:r>
      <w:proofErr w:type="spellEnd"/>
      <w:r>
        <w:rPr>
          <w:rFonts w:ascii="Times New Roman" w:hAnsi="Times New Roman" w:cs="Times New Roman"/>
          <w:color w:val="auto"/>
        </w:rPr>
        <w:t xml:space="preserve"> (2025), AI in Education: A Global Perspective </w:t>
      </w:r>
      <w:proofErr w:type="gramStart"/>
      <w:r>
        <w:rPr>
          <w:rFonts w:ascii="Times New Roman" w:hAnsi="Times New Roman" w:cs="Times New Roman"/>
          <w:color w:val="auto"/>
        </w:rPr>
        <w:t>On</w:t>
      </w:r>
      <w:proofErr w:type="gramEnd"/>
      <w:r>
        <w:rPr>
          <w:rFonts w:ascii="Times New Roman" w:hAnsi="Times New Roman" w:cs="Times New Roman"/>
          <w:color w:val="auto"/>
        </w:rPr>
        <w:t xml:space="preserve"> Classroom Transformation, </w:t>
      </w:r>
      <w:r w:rsidR="00F068FB">
        <w:rPr>
          <w:rFonts w:ascii="Times New Roman" w:hAnsi="Times New Roman" w:cs="Times New Roman"/>
          <w:color w:val="auto"/>
        </w:rPr>
        <w:t xml:space="preserve">Available </w:t>
      </w:r>
      <w:r>
        <w:rPr>
          <w:rFonts w:ascii="Times New Roman" w:hAnsi="Times New Roman" w:cs="Times New Roman"/>
          <w:color w:val="auto"/>
        </w:rPr>
        <w:t xml:space="preserve">at </w:t>
      </w:r>
      <w:hyperlink r:id="rId29" w:history="1">
        <w:r w:rsidRPr="00777382">
          <w:rPr>
            <w:rStyle w:val="Hyperlink"/>
            <w:rFonts w:ascii="Times New Roman" w:hAnsi="Times New Roman" w:cs="Times New Roman"/>
          </w:rPr>
          <w:t>https://www.ssrn.com/</w:t>
        </w:r>
      </w:hyperlink>
      <w:r>
        <w:rPr>
          <w:rFonts w:ascii="Times New Roman" w:hAnsi="Times New Roman" w:cs="Times New Roman"/>
          <w:color w:val="auto"/>
        </w:rPr>
        <w:t xml:space="preserve"> </w:t>
      </w:r>
    </w:p>
    <w:p w14:paraId="56060E22" w14:textId="77777777" w:rsidR="002B10CB" w:rsidRPr="004314D3" w:rsidRDefault="005853E4" w:rsidP="004314D3">
      <w:pPr>
        <w:pStyle w:val="Default"/>
        <w:numPr>
          <w:ilvl w:val="0"/>
          <w:numId w:val="4"/>
        </w:numPr>
        <w:jc w:val="both"/>
        <w:rPr>
          <w:rFonts w:ascii="Times New Roman" w:hAnsi="Times New Roman" w:cs="Times New Roman"/>
          <w:color w:val="auto"/>
        </w:rPr>
      </w:pPr>
      <w:r>
        <w:rPr>
          <w:rFonts w:ascii="Times New Roman" w:hAnsi="Times New Roman" w:cs="Times New Roman"/>
          <w:color w:val="auto"/>
        </w:rPr>
        <w:t>Patrick T. S. Harris, (2024)</w:t>
      </w:r>
      <w:r w:rsidR="00F068FB">
        <w:rPr>
          <w:rFonts w:ascii="Times New Roman" w:hAnsi="Times New Roman" w:cs="Times New Roman"/>
          <w:color w:val="auto"/>
        </w:rPr>
        <w:t xml:space="preserve">, Faculty Perspectives Toward Artificial Intelligence In Higher Education, Middle Georgia State University, </w:t>
      </w:r>
      <w:proofErr w:type="gramStart"/>
      <w:r w:rsidR="00F068FB">
        <w:rPr>
          <w:rFonts w:ascii="Times New Roman" w:hAnsi="Times New Roman" w:cs="Times New Roman"/>
          <w:color w:val="auto"/>
        </w:rPr>
        <w:t>USG,  Available</w:t>
      </w:r>
      <w:proofErr w:type="gramEnd"/>
      <w:r w:rsidR="00F068FB">
        <w:rPr>
          <w:rFonts w:ascii="Times New Roman" w:hAnsi="Times New Roman" w:cs="Times New Roman"/>
          <w:color w:val="auto"/>
        </w:rPr>
        <w:t xml:space="preserve"> at </w:t>
      </w:r>
      <w:hyperlink r:id="rId30" w:history="1">
        <w:r w:rsidR="00F068FB" w:rsidRPr="00777382">
          <w:rPr>
            <w:rStyle w:val="Hyperlink"/>
            <w:rFonts w:ascii="Times New Roman" w:hAnsi="Times New Roman" w:cs="Times New Roman"/>
          </w:rPr>
          <w:t>https://www.ssrn.com/</w:t>
        </w:r>
      </w:hyperlink>
    </w:p>
    <w:sectPr w:rsidR="002B10CB" w:rsidRPr="004314D3" w:rsidSect="00AC1829">
      <w:headerReference w:type="even" r:id="rId31"/>
      <w:headerReference w:type="default" r:id="rId32"/>
      <w:footerReference w:type="even" r:id="rId33"/>
      <w:footerReference w:type="default" r:id="rId34"/>
      <w:headerReference w:type="first" r:id="rId35"/>
      <w:footerReference w:type="first" r:id="rId3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DE903" w14:textId="77777777" w:rsidR="00D47C3B" w:rsidRDefault="00D47C3B" w:rsidP="00F656BF">
      <w:pPr>
        <w:spacing w:after="0" w:line="240" w:lineRule="auto"/>
      </w:pPr>
      <w:r>
        <w:separator/>
      </w:r>
    </w:p>
  </w:endnote>
  <w:endnote w:type="continuationSeparator" w:id="0">
    <w:p w14:paraId="3D78137B" w14:textId="77777777" w:rsidR="00D47C3B" w:rsidRDefault="00D47C3B" w:rsidP="00F6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YZI H+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661C" w14:textId="77777777" w:rsidR="00F656BF" w:rsidRDefault="00F6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C34B" w14:textId="77777777" w:rsidR="00F656BF" w:rsidRDefault="00F6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428B" w14:textId="77777777" w:rsidR="00F656BF" w:rsidRDefault="00F6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F0777" w14:textId="77777777" w:rsidR="00D47C3B" w:rsidRDefault="00D47C3B" w:rsidP="00F656BF">
      <w:pPr>
        <w:spacing w:after="0" w:line="240" w:lineRule="auto"/>
      </w:pPr>
      <w:r>
        <w:separator/>
      </w:r>
    </w:p>
  </w:footnote>
  <w:footnote w:type="continuationSeparator" w:id="0">
    <w:p w14:paraId="30E5422F" w14:textId="77777777" w:rsidR="00D47C3B" w:rsidRDefault="00D47C3B" w:rsidP="00F6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FB0C" w14:textId="46DAFD9C" w:rsidR="00F656BF" w:rsidRDefault="00F656BF">
    <w:pPr>
      <w:pStyle w:val="Header"/>
    </w:pPr>
    <w:r>
      <w:rPr>
        <w:noProof/>
      </w:rPr>
      <w:pict w14:anchorId="4DDD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2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91C5" w14:textId="18F91E0B" w:rsidR="00F656BF" w:rsidRDefault="00F656BF">
    <w:pPr>
      <w:pStyle w:val="Header"/>
    </w:pPr>
    <w:r>
      <w:rPr>
        <w:noProof/>
      </w:rPr>
      <w:pict w14:anchorId="6F793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2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C65D" w14:textId="6AA23CD5" w:rsidR="00F656BF" w:rsidRDefault="00F656BF">
    <w:pPr>
      <w:pStyle w:val="Header"/>
    </w:pPr>
    <w:r>
      <w:rPr>
        <w:noProof/>
      </w:rPr>
      <w:pict w14:anchorId="49F22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2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10FB4"/>
    <w:multiLevelType w:val="multilevel"/>
    <w:tmpl w:val="5EA4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B5AAD"/>
    <w:multiLevelType w:val="hybridMultilevel"/>
    <w:tmpl w:val="C7D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60695"/>
    <w:multiLevelType w:val="multilevel"/>
    <w:tmpl w:val="457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42DD2"/>
    <w:multiLevelType w:val="hybridMultilevel"/>
    <w:tmpl w:val="370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6CC6"/>
    <w:rsid w:val="000076D8"/>
    <w:rsid w:val="000113E6"/>
    <w:rsid w:val="000117F7"/>
    <w:rsid w:val="0001370F"/>
    <w:rsid w:val="000161AE"/>
    <w:rsid w:val="000245E7"/>
    <w:rsid w:val="000253BE"/>
    <w:rsid w:val="000331C4"/>
    <w:rsid w:val="0003512A"/>
    <w:rsid w:val="000362D5"/>
    <w:rsid w:val="00037969"/>
    <w:rsid w:val="00037D0F"/>
    <w:rsid w:val="000430DE"/>
    <w:rsid w:val="000430ED"/>
    <w:rsid w:val="000431A8"/>
    <w:rsid w:val="00046D3C"/>
    <w:rsid w:val="00051767"/>
    <w:rsid w:val="000517B7"/>
    <w:rsid w:val="0005267E"/>
    <w:rsid w:val="000544E7"/>
    <w:rsid w:val="00063448"/>
    <w:rsid w:val="00071AB6"/>
    <w:rsid w:val="00074700"/>
    <w:rsid w:val="00077CC1"/>
    <w:rsid w:val="00090C4D"/>
    <w:rsid w:val="000A43F1"/>
    <w:rsid w:val="000B317A"/>
    <w:rsid w:val="000B448E"/>
    <w:rsid w:val="000C2364"/>
    <w:rsid w:val="000C430F"/>
    <w:rsid w:val="000D091B"/>
    <w:rsid w:val="000D6FA0"/>
    <w:rsid w:val="000E055A"/>
    <w:rsid w:val="000E1A3A"/>
    <w:rsid w:val="000E2DCB"/>
    <w:rsid w:val="000F4312"/>
    <w:rsid w:val="000F624C"/>
    <w:rsid w:val="0011102E"/>
    <w:rsid w:val="00121F93"/>
    <w:rsid w:val="00123515"/>
    <w:rsid w:val="00124C6D"/>
    <w:rsid w:val="00126883"/>
    <w:rsid w:val="001331F1"/>
    <w:rsid w:val="00141C3C"/>
    <w:rsid w:val="0014241A"/>
    <w:rsid w:val="00142B65"/>
    <w:rsid w:val="0014449F"/>
    <w:rsid w:val="00150EC7"/>
    <w:rsid w:val="00152256"/>
    <w:rsid w:val="00153907"/>
    <w:rsid w:val="00153CCE"/>
    <w:rsid w:val="00157320"/>
    <w:rsid w:val="00157E78"/>
    <w:rsid w:val="00162D51"/>
    <w:rsid w:val="00162EAB"/>
    <w:rsid w:val="00164F3A"/>
    <w:rsid w:val="00170AAC"/>
    <w:rsid w:val="00176BD3"/>
    <w:rsid w:val="00181951"/>
    <w:rsid w:val="001856B0"/>
    <w:rsid w:val="00185A6C"/>
    <w:rsid w:val="00193090"/>
    <w:rsid w:val="0019370A"/>
    <w:rsid w:val="00195ED5"/>
    <w:rsid w:val="00197008"/>
    <w:rsid w:val="001A3788"/>
    <w:rsid w:val="001A40E0"/>
    <w:rsid w:val="001B0979"/>
    <w:rsid w:val="001B74FA"/>
    <w:rsid w:val="001B78BA"/>
    <w:rsid w:val="001C6C9C"/>
    <w:rsid w:val="001C7261"/>
    <w:rsid w:val="001D36DE"/>
    <w:rsid w:val="001E00EB"/>
    <w:rsid w:val="001E053A"/>
    <w:rsid w:val="001E0BC9"/>
    <w:rsid w:val="001E144A"/>
    <w:rsid w:val="001E31E9"/>
    <w:rsid w:val="001E341B"/>
    <w:rsid w:val="001E623C"/>
    <w:rsid w:val="001F0CC0"/>
    <w:rsid w:val="002042BE"/>
    <w:rsid w:val="002074C2"/>
    <w:rsid w:val="0021017B"/>
    <w:rsid w:val="0021235D"/>
    <w:rsid w:val="00213300"/>
    <w:rsid w:val="002135C5"/>
    <w:rsid w:val="00213962"/>
    <w:rsid w:val="002223EE"/>
    <w:rsid w:val="00226DB5"/>
    <w:rsid w:val="0023018D"/>
    <w:rsid w:val="00231D53"/>
    <w:rsid w:val="00232C00"/>
    <w:rsid w:val="002371B3"/>
    <w:rsid w:val="00237257"/>
    <w:rsid w:val="002513D1"/>
    <w:rsid w:val="00253F2A"/>
    <w:rsid w:val="00254B9D"/>
    <w:rsid w:val="002571EC"/>
    <w:rsid w:val="00257A44"/>
    <w:rsid w:val="00260D07"/>
    <w:rsid w:val="002611B8"/>
    <w:rsid w:val="0026243C"/>
    <w:rsid w:val="00265AEA"/>
    <w:rsid w:val="002704D3"/>
    <w:rsid w:val="00276DB9"/>
    <w:rsid w:val="00277DA2"/>
    <w:rsid w:val="002843E4"/>
    <w:rsid w:val="0028598B"/>
    <w:rsid w:val="00290425"/>
    <w:rsid w:val="00291520"/>
    <w:rsid w:val="002924AF"/>
    <w:rsid w:val="00293889"/>
    <w:rsid w:val="00296D39"/>
    <w:rsid w:val="002A480D"/>
    <w:rsid w:val="002A5C7B"/>
    <w:rsid w:val="002A698E"/>
    <w:rsid w:val="002A7BEC"/>
    <w:rsid w:val="002B10CB"/>
    <w:rsid w:val="002B118B"/>
    <w:rsid w:val="002B1D40"/>
    <w:rsid w:val="002C0A59"/>
    <w:rsid w:val="002C4394"/>
    <w:rsid w:val="002C5E61"/>
    <w:rsid w:val="002D3004"/>
    <w:rsid w:val="002D4E5B"/>
    <w:rsid w:val="002E20CD"/>
    <w:rsid w:val="002E5398"/>
    <w:rsid w:val="002E6692"/>
    <w:rsid w:val="002F2C91"/>
    <w:rsid w:val="002F3F05"/>
    <w:rsid w:val="002F7743"/>
    <w:rsid w:val="00301DAB"/>
    <w:rsid w:val="00304C02"/>
    <w:rsid w:val="00315B9E"/>
    <w:rsid w:val="00335CC2"/>
    <w:rsid w:val="003505F0"/>
    <w:rsid w:val="00354CAD"/>
    <w:rsid w:val="00362247"/>
    <w:rsid w:val="0036443D"/>
    <w:rsid w:val="00364D73"/>
    <w:rsid w:val="00365BDB"/>
    <w:rsid w:val="00366062"/>
    <w:rsid w:val="00376429"/>
    <w:rsid w:val="00376EF5"/>
    <w:rsid w:val="00382820"/>
    <w:rsid w:val="0038335D"/>
    <w:rsid w:val="003853D6"/>
    <w:rsid w:val="003863F0"/>
    <w:rsid w:val="00387E8F"/>
    <w:rsid w:val="00391F32"/>
    <w:rsid w:val="003A1CC7"/>
    <w:rsid w:val="003A3423"/>
    <w:rsid w:val="003A59DE"/>
    <w:rsid w:val="003A5A4D"/>
    <w:rsid w:val="003B49F7"/>
    <w:rsid w:val="003C280F"/>
    <w:rsid w:val="003D09E6"/>
    <w:rsid w:val="003D3B6D"/>
    <w:rsid w:val="003D4E9C"/>
    <w:rsid w:val="003E1633"/>
    <w:rsid w:val="003E4DB5"/>
    <w:rsid w:val="003E4DDB"/>
    <w:rsid w:val="003F2038"/>
    <w:rsid w:val="003F4F9A"/>
    <w:rsid w:val="003F5E05"/>
    <w:rsid w:val="00400146"/>
    <w:rsid w:val="004008F4"/>
    <w:rsid w:val="00403019"/>
    <w:rsid w:val="00411DA6"/>
    <w:rsid w:val="00413214"/>
    <w:rsid w:val="00414D6A"/>
    <w:rsid w:val="00420612"/>
    <w:rsid w:val="00424761"/>
    <w:rsid w:val="00425F1D"/>
    <w:rsid w:val="004314D3"/>
    <w:rsid w:val="00432C04"/>
    <w:rsid w:val="004415A4"/>
    <w:rsid w:val="0044325E"/>
    <w:rsid w:val="00443789"/>
    <w:rsid w:val="00445284"/>
    <w:rsid w:val="00452556"/>
    <w:rsid w:val="00455FA6"/>
    <w:rsid w:val="0046106E"/>
    <w:rsid w:val="00474646"/>
    <w:rsid w:val="00482188"/>
    <w:rsid w:val="004A08D8"/>
    <w:rsid w:val="004A3877"/>
    <w:rsid w:val="004B0049"/>
    <w:rsid w:val="004B13C0"/>
    <w:rsid w:val="004B271B"/>
    <w:rsid w:val="004C59D4"/>
    <w:rsid w:val="004C60AF"/>
    <w:rsid w:val="004D0859"/>
    <w:rsid w:val="004E2C9C"/>
    <w:rsid w:val="004E2FAF"/>
    <w:rsid w:val="004E6ECF"/>
    <w:rsid w:val="004F389F"/>
    <w:rsid w:val="004F4913"/>
    <w:rsid w:val="004F5447"/>
    <w:rsid w:val="004F6646"/>
    <w:rsid w:val="004F7423"/>
    <w:rsid w:val="005045DC"/>
    <w:rsid w:val="00504738"/>
    <w:rsid w:val="005062C4"/>
    <w:rsid w:val="005134F5"/>
    <w:rsid w:val="00514E8C"/>
    <w:rsid w:val="005154B7"/>
    <w:rsid w:val="00516497"/>
    <w:rsid w:val="0052245C"/>
    <w:rsid w:val="00522CC5"/>
    <w:rsid w:val="00523C37"/>
    <w:rsid w:val="005261E5"/>
    <w:rsid w:val="00530D5F"/>
    <w:rsid w:val="00536585"/>
    <w:rsid w:val="00537C50"/>
    <w:rsid w:val="0054519A"/>
    <w:rsid w:val="00555799"/>
    <w:rsid w:val="00566BB6"/>
    <w:rsid w:val="00567BBF"/>
    <w:rsid w:val="0057693C"/>
    <w:rsid w:val="00576FE0"/>
    <w:rsid w:val="0057713E"/>
    <w:rsid w:val="005853E4"/>
    <w:rsid w:val="00587B21"/>
    <w:rsid w:val="005934EB"/>
    <w:rsid w:val="005949F9"/>
    <w:rsid w:val="005A709C"/>
    <w:rsid w:val="005B2232"/>
    <w:rsid w:val="005B4B4F"/>
    <w:rsid w:val="005B53E9"/>
    <w:rsid w:val="005C1EB5"/>
    <w:rsid w:val="005C4649"/>
    <w:rsid w:val="005C4821"/>
    <w:rsid w:val="005C4908"/>
    <w:rsid w:val="005C6052"/>
    <w:rsid w:val="005D0E61"/>
    <w:rsid w:val="005D114F"/>
    <w:rsid w:val="005D36AE"/>
    <w:rsid w:val="005E636E"/>
    <w:rsid w:val="005E7738"/>
    <w:rsid w:val="005F4E7D"/>
    <w:rsid w:val="005F5B36"/>
    <w:rsid w:val="0060193D"/>
    <w:rsid w:val="006038D2"/>
    <w:rsid w:val="00605AF6"/>
    <w:rsid w:val="0060634B"/>
    <w:rsid w:val="00607098"/>
    <w:rsid w:val="00612977"/>
    <w:rsid w:val="0061757F"/>
    <w:rsid w:val="00620AC4"/>
    <w:rsid w:val="00621924"/>
    <w:rsid w:val="006235A7"/>
    <w:rsid w:val="00631AE3"/>
    <w:rsid w:val="00646AF5"/>
    <w:rsid w:val="00650410"/>
    <w:rsid w:val="006620C1"/>
    <w:rsid w:val="00664468"/>
    <w:rsid w:val="006739A1"/>
    <w:rsid w:val="00680CD0"/>
    <w:rsid w:val="00681CCA"/>
    <w:rsid w:val="006878F0"/>
    <w:rsid w:val="00690D3B"/>
    <w:rsid w:val="00693F84"/>
    <w:rsid w:val="006A5158"/>
    <w:rsid w:val="006B29E1"/>
    <w:rsid w:val="006B32C9"/>
    <w:rsid w:val="006B3AF0"/>
    <w:rsid w:val="006C06B6"/>
    <w:rsid w:val="006C06F0"/>
    <w:rsid w:val="006C326D"/>
    <w:rsid w:val="006C5DDF"/>
    <w:rsid w:val="006D1552"/>
    <w:rsid w:val="006D51E9"/>
    <w:rsid w:val="006D629C"/>
    <w:rsid w:val="006D63AC"/>
    <w:rsid w:val="006E179F"/>
    <w:rsid w:val="006F03FD"/>
    <w:rsid w:val="006F0A62"/>
    <w:rsid w:val="006F32E8"/>
    <w:rsid w:val="006F4A05"/>
    <w:rsid w:val="00713F86"/>
    <w:rsid w:val="00715561"/>
    <w:rsid w:val="00717543"/>
    <w:rsid w:val="00720E10"/>
    <w:rsid w:val="00721A80"/>
    <w:rsid w:val="00722AC1"/>
    <w:rsid w:val="007243C0"/>
    <w:rsid w:val="0072667F"/>
    <w:rsid w:val="007313BD"/>
    <w:rsid w:val="00732F21"/>
    <w:rsid w:val="00735548"/>
    <w:rsid w:val="00742EE2"/>
    <w:rsid w:val="00745173"/>
    <w:rsid w:val="00764089"/>
    <w:rsid w:val="00772E34"/>
    <w:rsid w:val="00773BFA"/>
    <w:rsid w:val="00781B02"/>
    <w:rsid w:val="007825C4"/>
    <w:rsid w:val="00784858"/>
    <w:rsid w:val="00784DE3"/>
    <w:rsid w:val="00790089"/>
    <w:rsid w:val="007912DC"/>
    <w:rsid w:val="0079209B"/>
    <w:rsid w:val="007A19B1"/>
    <w:rsid w:val="007A2635"/>
    <w:rsid w:val="007A60C3"/>
    <w:rsid w:val="007B1D48"/>
    <w:rsid w:val="007B224E"/>
    <w:rsid w:val="007B2C4F"/>
    <w:rsid w:val="007B3098"/>
    <w:rsid w:val="007C2166"/>
    <w:rsid w:val="007C2F1D"/>
    <w:rsid w:val="007C395C"/>
    <w:rsid w:val="007C6D06"/>
    <w:rsid w:val="007D3B4E"/>
    <w:rsid w:val="007E24A3"/>
    <w:rsid w:val="007E30D3"/>
    <w:rsid w:val="007E484D"/>
    <w:rsid w:val="007E7B65"/>
    <w:rsid w:val="007F34AD"/>
    <w:rsid w:val="00811350"/>
    <w:rsid w:val="00812B28"/>
    <w:rsid w:val="0081631B"/>
    <w:rsid w:val="008178C8"/>
    <w:rsid w:val="00826314"/>
    <w:rsid w:val="00826CC6"/>
    <w:rsid w:val="0083294B"/>
    <w:rsid w:val="008341E7"/>
    <w:rsid w:val="00834270"/>
    <w:rsid w:val="008358A8"/>
    <w:rsid w:val="00835D4F"/>
    <w:rsid w:val="00841AB2"/>
    <w:rsid w:val="00843A1D"/>
    <w:rsid w:val="00851B2E"/>
    <w:rsid w:val="00863D7A"/>
    <w:rsid w:val="008654D2"/>
    <w:rsid w:val="00867402"/>
    <w:rsid w:val="00871015"/>
    <w:rsid w:val="008770E0"/>
    <w:rsid w:val="008775D8"/>
    <w:rsid w:val="00883160"/>
    <w:rsid w:val="008922B2"/>
    <w:rsid w:val="00896784"/>
    <w:rsid w:val="00896D14"/>
    <w:rsid w:val="00897D27"/>
    <w:rsid w:val="008A0BFB"/>
    <w:rsid w:val="008A1D97"/>
    <w:rsid w:val="008A4156"/>
    <w:rsid w:val="008A7835"/>
    <w:rsid w:val="008B65D6"/>
    <w:rsid w:val="008B6A6C"/>
    <w:rsid w:val="008C5465"/>
    <w:rsid w:val="008D1A0C"/>
    <w:rsid w:val="008D1B06"/>
    <w:rsid w:val="008D5FD5"/>
    <w:rsid w:val="008D67D9"/>
    <w:rsid w:val="008E049B"/>
    <w:rsid w:val="008E31CB"/>
    <w:rsid w:val="008F3437"/>
    <w:rsid w:val="008F3627"/>
    <w:rsid w:val="00901D7D"/>
    <w:rsid w:val="00902ADF"/>
    <w:rsid w:val="009065D6"/>
    <w:rsid w:val="00925BA5"/>
    <w:rsid w:val="009277E5"/>
    <w:rsid w:val="0093266A"/>
    <w:rsid w:val="0093268F"/>
    <w:rsid w:val="00933E08"/>
    <w:rsid w:val="009379F2"/>
    <w:rsid w:val="00941A3F"/>
    <w:rsid w:val="009425FD"/>
    <w:rsid w:val="0094340B"/>
    <w:rsid w:val="00952381"/>
    <w:rsid w:val="00955CBF"/>
    <w:rsid w:val="00965877"/>
    <w:rsid w:val="009670A0"/>
    <w:rsid w:val="00972BAC"/>
    <w:rsid w:val="0097384E"/>
    <w:rsid w:val="00980648"/>
    <w:rsid w:val="009A07A6"/>
    <w:rsid w:val="009B3ED0"/>
    <w:rsid w:val="009B52D8"/>
    <w:rsid w:val="009B6F93"/>
    <w:rsid w:val="009C2F7B"/>
    <w:rsid w:val="009C57DA"/>
    <w:rsid w:val="009C5AE9"/>
    <w:rsid w:val="009D32F4"/>
    <w:rsid w:val="00A130C3"/>
    <w:rsid w:val="00A15721"/>
    <w:rsid w:val="00A164CE"/>
    <w:rsid w:val="00A17F5E"/>
    <w:rsid w:val="00A21F38"/>
    <w:rsid w:val="00A24278"/>
    <w:rsid w:val="00A24C8B"/>
    <w:rsid w:val="00A25D46"/>
    <w:rsid w:val="00A42C6D"/>
    <w:rsid w:val="00A42FBA"/>
    <w:rsid w:val="00A513F2"/>
    <w:rsid w:val="00A639BC"/>
    <w:rsid w:val="00A711B4"/>
    <w:rsid w:val="00A71A8C"/>
    <w:rsid w:val="00A750F3"/>
    <w:rsid w:val="00A77304"/>
    <w:rsid w:val="00A820E1"/>
    <w:rsid w:val="00A9085B"/>
    <w:rsid w:val="00A9559E"/>
    <w:rsid w:val="00A96710"/>
    <w:rsid w:val="00AA03CC"/>
    <w:rsid w:val="00AA3AA9"/>
    <w:rsid w:val="00AA481A"/>
    <w:rsid w:val="00AA5EEF"/>
    <w:rsid w:val="00AB333B"/>
    <w:rsid w:val="00AB7542"/>
    <w:rsid w:val="00AC14F1"/>
    <w:rsid w:val="00AC1829"/>
    <w:rsid w:val="00AC54D9"/>
    <w:rsid w:val="00AC5654"/>
    <w:rsid w:val="00AC648F"/>
    <w:rsid w:val="00AD163E"/>
    <w:rsid w:val="00AD167E"/>
    <w:rsid w:val="00AD1BEF"/>
    <w:rsid w:val="00AD431D"/>
    <w:rsid w:val="00AD786A"/>
    <w:rsid w:val="00AE454C"/>
    <w:rsid w:val="00AE4837"/>
    <w:rsid w:val="00AF11F6"/>
    <w:rsid w:val="00AF50B7"/>
    <w:rsid w:val="00AF5F86"/>
    <w:rsid w:val="00AF6A4A"/>
    <w:rsid w:val="00AF6E0E"/>
    <w:rsid w:val="00B12002"/>
    <w:rsid w:val="00B1504F"/>
    <w:rsid w:val="00B16AA5"/>
    <w:rsid w:val="00B26DF3"/>
    <w:rsid w:val="00B27672"/>
    <w:rsid w:val="00B30290"/>
    <w:rsid w:val="00B33E9C"/>
    <w:rsid w:val="00B36708"/>
    <w:rsid w:val="00B37980"/>
    <w:rsid w:val="00B4342D"/>
    <w:rsid w:val="00B45BF1"/>
    <w:rsid w:val="00B475B2"/>
    <w:rsid w:val="00B540E8"/>
    <w:rsid w:val="00B56E9C"/>
    <w:rsid w:val="00B57269"/>
    <w:rsid w:val="00B578B8"/>
    <w:rsid w:val="00B61115"/>
    <w:rsid w:val="00B64053"/>
    <w:rsid w:val="00B67283"/>
    <w:rsid w:val="00B76CB6"/>
    <w:rsid w:val="00B84CD1"/>
    <w:rsid w:val="00B86434"/>
    <w:rsid w:val="00B908C1"/>
    <w:rsid w:val="00B947C0"/>
    <w:rsid w:val="00BB0079"/>
    <w:rsid w:val="00BB4407"/>
    <w:rsid w:val="00BB62DB"/>
    <w:rsid w:val="00BC1EDC"/>
    <w:rsid w:val="00BD1D66"/>
    <w:rsid w:val="00BD4BAE"/>
    <w:rsid w:val="00BE408D"/>
    <w:rsid w:val="00BF02C7"/>
    <w:rsid w:val="00BF2D1C"/>
    <w:rsid w:val="00C0668A"/>
    <w:rsid w:val="00C07765"/>
    <w:rsid w:val="00C07D5D"/>
    <w:rsid w:val="00C22060"/>
    <w:rsid w:val="00C233D4"/>
    <w:rsid w:val="00C2371F"/>
    <w:rsid w:val="00C25D15"/>
    <w:rsid w:val="00C265D1"/>
    <w:rsid w:val="00C334AF"/>
    <w:rsid w:val="00C37600"/>
    <w:rsid w:val="00C45CF1"/>
    <w:rsid w:val="00C50CEC"/>
    <w:rsid w:val="00C54115"/>
    <w:rsid w:val="00C60F37"/>
    <w:rsid w:val="00C61C5C"/>
    <w:rsid w:val="00C6518F"/>
    <w:rsid w:val="00C67A5E"/>
    <w:rsid w:val="00C81AE6"/>
    <w:rsid w:val="00C82324"/>
    <w:rsid w:val="00C83B86"/>
    <w:rsid w:val="00C9283F"/>
    <w:rsid w:val="00C9320B"/>
    <w:rsid w:val="00C93F11"/>
    <w:rsid w:val="00C94374"/>
    <w:rsid w:val="00C95638"/>
    <w:rsid w:val="00C964C7"/>
    <w:rsid w:val="00CA5729"/>
    <w:rsid w:val="00CA6F9A"/>
    <w:rsid w:val="00CB3991"/>
    <w:rsid w:val="00CD36AD"/>
    <w:rsid w:val="00CD659E"/>
    <w:rsid w:val="00CD6D0D"/>
    <w:rsid w:val="00CE30FD"/>
    <w:rsid w:val="00CF21C5"/>
    <w:rsid w:val="00CF252F"/>
    <w:rsid w:val="00CF2766"/>
    <w:rsid w:val="00D102A1"/>
    <w:rsid w:val="00D12271"/>
    <w:rsid w:val="00D20DE2"/>
    <w:rsid w:val="00D22947"/>
    <w:rsid w:val="00D25B83"/>
    <w:rsid w:val="00D26B89"/>
    <w:rsid w:val="00D30E2C"/>
    <w:rsid w:val="00D378BD"/>
    <w:rsid w:val="00D4467C"/>
    <w:rsid w:val="00D46483"/>
    <w:rsid w:val="00D47C3B"/>
    <w:rsid w:val="00D56E95"/>
    <w:rsid w:val="00D60614"/>
    <w:rsid w:val="00D61E77"/>
    <w:rsid w:val="00D63316"/>
    <w:rsid w:val="00D63693"/>
    <w:rsid w:val="00D66BD1"/>
    <w:rsid w:val="00D7190D"/>
    <w:rsid w:val="00D81F3F"/>
    <w:rsid w:val="00D96CF1"/>
    <w:rsid w:val="00DA3663"/>
    <w:rsid w:val="00DB2F21"/>
    <w:rsid w:val="00DB64D9"/>
    <w:rsid w:val="00DC3349"/>
    <w:rsid w:val="00DC3797"/>
    <w:rsid w:val="00DC54ED"/>
    <w:rsid w:val="00DC6166"/>
    <w:rsid w:val="00DC64C1"/>
    <w:rsid w:val="00DD2AD0"/>
    <w:rsid w:val="00DD3CC9"/>
    <w:rsid w:val="00DD4FAF"/>
    <w:rsid w:val="00DE01F5"/>
    <w:rsid w:val="00DE5F31"/>
    <w:rsid w:val="00DE6CEE"/>
    <w:rsid w:val="00DF2198"/>
    <w:rsid w:val="00DF66C7"/>
    <w:rsid w:val="00E03A0E"/>
    <w:rsid w:val="00E03E47"/>
    <w:rsid w:val="00E15FFB"/>
    <w:rsid w:val="00E236D5"/>
    <w:rsid w:val="00E2376F"/>
    <w:rsid w:val="00E25A40"/>
    <w:rsid w:val="00E26BD1"/>
    <w:rsid w:val="00E35EB2"/>
    <w:rsid w:val="00E46E37"/>
    <w:rsid w:val="00E5354A"/>
    <w:rsid w:val="00E61F8E"/>
    <w:rsid w:val="00E65952"/>
    <w:rsid w:val="00E74591"/>
    <w:rsid w:val="00E74874"/>
    <w:rsid w:val="00E75A8C"/>
    <w:rsid w:val="00E83D1C"/>
    <w:rsid w:val="00E873A8"/>
    <w:rsid w:val="00E8742E"/>
    <w:rsid w:val="00E910E5"/>
    <w:rsid w:val="00E93E13"/>
    <w:rsid w:val="00E97400"/>
    <w:rsid w:val="00EA135F"/>
    <w:rsid w:val="00EB35F2"/>
    <w:rsid w:val="00EC1DDC"/>
    <w:rsid w:val="00EC6C66"/>
    <w:rsid w:val="00ED6E64"/>
    <w:rsid w:val="00EE1E06"/>
    <w:rsid w:val="00EE3BDE"/>
    <w:rsid w:val="00EF1131"/>
    <w:rsid w:val="00EF3643"/>
    <w:rsid w:val="00EF4070"/>
    <w:rsid w:val="00F068FB"/>
    <w:rsid w:val="00F12088"/>
    <w:rsid w:val="00F1589C"/>
    <w:rsid w:val="00F2436A"/>
    <w:rsid w:val="00F261FF"/>
    <w:rsid w:val="00F34708"/>
    <w:rsid w:val="00F43495"/>
    <w:rsid w:val="00F44C6E"/>
    <w:rsid w:val="00F55228"/>
    <w:rsid w:val="00F57834"/>
    <w:rsid w:val="00F61E8C"/>
    <w:rsid w:val="00F6324F"/>
    <w:rsid w:val="00F635D7"/>
    <w:rsid w:val="00F656BF"/>
    <w:rsid w:val="00F7488B"/>
    <w:rsid w:val="00F754C4"/>
    <w:rsid w:val="00F82A37"/>
    <w:rsid w:val="00F82F3E"/>
    <w:rsid w:val="00F96AD3"/>
    <w:rsid w:val="00FB096B"/>
    <w:rsid w:val="00FB15DB"/>
    <w:rsid w:val="00FB2306"/>
    <w:rsid w:val="00FB4956"/>
    <w:rsid w:val="00FB55F6"/>
    <w:rsid w:val="00FB678F"/>
    <w:rsid w:val="00FB6F57"/>
    <w:rsid w:val="00FC61AC"/>
    <w:rsid w:val="00FC7BCD"/>
    <w:rsid w:val="00FD1F80"/>
    <w:rsid w:val="00FD4236"/>
    <w:rsid w:val="00FD4752"/>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2CE30"/>
  <w15:docId w15:val="{2C1AF1BE-E07E-4FE0-AC21-A3932FC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090"/>
    <w:rPr>
      <w:color w:val="0000FF" w:themeColor="hyperlink"/>
      <w:u w:val="single"/>
    </w:rPr>
  </w:style>
  <w:style w:type="paragraph" w:customStyle="1" w:styleId="Default">
    <w:name w:val="Default"/>
    <w:rsid w:val="00C2371F"/>
    <w:pPr>
      <w:autoSpaceDE w:val="0"/>
      <w:autoSpaceDN w:val="0"/>
      <w:adjustRightInd w:val="0"/>
      <w:spacing w:after="0" w:line="240" w:lineRule="auto"/>
    </w:pPr>
    <w:rPr>
      <w:rFonts w:ascii="GHYZI H+ Univers" w:hAnsi="GHYZI H+ Univers" w:cs="GHYZI H+ Univers"/>
      <w:color w:val="000000"/>
      <w:sz w:val="24"/>
      <w:szCs w:val="24"/>
    </w:rPr>
  </w:style>
  <w:style w:type="paragraph" w:styleId="ListParagraph">
    <w:name w:val="List Paragraph"/>
    <w:basedOn w:val="Normal"/>
    <w:uiPriority w:val="34"/>
    <w:qFormat/>
    <w:rsid w:val="00DA3663"/>
    <w:pPr>
      <w:ind w:left="720"/>
      <w:contextualSpacing/>
    </w:pPr>
  </w:style>
  <w:style w:type="table" w:styleId="TableGrid">
    <w:name w:val="Table Grid"/>
    <w:basedOn w:val="TableNormal"/>
    <w:uiPriority w:val="59"/>
    <w:rsid w:val="000245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13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0F"/>
    <w:rPr>
      <w:rFonts w:ascii="Tahoma" w:hAnsi="Tahoma" w:cs="Tahoma"/>
      <w:sz w:val="16"/>
      <w:szCs w:val="16"/>
    </w:rPr>
  </w:style>
  <w:style w:type="character" w:styleId="UnresolvedMention">
    <w:name w:val="Unresolved Mention"/>
    <w:basedOn w:val="DefaultParagraphFont"/>
    <w:uiPriority w:val="99"/>
    <w:semiHidden/>
    <w:unhideWhenUsed/>
    <w:rsid w:val="005045DC"/>
    <w:rPr>
      <w:color w:val="605E5C"/>
      <w:shd w:val="clear" w:color="auto" w:fill="E1DFDD"/>
    </w:rPr>
  </w:style>
  <w:style w:type="paragraph" w:styleId="Header">
    <w:name w:val="header"/>
    <w:basedOn w:val="Normal"/>
    <w:link w:val="HeaderChar"/>
    <w:uiPriority w:val="99"/>
    <w:unhideWhenUsed/>
    <w:rsid w:val="00F65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6BF"/>
  </w:style>
  <w:style w:type="paragraph" w:styleId="Footer">
    <w:name w:val="footer"/>
    <w:basedOn w:val="Normal"/>
    <w:link w:val="FooterChar"/>
    <w:uiPriority w:val="99"/>
    <w:unhideWhenUsed/>
    <w:rsid w:val="00F65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057/s41599-023-02304-7" TargetMode="External"/><Relationship Id="rId21" Type="http://schemas.openxmlformats.org/officeDocument/2006/relationships/hyperlink" Target="https://doi.org/10.1016/j.caeai.2022.10009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www.socscistatistics.com/tests/chisquare2/default2.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sciencedirect.com/journal/computers-and-education-artificial-intelligence" TargetMode="External"/><Relationship Id="rId29" Type="http://schemas.openxmlformats.org/officeDocument/2006/relationships/hyperlink" Target="https://www.ssr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0574/wjarr.2024.22.1.121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tech.ed.gov" TargetMode="External"/><Relationship Id="rId28" Type="http://schemas.openxmlformats.org/officeDocument/2006/relationships/hyperlink" Target="https://www.weforum.org" TargetMode="External"/><Relationship Id="rId36"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creativecommons.org/licenses/by-nc-sa/4.0/" TargetMode="External"/><Relationship Id="rId27" Type="http://schemas.openxmlformats.org/officeDocument/2006/relationships/hyperlink" Target="https://tech.ed.gov" TargetMode="External"/><Relationship Id="rId30" Type="http://schemas.openxmlformats.org/officeDocument/2006/relationships/hyperlink" Target="https://www.ssrn.com/"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I%20in%20Reaearch\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t>Age Distribution</a:t>
            </a:r>
            <a:endParaRPr lang="en-US" sz="1200"/>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0"/>
          <c:y val="0.20434515871602099"/>
          <c:w val="1"/>
          <c:h val="0.74962838152102385"/>
        </c:manualLayout>
      </c:layout>
      <c:pie3DChart>
        <c:varyColors val="1"/>
        <c:ser>
          <c:idx val="0"/>
          <c:order val="0"/>
          <c:tx>
            <c:strRef>
              <c:f>Sheet1!$O$29</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Sheet1!$N$30:$N$32</c:f>
              <c:strCache>
                <c:ptCount val="3"/>
                <c:pt idx="0">
                  <c:v>25-35</c:v>
                </c:pt>
                <c:pt idx="1">
                  <c:v>36-45</c:v>
                </c:pt>
                <c:pt idx="2">
                  <c:v>46-55</c:v>
                </c:pt>
              </c:strCache>
            </c:strRef>
          </c:cat>
          <c:val>
            <c:numRef>
              <c:f>Sheet1!$O$30:$O$32</c:f>
              <c:numCache>
                <c:formatCode>0%</c:formatCode>
                <c:ptCount val="3"/>
                <c:pt idx="0">
                  <c:v>0.53</c:v>
                </c:pt>
                <c:pt idx="1">
                  <c:v>0.25</c:v>
                </c:pt>
                <c:pt idx="2">
                  <c:v>0.21000000000000021</c:v>
                </c:pt>
              </c:numCache>
            </c:numRef>
          </c:val>
          <c:extLst>
            <c:ext xmlns:c16="http://schemas.microsoft.com/office/drawing/2014/chart" uri="{C3380CC4-5D6E-409C-BE32-E72D297353CC}">
              <c16:uniqueId val="{00000000-33D6-420C-AEA8-AB91D008CFED}"/>
            </c:ext>
          </c:extLst>
        </c:ser>
        <c:dLbls>
          <c:showLegendKey val="0"/>
          <c:showVal val="0"/>
          <c:showCatName val="0"/>
          <c:showSerName val="0"/>
          <c:showPercent val="1"/>
          <c:showBubbleSize val="0"/>
          <c:showLeaderLines val="0"/>
        </c:dLbls>
      </c:pie3DChart>
    </c:plotArea>
    <c:legend>
      <c:legendPos val="t"/>
      <c:layout>
        <c:manualLayout>
          <c:xMode val="edge"/>
          <c:yMode val="edge"/>
          <c:x val="0.26785874038289503"/>
          <c:y val="0.10905076946774292"/>
          <c:w val="0.4642822650823859"/>
          <c:h val="9.16269752647276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lgn="ctr" rtl="0">
              <a:defRPr/>
            </a:pPr>
            <a:r>
              <a:rPr lang="en-US"/>
              <a:t>Interest in AI Training</a:t>
            </a:r>
          </a:p>
          <a:p>
            <a:pPr algn="ctr" rtl="0">
              <a:defRPr/>
            </a:pPr>
            <a:endParaRPr lang="en-US"/>
          </a:p>
        </c:rich>
      </c:tx>
      <c:overlay val="0"/>
    </c:title>
    <c:autoTitleDeleted val="0"/>
    <c:plotArea>
      <c:layout>
        <c:manualLayout>
          <c:layoutTarget val="inner"/>
          <c:xMode val="edge"/>
          <c:yMode val="edge"/>
          <c:x val="0.13430659350999824"/>
          <c:y val="0.15610710119568391"/>
          <c:w val="0.73502935056999619"/>
          <c:h val="0.84389289880431662"/>
        </c:manualLayout>
      </c:layout>
      <c:pieChart>
        <c:varyColors val="1"/>
        <c:ser>
          <c:idx val="0"/>
          <c:order val="0"/>
          <c:tx>
            <c:strRef>
              <c:f>Sheet1!$K$159</c:f>
              <c:strCache>
                <c:ptCount val="1"/>
                <c:pt idx="0">
                  <c:v>Percentage</c:v>
                </c:pt>
              </c:strCache>
            </c:strRef>
          </c:tx>
          <c:dLbls>
            <c:dLbl>
              <c:idx val="2"/>
              <c:layout>
                <c:manualLayout>
                  <c:x val="-0.20572060209037871"/>
                  <c:y val="0.1201957567804032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824-43BF-9905-D6CCAD08CBFC}"/>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Sheet1!$J$160:$J$162</c:f>
              <c:strCache>
                <c:ptCount val="3"/>
                <c:pt idx="0">
                  <c:v>Yes</c:v>
                </c:pt>
                <c:pt idx="1">
                  <c:v>Maybe</c:v>
                </c:pt>
                <c:pt idx="2">
                  <c:v>No</c:v>
                </c:pt>
              </c:strCache>
            </c:strRef>
          </c:cat>
          <c:val>
            <c:numRef>
              <c:f>Sheet1!$K$160:$K$162</c:f>
              <c:numCache>
                <c:formatCode>0%</c:formatCode>
                <c:ptCount val="3"/>
                <c:pt idx="0">
                  <c:v>0.89</c:v>
                </c:pt>
                <c:pt idx="1">
                  <c:v>0.11</c:v>
                </c:pt>
                <c:pt idx="2">
                  <c:v>0</c:v>
                </c:pt>
              </c:numCache>
            </c:numRef>
          </c:val>
          <c:extLst>
            <c:ext xmlns:c16="http://schemas.microsoft.com/office/drawing/2014/chart" uri="{C3380CC4-5D6E-409C-BE32-E72D297353CC}">
              <c16:uniqueId val="{00000001-B824-43BF-9905-D6CCAD08CBFC}"/>
            </c:ext>
          </c:extLst>
        </c:ser>
        <c:dLbls>
          <c:showLegendKey val="0"/>
          <c:showVal val="0"/>
          <c:showCatName val="0"/>
          <c:showSerName val="0"/>
          <c:showPercent val="1"/>
          <c:showBubbleSize val="0"/>
          <c:showLeaderLines val="0"/>
        </c:dLbls>
        <c:firstSliceAng val="0"/>
      </c:pieChart>
    </c:plotArea>
    <c:legend>
      <c:legendPos val="t"/>
      <c:layout>
        <c:manualLayout>
          <c:xMode val="edge"/>
          <c:yMode val="edge"/>
          <c:x val="0.6471548011677497"/>
          <c:y val="0.13865740740740809"/>
          <c:w val="0.28846150481189858"/>
          <c:h val="8.3717191601050026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AI Perceived Benefits</a:t>
            </a:r>
          </a:p>
        </c:rich>
      </c:tx>
      <c:overlay val="0"/>
    </c:title>
    <c:autoTitleDeleted val="0"/>
    <c:plotArea>
      <c:layout>
        <c:manualLayout>
          <c:layoutTarget val="inner"/>
          <c:xMode val="edge"/>
          <c:yMode val="edge"/>
          <c:x val="2.6522001205545508E-2"/>
          <c:y val="0.1127093923386159"/>
          <c:w val="0.93972272453285111"/>
          <c:h val="0.58598259078374415"/>
        </c:manualLayout>
      </c:layout>
      <c:barChart>
        <c:barDir val="col"/>
        <c:grouping val="clustered"/>
        <c:varyColors val="0"/>
        <c:ser>
          <c:idx val="0"/>
          <c:order val="0"/>
          <c:tx>
            <c:strRef>
              <c:f>Sheet1!$K$169</c:f>
              <c:strCache>
                <c:ptCount val="1"/>
                <c:pt idx="0">
                  <c:v>Percentage</c:v>
                </c:pt>
              </c:strCache>
            </c:strRef>
          </c:tx>
          <c:spPr>
            <a:solidFill>
              <a:schemeClr val="accent3">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Sheet1!$J$170:$J$174</c:f>
              <c:strCache>
                <c:ptCount val="5"/>
                <c:pt idx="0">
                  <c:v>Enhancing personalized student learning</c:v>
                </c:pt>
                <c:pt idx="1">
                  <c:v>Automating administrative tasks</c:v>
                </c:pt>
                <c:pt idx="2">
                  <c:v>Improving research and data analysis</c:v>
                </c:pt>
                <c:pt idx="3">
                  <c:v>Helping in content creation and lecture planning</c:v>
                </c:pt>
                <c:pt idx="4">
                  <c:v>Above all benefited (comprehensive benefits)</c:v>
                </c:pt>
              </c:strCache>
            </c:strRef>
          </c:cat>
          <c:val>
            <c:numRef>
              <c:f>Sheet1!$K$170:$K$174</c:f>
              <c:numCache>
                <c:formatCode>0%</c:formatCode>
                <c:ptCount val="5"/>
                <c:pt idx="0">
                  <c:v>3.0000000000000002E-2</c:v>
                </c:pt>
                <c:pt idx="1">
                  <c:v>9.0000000000000024E-2</c:v>
                </c:pt>
                <c:pt idx="2">
                  <c:v>9.0000000000000024E-2</c:v>
                </c:pt>
                <c:pt idx="3">
                  <c:v>9.0000000000000024E-2</c:v>
                </c:pt>
                <c:pt idx="4">
                  <c:v>0.71000000000000063</c:v>
                </c:pt>
              </c:numCache>
            </c:numRef>
          </c:val>
          <c:extLst>
            <c:ext xmlns:c16="http://schemas.microsoft.com/office/drawing/2014/chart" uri="{C3380CC4-5D6E-409C-BE32-E72D297353CC}">
              <c16:uniqueId val="{00000000-07A6-4654-8F5C-85C73A10D12F}"/>
            </c:ext>
          </c:extLst>
        </c:ser>
        <c:dLbls>
          <c:showLegendKey val="0"/>
          <c:showVal val="1"/>
          <c:showCatName val="0"/>
          <c:showSerName val="0"/>
          <c:showPercent val="0"/>
          <c:showBubbleSize val="0"/>
        </c:dLbls>
        <c:gapWidth val="150"/>
        <c:overlap val="-25"/>
        <c:axId val="91617152"/>
        <c:axId val="91618688"/>
      </c:barChart>
      <c:catAx>
        <c:axId val="91617152"/>
        <c:scaling>
          <c:orientation val="minMax"/>
        </c:scaling>
        <c:delete val="0"/>
        <c:axPos val="b"/>
        <c:numFmt formatCode="General" sourceLinked="0"/>
        <c:majorTickMark val="none"/>
        <c:minorTickMark val="none"/>
        <c:tickLblPos val="nextTo"/>
        <c:crossAx val="91618688"/>
        <c:crosses val="autoZero"/>
        <c:auto val="1"/>
        <c:lblAlgn val="ctr"/>
        <c:lblOffset val="100"/>
        <c:noMultiLvlLbl val="0"/>
      </c:catAx>
      <c:valAx>
        <c:axId val="91618688"/>
        <c:scaling>
          <c:orientation val="minMax"/>
        </c:scaling>
        <c:delete val="1"/>
        <c:axPos val="l"/>
        <c:numFmt formatCode="0%" sourceLinked="1"/>
        <c:majorTickMark val="out"/>
        <c:minorTickMark val="none"/>
        <c:tickLblPos val="nextTo"/>
        <c:crossAx val="91617152"/>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AI Implementation Challenges</a:t>
            </a:r>
          </a:p>
        </c:rich>
      </c:tx>
      <c:overlay val="0"/>
    </c:title>
    <c:autoTitleDeleted val="0"/>
    <c:plotArea>
      <c:layout>
        <c:manualLayout>
          <c:layoutTarget val="inner"/>
          <c:xMode val="edge"/>
          <c:yMode val="edge"/>
          <c:x val="0.10434951881014815"/>
          <c:y val="0.17423419898599732"/>
          <c:w val="0.67373512685914616"/>
          <c:h val="0.45729968536541632"/>
        </c:manualLayout>
      </c:layout>
      <c:barChart>
        <c:barDir val="col"/>
        <c:grouping val="clustered"/>
        <c:varyColors val="0"/>
        <c:ser>
          <c:idx val="0"/>
          <c:order val="0"/>
          <c:tx>
            <c:strRef>
              <c:f>Sheet1!$M$179</c:f>
              <c:strCache>
                <c:ptCount val="1"/>
                <c:pt idx="0">
                  <c:v>Percentage</c:v>
                </c:pt>
              </c:strCache>
            </c:strRef>
          </c:tx>
          <c:spPr>
            <a:solidFill>
              <a:schemeClr val="accent1">
                <a:lumMod val="50000"/>
              </a:schemeClr>
            </a:solidFill>
          </c:spPr>
          <c:invertIfNegative val="0"/>
          <c:cat>
            <c:strRef>
              <c:f>Sheet1!$L$180:$L$183</c:f>
              <c:strCache>
                <c:ptCount val="4"/>
                <c:pt idx="0">
                  <c:v>Ethical concerns (plagiarism, misinformation)</c:v>
                </c:pt>
                <c:pt idx="1">
                  <c:v>Lack of proper training</c:v>
                </c:pt>
                <c:pt idx="2">
                  <c:v>Fear of AI replacing teachers</c:v>
                </c:pt>
                <c:pt idx="3">
                  <c:v>All of the above (comprehensive challenges)</c:v>
                </c:pt>
              </c:strCache>
            </c:strRef>
          </c:cat>
          <c:val>
            <c:numRef>
              <c:f>Sheet1!$M$180:$M$183</c:f>
              <c:numCache>
                <c:formatCode>0%</c:formatCode>
                <c:ptCount val="4"/>
                <c:pt idx="0">
                  <c:v>4.0000000000000022E-2</c:v>
                </c:pt>
                <c:pt idx="1">
                  <c:v>0.27</c:v>
                </c:pt>
                <c:pt idx="2">
                  <c:v>0.05</c:v>
                </c:pt>
                <c:pt idx="3">
                  <c:v>0.6400000000000029</c:v>
                </c:pt>
              </c:numCache>
            </c:numRef>
          </c:val>
          <c:extLst>
            <c:ext xmlns:c16="http://schemas.microsoft.com/office/drawing/2014/chart" uri="{C3380CC4-5D6E-409C-BE32-E72D297353CC}">
              <c16:uniqueId val="{00000000-7AF0-40D5-B52C-5BDDECCD1EFB}"/>
            </c:ext>
          </c:extLst>
        </c:ser>
        <c:dLbls>
          <c:showLegendKey val="0"/>
          <c:showVal val="0"/>
          <c:showCatName val="0"/>
          <c:showSerName val="0"/>
          <c:showPercent val="0"/>
          <c:showBubbleSize val="0"/>
        </c:dLbls>
        <c:gapWidth val="150"/>
        <c:axId val="94685824"/>
        <c:axId val="94704000"/>
      </c:barChart>
      <c:catAx>
        <c:axId val="94685824"/>
        <c:scaling>
          <c:orientation val="minMax"/>
        </c:scaling>
        <c:delete val="0"/>
        <c:axPos val="b"/>
        <c:numFmt formatCode="General" sourceLinked="0"/>
        <c:majorTickMark val="none"/>
        <c:minorTickMark val="none"/>
        <c:tickLblPos val="nextTo"/>
        <c:crossAx val="94704000"/>
        <c:crosses val="autoZero"/>
        <c:auto val="1"/>
        <c:lblAlgn val="ctr"/>
        <c:lblOffset val="100"/>
        <c:noMultiLvlLbl val="0"/>
      </c:catAx>
      <c:valAx>
        <c:axId val="94704000"/>
        <c:scaling>
          <c:orientation val="minMax"/>
        </c:scaling>
        <c:delete val="0"/>
        <c:axPos val="l"/>
        <c:majorGridlines/>
        <c:numFmt formatCode="0%" sourceLinked="1"/>
        <c:majorTickMark val="none"/>
        <c:minorTickMark val="none"/>
        <c:tickLblPos val="nextTo"/>
        <c:crossAx val="94685824"/>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Gender Distribution</a:t>
            </a:r>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0.15996609798775277"/>
          <c:y val="0.24128135024788591"/>
          <c:w val="0.5717344706911669"/>
          <c:h val="0.75871864975211434"/>
        </c:manualLayout>
      </c:layout>
      <c:pie3DChart>
        <c:varyColors val="1"/>
        <c:ser>
          <c:idx val="0"/>
          <c:order val="0"/>
          <c:tx>
            <c:strRef>
              <c:f>Sheet1!$Q$39</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Sheet1!$P$40:$P$41</c:f>
              <c:strCache>
                <c:ptCount val="2"/>
                <c:pt idx="0">
                  <c:v>Male</c:v>
                </c:pt>
                <c:pt idx="1">
                  <c:v>Female</c:v>
                </c:pt>
              </c:strCache>
            </c:strRef>
          </c:cat>
          <c:val>
            <c:numRef>
              <c:f>Sheet1!$Q$40:$Q$41</c:f>
              <c:numCache>
                <c:formatCode>0%</c:formatCode>
                <c:ptCount val="2"/>
                <c:pt idx="0">
                  <c:v>0.71000000000000063</c:v>
                </c:pt>
                <c:pt idx="1">
                  <c:v>0.29000000000000031</c:v>
                </c:pt>
              </c:numCache>
            </c:numRef>
          </c:val>
          <c:extLst>
            <c:ext xmlns:c16="http://schemas.microsoft.com/office/drawing/2014/chart" uri="{C3380CC4-5D6E-409C-BE32-E72D297353CC}">
              <c16:uniqueId val="{00000000-4C71-4155-9516-E30700F089BD}"/>
            </c:ext>
          </c:extLst>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sz="1200"/>
              <a:t>Educational Qualifications</a:t>
            </a:r>
          </a:p>
          <a:p>
            <a:pPr algn="ctr" rtl="0">
              <a:defRPr/>
            </a:pPr>
            <a:endParaRPr lang="en-US"/>
          </a:p>
        </c:rich>
      </c:tx>
      <c:overlay val="0"/>
    </c:title>
    <c:autoTitleDeleted val="0"/>
    <c:plotArea>
      <c:layout>
        <c:manualLayout>
          <c:layoutTarget val="inner"/>
          <c:xMode val="edge"/>
          <c:yMode val="edge"/>
          <c:x val="0.12001399825021872"/>
          <c:y val="0.15745370370370371"/>
          <c:w val="0.68667760279965062"/>
          <c:h val="0.59298301254010166"/>
        </c:manualLayout>
      </c:layout>
      <c:barChart>
        <c:barDir val="col"/>
        <c:grouping val="clustered"/>
        <c:varyColors val="0"/>
        <c:ser>
          <c:idx val="0"/>
          <c:order val="0"/>
          <c:tx>
            <c:strRef>
              <c:f>Sheet1!$N$56</c:f>
              <c:strCache>
                <c:ptCount val="1"/>
                <c:pt idx="0">
                  <c:v>Percentage</c:v>
                </c:pt>
              </c:strCache>
            </c:strRef>
          </c:tx>
          <c:spPr>
            <a:solidFill>
              <a:schemeClr val="accent2">
                <a:lumMod val="50000"/>
              </a:schemeClr>
            </a:solidFill>
          </c:spPr>
          <c:invertIfNegative val="0"/>
          <c:cat>
            <c:strRef>
              <c:f>Sheet1!$M$57:$M$59</c:f>
              <c:strCache>
                <c:ptCount val="3"/>
                <c:pt idx="0">
                  <c:v>NET/SET</c:v>
                </c:pt>
                <c:pt idx="1">
                  <c:v>Ph.D.</c:v>
                </c:pt>
                <c:pt idx="2">
                  <c:v>Master's (M.COM/MBA)</c:v>
                </c:pt>
              </c:strCache>
            </c:strRef>
          </c:cat>
          <c:val>
            <c:numRef>
              <c:f>Sheet1!$N$57:$N$59</c:f>
              <c:numCache>
                <c:formatCode>0%</c:formatCode>
                <c:ptCount val="3"/>
                <c:pt idx="0">
                  <c:v>0.54</c:v>
                </c:pt>
                <c:pt idx="1">
                  <c:v>0.26</c:v>
                </c:pt>
                <c:pt idx="2">
                  <c:v>0.2</c:v>
                </c:pt>
              </c:numCache>
            </c:numRef>
          </c:val>
          <c:extLst>
            <c:ext xmlns:c16="http://schemas.microsoft.com/office/drawing/2014/chart" uri="{C3380CC4-5D6E-409C-BE32-E72D297353CC}">
              <c16:uniqueId val="{00000000-CF37-4610-8B39-E72B050964B1}"/>
            </c:ext>
          </c:extLst>
        </c:ser>
        <c:dLbls>
          <c:showLegendKey val="0"/>
          <c:showVal val="0"/>
          <c:showCatName val="0"/>
          <c:showSerName val="0"/>
          <c:showPercent val="0"/>
          <c:showBubbleSize val="0"/>
        </c:dLbls>
        <c:gapWidth val="150"/>
        <c:axId val="97421568"/>
        <c:axId val="105115648"/>
      </c:barChart>
      <c:catAx>
        <c:axId val="97421568"/>
        <c:scaling>
          <c:orientation val="minMax"/>
        </c:scaling>
        <c:delete val="0"/>
        <c:axPos val="b"/>
        <c:numFmt formatCode="General" sourceLinked="0"/>
        <c:majorTickMark val="out"/>
        <c:minorTickMark val="none"/>
        <c:tickLblPos val="nextTo"/>
        <c:crossAx val="105115648"/>
        <c:crosses val="autoZero"/>
        <c:auto val="1"/>
        <c:lblAlgn val="ctr"/>
        <c:lblOffset val="100"/>
        <c:noMultiLvlLbl val="0"/>
      </c:catAx>
      <c:valAx>
        <c:axId val="105115648"/>
        <c:scaling>
          <c:orientation val="minMax"/>
        </c:scaling>
        <c:delete val="0"/>
        <c:axPos val="l"/>
        <c:majorGridlines/>
        <c:numFmt formatCode="0%" sourceLinked="1"/>
        <c:majorTickMark val="out"/>
        <c:minorTickMark val="none"/>
        <c:tickLblPos val="nextTo"/>
        <c:crossAx val="97421568"/>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Teaching Experience</a:t>
            </a:r>
          </a:p>
        </c:rich>
      </c:tx>
      <c:overlay val="0"/>
    </c:title>
    <c:autoTitleDeleted val="0"/>
    <c:plotArea>
      <c:layout>
        <c:manualLayout>
          <c:layoutTarget val="inner"/>
          <c:xMode val="edge"/>
          <c:yMode val="edge"/>
          <c:x val="0.12834733158355224"/>
          <c:y val="0.13173629337999479"/>
          <c:w val="0.75056649168853895"/>
          <c:h val="0.66543963254593508"/>
        </c:manualLayout>
      </c:layout>
      <c:barChart>
        <c:barDir val="col"/>
        <c:grouping val="clustered"/>
        <c:varyColors val="0"/>
        <c:ser>
          <c:idx val="0"/>
          <c:order val="0"/>
          <c:tx>
            <c:strRef>
              <c:f>Sheet1!$C$74</c:f>
              <c:strCache>
                <c:ptCount val="1"/>
                <c:pt idx="0">
                  <c:v>Percentage</c:v>
                </c:pt>
              </c:strCache>
            </c:strRef>
          </c:tx>
          <c:spPr>
            <a:solidFill>
              <a:schemeClr val="accent6">
                <a:lumMod val="75000"/>
              </a:schemeClr>
            </a:solidFill>
          </c:spPr>
          <c:invertIfNegative val="0"/>
          <c:cat>
            <c:strRef>
              <c:f>Sheet1!$B$75:$B$79</c:f>
              <c:strCache>
                <c:ptCount val="5"/>
                <c:pt idx="0">
                  <c:v>0-5 years</c:v>
                </c:pt>
                <c:pt idx="1">
                  <c:v>6-10 years</c:v>
                </c:pt>
                <c:pt idx="2">
                  <c:v>11-15 years</c:v>
                </c:pt>
                <c:pt idx="3">
                  <c:v>16-20 years</c:v>
                </c:pt>
                <c:pt idx="4">
                  <c:v>More than 20 years</c:v>
                </c:pt>
              </c:strCache>
            </c:strRef>
          </c:cat>
          <c:val>
            <c:numRef>
              <c:f>Sheet1!$C$75:$C$79</c:f>
              <c:numCache>
                <c:formatCode>0%</c:formatCode>
                <c:ptCount val="5"/>
                <c:pt idx="0">
                  <c:v>4.0000000000000022E-2</c:v>
                </c:pt>
                <c:pt idx="1">
                  <c:v>0.05</c:v>
                </c:pt>
                <c:pt idx="2">
                  <c:v>0.88</c:v>
                </c:pt>
                <c:pt idx="3">
                  <c:v>3.0000000000000002E-2</c:v>
                </c:pt>
                <c:pt idx="4">
                  <c:v>0</c:v>
                </c:pt>
              </c:numCache>
            </c:numRef>
          </c:val>
          <c:extLst>
            <c:ext xmlns:c16="http://schemas.microsoft.com/office/drawing/2014/chart" uri="{C3380CC4-5D6E-409C-BE32-E72D297353CC}">
              <c16:uniqueId val="{00000000-7DAD-48B2-BC1A-7F67ECF2DCFA}"/>
            </c:ext>
          </c:extLst>
        </c:ser>
        <c:dLbls>
          <c:showLegendKey val="0"/>
          <c:showVal val="0"/>
          <c:showCatName val="0"/>
          <c:showSerName val="0"/>
          <c:showPercent val="0"/>
          <c:showBubbleSize val="0"/>
        </c:dLbls>
        <c:gapWidth val="150"/>
        <c:axId val="124072320"/>
        <c:axId val="124074240"/>
      </c:barChart>
      <c:catAx>
        <c:axId val="124072320"/>
        <c:scaling>
          <c:orientation val="minMax"/>
        </c:scaling>
        <c:delete val="0"/>
        <c:axPos val="b"/>
        <c:numFmt formatCode="General" sourceLinked="0"/>
        <c:majorTickMark val="out"/>
        <c:minorTickMark val="none"/>
        <c:tickLblPos val="nextTo"/>
        <c:crossAx val="124074240"/>
        <c:crosses val="autoZero"/>
        <c:auto val="1"/>
        <c:lblAlgn val="ctr"/>
        <c:lblOffset val="100"/>
        <c:noMultiLvlLbl val="0"/>
      </c:catAx>
      <c:valAx>
        <c:axId val="124074240"/>
        <c:scaling>
          <c:orientation val="minMax"/>
        </c:scaling>
        <c:delete val="0"/>
        <c:axPos val="l"/>
        <c:majorGridlines/>
        <c:numFmt formatCode="0%" sourceLinked="1"/>
        <c:majorTickMark val="out"/>
        <c:minorTickMark val="none"/>
        <c:tickLblPos val="nextTo"/>
        <c:crossAx val="124072320"/>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Familiarity </a:t>
            </a:r>
            <a:r>
              <a:rPr lang="en-US" sz="1200" b="1" i="0" u="none" strike="noStrike" baseline="0"/>
              <a:t>with AI</a:t>
            </a:r>
            <a:endParaRPr lang="en-US" sz="1200"/>
          </a:p>
        </c:rich>
      </c:tx>
      <c:layout>
        <c:manualLayout>
          <c:xMode val="edge"/>
          <c:yMode val="edge"/>
          <c:x val="0.26881860882761677"/>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6688896298766259E-2"/>
          <c:y val="0.14416764625393388"/>
          <c:w val="0.9275749179806646"/>
          <c:h val="0.76464084378324682"/>
        </c:manualLayout>
      </c:layout>
      <c:pie3DChart>
        <c:varyColors val="1"/>
        <c:ser>
          <c:idx val="0"/>
          <c:order val="0"/>
          <c:tx>
            <c:strRef>
              <c:f>Sheet1!$M$80</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Sheet1!$L$81:$L$83</c:f>
              <c:strCache>
                <c:ptCount val="3"/>
                <c:pt idx="0">
                  <c:v>Yes</c:v>
                </c:pt>
                <c:pt idx="1">
                  <c:v>Somewhat</c:v>
                </c:pt>
                <c:pt idx="2">
                  <c:v>No</c:v>
                </c:pt>
              </c:strCache>
            </c:strRef>
          </c:cat>
          <c:val>
            <c:numRef>
              <c:f>Sheet1!$M$81:$M$83</c:f>
              <c:numCache>
                <c:formatCode>0%</c:formatCode>
                <c:ptCount val="3"/>
                <c:pt idx="0">
                  <c:v>0.75000000000000289</c:v>
                </c:pt>
                <c:pt idx="1">
                  <c:v>0.18000000000000024</c:v>
                </c:pt>
                <c:pt idx="2">
                  <c:v>7.0000000000000021E-2</c:v>
                </c:pt>
              </c:numCache>
            </c:numRef>
          </c:val>
          <c:extLst>
            <c:ext xmlns:c16="http://schemas.microsoft.com/office/drawing/2014/chart" uri="{C3380CC4-5D6E-409C-BE32-E72D297353CC}">
              <c16:uniqueId val="{00000000-5419-48CB-B703-70E06755E1F1}"/>
            </c:ext>
          </c:extLst>
        </c:ser>
        <c:dLbls>
          <c:showLegendKey val="0"/>
          <c:showVal val="0"/>
          <c:showCatName val="0"/>
          <c:showSerName val="0"/>
          <c:showPercent val="1"/>
          <c:showBubbleSize val="0"/>
          <c:showLeaderLines val="0"/>
        </c:dLbls>
      </c:pie3DChart>
    </c:plotArea>
    <c:legend>
      <c:legendPos val="t"/>
      <c:layout>
        <c:manualLayout>
          <c:xMode val="edge"/>
          <c:yMode val="edge"/>
          <c:x val="2.0538342177051435E-3"/>
          <c:y val="0.14097077098182634"/>
          <c:w val="0.12893667968062839"/>
          <c:h val="0.70180236282668451"/>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sz="1200" b="1" i="0" u="none" strike="noStrike" baseline="0"/>
              <a:t>Use of  AI Tools</a:t>
            </a:r>
            <a:endParaRPr lang="en-US"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1.3888888888888978E-2"/>
          <c:y val="0.12052274715660614"/>
          <c:w val="0.9555555555555556"/>
          <c:h val="0.67259842519685065"/>
        </c:manualLayout>
      </c:layout>
      <c:bar3DChart>
        <c:barDir val="col"/>
        <c:grouping val="clustered"/>
        <c:varyColors val="0"/>
        <c:ser>
          <c:idx val="0"/>
          <c:order val="0"/>
          <c:tx>
            <c:strRef>
              <c:f>Sheet1!$L$91</c:f>
              <c:strCache>
                <c:ptCount val="1"/>
                <c:pt idx="0">
                  <c:v>Percentage</c:v>
                </c:pt>
              </c:strCache>
            </c:strRef>
          </c:tx>
          <c:spPr>
            <a:solidFill>
              <a:schemeClr val="accent3">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Sheet1!$K$92:$K$94</c:f>
              <c:strCache>
                <c:ptCount val="3"/>
                <c:pt idx="0">
                  <c:v>Occasionally</c:v>
                </c:pt>
                <c:pt idx="1">
                  <c:v>Regularly</c:v>
                </c:pt>
                <c:pt idx="2">
                  <c:v>Not used but interested</c:v>
                </c:pt>
              </c:strCache>
            </c:strRef>
          </c:cat>
          <c:val>
            <c:numRef>
              <c:f>Sheet1!$L$92:$L$94</c:f>
              <c:numCache>
                <c:formatCode>0%</c:formatCode>
                <c:ptCount val="3"/>
                <c:pt idx="0">
                  <c:v>0.79</c:v>
                </c:pt>
                <c:pt idx="1">
                  <c:v>0.13</c:v>
                </c:pt>
                <c:pt idx="2">
                  <c:v>8.0000000000000043E-2</c:v>
                </c:pt>
              </c:numCache>
            </c:numRef>
          </c:val>
          <c:extLst>
            <c:ext xmlns:c16="http://schemas.microsoft.com/office/drawing/2014/chart" uri="{C3380CC4-5D6E-409C-BE32-E72D297353CC}">
              <c16:uniqueId val="{00000000-0740-4D2D-B82B-89B263BCFB98}"/>
            </c:ext>
          </c:extLst>
        </c:ser>
        <c:dLbls>
          <c:showLegendKey val="0"/>
          <c:showVal val="1"/>
          <c:showCatName val="0"/>
          <c:showSerName val="0"/>
          <c:showPercent val="0"/>
          <c:showBubbleSize val="0"/>
        </c:dLbls>
        <c:gapWidth val="150"/>
        <c:shape val="cone"/>
        <c:axId val="128128896"/>
        <c:axId val="128131072"/>
        <c:axId val="0"/>
      </c:bar3DChart>
      <c:catAx>
        <c:axId val="128128896"/>
        <c:scaling>
          <c:orientation val="minMax"/>
        </c:scaling>
        <c:delete val="0"/>
        <c:axPos val="b"/>
        <c:numFmt formatCode="General" sourceLinked="0"/>
        <c:majorTickMark val="none"/>
        <c:minorTickMark val="none"/>
        <c:tickLblPos val="nextTo"/>
        <c:crossAx val="128131072"/>
        <c:crosses val="autoZero"/>
        <c:auto val="1"/>
        <c:lblAlgn val="ctr"/>
        <c:lblOffset val="100"/>
        <c:noMultiLvlLbl val="0"/>
      </c:catAx>
      <c:valAx>
        <c:axId val="128131072"/>
        <c:scaling>
          <c:orientation val="minMax"/>
        </c:scaling>
        <c:delete val="1"/>
        <c:axPos val="l"/>
        <c:numFmt formatCode="0%" sourceLinked="1"/>
        <c:majorTickMark val="out"/>
        <c:minorTickMark val="none"/>
        <c:tickLblPos val="nextTo"/>
        <c:crossAx val="128128896"/>
        <c:crosses val="autoZero"/>
        <c:crossBetween val="between"/>
      </c:valAx>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Most Popular AI Tools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Sheet1!$N$103</c:f>
              <c:strCache>
                <c:ptCount val="1"/>
                <c:pt idx="0">
                  <c:v>Percentage</c:v>
                </c:pt>
              </c:strCache>
            </c:strRef>
          </c:tx>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Sheet1!$M$104:$M$108</c:f>
              <c:strCache>
                <c:ptCount val="5"/>
                <c:pt idx="0">
                  <c:v>Chat GPT</c:v>
                </c:pt>
                <c:pt idx="1">
                  <c:v>Grammarly</c:v>
                </c:pt>
                <c:pt idx="2">
                  <c:v>All AI tools</c:v>
                </c:pt>
                <c:pt idx="3">
                  <c:v>Perplexity</c:v>
                </c:pt>
                <c:pt idx="4">
                  <c:v>Coursera</c:v>
                </c:pt>
              </c:strCache>
            </c:strRef>
          </c:cat>
          <c:val>
            <c:numRef>
              <c:f>Sheet1!$N$104:$N$108</c:f>
              <c:numCache>
                <c:formatCode>0%</c:formatCode>
                <c:ptCount val="5"/>
                <c:pt idx="0">
                  <c:v>0.61000000000000065</c:v>
                </c:pt>
                <c:pt idx="1">
                  <c:v>0.16</c:v>
                </c:pt>
                <c:pt idx="2">
                  <c:v>0.14000000000000001</c:v>
                </c:pt>
                <c:pt idx="3">
                  <c:v>0.05</c:v>
                </c:pt>
                <c:pt idx="4">
                  <c:v>4.0000000000000022E-2</c:v>
                </c:pt>
              </c:numCache>
            </c:numRef>
          </c:val>
          <c:extLst>
            <c:ext xmlns:c16="http://schemas.microsoft.com/office/drawing/2014/chart" uri="{C3380CC4-5D6E-409C-BE32-E72D297353CC}">
              <c16:uniqueId val="{00000000-4DDB-4D28-9255-EC0816A4DBCD}"/>
            </c:ext>
          </c:extLst>
        </c:ser>
        <c:dLbls>
          <c:showLegendKey val="0"/>
          <c:showVal val="1"/>
          <c:showCatName val="0"/>
          <c:showSerName val="0"/>
          <c:showPercent val="0"/>
          <c:showBubbleSize val="0"/>
        </c:dLbls>
        <c:gapWidth val="150"/>
        <c:shape val="cylinder"/>
        <c:axId val="128154624"/>
        <c:axId val="128358272"/>
        <c:axId val="0"/>
      </c:bar3DChart>
      <c:catAx>
        <c:axId val="128154624"/>
        <c:scaling>
          <c:orientation val="minMax"/>
        </c:scaling>
        <c:delete val="0"/>
        <c:axPos val="b"/>
        <c:numFmt formatCode="General" sourceLinked="0"/>
        <c:majorTickMark val="none"/>
        <c:minorTickMark val="none"/>
        <c:tickLblPos val="nextTo"/>
        <c:crossAx val="128358272"/>
        <c:crosses val="autoZero"/>
        <c:auto val="1"/>
        <c:lblAlgn val="ctr"/>
        <c:lblOffset val="100"/>
        <c:noMultiLvlLbl val="0"/>
      </c:catAx>
      <c:valAx>
        <c:axId val="128358272"/>
        <c:scaling>
          <c:orientation val="minMax"/>
        </c:scaling>
        <c:delete val="1"/>
        <c:axPos val="l"/>
        <c:numFmt formatCode="0%" sourceLinked="1"/>
        <c:majorTickMark val="out"/>
        <c:minorTickMark val="none"/>
        <c:tickLblPos val="nextTo"/>
        <c:crossAx val="12815462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Proficiency and Attitudes</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3055555555556294E-2"/>
          <c:y val="0.27797499270924758"/>
          <c:w val="0.8916666666666665"/>
          <c:h val="0.62327282006415863"/>
        </c:manualLayout>
      </c:layout>
      <c:pie3DChart>
        <c:varyColors val="1"/>
        <c:ser>
          <c:idx val="0"/>
          <c:order val="0"/>
          <c:tx>
            <c:strRef>
              <c:f>Sheet1!$K$120</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Sheet1!$J$121:$J$123</c:f>
              <c:strCache>
                <c:ptCount val="3"/>
                <c:pt idx="0">
                  <c:v>Beginner</c:v>
                </c:pt>
                <c:pt idx="1">
                  <c:v>Intermediate</c:v>
                </c:pt>
                <c:pt idx="2">
                  <c:v>Advanced</c:v>
                </c:pt>
              </c:strCache>
            </c:strRef>
          </c:cat>
          <c:val>
            <c:numRef>
              <c:f>Sheet1!$K$121:$K$123</c:f>
              <c:numCache>
                <c:formatCode>0%</c:formatCode>
                <c:ptCount val="3"/>
                <c:pt idx="0">
                  <c:v>0.8</c:v>
                </c:pt>
                <c:pt idx="1">
                  <c:v>0.11</c:v>
                </c:pt>
                <c:pt idx="2">
                  <c:v>9.0000000000000024E-2</c:v>
                </c:pt>
              </c:numCache>
            </c:numRef>
          </c:val>
          <c:extLst>
            <c:ext xmlns:c16="http://schemas.microsoft.com/office/drawing/2014/chart" uri="{C3380CC4-5D6E-409C-BE32-E72D297353CC}">
              <c16:uniqueId val="{00000000-D24D-42C9-9217-4B4F3CD8477E}"/>
            </c:ext>
          </c:extLst>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100"/>
            </a:pPr>
            <a:r>
              <a:rPr lang="en-US" sz="1100"/>
              <a:t>Beliefs about AI Enhancing Commerce Education</a:t>
            </a:r>
          </a:p>
          <a:p>
            <a:pPr algn="ctr" rtl="0">
              <a:defRPr sz="1100"/>
            </a:pPr>
            <a:endParaRPr lang="en-US" sz="1100"/>
          </a:p>
        </c:rich>
      </c:tx>
      <c:overlay val="0"/>
    </c:title>
    <c:autoTitleDeleted val="0"/>
    <c:plotArea>
      <c:layout>
        <c:manualLayout>
          <c:layoutTarget val="inner"/>
          <c:xMode val="edge"/>
          <c:yMode val="edge"/>
          <c:x val="3.0555555555555582E-2"/>
          <c:y val="0.17047280548264801"/>
          <c:w val="0.93888888888889144"/>
          <c:h val="0.66744386118402055"/>
        </c:manualLayout>
      </c:layout>
      <c:barChart>
        <c:barDir val="col"/>
        <c:grouping val="clustered"/>
        <c:varyColors val="0"/>
        <c:ser>
          <c:idx val="0"/>
          <c:order val="0"/>
          <c:tx>
            <c:strRef>
              <c:f>Sheet1!$J$135</c:f>
              <c:strCache>
                <c:ptCount val="1"/>
                <c:pt idx="0">
                  <c:v>Percentage</c:v>
                </c:pt>
              </c:strCache>
            </c:strRef>
          </c:tx>
          <c:spPr>
            <a:solidFill>
              <a:schemeClr val="accent6">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Sheet1!$I$136:$I$139</c:f>
              <c:strCache>
                <c:ptCount val="4"/>
                <c:pt idx="0">
                  <c:v>Strongly Agree</c:v>
                </c:pt>
                <c:pt idx="1">
                  <c:v>Agree</c:v>
                </c:pt>
                <c:pt idx="2">
                  <c:v>Neutral</c:v>
                </c:pt>
                <c:pt idx="3">
                  <c:v>Disagree</c:v>
                </c:pt>
              </c:strCache>
            </c:strRef>
          </c:cat>
          <c:val>
            <c:numRef>
              <c:f>Sheet1!$J$136:$J$139</c:f>
              <c:numCache>
                <c:formatCode>0%</c:formatCode>
                <c:ptCount val="4"/>
                <c:pt idx="0">
                  <c:v>0.48000000000000032</c:v>
                </c:pt>
                <c:pt idx="1">
                  <c:v>0.39000000000000146</c:v>
                </c:pt>
                <c:pt idx="2">
                  <c:v>0.13</c:v>
                </c:pt>
                <c:pt idx="3">
                  <c:v>0</c:v>
                </c:pt>
              </c:numCache>
            </c:numRef>
          </c:val>
          <c:extLst>
            <c:ext xmlns:c16="http://schemas.microsoft.com/office/drawing/2014/chart" uri="{C3380CC4-5D6E-409C-BE32-E72D297353CC}">
              <c16:uniqueId val="{00000000-7E87-42E5-B3AE-52238CEB8344}"/>
            </c:ext>
          </c:extLst>
        </c:ser>
        <c:dLbls>
          <c:showLegendKey val="0"/>
          <c:showVal val="1"/>
          <c:showCatName val="0"/>
          <c:showSerName val="0"/>
          <c:showPercent val="0"/>
          <c:showBubbleSize val="0"/>
        </c:dLbls>
        <c:gapWidth val="150"/>
        <c:overlap val="-25"/>
        <c:axId val="128618496"/>
        <c:axId val="128620800"/>
      </c:barChart>
      <c:catAx>
        <c:axId val="128618496"/>
        <c:scaling>
          <c:orientation val="minMax"/>
        </c:scaling>
        <c:delete val="0"/>
        <c:axPos val="b"/>
        <c:numFmt formatCode="General" sourceLinked="0"/>
        <c:majorTickMark val="none"/>
        <c:minorTickMark val="none"/>
        <c:tickLblPos val="nextTo"/>
        <c:txPr>
          <a:bodyPr/>
          <a:lstStyle/>
          <a:p>
            <a:pPr>
              <a:defRPr b="0"/>
            </a:pPr>
            <a:endParaRPr lang="en-US"/>
          </a:p>
        </c:txPr>
        <c:crossAx val="128620800"/>
        <c:crosses val="autoZero"/>
        <c:auto val="1"/>
        <c:lblAlgn val="ctr"/>
        <c:lblOffset val="100"/>
        <c:noMultiLvlLbl val="0"/>
      </c:catAx>
      <c:valAx>
        <c:axId val="128620800"/>
        <c:scaling>
          <c:orientation val="minMax"/>
        </c:scaling>
        <c:delete val="1"/>
        <c:axPos val="l"/>
        <c:numFmt formatCode="0%" sourceLinked="1"/>
        <c:majorTickMark val="out"/>
        <c:minorTickMark val="none"/>
        <c:tickLblPos val="nextTo"/>
        <c:crossAx val="128618496"/>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0448F-52D6-47C5-8BAB-991FB64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17</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c:creator>
  <cp:keywords/>
  <dc:description/>
  <cp:lastModifiedBy>SDI 1084</cp:lastModifiedBy>
  <cp:revision>398</cp:revision>
  <dcterms:created xsi:type="dcterms:W3CDTF">2025-03-28T04:13:00Z</dcterms:created>
  <dcterms:modified xsi:type="dcterms:W3CDTF">2025-08-25T11:29:00Z</dcterms:modified>
</cp:coreProperties>
</file>