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7DDE" w14:textId="3D55FB56" w:rsidR="00873191" w:rsidRPr="003D589A" w:rsidRDefault="00873191" w:rsidP="00873191">
      <w:pPr>
        <w:pStyle w:val="NormalWeb"/>
        <w:spacing w:before="0" w:beforeAutospacing="0" w:after="0" w:afterAutospacing="0"/>
        <w:jc w:val="both"/>
        <w:rPr>
          <w:rStyle w:val="Strong"/>
          <w:rFonts w:eastAsiaTheme="majorEastAsia"/>
        </w:rPr>
      </w:pPr>
      <w:r w:rsidRPr="003D589A">
        <w:rPr>
          <w:rStyle w:val="Strong"/>
          <w:rFonts w:eastAsiaTheme="majorEastAsia"/>
        </w:rPr>
        <w:t>Assessment of Vendors’ Knowledge of Hygiene Practices and the Microbiological Quality of Animal-Derived Food at the Togo–Benin Border (Sanvee-Condji and Hillah-Condji)</w:t>
      </w:r>
    </w:p>
    <w:p w14:paraId="30120D5D" w14:textId="00159D3F" w:rsidR="00873191" w:rsidRDefault="00873191" w:rsidP="006B17AA">
      <w:pPr>
        <w:rPr>
          <w:rStyle w:val="Hyperlink"/>
          <w:rFonts w:ascii="Times New Roman" w:hAnsi="Times New Roman" w:cs="Times New Roman"/>
          <w:sz w:val="20"/>
          <w:szCs w:val="20"/>
        </w:rPr>
      </w:pPr>
    </w:p>
    <w:p w14:paraId="583E1DB4" w14:textId="77777777" w:rsidR="006E5FF2" w:rsidRPr="003D589A" w:rsidRDefault="006E5FF2" w:rsidP="006B17AA">
      <w:pPr>
        <w:rPr>
          <w:rStyle w:val="Hyperlink"/>
          <w:rFonts w:ascii="Times New Roman" w:hAnsi="Times New Roman" w:cs="Times New Roman"/>
          <w:sz w:val="20"/>
          <w:szCs w:val="20"/>
        </w:rPr>
      </w:pPr>
    </w:p>
    <w:p w14:paraId="627343D5" w14:textId="22DE86A8" w:rsidR="00A96EB0" w:rsidRPr="003D589A" w:rsidRDefault="005D0460" w:rsidP="00E33561">
      <w:pPr>
        <w:pStyle w:val="NormalWeb"/>
        <w:spacing w:before="0" w:beforeAutospacing="0" w:after="0" w:afterAutospacing="0"/>
        <w:jc w:val="both"/>
      </w:pPr>
      <w:r w:rsidRPr="003D589A">
        <w:rPr>
          <w:rStyle w:val="Strong"/>
          <w:rFonts w:eastAsiaTheme="majorEastAsia"/>
        </w:rPr>
        <w:t>ABSTRACT</w:t>
      </w:r>
    </w:p>
    <w:p w14:paraId="1AEB30C7" w14:textId="0E0147E9" w:rsidR="00A96EB0" w:rsidRPr="003D589A" w:rsidRDefault="00A96EB0" w:rsidP="00E33561">
      <w:pPr>
        <w:pStyle w:val="NormalWeb"/>
        <w:spacing w:before="0" w:beforeAutospacing="0" w:after="0" w:afterAutospacing="0"/>
        <w:jc w:val="both"/>
      </w:pPr>
      <w:r w:rsidRPr="003D589A">
        <w:rPr>
          <w:rStyle w:val="Strong"/>
          <w:rFonts w:eastAsiaTheme="majorEastAsia"/>
        </w:rPr>
        <w:t>Background and Objective</w:t>
      </w:r>
      <w:r w:rsidR="003D589A">
        <w:rPr>
          <w:rStyle w:val="Strong"/>
          <w:rFonts w:eastAsiaTheme="majorEastAsia"/>
        </w:rPr>
        <w:t xml:space="preserve"> : </w:t>
      </w:r>
      <w:r w:rsidRPr="003D589A">
        <w:t>In a context where consumer health safety is paramount, this study aimed to assess animal product vendors’ knowledge of good hygiene practices and the microbiological quality of these foods at the Togo–Benin border (Sanvée-Condji and Hillah-Condji).</w:t>
      </w:r>
      <w:r w:rsidR="003D589A">
        <w:t xml:space="preserve"> </w:t>
      </w:r>
      <w:r w:rsidRPr="003D589A">
        <w:rPr>
          <w:rStyle w:val="Strong"/>
          <w:rFonts w:eastAsiaTheme="majorEastAsia"/>
        </w:rPr>
        <w:t>Methods</w:t>
      </w:r>
      <w:r w:rsidR="003D589A">
        <w:rPr>
          <w:rStyle w:val="Strong"/>
          <w:rFonts w:eastAsiaTheme="majorEastAsia"/>
        </w:rPr>
        <w:t xml:space="preserve"> : </w:t>
      </w:r>
      <w:r w:rsidRPr="003D589A">
        <w:t>A sociodemographic and behavioral survey was conducted among 70 vendors using a structured questionnaire. Simultaneously, 70 ready-to-eat animal product samples were collected at Sanvée-Condji (Togo) and Hillah-Condji (Benin). Microbiological analyses were performed according to standardized AFNOR methods, targeting fecal coliforms and total aerobic mesophilic flora as indicators of sanitary quality and failures in thermal control.</w:t>
      </w:r>
      <w:r w:rsidR="003D589A">
        <w:t xml:space="preserve"> </w:t>
      </w:r>
      <w:r w:rsidRPr="003D589A">
        <w:rPr>
          <w:rStyle w:val="Strong"/>
          <w:rFonts w:eastAsiaTheme="majorEastAsia"/>
        </w:rPr>
        <w:t>Results</w:t>
      </w:r>
      <w:r w:rsidR="003D589A">
        <w:rPr>
          <w:rStyle w:val="Strong"/>
          <w:rFonts w:eastAsiaTheme="majorEastAsia"/>
        </w:rPr>
        <w:t xml:space="preserve"> : </w:t>
      </w:r>
      <w:r w:rsidRPr="003D589A">
        <w:t>The surveyed population consisted predominantly of women (70 %) with a median age of 45 years (interquartile range: 32–55 years). Over 65 % had no formal schooling, and 80 % were married. Although the 35–49 age group—representing 44.3 % of participants—corresponds to professional maturity, only 10 % of the vendors—all women—demonstrated a good level of knowledge and practice of hygiene measures. This gap was attributed to insufficient on-site sanitary inspection.</w:t>
      </w:r>
      <w:r w:rsidR="003D589A">
        <w:t xml:space="preserve"> </w:t>
      </w:r>
      <w:r w:rsidRPr="003D589A">
        <w:t>Microbiologically, 80 % of the samples exceeded recommended limits for indicator organisms, indicating unsatisfactory hygienic quality and bre</w:t>
      </w:r>
      <w:r w:rsidR="003D589A">
        <w:t xml:space="preserve">akdowns in cold or heat chains. </w:t>
      </w:r>
      <w:r w:rsidRPr="003D589A">
        <w:rPr>
          <w:rStyle w:val="Strong"/>
          <w:rFonts w:eastAsiaTheme="majorEastAsia"/>
        </w:rPr>
        <w:t>Conclusion</w:t>
      </w:r>
      <w:r w:rsidR="003D589A">
        <w:rPr>
          <w:rStyle w:val="Strong"/>
          <w:rFonts w:eastAsiaTheme="majorEastAsia"/>
        </w:rPr>
        <w:t xml:space="preserve"> : </w:t>
      </w:r>
      <w:r w:rsidRPr="003D589A">
        <w:t>The findings highlight an urgent need to strengthen training and awareness programs for animal product vendors on good hygiene practices, as well as to reinforce sanitary controls at border transfer points between Togo and Benin.</w:t>
      </w:r>
    </w:p>
    <w:p w14:paraId="47F84B5A" w14:textId="75121A1B" w:rsidR="00A96EB0" w:rsidRPr="003D589A" w:rsidRDefault="00A96EB0" w:rsidP="00E33561">
      <w:pPr>
        <w:pStyle w:val="NormalWeb"/>
      </w:pPr>
      <w:r w:rsidRPr="003D589A">
        <w:rPr>
          <w:rStyle w:val="Strong"/>
          <w:rFonts w:eastAsiaTheme="majorEastAsia"/>
        </w:rPr>
        <w:t>Keywords</w:t>
      </w:r>
      <w:r w:rsidR="00E33561" w:rsidRPr="003D589A">
        <w:rPr>
          <w:rStyle w:val="Strong"/>
          <w:rFonts w:eastAsiaTheme="majorEastAsia"/>
        </w:rPr>
        <w:t xml:space="preserve"> : </w:t>
      </w:r>
      <w:r w:rsidRPr="003D589A">
        <w:t>Food safety</w:t>
      </w:r>
      <w:r w:rsidR="00E33561" w:rsidRPr="003D589A">
        <w:t xml:space="preserve"> ; </w:t>
      </w:r>
      <w:r w:rsidRPr="003D589A">
        <w:t>Animal products</w:t>
      </w:r>
      <w:r w:rsidR="00E33561" w:rsidRPr="003D589A">
        <w:t> ; </w:t>
      </w:r>
      <w:r w:rsidRPr="003D589A">
        <w:t>Hygiene practices</w:t>
      </w:r>
      <w:r w:rsidR="00E33561" w:rsidRPr="003D589A">
        <w:t xml:space="preserve"> ; </w:t>
      </w:r>
      <w:r w:rsidRPr="003D589A">
        <w:t>Microbiological quality</w:t>
      </w:r>
      <w:r w:rsidR="00E33561" w:rsidRPr="003D589A">
        <w:t xml:space="preserve"> ; </w:t>
      </w:r>
      <w:r w:rsidRPr="003D589A">
        <w:t>Togo–Benin border</w:t>
      </w:r>
    </w:p>
    <w:p w14:paraId="35775F21" w14:textId="6AC1AD66" w:rsidR="006B17AA" w:rsidRPr="003D589A" w:rsidRDefault="006B17AA" w:rsidP="006B17AA">
      <w:pPr>
        <w:tabs>
          <w:tab w:val="left" w:pos="5606"/>
        </w:tabs>
        <w:rPr>
          <w:rFonts w:ascii="Times New Roman" w:hAnsi="Times New Roman" w:cs="Times New Roman"/>
          <w:b/>
          <w:sz w:val="24"/>
          <w:szCs w:val="24"/>
        </w:rPr>
      </w:pPr>
      <w:r w:rsidRPr="003D589A">
        <w:rPr>
          <w:rFonts w:ascii="Times New Roman" w:hAnsi="Times New Roman" w:cs="Times New Roman"/>
          <w:b/>
          <w:sz w:val="24"/>
          <w:szCs w:val="24"/>
        </w:rPr>
        <w:t>INTRODUCTION</w:t>
      </w:r>
    </w:p>
    <w:p w14:paraId="6DCF415C" w14:textId="42638232"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Proteins fulfill multiple indispensable roles within the organism, contributing to cellular structure, function and regulation. Composed of amino acids, they may be derived from either plant or animal sources. Among these, animal‐derived products</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meat, fish, seafood, offal, poultry and dairy</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occupy a central place in the human diet, with red meat often being the most widely consumed¹.</w:t>
      </w:r>
    </w:p>
    <w:p w14:paraId="430B692C" w14:textId="69C4BC21"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Global demand for animal proteins continues to rise. According to the FAO, between 2020 and 2021 the production of meat, fish and dairy products increased by 4.2 %, 2 % and 1.5 % respectively, driven by rapid urbanization, demographic growth and the expansion of street‐food culture</w:t>
      </w:r>
      <w:proofErr w:type="gramStart"/>
      <w:r w:rsidRPr="003D589A">
        <w:rPr>
          <w:rFonts w:ascii="Times New Roman" w:eastAsia="Times New Roman" w:hAnsi="Times New Roman" w:cs="Times New Roman"/>
          <w:sz w:val="24"/>
          <w:szCs w:val="24"/>
          <w:lang w:eastAsia="fr-FR"/>
        </w:rPr>
        <w:t>²,³</w:t>
      </w:r>
      <w:proofErr w:type="gramEnd"/>
      <w:r w:rsidRPr="003D589A">
        <w:rPr>
          <w:rFonts w:ascii="Times New Roman" w:eastAsia="Times New Roman" w:hAnsi="Times New Roman" w:cs="Times New Roman"/>
          <w:sz w:val="24"/>
          <w:szCs w:val="24"/>
          <w:lang w:eastAsia="fr-FR"/>
        </w:rPr>
        <w:t>. In sub‐Saharan Africa</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and notably in Togo</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this trend is especially pronounced in urban areas: the Maritime Region, which encompasses the commune of L</w:t>
      </w:r>
      <w:r w:rsidR="004F0422" w:rsidRPr="003D589A">
        <w:rPr>
          <w:rFonts w:ascii="Times New Roman" w:eastAsia="Times New Roman" w:hAnsi="Times New Roman" w:cs="Times New Roman"/>
          <w:sz w:val="24"/>
          <w:szCs w:val="24"/>
          <w:lang w:eastAsia="fr-FR"/>
        </w:rPr>
        <w:t>ac</w:t>
      </w:r>
      <w:r w:rsidRPr="003D589A">
        <w:rPr>
          <w:rFonts w:ascii="Times New Roman" w:eastAsia="Times New Roman" w:hAnsi="Times New Roman" w:cs="Times New Roman"/>
          <w:sz w:val="24"/>
          <w:szCs w:val="24"/>
          <w:lang w:eastAsia="fr-FR"/>
        </w:rPr>
        <w:t xml:space="preserve"> 1, concentrates 42 % of the national population on merely 10 % of the country’s territory, exerting considerable pressure on local food supplies⁴.</w:t>
      </w:r>
    </w:p>
    <w:p w14:paraId="27CE957A" w14:textId="7CB47FD3"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lastRenderedPageBreak/>
        <w:t>Ready‐to‐eat street foods meet needs of availability, accessibility and organoleptic variety, yet they pose significant health risks when hygiene standards and cold‐chain protocols are not observed⁵. Meat, as processed muscle tissue, is particularly susceptible to microbial contamination during slaughter, butchering, storage and distribution⁶. Similarly, artisanal processing of fish and dairy products</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often carried out without stringent oversight</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fosters the proliferation of pathogenic microorganisms</w:t>
      </w:r>
      <w:proofErr w:type="gramStart"/>
      <w:r w:rsidRPr="003D589A">
        <w:rPr>
          <w:rFonts w:ascii="Times New Roman" w:eastAsia="Times New Roman" w:hAnsi="Times New Roman" w:cs="Times New Roman"/>
          <w:sz w:val="24"/>
          <w:szCs w:val="24"/>
          <w:lang w:eastAsia="fr-FR"/>
        </w:rPr>
        <w:t>⁷,⁸</w:t>
      </w:r>
      <w:proofErr w:type="gramEnd"/>
      <w:r w:rsidRPr="003D589A">
        <w:rPr>
          <w:rFonts w:ascii="Times New Roman" w:eastAsia="Times New Roman" w:hAnsi="Times New Roman" w:cs="Times New Roman"/>
          <w:sz w:val="24"/>
          <w:szCs w:val="24"/>
          <w:lang w:eastAsia="fr-FR"/>
        </w:rPr>
        <w:t>. Such contaminations can give rise t</w:t>
      </w:r>
      <w:r w:rsidR="004F0422" w:rsidRPr="003D589A">
        <w:rPr>
          <w:rFonts w:ascii="Times New Roman" w:eastAsia="Times New Roman" w:hAnsi="Times New Roman" w:cs="Times New Roman"/>
          <w:sz w:val="24"/>
          <w:szCs w:val="24"/>
          <w:lang w:eastAsia="fr-FR"/>
        </w:rPr>
        <w:t>o numerous foodborne infections (</w:t>
      </w:r>
      <w:r w:rsidRPr="003D589A">
        <w:rPr>
          <w:rFonts w:ascii="Times New Roman" w:eastAsia="Times New Roman" w:hAnsi="Times New Roman" w:cs="Times New Roman"/>
          <w:sz w:val="24"/>
          <w:szCs w:val="24"/>
          <w:lang w:eastAsia="fr-FR"/>
        </w:rPr>
        <w:t>diarrhoea, septicaemia, and even fatalities</w:t>
      </w:r>
      <w:r w:rsidR="004F0422" w:rsidRPr="003D589A">
        <w:rPr>
          <w:rFonts w:ascii="Times New Roman" w:eastAsia="Times New Roman" w:hAnsi="Times New Roman" w:cs="Times New Roman"/>
          <w:sz w:val="24"/>
          <w:szCs w:val="24"/>
          <w:lang w:eastAsia="fr-FR"/>
        </w:rPr>
        <w:t xml:space="preserve">) </w:t>
      </w:r>
      <w:r w:rsidRPr="003D589A">
        <w:rPr>
          <w:rFonts w:ascii="Times New Roman" w:eastAsia="Times New Roman" w:hAnsi="Times New Roman" w:cs="Times New Roman"/>
          <w:sz w:val="24"/>
          <w:szCs w:val="24"/>
          <w:lang w:eastAsia="fr-FR"/>
        </w:rPr>
        <w:t>linked to Salmonella, Escherichia coli, Staphylococcus aureus and other indicator organisms⁹</w:t>
      </w:r>
      <w:r w:rsidR="004F0422" w:rsidRPr="003D589A">
        <w:rPr>
          <w:rFonts w:ascii="Times New Roman" w:eastAsia="Times New Roman" w:hAnsi="Times New Roman" w:cs="Times New Roman"/>
          <w:sz w:val="24"/>
          <w:szCs w:val="24"/>
          <w:vertAlign w:val="superscript"/>
          <w:lang w:eastAsia="fr-FR"/>
        </w:rPr>
        <w:t>-</w:t>
      </w:r>
      <w:r w:rsidRPr="003D589A">
        <w:rPr>
          <w:rFonts w:ascii="Times New Roman" w:eastAsia="Times New Roman" w:hAnsi="Times New Roman" w:cs="Times New Roman"/>
          <w:sz w:val="24"/>
          <w:szCs w:val="24"/>
          <w:lang w:eastAsia="fr-FR"/>
        </w:rPr>
        <w:t>¹¹.</w:t>
      </w:r>
    </w:p>
    <w:p w14:paraId="3B4930A7" w14:textId="4E8052B3" w:rsidR="007C6D79" w:rsidRPr="003D589A" w:rsidRDefault="007C6D79" w:rsidP="007C6D7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In this context, assessing both the sanitary quality of animal‐derived products and vendors’ knowledge of good hygiene practices represents a critical consumer‐protection imperative. The present study focuses on the Sanvée Condji (Togo) and Hillah Condji (Benin) border‐crossing points along the Abidjan–Lagos corridor, where intense movement of people and goods heightens sanitary challenges. Its aim is to contribute to consumer health security by evaluating vendors’ understanding of hygiene practices and analysing the microbiological quality of the animal‐derived foods on sale. By highlighting existing deficiencies, the study seeks to inform targeted interventions to improve vendors’ hygiene practices and ensure the safety of foodstuffs for the benefit of public health.</w:t>
      </w:r>
    </w:p>
    <w:p w14:paraId="564C5898" w14:textId="6DC8CF08" w:rsidR="00B878FE" w:rsidRPr="003D589A" w:rsidRDefault="00B878FE" w:rsidP="00B878FE">
      <w:pPr>
        <w:pStyle w:val="NormalWeb"/>
        <w:spacing w:before="0" w:beforeAutospacing="0" w:after="0" w:afterAutospacing="0" w:line="360" w:lineRule="auto"/>
        <w:jc w:val="both"/>
        <w:rPr>
          <w:b/>
          <w:bCs/>
        </w:rPr>
      </w:pPr>
      <w:r w:rsidRPr="003D589A">
        <w:rPr>
          <w:b/>
          <w:bCs/>
        </w:rPr>
        <w:t>MATERIAL AND METHODS</w:t>
      </w:r>
    </w:p>
    <w:p w14:paraId="6D3858EF" w14:textId="084860B1" w:rsidR="00B878FE" w:rsidRPr="003D589A" w:rsidRDefault="00B878FE" w:rsidP="00B878FE">
      <w:pPr>
        <w:pStyle w:val="NormalWeb"/>
        <w:spacing w:before="0" w:beforeAutospacing="0" w:after="0" w:afterAutospacing="0" w:line="360" w:lineRule="auto"/>
        <w:jc w:val="both"/>
        <w:rPr>
          <w:b/>
          <w:bCs/>
        </w:rPr>
      </w:pPr>
      <w:r w:rsidRPr="003D589A">
        <w:rPr>
          <w:b/>
          <w:bCs/>
        </w:rPr>
        <w:t>Study Area and Material</w:t>
      </w:r>
    </w:p>
    <w:p w14:paraId="650E1A41" w14:textId="3C8F08AB" w:rsidR="00B878FE" w:rsidRPr="003D589A" w:rsidRDefault="00B878FE" w:rsidP="00B878FE">
      <w:pPr>
        <w:pStyle w:val="NormalWeb"/>
        <w:spacing w:before="0" w:beforeAutospacing="0" w:after="0" w:afterAutospacing="0" w:line="360" w:lineRule="auto"/>
        <w:jc w:val="both"/>
      </w:pPr>
      <w:r w:rsidRPr="003D589A">
        <w:t>The study was conducted at the Togo–Benin border, specifically in Sanvée-Condji (Togo) and Hillah-Condji (Benin). This area, located along the Abidjan–Lagos corridor, falls within the municipalities of Lacs 1 (Togo) and Grand-Popo (Benin). Geographically, it lies in southern Togo on the Atlantic coast, about 30 km from Lomé, the capital city.</w:t>
      </w:r>
    </w:p>
    <w:p w14:paraId="75CD641E" w14:textId="77777777"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The survey material consisted mainly of a questionnaire-based form. Samples of animal-based food products were collected under strict hygienic conditions. The samples, transported in sterile coolers, were delivered to the LAMICODA laboratory at the University of Lomé, where daily analyses were carried out. The survey, conducted between May 11 and May 24, 2022, involved interviews based on the questionnaire as well as direct observations of hygiene practices for each participant.</w:t>
      </w:r>
    </w:p>
    <w:p w14:paraId="6386CB75" w14:textId="77777777"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 xml:space="preserve">Eligible participants were street or stationary vendors of ready-to-eat animal-based food products located at the Togo–Benin border (Sanvée-Condji/Hillah-Condji). Vendors who did not provide complete information (incomplete questionnaires) were excluded, as were those </w:t>
      </w:r>
      <w:r w:rsidRPr="003D589A">
        <w:rPr>
          <w:rFonts w:ascii="Times New Roman" w:eastAsia="Times New Roman" w:hAnsi="Times New Roman" w:cs="Times New Roman"/>
          <w:sz w:val="24"/>
          <w:szCs w:val="24"/>
          <w:lang w:eastAsia="fr-FR"/>
        </w:rPr>
        <w:lastRenderedPageBreak/>
        <w:t>selling products that required further processing before human consumption. In total, seventy vendors were included in the study.</w:t>
      </w:r>
    </w:p>
    <w:p w14:paraId="43971CDD" w14:textId="77777777" w:rsidR="00B878FE" w:rsidRPr="003D589A" w:rsidRDefault="00B878FE" w:rsidP="00B878FE">
      <w:pPr>
        <w:spacing w:after="0" w:line="360" w:lineRule="auto"/>
        <w:jc w:val="both"/>
        <w:rPr>
          <w:rFonts w:ascii="Times New Roman" w:eastAsia="Times New Roman" w:hAnsi="Times New Roman" w:cs="Times New Roman"/>
          <w:b/>
          <w:bCs/>
          <w:sz w:val="24"/>
          <w:szCs w:val="24"/>
          <w:lang w:eastAsia="fr-FR"/>
        </w:rPr>
      </w:pPr>
      <w:r w:rsidRPr="003D589A">
        <w:rPr>
          <w:rFonts w:ascii="Times New Roman" w:eastAsia="Times New Roman" w:hAnsi="Times New Roman" w:cs="Times New Roman"/>
          <w:b/>
          <w:bCs/>
          <w:sz w:val="24"/>
          <w:szCs w:val="24"/>
          <w:lang w:eastAsia="fr-FR"/>
        </w:rPr>
        <w:t>Microbiological Analyses</w:t>
      </w:r>
    </w:p>
    <w:p w14:paraId="21D3E84B" w14:textId="77777777" w:rsidR="00B878FE" w:rsidRPr="003D589A" w:rsidRDefault="00B878FE" w:rsidP="00B878FE">
      <w:pPr>
        <w:spacing w:after="0" w:line="360" w:lineRule="auto"/>
        <w:jc w:val="both"/>
        <w:rPr>
          <w:rFonts w:ascii="Times New Roman" w:eastAsia="Times New Roman" w:hAnsi="Times New Roman" w:cs="Times New Roman"/>
          <w:b/>
          <w:bCs/>
          <w:sz w:val="24"/>
          <w:szCs w:val="24"/>
          <w:lang w:eastAsia="fr-FR"/>
        </w:rPr>
      </w:pPr>
      <w:r w:rsidRPr="003D589A">
        <w:rPr>
          <w:rFonts w:ascii="Times New Roman" w:eastAsia="Times New Roman" w:hAnsi="Times New Roman" w:cs="Times New Roman"/>
          <w:b/>
          <w:bCs/>
          <w:sz w:val="24"/>
          <w:szCs w:val="24"/>
          <w:lang w:eastAsia="fr-FR"/>
        </w:rPr>
        <w:t>Sampling and Types of Animal-Based Food Products Studied</w:t>
      </w:r>
    </w:p>
    <w:p w14:paraId="45382B62" w14:textId="1B8852D8" w:rsidR="00B878FE" w:rsidRPr="003D589A" w:rsidRDefault="00B878FE" w:rsidP="00B878FE">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Microbiological analyses were performed on 70 samples. Each sample consisted of a single type of animal protein. The identified products included meats (beef and poultry), seafood (fish, shrimps, mussels), insects (crickets), and processed animal products (cheese, eggs, sausages).</w:t>
      </w:r>
    </w:p>
    <w:p w14:paraId="1002EF63" w14:textId="77777777" w:rsidR="00861E1C" w:rsidRPr="003D589A" w:rsidRDefault="00861E1C" w:rsidP="00861E1C">
      <w:pPr>
        <w:pStyle w:val="NormalWeb"/>
        <w:spacing w:before="0" w:beforeAutospacing="0" w:after="0" w:afterAutospacing="0" w:line="360" w:lineRule="auto"/>
        <w:jc w:val="both"/>
      </w:pPr>
      <w:r w:rsidRPr="003D589A">
        <w:rPr>
          <w:rStyle w:val="Strong"/>
          <w:rFonts w:eastAsiaTheme="majorEastAsia"/>
        </w:rPr>
        <w:t>Sampling</w:t>
      </w:r>
      <w:r w:rsidRPr="003D589A">
        <w:br/>
        <w:t>Food samples were purchased from vendors and served under the same conditions as for any customer, namely in plastic bags, plates, or various types of paper (cement paper, notebook sheets, or old newspapers). The collected samples were then transferred into sterile laboratory bags and placed in coolers containing ice packs to ensure proper preservation and transport to the laboratory.</w:t>
      </w:r>
    </w:p>
    <w:p w14:paraId="556B78CC" w14:textId="6D412C0F" w:rsidR="00861E1C" w:rsidRPr="003D589A" w:rsidRDefault="00861E1C" w:rsidP="00861E1C">
      <w:pPr>
        <w:pStyle w:val="NormalWeb"/>
        <w:spacing w:before="0" w:beforeAutospacing="0" w:after="0" w:afterAutospacing="0" w:line="360" w:lineRule="auto"/>
        <w:jc w:val="both"/>
        <w:rPr>
          <w:rStyle w:val="Strong"/>
          <w:rFonts w:eastAsiaTheme="majorEastAsia"/>
        </w:rPr>
      </w:pPr>
      <w:r w:rsidRPr="003D589A">
        <w:rPr>
          <w:rStyle w:val="Strong"/>
          <w:rFonts w:eastAsiaTheme="majorEastAsia"/>
        </w:rPr>
        <w:t>Enumeration and Identification of Microorganisms</w:t>
      </w:r>
    </w:p>
    <w:p w14:paraId="5BA65A0B" w14:textId="5ED7BBAB" w:rsidR="00861E1C" w:rsidRPr="003D589A" w:rsidRDefault="00861E1C" w:rsidP="00861E1C">
      <w:pPr>
        <w:pStyle w:val="NormalWeb"/>
        <w:spacing w:before="0" w:beforeAutospacing="0" w:after="0" w:afterAutospacing="0" w:line="360" w:lineRule="auto"/>
        <w:jc w:val="both"/>
      </w:pPr>
      <w:r w:rsidRPr="003D589A">
        <w:t xml:space="preserve">Microbiological analyses were conducted in accordance with standardized methods of the French Association for Standardization (AFNOR). The microorganisms investigated </w:t>
      </w:r>
      <w:proofErr w:type="gramStart"/>
      <w:r w:rsidRPr="003D589A">
        <w:t>included:</w:t>
      </w:r>
      <w:proofErr w:type="gramEnd"/>
      <w:r w:rsidRPr="003D589A">
        <w:t xml:space="preserve"> total aerobic mesophilic flora (NF EN ISO 4833-1), total coliforms (NF EN ISO 4832), thermotolerant or fecal coliforms (NF EN ISO 080-060), sulfite-reducing anaerobes (NF EN ISO 15213), yeasts and molds (ISO 21527-2), </w:t>
      </w:r>
      <w:r w:rsidRPr="003D589A">
        <w:rPr>
          <w:rStyle w:val="Emphasis"/>
        </w:rPr>
        <w:t>Escherichia coli</w:t>
      </w:r>
      <w:r w:rsidRPr="003D589A">
        <w:t xml:space="preserve">, </w:t>
      </w:r>
      <w:r w:rsidRPr="003D589A">
        <w:rPr>
          <w:rStyle w:val="Emphasis"/>
        </w:rPr>
        <w:t>Staphylococcus aureus</w:t>
      </w:r>
      <w:r w:rsidRPr="003D589A">
        <w:t xml:space="preserve"> (NF V 08-057-1), </w:t>
      </w:r>
      <w:r w:rsidRPr="003D589A">
        <w:rPr>
          <w:rStyle w:val="Emphasis"/>
        </w:rPr>
        <w:t>Streptococcus</w:t>
      </w:r>
      <w:r w:rsidRPr="003D589A">
        <w:t xml:space="preserve"> spp., and </w:t>
      </w:r>
      <w:r w:rsidRPr="003D589A">
        <w:rPr>
          <w:rStyle w:val="Emphasis"/>
        </w:rPr>
        <w:t>Salmonella</w:t>
      </w:r>
      <w:r w:rsidRPr="003D589A">
        <w:t xml:space="preserve"> spp. (NF V 08-052).</w:t>
      </w:r>
    </w:p>
    <w:p w14:paraId="17D930DD" w14:textId="77777777" w:rsidR="00861E1C" w:rsidRPr="003D589A" w:rsidRDefault="00861E1C" w:rsidP="00861E1C">
      <w:pPr>
        <w:pStyle w:val="NormalWeb"/>
        <w:spacing w:before="0" w:beforeAutospacing="0" w:after="0" w:afterAutospacing="0" w:line="360" w:lineRule="auto"/>
        <w:jc w:val="both"/>
      </w:pPr>
      <w:r w:rsidRPr="003D589A">
        <w:t>The microbiological quality of food samples was classified into three categories: satisfactory, acceptable, or unsatisfactory.</w:t>
      </w:r>
    </w:p>
    <w:p w14:paraId="02345219" w14:textId="77777777" w:rsidR="00861E1C" w:rsidRPr="003D589A" w:rsidRDefault="00861E1C" w:rsidP="00861E1C">
      <w:pPr>
        <w:pStyle w:val="NormalWeb"/>
        <w:numPr>
          <w:ilvl w:val="0"/>
          <w:numId w:val="14"/>
        </w:numPr>
        <w:spacing w:before="0" w:beforeAutospacing="0" w:after="0" w:afterAutospacing="0" w:line="360" w:lineRule="auto"/>
        <w:jc w:val="both"/>
      </w:pPr>
      <w:r w:rsidRPr="003D589A">
        <w:t>Units with results below the threshold value “m” were considered satisfactory (good microbiological quality).</w:t>
      </w:r>
    </w:p>
    <w:p w14:paraId="2C3E4B52" w14:textId="77777777" w:rsidR="00861E1C" w:rsidRPr="003D589A" w:rsidRDefault="00861E1C" w:rsidP="00861E1C">
      <w:pPr>
        <w:pStyle w:val="NormalWeb"/>
        <w:numPr>
          <w:ilvl w:val="0"/>
          <w:numId w:val="14"/>
        </w:numPr>
        <w:spacing w:before="0" w:beforeAutospacing="0" w:after="0" w:afterAutospacing="0" w:line="360" w:lineRule="auto"/>
        <w:jc w:val="both"/>
      </w:pPr>
      <w:r w:rsidRPr="003D589A">
        <w:t>Units with results between “m” and “M” were considered acceptable (poor quality).</w:t>
      </w:r>
    </w:p>
    <w:p w14:paraId="6CDC5225" w14:textId="77777777" w:rsidR="00861E1C" w:rsidRPr="003D589A" w:rsidRDefault="00861E1C" w:rsidP="00861E1C">
      <w:pPr>
        <w:pStyle w:val="NormalWeb"/>
        <w:numPr>
          <w:ilvl w:val="0"/>
          <w:numId w:val="14"/>
        </w:numPr>
        <w:spacing w:before="0" w:beforeAutospacing="0" w:after="0" w:afterAutospacing="0" w:line="360" w:lineRule="auto"/>
        <w:jc w:val="both"/>
      </w:pPr>
      <w:r w:rsidRPr="003D589A">
        <w:t>Units with results exceeding “M” were considered unsatisfactory (non-compliant).</w:t>
      </w:r>
    </w:p>
    <w:p w14:paraId="5B483F9D" w14:textId="77777777" w:rsidR="00861E1C" w:rsidRPr="003D589A" w:rsidRDefault="00861E1C" w:rsidP="00861E1C">
      <w:pPr>
        <w:pStyle w:val="NormalWeb"/>
        <w:spacing w:before="0" w:beforeAutospacing="0" w:after="0" w:afterAutospacing="0" w:line="360" w:lineRule="auto"/>
        <w:jc w:val="both"/>
      </w:pPr>
      <w:r w:rsidRPr="003D589A">
        <w:t>Here, “m” represents the maximum acceptable concentration of microorganisms (per g or ml), while “M” corresponds to an unacceptable concentration (M = 10 × m). Exceeding this limit indicates uncontrolled sanitary conditions and a potential health risk. The applied microbiological criteria were based on EC Regulation No. 2073/2005, adopted by Togo through Decree No. 86/08/MEAP/CAB/DEP, which establishes microbiological and chemical standards applicable to the production of foodstuffs of animal origin intended for human consumption [61].</w:t>
      </w:r>
    </w:p>
    <w:p w14:paraId="188D9AC1" w14:textId="77777777" w:rsidR="00873191" w:rsidRPr="003D589A" w:rsidRDefault="00873191" w:rsidP="00BC018B">
      <w:pPr>
        <w:spacing w:before="240" w:after="0" w:line="360" w:lineRule="auto"/>
        <w:jc w:val="both"/>
        <w:rPr>
          <w:rStyle w:val="Strong"/>
          <w:rFonts w:ascii="Times New Roman" w:hAnsi="Times New Roman" w:cs="Times New Roman"/>
          <w:sz w:val="24"/>
        </w:rPr>
      </w:pPr>
      <w:r w:rsidRPr="003D589A">
        <w:rPr>
          <w:rStyle w:val="Strong"/>
          <w:rFonts w:ascii="Times New Roman" w:hAnsi="Times New Roman" w:cs="Times New Roman"/>
          <w:sz w:val="24"/>
        </w:rPr>
        <w:lastRenderedPageBreak/>
        <w:t>RESULTS</w:t>
      </w:r>
      <w:r w:rsidRPr="003D589A">
        <w:rPr>
          <w:rFonts w:ascii="Times New Roman" w:hAnsi="Times New Roman" w:cs="Times New Roman"/>
          <w:b/>
          <w:sz w:val="24"/>
        </w:rPr>
        <w:br/>
      </w:r>
      <w:r w:rsidRPr="003D589A">
        <w:rPr>
          <w:rStyle w:val="Strong"/>
          <w:rFonts w:ascii="Times New Roman" w:hAnsi="Times New Roman" w:cs="Times New Roman"/>
          <w:sz w:val="24"/>
        </w:rPr>
        <w:t>Field Survey</w:t>
      </w:r>
    </w:p>
    <w:p w14:paraId="07F3CA41" w14:textId="77777777" w:rsidR="00BC018B" w:rsidRPr="003D589A" w:rsidRDefault="00BC018B" w:rsidP="00BC018B">
      <w:pPr>
        <w:spacing w:after="0" w:line="360" w:lineRule="auto"/>
        <w:jc w:val="both"/>
        <w:rPr>
          <w:rFonts w:ascii="Times New Roman" w:hAnsi="Times New Roman" w:cs="Times New Roman"/>
          <w:b/>
          <w:sz w:val="24"/>
        </w:rPr>
      </w:pPr>
      <w:r w:rsidRPr="003D589A">
        <w:rPr>
          <w:rFonts w:ascii="Times New Roman" w:hAnsi="Times New Roman" w:cs="Times New Roman"/>
          <w:b/>
          <w:sz w:val="24"/>
        </w:rPr>
        <w:t>Sociodemographic Profile of Animal-Based Food Vendors</w:t>
      </w:r>
    </w:p>
    <w:p w14:paraId="6270B4D9" w14:textId="426D7387" w:rsidR="00873191" w:rsidRPr="003D589A" w:rsidRDefault="00873191" w:rsidP="00BC018B">
      <w:pPr>
        <w:spacing w:after="0"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At the Togo–Benin border, women predominate among </w:t>
      </w:r>
      <w:r w:rsidR="00BC018B" w:rsidRPr="003D589A">
        <w:rPr>
          <w:rFonts w:ascii="Times New Roman" w:hAnsi="Times New Roman" w:cs="Times New Roman"/>
          <w:sz w:val="24"/>
          <w:szCs w:val="24"/>
        </w:rPr>
        <w:t>vendors of</w:t>
      </w:r>
      <w:r w:rsidR="00BC018B" w:rsidRPr="003D589A">
        <w:rPr>
          <w:rFonts w:ascii="Times New Roman" w:eastAsia="Times New Roman" w:hAnsi="Times New Roman" w:cs="Times New Roman"/>
          <w:b/>
          <w:bCs/>
          <w:sz w:val="24"/>
          <w:szCs w:val="24"/>
          <w:lang w:eastAsia="fr-FR"/>
        </w:rPr>
        <w:t xml:space="preserve"> </w:t>
      </w:r>
      <w:r w:rsidRPr="003D589A">
        <w:rPr>
          <w:rFonts w:ascii="Times New Roman" w:eastAsia="Times New Roman" w:hAnsi="Times New Roman" w:cs="Times New Roman"/>
          <w:bCs/>
          <w:sz w:val="24"/>
          <w:szCs w:val="24"/>
          <w:lang w:eastAsia="fr-FR"/>
        </w:rPr>
        <w:t>Animal-Based Food Products</w:t>
      </w:r>
      <w:r w:rsidRPr="003D589A">
        <w:rPr>
          <w:rFonts w:ascii="Times New Roman" w:hAnsi="Times New Roman" w:cs="Times New Roman"/>
          <w:sz w:val="24"/>
          <w:szCs w:val="24"/>
        </w:rPr>
        <w:t>, accounting for 70% compared to 30% for men.</w:t>
      </w:r>
    </w:p>
    <w:p w14:paraId="75A35D5D" w14:textId="373ACB86" w:rsidR="00C45A0A" w:rsidRPr="003D589A" w:rsidRDefault="00BC018B" w:rsidP="00BC018B">
      <w:pPr>
        <w:spacing w:after="0" w:line="240" w:lineRule="auto"/>
        <w:jc w:val="center"/>
        <w:rPr>
          <w:rFonts w:ascii="Times New Roman" w:hAnsi="Times New Roman" w:cs="Times New Roman"/>
          <w:sz w:val="24"/>
          <w:szCs w:val="24"/>
        </w:rPr>
      </w:pPr>
      <w:r w:rsidRPr="003D589A">
        <w:rPr>
          <w:noProof/>
          <w:lang w:eastAsia="fr-FR"/>
        </w:rPr>
        <w:drawing>
          <wp:inline distT="0" distB="0" distL="0" distR="0" wp14:anchorId="64269863" wp14:editId="3170AC0B">
            <wp:extent cx="2486025" cy="2113121"/>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9482" cy="2141559"/>
                    </a:xfrm>
                    <a:prstGeom prst="rect">
                      <a:avLst/>
                    </a:prstGeom>
                  </pic:spPr>
                </pic:pic>
              </a:graphicData>
            </a:graphic>
          </wp:inline>
        </w:drawing>
      </w:r>
    </w:p>
    <w:p w14:paraId="789BB35B" w14:textId="45D4C342" w:rsidR="00A46E87" w:rsidRPr="003D589A" w:rsidRDefault="00A46E87" w:rsidP="00A46E87">
      <w:pPr>
        <w:spacing w:before="240"/>
        <w:jc w:val="both"/>
        <w:rPr>
          <w:rFonts w:ascii="Times New Roman" w:hAnsi="Times New Roman" w:cs="Times New Roman"/>
          <w:sz w:val="24"/>
        </w:rPr>
      </w:pPr>
      <w:r w:rsidRPr="003D589A">
        <w:rPr>
          <w:rFonts w:ascii="Times New Roman" w:hAnsi="Times New Roman" w:cs="Times New Roman"/>
          <w:b/>
          <w:sz w:val="24"/>
        </w:rPr>
        <w:t>Figure 1.</w:t>
      </w:r>
      <w:r w:rsidRPr="003D589A">
        <w:rPr>
          <w:rFonts w:ascii="Times New Roman" w:hAnsi="Times New Roman" w:cs="Times New Roman"/>
          <w:sz w:val="24"/>
        </w:rPr>
        <w:t xml:space="preserve"> Distribution of Animal-Derived Food Vendors at the Togo–Benin Border (Sanvée-Condji/Hillah-Condji) by Sex, May 2022 (N = 70)</w:t>
      </w:r>
    </w:p>
    <w:p w14:paraId="26B43539" w14:textId="77777777" w:rsidR="001E332E" w:rsidRPr="003D589A" w:rsidRDefault="001E332E" w:rsidP="001E332E">
      <w:pPr>
        <w:spacing w:before="240" w:line="360" w:lineRule="auto"/>
        <w:jc w:val="both"/>
        <w:rPr>
          <w:rFonts w:ascii="Times New Roman" w:hAnsi="Times New Roman" w:cs="Times New Roman"/>
          <w:sz w:val="24"/>
        </w:rPr>
      </w:pPr>
      <w:r w:rsidRPr="003D589A">
        <w:rPr>
          <w:rFonts w:ascii="Times New Roman" w:hAnsi="Times New Roman" w:cs="Times New Roman"/>
          <w:sz w:val="24"/>
        </w:rPr>
        <w:t>Coastal cities have historically served as major trading hubs since the colonial period. In recent years, street food vending has experienced significant growth. In this study, vendors reported professional experience ranging from 1 to 40 years, with a median of 7 years (interquartile range [3; 17]). The most represented category was 1–3 years of experience (30%), whereas the least represented was 4–7 years (21.42%) (Table 1).</w:t>
      </w:r>
    </w:p>
    <w:p w14:paraId="06D7FC09" w14:textId="6D96AAD5" w:rsidR="00C45A0A" w:rsidRPr="003D589A" w:rsidRDefault="001E332E" w:rsidP="001E332E">
      <w:pPr>
        <w:spacing w:before="240" w:line="240" w:lineRule="auto"/>
        <w:jc w:val="both"/>
        <w:rPr>
          <w:rFonts w:ascii="Times New Roman" w:hAnsi="Times New Roman" w:cs="Times New Roman"/>
          <w:sz w:val="24"/>
        </w:rPr>
      </w:pPr>
      <w:r w:rsidRPr="003D589A">
        <w:rPr>
          <w:rFonts w:ascii="Times New Roman" w:hAnsi="Times New Roman" w:cs="Times New Roman"/>
          <w:b/>
          <w:sz w:val="24"/>
        </w:rPr>
        <w:t>Table 1.</w:t>
      </w:r>
      <w:r w:rsidRPr="003D589A">
        <w:rPr>
          <w:rFonts w:ascii="Times New Roman" w:hAnsi="Times New Roman" w:cs="Times New Roman"/>
          <w:sz w:val="24"/>
        </w:rPr>
        <w:t xml:space="preserve"> Distribution of Animal-Based Food Vendors at the Togo–Benin Border (Sanvée-Condji/Hillah-Condji) in May 2022 by Years of Experience (N = 70)</w:t>
      </w:r>
    </w:p>
    <w:tbl>
      <w:tblPr>
        <w:tblW w:w="5998" w:type="dxa"/>
        <w:jc w:val="center"/>
        <w:tblCellMar>
          <w:left w:w="70" w:type="dxa"/>
          <w:right w:w="70" w:type="dxa"/>
        </w:tblCellMar>
        <w:tblLook w:val="04A0" w:firstRow="1" w:lastRow="0" w:firstColumn="1" w:lastColumn="0" w:noHBand="0" w:noVBand="1"/>
      </w:tblPr>
      <w:tblGrid>
        <w:gridCol w:w="2714"/>
        <w:gridCol w:w="1436"/>
        <w:gridCol w:w="1848"/>
      </w:tblGrid>
      <w:tr w:rsidR="00B919E4" w:rsidRPr="003D589A" w14:paraId="3C8C2BB1" w14:textId="77777777" w:rsidTr="009B2060">
        <w:trPr>
          <w:trHeight w:val="190"/>
          <w:jc w:val="center"/>
        </w:trPr>
        <w:tc>
          <w:tcPr>
            <w:tcW w:w="0" w:type="auto"/>
            <w:tcBorders>
              <w:top w:val="single" w:sz="4" w:space="0" w:color="auto"/>
              <w:left w:val="nil"/>
              <w:bottom w:val="single" w:sz="4" w:space="0" w:color="auto"/>
              <w:right w:val="nil"/>
            </w:tcBorders>
            <w:shd w:val="clear" w:color="auto" w:fill="auto"/>
            <w:noWrap/>
            <w:vAlign w:val="bottom"/>
            <w:hideMark/>
          </w:tcPr>
          <w:p w14:paraId="78619592" w14:textId="58C7EDF9" w:rsidR="00B919E4" w:rsidRPr="003D589A" w:rsidRDefault="001E332E" w:rsidP="00E259BB">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Professional experience</w:t>
            </w:r>
          </w:p>
        </w:tc>
        <w:tc>
          <w:tcPr>
            <w:tcW w:w="0" w:type="auto"/>
            <w:tcBorders>
              <w:top w:val="single" w:sz="4" w:space="0" w:color="auto"/>
              <w:left w:val="nil"/>
              <w:bottom w:val="single" w:sz="4" w:space="0" w:color="auto"/>
              <w:right w:val="nil"/>
            </w:tcBorders>
            <w:shd w:val="clear" w:color="auto" w:fill="auto"/>
            <w:noWrap/>
            <w:vAlign w:val="bottom"/>
            <w:hideMark/>
          </w:tcPr>
          <w:p w14:paraId="52B3F9EC" w14:textId="696643A6" w:rsidR="00B919E4" w:rsidRPr="003D589A" w:rsidRDefault="001E332E" w:rsidP="001E332E">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w:t>
            </w:r>
            <w:r w:rsidR="00B919E4" w:rsidRPr="003D589A">
              <w:rPr>
                <w:rFonts w:ascii="Times New Roman" w:hAnsi="Times New Roman" w:cs="Times New Roman"/>
                <w:b/>
                <w:bCs/>
                <w:sz w:val="24"/>
                <w:szCs w:val="24"/>
              </w:rPr>
              <w:t xml:space="preserve"> (n)</w:t>
            </w:r>
          </w:p>
        </w:tc>
        <w:tc>
          <w:tcPr>
            <w:tcW w:w="0" w:type="auto"/>
            <w:tcBorders>
              <w:top w:val="single" w:sz="4" w:space="0" w:color="auto"/>
              <w:left w:val="nil"/>
              <w:bottom w:val="single" w:sz="4" w:space="0" w:color="auto"/>
              <w:right w:val="nil"/>
            </w:tcBorders>
            <w:shd w:val="clear" w:color="auto" w:fill="auto"/>
            <w:noWrap/>
            <w:vAlign w:val="bottom"/>
            <w:hideMark/>
          </w:tcPr>
          <w:p w14:paraId="5D87C48D" w14:textId="77777777" w:rsidR="00B919E4" w:rsidRPr="003D589A" w:rsidRDefault="00B919E4" w:rsidP="001E332E">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919E4" w:rsidRPr="003D589A" w14:paraId="35704F28" w14:textId="77777777" w:rsidTr="001742F4">
        <w:trPr>
          <w:trHeight w:val="377"/>
          <w:jc w:val="center"/>
        </w:trPr>
        <w:tc>
          <w:tcPr>
            <w:tcW w:w="0" w:type="auto"/>
            <w:tcBorders>
              <w:top w:val="single" w:sz="4" w:space="0" w:color="auto"/>
              <w:left w:val="nil"/>
              <w:bottom w:val="nil"/>
              <w:right w:val="nil"/>
            </w:tcBorders>
            <w:shd w:val="clear" w:color="auto" w:fill="auto"/>
            <w:noWrap/>
            <w:vAlign w:val="bottom"/>
            <w:hideMark/>
          </w:tcPr>
          <w:p w14:paraId="6874F04D" w14:textId="6620187A"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1- 3 </w:t>
            </w:r>
            <w:r w:rsidR="001E332E" w:rsidRPr="003D589A">
              <w:rPr>
                <w:rFonts w:ascii="Times New Roman" w:hAnsi="Times New Roman" w:cs="Times New Roman"/>
                <w:sz w:val="24"/>
                <w:szCs w:val="24"/>
              </w:rPr>
              <w:t>years</w:t>
            </w:r>
          </w:p>
        </w:tc>
        <w:tc>
          <w:tcPr>
            <w:tcW w:w="0" w:type="auto"/>
            <w:tcBorders>
              <w:top w:val="single" w:sz="4" w:space="0" w:color="auto"/>
              <w:left w:val="nil"/>
              <w:bottom w:val="nil"/>
              <w:right w:val="nil"/>
            </w:tcBorders>
            <w:shd w:val="clear" w:color="auto" w:fill="auto"/>
            <w:noWrap/>
            <w:vAlign w:val="bottom"/>
            <w:hideMark/>
          </w:tcPr>
          <w:p w14:paraId="6933B35B"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p>
        </w:tc>
        <w:tc>
          <w:tcPr>
            <w:tcW w:w="0" w:type="auto"/>
            <w:tcBorders>
              <w:top w:val="single" w:sz="4" w:space="0" w:color="auto"/>
              <w:left w:val="nil"/>
              <w:bottom w:val="nil"/>
              <w:right w:val="nil"/>
            </w:tcBorders>
            <w:shd w:val="clear" w:color="auto" w:fill="auto"/>
            <w:noWrap/>
            <w:vAlign w:val="bottom"/>
            <w:hideMark/>
          </w:tcPr>
          <w:p w14:paraId="7F748DC9" w14:textId="0B72F829" w:rsidR="00B919E4" w:rsidRPr="003D589A" w:rsidRDefault="00B919E4" w:rsidP="00E259BB">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30</w:t>
            </w:r>
            <w:r w:rsidR="00E259BB" w:rsidRPr="003D589A">
              <w:rPr>
                <w:rFonts w:ascii="Times New Roman" w:hAnsi="Times New Roman" w:cs="Times New Roman"/>
                <w:sz w:val="24"/>
                <w:szCs w:val="24"/>
              </w:rPr>
              <w:t>.</w:t>
            </w:r>
            <w:r w:rsidRPr="003D589A">
              <w:rPr>
                <w:rFonts w:ascii="Times New Roman" w:hAnsi="Times New Roman" w:cs="Times New Roman"/>
                <w:sz w:val="24"/>
                <w:szCs w:val="24"/>
              </w:rPr>
              <w:t>00</w:t>
            </w:r>
          </w:p>
        </w:tc>
      </w:tr>
      <w:tr w:rsidR="00B919E4" w:rsidRPr="003D589A" w14:paraId="54BE18FD" w14:textId="77777777" w:rsidTr="001742F4">
        <w:trPr>
          <w:trHeight w:val="377"/>
          <w:jc w:val="center"/>
        </w:trPr>
        <w:tc>
          <w:tcPr>
            <w:tcW w:w="0" w:type="auto"/>
            <w:tcBorders>
              <w:top w:val="nil"/>
              <w:left w:val="nil"/>
              <w:bottom w:val="nil"/>
              <w:right w:val="nil"/>
            </w:tcBorders>
            <w:shd w:val="clear" w:color="auto" w:fill="auto"/>
            <w:noWrap/>
            <w:vAlign w:val="bottom"/>
            <w:hideMark/>
          </w:tcPr>
          <w:p w14:paraId="3099842E" w14:textId="318114E4"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4 - 7 </w:t>
            </w:r>
            <w:r w:rsidR="001E332E" w:rsidRPr="003D589A">
              <w:rPr>
                <w:rFonts w:ascii="Times New Roman" w:hAnsi="Times New Roman" w:cs="Times New Roman"/>
                <w:sz w:val="24"/>
                <w:szCs w:val="24"/>
              </w:rPr>
              <w:t>years</w:t>
            </w:r>
          </w:p>
        </w:tc>
        <w:tc>
          <w:tcPr>
            <w:tcW w:w="0" w:type="auto"/>
            <w:tcBorders>
              <w:top w:val="nil"/>
              <w:left w:val="nil"/>
              <w:bottom w:val="nil"/>
              <w:right w:val="nil"/>
            </w:tcBorders>
            <w:shd w:val="clear" w:color="auto" w:fill="auto"/>
            <w:noWrap/>
            <w:vAlign w:val="bottom"/>
            <w:hideMark/>
          </w:tcPr>
          <w:p w14:paraId="0C70999A"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15</w:t>
            </w:r>
          </w:p>
        </w:tc>
        <w:tc>
          <w:tcPr>
            <w:tcW w:w="0" w:type="auto"/>
            <w:tcBorders>
              <w:top w:val="nil"/>
              <w:left w:val="nil"/>
              <w:bottom w:val="nil"/>
              <w:right w:val="nil"/>
            </w:tcBorders>
            <w:shd w:val="clear" w:color="auto" w:fill="auto"/>
            <w:noWrap/>
            <w:vAlign w:val="bottom"/>
            <w:hideMark/>
          </w:tcPr>
          <w:p w14:paraId="56C167F5" w14:textId="2451B352"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r w:rsidR="00B919E4" w:rsidRPr="003D589A">
              <w:rPr>
                <w:rFonts w:ascii="Times New Roman" w:hAnsi="Times New Roman" w:cs="Times New Roman"/>
                <w:sz w:val="24"/>
                <w:szCs w:val="24"/>
              </w:rPr>
              <w:t>42</w:t>
            </w:r>
          </w:p>
        </w:tc>
      </w:tr>
      <w:tr w:rsidR="00B919E4" w:rsidRPr="003D589A" w14:paraId="792A1494" w14:textId="77777777" w:rsidTr="001742F4">
        <w:trPr>
          <w:trHeight w:val="377"/>
          <w:jc w:val="center"/>
        </w:trPr>
        <w:tc>
          <w:tcPr>
            <w:tcW w:w="0" w:type="auto"/>
            <w:tcBorders>
              <w:top w:val="nil"/>
              <w:left w:val="nil"/>
              <w:bottom w:val="nil"/>
              <w:right w:val="nil"/>
            </w:tcBorders>
            <w:shd w:val="clear" w:color="auto" w:fill="auto"/>
            <w:noWrap/>
            <w:vAlign w:val="bottom"/>
            <w:hideMark/>
          </w:tcPr>
          <w:p w14:paraId="1BD18CD6" w14:textId="21A279A8"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8 - 17 </w:t>
            </w:r>
            <w:r w:rsidR="001E332E" w:rsidRPr="003D589A">
              <w:rPr>
                <w:rFonts w:ascii="Times New Roman" w:hAnsi="Times New Roman" w:cs="Times New Roman"/>
                <w:sz w:val="24"/>
                <w:szCs w:val="24"/>
              </w:rPr>
              <w:t>years</w:t>
            </w:r>
          </w:p>
        </w:tc>
        <w:tc>
          <w:tcPr>
            <w:tcW w:w="0" w:type="auto"/>
            <w:tcBorders>
              <w:top w:val="nil"/>
              <w:left w:val="nil"/>
              <w:bottom w:val="nil"/>
              <w:right w:val="nil"/>
            </w:tcBorders>
            <w:shd w:val="clear" w:color="auto" w:fill="auto"/>
            <w:noWrap/>
            <w:vAlign w:val="bottom"/>
            <w:hideMark/>
          </w:tcPr>
          <w:p w14:paraId="5114A8EF"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17</w:t>
            </w:r>
          </w:p>
        </w:tc>
        <w:tc>
          <w:tcPr>
            <w:tcW w:w="0" w:type="auto"/>
            <w:tcBorders>
              <w:top w:val="nil"/>
              <w:left w:val="nil"/>
              <w:bottom w:val="nil"/>
              <w:right w:val="nil"/>
            </w:tcBorders>
            <w:shd w:val="clear" w:color="auto" w:fill="auto"/>
            <w:noWrap/>
            <w:vAlign w:val="bottom"/>
            <w:hideMark/>
          </w:tcPr>
          <w:p w14:paraId="20A1C5B2" w14:textId="1091767E"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24.</w:t>
            </w:r>
            <w:r w:rsidR="00B919E4" w:rsidRPr="003D589A">
              <w:rPr>
                <w:rFonts w:ascii="Times New Roman" w:hAnsi="Times New Roman" w:cs="Times New Roman"/>
                <w:sz w:val="24"/>
                <w:szCs w:val="24"/>
              </w:rPr>
              <w:t>29</w:t>
            </w:r>
          </w:p>
        </w:tc>
      </w:tr>
      <w:tr w:rsidR="00B919E4" w:rsidRPr="003D589A" w14:paraId="2F8C0084" w14:textId="77777777" w:rsidTr="001742F4">
        <w:trPr>
          <w:trHeight w:val="377"/>
          <w:jc w:val="center"/>
        </w:trPr>
        <w:tc>
          <w:tcPr>
            <w:tcW w:w="0" w:type="auto"/>
            <w:tcBorders>
              <w:top w:val="nil"/>
              <w:left w:val="nil"/>
              <w:right w:val="nil"/>
            </w:tcBorders>
            <w:shd w:val="clear" w:color="auto" w:fill="auto"/>
            <w:noWrap/>
            <w:vAlign w:val="bottom"/>
            <w:hideMark/>
          </w:tcPr>
          <w:p w14:paraId="5E646694" w14:textId="587E4DEF" w:rsidR="00B919E4" w:rsidRPr="003D589A" w:rsidRDefault="00B919E4" w:rsidP="00E259BB">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18 - 40 </w:t>
            </w:r>
            <w:r w:rsidR="001E332E" w:rsidRPr="003D589A">
              <w:rPr>
                <w:rFonts w:ascii="Times New Roman" w:hAnsi="Times New Roman" w:cs="Times New Roman"/>
                <w:sz w:val="24"/>
                <w:szCs w:val="24"/>
              </w:rPr>
              <w:t>years</w:t>
            </w:r>
          </w:p>
        </w:tc>
        <w:tc>
          <w:tcPr>
            <w:tcW w:w="0" w:type="auto"/>
            <w:tcBorders>
              <w:top w:val="nil"/>
              <w:left w:val="nil"/>
              <w:right w:val="nil"/>
            </w:tcBorders>
            <w:shd w:val="clear" w:color="auto" w:fill="auto"/>
            <w:noWrap/>
            <w:vAlign w:val="bottom"/>
            <w:hideMark/>
          </w:tcPr>
          <w:p w14:paraId="4CC01C7F" w14:textId="77777777" w:rsidR="00B919E4" w:rsidRPr="003D589A" w:rsidRDefault="00B919E4"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17</w:t>
            </w:r>
          </w:p>
        </w:tc>
        <w:tc>
          <w:tcPr>
            <w:tcW w:w="0" w:type="auto"/>
            <w:tcBorders>
              <w:top w:val="nil"/>
              <w:left w:val="nil"/>
              <w:right w:val="nil"/>
            </w:tcBorders>
            <w:shd w:val="clear" w:color="auto" w:fill="auto"/>
            <w:noWrap/>
            <w:vAlign w:val="bottom"/>
            <w:hideMark/>
          </w:tcPr>
          <w:p w14:paraId="01122116" w14:textId="158E3519" w:rsidR="00B919E4" w:rsidRPr="003D589A" w:rsidRDefault="00E259BB" w:rsidP="001E332E">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24.</w:t>
            </w:r>
            <w:r w:rsidR="00B919E4" w:rsidRPr="003D589A">
              <w:rPr>
                <w:rFonts w:ascii="Times New Roman" w:hAnsi="Times New Roman" w:cs="Times New Roman"/>
                <w:sz w:val="24"/>
                <w:szCs w:val="24"/>
              </w:rPr>
              <w:t>29</w:t>
            </w:r>
          </w:p>
        </w:tc>
      </w:tr>
      <w:tr w:rsidR="00B919E4" w:rsidRPr="003D589A" w14:paraId="5457A0D8" w14:textId="77777777" w:rsidTr="001742F4">
        <w:trPr>
          <w:trHeight w:val="377"/>
          <w:jc w:val="center"/>
        </w:trPr>
        <w:tc>
          <w:tcPr>
            <w:tcW w:w="0" w:type="auto"/>
            <w:tcBorders>
              <w:top w:val="nil"/>
              <w:left w:val="nil"/>
              <w:bottom w:val="single" w:sz="4" w:space="0" w:color="auto"/>
              <w:right w:val="nil"/>
            </w:tcBorders>
            <w:shd w:val="clear" w:color="auto" w:fill="auto"/>
            <w:noWrap/>
            <w:vAlign w:val="bottom"/>
            <w:hideMark/>
          </w:tcPr>
          <w:p w14:paraId="28FC9249" w14:textId="77777777" w:rsidR="00B919E4" w:rsidRPr="003D589A" w:rsidRDefault="00B919E4" w:rsidP="00E259BB">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shd w:val="clear" w:color="auto" w:fill="auto"/>
            <w:noWrap/>
            <w:vAlign w:val="bottom"/>
            <w:hideMark/>
          </w:tcPr>
          <w:p w14:paraId="7C84C0B0" w14:textId="77777777" w:rsidR="00B919E4" w:rsidRPr="003D589A" w:rsidRDefault="00B919E4" w:rsidP="001E332E">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shd w:val="clear" w:color="auto" w:fill="auto"/>
            <w:noWrap/>
            <w:vAlign w:val="bottom"/>
            <w:hideMark/>
          </w:tcPr>
          <w:p w14:paraId="0BE1110C" w14:textId="5773F3BD" w:rsidR="00B919E4" w:rsidRPr="003D589A" w:rsidRDefault="00B919E4" w:rsidP="00E259BB">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E259BB"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r>
    </w:tbl>
    <w:p w14:paraId="2B0A442B" w14:textId="26AD4640" w:rsidR="00E259BB" w:rsidRPr="003D589A" w:rsidRDefault="00E259BB" w:rsidP="00E259BB">
      <w:pPr>
        <w:spacing w:before="240" w:line="360" w:lineRule="auto"/>
        <w:jc w:val="both"/>
        <w:rPr>
          <w:rFonts w:ascii="Times New Roman" w:hAnsi="Times New Roman" w:cs="Times New Roman"/>
          <w:sz w:val="24"/>
          <w:szCs w:val="24"/>
        </w:rPr>
      </w:pPr>
      <w:r w:rsidRPr="003D589A">
        <w:rPr>
          <w:rFonts w:ascii="Times New Roman" w:hAnsi="Times New Roman" w:cs="Times New Roman"/>
          <w:sz w:val="24"/>
          <w:szCs w:val="24"/>
        </w:rPr>
        <w:t>Respondents were aged between 11 and 65 years, with a mean age of 43.22 years [± 13.24], a median of 45 years [IQR: 32–55]. The most represented group was 40–59 years [44.29%], followed by 18–39 years [38.57%], while vendors under 18 accounted for only 1.43% (Table 2). Overall, 82.86% belonged to the active age group [18–59 years].</w:t>
      </w:r>
    </w:p>
    <w:p w14:paraId="6DCF67F2" w14:textId="66C0526B" w:rsidR="00B919E4" w:rsidRPr="003D589A" w:rsidRDefault="00E259BB" w:rsidP="00E259BB">
      <w:pPr>
        <w:spacing w:after="0" w:line="276" w:lineRule="auto"/>
        <w:jc w:val="both"/>
        <w:rPr>
          <w:rFonts w:ascii="Times New Roman" w:hAnsi="Times New Roman" w:cs="Times New Roman"/>
          <w:sz w:val="24"/>
          <w:szCs w:val="24"/>
        </w:rPr>
      </w:pPr>
      <w:r w:rsidRPr="003D589A">
        <w:rPr>
          <w:rFonts w:ascii="Times New Roman" w:hAnsi="Times New Roman" w:cs="Times New Roman"/>
          <w:b/>
          <w:sz w:val="24"/>
          <w:szCs w:val="24"/>
        </w:rPr>
        <w:lastRenderedPageBreak/>
        <w:t>Table 2.</w:t>
      </w:r>
      <w:r w:rsidRPr="003D589A">
        <w:rPr>
          <w:rFonts w:ascii="Times New Roman" w:hAnsi="Times New Roman" w:cs="Times New Roman"/>
          <w:sz w:val="24"/>
          <w:szCs w:val="24"/>
        </w:rPr>
        <w:t xml:space="preserve"> Age Distribution of Animal-Derived Food Vendors at the Togo–Benin Border (Sanvée-Condji/Hillah-Condji), May 2022 (N = 70)</w:t>
      </w:r>
    </w:p>
    <w:tbl>
      <w:tblPr>
        <w:tblW w:w="5509" w:type="dxa"/>
        <w:jc w:val="center"/>
        <w:tblCellMar>
          <w:left w:w="70" w:type="dxa"/>
          <w:right w:w="70" w:type="dxa"/>
        </w:tblCellMar>
        <w:tblLook w:val="04A0" w:firstRow="1" w:lastRow="0" w:firstColumn="1" w:lastColumn="0" w:noHBand="0" w:noVBand="1"/>
      </w:tblPr>
      <w:tblGrid>
        <w:gridCol w:w="1330"/>
        <w:gridCol w:w="1827"/>
        <w:gridCol w:w="2352"/>
      </w:tblGrid>
      <w:tr w:rsidR="00B919E4" w:rsidRPr="003D589A" w14:paraId="1FC36227" w14:textId="77777777" w:rsidTr="001742F4">
        <w:trPr>
          <w:trHeight w:val="343"/>
          <w:jc w:val="center"/>
        </w:trPr>
        <w:tc>
          <w:tcPr>
            <w:tcW w:w="0" w:type="auto"/>
            <w:tcBorders>
              <w:top w:val="single" w:sz="4" w:space="0" w:color="auto"/>
              <w:left w:val="nil"/>
              <w:bottom w:val="single" w:sz="4" w:space="0" w:color="auto"/>
              <w:right w:val="nil"/>
            </w:tcBorders>
            <w:shd w:val="clear" w:color="auto" w:fill="auto"/>
            <w:noWrap/>
            <w:vAlign w:val="bottom"/>
            <w:hideMark/>
          </w:tcPr>
          <w:p w14:paraId="09CD0C6A" w14:textId="378C4896"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Age</w:t>
            </w:r>
          </w:p>
        </w:tc>
        <w:tc>
          <w:tcPr>
            <w:tcW w:w="0" w:type="auto"/>
            <w:tcBorders>
              <w:top w:val="single" w:sz="4" w:space="0" w:color="auto"/>
              <w:left w:val="nil"/>
              <w:bottom w:val="single" w:sz="4" w:space="0" w:color="auto"/>
              <w:right w:val="nil"/>
            </w:tcBorders>
            <w:shd w:val="clear" w:color="auto" w:fill="auto"/>
            <w:noWrap/>
            <w:vAlign w:val="bottom"/>
            <w:hideMark/>
          </w:tcPr>
          <w:p w14:paraId="1A620385" w14:textId="1D724783" w:rsidR="00B919E4" w:rsidRPr="003D589A" w:rsidRDefault="0013306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 (n)</w:t>
            </w:r>
          </w:p>
        </w:tc>
        <w:tc>
          <w:tcPr>
            <w:tcW w:w="0" w:type="auto"/>
            <w:tcBorders>
              <w:top w:val="single" w:sz="4" w:space="0" w:color="auto"/>
              <w:left w:val="nil"/>
              <w:bottom w:val="single" w:sz="4" w:space="0" w:color="auto"/>
              <w:right w:val="nil"/>
            </w:tcBorders>
            <w:shd w:val="clear" w:color="auto" w:fill="auto"/>
            <w:noWrap/>
            <w:vAlign w:val="bottom"/>
            <w:hideMark/>
          </w:tcPr>
          <w:p w14:paraId="3D2DC3F5"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919E4" w:rsidRPr="003D589A" w14:paraId="5CE40DFF" w14:textId="77777777" w:rsidTr="001742F4">
        <w:trPr>
          <w:trHeight w:val="343"/>
          <w:jc w:val="center"/>
        </w:trPr>
        <w:tc>
          <w:tcPr>
            <w:tcW w:w="0" w:type="auto"/>
            <w:tcBorders>
              <w:top w:val="single" w:sz="4" w:space="0" w:color="auto"/>
              <w:left w:val="nil"/>
              <w:bottom w:val="nil"/>
              <w:right w:val="nil"/>
            </w:tcBorders>
            <w:shd w:val="clear" w:color="auto" w:fill="auto"/>
            <w:noWrap/>
            <w:vAlign w:val="bottom"/>
            <w:hideMark/>
          </w:tcPr>
          <w:p w14:paraId="259924F9"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&lt; 18</w:t>
            </w:r>
          </w:p>
        </w:tc>
        <w:tc>
          <w:tcPr>
            <w:tcW w:w="0" w:type="auto"/>
            <w:tcBorders>
              <w:top w:val="single" w:sz="4" w:space="0" w:color="auto"/>
              <w:left w:val="nil"/>
              <w:bottom w:val="nil"/>
              <w:right w:val="nil"/>
            </w:tcBorders>
            <w:shd w:val="clear" w:color="auto" w:fill="auto"/>
            <w:noWrap/>
            <w:vAlign w:val="bottom"/>
            <w:hideMark/>
          </w:tcPr>
          <w:p w14:paraId="7F2C1DC6"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w:t>
            </w:r>
          </w:p>
        </w:tc>
        <w:tc>
          <w:tcPr>
            <w:tcW w:w="0" w:type="auto"/>
            <w:tcBorders>
              <w:top w:val="single" w:sz="4" w:space="0" w:color="auto"/>
              <w:left w:val="nil"/>
              <w:bottom w:val="nil"/>
              <w:right w:val="nil"/>
            </w:tcBorders>
            <w:shd w:val="clear" w:color="auto" w:fill="auto"/>
            <w:noWrap/>
            <w:vAlign w:val="bottom"/>
            <w:hideMark/>
          </w:tcPr>
          <w:p w14:paraId="5A7F3368" w14:textId="127BEEFE"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w:t>
            </w:r>
            <w:r w:rsidR="00B919E4" w:rsidRPr="003D589A">
              <w:rPr>
                <w:rFonts w:ascii="Times New Roman" w:hAnsi="Times New Roman" w:cs="Times New Roman"/>
                <w:sz w:val="24"/>
                <w:szCs w:val="24"/>
              </w:rPr>
              <w:t>43</w:t>
            </w:r>
          </w:p>
        </w:tc>
      </w:tr>
      <w:tr w:rsidR="00B919E4" w:rsidRPr="003D589A" w14:paraId="4E111AA2" w14:textId="77777777" w:rsidTr="001742F4">
        <w:trPr>
          <w:trHeight w:val="343"/>
          <w:jc w:val="center"/>
        </w:trPr>
        <w:tc>
          <w:tcPr>
            <w:tcW w:w="0" w:type="auto"/>
            <w:tcBorders>
              <w:top w:val="nil"/>
              <w:left w:val="nil"/>
              <w:bottom w:val="nil"/>
              <w:right w:val="nil"/>
            </w:tcBorders>
            <w:shd w:val="clear" w:color="auto" w:fill="auto"/>
            <w:noWrap/>
            <w:vAlign w:val="bottom"/>
            <w:hideMark/>
          </w:tcPr>
          <w:p w14:paraId="33F9DB16"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[18 - 40[</w:t>
            </w:r>
          </w:p>
        </w:tc>
        <w:tc>
          <w:tcPr>
            <w:tcW w:w="0" w:type="auto"/>
            <w:tcBorders>
              <w:top w:val="nil"/>
              <w:left w:val="nil"/>
              <w:bottom w:val="nil"/>
              <w:right w:val="nil"/>
            </w:tcBorders>
            <w:shd w:val="clear" w:color="auto" w:fill="auto"/>
            <w:noWrap/>
            <w:vAlign w:val="bottom"/>
            <w:hideMark/>
          </w:tcPr>
          <w:p w14:paraId="1356A09B"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27</w:t>
            </w:r>
          </w:p>
        </w:tc>
        <w:tc>
          <w:tcPr>
            <w:tcW w:w="0" w:type="auto"/>
            <w:tcBorders>
              <w:top w:val="nil"/>
              <w:left w:val="nil"/>
              <w:bottom w:val="nil"/>
              <w:right w:val="nil"/>
            </w:tcBorders>
            <w:shd w:val="clear" w:color="auto" w:fill="auto"/>
            <w:noWrap/>
            <w:vAlign w:val="bottom"/>
            <w:hideMark/>
          </w:tcPr>
          <w:p w14:paraId="7D5C03F7" w14:textId="1CC82BBF"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38.</w:t>
            </w:r>
            <w:r w:rsidR="00B919E4" w:rsidRPr="003D589A">
              <w:rPr>
                <w:rFonts w:ascii="Times New Roman" w:hAnsi="Times New Roman" w:cs="Times New Roman"/>
                <w:sz w:val="24"/>
                <w:szCs w:val="24"/>
              </w:rPr>
              <w:t>57</w:t>
            </w:r>
          </w:p>
        </w:tc>
      </w:tr>
      <w:tr w:rsidR="00B919E4" w:rsidRPr="003D589A" w14:paraId="644A7302" w14:textId="77777777" w:rsidTr="001742F4">
        <w:trPr>
          <w:trHeight w:val="343"/>
          <w:jc w:val="center"/>
        </w:trPr>
        <w:tc>
          <w:tcPr>
            <w:tcW w:w="0" w:type="auto"/>
            <w:tcBorders>
              <w:top w:val="nil"/>
              <w:left w:val="nil"/>
              <w:bottom w:val="nil"/>
              <w:right w:val="nil"/>
            </w:tcBorders>
            <w:shd w:val="clear" w:color="auto" w:fill="auto"/>
            <w:noWrap/>
            <w:vAlign w:val="bottom"/>
            <w:hideMark/>
          </w:tcPr>
          <w:p w14:paraId="01379518"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[40 - 60[</w:t>
            </w:r>
          </w:p>
        </w:tc>
        <w:tc>
          <w:tcPr>
            <w:tcW w:w="0" w:type="auto"/>
            <w:tcBorders>
              <w:top w:val="nil"/>
              <w:left w:val="nil"/>
              <w:bottom w:val="nil"/>
              <w:right w:val="nil"/>
            </w:tcBorders>
            <w:shd w:val="clear" w:color="auto" w:fill="auto"/>
            <w:noWrap/>
            <w:vAlign w:val="bottom"/>
            <w:hideMark/>
          </w:tcPr>
          <w:p w14:paraId="4C5F5DD5"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31</w:t>
            </w:r>
          </w:p>
        </w:tc>
        <w:tc>
          <w:tcPr>
            <w:tcW w:w="0" w:type="auto"/>
            <w:tcBorders>
              <w:top w:val="nil"/>
              <w:left w:val="nil"/>
              <w:bottom w:val="nil"/>
              <w:right w:val="nil"/>
            </w:tcBorders>
            <w:shd w:val="clear" w:color="auto" w:fill="auto"/>
            <w:noWrap/>
            <w:vAlign w:val="bottom"/>
            <w:hideMark/>
          </w:tcPr>
          <w:p w14:paraId="019FA35A" w14:textId="626D1365"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44.</w:t>
            </w:r>
            <w:r w:rsidR="00B919E4" w:rsidRPr="003D589A">
              <w:rPr>
                <w:rFonts w:ascii="Times New Roman" w:hAnsi="Times New Roman" w:cs="Times New Roman"/>
                <w:sz w:val="24"/>
                <w:szCs w:val="24"/>
              </w:rPr>
              <w:t>29</w:t>
            </w:r>
          </w:p>
        </w:tc>
      </w:tr>
      <w:tr w:rsidR="00B919E4" w:rsidRPr="003D589A" w14:paraId="0B6F7332" w14:textId="77777777" w:rsidTr="001742F4">
        <w:trPr>
          <w:trHeight w:val="343"/>
          <w:jc w:val="center"/>
        </w:trPr>
        <w:tc>
          <w:tcPr>
            <w:tcW w:w="0" w:type="auto"/>
            <w:tcBorders>
              <w:top w:val="nil"/>
              <w:left w:val="nil"/>
              <w:right w:val="nil"/>
            </w:tcBorders>
            <w:shd w:val="clear" w:color="auto" w:fill="auto"/>
            <w:noWrap/>
            <w:vAlign w:val="bottom"/>
            <w:hideMark/>
          </w:tcPr>
          <w:p w14:paraId="172B003A"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 60</w:t>
            </w:r>
          </w:p>
        </w:tc>
        <w:tc>
          <w:tcPr>
            <w:tcW w:w="0" w:type="auto"/>
            <w:tcBorders>
              <w:top w:val="nil"/>
              <w:left w:val="nil"/>
              <w:right w:val="nil"/>
            </w:tcBorders>
            <w:shd w:val="clear" w:color="auto" w:fill="auto"/>
            <w:noWrap/>
            <w:vAlign w:val="bottom"/>
            <w:hideMark/>
          </w:tcPr>
          <w:p w14:paraId="67B4709B" w14:textId="77777777" w:rsidR="00B919E4" w:rsidRPr="003D589A" w:rsidRDefault="00B919E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w:t>
            </w:r>
          </w:p>
        </w:tc>
        <w:tc>
          <w:tcPr>
            <w:tcW w:w="0" w:type="auto"/>
            <w:tcBorders>
              <w:top w:val="nil"/>
              <w:left w:val="nil"/>
              <w:right w:val="nil"/>
            </w:tcBorders>
            <w:shd w:val="clear" w:color="auto" w:fill="auto"/>
            <w:noWrap/>
            <w:vAlign w:val="bottom"/>
            <w:hideMark/>
          </w:tcPr>
          <w:p w14:paraId="1050EBB7" w14:textId="4C533011" w:rsidR="00B919E4" w:rsidRPr="003D589A" w:rsidRDefault="00133064" w:rsidP="0013306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15.</w:t>
            </w:r>
            <w:r w:rsidR="00B919E4" w:rsidRPr="003D589A">
              <w:rPr>
                <w:rFonts w:ascii="Times New Roman" w:hAnsi="Times New Roman" w:cs="Times New Roman"/>
                <w:sz w:val="24"/>
                <w:szCs w:val="24"/>
              </w:rPr>
              <w:t>71</w:t>
            </w:r>
          </w:p>
        </w:tc>
      </w:tr>
      <w:tr w:rsidR="00B919E4" w:rsidRPr="003D589A" w14:paraId="12EB72CA" w14:textId="77777777" w:rsidTr="00133064">
        <w:trPr>
          <w:trHeight w:val="91"/>
          <w:jc w:val="center"/>
        </w:trPr>
        <w:tc>
          <w:tcPr>
            <w:tcW w:w="0" w:type="auto"/>
            <w:tcBorders>
              <w:top w:val="nil"/>
              <w:left w:val="nil"/>
              <w:bottom w:val="single" w:sz="4" w:space="0" w:color="auto"/>
              <w:right w:val="nil"/>
            </w:tcBorders>
            <w:shd w:val="clear" w:color="auto" w:fill="auto"/>
            <w:noWrap/>
            <w:vAlign w:val="bottom"/>
            <w:hideMark/>
          </w:tcPr>
          <w:p w14:paraId="4DA302FB"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shd w:val="clear" w:color="auto" w:fill="auto"/>
            <w:noWrap/>
            <w:vAlign w:val="bottom"/>
            <w:hideMark/>
          </w:tcPr>
          <w:p w14:paraId="01B62B68" w14:textId="77777777" w:rsidR="00B919E4" w:rsidRPr="003D589A" w:rsidRDefault="00B919E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shd w:val="clear" w:color="auto" w:fill="auto"/>
            <w:noWrap/>
            <w:vAlign w:val="bottom"/>
            <w:hideMark/>
          </w:tcPr>
          <w:p w14:paraId="44ABEE8D" w14:textId="2FE1CA57" w:rsidR="00B919E4" w:rsidRPr="003D589A" w:rsidRDefault="00133064" w:rsidP="0013306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B919E4" w:rsidRPr="003D589A">
              <w:rPr>
                <w:rFonts w:ascii="Times New Roman" w:hAnsi="Times New Roman" w:cs="Times New Roman"/>
                <w:b/>
                <w:bCs/>
                <w:sz w:val="24"/>
                <w:szCs w:val="24"/>
              </w:rPr>
              <w:t>00</w:t>
            </w:r>
          </w:p>
        </w:tc>
      </w:tr>
    </w:tbl>
    <w:p w14:paraId="74FF2DA9" w14:textId="0A90CB03" w:rsidR="00B919E4" w:rsidRDefault="00133064" w:rsidP="003D589A">
      <w:pPr>
        <w:spacing w:before="240" w:line="360" w:lineRule="auto"/>
        <w:jc w:val="both"/>
        <w:rPr>
          <w:rFonts w:ascii="Times New Roman" w:eastAsiaTheme="majorEastAsia" w:hAnsi="Times New Roman" w:cs="Times New Roman"/>
          <w:sz w:val="24"/>
          <w:szCs w:val="24"/>
        </w:rPr>
      </w:pPr>
      <w:r w:rsidRPr="003D589A">
        <w:rPr>
          <w:rFonts w:ascii="Times New Roman" w:eastAsiaTheme="majorEastAsia" w:hAnsi="Times New Roman" w:cs="Times New Roman"/>
          <w:sz w:val="24"/>
          <w:szCs w:val="24"/>
        </w:rPr>
        <w:t>An ethnic diversity was recorded among vendors of animal-derived products, with a predominance of the Guin group (25.71%), related to the study location (Figure 2).</w:t>
      </w:r>
    </w:p>
    <w:p w14:paraId="5DA5ED96" w14:textId="1E3C707D" w:rsidR="003D589A" w:rsidRPr="003D589A" w:rsidRDefault="003D589A" w:rsidP="003D589A">
      <w:pPr>
        <w:spacing w:before="240" w:line="360" w:lineRule="auto"/>
        <w:jc w:val="center"/>
        <w:rPr>
          <w:rFonts w:ascii="Times New Roman" w:hAnsi="Times New Roman" w:cs="Times New Roman"/>
          <w:i/>
          <w:iCs/>
          <w:sz w:val="24"/>
          <w:szCs w:val="24"/>
        </w:rPr>
      </w:pPr>
      <w:r>
        <w:rPr>
          <w:noProof/>
          <w:lang w:eastAsia="fr-FR"/>
        </w:rPr>
        <w:drawing>
          <wp:inline distT="0" distB="0" distL="0" distR="0" wp14:anchorId="0FB43482" wp14:editId="683710CB">
            <wp:extent cx="5116627" cy="32385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9850" cy="3253199"/>
                    </a:xfrm>
                    <a:prstGeom prst="rect">
                      <a:avLst/>
                    </a:prstGeom>
                  </pic:spPr>
                </pic:pic>
              </a:graphicData>
            </a:graphic>
          </wp:inline>
        </w:drawing>
      </w:r>
    </w:p>
    <w:p w14:paraId="7D725BB2" w14:textId="6073C9F2" w:rsidR="00820BD5" w:rsidRPr="003D589A" w:rsidRDefault="00820BD5" w:rsidP="00820BD5">
      <w:pPr>
        <w:pStyle w:val="NormalWeb"/>
        <w:spacing w:before="0" w:beforeAutospacing="0" w:after="0" w:afterAutospacing="0"/>
        <w:jc w:val="both"/>
        <w:rPr>
          <w:rStyle w:val="Strong"/>
          <w:rFonts w:eastAsiaTheme="majorEastAsia"/>
          <w:b w:val="0"/>
        </w:rPr>
      </w:pPr>
      <w:r w:rsidRPr="003D589A">
        <w:rPr>
          <w:rStyle w:val="Strong"/>
          <w:rFonts w:eastAsiaTheme="majorEastAsia"/>
        </w:rPr>
        <w:t xml:space="preserve">Figure 2. </w:t>
      </w:r>
      <w:r w:rsidRPr="003D589A">
        <w:rPr>
          <w:rStyle w:val="Strong"/>
          <w:rFonts w:eastAsiaTheme="majorEastAsia"/>
          <w:b w:val="0"/>
        </w:rPr>
        <w:t>Distribution of Animal-Derived Food Vendors at the Togo–Benin Border (Sanvée-Condji/Hillah-Condji) by Ethnic Group, May 2022 (N = 70)</w:t>
      </w:r>
    </w:p>
    <w:p w14:paraId="5777D4F3" w14:textId="77777777" w:rsidR="00820BD5" w:rsidRPr="003D589A" w:rsidRDefault="00820BD5" w:rsidP="00820BD5">
      <w:pPr>
        <w:pStyle w:val="NormalWeb"/>
        <w:spacing w:before="0" w:beforeAutospacing="0" w:after="0" w:afterAutospacing="0"/>
        <w:jc w:val="both"/>
        <w:rPr>
          <w:rStyle w:val="Strong"/>
          <w:rFonts w:eastAsiaTheme="majorEastAsia"/>
          <w:b w:val="0"/>
        </w:rPr>
      </w:pPr>
    </w:p>
    <w:p w14:paraId="705CA850" w14:textId="605A96DD" w:rsidR="009E7245" w:rsidRDefault="009E7245" w:rsidP="00B919E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More than half of the vendors (52.86%) are Togolese nationals (Table 3). This predominance can likely be explained by the fact that the municipalities of Sanvée-Condji and Hillah-Condji are predominantly inhabited by Togolese.</w:t>
      </w:r>
    </w:p>
    <w:p w14:paraId="238C3236" w14:textId="77777777" w:rsidR="003D589A" w:rsidRPr="003D589A" w:rsidRDefault="003D589A" w:rsidP="00B919E4">
      <w:pPr>
        <w:spacing w:line="360" w:lineRule="auto"/>
        <w:jc w:val="both"/>
        <w:rPr>
          <w:rFonts w:ascii="Times New Roman" w:hAnsi="Times New Roman" w:cs="Times New Roman"/>
          <w:sz w:val="24"/>
          <w:szCs w:val="24"/>
        </w:rPr>
      </w:pPr>
    </w:p>
    <w:p w14:paraId="159D3BD5" w14:textId="77777777" w:rsidR="00820BD5" w:rsidRPr="003D589A" w:rsidRDefault="00820BD5" w:rsidP="00820BD5">
      <w:pPr>
        <w:pStyle w:val="NormalWeb"/>
        <w:spacing w:before="0" w:beforeAutospacing="0" w:after="0" w:afterAutospacing="0" w:line="276" w:lineRule="auto"/>
        <w:jc w:val="both"/>
      </w:pPr>
      <w:r w:rsidRPr="003D589A">
        <w:rPr>
          <w:rStyle w:val="Strong"/>
          <w:rFonts w:eastAsiaTheme="majorEastAsia"/>
        </w:rPr>
        <w:t xml:space="preserve">Table 3. </w:t>
      </w:r>
      <w:r w:rsidRPr="003D589A">
        <w:rPr>
          <w:rStyle w:val="Strong"/>
          <w:rFonts w:eastAsiaTheme="majorEastAsia"/>
          <w:b w:val="0"/>
        </w:rPr>
        <w:t>Distribution of Animal-Derived Food Vendors at the Togo–Benin Border (Sanvée-Condji/Hillah-Condji) by Nationality, May 2022 (N = 70)</w:t>
      </w:r>
    </w:p>
    <w:tbl>
      <w:tblPr>
        <w:tblW w:w="5810" w:type="dxa"/>
        <w:jc w:val="center"/>
        <w:tblCellMar>
          <w:left w:w="70" w:type="dxa"/>
          <w:right w:w="70" w:type="dxa"/>
        </w:tblCellMar>
        <w:tblLook w:val="04A0" w:firstRow="1" w:lastRow="0" w:firstColumn="1" w:lastColumn="0" w:noHBand="0" w:noVBand="1"/>
      </w:tblPr>
      <w:tblGrid>
        <w:gridCol w:w="1768"/>
        <w:gridCol w:w="1767"/>
        <w:gridCol w:w="2275"/>
      </w:tblGrid>
      <w:tr w:rsidR="00B519F3" w:rsidRPr="003D589A" w14:paraId="130CA475" w14:textId="77777777" w:rsidTr="001742F4">
        <w:trPr>
          <w:trHeight w:val="321"/>
          <w:jc w:val="center"/>
        </w:trPr>
        <w:tc>
          <w:tcPr>
            <w:tcW w:w="0" w:type="auto"/>
            <w:tcBorders>
              <w:top w:val="single" w:sz="4" w:space="0" w:color="auto"/>
              <w:left w:val="nil"/>
              <w:bottom w:val="single" w:sz="4" w:space="0" w:color="auto"/>
              <w:right w:val="nil"/>
            </w:tcBorders>
            <w:shd w:val="clear" w:color="auto" w:fill="auto"/>
            <w:noWrap/>
            <w:vAlign w:val="bottom"/>
            <w:hideMark/>
          </w:tcPr>
          <w:p w14:paraId="06EF497E" w14:textId="7BED3310" w:rsidR="00B519F3" w:rsidRPr="003D589A" w:rsidRDefault="00B519F3" w:rsidP="00820BD5">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Nationalit</w:t>
            </w:r>
            <w:r w:rsidR="00820BD5" w:rsidRPr="003D589A">
              <w:rPr>
                <w:rFonts w:ascii="Times New Roman" w:hAnsi="Times New Roman" w:cs="Times New Roman"/>
                <w:b/>
                <w:bCs/>
                <w:sz w:val="24"/>
                <w:szCs w:val="24"/>
              </w:rPr>
              <w:t>y</w:t>
            </w:r>
            <w:r w:rsidRPr="003D589A">
              <w:rPr>
                <w:rFonts w:ascii="Times New Roman" w:hAnsi="Times New Roman" w:cs="Times New Roman"/>
                <w:b/>
                <w:bCs/>
                <w:sz w:val="24"/>
                <w:szCs w:val="24"/>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24E31ED2" w14:textId="78C38545" w:rsidR="00B519F3" w:rsidRPr="003D589A" w:rsidRDefault="00820BD5"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 (n)</w:t>
            </w:r>
          </w:p>
        </w:tc>
        <w:tc>
          <w:tcPr>
            <w:tcW w:w="0" w:type="auto"/>
            <w:tcBorders>
              <w:top w:val="single" w:sz="4" w:space="0" w:color="auto"/>
              <w:left w:val="nil"/>
              <w:bottom w:val="single" w:sz="4" w:space="0" w:color="auto"/>
              <w:right w:val="nil"/>
            </w:tcBorders>
            <w:shd w:val="clear" w:color="auto" w:fill="auto"/>
            <w:noWrap/>
            <w:vAlign w:val="bottom"/>
            <w:hideMark/>
          </w:tcPr>
          <w:p w14:paraId="38223309" w14:textId="77777777"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519F3" w:rsidRPr="003D589A" w14:paraId="428661EB" w14:textId="77777777" w:rsidTr="001742F4">
        <w:trPr>
          <w:trHeight w:val="321"/>
          <w:jc w:val="center"/>
        </w:trPr>
        <w:tc>
          <w:tcPr>
            <w:tcW w:w="0" w:type="auto"/>
            <w:tcBorders>
              <w:top w:val="single" w:sz="4" w:space="0" w:color="auto"/>
              <w:left w:val="nil"/>
              <w:bottom w:val="nil"/>
              <w:right w:val="nil"/>
            </w:tcBorders>
            <w:shd w:val="clear" w:color="auto" w:fill="auto"/>
            <w:noWrap/>
            <w:vAlign w:val="bottom"/>
            <w:hideMark/>
          </w:tcPr>
          <w:p w14:paraId="670DDB38" w14:textId="5FBAB487" w:rsidR="00B519F3" w:rsidRPr="003D589A" w:rsidRDefault="00B519F3" w:rsidP="00820BD5">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B</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nin</w:t>
            </w:r>
            <w:r w:rsidR="00820BD5" w:rsidRPr="003D589A">
              <w:rPr>
                <w:rFonts w:ascii="Times New Roman" w:hAnsi="Times New Roman" w:cs="Times New Roman"/>
                <w:sz w:val="24"/>
                <w:szCs w:val="24"/>
              </w:rPr>
              <w:t>ese</w:t>
            </w:r>
          </w:p>
        </w:tc>
        <w:tc>
          <w:tcPr>
            <w:tcW w:w="0" w:type="auto"/>
            <w:tcBorders>
              <w:top w:val="single" w:sz="4" w:space="0" w:color="auto"/>
              <w:left w:val="nil"/>
              <w:bottom w:val="nil"/>
              <w:right w:val="nil"/>
            </w:tcBorders>
            <w:shd w:val="clear" w:color="auto" w:fill="auto"/>
            <w:noWrap/>
            <w:vAlign w:val="bottom"/>
            <w:hideMark/>
          </w:tcPr>
          <w:p w14:paraId="199FCE76"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8</w:t>
            </w:r>
          </w:p>
        </w:tc>
        <w:tc>
          <w:tcPr>
            <w:tcW w:w="0" w:type="auto"/>
            <w:tcBorders>
              <w:top w:val="single" w:sz="4" w:space="0" w:color="auto"/>
              <w:left w:val="nil"/>
              <w:bottom w:val="nil"/>
              <w:right w:val="nil"/>
            </w:tcBorders>
            <w:shd w:val="clear" w:color="auto" w:fill="auto"/>
            <w:noWrap/>
            <w:vAlign w:val="bottom"/>
            <w:hideMark/>
          </w:tcPr>
          <w:p w14:paraId="22C0338D" w14:textId="2C278C47"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w:t>
            </w:r>
            <w:r w:rsidR="00B519F3" w:rsidRPr="003D589A">
              <w:rPr>
                <w:rFonts w:ascii="Times New Roman" w:hAnsi="Times New Roman" w:cs="Times New Roman"/>
                <w:sz w:val="24"/>
                <w:szCs w:val="24"/>
              </w:rPr>
              <w:t>43</w:t>
            </w:r>
          </w:p>
        </w:tc>
      </w:tr>
      <w:tr w:rsidR="00B519F3" w:rsidRPr="003D589A" w14:paraId="3CF00489" w14:textId="77777777" w:rsidTr="001742F4">
        <w:trPr>
          <w:trHeight w:val="321"/>
          <w:jc w:val="center"/>
        </w:trPr>
        <w:tc>
          <w:tcPr>
            <w:tcW w:w="0" w:type="auto"/>
            <w:tcBorders>
              <w:top w:val="nil"/>
              <w:left w:val="nil"/>
              <w:bottom w:val="nil"/>
              <w:right w:val="nil"/>
            </w:tcBorders>
            <w:shd w:val="clear" w:color="auto" w:fill="auto"/>
            <w:noWrap/>
            <w:vAlign w:val="bottom"/>
            <w:hideMark/>
          </w:tcPr>
          <w:p w14:paraId="386748F7" w14:textId="5D1AD482" w:rsidR="00B519F3" w:rsidRPr="003D589A" w:rsidRDefault="00820BD5" w:rsidP="00820BD5">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Ghanaian</w:t>
            </w:r>
          </w:p>
        </w:tc>
        <w:tc>
          <w:tcPr>
            <w:tcW w:w="0" w:type="auto"/>
            <w:tcBorders>
              <w:top w:val="nil"/>
              <w:left w:val="nil"/>
              <w:bottom w:val="nil"/>
              <w:right w:val="nil"/>
            </w:tcBorders>
            <w:shd w:val="clear" w:color="auto" w:fill="auto"/>
            <w:noWrap/>
            <w:vAlign w:val="bottom"/>
            <w:hideMark/>
          </w:tcPr>
          <w:p w14:paraId="6D670857"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w:t>
            </w:r>
          </w:p>
        </w:tc>
        <w:tc>
          <w:tcPr>
            <w:tcW w:w="0" w:type="auto"/>
            <w:tcBorders>
              <w:top w:val="nil"/>
              <w:left w:val="nil"/>
              <w:bottom w:val="nil"/>
              <w:right w:val="nil"/>
            </w:tcBorders>
            <w:shd w:val="clear" w:color="auto" w:fill="auto"/>
            <w:noWrap/>
            <w:vAlign w:val="bottom"/>
            <w:hideMark/>
          </w:tcPr>
          <w:p w14:paraId="24B7DEEE" w14:textId="413CC6AB"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w:t>
            </w:r>
            <w:r w:rsidR="00B519F3" w:rsidRPr="003D589A">
              <w:rPr>
                <w:rFonts w:ascii="Times New Roman" w:hAnsi="Times New Roman" w:cs="Times New Roman"/>
                <w:sz w:val="24"/>
                <w:szCs w:val="24"/>
              </w:rPr>
              <w:t>71</w:t>
            </w:r>
          </w:p>
        </w:tc>
      </w:tr>
      <w:tr w:rsidR="00B519F3" w:rsidRPr="003D589A" w14:paraId="1CE3D097" w14:textId="77777777" w:rsidTr="001742F4">
        <w:trPr>
          <w:trHeight w:val="321"/>
          <w:jc w:val="center"/>
        </w:trPr>
        <w:tc>
          <w:tcPr>
            <w:tcW w:w="0" w:type="auto"/>
            <w:tcBorders>
              <w:top w:val="nil"/>
              <w:left w:val="nil"/>
              <w:bottom w:val="nil"/>
              <w:right w:val="nil"/>
            </w:tcBorders>
            <w:shd w:val="clear" w:color="auto" w:fill="auto"/>
            <w:noWrap/>
            <w:vAlign w:val="bottom"/>
            <w:hideMark/>
          </w:tcPr>
          <w:p w14:paraId="5EEADED3" w14:textId="2741D957" w:rsidR="00B519F3" w:rsidRPr="003D589A" w:rsidRDefault="00B519F3" w:rsidP="00820BD5">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lastRenderedPageBreak/>
              <w:t>Nig</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rian</w:t>
            </w:r>
          </w:p>
        </w:tc>
        <w:tc>
          <w:tcPr>
            <w:tcW w:w="0" w:type="auto"/>
            <w:tcBorders>
              <w:top w:val="nil"/>
              <w:left w:val="nil"/>
              <w:bottom w:val="nil"/>
              <w:right w:val="nil"/>
            </w:tcBorders>
            <w:shd w:val="clear" w:color="auto" w:fill="auto"/>
            <w:noWrap/>
            <w:vAlign w:val="bottom"/>
            <w:hideMark/>
          </w:tcPr>
          <w:p w14:paraId="7373236F"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nil"/>
              <w:left w:val="nil"/>
              <w:bottom w:val="nil"/>
              <w:right w:val="nil"/>
            </w:tcBorders>
            <w:shd w:val="clear" w:color="auto" w:fill="auto"/>
            <w:noWrap/>
            <w:vAlign w:val="bottom"/>
            <w:hideMark/>
          </w:tcPr>
          <w:p w14:paraId="232350E9" w14:textId="00B92684"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r w:rsidR="00820BD5" w:rsidRPr="003D589A">
              <w:rPr>
                <w:rFonts w:ascii="Times New Roman" w:hAnsi="Times New Roman" w:cs="Times New Roman"/>
                <w:sz w:val="24"/>
                <w:szCs w:val="24"/>
              </w:rPr>
              <w:t>.</w:t>
            </w:r>
            <w:r w:rsidRPr="003D589A">
              <w:rPr>
                <w:rFonts w:ascii="Times New Roman" w:hAnsi="Times New Roman" w:cs="Times New Roman"/>
                <w:sz w:val="24"/>
                <w:szCs w:val="24"/>
              </w:rPr>
              <w:t>00</w:t>
            </w:r>
          </w:p>
        </w:tc>
      </w:tr>
      <w:tr w:rsidR="00B519F3" w:rsidRPr="003D589A" w14:paraId="75A9CC9D" w14:textId="77777777" w:rsidTr="001742F4">
        <w:trPr>
          <w:trHeight w:val="321"/>
          <w:jc w:val="center"/>
        </w:trPr>
        <w:tc>
          <w:tcPr>
            <w:tcW w:w="0" w:type="auto"/>
            <w:tcBorders>
              <w:top w:val="nil"/>
              <w:left w:val="nil"/>
              <w:bottom w:val="nil"/>
              <w:right w:val="nil"/>
            </w:tcBorders>
            <w:shd w:val="clear" w:color="auto" w:fill="auto"/>
            <w:noWrap/>
            <w:vAlign w:val="bottom"/>
            <w:hideMark/>
          </w:tcPr>
          <w:p w14:paraId="6AC5F171" w14:textId="6048DCC8" w:rsidR="00B519F3" w:rsidRPr="003D589A" w:rsidRDefault="00B519F3" w:rsidP="00820BD5">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Nig</w:t>
            </w:r>
            <w:r w:rsidR="00820BD5" w:rsidRPr="003D589A">
              <w:rPr>
                <w:rFonts w:ascii="Times New Roman" w:hAnsi="Times New Roman" w:cs="Times New Roman"/>
                <w:sz w:val="24"/>
                <w:szCs w:val="24"/>
              </w:rPr>
              <w:t>e</w:t>
            </w:r>
            <w:r w:rsidRPr="003D589A">
              <w:rPr>
                <w:rFonts w:ascii="Times New Roman" w:hAnsi="Times New Roman" w:cs="Times New Roman"/>
                <w:sz w:val="24"/>
                <w:szCs w:val="24"/>
              </w:rPr>
              <w:t>rien</w:t>
            </w:r>
          </w:p>
        </w:tc>
        <w:tc>
          <w:tcPr>
            <w:tcW w:w="0" w:type="auto"/>
            <w:tcBorders>
              <w:top w:val="nil"/>
              <w:left w:val="nil"/>
              <w:bottom w:val="nil"/>
              <w:right w:val="nil"/>
            </w:tcBorders>
            <w:shd w:val="clear" w:color="auto" w:fill="auto"/>
            <w:noWrap/>
            <w:vAlign w:val="bottom"/>
            <w:hideMark/>
          </w:tcPr>
          <w:p w14:paraId="46CC6BEB"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w:t>
            </w:r>
          </w:p>
        </w:tc>
        <w:tc>
          <w:tcPr>
            <w:tcW w:w="0" w:type="auto"/>
            <w:tcBorders>
              <w:top w:val="nil"/>
              <w:left w:val="nil"/>
              <w:bottom w:val="nil"/>
              <w:right w:val="nil"/>
            </w:tcBorders>
            <w:shd w:val="clear" w:color="auto" w:fill="auto"/>
            <w:noWrap/>
            <w:vAlign w:val="bottom"/>
            <w:hideMark/>
          </w:tcPr>
          <w:p w14:paraId="2B54F78E" w14:textId="6342C206"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10.</w:t>
            </w:r>
            <w:r w:rsidR="00B519F3" w:rsidRPr="003D589A">
              <w:rPr>
                <w:rFonts w:ascii="Times New Roman" w:hAnsi="Times New Roman" w:cs="Times New Roman"/>
                <w:sz w:val="24"/>
                <w:szCs w:val="24"/>
              </w:rPr>
              <w:t>00</w:t>
            </w:r>
          </w:p>
        </w:tc>
      </w:tr>
      <w:tr w:rsidR="00B519F3" w:rsidRPr="003D589A" w14:paraId="7B8605B7" w14:textId="77777777" w:rsidTr="001742F4">
        <w:trPr>
          <w:trHeight w:val="321"/>
          <w:jc w:val="center"/>
        </w:trPr>
        <w:tc>
          <w:tcPr>
            <w:tcW w:w="0" w:type="auto"/>
            <w:tcBorders>
              <w:top w:val="nil"/>
              <w:left w:val="nil"/>
              <w:right w:val="nil"/>
            </w:tcBorders>
            <w:shd w:val="clear" w:color="auto" w:fill="auto"/>
            <w:noWrap/>
            <w:vAlign w:val="bottom"/>
            <w:hideMark/>
          </w:tcPr>
          <w:p w14:paraId="0E1B8E90" w14:textId="6C0CD67F" w:rsidR="00B519F3" w:rsidRPr="003D589A" w:rsidRDefault="00820BD5" w:rsidP="00820BD5">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Togolese</w:t>
            </w:r>
          </w:p>
        </w:tc>
        <w:tc>
          <w:tcPr>
            <w:tcW w:w="0" w:type="auto"/>
            <w:tcBorders>
              <w:top w:val="nil"/>
              <w:left w:val="nil"/>
              <w:right w:val="nil"/>
            </w:tcBorders>
            <w:shd w:val="clear" w:color="auto" w:fill="auto"/>
            <w:noWrap/>
            <w:vAlign w:val="bottom"/>
            <w:hideMark/>
          </w:tcPr>
          <w:p w14:paraId="5238D09A" w14:textId="77777777" w:rsidR="00B519F3" w:rsidRPr="003D589A" w:rsidRDefault="00B519F3"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37</w:t>
            </w:r>
          </w:p>
        </w:tc>
        <w:tc>
          <w:tcPr>
            <w:tcW w:w="0" w:type="auto"/>
            <w:tcBorders>
              <w:top w:val="nil"/>
              <w:left w:val="nil"/>
              <w:right w:val="nil"/>
            </w:tcBorders>
            <w:shd w:val="clear" w:color="auto" w:fill="auto"/>
            <w:noWrap/>
            <w:vAlign w:val="bottom"/>
            <w:hideMark/>
          </w:tcPr>
          <w:p w14:paraId="68A776D0" w14:textId="70981ED4" w:rsidR="00B519F3" w:rsidRPr="003D589A" w:rsidRDefault="00820BD5" w:rsidP="00820BD5">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52.</w:t>
            </w:r>
            <w:r w:rsidR="00B519F3" w:rsidRPr="003D589A">
              <w:rPr>
                <w:rFonts w:ascii="Times New Roman" w:hAnsi="Times New Roman" w:cs="Times New Roman"/>
                <w:sz w:val="24"/>
                <w:szCs w:val="24"/>
              </w:rPr>
              <w:t>86</w:t>
            </w:r>
          </w:p>
        </w:tc>
      </w:tr>
      <w:tr w:rsidR="00B519F3" w:rsidRPr="003D589A" w14:paraId="7B42B5C9" w14:textId="77777777" w:rsidTr="001742F4">
        <w:trPr>
          <w:trHeight w:val="321"/>
          <w:jc w:val="center"/>
        </w:trPr>
        <w:tc>
          <w:tcPr>
            <w:tcW w:w="0" w:type="auto"/>
            <w:tcBorders>
              <w:top w:val="nil"/>
              <w:left w:val="nil"/>
              <w:bottom w:val="single" w:sz="4" w:space="0" w:color="auto"/>
              <w:right w:val="nil"/>
            </w:tcBorders>
            <w:shd w:val="clear" w:color="auto" w:fill="auto"/>
            <w:noWrap/>
            <w:vAlign w:val="bottom"/>
            <w:hideMark/>
          </w:tcPr>
          <w:p w14:paraId="5F963CDB" w14:textId="77777777" w:rsidR="00B519F3" w:rsidRPr="003D589A" w:rsidRDefault="00B519F3" w:rsidP="00820BD5">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shd w:val="clear" w:color="auto" w:fill="auto"/>
            <w:noWrap/>
            <w:vAlign w:val="bottom"/>
            <w:hideMark/>
          </w:tcPr>
          <w:p w14:paraId="21A995AC" w14:textId="77777777"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shd w:val="clear" w:color="auto" w:fill="auto"/>
            <w:noWrap/>
            <w:vAlign w:val="bottom"/>
            <w:hideMark/>
          </w:tcPr>
          <w:p w14:paraId="01DFA17C" w14:textId="37DE8D13" w:rsidR="00B519F3" w:rsidRPr="003D589A" w:rsidRDefault="00B519F3" w:rsidP="00820BD5">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820BD5"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r>
    </w:tbl>
    <w:p w14:paraId="7CF8C3ED" w14:textId="77777777" w:rsidR="00E37050" w:rsidRPr="003D589A" w:rsidRDefault="00E37050" w:rsidP="003D589A">
      <w:pPr>
        <w:pStyle w:val="NormalWeb"/>
        <w:spacing w:before="240" w:beforeAutospacing="0" w:after="0" w:afterAutospacing="0" w:line="360" w:lineRule="auto"/>
        <w:jc w:val="both"/>
      </w:pPr>
      <w:r w:rsidRPr="003D589A">
        <w:t>The pursuit of income to secure better living conditions is a central concern within households. In this study, the majority of respondents were married, accounting for 80% of the sample (Table 4).</w:t>
      </w:r>
    </w:p>
    <w:p w14:paraId="6E8144D2" w14:textId="4BA43F5A" w:rsidR="00E37050" w:rsidRPr="003D589A" w:rsidRDefault="00E37050" w:rsidP="003D589A">
      <w:pPr>
        <w:pStyle w:val="NormalWeb"/>
        <w:spacing w:after="0" w:afterAutospacing="0"/>
      </w:pPr>
      <w:r w:rsidRPr="003D589A">
        <w:rPr>
          <w:rStyle w:val="Strong"/>
          <w:rFonts w:eastAsiaTheme="majorEastAsia"/>
        </w:rPr>
        <w:t xml:space="preserve">Table 4. </w:t>
      </w:r>
      <w:r w:rsidRPr="003D589A">
        <w:rPr>
          <w:rStyle w:val="Strong"/>
          <w:rFonts w:eastAsiaTheme="majorEastAsia"/>
          <w:b w:val="0"/>
        </w:rPr>
        <w:t>Distribution of Animal-Derived Food Vendors at the Togo–Benin Border (Sanvée-Condji/Hillah-Condji) by Marital Status, May 2022 (N = 70).</w:t>
      </w:r>
    </w:p>
    <w:tbl>
      <w:tblPr>
        <w:tblW w:w="5950" w:type="dxa"/>
        <w:jc w:val="center"/>
        <w:tblCellMar>
          <w:top w:w="75" w:type="dxa"/>
          <w:left w:w="70" w:type="dxa"/>
          <w:bottom w:w="75" w:type="dxa"/>
          <w:right w:w="70" w:type="dxa"/>
        </w:tblCellMar>
        <w:tblLook w:val="04A0" w:firstRow="1" w:lastRow="0" w:firstColumn="1" w:lastColumn="0" w:noHBand="0" w:noVBand="1"/>
      </w:tblPr>
      <w:tblGrid>
        <w:gridCol w:w="2057"/>
        <w:gridCol w:w="1702"/>
        <w:gridCol w:w="2191"/>
      </w:tblGrid>
      <w:tr w:rsidR="00B519F3" w:rsidRPr="003D589A" w14:paraId="0F803BF6" w14:textId="77777777" w:rsidTr="00E37050">
        <w:trPr>
          <w:trHeight w:val="18"/>
          <w:jc w:val="center"/>
        </w:trPr>
        <w:tc>
          <w:tcPr>
            <w:tcW w:w="0" w:type="auto"/>
            <w:tcBorders>
              <w:top w:val="single" w:sz="4" w:space="0" w:color="auto"/>
              <w:left w:val="nil"/>
              <w:bottom w:val="single" w:sz="4" w:space="0" w:color="auto"/>
              <w:right w:val="nil"/>
            </w:tcBorders>
            <w:shd w:val="clear" w:color="auto" w:fill="auto"/>
            <w:noWrap/>
            <w:vAlign w:val="bottom"/>
            <w:hideMark/>
          </w:tcPr>
          <w:p w14:paraId="7843D1E7" w14:textId="675EE842" w:rsidR="00B519F3" w:rsidRPr="003D589A" w:rsidRDefault="00E37050"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sz w:val="24"/>
                <w:szCs w:val="24"/>
              </w:rPr>
              <w:t>Marital Status</w:t>
            </w:r>
          </w:p>
        </w:tc>
        <w:tc>
          <w:tcPr>
            <w:tcW w:w="0" w:type="auto"/>
            <w:tcBorders>
              <w:top w:val="single" w:sz="4" w:space="0" w:color="auto"/>
              <w:left w:val="nil"/>
              <w:bottom w:val="single" w:sz="4" w:space="0" w:color="auto"/>
              <w:right w:val="nil"/>
            </w:tcBorders>
            <w:shd w:val="clear" w:color="auto" w:fill="auto"/>
            <w:noWrap/>
            <w:vAlign w:val="bottom"/>
            <w:hideMark/>
          </w:tcPr>
          <w:p w14:paraId="5CD88A85" w14:textId="31CB6C45" w:rsidR="00B519F3" w:rsidRPr="003D589A" w:rsidRDefault="00E37050"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 (n)</w:t>
            </w:r>
          </w:p>
        </w:tc>
        <w:tc>
          <w:tcPr>
            <w:tcW w:w="0" w:type="auto"/>
            <w:tcBorders>
              <w:top w:val="single" w:sz="4" w:space="0" w:color="auto"/>
              <w:left w:val="nil"/>
              <w:bottom w:val="single" w:sz="4" w:space="0" w:color="auto"/>
              <w:right w:val="nil"/>
            </w:tcBorders>
            <w:shd w:val="clear" w:color="auto" w:fill="auto"/>
            <w:noWrap/>
            <w:vAlign w:val="bottom"/>
            <w:hideMark/>
          </w:tcPr>
          <w:p w14:paraId="7A46F70A" w14:textId="77777777"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B519F3" w:rsidRPr="003D589A" w14:paraId="1F75B05A" w14:textId="77777777" w:rsidTr="00E37050">
        <w:trPr>
          <w:trHeight w:val="52"/>
          <w:jc w:val="center"/>
        </w:trPr>
        <w:tc>
          <w:tcPr>
            <w:tcW w:w="0" w:type="auto"/>
            <w:tcBorders>
              <w:top w:val="single" w:sz="4" w:space="0" w:color="auto"/>
              <w:left w:val="nil"/>
              <w:bottom w:val="nil"/>
              <w:right w:val="nil"/>
            </w:tcBorders>
            <w:shd w:val="clear" w:color="auto" w:fill="auto"/>
            <w:noWrap/>
            <w:vAlign w:val="bottom"/>
            <w:hideMark/>
          </w:tcPr>
          <w:p w14:paraId="458913A0" w14:textId="620420BC" w:rsidR="00B519F3" w:rsidRPr="003D589A" w:rsidRDefault="007B539E" w:rsidP="00E37050">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Single</w:t>
            </w:r>
          </w:p>
        </w:tc>
        <w:tc>
          <w:tcPr>
            <w:tcW w:w="0" w:type="auto"/>
            <w:tcBorders>
              <w:top w:val="single" w:sz="4" w:space="0" w:color="auto"/>
              <w:left w:val="nil"/>
              <w:bottom w:val="nil"/>
              <w:right w:val="nil"/>
            </w:tcBorders>
            <w:shd w:val="clear" w:color="auto" w:fill="auto"/>
            <w:noWrap/>
            <w:vAlign w:val="bottom"/>
            <w:hideMark/>
          </w:tcPr>
          <w:p w14:paraId="36C2B100" w14:textId="7777777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single" w:sz="4" w:space="0" w:color="auto"/>
              <w:left w:val="nil"/>
              <w:bottom w:val="nil"/>
              <w:right w:val="nil"/>
            </w:tcBorders>
            <w:shd w:val="clear" w:color="auto" w:fill="auto"/>
            <w:noWrap/>
            <w:vAlign w:val="bottom"/>
            <w:hideMark/>
          </w:tcPr>
          <w:p w14:paraId="660D189A" w14:textId="22158FB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r w:rsidR="00E37050" w:rsidRPr="003D589A">
              <w:rPr>
                <w:rFonts w:ascii="Times New Roman" w:hAnsi="Times New Roman" w:cs="Times New Roman"/>
                <w:sz w:val="24"/>
                <w:szCs w:val="24"/>
              </w:rPr>
              <w:t>.00</w:t>
            </w:r>
          </w:p>
        </w:tc>
      </w:tr>
      <w:tr w:rsidR="00B519F3" w:rsidRPr="003D589A" w14:paraId="414B314A" w14:textId="77777777" w:rsidTr="00E37050">
        <w:trPr>
          <w:trHeight w:val="20"/>
          <w:jc w:val="center"/>
        </w:trPr>
        <w:tc>
          <w:tcPr>
            <w:tcW w:w="0" w:type="auto"/>
            <w:tcBorders>
              <w:top w:val="nil"/>
              <w:left w:val="nil"/>
              <w:right w:val="nil"/>
            </w:tcBorders>
            <w:shd w:val="clear" w:color="auto" w:fill="auto"/>
            <w:noWrap/>
            <w:vAlign w:val="bottom"/>
            <w:hideMark/>
          </w:tcPr>
          <w:p w14:paraId="00FB2F76" w14:textId="3F1CEF9A" w:rsidR="00B519F3" w:rsidRPr="003D589A" w:rsidRDefault="00B519F3" w:rsidP="007B539E">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Mar</w:t>
            </w:r>
            <w:r w:rsidR="007B539E" w:rsidRPr="003D589A">
              <w:rPr>
                <w:rFonts w:ascii="Times New Roman" w:hAnsi="Times New Roman" w:cs="Times New Roman"/>
                <w:sz w:val="24"/>
                <w:szCs w:val="24"/>
              </w:rPr>
              <w:t>ried</w:t>
            </w:r>
          </w:p>
        </w:tc>
        <w:tc>
          <w:tcPr>
            <w:tcW w:w="0" w:type="auto"/>
            <w:tcBorders>
              <w:top w:val="nil"/>
              <w:left w:val="nil"/>
              <w:right w:val="nil"/>
            </w:tcBorders>
            <w:shd w:val="clear" w:color="auto" w:fill="auto"/>
            <w:noWrap/>
            <w:vAlign w:val="bottom"/>
            <w:hideMark/>
          </w:tcPr>
          <w:p w14:paraId="3F586F46" w14:textId="77777777"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56</w:t>
            </w:r>
          </w:p>
        </w:tc>
        <w:tc>
          <w:tcPr>
            <w:tcW w:w="0" w:type="auto"/>
            <w:tcBorders>
              <w:top w:val="nil"/>
              <w:left w:val="nil"/>
              <w:right w:val="nil"/>
            </w:tcBorders>
            <w:shd w:val="clear" w:color="auto" w:fill="auto"/>
            <w:noWrap/>
            <w:vAlign w:val="bottom"/>
            <w:hideMark/>
          </w:tcPr>
          <w:p w14:paraId="3EB1AD1E" w14:textId="63146FE5" w:rsidR="00B519F3" w:rsidRPr="003D589A" w:rsidRDefault="00B519F3" w:rsidP="00E37050">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80</w:t>
            </w:r>
            <w:r w:rsidR="00E37050" w:rsidRPr="003D589A">
              <w:rPr>
                <w:rFonts w:ascii="Times New Roman" w:hAnsi="Times New Roman" w:cs="Times New Roman"/>
                <w:sz w:val="24"/>
                <w:szCs w:val="24"/>
              </w:rPr>
              <w:t>.00</w:t>
            </w:r>
          </w:p>
        </w:tc>
      </w:tr>
      <w:tr w:rsidR="00B519F3" w:rsidRPr="003D589A" w14:paraId="5618C8A7" w14:textId="77777777" w:rsidTr="00E37050">
        <w:trPr>
          <w:trHeight w:val="199"/>
          <w:jc w:val="center"/>
        </w:trPr>
        <w:tc>
          <w:tcPr>
            <w:tcW w:w="0" w:type="auto"/>
            <w:tcBorders>
              <w:top w:val="nil"/>
              <w:left w:val="nil"/>
              <w:bottom w:val="single" w:sz="4" w:space="0" w:color="auto"/>
              <w:right w:val="nil"/>
            </w:tcBorders>
            <w:shd w:val="clear" w:color="auto" w:fill="auto"/>
            <w:noWrap/>
            <w:vAlign w:val="bottom"/>
            <w:hideMark/>
          </w:tcPr>
          <w:p w14:paraId="7CAEB21B" w14:textId="77777777" w:rsidR="00B519F3" w:rsidRPr="003D589A" w:rsidRDefault="00B519F3" w:rsidP="00E37050">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shd w:val="clear" w:color="auto" w:fill="auto"/>
            <w:noWrap/>
            <w:vAlign w:val="bottom"/>
            <w:hideMark/>
          </w:tcPr>
          <w:p w14:paraId="54F3A7EC" w14:textId="77777777"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shd w:val="clear" w:color="auto" w:fill="auto"/>
            <w:noWrap/>
            <w:vAlign w:val="bottom"/>
            <w:hideMark/>
          </w:tcPr>
          <w:p w14:paraId="227DFB27" w14:textId="7D2A83EF" w:rsidR="00B519F3" w:rsidRPr="003D589A" w:rsidRDefault="00B519F3" w:rsidP="00E37050">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r w:rsidR="00E37050" w:rsidRPr="003D589A">
              <w:rPr>
                <w:rFonts w:ascii="Times New Roman" w:hAnsi="Times New Roman" w:cs="Times New Roman"/>
                <w:b/>
                <w:bCs/>
                <w:sz w:val="24"/>
                <w:szCs w:val="24"/>
              </w:rPr>
              <w:t>.00</w:t>
            </w:r>
          </w:p>
        </w:tc>
      </w:tr>
    </w:tbl>
    <w:p w14:paraId="365B95C3" w14:textId="77777777" w:rsidR="00B519F3" w:rsidRPr="003D589A" w:rsidRDefault="00B519F3" w:rsidP="00B519F3">
      <w:pPr>
        <w:spacing w:line="360" w:lineRule="auto"/>
        <w:jc w:val="both"/>
        <w:rPr>
          <w:rFonts w:ascii="Times New Roman" w:hAnsi="Times New Roman" w:cs="Times New Roman"/>
          <w:sz w:val="12"/>
          <w:szCs w:val="12"/>
        </w:rPr>
      </w:pPr>
    </w:p>
    <w:p w14:paraId="13317DCD" w14:textId="19B113F2" w:rsidR="001F70A1" w:rsidRPr="003D589A" w:rsidRDefault="007B539E" w:rsidP="004532F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Figure 3 shows the distribution of vendors according to their educational level. Illiterate vendors accounted for 65.71%, while among those with formal education, only 2.86% had attained university level.</w:t>
      </w:r>
      <w:bookmarkStart w:id="0" w:name="_Hlk114917123"/>
    </w:p>
    <w:p w14:paraId="3956E210" w14:textId="722B45FD" w:rsidR="004532F4" w:rsidRPr="003D589A" w:rsidRDefault="004532F4" w:rsidP="004532F4">
      <w:pPr>
        <w:spacing w:line="360" w:lineRule="auto"/>
        <w:jc w:val="center"/>
        <w:rPr>
          <w:rStyle w:val="Strong"/>
          <w:rFonts w:eastAsiaTheme="majorEastAsia"/>
        </w:rPr>
      </w:pPr>
      <w:r w:rsidRPr="003D589A">
        <w:rPr>
          <w:noProof/>
          <w:lang w:eastAsia="fr-FR"/>
        </w:rPr>
        <w:drawing>
          <wp:inline distT="0" distB="0" distL="0" distR="0" wp14:anchorId="0128F7D2" wp14:editId="1C394995">
            <wp:extent cx="4398810" cy="2676525"/>
            <wp:effectExtent l="0" t="0" r="190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4363" cy="2710327"/>
                    </a:xfrm>
                    <a:prstGeom prst="rect">
                      <a:avLst/>
                    </a:prstGeom>
                  </pic:spPr>
                </pic:pic>
              </a:graphicData>
            </a:graphic>
          </wp:inline>
        </w:drawing>
      </w:r>
    </w:p>
    <w:p w14:paraId="0937EFF8" w14:textId="7054D8EE" w:rsidR="007B539E" w:rsidRPr="003D589A" w:rsidRDefault="007B539E" w:rsidP="004532F4">
      <w:pPr>
        <w:pStyle w:val="NormalWeb"/>
        <w:spacing w:before="0" w:beforeAutospacing="0"/>
        <w:jc w:val="both"/>
      </w:pPr>
      <w:r w:rsidRPr="003D589A">
        <w:rPr>
          <w:rStyle w:val="Strong"/>
          <w:rFonts w:eastAsiaTheme="majorEastAsia"/>
        </w:rPr>
        <w:t xml:space="preserve">Figure 3. </w:t>
      </w:r>
      <w:r w:rsidRPr="003D589A">
        <w:rPr>
          <w:rStyle w:val="Strong"/>
          <w:rFonts w:eastAsiaTheme="majorEastAsia"/>
          <w:b w:val="0"/>
        </w:rPr>
        <w:t>Distribution of Animal-Derived Food Vendors at the Togo–Benin Border (Sanvée-Condji/Hillah-Condji) by Educational Level, May 2022 (N = 70).</w:t>
      </w:r>
    </w:p>
    <w:p w14:paraId="41FD9FA3" w14:textId="25BABD48" w:rsidR="007B539E" w:rsidRPr="003D589A" w:rsidRDefault="007B539E" w:rsidP="007B539E">
      <w:pPr>
        <w:pStyle w:val="NormalWeb"/>
        <w:spacing w:before="0" w:beforeAutospacing="0" w:after="0" w:afterAutospacing="0" w:line="360" w:lineRule="auto"/>
        <w:jc w:val="both"/>
      </w:pPr>
      <w:r w:rsidRPr="003D589A">
        <w:t>In addition, 78.57% of vendors of animal-based products did not possess a professional health card. Regarding vaccines recommended for food handlers, only the tuberculosis vaccine had been administered, with a coverage rate of 77.14%.</w:t>
      </w:r>
    </w:p>
    <w:p w14:paraId="581034AC" w14:textId="2465466E" w:rsidR="00C64526" w:rsidRPr="003D589A" w:rsidRDefault="001F70A1" w:rsidP="00C64526">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lastRenderedPageBreak/>
        <w:t>Inspections are perceived as a key driver for motivating behavioral change. Their frequency and effectiveness are critical elements that should not be overlooked in ensuring food safety. However, according to the survey, more than six out of ten vendors of animal-based protein products (61.43%) had not received any visit from inspectors or hygiene service officers (Table 5).</w:t>
      </w:r>
    </w:p>
    <w:tbl>
      <w:tblPr>
        <w:tblpPr w:leftFromText="141" w:rightFromText="141" w:vertAnchor="text" w:horzAnchor="margin" w:tblpXSpec="center" w:tblpY="662"/>
        <w:tblW w:w="5854" w:type="dxa"/>
        <w:tblCellMar>
          <w:left w:w="70" w:type="dxa"/>
          <w:right w:w="70" w:type="dxa"/>
        </w:tblCellMar>
        <w:tblLook w:val="04A0" w:firstRow="1" w:lastRow="0" w:firstColumn="1" w:lastColumn="0" w:noHBand="0" w:noVBand="1"/>
      </w:tblPr>
      <w:tblGrid>
        <w:gridCol w:w="2592"/>
        <w:gridCol w:w="1426"/>
        <w:gridCol w:w="1836"/>
      </w:tblGrid>
      <w:tr w:rsidR="004532F4" w:rsidRPr="003D589A" w14:paraId="6F8DD6D4" w14:textId="77777777" w:rsidTr="004532F4">
        <w:trPr>
          <w:trHeight w:val="313"/>
        </w:trPr>
        <w:tc>
          <w:tcPr>
            <w:tcW w:w="0" w:type="auto"/>
            <w:tcBorders>
              <w:top w:val="single" w:sz="4" w:space="0" w:color="auto"/>
              <w:left w:val="nil"/>
              <w:bottom w:val="single" w:sz="4" w:space="0" w:color="auto"/>
              <w:right w:val="nil"/>
            </w:tcBorders>
            <w:shd w:val="clear" w:color="auto" w:fill="auto"/>
            <w:noWrap/>
            <w:vAlign w:val="bottom"/>
            <w:hideMark/>
          </w:tcPr>
          <w:bookmarkEnd w:id="0"/>
          <w:p w14:paraId="07FA62EE" w14:textId="77777777" w:rsidR="004532F4" w:rsidRPr="003D589A" w:rsidRDefault="004532F4" w:rsidP="004532F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Frequency of Controls</w:t>
            </w:r>
          </w:p>
        </w:tc>
        <w:tc>
          <w:tcPr>
            <w:tcW w:w="0" w:type="auto"/>
            <w:tcBorders>
              <w:top w:val="single" w:sz="4" w:space="0" w:color="auto"/>
              <w:left w:val="nil"/>
              <w:bottom w:val="single" w:sz="4" w:space="0" w:color="auto"/>
              <w:right w:val="nil"/>
            </w:tcBorders>
            <w:shd w:val="clear" w:color="auto" w:fill="auto"/>
            <w:noWrap/>
            <w:vAlign w:val="bottom"/>
            <w:hideMark/>
          </w:tcPr>
          <w:p w14:paraId="2BB1FFCE" w14:textId="77777777" w:rsidR="004532F4" w:rsidRPr="003D589A" w:rsidRDefault="004532F4" w:rsidP="004532F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 (n)</w:t>
            </w:r>
          </w:p>
        </w:tc>
        <w:tc>
          <w:tcPr>
            <w:tcW w:w="0" w:type="auto"/>
            <w:tcBorders>
              <w:top w:val="single" w:sz="4" w:space="0" w:color="auto"/>
              <w:left w:val="nil"/>
              <w:bottom w:val="single" w:sz="4" w:space="0" w:color="auto"/>
              <w:right w:val="nil"/>
            </w:tcBorders>
            <w:shd w:val="clear" w:color="auto" w:fill="auto"/>
            <w:noWrap/>
            <w:vAlign w:val="bottom"/>
            <w:hideMark/>
          </w:tcPr>
          <w:p w14:paraId="66AF5647" w14:textId="77777777" w:rsidR="004532F4" w:rsidRPr="003D589A" w:rsidRDefault="004532F4" w:rsidP="004532F4">
            <w:pPr>
              <w:spacing w:after="0" w:line="240" w:lineRule="auto"/>
              <w:jc w:val="center"/>
              <w:rPr>
                <w:rFonts w:ascii="Times New Roman" w:eastAsia="Times New Roman" w:hAnsi="Times New Roman" w:cs="Times New Roman"/>
                <w:b/>
                <w:color w:val="000000"/>
                <w:sz w:val="24"/>
                <w:szCs w:val="24"/>
                <w:lang w:eastAsia="fr-FR"/>
              </w:rPr>
            </w:pPr>
            <w:r w:rsidRPr="003D589A">
              <w:rPr>
                <w:rFonts w:ascii="Times New Roman" w:eastAsia="Times New Roman" w:hAnsi="Times New Roman" w:cs="Times New Roman"/>
                <w:b/>
                <w:color w:val="000000"/>
                <w:sz w:val="24"/>
                <w:szCs w:val="24"/>
                <w:lang w:eastAsia="fr-FR"/>
              </w:rPr>
              <w:t>Proportion (%)</w:t>
            </w:r>
          </w:p>
        </w:tc>
      </w:tr>
      <w:tr w:rsidR="004532F4" w:rsidRPr="003D589A" w14:paraId="032078CC" w14:textId="77777777" w:rsidTr="004532F4">
        <w:trPr>
          <w:trHeight w:val="313"/>
        </w:trPr>
        <w:tc>
          <w:tcPr>
            <w:tcW w:w="0" w:type="auto"/>
            <w:tcBorders>
              <w:top w:val="single" w:sz="4" w:space="0" w:color="auto"/>
              <w:left w:val="nil"/>
              <w:bottom w:val="nil"/>
              <w:right w:val="nil"/>
            </w:tcBorders>
            <w:shd w:val="clear" w:color="auto" w:fill="auto"/>
            <w:noWrap/>
            <w:vAlign w:val="bottom"/>
            <w:hideMark/>
          </w:tcPr>
          <w:p w14:paraId="2F777894"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None</w:t>
            </w:r>
          </w:p>
        </w:tc>
        <w:tc>
          <w:tcPr>
            <w:tcW w:w="0" w:type="auto"/>
            <w:tcBorders>
              <w:top w:val="single" w:sz="4" w:space="0" w:color="auto"/>
              <w:left w:val="nil"/>
              <w:bottom w:val="nil"/>
              <w:right w:val="nil"/>
            </w:tcBorders>
            <w:shd w:val="clear" w:color="auto" w:fill="auto"/>
            <w:noWrap/>
            <w:vAlign w:val="bottom"/>
            <w:hideMark/>
          </w:tcPr>
          <w:p w14:paraId="15599F75"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43</w:t>
            </w:r>
          </w:p>
        </w:tc>
        <w:tc>
          <w:tcPr>
            <w:tcW w:w="0" w:type="auto"/>
            <w:tcBorders>
              <w:top w:val="single" w:sz="4" w:space="0" w:color="auto"/>
              <w:left w:val="nil"/>
              <w:bottom w:val="nil"/>
              <w:right w:val="nil"/>
            </w:tcBorders>
            <w:shd w:val="clear" w:color="auto" w:fill="auto"/>
            <w:noWrap/>
            <w:vAlign w:val="bottom"/>
            <w:hideMark/>
          </w:tcPr>
          <w:p w14:paraId="2A470F3E"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61.43</w:t>
            </w:r>
          </w:p>
        </w:tc>
      </w:tr>
      <w:tr w:rsidR="004532F4" w:rsidRPr="003D589A" w14:paraId="10118660" w14:textId="77777777" w:rsidTr="004532F4">
        <w:trPr>
          <w:trHeight w:val="313"/>
        </w:trPr>
        <w:tc>
          <w:tcPr>
            <w:tcW w:w="0" w:type="auto"/>
            <w:tcBorders>
              <w:top w:val="nil"/>
              <w:left w:val="nil"/>
              <w:bottom w:val="nil"/>
              <w:right w:val="nil"/>
            </w:tcBorders>
            <w:shd w:val="clear" w:color="auto" w:fill="auto"/>
            <w:noWrap/>
            <w:vAlign w:val="bottom"/>
            <w:hideMark/>
          </w:tcPr>
          <w:p w14:paraId="0FC6D13A"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Once</w:t>
            </w:r>
          </w:p>
        </w:tc>
        <w:tc>
          <w:tcPr>
            <w:tcW w:w="0" w:type="auto"/>
            <w:tcBorders>
              <w:top w:val="nil"/>
              <w:left w:val="nil"/>
              <w:bottom w:val="nil"/>
              <w:right w:val="nil"/>
            </w:tcBorders>
            <w:shd w:val="clear" w:color="auto" w:fill="auto"/>
            <w:noWrap/>
            <w:vAlign w:val="bottom"/>
            <w:hideMark/>
          </w:tcPr>
          <w:p w14:paraId="59554A81"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18</w:t>
            </w:r>
          </w:p>
        </w:tc>
        <w:tc>
          <w:tcPr>
            <w:tcW w:w="0" w:type="auto"/>
            <w:tcBorders>
              <w:top w:val="nil"/>
              <w:left w:val="nil"/>
              <w:bottom w:val="nil"/>
              <w:right w:val="nil"/>
            </w:tcBorders>
            <w:shd w:val="clear" w:color="auto" w:fill="auto"/>
            <w:noWrap/>
            <w:vAlign w:val="bottom"/>
            <w:hideMark/>
          </w:tcPr>
          <w:p w14:paraId="38181CB1"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25.71</w:t>
            </w:r>
          </w:p>
        </w:tc>
      </w:tr>
      <w:tr w:rsidR="004532F4" w:rsidRPr="003D589A" w14:paraId="46296CC0" w14:textId="77777777" w:rsidTr="004532F4">
        <w:trPr>
          <w:trHeight w:val="313"/>
        </w:trPr>
        <w:tc>
          <w:tcPr>
            <w:tcW w:w="0" w:type="auto"/>
            <w:tcBorders>
              <w:top w:val="nil"/>
              <w:left w:val="nil"/>
              <w:bottom w:val="nil"/>
              <w:right w:val="nil"/>
            </w:tcBorders>
            <w:shd w:val="clear" w:color="auto" w:fill="auto"/>
            <w:noWrap/>
            <w:vAlign w:val="bottom"/>
            <w:hideMark/>
          </w:tcPr>
          <w:p w14:paraId="0B5CBCB6"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Twice</w:t>
            </w:r>
          </w:p>
        </w:tc>
        <w:tc>
          <w:tcPr>
            <w:tcW w:w="0" w:type="auto"/>
            <w:tcBorders>
              <w:top w:val="nil"/>
              <w:left w:val="nil"/>
              <w:bottom w:val="nil"/>
              <w:right w:val="nil"/>
            </w:tcBorders>
            <w:shd w:val="clear" w:color="auto" w:fill="auto"/>
            <w:noWrap/>
            <w:vAlign w:val="bottom"/>
            <w:hideMark/>
          </w:tcPr>
          <w:p w14:paraId="7FC04F8E"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8</w:t>
            </w:r>
          </w:p>
        </w:tc>
        <w:tc>
          <w:tcPr>
            <w:tcW w:w="0" w:type="auto"/>
            <w:tcBorders>
              <w:top w:val="nil"/>
              <w:left w:val="nil"/>
              <w:bottom w:val="nil"/>
              <w:right w:val="nil"/>
            </w:tcBorders>
            <w:shd w:val="clear" w:color="auto" w:fill="auto"/>
            <w:noWrap/>
            <w:vAlign w:val="bottom"/>
            <w:hideMark/>
          </w:tcPr>
          <w:p w14:paraId="0FB8F8B2"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11.43</w:t>
            </w:r>
          </w:p>
        </w:tc>
      </w:tr>
      <w:tr w:rsidR="004532F4" w:rsidRPr="003D589A" w14:paraId="1E860001" w14:textId="77777777" w:rsidTr="004532F4">
        <w:trPr>
          <w:trHeight w:val="313"/>
        </w:trPr>
        <w:tc>
          <w:tcPr>
            <w:tcW w:w="0" w:type="auto"/>
            <w:tcBorders>
              <w:top w:val="nil"/>
              <w:left w:val="nil"/>
              <w:right w:val="nil"/>
            </w:tcBorders>
            <w:shd w:val="clear" w:color="auto" w:fill="auto"/>
            <w:noWrap/>
            <w:vAlign w:val="bottom"/>
            <w:hideMark/>
          </w:tcPr>
          <w:p w14:paraId="3E3DE268" w14:textId="77777777" w:rsidR="004532F4" w:rsidRPr="003D589A" w:rsidRDefault="004532F4" w:rsidP="004532F4">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Three times</w:t>
            </w:r>
          </w:p>
        </w:tc>
        <w:tc>
          <w:tcPr>
            <w:tcW w:w="0" w:type="auto"/>
            <w:tcBorders>
              <w:top w:val="nil"/>
              <w:left w:val="nil"/>
              <w:right w:val="nil"/>
            </w:tcBorders>
            <w:shd w:val="clear" w:color="auto" w:fill="auto"/>
            <w:noWrap/>
            <w:vAlign w:val="bottom"/>
            <w:hideMark/>
          </w:tcPr>
          <w:p w14:paraId="672395C2"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w:t>
            </w:r>
          </w:p>
        </w:tc>
        <w:tc>
          <w:tcPr>
            <w:tcW w:w="0" w:type="auto"/>
            <w:tcBorders>
              <w:top w:val="nil"/>
              <w:left w:val="nil"/>
              <w:right w:val="nil"/>
            </w:tcBorders>
            <w:shd w:val="clear" w:color="auto" w:fill="auto"/>
            <w:noWrap/>
            <w:vAlign w:val="bottom"/>
            <w:hideMark/>
          </w:tcPr>
          <w:p w14:paraId="5B35157B" w14:textId="77777777" w:rsidR="004532F4" w:rsidRPr="003D589A" w:rsidRDefault="004532F4" w:rsidP="004532F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1.43</w:t>
            </w:r>
          </w:p>
        </w:tc>
      </w:tr>
      <w:tr w:rsidR="004532F4" w:rsidRPr="003D589A" w14:paraId="34D941CC" w14:textId="77777777" w:rsidTr="004532F4">
        <w:trPr>
          <w:trHeight w:val="313"/>
        </w:trPr>
        <w:tc>
          <w:tcPr>
            <w:tcW w:w="0" w:type="auto"/>
            <w:tcBorders>
              <w:top w:val="nil"/>
              <w:left w:val="nil"/>
              <w:bottom w:val="single" w:sz="4" w:space="0" w:color="auto"/>
              <w:right w:val="nil"/>
            </w:tcBorders>
            <w:shd w:val="clear" w:color="auto" w:fill="auto"/>
            <w:noWrap/>
            <w:vAlign w:val="bottom"/>
            <w:hideMark/>
          </w:tcPr>
          <w:p w14:paraId="15BAE48F" w14:textId="77777777" w:rsidR="004532F4" w:rsidRPr="003D589A" w:rsidRDefault="004532F4" w:rsidP="004532F4">
            <w:pPr>
              <w:spacing w:after="0" w:line="240" w:lineRule="auto"/>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Total</w:t>
            </w:r>
          </w:p>
        </w:tc>
        <w:tc>
          <w:tcPr>
            <w:tcW w:w="0" w:type="auto"/>
            <w:tcBorders>
              <w:top w:val="nil"/>
              <w:left w:val="nil"/>
              <w:bottom w:val="single" w:sz="4" w:space="0" w:color="auto"/>
              <w:right w:val="nil"/>
            </w:tcBorders>
            <w:shd w:val="clear" w:color="auto" w:fill="auto"/>
            <w:noWrap/>
            <w:vAlign w:val="bottom"/>
            <w:hideMark/>
          </w:tcPr>
          <w:p w14:paraId="3DDEEC49" w14:textId="77777777" w:rsidR="004532F4" w:rsidRPr="003D589A" w:rsidRDefault="004532F4" w:rsidP="004532F4">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70</w:t>
            </w:r>
          </w:p>
        </w:tc>
        <w:tc>
          <w:tcPr>
            <w:tcW w:w="0" w:type="auto"/>
            <w:tcBorders>
              <w:top w:val="nil"/>
              <w:left w:val="nil"/>
              <w:bottom w:val="single" w:sz="4" w:space="0" w:color="auto"/>
              <w:right w:val="nil"/>
            </w:tcBorders>
            <w:shd w:val="clear" w:color="auto" w:fill="auto"/>
            <w:noWrap/>
            <w:vAlign w:val="bottom"/>
            <w:hideMark/>
          </w:tcPr>
          <w:p w14:paraId="2C1B780C" w14:textId="77777777" w:rsidR="004532F4" w:rsidRPr="003D589A" w:rsidRDefault="004532F4" w:rsidP="004532F4">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100.00</w:t>
            </w:r>
          </w:p>
        </w:tc>
      </w:tr>
    </w:tbl>
    <w:p w14:paraId="4C7815A2" w14:textId="0DBDF5FF" w:rsidR="00C45A0A" w:rsidRPr="003D589A" w:rsidRDefault="004532F4" w:rsidP="001F70A1">
      <w:pPr>
        <w:pStyle w:val="Caption"/>
        <w:jc w:val="both"/>
        <w:rPr>
          <w:rFonts w:ascii="Times New Roman" w:hAnsi="Times New Roman" w:cs="Times New Roman"/>
          <w:i w:val="0"/>
          <w:color w:val="auto"/>
          <w:sz w:val="24"/>
        </w:rPr>
      </w:pPr>
      <w:r w:rsidRPr="003D589A">
        <w:rPr>
          <w:rFonts w:ascii="Times New Roman" w:hAnsi="Times New Roman" w:cs="Times New Roman"/>
          <w:b/>
          <w:i w:val="0"/>
          <w:color w:val="auto"/>
          <w:sz w:val="24"/>
        </w:rPr>
        <w:t xml:space="preserve"> </w:t>
      </w:r>
      <w:r w:rsidR="001F70A1" w:rsidRPr="003D589A">
        <w:rPr>
          <w:rFonts w:ascii="Times New Roman" w:hAnsi="Times New Roman" w:cs="Times New Roman"/>
          <w:b/>
          <w:i w:val="0"/>
          <w:color w:val="auto"/>
          <w:sz w:val="24"/>
        </w:rPr>
        <w:t>Table 5.</w:t>
      </w:r>
      <w:r w:rsidR="001F70A1" w:rsidRPr="003D589A">
        <w:rPr>
          <w:rFonts w:ascii="Times New Roman" w:hAnsi="Times New Roman" w:cs="Times New Roman"/>
          <w:i w:val="0"/>
          <w:color w:val="auto"/>
          <w:sz w:val="24"/>
        </w:rPr>
        <w:t xml:space="preserve"> Distribution of Animal-Derived Food Vendors at the Togo–Benin Border (Sanvée-Condji/Hillah-Condji) by Frequency of Inspectors’ Controls, May 2022 (N = 70)</w:t>
      </w:r>
    </w:p>
    <w:p w14:paraId="68B101E1" w14:textId="77777777" w:rsidR="001F70A1" w:rsidRPr="003D589A" w:rsidRDefault="001F70A1" w:rsidP="001F70A1"/>
    <w:p w14:paraId="69A1FFBC" w14:textId="77777777" w:rsidR="001F70A1" w:rsidRPr="003D589A" w:rsidRDefault="001F70A1" w:rsidP="001F70A1"/>
    <w:p w14:paraId="06DCB7D3" w14:textId="77777777" w:rsidR="001F70A1" w:rsidRPr="003D589A" w:rsidRDefault="001F70A1" w:rsidP="001F70A1"/>
    <w:p w14:paraId="5C84DC0A" w14:textId="77777777" w:rsidR="001F70A1" w:rsidRPr="003D589A" w:rsidRDefault="001F70A1" w:rsidP="001F70A1"/>
    <w:p w14:paraId="6FFA42EC" w14:textId="77777777" w:rsidR="001F70A1" w:rsidRPr="003D589A" w:rsidRDefault="001F70A1" w:rsidP="001F70A1"/>
    <w:p w14:paraId="406DEFFA" w14:textId="77777777" w:rsidR="00A204CA" w:rsidRPr="003D589A" w:rsidRDefault="00A204CA" w:rsidP="00A204CA">
      <w:pPr>
        <w:spacing w:after="0" w:line="36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 xml:space="preserve">Knowledge of Hygiene Practices </w:t>
      </w:r>
    </w:p>
    <w:p w14:paraId="7B7C34AC" w14:textId="5C5AF352" w:rsidR="00A204CA" w:rsidRPr="003D589A" w:rsidRDefault="00A204CA" w:rsidP="00A204CA">
      <w:pPr>
        <w:spacing w:after="0" w:line="36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Immediate Environment of the Selling Site</w:t>
      </w:r>
    </w:p>
    <w:p w14:paraId="7D6196C6" w14:textId="2B8CFF11" w:rsidR="00A204CA" w:rsidRPr="003D589A" w:rsidRDefault="00A204CA" w:rsidP="00A204CA">
      <w:pPr>
        <w:spacing w:after="0" w:line="360" w:lineRule="auto"/>
        <w:jc w:val="both"/>
        <w:rPr>
          <w:rFonts w:ascii="Times New Roman" w:hAnsi="Times New Roman" w:cs="Times New Roman"/>
          <w:sz w:val="24"/>
          <w:szCs w:val="24"/>
        </w:rPr>
      </w:pPr>
      <w:r w:rsidRPr="003D589A">
        <w:rPr>
          <w:rFonts w:ascii="Times New Roman" w:hAnsi="Times New Roman" w:cs="Times New Roman"/>
          <w:sz w:val="24"/>
          <w:szCs w:val="24"/>
        </w:rPr>
        <w:t>Slightly more than half of the vendors (54.29%) prepared food in their kitchens, while the others did so directly at the selling sites, often near wastewater or illegal dumpsites. Most of them (84.29%) were located on sidewalks to remain in close contact with passersby, considered as potential buyers to facilitate quick sales. In addition, wastewater and garbage (illegal dumpsites) were reported around 10% of vendors, and the presence of harmful vector agents was observed in 61.43% of cases (Table 6).</w:t>
      </w:r>
    </w:p>
    <w:p w14:paraId="7793E43E" w14:textId="44B31C38" w:rsidR="00551D3A" w:rsidRPr="003D589A" w:rsidRDefault="00A204CA" w:rsidP="00A204CA">
      <w:pPr>
        <w:spacing w:line="240" w:lineRule="auto"/>
        <w:jc w:val="both"/>
        <w:rPr>
          <w:rFonts w:cstheme="minorHAnsi"/>
          <w:sz w:val="28"/>
          <w:szCs w:val="24"/>
        </w:rPr>
      </w:pPr>
      <w:r w:rsidRPr="003D589A">
        <w:rPr>
          <w:rFonts w:cstheme="minorHAnsi"/>
          <w:b/>
          <w:sz w:val="24"/>
        </w:rPr>
        <w:t>Table 6.</w:t>
      </w:r>
      <w:r w:rsidRPr="003D589A">
        <w:rPr>
          <w:rFonts w:cstheme="minorHAnsi"/>
          <w:sz w:val="24"/>
        </w:rPr>
        <w:t xml:space="preserve"> Environmental hygiene of animal-derived food vending sites at the Togo–Benin border (Sanvée-Condji/Hillah-Condji), May 2022 (N = 70)</w:t>
      </w:r>
    </w:p>
    <w:tbl>
      <w:tblPr>
        <w:tblW w:w="5908" w:type="dxa"/>
        <w:jc w:val="center"/>
        <w:tblCellMar>
          <w:left w:w="70" w:type="dxa"/>
          <w:right w:w="70" w:type="dxa"/>
        </w:tblCellMar>
        <w:tblLook w:val="04A0" w:firstRow="1" w:lastRow="0" w:firstColumn="1" w:lastColumn="0" w:noHBand="0" w:noVBand="1"/>
      </w:tblPr>
      <w:tblGrid>
        <w:gridCol w:w="2436"/>
        <w:gridCol w:w="1736"/>
        <w:gridCol w:w="1736"/>
      </w:tblGrid>
      <w:tr w:rsidR="00551D3A" w:rsidRPr="003D589A" w14:paraId="2A40E430" w14:textId="77777777" w:rsidTr="00515C5C">
        <w:trPr>
          <w:trHeight w:val="262"/>
          <w:jc w:val="center"/>
        </w:trPr>
        <w:tc>
          <w:tcPr>
            <w:tcW w:w="0" w:type="auto"/>
            <w:tcBorders>
              <w:top w:val="single" w:sz="4" w:space="0" w:color="auto"/>
              <w:left w:val="nil"/>
              <w:bottom w:val="nil"/>
              <w:right w:val="nil"/>
            </w:tcBorders>
            <w:shd w:val="clear" w:color="auto" w:fill="auto"/>
            <w:noWrap/>
            <w:vAlign w:val="bottom"/>
            <w:hideMark/>
          </w:tcPr>
          <w:p w14:paraId="1D290783" w14:textId="77777777" w:rsidR="00551D3A" w:rsidRPr="003D589A" w:rsidRDefault="00551D3A" w:rsidP="00515C5C">
            <w:pPr>
              <w:spacing w:after="0" w:line="240" w:lineRule="auto"/>
              <w:rPr>
                <w:rFonts w:ascii="Times New Roman" w:eastAsia="Times New Roman" w:hAnsi="Times New Roman" w:cs="Times New Roman"/>
                <w:sz w:val="24"/>
                <w:szCs w:val="24"/>
                <w:lang w:eastAsia="fr-FR"/>
              </w:rPr>
            </w:pPr>
          </w:p>
        </w:tc>
        <w:tc>
          <w:tcPr>
            <w:tcW w:w="0" w:type="auto"/>
            <w:gridSpan w:val="2"/>
            <w:tcBorders>
              <w:top w:val="single" w:sz="4" w:space="0" w:color="auto"/>
              <w:left w:val="nil"/>
              <w:bottom w:val="single" w:sz="4" w:space="0" w:color="auto"/>
              <w:right w:val="nil"/>
            </w:tcBorders>
            <w:shd w:val="clear" w:color="auto" w:fill="auto"/>
            <w:noWrap/>
            <w:vAlign w:val="bottom"/>
            <w:hideMark/>
          </w:tcPr>
          <w:p w14:paraId="4A11DC65" w14:textId="0EDBA24D" w:rsidR="00551D3A" w:rsidRPr="003D589A" w:rsidRDefault="00A204CA" w:rsidP="00515C5C">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hAnsi="Times New Roman" w:cs="Times New Roman"/>
                <w:b/>
                <w:sz w:val="24"/>
                <w:szCs w:val="24"/>
              </w:rPr>
              <w:t>Presence/Absence</w:t>
            </w:r>
          </w:p>
        </w:tc>
      </w:tr>
      <w:tr w:rsidR="00551D3A" w:rsidRPr="003D589A" w14:paraId="51701254" w14:textId="77777777" w:rsidTr="00515C5C">
        <w:trPr>
          <w:trHeight w:val="110"/>
          <w:jc w:val="center"/>
        </w:trPr>
        <w:tc>
          <w:tcPr>
            <w:tcW w:w="0" w:type="auto"/>
            <w:tcBorders>
              <w:top w:val="nil"/>
              <w:left w:val="nil"/>
              <w:bottom w:val="single" w:sz="4" w:space="0" w:color="auto"/>
              <w:right w:val="nil"/>
            </w:tcBorders>
            <w:shd w:val="clear" w:color="auto" w:fill="auto"/>
            <w:noWrap/>
            <w:vAlign w:val="bottom"/>
            <w:hideMark/>
          </w:tcPr>
          <w:p w14:paraId="167EC295" w14:textId="0F1C0E19" w:rsidR="00551D3A" w:rsidRPr="003D589A" w:rsidRDefault="00A204CA" w:rsidP="00515C5C">
            <w:pPr>
              <w:spacing w:after="0" w:line="240" w:lineRule="auto"/>
              <w:rPr>
                <w:rFonts w:ascii="Times New Roman" w:eastAsia="Times New Roman" w:hAnsi="Times New Roman" w:cs="Times New Roman"/>
                <w:b/>
                <w:bCs/>
                <w:color w:val="000000"/>
                <w:sz w:val="24"/>
                <w:szCs w:val="24"/>
                <w:lang w:eastAsia="fr-FR"/>
              </w:rPr>
            </w:pPr>
            <w:r w:rsidRPr="003D589A">
              <w:rPr>
                <w:rFonts w:ascii="Times New Roman" w:hAnsi="Times New Roman" w:cs="Times New Roman"/>
                <w:b/>
                <w:sz w:val="24"/>
                <w:szCs w:val="24"/>
              </w:rPr>
              <w:t>Parameters</w:t>
            </w:r>
          </w:p>
        </w:tc>
        <w:tc>
          <w:tcPr>
            <w:tcW w:w="0" w:type="auto"/>
            <w:tcBorders>
              <w:top w:val="single" w:sz="4" w:space="0" w:color="auto"/>
              <w:left w:val="nil"/>
              <w:bottom w:val="single" w:sz="4" w:space="0" w:color="auto"/>
              <w:right w:val="nil"/>
            </w:tcBorders>
            <w:shd w:val="clear" w:color="auto" w:fill="auto"/>
            <w:noWrap/>
            <w:vAlign w:val="bottom"/>
            <w:hideMark/>
          </w:tcPr>
          <w:p w14:paraId="17FB8A00" w14:textId="3E1E54D2" w:rsidR="00551D3A" w:rsidRPr="003D589A" w:rsidRDefault="00551D3A" w:rsidP="00515C5C">
            <w:pPr>
              <w:spacing w:after="0" w:line="240" w:lineRule="auto"/>
              <w:jc w:val="center"/>
              <w:rPr>
                <w:rFonts w:ascii="Times New Roman" w:eastAsia="Times New Roman" w:hAnsi="Times New Roman" w:cs="Times New Roman"/>
                <w:b/>
                <w:color w:val="000000"/>
                <w:sz w:val="24"/>
                <w:szCs w:val="24"/>
                <w:lang w:eastAsia="fr-FR"/>
              </w:rPr>
            </w:pPr>
            <w:r w:rsidRPr="003D589A">
              <w:rPr>
                <w:rFonts w:ascii="Times New Roman" w:eastAsia="Times New Roman" w:hAnsi="Times New Roman" w:cs="Times New Roman"/>
                <w:b/>
                <w:color w:val="000000"/>
                <w:sz w:val="24"/>
                <w:szCs w:val="24"/>
                <w:lang w:eastAsia="fr-FR"/>
              </w:rPr>
              <w:t>Pr</w:t>
            </w:r>
            <w:r w:rsidR="00A204CA" w:rsidRPr="003D589A">
              <w:rPr>
                <w:rFonts w:ascii="Times New Roman" w:eastAsia="Times New Roman" w:hAnsi="Times New Roman" w:cs="Times New Roman"/>
                <w:b/>
                <w:color w:val="000000"/>
                <w:sz w:val="24"/>
                <w:szCs w:val="24"/>
                <w:lang w:eastAsia="fr-FR"/>
              </w:rPr>
              <w:t>e</w:t>
            </w:r>
            <w:r w:rsidRPr="003D589A">
              <w:rPr>
                <w:rFonts w:ascii="Times New Roman" w:eastAsia="Times New Roman" w:hAnsi="Times New Roman" w:cs="Times New Roman"/>
                <w:b/>
                <w:color w:val="000000"/>
                <w:sz w:val="24"/>
                <w:szCs w:val="24"/>
                <w:lang w:eastAsia="fr-FR"/>
              </w:rPr>
              <w:t>sence</w:t>
            </w:r>
          </w:p>
        </w:tc>
        <w:tc>
          <w:tcPr>
            <w:tcW w:w="0" w:type="auto"/>
            <w:tcBorders>
              <w:top w:val="single" w:sz="4" w:space="0" w:color="auto"/>
              <w:left w:val="nil"/>
              <w:bottom w:val="single" w:sz="4" w:space="0" w:color="auto"/>
              <w:right w:val="nil"/>
            </w:tcBorders>
            <w:shd w:val="clear" w:color="auto" w:fill="auto"/>
            <w:noWrap/>
            <w:vAlign w:val="bottom"/>
            <w:hideMark/>
          </w:tcPr>
          <w:p w14:paraId="27E9DA7F" w14:textId="77777777" w:rsidR="00551D3A" w:rsidRPr="003D589A" w:rsidRDefault="00551D3A" w:rsidP="00515C5C">
            <w:pPr>
              <w:spacing w:after="0" w:line="240" w:lineRule="auto"/>
              <w:jc w:val="center"/>
              <w:rPr>
                <w:rFonts w:ascii="Times New Roman" w:eastAsia="Times New Roman" w:hAnsi="Times New Roman" w:cs="Times New Roman"/>
                <w:b/>
                <w:color w:val="000000"/>
                <w:sz w:val="24"/>
                <w:szCs w:val="24"/>
                <w:lang w:eastAsia="fr-FR"/>
              </w:rPr>
            </w:pPr>
            <w:r w:rsidRPr="003D589A">
              <w:rPr>
                <w:rFonts w:ascii="Times New Roman" w:eastAsia="Times New Roman" w:hAnsi="Times New Roman" w:cs="Times New Roman"/>
                <w:b/>
                <w:color w:val="000000"/>
                <w:sz w:val="24"/>
                <w:szCs w:val="24"/>
                <w:lang w:eastAsia="fr-FR"/>
              </w:rPr>
              <w:t>Absence</w:t>
            </w:r>
          </w:p>
        </w:tc>
      </w:tr>
      <w:tr w:rsidR="00551D3A" w:rsidRPr="003D589A" w14:paraId="0F4BB1AF" w14:textId="77777777" w:rsidTr="00515C5C">
        <w:trPr>
          <w:trHeight w:val="257"/>
          <w:jc w:val="center"/>
        </w:trPr>
        <w:tc>
          <w:tcPr>
            <w:tcW w:w="0" w:type="auto"/>
            <w:tcBorders>
              <w:top w:val="single" w:sz="4" w:space="0" w:color="auto"/>
              <w:left w:val="nil"/>
              <w:bottom w:val="nil"/>
              <w:right w:val="nil"/>
            </w:tcBorders>
            <w:shd w:val="clear" w:color="auto" w:fill="auto"/>
            <w:noWrap/>
            <w:vAlign w:val="bottom"/>
            <w:hideMark/>
          </w:tcPr>
          <w:p w14:paraId="537BF256" w14:textId="63692FAB"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r w:rsidRPr="003D589A">
              <w:rPr>
                <w:rFonts w:ascii="Times New Roman" w:hAnsi="Times New Roman" w:cs="Times New Roman"/>
                <w:b/>
                <w:sz w:val="24"/>
                <w:szCs w:val="24"/>
              </w:rPr>
              <w:t>Wastewater</w:t>
            </w:r>
          </w:p>
        </w:tc>
        <w:tc>
          <w:tcPr>
            <w:tcW w:w="0" w:type="auto"/>
            <w:tcBorders>
              <w:top w:val="single" w:sz="4" w:space="0" w:color="auto"/>
              <w:left w:val="nil"/>
              <w:bottom w:val="nil"/>
              <w:right w:val="nil"/>
            </w:tcBorders>
            <w:shd w:val="clear" w:color="auto" w:fill="auto"/>
            <w:noWrap/>
            <w:vAlign w:val="bottom"/>
            <w:hideMark/>
          </w:tcPr>
          <w:p w14:paraId="550CB491"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7 (10%)</w:t>
            </w:r>
          </w:p>
        </w:tc>
        <w:tc>
          <w:tcPr>
            <w:tcW w:w="0" w:type="auto"/>
            <w:tcBorders>
              <w:top w:val="single" w:sz="4" w:space="0" w:color="auto"/>
              <w:left w:val="nil"/>
              <w:bottom w:val="nil"/>
              <w:right w:val="nil"/>
            </w:tcBorders>
            <w:shd w:val="clear" w:color="auto" w:fill="auto"/>
            <w:noWrap/>
            <w:vAlign w:val="bottom"/>
            <w:hideMark/>
          </w:tcPr>
          <w:p w14:paraId="63780B05"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63 (90%)</w:t>
            </w:r>
          </w:p>
        </w:tc>
      </w:tr>
      <w:tr w:rsidR="00551D3A" w:rsidRPr="003D589A" w14:paraId="56508519" w14:textId="77777777" w:rsidTr="00515C5C">
        <w:trPr>
          <w:trHeight w:val="128"/>
          <w:jc w:val="center"/>
        </w:trPr>
        <w:tc>
          <w:tcPr>
            <w:tcW w:w="0" w:type="auto"/>
            <w:tcBorders>
              <w:top w:val="nil"/>
              <w:left w:val="nil"/>
              <w:right w:val="nil"/>
            </w:tcBorders>
            <w:shd w:val="clear" w:color="auto" w:fill="auto"/>
            <w:noWrap/>
            <w:vAlign w:val="bottom"/>
            <w:hideMark/>
          </w:tcPr>
          <w:p w14:paraId="65EC4B82" w14:textId="0D3E168E"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r w:rsidRPr="003D589A">
              <w:rPr>
                <w:rFonts w:ascii="Times New Roman" w:hAnsi="Times New Roman" w:cs="Times New Roman"/>
                <w:b/>
                <w:sz w:val="24"/>
                <w:szCs w:val="24"/>
              </w:rPr>
              <w:t>Illegal dumpsites</w:t>
            </w:r>
          </w:p>
        </w:tc>
        <w:tc>
          <w:tcPr>
            <w:tcW w:w="0" w:type="auto"/>
            <w:tcBorders>
              <w:top w:val="nil"/>
              <w:left w:val="nil"/>
              <w:right w:val="nil"/>
            </w:tcBorders>
            <w:shd w:val="clear" w:color="auto" w:fill="auto"/>
            <w:noWrap/>
            <w:vAlign w:val="bottom"/>
            <w:hideMark/>
          </w:tcPr>
          <w:p w14:paraId="35199843"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7 (10%)</w:t>
            </w:r>
          </w:p>
        </w:tc>
        <w:tc>
          <w:tcPr>
            <w:tcW w:w="0" w:type="auto"/>
            <w:tcBorders>
              <w:top w:val="nil"/>
              <w:left w:val="nil"/>
              <w:right w:val="nil"/>
            </w:tcBorders>
            <w:shd w:val="clear" w:color="auto" w:fill="auto"/>
            <w:noWrap/>
            <w:vAlign w:val="bottom"/>
            <w:hideMark/>
          </w:tcPr>
          <w:p w14:paraId="31F31A9B" w14:textId="77777777"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63 (90%)</w:t>
            </w:r>
          </w:p>
        </w:tc>
      </w:tr>
      <w:tr w:rsidR="00551D3A" w:rsidRPr="003D589A" w14:paraId="08FF568F" w14:textId="77777777" w:rsidTr="00515C5C">
        <w:trPr>
          <w:trHeight w:val="133"/>
          <w:jc w:val="center"/>
        </w:trPr>
        <w:tc>
          <w:tcPr>
            <w:tcW w:w="0" w:type="auto"/>
            <w:tcBorders>
              <w:top w:val="nil"/>
              <w:left w:val="nil"/>
              <w:bottom w:val="single" w:sz="4" w:space="0" w:color="auto"/>
              <w:right w:val="nil"/>
            </w:tcBorders>
            <w:shd w:val="clear" w:color="auto" w:fill="auto"/>
            <w:noWrap/>
            <w:vAlign w:val="bottom"/>
            <w:hideMark/>
          </w:tcPr>
          <w:p w14:paraId="6A0EF349" w14:textId="4A47F456" w:rsidR="00551D3A" w:rsidRPr="003D589A" w:rsidRDefault="00A204CA" w:rsidP="00515C5C">
            <w:pPr>
              <w:spacing w:after="0" w:line="240" w:lineRule="auto"/>
              <w:rPr>
                <w:rFonts w:ascii="Times New Roman" w:eastAsia="Times New Roman" w:hAnsi="Times New Roman" w:cs="Times New Roman"/>
                <w:b/>
                <w:color w:val="000000"/>
                <w:sz w:val="24"/>
                <w:szCs w:val="24"/>
                <w:lang w:eastAsia="fr-FR"/>
              </w:rPr>
            </w:pPr>
            <w:r w:rsidRPr="003D589A">
              <w:rPr>
                <w:rFonts w:ascii="Times New Roman" w:hAnsi="Times New Roman" w:cs="Times New Roman"/>
                <w:b/>
                <w:sz w:val="24"/>
                <w:szCs w:val="24"/>
              </w:rPr>
              <w:t>Disease vectors</w:t>
            </w:r>
          </w:p>
        </w:tc>
        <w:tc>
          <w:tcPr>
            <w:tcW w:w="0" w:type="auto"/>
            <w:tcBorders>
              <w:top w:val="nil"/>
              <w:left w:val="nil"/>
              <w:bottom w:val="single" w:sz="4" w:space="0" w:color="auto"/>
              <w:right w:val="nil"/>
            </w:tcBorders>
            <w:shd w:val="clear" w:color="auto" w:fill="auto"/>
            <w:noWrap/>
            <w:vAlign w:val="bottom"/>
            <w:hideMark/>
          </w:tcPr>
          <w:p w14:paraId="5A98243D" w14:textId="2350C7A0" w:rsidR="00551D3A" w:rsidRPr="003D589A" w:rsidRDefault="00551D3A" w:rsidP="00720104">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43 (61</w:t>
            </w:r>
            <w:r w:rsidR="00720104" w:rsidRPr="003D589A">
              <w:rPr>
                <w:rFonts w:ascii="Times New Roman" w:eastAsia="Times New Roman" w:hAnsi="Times New Roman" w:cs="Times New Roman"/>
                <w:color w:val="000000"/>
                <w:sz w:val="24"/>
                <w:szCs w:val="24"/>
                <w:lang w:eastAsia="fr-FR"/>
              </w:rPr>
              <w:t>.</w:t>
            </w:r>
            <w:r w:rsidRPr="003D589A">
              <w:rPr>
                <w:rFonts w:ascii="Times New Roman" w:eastAsia="Times New Roman" w:hAnsi="Times New Roman" w:cs="Times New Roman"/>
                <w:color w:val="000000"/>
                <w:sz w:val="24"/>
                <w:szCs w:val="24"/>
                <w:lang w:eastAsia="fr-FR"/>
              </w:rPr>
              <w:t>43%)</w:t>
            </w:r>
          </w:p>
        </w:tc>
        <w:tc>
          <w:tcPr>
            <w:tcW w:w="0" w:type="auto"/>
            <w:tcBorders>
              <w:top w:val="nil"/>
              <w:left w:val="nil"/>
              <w:bottom w:val="single" w:sz="4" w:space="0" w:color="auto"/>
              <w:right w:val="nil"/>
            </w:tcBorders>
            <w:shd w:val="clear" w:color="auto" w:fill="auto"/>
            <w:noWrap/>
            <w:vAlign w:val="bottom"/>
            <w:hideMark/>
          </w:tcPr>
          <w:p w14:paraId="19B32782" w14:textId="2AB0CEB6" w:rsidR="00551D3A" w:rsidRPr="003D589A" w:rsidRDefault="00551D3A" w:rsidP="00515C5C">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27 (38</w:t>
            </w:r>
            <w:r w:rsidR="00A204CA" w:rsidRPr="003D589A">
              <w:rPr>
                <w:rFonts w:ascii="Times New Roman" w:eastAsia="Times New Roman" w:hAnsi="Times New Roman" w:cs="Times New Roman"/>
                <w:color w:val="000000"/>
                <w:sz w:val="24"/>
                <w:szCs w:val="24"/>
                <w:lang w:eastAsia="fr-FR"/>
              </w:rPr>
              <w:t>.</w:t>
            </w:r>
            <w:r w:rsidRPr="003D589A">
              <w:rPr>
                <w:rFonts w:ascii="Times New Roman" w:eastAsia="Times New Roman" w:hAnsi="Times New Roman" w:cs="Times New Roman"/>
                <w:color w:val="000000"/>
                <w:sz w:val="24"/>
                <w:szCs w:val="24"/>
                <w:lang w:eastAsia="fr-FR"/>
              </w:rPr>
              <w:t>57%)</w:t>
            </w:r>
          </w:p>
        </w:tc>
      </w:tr>
    </w:tbl>
    <w:p w14:paraId="03097A3C" w14:textId="7FA80D30" w:rsidR="00551D3A" w:rsidRPr="003D589A" w:rsidRDefault="00551D3A" w:rsidP="00551D3A">
      <w:pPr>
        <w:pStyle w:val="Caption"/>
        <w:rPr>
          <w:rFonts w:ascii="Times New Roman" w:hAnsi="Times New Roman" w:cs="Times New Roman"/>
          <w:sz w:val="24"/>
          <w:szCs w:val="24"/>
        </w:rPr>
      </w:pPr>
    </w:p>
    <w:p w14:paraId="4208B9AF" w14:textId="77777777" w:rsidR="00515C5C" w:rsidRPr="003D589A" w:rsidRDefault="00515C5C" w:rsidP="00ED3AF3">
      <w:pPr>
        <w:spacing w:after="0" w:line="36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Hygiene and Hygiene Practices among Vendors</w:t>
      </w:r>
    </w:p>
    <w:p w14:paraId="5BA4E129" w14:textId="17F8E061" w:rsidR="00515C5C" w:rsidRPr="003D589A" w:rsidRDefault="00515C5C" w:rsidP="00353431">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Nearly seven out of ten vendors (68.57%), including 12.5% of men, had short fingernails (p = 0.00). Hair protection was observed in 40% of vendors (p = 0.00), while handwashing before selling food to consumers was reported exclusively by women (10%, p = 0.067) (Tables 7 and 8).</w:t>
      </w:r>
    </w:p>
    <w:p w14:paraId="7D044563" w14:textId="3E673716" w:rsidR="00353431" w:rsidRPr="003D589A" w:rsidRDefault="00515C5C" w:rsidP="00515C5C">
      <w:pPr>
        <w:pStyle w:val="Caption"/>
        <w:jc w:val="both"/>
        <w:rPr>
          <w:rFonts w:ascii="Times New Roman" w:hAnsi="Times New Roman" w:cs="Times New Roman"/>
          <w:i w:val="0"/>
          <w:iCs w:val="0"/>
          <w:color w:val="auto"/>
          <w:sz w:val="24"/>
          <w:szCs w:val="24"/>
        </w:rPr>
      </w:pPr>
      <w:r w:rsidRPr="003D589A">
        <w:rPr>
          <w:rFonts w:ascii="Times New Roman" w:hAnsi="Times New Roman" w:cs="Times New Roman"/>
          <w:b/>
          <w:i w:val="0"/>
          <w:iCs w:val="0"/>
          <w:color w:val="auto"/>
          <w:sz w:val="24"/>
          <w:szCs w:val="24"/>
        </w:rPr>
        <w:t>Table 7.</w:t>
      </w:r>
      <w:r w:rsidRPr="003D589A">
        <w:rPr>
          <w:rFonts w:ascii="Times New Roman" w:hAnsi="Times New Roman" w:cs="Times New Roman"/>
          <w:i w:val="0"/>
          <w:iCs w:val="0"/>
          <w:color w:val="auto"/>
          <w:sz w:val="24"/>
          <w:szCs w:val="24"/>
        </w:rPr>
        <w:t xml:space="preserve"> Distribution of Animal-Derived Food Vendors by Personal Hygiene at the Togo–Benin Border (Sanvée-Condji/Hillah-Condji), May 2022 (N = 70)</w:t>
      </w:r>
    </w:p>
    <w:tbl>
      <w:tblPr>
        <w:tblW w:w="9498" w:type="dxa"/>
        <w:jc w:val="center"/>
        <w:tblLayout w:type="fixed"/>
        <w:tblCellMar>
          <w:left w:w="70" w:type="dxa"/>
          <w:right w:w="70" w:type="dxa"/>
        </w:tblCellMar>
        <w:tblLook w:val="04A0" w:firstRow="1" w:lastRow="0" w:firstColumn="1" w:lastColumn="0" w:noHBand="0" w:noVBand="1"/>
      </w:tblPr>
      <w:tblGrid>
        <w:gridCol w:w="710"/>
        <w:gridCol w:w="2214"/>
        <w:gridCol w:w="2659"/>
        <w:gridCol w:w="3915"/>
      </w:tblGrid>
      <w:tr w:rsidR="00353431" w:rsidRPr="003D589A" w14:paraId="18ECF8A5" w14:textId="77777777" w:rsidTr="009B1A8F">
        <w:trPr>
          <w:trHeight w:val="156"/>
          <w:jc w:val="center"/>
        </w:trPr>
        <w:tc>
          <w:tcPr>
            <w:tcW w:w="710" w:type="dxa"/>
            <w:tcBorders>
              <w:left w:val="nil"/>
              <w:right w:val="nil"/>
            </w:tcBorders>
            <w:shd w:val="clear" w:color="auto" w:fill="auto"/>
            <w:noWrap/>
            <w:vAlign w:val="bottom"/>
            <w:hideMark/>
          </w:tcPr>
          <w:p w14:paraId="092E1CEE" w14:textId="77777777" w:rsidR="00353431" w:rsidRPr="003D589A" w:rsidRDefault="00353431" w:rsidP="00515C5C">
            <w:pPr>
              <w:spacing w:after="0" w:line="240" w:lineRule="auto"/>
              <w:jc w:val="both"/>
              <w:rPr>
                <w:rFonts w:ascii="Times New Roman" w:hAnsi="Times New Roman" w:cs="Times New Roman"/>
                <w:sz w:val="24"/>
                <w:szCs w:val="24"/>
              </w:rPr>
            </w:pPr>
          </w:p>
        </w:tc>
        <w:tc>
          <w:tcPr>
            <w:tcW w:w="2214" w:type="dxa"/>
            <w:tcBorders>
              <w:top w:val="single" w:sz="4" w:space="0" w:color="auto"/>
              <w:left w:val="nil"/>
              <w:right w:val="nil"/>
            </w:tcBorders>
            <w:shd w:val="clear" w:color="auto" w:fill="auto"/>
            <w:noWrap/>
            <w:vAlign w:val="bottom"/>
            <w:hideMark/>
          </w:tcPr>
          <w:p w14:paraId="49188E22" w14:textId="0806137C" w:rsidR="00353431" w:rsidRPr="003D589A" w:rsidRDefault="00515C5C"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Hair covered</w:t>
            </w:r>
            <w:r w:rsidR="009B1A8F" w:rsidRPr="003D589A">
              <w:rPr>
                <w:rFonts w:ascii="Times New Roman" w:hAnsi="Times New Roman" w:cs="Times New Roman"/>
                <w:b/>
                <w:bCs/>
                <w:sz w:val="24"/>
                <w:szCs w:val="24"/>
              </w:rPr>
              <w:t xml:space="preserve"> n (%)</w:t>
            </w:r>
          </w:p>
        </w:tc>
        <w:tc>
          <w:tcPr>
            <w:tcW w:w="2659" w:type="dxa"/>
            <w:tcBorders>
              <w:top w:val="single" w:sz="4" w:space="0" w:color="auto"/>
              <w:left w:val="nil"/>
              <w:right w:val="nil"/>
            </w:tcBorders>
            <w:shd w:val="clear" w:color="auto" w:fill="auto"/>
            <w:noWrap/>
            <w:vAlign w:val="bottom"/>
            <w:hideMark/>
          </w:tcPr>
          <w:p w14:paraId="4E11869E" w14:textId="32D2B973" w:rsidR="00353431" w:rsidRPr="003D589A" w:rsidRDefault="00515C5C"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Short fingernails</w:t>
            </w:r>
            <w:r w:rsidR="009B1A8F" w:rsidRPr="003D589A">
              <w:rPr>
                <w:rFonts w:ascii="Times New Roman" w:hAnsi="Times New Roman" w:cs="Times New Roman"/>
                <w:b/>
                <w:bCs/>
                <w:sz w:val="24"/>
                <w:szCs w:val="24"/>
              </w:rPr>
              <w:t xml:space="preserve"> n (%)</w:t>
            </w:r>
          </w:p>
        </w:tc>
        <w:tc>
          <w:tcPr>
            <w:tcW w:w="3915" w:type="dxa"/>
            <w:tcBorders>
              <w:top w:val="single" w:sz="4" w:space="0" w:color="auto"/>
              <w:left w:val="nil"/>
              <w:right w:val="nil"/>
            </w:tcBorders>
            <w:shd w:val="clear" w:color="auto" w:fill="auto"/>
            <w:noWrap/>
            <w:vAlign w:val="bottom"/>
            <w:hideMark/>
          </w:tcPr>
          <w:p w14:paraId="11663431" w14:textId="50C55E0B" w:rsidR="00353431" w:rsidRPr="003D589A" w:rsidRDefault="00515C5C"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Handwashing before food sale</w:t>
            </w:r>
            <w:r w:rsidR="009B1A8F" w:rsidRPr="003D589A">
              <w:rPr>
                <w:rFonts w:ascii="Times New Roman" w:hAnsi="Times New Roman" w:cs="Times New Roman"/>
                <w:b/>
                <w:bCs/>
                <w:sz w:val="24"/>
                <w:szCs w:val="24"/>
              </w:rPr>
              <w:t xml:space="preserve"> n (%)</w:t>
            </w:r>
          </w:p>
        </w:tc>
      </w:tr>
      <w:tr w:rsidR="00353431" w:rsidRPr="003D589A" w14:paraId="739E490A" w14:textId="77777777" w:rsidTr="009B1A8F">
        <w:trPr>
          <w:trHeight w:val="156"/>
          <w:jc w:val="center"/>
        </w:trPr>
        <w:tc>
          <w:tcPr>
            <w:tcW w:w="710" w:type="dxa"/>
            <w:tcBorders>
              <w:top w:val="nil"/>
              <w:left w:val="nil"/>
              <w:bottom w:val="single" w:sz="4" w:space="0" w:color="auto"/>
              <w:right w:val="nil"/>
            </w:tcBorders>
            <w:shd w:val="clear" w:color="auto" w:fill="auto"/>
            <w:noWrap/>
            <w:vAlign w:val="bottom"/>
            <w:hideMark/>
          </w:tcPr>
          <w:p w14:paraId="560B984C" w14:textId="77777777" w:rsidR="00353431" w:rsidRPr="003D589A" w:rsidRDefault="00353431" w:rsidP="00515C5C">
            <w:pPr>
              <w:spacing w:after="0" w:line="240" w:lineRule="auto"/>
              <w:jc w:val="both"/>
              <w:rPr>
                <w:rFonts w:ascii="Times New Roman" w:hAnsi="Times New Roman" w:cs="Times New Roman"/>
                <w:sz w:val="24"/>
                <w:szCs w:val="24"/>
              </w:rPr>
            </w:pPr>
          </w:p>
        </w:tc>
        <w:tc>
          <w:tcPr>
            <w:tcW w:w="2214" w:type="dxa"/>
            <w:tcBorders>
              <w:top w:val="nil"/>
              <w:left w:val="nil"/>
              <w:bottom w:val="single" w:sz="4" w:space="0" w:color="auto"/>
              <w:right w:val="nil"/>
            </w:tcBorders>
            <w:shd w:val="clear" w:color="auto" w:fill="auto"/>
            <w:noWrap/>
            <w:vAlign w:val="bottom"/>
            <w:hideMark/>
          </w:tcPr>
          <w:p w14:paraId="15DE8AF5" w14:textId="6C26209C" w:rsidR="00353431" w:rsidRPr="003D589A" w:rsidRDefault="00353431" w:rsidP="00515C5C">
            <w:pPr>
              <w:spacing w:after="0" w:line="240" w:lineRule="auto"/>
              <w:jc w:val="center"/>
              <w:rPr>
                <w:rFonts w:ascii="Times New Roman" w:hAnsi="Times New Roman" w:cs="Times New Roman"/>
                <w:sz w:val="24"/>
                <w:szCs w:val="24"/>
              </w:rPr>
            </w:pPr>
          </w:p>
        </w:tc>
        <w:tc>
          <w:tcPr>
            <w:tcW w:w="2659" w:type="dxa"/>
            <w:tcBorders>
              <w:top w:val="nil"/>
              <w:left w:val="nil"/>
              <w:bottom w:val="single" w:sz="4" w:space="0" w:color="auto"/>
              <w:right w:val="nil"/>
            </w:tcBorders>
            <w:shd w:val="clear" w:color="auto" w:fill="auto"/>
            <w:noWrap/>
            <w:vAlign w:val="bottom"/>
            <w:hideMark/>
          </w:tcPr>
          <w:p w14:paraId="15858956" w14:textId="592132F0" w:rsidR="00353431" w:rsidRPr="003D589A" w:rsidRDefault="00353431" w:rsidP="009B1A8F">
            <w:pPr>
              <w:spacing w:after="0" w:line="240" w:lineRule="auto"/>
              <w:rPr>
                <w:rFonts w:ascii="Times New Roman" w:hAnsi="Times New Roman" w:cs="Times New Roman"/>
                <w:sz w:val="24"/>
                <w:szCs w:val="24"/>
              </w:rPr>
            </w:pPr>
          </w:p>
        </w:tc>
        <w:tc>
          <w:tcPr>
            <w:tcW w:w="3915" w:type="dxa"/>
            <w:tcBorders>
              <w:top w:val="nil"/>
              <w:left w:val="nil"/>
              <w:bottom w:val="single" w:sz="4" w:space="0" w:color="auto"/>
              <w:right w:val="nil"/>
            </w:tcBorders>
            <w:shd w:val="clear" w:color="auto" w:fill="auto"/>
            <w:noWrap/>
            <w:vAlign w:val="bottom"/>
            <w:hideMark/>
          </w:tcPr>
          <w:p w14:paraId="3EF261CA" w14:textId="783DD142" w:rsidR="00353431" w:rsidRPr="003D589A" w:rsidRDefault="00353431" w:rsidP="00515C5C">
            <w:pPr>
              <w:spacing w:after="0" w:line="240" w:lineRule="auto"/>
              <w:rPr>
                <w:rFonts w:ascii="Times New Roman" w:hAnsi="Times New Roman" w:cs="Times New Roman"/>
                <w:sz w:val="24"/>
                <w:szCs w:val="24"/>
              </w:rPr>
            </w:pPr>
          </w:p>
        </w:tc>
      </w:tr>
      <w:tr w:rsidR="00353431" w:rsidRPr="003D589A" w14:paraId="7AC4EA21" w14:textId="77777777" w:rsidTr="009B1A8F">
        <w:trPr>
          <w:trHeight w:val="156"/>
          <w:jc w:val="center"/>
        </w:trPr>
        <w:tc>
          <w:tcPr>
            <w:tcW w:w="710" w:type="dxa"/>
            <w:tcBorders>
              <w:top w:val="single" w:sz="4" w:space="0" w:color="auto"/>
              <w:left w:val="nil"/>
              <w:bottom w:val="nil"/>
              <w:right w:val="nil"/>
            </w:tcBorders>
            <w:shd w:val="clear" w:color="auto" w:fill="auto"/>
            <w:noWrap/>
            <w:vAlign w:val="bottom"/>
            <w:hideMark/>
          </w:tcPr>
          <w:p w14:paraId="1A64E97D" w14:textId="18B9275A" w:rsidR="00353431" w:rsidRPr="003D589A" w:rsidRDefault="00353431" w:rsidP="00515C5C">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No</w:t>
            </w:r>
          </w:p>
        </w:tc>
        <w:tc>
          <w:tcPr>
            <w:tcW w:w="2214" w:type="dxa"/>
            <w:tcBorders>
              <w:top w:val="single" w:sz="4" w:space="0" w:color="auto"/>
              <w:left w:val="nil"/>
              <w:bottom w:val="nil"/>
              <w:right w:val="nil"/>
            </w:tcBorders>
            <w:shd w:val="clear" w:color="auto" w:fill="auto"/>
            <w:noWrap/>
            <w:vAlign w:val="bottom"/>
            <w:hideMark/>
          </w:tcPr>
          <w:p w14:paraId="2C5E26C5"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42 (60)</w:t>
            </w:r>
          </w:p>
        </w:tc>
        <w:tc>
          <w:tcPr>
            <w:tcW w:w="2659" w:type="dxa"/>
            <w:tcBorders>
              <w:top w:val="single" w:sz="4" w:space="0" w:color="auto"/>
              <w:left w:val="nil"/>
              <w:bottom w:val="nil"/>
              <w:right w:val="nil"/>
            </w:tcBorders>
            <w:shd w:val="clear" w:color="auto" w:fill="auto"/>
            <w:noWrap/>
            <w:vAlign w:val="bottom"/>
            <w:hideMark/>
          </w:tcPr>
          <w:p w14:paraId="33021C8C" w14:textId="0EFCE52C" w:rsidR="00353431" w:rsidRPr="003D589A" w:rsidRDefault="00353431" w:rsidP="0072010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22 (31</w:t>
            </w:r>
            <w:r w:rsidR="00720104" w:rsidRPr="003D589A">
              <w:rPr>
                <w:rFonts w:ascii="Times New Roman" w:hAnsi="Times New Roman" w:cs="Times New Roman"/>
                <w:sz w:val="24"/>
                <w:szCs w:val="24"/>
              </w:rPr>
              <w:t>.</w:t>
            </w:r>
            <w:r w:rsidRPr="003D589A">
              <w:rPr>
                <w:rFonts w:ascii="Times New Roman" w:hAnsi="Times New Roman" w:cs="Times New Roman"/>
                <w:sz w:val="24"/>
                <w:szCs w:val="24"/>
              </w:rPr>
              <w:t>43)</w:t>
            </w:r>
          </w:p>
        </w:tc>
        <w:tc>
          <w:tcPr>
            <w:tcW w:w="3915" w:type="dxa"/>
            <w:tcBorders>
              <w:top w:val="single" w:sz="4" w:space="0" w:color="auto"/>
              <w:left w:val="nil"/>
              <w:bottom w:val="nil"/>
              <w:right w:val="nil"/>
            </w:tcBorders>
            <w:shd w:val="clear" w:color="auto" w:fill="auto"/>
            <w:noWrap/>
            <w:vAlign w:val="bottom"/>
            <w:hideMark/>
          </w:tcPr>
          <w:p w14:paraId="730DFD8C"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63 (90)</w:t>
            </w:r>
          </w:p>
        </w:tc>
      </w:tr>
      <w:tr w:rsidR="00353431" w:rsidRPr="003D589A" w14:paraId="09EF9D35" w14:textId="77777777" w:rsidTr="009B1A8F">
        <w:trPr>
          <w:trHeight w:val="156"/>
          <w:jc w:val="center"/>
        </w:trPr>
        <w:tc>
          <w:tcPr>
            <w:tcW w:w="710" w:type="dxa"/>
            <w:tcBorders>
              <w:top w:val="nil"/>
              <w:left w:val="nil"/>
              <w:right w:val="nil"/>
            </w:tcBorders>
            <w:shd w:val="clear" w:color="auto" w:fill="auto"/>
            <w:noWrap/>
            <w:vAlign w:val="bottom"/>
            <w:hideMark/>
          </w:tcPr>
          <w:p w14:paraId="6F56E102" w14:textId="097700B3" w:rsidR="00353431" w:rsidRPr="003D589A" w:rsidRDefault="00515C5C" w:rsidP="00515C5C">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Yes</w:t>
            </w:r>
          </w:p>
        </w:tc>
        <w:tc>
          <w:tcPr>
            <w:tcW w:w="2214" w:type="dxa"/>
            <w:tcBorders>
              <w:top w:val="nil"/>
              <w:left w:val="nil"/>
              <w:right w:val="nil"/>
            </w:tcBorders>
            <w:shd w:val="clear" w:color="auto" w:fill="auto"/>
            <w:noWrap/>
            <w:vAlign w:val="bottom"/>
            <w:hideMark/>
          </w:tcPr>
          <w:p w14:paraId="7302EEA7"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28 (40)</w:t>
            </w:r>
          </w:p>
        </w:tc>
        <w:tc>
          <w:tcPr>
            <w:tcW w:w="2659" w:type="dxa"/>
            <w:tcBorders>
              <w:top w:val="nil"/>
              <w:left w:val="nil"/>
              <w:right w:val="nil"/>
            </w:tcBorders>
            <w:shd w:val="clear" w:color="auto" w:fill="auto"/>
            <w:noWrap/>
            <w:vAlign w:val="bottom"/>
            <w:hideMark/>
          </w:tcPr>
          <w:p w14:paraId="528A7048" w14:textId="5D228596" w:rsidR="00353431" w:rsidRPr="003D589A" w:rsidRDefault="00353431" w:rsidP="00720104">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48 (68</w:t>
            </w:r>
            <w:r w:rsidR="00720104" w:rsidRPr="003D589A">
              <w:rPr>
                <w:rFonts w:ascii="Times New Roman" w:hAnsi="Times New Roman" w:cs="Times New Roman"/>
                <w:sz w:val="24"/>
                <w:szCs w:val="24"/>
              </w:rPr>
              <w:t>.</w:t>
            </w:r>
            <w:r w:rsidRPr="003D589A">
              <w:rPr>
                <w:rFonts w:ascii="Times New Roman" w:hAnsi="Times New Roman" w:cs="Times New Roman"/>
                <w:sz w:val="24"/>
                <w:szCs w:val="24"/>
              </w:rPr>
              <w:t>57)</w:t>
            </w:r>
          </w:p>
        </w:tc>
        <w:tc>
          <w:tcPr>
            <w:tcW w:w="3915" w:type="dxa"/>
            <w:tcBorders>
              <w:top w:val="nil"/>
              <w:left w:val="nil"/>
              <w:right w:val="nil"/>
            </w:tcBorders>
            <w:shd w:val="clear" w:color="auto" w:fill="auto"/>
            <w:noWrap/>
            <w:vAlign w:val="bottom"/>
            <w:hideMark/>
          </w:tcPr>
          <w:p w14:paraId="24025E7D" w14:textId="77777777" w:rsidR="00353431" w:rsidRPr="003D589A" w:rsidRDefault="00353431" w:rsidP="00515C5C">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 (10)</w:t>
            </w:r>
          </w:p>
        </w:tc>
      </w:tr>
      <w:tr w:rsidR="00353431" w:rsidRPr="003D589A" w14:paraId="3B2081EC" w14:textId="77777777" w:rsidTr="009B1A8F">
        <w:trPr>
          <w:trHeight w:val="156"/>
          <w:jc w:val="center"/>
        </w:trPr>
        <w:tc>
          <w:tcPr>
            <w:tcW w:w="710" w:type="dxa"/>
            <w:tcBorders>
              <w:top w:val="nil"/>
              <w:left w:val="nil"/>
              <w:bottom w:val="single" w:sz="4" w:space="0" w:color="auto"/>
              <w:right w:val="nil"/>
            </w:tcBorders>
            <w:shd w:val="clear" w:color="auto" w:fill="auto"/>
            <w:noWrap/>
            <w:vAlign w:val="bottom"/>
            <w:hideMark/>
          </w:tcPr>
          <w:p w14:paraId="486EABC8" w14:textId="77777777" w:rsidR="00353431" w:rsidRPr="003D589A" w:rsidRDefault="00353431" w:rsidP="00515C5C">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2214" w:type="dxa"/>
            <w:tcBorders>
              <w:top w:val="nil"/>
              <w:left w:val="nil"/>
              <w:bottom w:val="single" w:sz="4" w:space="0" w:color="auto"/>
              <w:right w:val="nil"/>
            </w:tcBorders>
            <w:shd w:val="clear" w:color="auto" w:fill="auto"/>
            <w:noWrap/>
            <w:vAlign w:val="bottom"/>
            <w:hideMark/>
          </w:tcPr>
          <w:p w14:paraId="58C0F3F7" w14:textId="77777777" w:rsidR="00353431" w:rsidRPr="003D589A" w:rsidRDefault="00353431"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p>
        </w:tc>
        <w:tc>
          <w:tcPr>
            <w:tcW w:w="2659" w:type="dxa"/>
            <w:tcBorders>
              <w:top w:val="nil"/>
              <w:left w:val="nil"/>
              <w:bottom w:val="single" w:sz="4" w:space="0" w:color="auto"/>
              <w:right w:val="nil"/>
            </w:tcBorders>
            <w:shd w:val="clear" w:color="auto" w:fill="auto"/>
            <w:noWrap/>
            <w:vAlign w:val="bottom"/>
            <w:hideMark/>
          </w:tcPr>
          <w:p w14:paraId="7D5C428A" w14:textId="4539B6D5" w:rsidR="00353431" w:rsidRPr="003D589A" w:rsidRDefault="00353431" w:rsidP="00720104">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r w:rsidR="00720104" w:rsidRPr="003D589A">
              <w:rPr>
                <w:rFonts w:ascii="Times New Roman" w:hAnsi="Times New Roman" w:cs="Times New Roman"/>
                <w:b/>
                <w:bCs/>
                <w:sz w:val="24"/>
                <w:szCs w:val="24"/>
              </w:rPr>
              <w:t>.</w:t>
            </w:r>
            <w:r w:rsidRPr="003D589A">
              <w:rPr>
                <w:rFonts w:ascii="Times New Roman" w:hAnsi="Times New Roman" w:cs="Times New Roman"/>
                <w:b/>
                <w:bCs/>
                <w:sz w:val="24"/>
                <w:szCs w:val="24"/>
              </w:rPr>
              <w:t>00)</w:t>
            </w:r>
          </w:p>
        </w:tc>
        <w:tc>
          <w:tcPr>
            <w:tcW w:w="3915" w:type="dxa"/>
            <w:tcBorders>
              <w:top w:val="nil"/>
              <w:left w:val="nil"/>
              <w:bottom w:val="single" w:sz="4" w:space="0" w:color="auto"/>
              <w:right w:val="nil"/>
            </w:tcBorders>
            <w:shd w:val="clear" w:color="auto" w:fill="auto"/>
            <w:noWrap/>
            <w:vAlign w:val="bottom"/>
            <w:hideMark/>
          </w:tcPr>
          <w:p w14:paraId="577192FB" w14:textId="77777777" w:rsidR="00353431" w:rsidRPr="003D589A" w:rsidRDefault="00353431" w:rsidP="00515C5C">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 (100)</w:t>
            </w:r>
          </w:p>
        </w:tc>
      </w:tr>
    </w:tbl>
    <w:p w14:paraId="3263DD80" w14:textId="77777777" w:rsidR="00353431" w:rsidRPr="003D589A" w:rsidRDefault="00353431" w:rsidP="00353431">
      <w:pPr>
        <w:pStyle w:val="Caption"/>
      </w:pPr>
    </w:p>
    <w:p w14:paraId="4168BDC5" w14:textId="14B3A820" w:rsidR="009B1A8F" w:rsidRPr="003D589A" w:rsidRDefault="009B1A8F" w:rsidP="009B1A8F">
      <w:pPr>
        <w:rPr>
          <w:rFonts w:ascii="Times New Roman" w:hAnsi="Times New Roman" w:cs="Times New Roman"/>
          <w:sz w:val="24"/>
        </w:rPr>
      </w:pPr>
      <w:r w:rsidRPr="003D589A">
        <w:rPr>
          <w:rFonts w:ascii="Times New Roman" w:hAnsi="Times New Roman" w:cs="Times New Roman"/>
          <w:b/>
          <w:sz w:val="24"/>
        </w:rPr>
        <w:t>Table 8.</w:t>
      </w:r>
      <w:r w:rsidRPr="003D589A">
        <w:rPr>
          <w:rFonts w:ascii="Times New Roman" w:hAnsi="Times New Roman" w:cs="Times New Roman"/>
          <w:sz w:val="24"/>
        </w:rPr>
        <w:t xml:space="preserve"> Personal hygiene practices of Animal-Derived Food Vendors at the Togo–Benin Border (Sanvée-Condji/Hillah-Condji) by Sex, May 2022 (N = 70)</w:t>
      </w:r>
    </w:p>
    <w:tbl>
      <w:tblPr>
        <w:tblW w:w="9299" w:type="dxa"/>
        <w:jc w:val="center"/>
        <w:tblCellMar>
          <w:left w:w="70" w:type="dxa"/>
          <w:right w:w="70" w:type="dxa"/>
        </w:tblCellMar>
        <w:tblLook w:val="04A0" w:firstRow="1" w:lastRow="0" w:firstColumn="1" w:lastColumn="0" w:noHBand="0" w:noVBand="1"/>
      </w:tblPr>
      <w:tblGrid>
        <w:gridCol w:w="847"/>
        <w:gridCol w:w="2268"/>
        <w:gridCol w:w="2551"/>
        <w:gridCol w:w="3913"/>
      </w:tblGrid>
      <w:tr w:rsidR="009B1A8F" w:rsidRPr="003D589A" w14:paraId="75C8D7B6" w14:textId="77777777" w:rsidTr="009B1A8F">
        <w:trPr>
          <w:trHeight w:val="156"/>
          <w:jc w:val="center"/>
        </w:trPr>
        <w:tc>
          <w:tcPr>
            <w:tcW w:w="567" w:type="dxa"/>
            <w:tcBorders>
              <w:left w:val="nil"/>
              <w:bottom w:val="single" w:sz="4" w:space="0" w:color="auto"/>
              <w:right w:val="nil"/>
            </w:tcBorders>
            <w:shd w:val="clear" w:color="auto" w:fill="auto"/>
            <w:noWrap/>
            <w:vAlign w:val="bottom"/>
            <w:hideMark/>
          </w:tcPr>
          <w:p w14:paraId="238DFFB7" w14:textId="22AE6A5A" w:rsidR="009B1A8F" w:rsidRPr="003D589A" w:rsidRDefault="009B1A8F" w:rsidP="009B1A8F">
            <w:pPr>
              <w:spacing w:after="0" w:line="240" w:lineRule="auto"/>
              <w:jc w:val="both"/>
              <w:rPr>
                <w:rFonts w:ascii="Times New Roman" w:hAnsi="Times New Roman" w:cs="Times New Roman"/>
                <w:sz w:val="24"/>
                <w:szCs w:val="24"/>
              </w:rPr>
            </w:pPr>
            <w:bookmarkStart w:id="1" w:name="_Hlk114918657"/>
          </w:p>
        </w:tc>
        <w:tc>
          <w:tcPr>
            <w:tcW w:w="2268" w:type="dxa"/>
            <w:tcBorders>
              <w:top w:val="single" w:sz="4" w:space="0" w:color="auto"/>
              <w:left w:val="nil"/>
              <w:right w:val="nil"/>
            </w:tcBorders>
            <w:shd w:val="clear" w:color="auto" w:fill="auto"/>
            <w:noWrap/>
            <w:vAlign w:val="bottom"/>
            <w:hideMark/>
          </w:tcPr>
          <w:p w14:paraId="1997D6AA" w14:textId="484784C1" w:rsidR="009B1A8F"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Hair covered n (%)</w:t>
            </w:r>
          </w:p>
        </w:tc>
        <w:tc>
          <w:tcPr>
            <w:tcW w:w="2551" w:type="dxa"/>
            <w:tcBorders>
              <w:top w:val="single" w:sz="4" w:space="0" w:color="auto"/>
              <w:left w:val="nil"/>
              <w:right w:val="nil"/>
            </w:tcBorders>
            <w:shd w:val="clear" w:color="auto" w:fill="auto"/>
            <w:noWrap/>
            <w:vAlign w:val="bottom"/>
            <w:hideMark/>
          </w:tcPr>
          <w:p w14:paraId="711300A9" w14:textId="38419444" w:rsidR="009B1A8F"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Short fingernails n (%)</w:t>
            </w:r>
          </w:p>
        </w:tc>
        <w:tc>
          <w:tcPr>
            <w:tcW w:w="3913" w:type="dxa"/>
            <w:tcBorders>
              <w:top w:val="single" w:sz="4" w:space="0" w:color="auto"/>
              <w:left w:val="nil"/>
              <w:right w:val="nil"/>
            </w:tcBorders>
            <w:shd w:val="clear" w:color="auto" w:fill="auto"/>
            <w:noWrap/>
            <w:vAlign w:val="bottom"/>
            <w:hideMark/>
          </w:tcPr>
          <w:p w14:paraId="010D497C" w14:textId="5F0B442F" w:rsidR="009B1A8F"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Handwashing before food sale n (%)</w:t>
            </w:r>
          </w:p>
        </w:tc>
      </w:tr>
      <w:tr w:rsidR="00353431" w:rsidRPr="003D589A" w14:paraId="62D668C6" w14:textId="77777777" w:rsidTr="009B1A8F">
        <w:trPr>
          <w:trHeight w:val="156"/>
          <w:jc w:val="center"/>
        </w:trPr>
        <w:tc>
          <w:tcPr>
            <w:tcW w:w="567" w:type="dxa"/>
            <w:tcBorders>
              <w:top w:val="single" w:sz="4" w:space="0" w:color="auto"/>
              <w:left w:val="nil"/>
              <w:bottom w:val="nil"/>
              <w:right w:val="nil"/>
            </w:tcBorders>
            <w:shd w:val="clear" w:color="auto" w:fill="auto"/>
            <w:noWrap/>
            <w:vAlign w:val="bottom"/>
            <w:hideMark/>
          </w:tcPr>
          <w:p w14:paraId="41D47E1C" w14:textId="56E5CFE7" w:rsidR="00353431" w:rsidRPr="003D589A" w:rsidRDefault="00353431" w:rsidP="009B1A8F">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M</w:t>
            </w:r>
            <w:r w:rsidR="009B1A8F" w:rsidRPr="003D589A">
              <w:rPr>
                <w:rFonts w:ascii="Times New Roman" w:hAnsi="Times New Roman" w:cs="Times New Roman"/>
                <w:sz w:val="24"/>
                <w:szCs w:val="24"/>
              </w:rPr>
              <w:t>ale</w:t>
            </w:r>
          </w:p>
        </w:tc>
        <w:tc>
          <w:tcPr>
            <w:tcW w:w="2268" w:type="dxa"/>
            <w:tcBorders>
              <w:top w:val="single" w:sz="4" w:space="0" w:color="auto"/>
              <w:left w:val="nil"/>
              <w:bottom w:val="nil"/>
              <w:right w:val="nil"/>
            </w:tcBorders>
            <w:shd w:val="clear" w:color="auto" w:fill="auto"/>
            <w:noWrap/>
            <w:vAlign w:val="bottom"/>
            <w:hideMark/>
          </w:tcPr>
          <w:p w14:paraId="0FF6CA4C"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 (0)</w:t>
            </w:r>
          </w:p>
        </w:tc>
        <w:tc>
          <w:tcPr>
            <w:tcW w:w="2551" w:type="dxa"/>
            <w:tcBorders>
              <w:top w:val="single" w:sz="4" w:space="0" w:color="auto"/>
              <w:left w:val="nil"/>
              <w:bottom w:val="nil"/>
              <w:right w:val="nil"/>
            </w:tcBorders>
            <w:shd w:val="clear" w:color="auto" w:fill="auto"/>
            <w:noWrap/>
            <w:vAlign w:val="bottom"/>
            <w:hideMark/>
          </w:tcPr>
          <w:p w14:paraId="09BB7C16" w14:textId="6C577FDC"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6 (8</w:t>
            </w:r>
            <w:r w:rsidR="009B1A8F" w:rsidRPr="003D589A">
              <w:rPr>
                <w:rFonts w:ascii="Times New Roman" w:hAnsi="Times New Roman" w:cs="Times New Roman"/>
                <w:sz w:val="24"/>
                <w:szCs w:val="24"/>
              </w:rPr>
              <w:t>.</w:t>
            </w:r>
            <w:r w:rsidRPr="003D589A">
              <w:rPr>
                <w:rFonts w:ascii="Times New Roman" w:hAnsi="Times New Roman" w:cs="Times New Roman"/>
                <w:sz w:val="24"/>
                <w:szCs w:val="24"/>
              </w:rPr>
              <w:t>57)</w:t>
            </w:r>
          </w:p>
        </w:tc>
        <w:tc>
          <w:tcPr>
            <w:tcW w:w="3913" w:type="dxa"/>
            <w:tcBorders>
              <w:top w:val="single" w:sz="4" w:space="0" w:color="auto"/>
              <w:left w:val="nil"/>
              <w:bottom w:val="nil"/>
              <w:right w:val="nil"/>
            </w:tcBorders>
            <w:shd w:val="clear" w:color="auto" w:fill="auto"/>
            <w:noWrap/>
            <w:vAlign w:val="bottom"/>
            <w:hideMark/>
          </w:tcPr>
          <w:p w14:paraId="78940D7D"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 (0)</w:t>
            </w:r>
          </w:p>
        </w:tc>
      </w:tr>
      <w:tr w:rsidR="00353431" w:rsidRPr="003D589A" w14:paraId="52C2C281" w14:textId="77777777" w:rsidTr="009B1A8F">
        <w:trPr>
          <w:trHeight w:val="156"/>
          <w:jc w:val="center"/>
        </w:trPr>
        <w:tc>
          <w:tcPr>
            <w:tcW w:w="567" w:type="dxa"/>
            <w:tcBorders>
              <w:top w:val="nil"/>
              <w:left w:val="nil"/>
              <w:right w:val="nil"/>
            </w:tcBorders>
            <w:shd w:val="clear" w:color="auto" w:fill="auto"/>
            <w:noWrap/>
            <w:vAlign w:val="bottom"/>
            <w:hideMark/>
          </w:tcPr>
          <w:p w14:paraId="567E5137" w14:textId="3A06671C" w:rsidR="00353431" w:rsidRPr="003D589A" w:rsidRDefault="00353431" w:rsidP="009B1A8F">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F</w:t>
            </w:r>
            <w:r w:rsidR="009B1A8F" w:rsidRPr="003D589A">
              <w:rPr>
                <w:rFonts w:ascii="Times New Roman" w:hAnsi="Times New Roman" w:cs="Times New Roman"/>
                <w:sz w:val="24"/>
                <w:szCs w:val="24"/>
              </w:rPr>
              <w:t>emale</w:t>
            </w:r>
          </w:p>
        </w:tc>
        <w:tc>
          <w:tcPr>
            <w:tcW w:w="2268" w:type="dxa"/>
            <w:tcBorders>
              <w:top w:val="nil"/>
              <w:left w:val="nil"/>
              <w:right w:val="nil"/>
            </w:tcBorders>
            <w:shd w:val="clear" w:color="auto" w:fill="auto"/>
            <w:noWrap/>
            <w:vAlign w:val="bottom"/>
            <w:hideMark/>
          </w:tcPr>
          <w:p w14:paraId="46FE8A4A"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28 (40)</w:t>
            </w:r>
          </w:p>
        </w:tc>
        <w:tc>
          <w:tcPr>
            <w:tcW w:w="2551" w:type="dxa"/>
            <w:tcBorders>
              <w:top w:val="nil"/>
              <w:left w:val="nil"/>
              <w:right w:val="nil"/>
            </w:tcBorders>
            <w:shd w:val="clear" w:color="auto" w:fill="auto"/>
            <w:noWrap/>
            <w:vAlign w:val="bottom"/>
            <w:hideMark/>
          </w:tcPr>
          <w:p w14:paraId="2E0C1486"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42 (60)</w:t>
            </w:r>
          </w:p>
        </w:tc>
        <w:tc>
          <w:tcPr>
            <w:tcW w:w="3913" w:type="dxa"/>
            <w:tcBorders>
              <w:top w:val="nil"/>
              <w:left w:val="nil"/>
              <w:right w:val="nil"/>
            </w:tcBorders>
            <w:shd w:val="clear" w:color="auto" w:fill="auto"/>
            <w:noWrap/>
            <w:vAlign w:val="bottom"/>
            <w:hideMark/>
          </w:tcPr>
          <w:p w14:paraId="207C11C7" w14:textId="77777777" w:rsidR="00353431" w:rsidRPr="003D589A" w:rsidRDefault="00353431" w:rsidP="009B1A8F">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7 (10)</w:t>
            </w:r>
          </w:p>
        </w:tc>
      </w:tr>
      <w:tr w:rsidR="00353431" w:rsidRPr="003D589A" w14:paraId="61AD03BC" w14:textId="77777777" w:rsidTr="009B1A8F">
        <w:trPr>
          <w:trHeight w:val="156"/>
          <w:jc w:val="center"/>
        </w:trPr>
        <w:tc>
          <w:tcPr>
            <w:tcW w:w="567" w:type="dxa"/>
            <w:tcBorders>
              <w:top w:val="nil"/>
              <w:left w:val="nil"/>
              <w:bottom w:val="single" w:sz="4" w:space="0" w:color="auto"/>
              <w:right w:val="nil"/>
            </w:tcBorders>
            <w:shd w:val="clear" w:color="auto" w:fill="auto"/>
            <w:noWrap/>
            <w:vAlign w:val="bottom"/>
            <w:hideMark/>
          </w:tcPr>
          <w:p w14:paraId="14ACA615" w14:textId="77777777" w:rsidR="00353431" w:rsidRPr="003D589A" w:rsidRDefault="00353431" w:rsidP="009B1A8F">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2268" w:type="dxa"/>
            <w:tcBorders>
              <w:top w:val="nil"/>
              <w:left w:val="nil"/>
              <w:bottom w:val="single" w:sz="4" w:space="0" w:color="auto"/>
              <w:right w:val="nil"/>
            </w:tcBorders>
            <w:shd w:val="clear" w:color="auto" w:fill="auto"/>
            <w:noWrap/>
            <w:vAlign w:val="bottom"/>
            <w:hideMark/>
          </w:tcPr>
          <w:p w14:paraId="3E6C3797" w14:textId="77777777" w:rsidR="00353431" w:rsidRPr="003D589A" w:rsidRDefault="00353431"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28 (40)</w:t>
            </w:r>
          </w:p>
        </w:tc>
        <w:tc>
          <w:tcPr>
            <w:tcW w:w="2551" w:type="dxa"/>
            <w:tcBorders>
              <w:top w:val="nil"/>
              <w:left w:val="nil"/>
              <w:bottom w:val="single" w:sz="4" w:space="0" w:color="auto"/>
              <w:right w:val="nil"/>
            </w:tcBorders>
            <w:shd w:val="clear" w:color="auto" w:fill="auto"/>
            <w:noWrap/>
            <w:vAlign w:val="bottom"/>
            <w:hideMark/>
          </w:tcPr>
          <w:p w14:paraId="589D6C07" w14:textId="6C6E4DB4" w:rsidR="00353431" w:rsidRPr="003D589A" w:rsidRDefault="009B1A8F"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48(68.</w:t>
            </w:r>
            <w:r w:rsidR="00353431" w:rsidRPr="003D589A">
              <w:rPr>
                <w:rFonts w:ascii="Times New Roman" w:hAnsi="Times New Roman" w:cs="Times New Roman"/>
                <w:b/>
                <w:bCs/>
                <w:sz w:val="24"/>
                <w:szCs w:val="24"/>
              </w:rPr>
              <w:t>57)</w:t>
            </w:r>
          </w:p>
        </w:tc>
        <w:tc>
          <w:tcPr>
            <w:tcW w:w="3913" w:type="dxa"/>
            <w:tcBorders>
              <w:top w:val="nil"/>
              <w:left w:val="nil"/>
              <w:bottom w:val="single" w:sz="4" w:space="0" w:color="auto"/>
              <w:right w:val="nil"/>
            </w:tcBorders>
            <w:shd w:val="clear" w:color="auto" w:fill="auto"/>
            <w:noWrap/>
            <w:vAlign w:val="bottom"/>
            <w:hideMark/>
          </w:tcPr>
          <w:p w14:paraId="2A463005" w14:textId="77777777" w:rsidR="00353431" w:rsidRPr="003D589A" w:rsidRDefault="00353431" w:rsidP="009B1A8F">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 (10)</w:t>
            </w:r>
          </w:p>
        </w:tc>
      </w:tr>
      <w:bookmarkEnd w:id="1"/>
    </w:tbl>
    <w:p w14:paraId="48CFDD3F" w14:textId="77777777" w:rsidR="00353431" w:rsidRPr="003D589A" w:rsidRDefault="00353431" w:rsidP="00353431">
      <w:pPr>
        <w:spacing w:after="0" w:line="360" w:lineRule="auto"/>
        <w:jc w:val="both"/>
        <w:rPr>
          <w:rFonts w:ascii="Times New Roman" w:hAnsi="Times New Roman" w:cs="Times New Roman"/>
          <w:sz w:val="24"/>
          <w:szCs w:val="24"/>
        </w:rPr>
      </w:pPr>
    </w:p>
    <w:p w14:paraId="4329BE19" w14:textId="107B22E1" w:rsidR="00ED3AF3" w:rsidRPr="003D589A" w:rsidRDefault="00720104" w:rsidP="00353431">
      <w:pPr>
        <w:spacing w:after="0" w:line="360" w:lineRule="auto"/>
        <w:jc w:val="both"/>
        <w:rPr>
          <w:rFonts w:ascii="Times New Roman" w:hAnsi="Times New Roman" w:cs="Times New Roman"/>
          <w:sz w:val="24"/>
          <w:szCs w:val="24"/>
        </w:rPr>
      </w:pPr>
      <w:r w:rsidRPr="003D589A">
        <w:rPr>
          <w:rFonts w:ascii="Times New Roman" w:hAnsi="Times New Roman" w:cs="Times New Roman"/>
          <w:sz w:val="24"/>
          <w:szCs w:val="24"/>
        </w:rPr>
        <w:t>Half of the vendors used well water as their main water source, while potable water supplied by state services was the least used (20%) (Table 9).</w:t>
      </w:r>
    </w:p>
    <w:p w14:paraId="4C773721" w14:textId="0E712790" w:rsidR="009B1A8F" w:rsidRPr="003D589A" w:rsidRDefault="009B1A8F" w:rsidP="00720104">
      <w:pPr>
        <w:spacing w:before="240" w:after="0" w:line="276" w:lineRule="auto"/>
        <w:jc w:val="both"/>
        <w:rPr>
          <w:rFonts w:ascii="Times New Roman" w:hAnsi="Times New Roman" w:cs="Times New Roman"/>
          <w:sz w:val="28"/>
          <w:szCs w:val="24"/>
        </w:rPr>
      </w:pPr>
      <w:r w:rsidRPr="003D589A">
        <w:rPr>
          <w:rFonts w:ascii="Times New Roman" w:hAnsi="Times New Roman" w:cs="Times New Roman"/>
          <w:b/>
          <w:sz w:val="24"/>
        </w:rPr>
        <w:t>Table 9.</w:t>
      </w:r>
      <w:r w:rsidRPr="003D589A">
        <w:rPr>
          <w:rFonts w:ascii="Times New Roman" w:hAnsi="Times New Roman" w:cs="Times New Roman"/>
          <w:sz w:val="24"/>
        </w:rPr>
        <w:t xml:space="preserve"> Distribution of </w:t>
      </w:r>
      <w:r w:rsidR="00ED3AF3" w:rsidRPr="003D589A">
        <w:rPr>
          <w:rFonts w:ascii="Times New Roman" w:hAnsi="Times New Roman" w:cs="Times New Roman"/>
          <w:sz w:val="24"/>
        </w:rPr>
        <w:t>A</w:t>
      </w:r>
      <w:r w:rsidRPr="003D589A">
        <w:rPr>
          <w:rFonts w:ascii="Times New Roman" w:hAnsi="Times New Roman" w:cs="Times New Roman"/>
          <w:sz w:val="24"/>
        </w:rPr>
        <w:t>nimal-</w:t>
      </w:r>
      <w:r w:rsidR="00ED3AF3" w:rsidRPr="003D589A">
        <w:rPr>
          <w:rFonts w:ascii="Times New Roman" w:hAnsi="Times New Roman" w:cs="Times New Roman"/>
          <w:sz w:val="24"/>
        </w:rPr>
        <w:t>D</w:t>
      </w:r>
      <w:r w:rsidRPr="003D589A">
        <w:rPr>
          <w:rFonts w:ascii="Times New Roman" w:hAnsi="Times New Roman" w:cs="Times New Roman"/>
          <w:sz w:val="24"/>
        </w:rPr>
        <w:t xml:space="preserve">erived </w:t>
      </w:r>
      <w:r w:rsidR="00ED3AF3" w:rsidRPr="003D589A">
        <w:rPr>
          <w:rFonts w:ascii="Times New Roman" w:hAnsi="Times New Roman" w:cs="Times New Roman"/>
          <w:sz w:val="24"/>
        </w:rPr>
        <w:t>F</w:t>
      </w:r>
      <w:r w:rsidRPr="003D589A">
        <w:rPr>
          <w:rFonts w:ascii="Times New Roman" w:hAnsi="Times New Roman" w:cs="Times New Roman"/>
          <w:sz w:val="24"/>
        </w:rPr>
        <w:t xml:space="preserve">ood </w:t>
      </w:r>
      <w:r w:rsidR="00ED3AF3" w:rsidRPr="003D589A">
        <w:rPr>
          <w:rFonts w:ascii="Times New Roman" w:hAnsi="Times New Roman" w:cs="Times New Roman"/>
          <w:sz w:val="24"/>
        </w:rPr>
        <w:t>V</w:t>
      </w:r>
      <w:r w:rsidRPr="003D589A">
        <w:rPr>
          <w:rFonts w:ascii="Times New Roman" w:hAnsi="Times New Roman" w:cs="Times New Roman"/>
          <w:sz w:val="24"/>
        </w:rPr>
        <w:t xml:space="preserve">endors at the Togo–Benin </w:t>
      </w:r>
      <w:r w:rsidR="00ED3AF3" w:rsidRPr="003D589A">
        <w:rPr>
          <w:rFonts w:ascii="Times New Roman" w:hAnsi="Times New Roman" w:cs="Times New Roman"/>
          <w:sz w:val="24"/>
        </w:rPr>
        <w:t>B</w:t>
      </w:r>
      <w:r w:rsidRPr="003D589A">
        <w:rPr>
          <w:rFonts w:ascii="Times New Roman" w:hAnsi="Times New Roman" w:cs="Times New Roman"/>
          <w:sz w:val="24"/>
        </w:rPr>
        <w:t xml:space="preserve">order (Sanvée-Condji/Hillah-Condji) by </w:t>
      </w:r>
      <w:r w:rsidR="00ED3AF3" w:rsidRPr="003D589A">
        <w:rPr>
          <w:rFonts w:ascii="Times New Roman" w:hAnsi="Times New Roman" w:cs="Times New Roman"/>
          <w:sz w:val="24"/>
        </w:rPr>
        <w:t>W</w:t>
      </w:r>
      <w:r w:rsidRPr="003D589A">
        <w:rPr>
          <w:rFonts w:ascii="Times New Roman" w:hAnsi="Times New Roman" w:cs="Times New Roman"/>
          <w:sz w:val="24"/>
        </w:rPr>
        <w:t xml:space="preserve">ater </w:t>
      </w:r>
      <w:r w:rsidR="00ED3AF3" w:rsidRPr="003D589A">
        <w:rPr>
          <w:rFonts w:ascii="Times New Roman" w:hAnsi="Times New Roman" w:cs="Times New Roman"/>
          <w:sz w:val="24"/>
        </w:rPr>
        <w:t>S</w:t>
      </w:r>
      <w:r w:rsidRPr="003D589A">
        <w:rPr>
          <w:rFonts w:ascii="Times New Roman" w:hAnsi="Times New Roman" w:cs="Times New Roman"/>
          <w:sz w:val="24"/>
        </w:rPr>
        <w:t>ource, May 2022 (N = 70)</w:t>
      </w:r>
    </w:p>
    <w:tbl>
      <w:tblPr>
        <w:tblW w:w="5759" w:type="dxa"/>
        <w:jc w:val="center"/>
        <w:tblCellMar>
          <w:top w:w="75" w:type="dxa"/>
          <w:left w:w="70" w:type="dxa"/>
          <w:bottom w:w="75" w:type="dxa"/>
          <w:right w:w="70" w:type="dxa"/>
        </w:tblCellMar>
        <w:tblLook w:val="04A0" w:firstRow="1" w:lastRow="0" w:firstColumn="1" w:lastColumn="0" w:noHBand="0" w:noVBand="1"/>
      </w:tblPr>
      <w:tblGrid>
        <w:gridCol w:w="1903"/>
        <w:gridCol w:w="1686"/>
        <w:gridCol w:w="2170"/>
      </w:tblGrid>
      <w:tr w:rsidR="00353431" w:rsidRPr="003D589A" w14:paraId="4AE23423" w14:textId="77777777" w:rsidTr="00ED3AF3">
        <w:trPr>
          <w:trHeight w:val="74"/>
          <w:jc w:val="center"/>
        </w:trPr>
        <w:tc>
          <w:tcPr>
            <w:tcW w:w="0" w:type="auto"/>
            <w:tcBorders>
              <w:top w:val="single" w:sz="4" w:space="0" w:color="auto"/>
              <w:left w:val="nil"/>
              <w:bottom w:val="single" w:sz="4" w:space="0" w:color="auto"/>
              <w:right w:val="nil"/>
            </w:tcBorders>
            <w:shd w:val="clear" w:color="auto" w:fill="auto"/>
            <w:noWrap/>
            <w:vAlign w:val="bottom"/>
            <w:hideMark/>
          </w:tcPr>
          <w:p w14:paraId="01361B0D" w14:textId="000F5935" w:rsidR="00353431" w:rsidRPr="003D589A" w:rsidRDefault="00ED3AF3" w:rsidP="00ED3AF3">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Water source</w:t>
            </w:r>
          </w:p>
        </w:tc>
        <w:tc>
          <w:tcPr>
            <w:tcW w:w="0" w:type="auto"/>
            <w:tcBorders>
              <w:top w:val="single" w:sz="4" w:space="0" w:color="auto"/>
              <w:left w:val="nil"/>
              <w:bottom w:val="single" w:sz="4" w:space="0" w:color="auto"/>
              <w:right w:val="nil"/>
            </w:tcBorders>
            <w:shd w:val="clear" w:color="auto" w:fill="auto"/>
            <w:noWrap/>
            <w:vAlign w:val="bottom"/>
            <w:hideMark/>
          </w:tcPr>
          <w:p w14:paraId="13B872A7" w14:textId="448C586B" w:rsidR="00353431"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Number (n)</w:t>
            </w:r>
          </w:p>
        </w:tc>
        <w:tc>
          <w:tcPr>
            <w:tcW w:w="0" w:type="auto"/>
            <w:tcBorders>
              <w:top w:val="single" w:sz="4" w:space="0" w:color="auto"/>
              <w:left w:val="nil"/>
              <w:bottom w:val="single" w:sz="4" w:space="0" w:color="auto"/>
              <w:right w:val="nil"/>
            </w:tcBorders>
            <w:shd w:val="clear" w:color="auto" w:fill="auto"/>
            <w:noWrap/>
            <w:vAlign w:val="bottom"/>
            <w:hideMark/>
          </w:tcPr>
          <w:p w14:paraId="26133B99"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Proportion (%)</w:t>
            </w:r>
          </w:p>
        </w:tc>
      </w:tr>
      <w:tr w:rsidR="00353431" w:rsidRPr="003D589A" w14:paraId="691B532B" w14:textId="77777777" w:rsidTr="00ED3AF3">
        <w:trPr>
          <w:trHeight w:val="53"/>
          <w:jc w:val="center"/>
        </w:trPr>
        <w:tc>
          <w:tcPr>
            <w:tcW w:w="0" w:type="auto"/>
            <w:tcBorders>
              <w:top w:val="single" w:sz="4" w:space="0" w:color="auto"/>
              <w:left w:val="nil"/>
              <w:bottom w:val="nil"/>
              <w:right w:val="nil"/>
            </w:tcBorders>
            <w:shd w:val="clear" w:color="auto" w:fill="auto"/>
            <w:noWrap/>
            <w:vAlign w:val="bottom"/>
            <w:hideMark/>
          </w:tcPr>
          <w:p w14:paraId="62F6F2D9" w14:textId="4E8943E1" w:rsidR="00353431" w:rsidRPr="003D589A" w:rsidRDefault="00ED3AF3" w:rsidP="00ED3AF3">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Well</w:t>
            </w:r>
          </w:p>
        </w:tc>
        <w:tc>
          <w:tcPr>
            <w:tcW w:w="0" w:type="auto"/>
            <w:tcBorders>
              <w:top w:val="single" w:sz="4" w:space="0" w:color="auto"/>
              <w:left w:val="nil"/>
              <w:bottom w:val="nil"/>
              <w:right w:val="nil"/>
            </w:tcBorders>
            <w:shd w:val="clear" w:color="auto" w:fill="auto"/>
            <w:noWrap/>
            <w:vAlign w:val="bottom"/>
            <w:hideMark/>
          </w:tcPr>
          <w:p w14:paraId="36CF65F8"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35</w:t>
            </w:r>
          </w:p>
        </w:tc>
        <w:tc>
          <w:tcPr>
            <w:tcW w:w="0" w:type="auto"/>
            <w:tcBorders>
              <w:top w:val="single" w:sz="4" w:space="0" w:color="auto"/>
              <w:left w:val="nil"/>
              <w:bottom w:val="nil"/>
              <w:right w:val="nil"/>
            </w:tcBorders>
            <w:shd w:val="clear" w:color="auto" w:fill="auto"/>
            <w:noWrap/>
            <w:vAlign w:val="bottom"/>
            <w:hideMark/>
          </w:tcPr>
          <w:p w14:paraId="4D87AD97"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50</w:t>
            </w:r>
          </w:p>
        </w:tc>
      </w:tr>
      <w:tr w:rsidR="00353431" w:rsidRPr="003D589A" w14:paraId="3F2A5D83" w14:textId="77777777" w:rsidTr="00ED3AF3">
        <w:trPr>
          <w:trHeight w:val="54"/>
          <w:jc w:val="center"/>
        </w:trPr>
        <w:tc>
          <w:tcPr>
            <w:tcW w:w="0" w:type="auto"/>
            <w:tcBorders>
              <w:top w:val="nil"/>
              <w:left w:val="nil"/>
              <w:bottom w:val="nil"/>
              <w:right w:val="nil"/>
            </w:tcBorders>
            <w:shd w:val="clear" w:color="auto" w:fill="auto"/>
            <w:noWrap/>
            <w:vAlign w:val="bottom"/>
            <w:hideMark/>
          </w:tcPr>
          <w:p w14:paraId="5852863D" w14:textId="078E5E58" w:rsidR="00353431" w:rsidRPr="003D589A" w:rsidRDefault="00ED3AF3" w:rsidP="00ED3AF3">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Borehole</w:t>
            </w:r>
            <w:r w:rsidR="00353431" w:rsidRPr="003D589A">
              <w:rPr>
                <w:rFonts w:ascii="Times New Roman" w:hAnsi="Times New Roman" w:cs="Times New Roman"/>
                <w:sz w:val="24"/>
                <w:szCs w:val="24"/>
              </w:rPr>
              <w:t xml:space="preserve"> </w:t>
            </w:r>
          </w:p>
        </w:tc>
        <w:tc>
          <w:tcPr>
            <w:tcW w:w="0" w:type="auto"/>
            <w:tcBorders>
              <w:top w:val="nil"/>
              <w:left w:val="nil"/>
              <w:bottom w:val="nil"/>
              <w:right w:val="nil"/>
            </w:tcBorders>
            <w:shd w:val="clear" w:color="auto" w:fill="auto"/>
            <w:noWrap/>
            <w:vAlign w:val="bottom"/>
            <w:hideMark/>
          </w:tcPr>
          <w:p w14:paraId="70F4C865"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21</w:t>
            </w:r>
          </w:p>
        </w:tc>
        <w:tc>
          <w:tcPr>
            <w:tcW w:w="0" w:type="auto"/>
            <w:tcBorders>
              <w:top w:val="nil"/>
              <w:left w:val="nil"/>
              <w:bottom w:val="nil"/>
              <w:right w:val="nil"/>
            </w:tcBorders>
            <w:shd w:val="clear" w:color="auto" w:fill="auto"/>
            <w:noWrap/>
            <w:vAlign w:val="bottom"/>
            <w:hideMark/>
          </w:tcPr>
          <w:p w14:paraId="79B8BCA7"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30</w:t>
            </w:r>
          </w:p>
        </w:tc>
      </w:tr>
      <w:tr w:rsidR="00353431" w:rsidRPr="003D589A" w14:paraId="1D1D765C" w14:textId="77777777" w:rsidTr="00ED3AF3">
        <w:trPr>
          <w:trHeight w:val="59"/>
          <w:jc w:val="center"/>
        </w:trPr>
        <w:tc>
          <w:tcPr>
            <w:tcW w:w="0" w:type="auto"/>
            <w:tcBorders>
              <w:top w:val="nil"/>
              <w:left w:val="nil"/>
              <w:right w:val="nil"/>
            </w:tcBorders>
            <w:shd w:val="clear" w:color="auto" w:fill="auto"/>
            <w:noWrap/>
            <w:vAlign w:val="bottom"/>
            <w:hideMark/>
          </w:tcPr>
          <w:p w14:paraId="57523465" w14:textId="77777777" w:rsidR="00353431" w:rsidRPr="003D589A" w:rsidRDefault="00353431" w:rsidP="00ED3AF3">
            <w:pPr>
              <w:spacing w:after="0" w:line="24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SONEB/TDE </w:t>
            </w:r>
          </w:p>
        </w:tc>
        <w:tc>
          <w:tcPr>
            <w:tcW w:w="0" w:type="auto"/>
            <w:tcBorders>
              <w:top w:val="nil"/>
              <w:left w:val="nil"/>
              <w:right w:val="nil"/>
            </w:tcBorders>
            <w:shd w:val="clear" w:color="auto" w:fill="auto"/>
            <w:noWrap/>
            <w:vAlign w:val="bottom"/>
            <w:hideMark/>
          </w:tcPr>
          <w:p w14:paraId="07B0DD50"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14</w:t>
            </w:r>
          </w:p>
        </w:tc>
        <w:tc>
          <w:tcPr>
            <w:tcW w:w="0" w:type="auto"/>
            <w:tcBorders>
              <w:top w:val="nil"/>
              <w:left w:val="nil"/>
              <w:right w:val="nil"/>
            </w:tcBorders>
            <w:shd w:val="clear" w:color="auto" w:fill="auto"/>
            <w:noWrap/>
            <w:vAlign w:val="bottom"/>
            <w:hideMark/>
          </w:tcPr>
          <w:p w14:paraId="2726F8A4" w14:textId="77777777" w:rsidR="00353431" w:rsidRPr="003D589A" w:rsidRDefault="00353431"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20</w:t>
            </w:r>
          </w:p>
        </w:tc>
      </w:tr>
      <w:tr w:rsidR="00353431" w:rsidRPr="003D589A" w14:paraId="7CB32EE2" w14:textId="77777777" w:rsidTr="00ED3AF3">
        <w:trPr>
          <w:trHeight w:val="20"/>
          <w:jc w:val="center"/>
        </w:trPr>
        <w:tc>
          <w:tcPr>
            <w:tcW w:w="0" w:type="auto"/>
            <w:tcBorders>
              <w:top w:val="nil"/>
              <w:left w:val="nil"/>
              <w:bottom w:val="single" w:sz="4" w:space="0" w:color="auto"/>
              <w:right w:val="nil"/>
            </w:tcBorders>
            <w:shd w:val="clear" w:color="auto" w:fill="auto"/>
            <w:noWrap/>
            <w:vAlign w:val="bottom"/>
            <w:hideMark/>
          </w:tcPr>
          <w:p w14:paraId="0E52658A" w14:textId="77777777" w:rsidR="00353431" w:rsidRPr="003D589A" w:rsidRDefault="00353431" w:rsidP="00ED3AF3">
            <w:pPr>
              <w:spacing w:after="0" w:line="240" w:lineRule="auto"/>
              <w:jc w:val="both"/>
              <w:rPr>
                <w:rFonts w:ascii="Times New Roman" w:hAnsi="Times New Roman" w:cs="Times New Roman"/>
                <w:b/>
                <w:bCs/>
                <w:sz w:val="24"/>
                <w:szCs w:val="24"/>
              </w:rPr>
            </w:pPr>
            <w:r w:rsidRPr="003D589A">
              <w:rPr>
                <w:rFonts w:ascii="Times New Roman" w:hAnsi="Times New Roman" w:cs="Times New Roman"/>
                <w:b/>
                <w:bCs/>
                <w:sz w:val="24"/>
                <w:szCs w:val="24"/>
              </w:rPr>
              <w:t>Total</w:t>
            </w:r>
          </w:p>
        </w:tc>
        <w:tc>
          <w:tcPr>
            <w:tcW w:w="0" w:type="auto"/>
            <w:tcBorders>
              <w:top w:val="nil"/>
              <w:left w:val="nil"/>
              <w:bottom w:val="single" w:sz="4" w:space="0" w:color="auto"/>
              <w:right w:val="nil"/>
            </w:tcBorders>
            <w:shd w:val="clear" w:color="auto" w:fill="auto"/>
            <w:noWrap/>
            <w:vAlign w:val="bottom"/>
            <w:hideMark/>
          </w:tcPr>
          <w:p w14:paraId="0A0E28DE"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70</w:t>
            </w:r>
          </w:p>
        </w:tc>
        <w:tc>
          <w:tcPr>
            <w:tcW w:w="0" w:type="auto"/>
            <w:tcBorders>
              <w:top w:val="nil"/>
              <w:left w:val="nil"/>
              <w:bottom w:val="single" w:sz="4" w:space="0" w:color="auto"/>
              <w:right w:val="nil"/>
            </w:tcBorders>
            <w:shd w:val="clear" w:color="auto" w:fill="auto"/>
            <w:noWrap/>
            <w:vAlign w:val="bottom"/>
            <w:hideMark/>
          </w:tcPr>
          <w:p w14:paraId="5C4275EF" w14:textId="77777777" w:rsidR="00353431" w:rsidRPr="003D589A" w:rsidRDefault="00353431"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100</w:t>
            </w:r>
          </w:p>
        </w:tc>
      </w:tr>
    </w:tbl>
    <w:p w14:paraId="61C0108D" w14:textId="728B390A" w:rsidR="00720104" w:rsidRDefault="00720104" w:rsidP="00720104">
      <w:pPr>
        <w:spacing w:before="240" w:line="360" w:lineRule="auto"/>
        <w:jc w:val="both"/>
        <w:rPr>
          <w:rFonts w:ascii="Times New Roman" w:hAnsi="Times New Roman" w:cs="Times New Roman"/>
          <w:sz w:val="24"/>
          <w:szCs w:val="24"/>
        </w:rPr>
      </w:pPr>
      <w:r w:rsidRPr="003D589A">
        <w:rPr>
          <w:rFonts w:ascii="Times New Roman" w:hAnsi="Times New Roman" w:cs="Times New Roman"/>
          <w:sz w:val="24"/>
          <w:szCs w:val="24"/>
        </w:rPr>
        <w:t>The level of hygiene knowledge and its practice was low among nearly one-quarter of the vendors (24.29%). Only 10% of them, all women, demonstrated a good level of hygiene knowledge (p = 0.0052) (Table 10). Nevertheless, the majority of vendors (72.86%) were aware that poor product quality could lead to gastroenteritis symptoms among consumers.</w:t>
      </w:r>
    </w:p>
    <w:p w14:paraId="26866E19" w14:textId="77777777" w:rsidR="003D589A" w:rsidRDefault="003D589A" w:rsidP="00720104">
      <w:pPr>
        <w:spacing w:before="240" w:line="360" w:lineRule="auto"/>
        <w:jc w:val="both"/>
        <w:rPr>
          <w:rFonts w:ascii="Times New Roman" w:hAnsi="Times New Roman" w:cs="Times New Roman"/>
          <w:sz w:val="24"/>
          <w:szCs w:val="24"/>
        </w:rPr>
      </w:pPr>
    </w:p>
    <w:p w14:paraId="0E3A8C3A" w14:textId="77777777" w:rsidR="003D589A" w:rsidRDefault="003D589A" w:rsidP="00720104">
      <w:pPr>
        <w:spacing w:before="240" w:line="360" w:lineRule="auto"/>
        <w:jc w:val="both"/>
        <w:rPr>
          <w:rFonts w:ascii="Times New Roman" w:hAnsi="Times New Roman" w:cs="Times New Roman"/>
          <w:sz w:val="24"/>
          <w:szCs w:val="24"/>
        </w:rPr>
      </w:pPr>
    </w:p>
    <w:p w14:paraId="77224A0F" w14:textId="77777777" w:rsidR="003D589A" w:rsidRPr="003D589A" w:rsidRDefault="003D589A" w:rsidP="00720104">
      <w:pPr>
        <w:spacing w:before="240" w:line="360" w:lineRule="auto"/>
        <w:jc w:val="both"/>
        <w:rPr>
          <w:rFonts w:ascii="Times New Roman" w:hAnsi="Times New Roman" w:cs="Times New Roman"/>
          <w:sz w:val="24"/>
          <w:szCs w:val="24"/>
        </w:rPr>
      </w:pPr>
    </w:p>
    <w:p w14:paraId="58307877" w14:textId="68FAED04" w:rsidR="00DE65F0" w:rsidRPr="003D589A" w:rsidRDefault="00B56EFB" w:rsidP="00B56EFB">
      <w:pPr>
        <w:spacing w:after="0" w:line="240" w:lineRule="auto"/>
        <w:jc w:val="both"/>
        <w:rPr>
          <w:rFonts w:ascii="Times New Roman" w:hAnsi="Times New Roman" w:cs="Times New Roman"/>
          <w:sz w:val="28"/>
          <w:szCs w:val="24"/>
        </w:rPr>
      </w:pPr>
      <w:r w:rsidRPr="003D589A">
        <w:rPr>
          <w:rFonts w:ascii="Times New Roman" w:hAnsi="Times New Roman" w:cs="Times New Roman"/>
          <w:b/>
          <w:sz w:val="24"/>
        </w:rPr>
        <w:t>Table 10.</w:t>
      </w:r>
      <w:r w:rsidRPr="003D589A">
        <w:rPr>
          <w:rFonts w:ascii="Times New Roman" w:hAnsi="Times New Roman" w:cs="Times New Roman"/>
          <w:sz w:val="24"/>
        </w:rPr>
        <w:t xml:space="preserve"> Distribution of Animal-Derived Food Vendors at the Togo–Benin Border (Sanvée-Condji/Hillah-Condji) by Level of Hygiene Knowledge and Practices, According to Sex, May 2022 (N = 70)</w:t>
      </w:r>
    </w:p>
    <w:tbl>
      <w:tblPr>
        <w:tblW w:w="6236" w:type="dxa"/>
        <w:jc w:val="center"/>
        <w:tblCellMar>
          <w:top w:w="75" w:type="dxa"/>
          <w:left w:w="70" w:type="dxa"/>
          <w:bottom w:w="75" w:type="dxa"/>
          <w:right w:w="70" w:type="dxa"/>
        </w:tblCellMar>
        <w:tblLook w:val="04A0" w:firstRow="1" w:lastRow="0" w:firstColumn="1" w:lastColumn="0" w:noHBand="0" w:noVBand="1"/>
      </w:tblPr>
      <w:tblGrid>
        <w:gridCol w:w="708"/>
        <w:gridCol w:w="851"/>
        <w:gridCol w:w="1559"/>
        <w:gridCol w:w="1595"/>
        <w:gridCol w:w="1523"/>
      </w:tblGrid>
      <w:tr w:rsidR="00ED3AF3" w:rsidRPr="003D589A" w14:paraId="10492AF2" w14:textId="77777777" w:rsidTr="00ED3AF3">
        <w:trPr>
          <w:trHeight w:val="249"/>
          <w:jc w:val="center"/>
        </w:trPr>
        <w:tc>
          <w:tcPr>
            <w:tcW w:w="708" w:type="dxa"/>
            <w:tcBorders>
              <w:left w:val="nil"/>
              <w:bottom w:val="single" w:sz="4" w:space="0" w:color="auto"/>
              <w:right w:val="nil"/>
            </w:tcBorders>
          </w:tcPr>
          <w:p w14:paraId="15D2AEB6" w14:textId="77777777" w:rsidR="00ED3AF3" w:rsidRPr="003D589A" w:rsidRDefault="00ED3AF3" w:rsidP="00ED3AF3">
            <w:pPr>
              <w:spacing w:after="0" w:line="240" w:lineRule="auto"/>
              <w:jc w:val="both"/>
              <w:rPr>
                <w:rFonts w:ascii="Times New Roman" w:hAnsi="Times New Roman" w:cs="Times New Roman"/>
                <w:sz w:val="24"/>
                <w:szCs w:val="24"/>
              </w:rPr>
            </w:pPr>
          </w:p>
        </w:tc>
        <w:tc>
          <w:tcPr>
            <w:tcW w:w="851" w:type="dxa"/>
            <w:tcBorders>
              <w:left w:val="nil"/>
              <w:bottom w:val="single" w:sz="4" w:space="0" w:color="auto"/>
              <w:right w:val="nil"/>
            </w:tcBorders>
            <w:shd w:val="clear" w:color="auto" w:fill="auto"/>
            <w:noWrap/>
            <w:vAlign w:val="bottom"/>
            <w:hideMark/>
          </w:tcPr>
          <w:p w14:paraId="41A800FF" w14:textId="1F442F2E" w:rsidR="00ED3AF3" w:rsidRPr="003D589A" w:rsidRDefault="00ED3AF3" w:rsidP="00ED3AF3">
            <w:pPr>
              <w:spacing w:after="0" w:line="240" w:lineRule="auto"/>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nil"/>
            </w:tcBorders>
            <w:shd w:val="clear" w:color="auto" w:fill="auto"/>
            <w:noWrap/>
            <w:vAlign w:val="bottom"/>
            <w:hideMark/>
          </w:tcPr>
          <w:p w14:paraId="653B0F5A" w14:textId="7588FD6D"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Male n (%)</w:t>
            </w:r>
          </w:p>
        </w:tc>
        <w:tc>
          <w:tcPr>
            <w:tcW w:w="1595" w:type="dxa"/>
            <w:tcBorders>
              <w:top w:val="single" w:sz="4" w:space="0" w:color="auto"/>
              <w:left w:val="nil"/>
              <w:bottom w:val="single" w:sz="4" w:space="0" w:color="auto"/>
              <w:right w:val="nil"/>
            </w:tcBorders>
            <w:shd w:val="clear" w:color="auto" w:fill="auto"/>
            <w:noWrap/>
            <w:vAlign w:val="bottom"/>
            <w:hideMark/>
          </w:tcPr>
          <w:p w14:paraId="25C8CBEF" w14:textId="0B14ED77"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Female n (%)</w:t>
            </w:r>
          </w:p>
        </w:tc>
        <w:tc>
          <w:tcPr>
            <w:tcW w:w="1523" w:type="dxa"/>
            <w:tcBorders>
              <w:top w:val="single" w:sz="4" w:space="0" w:color="auto"/>
              <w:left w:val="nil"/>
              <w:bottom w:val="single" w:sz="4" w:space="0" w:color="auto"/>
              <w:right w:val="nil"/>
            </w:tcBorders>
          </w:tcPr>
          <w:p w14:paraId="23445A4E" w14:textId="1B96AE51"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Total N (%)</w:t>
            </w:r>
          </w:p>
        </w:tc>
      </w:tr>
      <w:tr w:rsidR="00ED3AF3" w:rsidRPr="003D589A" w14:paraId="2477023B" w14:textId="77777777" w:rsidTr="00ED3AF3">
        <w:trPr>
          <w:trHeight w:val="241"/>
          <w:jc w:val="center"/>
        </w:trPr>
        <w:tc>
          <w:tcPr>
            <w:tcW w:w="708" w:type="dxa"/>
            <w:tcBorders>
              <w:top w:val="single" w:sz="4" w:space="0" w:color="auto"/>
              <w:left w:val="nil"/>
              <w:bottom w:val="nil"/>
              <w:right w:val="nil"/>
            </w:tcBorders>
          </w:tcPr>
          <w:p w14:paraId="685CD66C" w14:textId="77777777" w:rsidR="00ED3AF3" w:rsidRPr="003D589A" w:rsidRDefault="00ED3AF3" w:rsidP="00ED3AF3">
            <w:pPr>
              <w:spacing w:after="0" w:line="240" w:lineRule="auto"/>
              <w:jc w:val="both"/>
              <w:rPr>
                <w:rFonts w:ascii="Times New Roman" w:hAnsi="Times New Roman" w:cs="Times New Roman"/>
                <w:b/>
                <w:sz w:val="24"/>
                <w:szCs w:val="24"/>
              </w:rPr>
            </w:pPr>
          </w:p>
        </w:tc>
        <w:tc>
          <w:tcPr>
            <w:tcW w:w="851" w:type="dxa"/>
            <w:tcBorders>
              <w:top w:val="single" w:sz="4" w:space="0" w:color="auto"/>
              <w:left w:val="nil"/>
              <w:bottom w:val="nil"/>
              <w:right w:val="nil"/>
            </w:tcBorders>
            <w:shd w:val="clear" w:color="auto" w:fill="auto"/>
            <w:noWrap/>
            <w:vAlign w:val="bottom"/>
            <w:hideMark/>
          </w:tcPr>
          <w:p w14:paraId="4E9AD51D" w14:textId="52FCCF33"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t>Poor</w:t>
            </w:r>
          </w:p>
        </w:tc>
        <w:tc>
          <w:tcPr>
            <w:tcW w:w="1559" w:type="dxa"/>
            <w:tcBorders>
              <w:top w:val="single" w:sz="4" w:space="0" w:color="auto"/>
              <w:left w:val="nil"/>
              <w:bottom w:val="nil"/>
              <w:right w:val="nil"/>
            </w:tcBorders>
            <w:shd w:val="clear" w:color="auto" w:fill="auto"/>
            <w:noWrap/>
            <w:vAlign w:val="bottom"/>
            <w:hideMark/>
          </w:tcPr>
          <w:p w14:paraId="24EEA3C9" w14:textId="68E79E0E"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07 (10.00)</w:t>
            </w:r>
          </w:p>
        </w:tc>
        <w:tc>
          <w:tcPr>
            <w:tcW w:w="1595" w:type="dxa"/>
            <w:tcBorders>
              <w:top w:val="single" w:sz="4" w:space="0" w:color="auto"/>
              <w:left w:val="nil"/>
              <w:bottom w:val="nil"/>
              <w:right w:val="nil"/>
            </w:tcBorders>
            <w:shd w:val="clear" w:color="auto" w:fill="auto"/>
            <w:noWrap/>
            <w:vAlign w:val="bottom"/>
          </w:tcPr>
          <w:p w14:paraId="720E2AB0" w14:textId="7EF5A269"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10 (14.29)</w:t>
            </w:r>
          </w:p>
        </w:tc>
        <w:tc>
          <w:tcPr>
            <w:tcW w:w="1523" w:type="dxa"/>
            <w:tcBorders>
              <w:top w:val="single" w:sz="4" w:space="0" w:color="auto"/>
              <w:left w:val="nil"/>
              <w:bottom w:val="nil"/>
              <w:right w:val="nil"/>
            </w:tcBorders>
            <w:vAlign w:val="bottom"/>
          </w:tcPr>
          <w:p w14:paraId="24888585" w14:textId="6763ED12"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17 (24.29)</w:t>
            </w:r>
          </w:p>
        </w:tc>
      </w:tr>
      <w:tr w:rsidR="00ED3AF3" w:rsidRPr="003D589A" w14:paraId="4D0BA5AA" w14:textId="77777777" w:rsidTr="00ED3AF3">
        <w:trPr>
          <w:trHeight w:val="101"/>
          <w:jc w:val="center"/>
        </w:trPr>
        <w:tc>
          <w:tcPr>
            <w:tcW w:w="708" w:type="dxa"/>
            <w:tcBorders>
              <w:top w:val="nil"/>
              <w:left w:val="nil"/>
              <w:right w:val="nil"/>
            </w:tcBorders>
          </w:tcPr>
          <w:p w14:paraId="69B9EB3A" w14:textId="5F844DD5"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lastRenderedPageBreak/>
              <w:t>Level</w:t>
            </w:r>
          </w:p>
        </w:tc>
        <w:tc>
          <w:tcPr>
            <w:tcW w:w="851" w:type="dxa"/>
            <w:tcBorders>
              <w:top w:val="nil"/>
              <w:left w:val="nil"/>
              <w:right w:val="nil"/>
            </w:tcBorders>
            <w:shd w:val="clear" w:color="auto" w:fill="auto"/>
            <w:noWrap/>
            <w:vAlign w:val="bottom"/>
            <w:hideMark/>
          </w:tcPr>
          <w:p w14:paraId="049D4CC8" w14:textId="631CC650"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t>Fair</w:t>
            </w:r>
          </w:p>
        </w:tc>
        <w:tc>
          <w:tcPr>
            <w:tcW w:w="1559" w:type="dxa"/>
            <w:tcBorders>
              <w:top w:val="nil"/>
              <w:left w:val="nil"/>
              <w:right w:val="nil"/>
            </w:tcBorders>
            <w:shd w:val="clear" w:color="auto" w:fill="auto"/>
            <w:noWrap/>
            <w:vAlign w:val="bottom"/>
            <w:hideMark/>
          </w:tcPr>
          <w:p w14:paraId="219742BD" w14:textId="76D9C5C8"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11 (15.71)</w:t>
            </w:r>
          </w:p>
        </w:tc>
        <w:tc>
          <w:tcPr>
            <w:tcW w:w="1595" w:type="dxa"/>
            <w:tcBorders>
              <w:top w:val="nil"/>
              <w:left w:val="nil"/>
              <w:right w:val="nil"/>
            </w:tcBorders>
            <w:shd w:val="clear" w:color="auto" w:fill="auto"/>
            <w:noWrap/>
            <w:vAlign w:val="bottom"/>
          </w:tcPr>
          <w:p w14:paraId="42E81B56" w14:textId="388F9130"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35 (50.00)</w:t>
            </w:r>
          </w:p>
        </w:tc>
        <w:tc>
          <w:tcPr>
            <w:tcW w:w="1523" w:type="dxa"/>
            <w:tcBorders>
              <w:top w:val="nil"/>
              <w:left w:val="nil"/>
              <w:right w:val="nil"/>
            </w:tcBorders>
            <w:vAlign w:val="bottom"/>
          </w:tcPr>
          <w:p w14:paraId="5D6D8171" w14:textId="7677DD4A"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46 (65.71)</w:t>
            </w:r>
          </w:p>
        </w:tc>
      </w:tr>
      <w:tr w:rsidR="00ED3AF3" w:rsidRPr="003D589A" w14:paraId="0ABD305E" w14:textId="77777777" w:rsidTr="00ED3AF3">
        <w:trPr>
          <w:trHeight w:val="93"/>
          <w:jc w:val="center"/>
        </w:trPr>
        <w:tc>
          <w:tcPr>
            <w:tcW w:w="708" w:type="dxa"/>
            <w:tcBorders>
              <w:top w:val="nil"/>
              <w:left w:val="nil"/>
              <w:bottom w:val="single" w:sz="4" w:space="0" w:color="auto"/>
              <w:right w:val="nil"/>
            </w:tcBorders>
          </w:tcPr>
          <w:p w14:paraId="413C0731" w14:textId="77777777" w:rsidR="00ED3AF3" w:rsidRPr="003D589A" w:rsidRDefault="00ED3AF3" w:rsidP="00ED3AF3">
            <w:pPr>
              <w:spacing w:after="0" w:line="24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shd w:val="clear" w:color="auto" w:fill="auto"/>
            <w:noWrap/>
            <w:vAlign w:val="bottom"/>
            <w:hideMark/>
          </w:tcPr>
          <w:p w14:paraId="52DF4DE3" w14:textId="4AB9141C" w:rsidR="00ED3AF3" w:rsidRPr="003D589A" w:rsidRDefault="00ED3AF3" w:rsidP="00ED3AF3">
            <w:pPr>
              <w:spacing w:after="0" w:line="240" w:lineRule="auto"/>
              <w:jc w:val="both"/>
              <w:rPr>
                <w:rFonts w:ascii="Times New Roman" w:hAnsi="Times New Roman" w:cs="Times New Roman"/>
                <w:b/>
                <w:sz w:val="24"/>
                <w:szCs w:val="24"/>
              </w:rPr>
            </w:pPr>
            <w:r w:rsidRPr="003D589A">
              <w:rPr>
                <w:rFonts w:ascii="Times New Roman" w:hAnsi="Times New Roman" w:cs="Times New Roman"/>
                <w:b/>
                <w:sz w:val="24"/>
                <w:szCs w:val="24"/>
              </w:rPr>
              <w:t>Good</w:t>
            </w:r>
          </w:p>
        </w:tc>
        <w:tc>
          <w:tcPr>
            <w:tcW w:w="1559" w:type="dxa"/>
            <w:tcBorders>
              <w:top w:val="nil"/>
              <w:left w:val="nil"/>
              <w:bottom w:val="single" w:sz="4" w:space="0" w:color="auto"/>
              <w:right w:val="nil"/>
            </w:tcBorders>
            <w:shd w:val="clear" w:color="auto" w:fill="auto"/>
            <w:noWrap/>
            <w:vAlign w:val="bottom"/>
            <w:hideMark/>
          </w:tcPr>
          <w:p w14:paraId="5BBBE337" w14:textId="20278C37"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00 (0.00)</w:t>
            </w:r>
          </w:p>
        </w:tc>
        <w:tc>
          <w:tcPr>
            <w:tcW w:w="1595" w:type="dxa"/>
            <w:tcBorders>
              <w:top w:val="nil"/>
              <w:left w:val="nil"/>
              <w:bottom w:val="single" w:sz="4" w:space="0" w:color="auto"/>
              <w:right w:val="nil"/>
            </w:tcBorders>
            <w:shd w:val="clear" w:color="auto" w:fill="auto"/>
            <w:noWrap/>
            <w:vAlign w:val="bottom"/>
          </w:tcPr>
          <w:p w14:paraId="5208A872" w14:textId="07C5EB95" w:rsidR="00ED3AF3" w:rsidRPr="003D589A" w:rsidRDefault="00ED3AF3" w:rsidP="00ED3AF3">
            <w:pPr>
              <w:spacing w:after="0" w:line="240" w:lineRule="auto"/>
              <w:jc w:val="center"/>
              <w:rPr>
                <w:rFonts w:ascii="Times New Roman" w:hAnsi="Times New Roman" w:cs="Times New Roman"/>
                <w:sz w:val="24"/>
                <w:szCs w:val="24"/>
              </w:rPr>
            </w:pPr>
            <w:r w:rsidRPr="003D589A">
              <w:rPr>
                <w:rFonts w:ascii="Times New Roman" w:hAnsi="Times New Roman" w:cs="Times New Roman"/>
                <w:sz w:val="24"/>
                <w:szCs w:val="24"/>
              </w:rPr>
              <w:t>07 (10.00)</w:t>
            </w:r>
          </w:p>
        </w:tc>
        <w:tc>
          <w:tcPr>
            <w:tcW w:w="1523" w:type="dxa"/>
            <w:tcBorders>
              <w:top w:val="nil"/>
              <w:left w:val="nil"/>
              <w:bottom w:val="single" w:sz="4" w:space="0" w:color="auto"/>
              <w:right w:val="nil"/>
            </w:tcBorders>
            <w:vAlign w:val="bottom"/>
          </w:tcPr>
          <w:p w14:paraId="3132F3BC" w14:textId="39240E1F" w:rsidR="00ED3AF3" w:rsidRPr="003D589A" w:rsidRDefault="00ED3AF3" w:rsidP="00ED3AF3">
            <w:pPr>
              <w:spacing w:after="0" w:line="240" w:lineRule="auto"/>
              <w:jc w:val="center"/>
              <w:rPr>
                <w:rFonts w:ascii="Times New Roman" w:hAnsi="Times New Roman" w:cs="Times New Roman"/>
                <w:b/>
                <w:bCs/>
                <w:sz w:val="24"/>
                <w:szCs w:val="24"/>
              </w:rPr>
            </w:pPr>
            <w:r w:rsidRPr="003D589A">
              <w:rPr>
                <w:rFonts w:ascii="Times New Roman" w:hAnsi="Times New Roman" w:cs="Times New Roman"/>
                <w:b/>
                <w:bCs/>
                <w:sz w:val="24"/>
                <w:szCs w:val="24"/>
              </w:rPr>
              <w:t>7 (10.00)</w:t>
            </w:r>
          </w:p>
        </w:tc>
      </w:tr>
    </w:tbl>
    <w:p w14:paraId="01A4AC88" w14:textId="77777777" w:rsidR="00DE65F0" w:rsidRPr="003D589A" w:rsidRDefault="00DE65F0" w:rsidP="00DE65F0">
      <w:pPr>
        <w:spacing w:line="360" w:lineRule="auto"/>
        <w:rPr>
          <w:rFonts w:ascii="Times New Roman" w:hAnsi="Times New Roman" w:cs="Times New Roman"/>
          <w:sz w:val="16"/>
          <w:szCs w:val="16"/>
        </w:rPr>
      </w:pPr>
    </w:p>
    <w:p w14:paraId="6A7CCC61" w14:textId="70402C07" w:rsidR="00720104" w:rsidRPr="003D589A" w:rsidRDefault="00720104" w:rsidP="00DE65F0">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Furthermore, Table 11 shows a progressive decline, reaching zero, in the proportion of vendors with low levels of hygiene knowledge and practices from the age of 18 years onward. This regression is statistically significant (p &lt; 0.05). Thus, the older the vendors, the better their level of hygiene knowledge and practices.</w:t>
      </w:r>
    </w:p>
    <w:p w14:paraId="29D44672" w14:textId="63014B88" w:rsidR="00DE65F0" w:rsidRPr="003D589A" w:rsidRDefault="00B56EFB" w:rsidP="00B56EFB">
      <w:pPr>
        <w:spacing w:after="0" w:line="240" w:lineRule="auto"/>
        <w:jc w:val="both"/>
        <w:rPr>
          <w:rFonts w:ascii="Times New Roman" w:hAnsi="Times New Roman" w:cs="Times New Roman"/>
          <w:sz w:val="24"/>
          <w:szCs w:val="24"/>
        </w:rPr>
      </w:pPr>
      <w:r w:rsidRPr="003D589A">
        <w:rPr>
          <w:rFonts w:ascii="Times New Roman" w:hAnsi="Times New Roman" w:cs="Times New Roman"/>
          <w:b/>
          <w:sz w:val="24"/>
          <w:szCs w:val="24"/>
        </w:rPr>
        <w:t>Table 11.</w:t>
      </w:r>
      <w:r w:rsidRPr="003D589A">
        <w:rPr>
          <w:rFonts w:ascii="Times New Roman" w:hAnsi="Times New Roman" w:cs="Times New Roman"/>
          <w:sz w:val="24"/>
          <w:szCs w:val="24"/>
        </w:rPr>
        <w:t xml:space="preserve"> Distribution of Animal-Derived Food Vendors at the Togo–Benin Border (Sanvée-Condji/Hillah-Condji) by Age Group, According to their Level of Hygiene Knowledge and Practices, May 2022 (N = 70)</w:t>
      </w:r>
    </w:p>
    <w:tbl>
      <w:tblPr>
        <w:tblW w:w="5946" w:type="dxa"/>
        <w:jc w:val="center"/>
        <w:tblCellMar>
          <w:left w:w="70" w:type="dxa"/>
          <w:right w:w="70" w:type="dxa"/>
        </w:tblCellMar>
        <w:tblLook w:val="04A0" w:firstRow="1" w:lastRow="0" w:firstColumn="1" w:lastColumn="0" w:noHBand="0" w:noVBand="1"/>
      </w:tblPr>
      <w:tblGrid>
        <w:gridCol w:w="566"/>
        <w:gridCol w:w="1418"/>
        <w:gridCol w:w="1276"/>
        <w:gridCol w:w="1369"/>
        <w:gridCol w:w="1317"/>
      </w:tblGrid>
      <w:tr w:rsidR="00B56EFB" w:rsidRPr="003D589A" w14:paraId="7128F7F4" w14:textId="77777777" w:rsidTr="00ED3AF3">
        <w:trPr>
          <w:trHeight w:val="70"/>
          <w:jc w:val="center"/>
        </w:trPr>
        <w:tc>
          <w:tcPr>
            <w:tcW w:w="566" w:type="dxa"/>
            <w:tcBorders>
              <w:left w:val="nil"/>
              <w:bottom w:val="nil"/>
              <w:right w:val="nil"/>
            </w:tcBorders>
          </w:tcPr>
          <w:p w14:paraId="73DBB7F0" w14:textId="77777777" w:rsidR="00B56EFB" w:rsidRPr="003D589A" w:rsidRDefault="00B56EFB" w:rsidP="00B56EFB">
            <w:pPr>
              <w:spacing w:after="0" w:line="240" w:lineRule="auto"/>
              <w:rPr>
                <w:rFonts w:ascii="Times New Roman" w:eastAsia="Times New Roman" w:hAnsi="Times New Roman" w:cs="Times New Roman"/>
                <w:sz w:val="24"/>
                <w:szCs w:val="24"/>
                <w:lang w:eastAsia="fr-FR"/>
              </w:rPr>
            </w:pPr>
          </w:p>
        </w:tc>
        <w:tc>
          <w:tcPr>
            <w:tcW w:w="5380" w:type="dxa"/>
            <w:gridSpan w:val="4"/>
            <w:tcBorders>
              <w:top w:val="single" w:sz="4" w:space="0" w:color="auto"/>
              <w:left w:val="nil"/>
              <w:bottom w:val="nil"/>
              <w:right w:val="nil"/>
            </w:tcBorders>
            <w:shd w:val="clear" w:color="auto" w:fill="auto"/>
            <w:noWrap/>
            <w:vAlign w:val="bottom"/>
            <w:hideMark/>
          </w:tcPr>
          <w:p w14:paraId="7969F6AB" w14:textId="3D726DA5"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hAnsi="Times New Roman" w:cs="Times New Roman"/>
                <w:b/>
                <w:sz w:val="24"/>
              </w:rPr>
              <w:t xml:space="preserve">                Level of hygiene knowledge and practices</w:t>
            </w:r>
          </w:p>
        </w:tc>
      </w:tr>
      <w:tr w:rsidR="00B56EFB" w:rsidRPr="003D589A" w14:paraId="311823BD" w14:textId="77777777" w:rsidTr="00ED3AF3">
        <w:trPr>
          <w:trHeight w:val="70"/>
          <w:jc w:val="center"/>
        </w:trPr>
        <w:tc>
          <w:tcPr>
            <w:tcW w:w="566" w:type="dxa"/>
            <w:tcBorders>
              <w:top w:val="nil"/>
              <w:left w:val="nil"/>
              <w:right w:val="nil"/>
            </w:tcBorders>
          </w:tcPr>
          <w:p w14:paraId="75614CC4" w14:textId="77777777"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p>
        </w:tc>
        <w:tc>
          <w:tcPr>
            <w:tcW w:w="1418" w:type="dxa"/>
            <w:tcBorders>
              <w:top w:val="nil"/>
              <w:left w:val="nil"/>
              <w:right w:val="nil"/>
            </w:tcBorders>
            <w:shd w:val="clear" w:color="auto" w:fill="auto"/>
            <w:noWrap/>
            <w:vAlign w:val="bottom"/>
            <w:hideMark/>
          </w:tcPr>
          <w:p w14:paraId="4BBD32F7" w14:textId="4F2C6667"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p>
        </w:tc>
        <w:tc>
          <w:tcPr>
            <w:tcW w:w="1276" w:type="dxa"/>
            <w:tcBorders>
              <w:top w:val="single" w:sz="4" w:space="0" w:color="auto"/>
              <w:left w:val="nil"/>
              <w:right w:val="nil"/>
            </w:tcBorders>
            <w:shd w:val="clear" w:color="auto" w:fill="auto"/>
            <w:noWrap/>
            <w:vAlign w:val="bottom"/>
            <w:hideMark/>
          </w:tcPr>
          <w:p w14:paraId="34591A27" w14:textId="74C2795B"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hAnsi="Times New Roman" w:cs="Times New Roman"/>
                <w:sz w:val="24"/>
                <w:szCs w:val="24"/>
              </w:rPr>
              <w:t>Good</w:t>
            </w:r>
            <w:r w:rsidRPr="003D589A">
              <w:rPr>
                <w:rFonts w:ascii="Times New Roman" w:eastAsia="Times New Roman" w:hAnsi="Times New Roman" w:cs="Times New Roman"/>
                <w:color w:val="000000"/>
                <w:sz w:val="24"/>
                <w:szCs w:val="24"/>
                <w:lang w:eastAsia="fr-FR"/>
              </w:rPr>
              <w:t xml:space="preserve"> n (%)</w:t>
            </w:r>
          </w:p>
        </w:tc>
        <w:tc>
          <w:tcPr>
            <w:tcW w:w="1369" w:type="dxa"/>
            <w:tcBorders>
              <w:top w:val="single" w:sz="4" w:space="0" w:color="auto"/>
              <w:left w:val="nil"/>
              <w:right w:val="nil"/>
            </w:tcBorders>
            <w:shd w:val="clear" w:color="auto" w:fill="auto"/>
            <w:noWrap/>
            <w:vAlign w:val="bottom"/>
            <w:hideMark/>
          </w:tcPr>
          <w:p w14:paraId="594D1DA3" w14:textId="5D644C01"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hAnsi="Times New Roman" w:cs="Times New Roman"/>
                <w:sz w:val="24"/>
                <w:szCs w:val="24"/>
              </w:rPr>
              <w:t>Fair</w:t>
            </w:r>
            <w:r w:rsidRPr="003D589A">
              <w:rPr>
                <w:rFonts w:ascii="Times New Roman" w:eastAsia="Times New Roman" w:hAnsi="Times New Roman" w:cs="Times New Roman"/>
                <w:color w:val="000000"/>
                <w:sz w:val="24"/>
                <w:szCs w:val="24"/>
                <w:lang w:eastAsia="fr-FR"/>
              </w:rPr>
              <w:t xml:space="preserve"> n (%)</w:t>
            </w:r>
          </w:p>
        </w:tc>
        <w:tc>
          <w:tcPr>
            <w:tcW w:w="1317" w:type="dxa"/>
            <w:tcBorders>
              <w:top w:val="single" w:sz="4" w:space="0" w:color="auto"/>
              <w:left w:val="nil"/>
              <w:right w:val="nil"/>
            </w:tcBorders>
            <w:shd w:val="clear" w:color="auto" w:fill="auto"/>
            <w:noWrap/>
            <w:vAlign w:val="bottom"/>
            <w:hideMark/>
          </w:tcPr>
          <w:p w14:paraId="7E76DD63" w14:textId="31B51AC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hAnsi="Times New Roman" w:cs="Times New Roman"/>
                <w:sz w:val="24"/>
                <w:szCs w:val="24"/>
              </w:rPr>
              <w:t>Poor</w:t>
            </w:r>
            <w:r w:rsidRPr="003D589A">
              <w:rPr>
                <w:rFonts w:ascii="Times New Roman" w:eastAsia="Times New Roman" w:hAnsi="Times New Roman" w:cs="Times New Roman"/>
                <w:color w:val="000000"/>
                <w:sz w:val="24"/>
                <w:szCs w:val="24"/>
                <w:lang w:eastAsia="fr-FR"/>
              </w:rPr>
              <w:t xml:space="preserve"> n (%)</w:t>
            </w:r>
          </w:p>
        </w:tc>
      </w:tr>
      <w:tr w:rsidR="00B56EFB" w:rsidRPr="003D589A" w14:paraId="737E08DF" w14:textId="77777777" w:rsidTr="00ED3AF3">
        <w:trPr>
          <w:trHeight w:val="73"/>
          <w:jc w:val="center"/>
        </w:trPr>
        <w:tc>
          <w:tcPr>
            <w:tcW w:w="566" w:type="dxa"/>
            <w:vMerge w:val="restart"/>
            <w:tcBorders>
              <w:top w:val="single" w:sz="4" w:space="0" w:color="auto"/>
              <w:left w:val="nil"/>
              <w:right w:val="nil"/>
            </w:tcBorders>
          </w:tcPr>
          <w:p w14:paraId="7D94B7DC"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p w14:paraId="4D5E7D77"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p w14:paraId="7269E126" w14:textId="2854F45C"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b/>
                <w:bCs/>
                <w:color w:val="000000"/>
                <w:sz w:val="24"/>
                <w:szCs w:val="24"/>
                <w:lang w:eastAsia="fr-FR"/>
              </w:rPr>
              <w:t>Age</w:t>
            </w:r>
          </w:p>
        </w:tc>
        <w:tc>
          <w:tcPr>
            <w:tcW w:w="1418" w:type="dxa"/>
            <w:tcBorders>
              <w:top w:val="single" w:sz="4" w:space="0" w:color="auto"/>
              <w:left w:val="nil"/>
              <w:bottom w:val="nil"/>
              <w:right w:val="nil"/>
            </w:tcBorders>
            <w:shd w:val="clear" w:color="auto" w:fill="auto"/>
            <w:noWrap/>
            <w:vAlign w:val="bottom"/>
            <w:hideMark/>
          </w:tcPr>
          <w:p w14:paraId="59C9CCDE" w14:textId="30CAE2C1"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&lt; 18</w:t>
            </w:r>
          </w:p>
        </w:tc>
        <w:tc>
          <w:tcPr>
            <w:tcW w:w="1276" w:type="dxa"/>
            <w:tcBorders>
              <w:top w:val="single" w:sz="4" w:space="0" w:color="auto"/>
              <w:left w:val="nil"/>
              <w:bottom w:val="nil"/>
              <w:right w:val="nil"/>
            </w:tcBorders>
            <w:shd w:val="clear" w:color="auto" w:fill="auto"/>
            <w:noWrap/>
            <w:vAlign w:val="bottom"/>
            <w:hideMark/>
          </w:tcPr>
          <w:p w14:paraId="2DC540B5" w14:textId="688B510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c>
          <w:tcPr>
            <w:tcW w:w="1369" w:type="dxa"/>
            <w:tcBorders>
              <w:top w:val="single" w:sz="4" w:space="0" w:color="auto"/>
              <w:left w:val="nil"/>
              <w:bottom w:val="nil"/>
              <w:right w:val="nil"/>
            </w:tcBorders>
            <w:shd w:val="clear" w:color="auto" w:fill="auto"/>
            <w:noWrap/>
            <w:vAlign w:val="bottom"/>
            <w:hideMark/>
          </w:tcPr>
          <w:p w14:paraId="0350345A" w14:textId="51E8391E"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c>
          <w:tcPr>
            <w:tcW w:w="1317" w:type="dxa"/>
            <w:tcBorders>
              <w:top w:val="single" w:sz="4" w:space="0" w:color="auto"/>
              <w:left w:val="nil"/>
              <w:bottom w:val="nil"/>
              <w:right w:val="nil"/>
            </w:tcBorders>
            <w:shd w:val="clear" w:color="auto" w:fill="auto"/>
            <w:noWrap/>
            <w:vAlign w:val="bottom"/>
            <w:hideMark/>
          </w:tcPr>
          <w:p w14:paraId="36F516F2" w14:textId="4F8DB892"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 (5.88)</w:t>
            </w:r>
          </w:p>
        </w:tc>
      </w:tr>
      <w:tr w:rsidR="00B56EFB" w:rsidRPr="003D589A" w14:paraId="75301CBD" w14:textId="77777777" w:rsidTr="00ED3AF3">
        <w:trPr>
          <w:trHeight w:val="73"/>
          <w:jc w:val="center"/>
        </w:trPr>
        <w:tc>
          <w:tcPr>
            <w:tcW w:w="566" w:type="dxa"/>
            <w:vMerge/>
            <w:tcBorders>
              <w:left w:val="nil"/>
              <w:right w:val="nil"/>
            </w:tcBorders>
          </w:tcPr>
          <w:p w14:paraId="14BF25DB" w14:textId="6F8A5111"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shd w:val="clear" w:color="auto" w:fill="auto"/>
            <w:noWrap/>
            <w:vAlign w:val="bottom"/>
            <w:hideMark/>
          </w:tcPr>
          <w:p w14:paraId="45274461" w14:textId="62EF633E"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[18 - 40[</w:t>
            </w:r>
          </w:p>
        </w:tc>
        <w:tc>
          <w:tcPr>
            <w:tcW w:w="1276" w:type="dxa"/>
            <w:tcBorders>
              <w:top w:val="nil"/>
              <w:left w:val="nil"/>
              <w:bottom w:val="nil"/>
              <w:right w:val="nil"/>
            </w:tcBorders>
            <w:shd w:val="clear" w:color="auto" w:fill="auto"/>
            <w:noWrap/>
            <w:vAlign w:val="bottom"/>
            <w:hideMark/>
          </w:tcPr>
          <w:p w14:paraId="0E771056" w14:textId="22E86BB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 (14.29)</w:t>
            </w:r>
          </w:p>
        </w:tc>
        <w:tc>
          <w:tcPr>
            <w:tcW w:w="1369" w:type="dxa"/>
            <w:tcBorders>
              <w:top w:val="nil"/>
              <w:left w:val="nil"/>
              <w:bottom w:val="nil"/>
              <w:right w:val="nil"/>
            </w:tcBorders>
            <w:shd w:val="clear" w:color="auto" w:fill="auto"/>
            <w:noWrap/>
            <w:vAlign w:val="bottom"/>
            <w:hideMark/>
          </w:tcPr>
          <w:p w14:paraId="08BA7795" w14:textId="4DAA896A"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15 (32.61)</w:t>
            </w:r>
          </w:p>
        </w:tc>
        <w:tc>
          <w:tcPr>
            <w:tcW w:w="1317" w:type="dxa"/>
            <w:tcBorders>
              <w:top w:val="nil"/>
              <w:left w:val="nil"/>
              <w:bottom w:val="nil"/>
              <w:right w:val="nil"/>
            </w:tcBorders>
            <w:shd w:val="clear" w:color="auto" w:fill="auto"/>
            <w:noWrap/>
            <w:vAlign w:val="bottom"/>
            <w:hideMark/>
          </w:tcPr>
          <w:p w14:paraId="748A356A" w14:textId="540C6784"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11 (64.71)</w:t>
            </w:r>
          </w:p>
        </w:tc>
      </w:tr>
      <w:tr w:rsidR="00B56EFB" w:rsidRPr="003D589A" w14:paraId="74425D23" w14:textId="77777777" w:rsidTr="00ED3AF3">
        <w:trPr>
          <w:trHeight w:val="73"/>
          <w:jc w:val="center"/>
        </w:trPr>
        <w:tc>
          <w:tcPr>
            <w:tcW w:w="566" w:type="dxa"/>
            <w:vMerge/>
            <w:tcBorders>
              <w:left w:val="nil"/>
              <w:right w:val="nil"/>
            </w:tcBorders>
          </w:tcPr>
          <w:p w14:paraId="40F99A96" w14:textId="77777777"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shd w:val="clear" w:color="auto" w:fill="auto"/>
            <w:noWrap/>
            <w:vAlign w:val="bottom"/>
            <w:hideMark/>
          </w:tcPr>
          <w:p w14:paraId="51CB7AF7" w14:textId="041BFE5B"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[40 - 60[</w:t>
            </w:r>
          </w:p>
        </w:tc>
        <w:tc>
          <w:tcPr>
            <w:tcW w:w="1276" w:type="dxa"/>
            <w:tcBorders>
              <w:top w:val="nil"/>
              <w:left w:val="nil"/>
              <w:bottom w:val="nil"/>
              <w:right w:val="nil"/>
            </w:tcBorders>
            <w:shd w:val="clear" w:color="auto" w:fill="auto"/>
            <w:noWrap/>
            <w:vAlign w:val="bottom"/>
            <w:hideMark/>
          </w:tcPr>
          <w:p w14:paraId="06393CC3" w14:textId="4BE6774F"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3 (42.86)</w:t>
            </w:r>
          </w:p>
        </w:tc>
        <w:tc>
          <w:tcPr>
            <w:tcW w:w="1369" w:type="dxa"/>
            <w:tcBorders>
              <w:top w:val="nil"/>
              <w:left w:val="nil"/>
              <w:bottom w:val="nil"/>
              <w:right w:val="nil"/>
            </w:tcBorders>
            <w:shd w:val="clear" w:color="auto" w:fill="auto"/>
            <w:noWrap/>
            <w:vAlign w:val="bottom"/>
            <w:hideMark/>
          </w:tcPr>
          <w:p w14:paraId="5CDCAEF3" w14:textId="647108C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23 (50.00)</w:t>
            </w:r>
          </w:p>
        </w:tc>
        <w:tc>
          <w:tcPr>
            <w:tcW w:w="1317" w:type="dxa"/>
            <w:tcBorders>
              <w:top w:val="nil"/>
              <w:left w:val="nil"/>
              <w:bottom w:val="nil"/>
              <w:right w:val="nil"/>
            </w:tcBorders>
            <w:shd w:val="clear" w:color="auto" w:fill="auto"/>
            <w:noWrap/>
            <w:vAlign w:val="bottom"/>
            <w:hideMark/>
          </w:tcPr>
          <w:p w14:paraId="19307D44" w14:textId="6D1C1A0A"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5 (29.41)</w:t>
            </w:r>
          </w:p>
        </w:tc>
      </w:tr>
      <w:tr w:rsidR="00B56EFB" w:rsidRPr="003D589A" w14:paraId="13112BF1" w14:textId="77777777" w:rsidTr="00ED3AF3">
        <w:trPr>
          <w:trHeight w:val="73"/>
          <w:jc w:val="center"/>
        </w:trPr>
        <w:tc>
          <w:tcPr>
            <w:tcW w:w="566" w:type="dxa"/>
            <w:vMerge/>
            <w:tcBorders>
              <w:left w:val="nil"/>
              <w:right w:val="nil"/>
            </w:tcBorders>
          </w:tcPr>
          <w:p w14:paraId="6671D848" w14:textId="77777777"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right w:val="nil"/>
            </w:tcBorders>
            <w:shd w:val="clear" w:color="auto" w:fill="auto"/>
            <w:noWrap/>
            <w:vAlign w:val="bottom"/>
            <w:hideMark/>
          </w:tcPr>
          <w:p w14:paraId="30FBF3D6" w14:textId="42AC48CE" w:rsidR="00B56EFB" w:rsidRPr="003D589A" w:rsidRDefault="00B56EFB" w:rsidP="00B56EFB">
            <w:pPr>
              <w:spacing w:after="0" w:line="240" w:lineRule="auto"/>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 60</w:t>
            </w:r>
          </w:p>
        </w:tc>
        <w:tc>
          <w:tcPr>
            <w:tcW w:w="1276" w:type="dxa"/>
            <w:tcBorders>
              <w:top w:val="nil"/>
              <w:left w:val="nil"/>
              <w:right w:val="nil"/>
            </w:tcBorders>
            <w:shd w:val="clear" w:color="auto" w:fill="auto"/>
            <w:noWrap/>
            <w:vAlign w:val="bottom"/>
            <w:hideMark/>
          </w:tcPr>
          <w:p w14:paraId="4CC636C7" w14:textId="283F86DE"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4 (42.86)</w:t>
            </w:r>
          </w:p>
        </w:tc>
        <w:tc>
          <w:tcPr>
            <w:tcW w:w="1369" w:type="dxa"/>
            <w:tcBorders>
              <w:top w:val="nil"/>
              <w:left w:val="nil"/>
              <w:right w:val="nil"/>
            </w:tcBorders>
            <w:shd w:val="clear" w:color="auto" w:fill="auto"/>
            <w:noWrap/>
            <w:vAlign w:val="bottom"/>
            <w:hideMark/>
          </w:tcPr>
          <w:p w14:paraId="6B30488E" w14:textId="3B59A88D"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8 (17.39)</w:t>
            </w:r>
          </w:p>
        </w:tc>
        <w:tc>
          <w:tcPr>
            <w:tcW w:w="1317" w:type="dxa"/>
            <w:tcBorders>
              <w:top w:val="nil"/>
              <w:left w:val="nil"/>
              <w:right w:val="nil"/>
            </w:tcBorders>
            <w:shd w:val="clear" w:color="auto" w:fill="auto"/>
            <w:noWrap/>
            <w:vAlign w:val="bottom"/>
            <w:hideMark/>
          </w:tcPr>
          <w:p w14:paraId="365C6EBD" w14:textId="157E2116" w:rsidR="00B56EFB" w:rsidRPr="003D589A" w:rsidRDefault="00B56EFB" w:rsidP="00B56EFB">
            <w:pPr>
              <w:spacing w:after="0" w:line="240" w:lineRule="auto"/>
              <w:jc w:val="center"/>
              <w:rPr>
                <w:rFonts w:ascii="Times New Roman" w:eastAsia="Times New Roman" w:hAnsi="Times New Roman" w:cs="Times New Roman"/>
                <w:color w:val="000000"/>
                <w:sz w:val="24"/>
                <w:szCs w:val="24"/>
                <w:lang w:eastAsia="fr-FR"/>
              </w:rPr>
            </w:pPr>
            <w:r w:rsidRPr="003D589A">
              <w:rPr>
                <w:rFonts w:ascii="Times New Roman" w:eastAsia="Times New Roman" w:hAnsi="Times New Roman" w:cs="Times New Roman"/>
                <w:color w:val="000000"/>
                <w:sz w:val="24"/>
                <w:szCs w:val="24"/>
                <w:lang w:eastAsia="fr-FR"/>
              </w:rPr>
              <w:t>0 (0.00)</w:t>
            </w:r>
          </w:p>
        </w:tc>
      </w:tr>
      <w:tr w:rsidR="00B56EFB" w:rsidRPr="003D589A" w14:paraId="2EE99375" w14:textId="77777777" w:rsidTr="00ED3AF3">
        <w:trPr>
          <w:trHeight w:val="73"/>
          <w:jc w:val="center"/>
        </w:trPr>
        <w:tc>
          <w:tcPr>
            <w:tcW w:w="566" w:type="dxa"/>
            <w:vMerge/>
            <w:tcBorders>
              <w:left w:val="nil"/>
              <w:bottom w:val="single" w:sz="4" w:space="0" w:color="auto"/>
              <w:right w:val="nil"/>
            </w:tcBorders>
          </w:tcPr>
          <w:p w14:paraId="1B6259F4" w14:textId="77777777"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single" w:sz="4" w:space="0" w:color="auto"/>
              <w:right w:val="nil"/>
            </w:tcBorders>
            <w:shd w:val="clear" w:color="auto" w:fill="auto"/>
            <w:noWrap/>
            <w:vAlign w:val="bottom"/>
            <w:hideMark/>
          </w:tcPr>
          <w:p w14:paraId="14CF89E1" w14:textId="38832D01" w:rsidR="00B56EFB" w:rsidRPr="003D589A" w:rsidRDefault="00B56EFB" w:rsidP="00B56EFB">
            <w:pPr>
              <w:spacing w:after="0" w:line="240" w:lineRule="auto"/>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Total</w:t>
            </w:r>
          </w:p>
        </w:tc>
        <w:tc>
          <w:tcPr>
            <w:tcW w:w="1276" w:type="dxa"/>
            <w:tcBorders>
              <w:top w:val="nil"/>
              <w:left w:val="nil"/>
              <w:bottom w:val="single" w:sz="4" w:space="0" w:color="auto"/>
              <w:right w:val="nil"/>
            </w:tcBorders>
            <w:shd w:val="clear" w:color="auto" w:fill="auto"/>
            <w:noWrap/>
            <w:vAlign w:val="bottom"/>
            <w:hideMark/>
          </w:tcPr>
          <w:p w14:paraId="78E94198" w14:textId="76C4B070"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7 (100.00)</w:t>
            </w:r>
          </w:p>
        </w:tc>
        <w:tc>
          <w:tcPr>
            <w:tcW w:w="1369" w:type="dxa"/>
            <w:tcBorders>
              <w:top w:val="nil"/>
              <w:left w:val="nil"/>
              <w:bottom w:val="single" w:sz="4" w:space="0" w:color="auto"/>
              <w:right w:val="nil"/>
            </w:tcBorders>
            <w:shd w:val="clear" w:color="auto" w:fill="auto"/>
            <w:noWrap/>
            <w:vAlign w:val="bottom"/>
            <w:hideMark/>
          </w:tcPr>
          <w:p w14:paraId="278661A7" w14:textId="2383B515"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46 (100.00)</w:t>
            </w:r>
          </w:p>
        </w:tc>
        <w:tc>
          <w:tcPr>
            <w:tcW w:w="1317" w:type="dxa"/>
            <w:tcBorders>
              <w:top w:val="nil"/>
              <w:left w:val="nil"/>
              <w:bottom w:val="single" w:sz="4" w:space="0" w:color="auto"/>
              <w:right w:val="nil"/>
            </w:tcBorders>
            <w:shd w:val="clear" w:color="auto" w:fill="auto"/>
            <w:noWrap/>
            <w:vAlign w:val="bottom"/>
            <w:hideMark/>
          </w:tcPr>
          <w:p w14:paraId="695CF9D7" w14:textId="5E1B3EDE" w:rsidR="00B56EFB" w:rsidRPr="003D589A" w:rsidRDefault="00B56EFB" w:rsidP="00B56EFB">
            <w:pPr>
              <w:spacing w:after="0" w:line="240" w:lineRule="auto"/>
              <w:jc w:val="center"/>
              <w:rPr>
                <w:rFonts w:ascii="Times New Roman" w:eastAsia="Times New Roman" w:hAnsi="Times New Roman" w:cs="Times New Roman"/>
                <w:b/>
                <w:bCs/>
                <w:color w:val="000000"/>
                <w:sz w:val="24"/>
                <w:szCs w:val="24"/>
                <w:lang w:eastAsia="fr-FR"/>
              </w:rPr>
            </w:pPr>
            <w:r w:rsidRPr="003D589A">
              <w:rPr>
                <w:rFonts w:ascii="Times New Roman" w:eastAsia="Times New Roman" w:hAnsi="Times New Roman" w:cs="Times New Roman"/>
                <w:b/>
                <w:bCs/>
                <w:color w:val="000000"/>
                <w:sz w:val="24"/>
                <w:szCs w:val="24"/>
                <w:lang w:eastAsia="fr-FR"/>
              </w:rPr>
              <w:t>17 (100.00)</w:t>
            </w:r>
          </w:p>
        </w:tc>
      </w:tr>
    </w:tbl>
    <w:p w14:paraId="0077B0B3" w14:textId="650FF167" w:rsidR="003A4D1A" w:rsidRPr="003D589A" w:rsidRDefault="003A4D1A" w:rsidP="003A4D1A">
      <w:pPr>
        <w:pStyle w:val="NormalWeb"/>
        <w:jc w:val="both"/>
      </w:pPr>
      <w:r w:rsidRPr="003D589A">
        <w:rPr>
          <w:rStyle w:val="Strong"/>
          <w:rFonts w:eastAsiaTheme="majorEastAsia"/>
        </w:rPr>
        <w:t xml:space="preserve">Hygienic Quality of </w:t>
      </w:r>
      <w:r w:rsidRPr="003D589A">
        <w:rPr>
          <w:b/>
        </w:rPr>
        <w:t>Animal-Derived Food</w:t>
      </w:r>
      <w:r w:rsidRPr="003D589A">
        <w:rPr>
          <w:rStyle w:val="Strong"/>
          <w:rFonts w:eastAsiaTheme="majorEastAsia"/>
        </w:rPr>
        <w:t xml:space="preserve"> According to Different Microbiological Indicators</w:t>
      </w:r>
    </w:p>
    <w:p w14:paraId="540219FB" w14:textId="660EAD57" w:rsidR="00014B16" w:rsidRDefault="00094B5C" w:rsidP="00375974">
      <w:pPr>
        <w:spacing w:line="360" w:lineRule="auto"/>
        <w:jc w:val="both"/>
        <w:rPr>
          <w:rFonts w:ascii="Times New Roman" w:hAnsi="Times New Roman" w:cs="Times New Roman"/>
          <w:sz w:val="24"/>
          <w:szCs w:val="24"/>
        </w:rPr>
      </w:pPr>
      <w:r w:rsidRPr="003D589A">
        <w:rPr>
          <w:rFonts w:ascii="Times New Roman" w:hAnsi="Times New Roman" w:cs="Times New Roman"/>
          <w:sz w:val="24"/>
          <w:szCs w:val="24"/>
        </w:rPr>
        <w:t xml:space="preserve">The analysis revealed that 75% of </w:t>
      </w:r>
      <w:r w:rsidR="0029758C" w:rsidRPr="003D589A">
        <w:rPr>
          <w:rFonts w:ascii="Times New Roman" w:hAnsi="Times New Roman" w:cs="Times New Roman"/>
          <w:sz w:val="24"/>
          <w:szCs w:val="24"/>
        </w:rPr>
        <w:t xml:space="preserve">animal-derived food </w:t>
      </w:r>
      <w:r w:rsidRPr="003D589A">
        <w:rPr>
          <w:rFonts w:ascii="Times New Roman" w:hAnsi="Times New Roman" w:cs="Times New Roman"/>
          <w:sz w:val="24"/>
          <w:szCs w:val="24"/>
        </w:rPr>
        <w:t>samples were non-compliant with the criterion of Total Aerobic Mesophilic Flora (TAMF) in food products. Beef meat and processed meat products were entirely non-compliant, while seafood showed a 50% non-compliance rate. Only 10% of the samples demonstrated satisfactory hygienic quality in terms of TAMF, with a maximum colony-forming unit (CFU) count of 8,100.</w:t>
      </w:r>
    </w:p>
    <w:p w14:paraId="4746F85C" w14:textId="77777777" w:rsidR="006C4E6C" w:rsidRDefault="006C4E6C" w:rsidP="00375974">
      <w:pPr>
        <w:spacing w:line="360" w:lineRule="auto"/>
        <w:jc w:val="both"/>
        <w:rPr>
          <w:rFonts w:ascii="Times New Roman" w:hAnsi="Times New Roman" w:cs="Times New Roman"/>
          <w:sz w:val="24"/>
          <w:szCs w:val="24"/>
        </w:rPr>
      </w:pPr>
    </w:p>
    <w:p w14:paraId="08B2C77A" w14:textId="77777777" w:rsidR="006C4E6C" w:rsidRDefault="006C4E6C" w:rsidP="00375974">
      <w:pPr>
        <w:spacing w:line="360" w:lineRule="auto"/>
        <w:jc w:val="both"/>
        <w:rPr>
          <w:rFonts w:ascii="Times New Roman" w:hAnsi="Times New Roman" w:cs="Times New Roman"/>
          <w:sz w:val="24"/>
          <w:szCs w:val="24"/>
        </w:rPr>
      </w:pPr>
    </w:p>
    <w:p w14:paraId="4D9B55EE" w14:textId="77777777" w:rsidR="006C4E6C" w:rsidRDefault="006C4E6C" w:rsidP="00375974">
      <w:pPr>
        <w:spacing w:line="360" w:lineRule="auto"/>
        <w:jc w:val="both"/>
        <w:rPr>
          <w:rFonts w:ascii="Times New Roman" w:hAnsi="Times New Roman" w:cs="Times New Roman"/>
          <w:sz w:val="24"/>
          <w:szCs w:val="24"/>
        </w:rPr>
      </w:pPr>
    </w:p>
    <w:p w14:paraId="5B3C77A8" w14:textId="77777777" w:rsidR="006C4E6C" w:rsidRDefault="006C4E6C" w:rsidP="00375974">
      <w:pPr>
        <w:spacing w:line="360" w:lineRule="auto"/>
        <w:jc w:val="both"/>
        <w:rPr>
          <w:rFonts w:ascii="Times New Roman" w:hAnsi="Times New Roman" w:cs="Times New Roman"/>
          <w:sz w:val="24"/>
          <w:szCs w:val="24"/>
        </w:rPr>
      </w:pPr>
    </w:p>
    <w:p w14:paraId="39C74CF6" w14:textId="77777777" w:rsidR="006C4E6C" w:rsidRPr="003D589A" w:rsidRDefault="006C4E6C" w:rsidP="00375974">
      <w:pPr>
        <w:spacing w:line="360" w:lineRule="auto"/>
        <w:jc w:val="both"/>
        <w:rPr>
          <w:rFonts w:ascii="Times New Roman" w:hAnsi="Times New Roman" w:cs="Times New Roman"/>
          <w:sz w:val="24"/>
          <w:szCs w:val="24"/>
        </w:rPr>
      </w:pPr>
    </w:p>
    <w:p w14:paraId="2A3B1056" w14:textId="2D1A3C18" w:rsidR="00014B16" w:rsidRPr="003D589A" w:rsidRDefault="00094B5C" w:rsidP="00094B5C">
      <w:pPr>
        <w:spacing w:after="0" w:line="276" w:lineRule="auto"/>
        <w:jc w:val="both"/>
        <w:rPr>
          <w:rFonts w:ascii="Times New Roman" w:hAnsi="Times New Roman" w:cs="Times New Roman"/>
          <w:sz w:val="24"/>
          <w:szCs w:val="24"/>
        </w:rPr>
      </w:pPr>
      <w:r w:rsidRPr="003D589A">
        <w:rPr>
          <w:rFonts w:ascii="Times New Roman" w:hAnsi="Times New Roman" w:cs="Times New Roman"/>
          <w:b/>
          <w:sz w:val="24"/>
          <w:szCs w:val="24"/>
        </w:rPr>
        <w:t>Table 12.</w:t>
      </w:r>
      <w:r w:rsidRPr="003D589A">
        <w:rPr>
          <w:rFonts w:ascii="Times New Roman" w:hAnsi="Times New Roman" w:cs="Times New Roman"/>
          <w:sz w:val="24"/>
          <w:szCs w:val="24"/>
        </w:rPr>
        <w:t xml:space="preserve"> Hygienic Quality of Animal-Origin Food Products with Respect to </w:t>
      </w:r>
      <w:r w:rsidRPr="003D589A">
        <w:rPr>
          <w:rFonts w:ascii="Times New Roman" w:hAnsi="Times New Roman" w:cs="Times New Roman"/>
          <w:bCs/>
          <w:sz w:val="24"/>
          <w:szCs w:val="24"/>
        </w:rPr>
        <w:t>Total Aerobic Mesophilic Flora (TAMF)</w:t>
      </w:r>
    </w:p>
    <w:tbl>
      <w:tblPr>
        <w:tblW w:w="9214" w:type="dxa"/>
        <w:jc w:val="center"/>
        <w:tblLayout w:type="fixed"/>
        <w:tblCellMar>
          <w:left w:w="70" w:type="dxa"/>
          <w:right w:w="70" w:type="dxa"/>
        </w:tblCellMar>
        <w:tblLook w:val="04A0" w:firstRow="1" w:lastRow="0" w:firstColumn="1" w:lastColumn="0" w:noHBand="0" w:noVBand="1"/>
      </w:tblPr>
      <w:tblGrid>
        <w:gridCol w:w="1701"/>
        <w:gridCol w:w="2552"/>
        <w:gridCol w:w="709"/>
        <w:gridCol w:w="1559"/>
        <w:gridCol w:w="709"/>
        <w:gridCol w:w="1417"/>
        <w:gridCol w:w="567"/>
      </w:tblGrid>
      <w:tr w:rsidR="00B55290" w:rsidRPr="003D589A" w14:paraId="2CB2136A" w14:textId="77777777" w:rsidTr="00FA5F8B">
        <w:trPr>
          <w:trHeight w:val="307"/>
          <w:jc w:val="center"/>
        </w:trPr>
        <w:tc>
          <w:tcPr>
            <w:tcW w:w="1701" w:type="dxa"/>
            <w:tcBorders>
              <w:top w:val="single" w:sz="4" w:space="0" w:color="auto"/>
            </w:tcBorders>
            <w:shd w:val="clear" w:color="auto" w:fill="auto"/>
            <w:noWrap/>
            <w:vAlign w:val="bottom"/>
            <w:hideMark/>
          </w:tcPr>
          <w:p w14:paraId="383F3F85" w14:textId="77777777" w:rsidR="00B55290" w:rsidRPr="003D589A" w:rsidRDefault="00B55290" w:rsidP="00FA5F8B">
            <w:pPr>
              <w:spacing w:after="0" w:line="240" w:lineRule="auto"/>
              <w:jc w:val="both"/>
              <w:rPr>
                <w:rFonts w:ascii="Times New Roman" w:eastAsia="Times New Roman" w:hAnsi="Times New Roman" w:cs="Times New Roman"/>
                <w:sz w:val="20"/>
                <w:lang w:eastAsia="fr-FR"/>
              </w:rPr>
            </w:pPr>
          </w:p>
        </w:tc>
        <w:tc>
          <w:tcPr>
            <w:tcW w:w="7513" w:type="dxa"/>
            <w:gridSpan w:val="6"/>
            <w:tcBorders>
              <w:top w:val="single" w:sz="4" w:space="0" w:color="auto"/>
              <w:bottom w:val="single" w:sz="4" w:space="0" w:color="auto"/>
            </w:tcBorders>
            <w:shd w:val="clear" w:color="auto" w:fill="auto"/>
            <w:noWrap/>
            <w:vAlign w:val="bottom"/>
            <w:hideMark/>
          </w:tcPr>
          <w:p w14:paraId="6D74962C" w14:textId="7D2E541D" w:rsidR="00B55290" w:rsidRPr="003D589A" w:rsidRDefault="00094B5C" w:rsidP="008A68AC">
            <w:pPr>
              <w:spacing w:after="0" w:line="240" w:lineRule="auto"/>
              <w:jc w:val="center"/>
              <w:rPr>
                <w:rFonts w:ascii="Times New Roman" w:eastAsia="Times New Roman" w:hAnsi="Times New Roman" w:cs="Times New Roman"/>
                <w:b/>
                <w:sz w:val="20"/>
                <w:lang w:eastAsia="fr-FR"/>
              </w:rPr>
            </w:pPr>
            <w:r w:rsidRPr="003D589A">
              <w:rPr>
                <w:rFonts w:ascii="Times New Roman" w:hAnsi="Times New Roman" w:cs="Times New Roman"/>
                <w:b/>
                <w:bCs/>
                <w:sz w:val="20"/>
              </w:rPr>
              <w:t>TAMF</w:t>
            </w:r>
            <w:r w:rsidR="00B55290" w:rsidRPr="003D589A">
              <w:rPr>
                <w:rFonts w:ascii="Times New Roman" w:eastAsia="Times New Roman" w:hAnsi="Times New Roman" w:cs="Times New Roman"/>
                <w:b/>
                <w:bCs/>
                <w:color w:val="000000"/>
                <w:sz w:val="20"/>
                <w:lang w:eastAsia="fr-FR"/>
              </w:rPr>
              <w:t xml:space="preserve"> </w:t>
            </w:r>
            <w:r w:rsidR="00B55290" w:rsidRPr="003D589A">
              <w:rPr>
                <w:rFonts w:ascii="Times New Roman" w:eastAsia="Times New Roman" w:hAnsi="Times New Roman" w:cs="Times New Roman"/>
                <w:b/>
                <w:color w:val="000000"/>
                <w:sz w:val="20"/>
                <w:lang w:eastAsia="fr-FR"/>
              </w:rPr>
              <w:t xml:space="preserve">(CE N°2073/2005 ; </w:t>
            </w:r>
            <w:r w:rsidR="008A68AC" w:rsidRPr="003D589A">
              <w:rPr>
                <w:rFonts w:ascii="Times New Roman" w:eastAsia="Times New Roman" w:hAnsi="Times New Roman" w:cs="Times New Roman"/>
                <w:b/>
                <w:color w:val="000000"/>
                <w:sz w:val="20"/>
                <w:lang w:eastAsia="fr-FR"/>
              </w:rPr>
              <w:t>CFU</w:t>
            </w:r>
            <w:r w:rsidR="00B55290" w:rsidRPr="003D589A">
              <w:rPr>
                <w:rFonts w:ascii="Times New Roman" w:eastAsia="Times New Roman" w:hAnsi="Times New Roman" w:cs="Times New Roman"/>
                <w:b/>
                <w:color w:val="000000"/>
                <w:sz w:val="20"/>
                <w:lang w:eastAsia="fr-FR"/>
              </w:rPr>
              <w:t>/g &lt; 100.000)</w:t>
            </w:r>
          </w:p>
        </w:tc>
      </w:tr>
      <w:tr w:rsidR="00B55290" w:rsidRPr="003D589A" w14:paraId="61A2A283" w14:textId="77777777" w:rsidTr="00FA5F8B">
        <w:trPr>
          <w:trHeight w:val="307"/>
          <w:jc w:val="center"/>
        </w:trPr>
        <w:tc>
          <w:tcPr>
            <w:tcW w:w="1701" w:type="dxa"/>
            <w:vMerge w:val="restart"/>
            <w:shd w:val="clear" w:color="auto" w:fill="auto"/>
            <w:noWrap/>
            <w:vAlign w:val="bottom"/>
            <w:hideMark/>
          </w:tcPr>
          <w:p w14:paraId="469FA60B" w14:textId="3F6C629E" w:rsidR="00B55290" w:rsidRPr="003D589A" w:rsidRDefault="00094B5C" w:rsidP="00FA5F8B">
            <w:pPr>
              <w:spacing w:after="0" w:line="240" w:lineRule="auto"/>
              <w:jc w:val="both"/>
              <w:rPr>
                <w:rFonts w:ascii="Times New Roman" w:eastAsia="Times New Roman" w:hAnsi="Times New Roman" w:cs="Times New Roman"/>
                <w:b/>
                <w:bCs/>
                <w:color w:val="000000"/>
                <w:sz w:val="20"/>
                <w:lang w:eastAsia="fr-FR"/>
              </w:rPr>
            </w:pPr>
            <w:r w:rsidRPr="003D589A">
              <w:rPr>
                <w:rFonts w:ascii="Times New Roman" w:hAnsi="Times New Roman" w:cs="Times New Roman"/>
                <w:b/>
                <w:sz w:val="20"/>
              </w:rPr>
              <w:t>Types of Animal-Derived Food Products</w:t>
            </w:r>
          </w:p>
        </w:tc>
        <w:tc>
          <w:tcPr>
            <w:tcW w:w="3261" w:type="dxa"/>
            <w:gridSpan w:val="2"/>
            <w:tcBorders>
              <w:top w:val="single" w:sz="4" w:space="0" w:color="auto"/>
            </w:tcBorders>
            <w:shd w:val="clear" w:color="auto" w:fill="auto"/>
            <w:noWrap/>
            <w:vAlign w:val="bottom"/>
            <w:hideMark/>
          </w:tcPr>
          <w:p w14:paraId="75B1DA58" w14:textId="03BC3482" w:rsidR="00B55290" w:rsidRPr="003D589A" w:rsidRDefault="008A68AC"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Unsatisfactory</w:t>
            </w:r>
          </w:p>
        </w:tc>
        <w:tc>
          <w:tcPr>
            <w:tcW w:w="2268" w:type="dxa"/>
            <w:gridSpan w:val="2"/>
            <w:tcBorders>
              <w:top w:val="single" w:sz="4" w:space="0" w:color="auto"/>
            </w:tcBorders>
            <w:shd w:val="clear" w:color="auto" w:fill="auto"/>
            <w:noWrap/>
            <w:vAlign w:val="bottom"/>
            <w:hideMark/>
          </w:tcPr>
          <w:p w14:paraId="431266D1"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Acceptable</w:t>
            </w:r>
          </w:p>
        </w:tc>
        <w:tc>
          <w:tcPr>
            <w:tcW w:w="1984" w:type="dxa"/>
            <w:gridSpan w:val="2"/>
            <w:tcBorders>
              <w:top w:val="single" w:sz="4" w:space="0" w:color="auto"/>
            </w:tcBorders>
            <w:shd w:val="clear" w:color="auto" w:fill="auto"/>
            <w:noWrap/>
            <w:vAlign w:val="bottom"/>
            <w:hideMark/>
          </w:tcPr>
          <w:p w14:paraId="33FF3BB7" w14:textId="346751C3" w:rsidR="00B55290" w:rsidRPr="003D589A" w:rsidRDefault="008A68AC"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Satisfactory</w:t>
            </w:r>
          </w:p>
        </w:tc>
      </w:tr>
      <w:tr w:rsidR="00B55290" w:rsidRPr="003D589A" w14:paraId="32C8ADBE" w14:textId="77777777" w:rsidTr="00FA5F8B">
        <w:trPr>
          <w:trHeight w:val="307"/>
          <w:jc w:val="center"/>
        </w:trPr>
        <w:tc>
          <w:tcPr>
            <w:tcW w:w="1701" w:type="dxa"/>
            <w:vMerge/>
            <w:tcBorders>
              <w:bottom w:val="single" w:sz="4" w:space="0" w:color="auto"/>
            </w:tcBorders>
            <w:vAlign w:val="center"/>
            <w:hideMark/>
          </w:tcPr>
          <w:p w14:paraId="37415CEC" w14:textId="77777777" w:rsidR="00B55290" w:rsidRPr="003D589A" w:rsidRDefault="00B55290" w:rsidP="008A68AC">
            <w:pPr>
              <w:spacing w:after="0" w:line="240" w:lineRule="auto"/>
              <w:rPr>
                <w:rFonts w:ascii="Times New Roman" w:eastAsia="Times New Roman" w:hAnsi="Times New Roman" w:cs="Times New Roman"/>
                <w:b/>
                <w:bCs/>
                <w:color w:val="000000"/>
                <w:sz w:val="20"/>
                <w:lang w:eastAsia="fr-FR"/>
              </w:rPr>
            </w:pPr>
          </w:p>
        </w:tc>
        <w:tc>
          <w:tcPr>
            <w:tcW w:w="2552" w:type="dxa"/>
            <w:tcBorders>
              <w:bottom w:val="single" w:sz="4" w:space="0" w:color="auto"/>
            </w:tcBorders>
            <w:shd w:val="clear" w:color="auto" w:fill="auto"/>
            <w:noWrap/>
            <w:vAlign w:val="bottom"/>
            <w:hideMark/>
          </w:tcPr>
          <w:p w14:paraId="6196A1B3" w14:textId="06CB76D0"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709" w:type="dxa"/>
            <w:tcBorders>
              <w:bottom w:val="single" w:sz="4" w:space="0" w:color="auto"/>
            </w:tcBorders>
            <w:shd w:val="clear" w:color="auto" w:fill="auto"/>
            <w:noWrap/>
            <w:vAlign w:val="bottom"/>
            <w:hideMark/>
          </w:tcPr>
          <w:p w14:paraId="6AC6334E"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c>
          <w:tcPr>
            <w:tcW w:w="1559" w:type="dxa"/>
            <w:tcBorders>
              <w:bottom w:val="single" w:sz="4" w:space="0" w:color="auto"/>
            </w:tcBorders>
            <w:shd w:val="clear" w:color="auto" w:fill="auto"/>
            <w:noWrap/>
            <w:vAlign w:val="bottom"/>
            <w:hideMark/>
          </w:tcPr>
          <w:p w14:paraId="50AB2B06" w14:textId="4699B52C"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709" w:type="dxa"/>
            <w:tcBorders>
              <w:bottom w:val="single" w:sz="4" w:space="0" w:color="auto"/>
            </w:tcBorders>
            <w:shd w:val="clear" w:color="auto" w:fill="auto"/>
            <w:noWrap/>
            <w:vAlign w:val="bottom"/>
            <w:hideMark/>
          </w:tcPr>
          <w:p w14:paraId="519E7067"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c>
          <w:tcPr>
            <w:tcW w:w="1417" w:type="dxa"/>
            <w:tcBorders>
              <w:bottom w:val="single" w:sz="4" w:space="0" w:color="auto"/>
            </w:tcBorders>
            <w:shd w:val="clear" w:color="auto" w:fill="auto"/>
            <w:noWrap/>
            <w:vAlign w:val="bottom"/>
            <w:hideMark/>
          </w:tcPr>
          <w:p w14:paraId="464AF67C" w14:textId="6AE420B3"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r w:rsidR="008A68AC" w:rsidRPr="003D589A">
              <w:rPr>
                <w:rFonts w:ascii="Times New Roman" w:eastAsia="Times New Roman" w:hAnsi="Times New Roman" w:cs="Times New Roman"/>
                <w:b/>
                <w:color w:val="000000"/>
                <w:sz w:val="20"/>
                <w:lang w:eastAsia="fr-FR"/>
              </w:rPr>
              <w:t>CFU</w:t>
            </w:r>
            <w:r w:rsidRPr="003D589A">
              <w:rPr>
                <w:rFonts w:ascii="Times New Roman" w:eastAsia="Times New Roman" w:hAnsi="Times New Roman" w:cs="Times New Roman"/>
                <w:b/>
                <w:color w:val="000000"/>
                <w:sz w:val="20"/>
                <w:lang w:eastAsia="fr-FR"/>
              </w:rPr>
              <w:t>/g)</w:t>
            </w:r>
          </w:p>
        </w:tc>
        <w:tc>
          <w:tcPr>
            <w:tcW w:w="567" w:type="dxa"/>
            <w:tcBorders>
              <w:bottom w:val="single" w:sz="4" w:space="0" w:color="auto"/>
            </w:tcBorders>
            <w:shd w:val="clear" w:color="auto" w:fill="auto"/>
            <w:noWrap/>
            <w:vAlign w:val="bottom"/>
            <w:hideMark/>
          </w:tcPr>
          <w:p w14:paraId="44DECF6F" w14:textId="77777777" w:rsidR="00B55290" w:rsidRPr="003D589A" w:rsidRDefault="00B55290" w:rsidP="008A68AC">
            <w:pPr>
              <w:spacing w:after="0" w:line="240" w:lineRule="auto"/>
              <w:jc w:val="center"/>
              <w:rPr>
                <w:rFonts w:ascii="Times New Roman" w:eastAsia="Times New Roman" w:hAnsi="Times New Roman" w:cs="Times New Roman"/>
                <w:b/>
                <w:color w:val="000000"/>
                <w:sz w:val="20"/>
                <w:lang w:eastAsia="fr-FR"/>
              </w:rPr>
            </w:pPr>
            <w:r w:rsidRPr="003D589A">
              <w:rPr>
                <w:rFonts w:ascii="Times New Roman" w:eastAsia="Times New Roman" w:hAnsi="Times New Roman" w:cs="Times New Roman"/>
                <w:b/>
                <w:color w:val="000000"/>
                <w:sz w:val="20"/>
                <w:lang w:eastAsia="fr-FR"/>
              </w:rPr>
              <w:t>%</w:t>
            </w:r>
          </w:p>
        </w:tc>
      </w:tr>
      <w:tr w:rsidR="00B55290" w:rsidRPr="003D589A" w14:paraId="5EC14FAE" w14:textId="77777777" w:rsidTr="00FA5F8B">
        <w:trPr>
          <w:trHeight w:val="307"/>
          <w:jc w:val="center"/>
        </w:trPr>
        <w:tc>
          <w:tcPr>
            <w:tcW w:w="1701" w:type="dxa"/>
            <w:tcBorders>
              <w:top w:val="single" w:sz="4" w:space="0" w:color="auto"/>
            </w:tcBorders>
            <w:shd w:val="clear" w:color="auto" w:fill="auto"/>
            <w:noWrap/>
            <w:vAlign w:val="bottom"/>
            <w:hideMark/>
          </w:tcPr>
          <w:p w14:paraId="57BE1263" w14:textId="3DA8427A" w:rsidR="00B55290" w:rsidRPr="003D589A" w:rsidRDefault="00094B5C" w:rsidP="008A68AC">
            <w:pPr>
              <w:spacing w:after="0" w:line="240" w:lineRule="auto"/>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lastRenderedPageBreak/>
              <w:t>Beef</w:t>
            </w:r>
          </w:p>
        </w:tc>
        <w:tc>
          <w:tcPr>
            <w:tcW w:w="2552" w:type="dxa"/>
            <w:tcBorders>
              <w:top w:val="single" w:sz="4" w:space="0" w:color="auto"/>
            </w:tcBorders>
            <w:shd w:val="clear" w:color="auto" w:fill="auto"/>
            <w:noWrap/>
            <w:vAlign w:val="bottom"/>
            <w:hideMark/>
          </w:tcPr>
          <w:p w14:paraId="31D43AEE"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(540.000 -57.000.000) M16.260.000</w:t>
            </w:r>
          </w:p>
        </w:tc>
        <w:tc>
          <w:tcPr>
            <w:tcW w:w="709" w:type="dxa"/>
            <w:tcBorders>
              <w:top w:val="single" w:sz="4" w:space="0" w:color="auto"/>
            </w:tcBorders>
            <w:shd w:val="clear" w:color="auto" w:fill="auto"/>
            <w:noWrap/>
            <w:vAlign w:val="bottom"/>
            <w:hideMark/>
          </w:tcPr>
          <w:p w14:paraId="35E58392" w14:textId="7F847B8D"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20</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00</w:t>
            </w:r>
          </w:p>
        </w:tc>
        <w:tc>
          <w:tcPr>
            <w:tcW w:w="1559" w:type="dxa"/>
            <w:tcBorders>
              <w:top w:val="single" w:sz="4" w:space="0" w:color="auto"/>
            </w:tcBorders>
            <w:shd w:val="clear" w:color="auto" w:fill="auto"/>
            <w:noWrap/>
            <w:vAlign w:val="bottom"/>
            <w:hideMark/>
          </w:tcPr>
          <w:p w14:paraId="40F539FA"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tcBorders>
              <w:top w:val="single" w:sz="4" w:space="0" w:color="auto"/>
            </w:tcBorders>
            <w:shd w:val="clear" w:color="auto" w:fill="auto"/>
            <w:noWrap/>
            <w:vAlign w:val="bottom"/>
            <w:hideMark/>
          </w:tcPr>
          <w:p w14:paraId="1ABDFFAB" w14:textId="5FC2345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tcBorders>
              <w:top w:val="single" w:sz="4" w:space="0" w:color="auto"/>
            </w:tcBorders>
            <w:shd w:val="clear" w:color="auto" w:fill="auto"/>
            <w:noWrap/>
            <w:vAlign w:val="bottom"/>
            <w:hideMark/>
          </w:tcPr>
          <w:p w14:paraId="0606006B"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tcBorders>
              <w:top w:val="single" w:sz="4" w:space="0" w:color="auto"/>
            </w:tcBorders>
            <w:shd w:val="clear" w:color="auto" w:fill="auto"/>
            <w:noWrap/>
            <w:vAlign w:val="bottom"/>
            <w:hideMark/>
          </w:tcPr>
          <w:p w14:paraId="2F4AAC50" w14:textId="7B93BDF0"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57473678" w14:textId="77777777" w:rsidTr="00FA5F8B">
        <w:trPr>
          <w:trHeight w:val="307"/>
          <w:jc w:val="center"/>
        </w:trPr>
        <w:tc>
          <w:tcPr>
            <w:tcW w:w="1701" w:type="dxa"/>
            <w:shd w:val="clear" w:color="auto" w:fill="auto"/>
            <w:noWrap/>
            <w:vAlign w:val="bottom"/>
            <w:hideMark/>
          </w:tcPr>
          <w:p w14:paraId="391A9F27" w14:textId="79B10369" w:rsidR="00B55290" w:rsidRPr="003D589A" w:rsidRDefault="00094B5C" w:rsidP="008A68AC">
            <w:pPr>
              <w:spacing w:after="0" w:line="240" w:lineRule="auto"/>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Poultry meat</w:t>
            </w:r>
          </w:p>
        </w:tc>
        <w:tc>
          <w:tcPr>
            <w:tcW w:w="2552" w:type="dxa"/>
            <w:shd w:val="clear" w:color="auto" w:fill="auto"/>
            <w:noWrap/>
            <w:vAlign w:val="bottom"/>
            <w:hideMark/>
          </w:tcPr>
          <w:p w14:paraId="4D5865F2"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(730.000 - 190.000.000) M 66.243.333</w:t>
            </w:r>
          </w:p>
        </w:tc>
        <w:tc>
          <w:tcPr>
            <w:tcW w:w="709" w:type="dxa"/>
            <w:shd w:val="clear" w:color="auto" w:fill="auto"/>
            <w:noWrap/>
            <w:vAlign w:val="bottom"/>
            <w:hideMark/>
          </w:tcPr>
          <w:p w14:paraId="534BD964" w14:textId="3A455708"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15.</w:t>
            </w:r>
            <w:r w:rsidR="00B55290" w:rsidRPr="003D589A">
              <w:rPr>
                <w:rFonts w:ascii="Times New Roman" w:eastAsia="Times New Roman" w:hAnsi="Times New Roman" w:cs="Times New Roman"/>
                <w:color w:val="000000"/>
                <w:sz w:val="20"/>
                <w:lang w:eastAsia="fr-FR"/>
              </w:rPr>
              <w:t>71</w:t>
            </w:r>
          </w:p>
        </w:tc>
        <w:tc>
          <w:tcPr>
            <w:tcW w:w="1559" w:type="dxa"/>
            <w:shd w:val="clear" w:color="auto" w:fill="auto"/>
            <w:noWrap/>
            <w:vAlign w:val="bottom"/>
            <w:hideMark/>
          </w:tcPr>
          <w:p w14:paraId="1FDFC16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shd w:val="clear" w:color="auto" w:fill="auto"/>
            <w:noWrap/>
            <w:vAlign w:val="bottom"/>
            <w:hideMark/>
          </w:tcPr>
          <w:p w14:paraId="660C1BE2" w14:textId="7BD2187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shd w:val="clear" w:color="auto" w:fill="auto"/>
            <w:noWrap/>
            <w:vAlign w:val="bottom"/>
            <w:hideMark/>
          </w:tcPr>
          <w:p w14:paraId="79968A29"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(3.300)</w:t>
            </w:r>
          </w:p>
        </w:tc>
        <w:tc>
          <w:tcPr>
            <w:tcW w:w="567" w:type="dxa"/>
            <w:shd w:val="clear" w:color="auto" w:fill="auto"/>
            <w:noWrap/>
            <w:vAlign w:val="bottom"/>
            <w:hideMark/>
          </w:tcPr>
          <w:p w14:paraId="1F3F37AA" w14:textId="5E821DC7"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w:t>
            </w:r>
            <w:r w:rsidR="00B55290" w:rsidRPr="003D589A">
              <w:rPr>
                <w:rFonts w:ascii="Times New Roman" w:eastAsia="Times New Roman" w:hAnsi="Times New Roman" w:cs="Times New Roman"/>
                <w:color w:val="000000"/>
                <w:sz w:val="20"/>
                <w:lang w:eastAsia="fr-FR"/>
              </w:rPr>
              <w:t>29</w:t>
            </w:r>
          </w:p>
        </w:tc>
      </w:tr>
      <w:tr w:rsidR="00B55290" w:rsidRPr="003D589A" w14:paraId="3ECDEE7C" w14:textId="77777777" w:rsidTr="00FA5F8B">
        <w:trPr>
          <w:trHeight w:val="307"/>
          <w:jc w:val="center"/>
        </w:trPr>
        <w:tc>
          <w:tcPr>
            <w:tcW w:w="1701" w:type="dxa"/>
            <w:shd w:val="clear" w:color="auto" w:fill="auto"/>
            <w:noWrap/>
            <w:vAlign w:val="bottom"/>
            <w:hideMark/>
          </w:tcPr>
          <w:p w14:paraId="62017EE5" w14:textId="4716F472" w:rsidR="00B55290" w:rsidRPr="003D589A" w:rsidRDefault="00094B5C" w:rsidP="008A68AC">
            <w:pPr>
              <w:spacing w:after="0" w:line="240" w:lineRule="auto"/>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Fishery products</w:t>
            </w:r>
          </w:p>
        </w:tc>
        <w:tc>
          <w:tcPr>
            <w:tcW w:w="2552" w:type="dxa"/>
            <w:shd w:val="clear" w:color="auto" w:fill="auto"/>
            <w:noWrap/>
            <w:vAlign w:val="bottom"/>
            <w:hideMark/>
          </w:tcPr>
          <w:p w14:paraId="6E6E0735"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(440.000 - 96.000.000) M 24.860.000</w:t>
            </w:r>
          </w:p>
        </w:tc>
        <w:tc>
          <w:tcPr>
            <w:tcW w:w="709" w:type="dxa"/>
            <w:shd w:val="clear" w:color="auto" w:fill="auto"/>
            <w:noWrap/>
            <w:vAlign w:val="bottom"/>
            <w:hideMark/>
          </w:tcPr>
          <w:p w14:paraId="0E176B4D" w14:textId="5FE33A1E"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20.</w:t>
            </w:r>
            <w:r w:rsidR="00B55290" w:rsidRPr="003D589A">
              <w:rPr>
                <w:rFonts w:ascii="Times New Roman" w:eastAsia="Times New Roman" w:hAnsi="Times New Roman" w:cs="Times New Roman"/>
                <w:color w:val="000000"/>
                <w:sz w:val="20"/>
                <w:lang w:eastAsia="fr-FR"/>
              </w:rPr>
              <w:t>00</w:t>
            </w:r>
          </w:p>
        </w:tc>
        <w:tc>
          <w:tcPr>
            <w:tcW w:w="1559" w:type="dxa"/>
            <w:shd w:val="clear" w:color="auto" w:fill="auto"/>
            <w:noWrap/>
            <w:vAlign w:val="bottom"/>
            <w:hideMark/>
          </w:tcPr>
          <w:p w14:paraId="337C23F1"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(12.000 - 61.000) M 29.000</w:t>
            </w:r>
          </w:p>
        </w:tc>
        <w:tc>
          <w:tcPr>
            <w:tcW w:w="709" w:type="dxa"/>
            <w:shd w:val="clear" w:color="auto" w:fill="auto"/>
            <w:noWrap/>
            <w:vAlign w:val="bottom"/>
            <w:hideMark/>
          </w:tcPr>
          <w:p w14:paraId="3C7BAC84" w14:textId="4644AAF3"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14</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29</w:t>
            </w:r>
          </w:p>
        </w:tc>
        <w:tc>
          <w:tcPr>
            <w:tcW w:w="1417" w:type="dxa"/>
            <w:shd w:val="clear" w:color="auto" w:fill="auto"/>
            <w:noWrap/>
            <w:vAlign w:val="bottom"/>
            <w:hideMark/>
          </w:tcPr>
          <w:p w14:paraId="6F96273B"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(8.100)</w:t>
            </w:r>
          </w:p>
        </w:tc>
        <w:tc>
          <w:tcPr>
            <w:tcW w:w="567" w:type="dxa"/>
            <w:shd w:val="clear" w:color="auto" w:fill="auto"/>
            <w:noWrap/>
            <w:vAlign w:val="bottom"/>
            <w:hideMark/>
          </w:tcPr>
          <w:p w14:paraId="6E6BF61F" w14:textId="395540DD"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5.</w:t>
            </w:r>
            <w:r w:rsidR="00B55290" w:rsidRPr="003D589A">
              <w:rPr>
                <w:rFonts w:ascii="Times New Roman" w:eastAsia="Times New Roman" w:hAnsi="Times New Roman" w:cs="Times New Roman"/>
                <w:color w:val="000000"/>
                <w:sz w:val="20"/>
                <w:lang w:eastAsia="fr-FR"/>
              </w:rPr>
              <w:t>71</w:t>
            </w:r>
          </w:p>
        </w:tc>
      </w:tr>
      <w:tr w:rsidR="00B55290" w:rsidRPr="003D589A" w14:paraId="1427359D" w14:textId="77777777" w:rsidTr="00FA5F8B">
        <w:trPr>
          <w:trHeight w:val="307"/>
          <w:jc w:val="center"/>
        </w:trPr>
        <w:tc>
          <w:tcPr>
            <w:tcW w:w="1701" w:type="dxa"/>
            <w:shd w:val="clear" w:color="auto" w:fill="auto"/>
            <w:noWrap/>
            <w:vAlign w:val="bottom"/>
            <w:hideMark/>
          </w:tcPr>
          <w:p w14:paraId="7D42E22F" w14:textId="579359F2" w:rsidR="00B55290" w:rsidRPr="003D589A" w:rsidRDefault="00094B5C" w:rsidP="008A68AC">
            <w:pPr>
              <w:spacing w:after="0" w:line="240" w:lineRule="auto"/>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NWFPs</w:t>
            </w:r>
          </w:p>
        </w:tc>
        <w:tc>
          <w:tcPr>
            <w:tcW w:w="2552" w:type="dxa"/>
            <w:shd w:val="clear" w:color="auto" w:fill="auto"/>
            <w:noWrap/>
            <w:vAlign w:val="bottom"/>
            <w:hideMark/>
          </w:tcPr>
          <w:p w14:paraId="09EC2EC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M 8.800.000</w:t>
            </w:r>
          </w:p>
        </w:tc>
        <w:tc>
          <w:tcPr>
            <w:tcW w:w="709" w:type="dxa"/>
            <w:shd w:val="clear" w:color="auto" w:fill="auto"/>
            <w:noWrap/>
            <w:vAlign w:val="bottom"/>
            <w:hideMark/>
          </w:tcPr>
          <w:p w14:paraId="44CBF631" w14:textId="56EB6D5F"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4.</w:t>
            </w:r>
            <w:r w:rsidR="00B55290" w:rsidRPr="003D589A">
              <w:rPr>
                <w:rFonts w:ascii="Times New Roman" w:eastAsia="Times New Roman" w:hAnsi="Times New Roman" w:cs="Times New Roman"/>
                <w:color w:val="000000"/>
                <w:sz w:val="20"/>
                <w:lang w:eastAsia="fr-FR"/>
              </w:rPr>
              <w:t>29</w:t>
            </w:r>
          </w:p>
        </w:tc>
        <w:tc>
          <w:tcPr>
            <w:tcW w:w="1559" w:type="dxa"/>
            <w:shd w:val="clear" w:color="auto" w:fill="auto"/>
            <w:noWrap/>
            <w:vAlign w:val="bottom"/>
            <w:hideMark/>
          </w:tcPr>
          <w:p w14:paraId="5FB08479"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shd w:val="clear" w:color="auto" w:fill="auto"/>
            <w:noWrap/>
            <w:vAlign w:val="bottom"/>
            <w:hideMark/>
          </w:tcPr>
          <w:p w14:paraId="11D70B86" w14:textId="7DA033E8"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shd w:val="clear" w:color="auto" w:fill="auto"/>
            <w:noWrap/>
            <w:vAlign w:val="bottom"/>
            <w:hideMark/>
          </w:tcPr>
          <w:p w14:paraId="01E1C6EF"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shd w:val="clear" w:color="auto" w:fill="auto"/>
            <w:noWrap/>
            <w:vAlign w:val="bottom"/>
            <w:hideMark/>
          </w:tcPr>
          <w:p w14:paraId="4D997B97" w14:textId="0195F75F"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583B469E" w14:textId="77777777" w:rsidTr="00FA5F8B">
        <w:trPr>
          <w:trHeight w:val="307"/>
          <w:jc w:val="center"/>
        </w:trPr>
        <w:tc>
          <w:tcPr>
            <w:tcW w:w="1701" w:type="dxa"/>
            <w:shd w:val="clear" w:color="auto" w:fill="auto"/>
            <w:noWrap/>
            <w:vAlign w:val="bottom"/>
            <w:hideMark/>
          </w:tcPr>
          <w:p w14:paraId="3F4085C7" w14:textId="426D37B9" w:rsidR="00B55290" w:rsidRPr="003D589A" w:rsidRDefault="008A68AC" w:rsidP="008A68AC">
            <w:pPr>
              <w:spacing w:after="0" w:line="240" w:lineRule="auto"/>
              <w:rPr>
                <w:rFonts w:ascii="Times New Roman" w:eastAsia="Times New Roman" w:hAnsi="Times New Roman" w:cs="Times New Roman"/>
                <w:b/>
                <w:color w:val="000000"/>
                <w:sz w:val="20"/>
                <w:lang w:eastAsia="fr-FR"/>
              </w:rPr>
            </w:pPr>
            <w:r w:rsidRPr="003D589A">
              <w:rPr>
                <w:rFonts w:ascii="Times New Roman" w:hAnsi="Times New Roman" w:cs="Times New Roman"/>
                <w:b/>
                <w:sz w:val="20"/>
              </w:rPr>
              <w:t>Processed Meat Derivatives</w:t>
            </w:r>
          </w:p>
        </w:tc>
        <w:tc>
          <w:tcPr>
            <w:tcW w:w="2552" w:type="dxa"/>
            <w:shd w:val="clear" w:color="auto" w:fill="auto"/>
            <w:noWrap/>
            <w:vAlign w:val="bottom"/>
            <w:hideMark/>
          </w:tcPr>
          <w:p w14:paraId="2958F08C"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(180.000 - 4.800.000) M 1.800.000</w:t>
            </w:r>
          </w:p>
        </w:tc>
        <w:tc>
          <w:tcPr>
            <w:tcW w:w="709" w:type="dxa"/>
            <w:shd w:val="clear" w:color="auto" w:fill="auto"/>
            <w:noWrap/>
            <w:vAlign w:val="bottom"/>
            <w:hideMark/>
          </w:tcPr>
          <w:p w14:paraId="5410E8C0" w14:textId="5BFF706D"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15</w:t>
            </w:r>
            <w:r w:rsidR="008A68AC" w:rsidRPr="003D589A">
              <w:rPr>
                <w:rFonts w:ascii="Times New Roman" w:eastAsia="Times New Roman" w:hAnsi="Times New Roman" w:cs="Times New Roman"/>
                <w:color w:val="000000"/>
                <w:sz w:val="20"/>
                <w:lang w:eastAsia="fr-FR"/>
              </w:rPr>
              <w:t>.</w:t>
            </w:r>
            <w:r w:rsidRPr="003D589A">
              <w:rPr>
                <w:rFonts w:ascii="Times New Roman" w:eastAsia="Times New Roman" w:hAnsi="Times New Roman" w:cs="Times New Roman"/>
                <w:color w:val="000000"/>
                <w:sz w:val="20"/>
                <w:lang w:eastAsia="fr-FR"/>
              </w:rPr>
              <w:t>71</w:t>
            </w:r>
          </w:p>
        </w:tc>
        <w:tc>
          <w:tcPr>
            <w:tcW w:w="1559" w:type="dxa"/>
            <w:shd w:val="clear" w:color="auto" w:fill="auto"/>
            <w:noWrap/>
            <w:vAlign w:val="bottom"/>
            <w:hideMark/>
          </w:tcPr>
          <w:p w14:paraId="27BDE8F1"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709" w:type="dxa"/>
            <w:shd w:val="clear" w:color="auto" w:fill="auto"/>
            <w:noWrap/>
            <w:vAlign w:val="bottom"/>
            <w:hideMark/>
          </w:tcPr>
          <w:p w14:paraId="3B9E1B33" w14:textId="065A18B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c>
          <w:tcPr>
            <w:tcW w:w="1417" w:type="dxa"/>
            <w:shd w:val="clear" w:color="auto" w:fill="auto"/>
            <w:noWrap/>
            <w:vAlign w:val="bottom"/>
            <w:hideMark/>
          </w:tcPr>
          <w:p w14:paraId="3B864F77" w14:textId="77777777" w:rsidR="00B55290" w:rsidRPr="003D589A" w:rsidRDefault="00B55290"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w:t>
            </w:r>
          </w:p>
        </w:tc>
        <w:tc>
          <w:tcPr>
            <w:tcW w:w="567" w:type="dxa"/>
            <w:shd w:val="clear" w:color="auto" w:fill="auto"/>
            <w:noWrap/>
            <w:vAlign w:val="bottom"/>
            <w:hideMark/>
          </w:tcPr>
          <w:p w14:paraId="2AA35D33" w14:textId="30E050FC" w:rsidR="00B55290" w:rsidRPr="003D589A" w:rsidRDefault="008A68AC" w:rsidP="008A68AC">
            <w:pPr>
              <w:spacing w:after="0" w:line="240" w:lineRule="auto"/>
              <w:jc w:val="center"/>
              <w:rPr>
                <w:rFonts w:ascii="Times New Roman" w:eastAsia="Times New Roman" w:hAnsi="Times New Roman" w:cs="Times New Roman"/>
                <w:color w:val="000000"/>
                <w:sz w:val="20"/>
                <w:lang w:eastAsia="fr-FR"/>
              </w:rPr>
            </w:pPr>
            <w:r w:rsidRPr="003D589A">
              <w:rPr>
                <w:rFonts w:ascii="Times New Roman" w:eastAsia="Times New Roman" w:hAnsi="Times New Roman" w:cs="Times New Roman"/>
                <w:color w:val="000000"/>
                <w:sz w:val="20"/>
                <w:lang w:eastAsia="fr-FR"/>
              </w:rPr>
              <w:t>0.</w:t>
            </w:r>
            <w:r w:rsidR="00B55290" w:rsidRPr="003D589A">
              <w:rPr>
                <w:rFonts w:ascii="Times New Roman" w:eastAsia="Times New Roman" w:hAnsi="Times New Roman" w:cs="Times New Roman"/>
                <w:color w:val="000000"/>
                <w:sz w:val="20"/>
                <w:lang w:eastAsia="fr-FR"/>
              </w:rPr>
              <w:t>00</w:t>
            </w:r>
          </w:p>
        </w:tc>
      </w:tr>
      <w:tr w:rsidR="00B55290" w:rsidRPr="003D589A" w14:paraId="7C95DFDF" w14:textId="77777777" w:rsidTr="00FA5F8B">
        <w:trPr>
          <w:trHeight w:val="307"/>
          <w:jc w:val="center"/>
        </w:trPr>
        <w:tc>
          <w:tcPr>
            <w:tcW w:w="1701" w:type="dxa"/>
            <w:tcBorders>
              <w:bottom w:val="single" w:sz="4" w:space="0" w:color="auto"/>
            </w:tcBorders>
            <w:shd w:val="clear" w:color="auto" w:fill="auto"/>
            <w:noWrap/>
            <w:vAlign w:val="bottom"/>
            <w:hideMark/>
          </w:tcPr>
          <w:p w14:paraId="7510F41C" w14:textId="77777777" w:rsidR="00B55290" w:rsidRPr="003D589A" w:rsidRDefault="00B55290" w:rsidP="008A68AC">
            <w:pPr>
              <w:spacing w:after="0" w:line="240" w:lineRule="auto"/>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Total</w:t>
            </w:r>
          </w:p>
        </w:tc>
        <w:tc>
          <w:tcPr>
            <w:tcW w:w="2552" w:type="dxa"/>
            <w:tcBorders>
              <w:bottom w:val="single" w:sz="4" w:space="0" w:color="auto"/>
            </w:tcBorders>
            <w:shd w:val="clear" w:color="auto" w:fill="auto"/>
            <w:noWrap/>
            <w:vAlign w:val="bottom"/>
            <w:hideMark/>
          </w:tcPr>
          <w:p w14:paraId="2671D8C6"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(180.000 - 190.000.000) M 23.592.667</w:t>
            </w:r>
          </w:p>
        </w:tc>
        <w:tc>
          <w:tcPr>
            <w:tcW w:w="709" w:type="dxa"/>
            <w:tcBorders>
              <w:bottom w:val="single" w:sz="4" w:space="0" w:color="auto"/>
            </w:tcBorders>
            <w:shd w:val="clear" w:color="auto" w:fill="auto"/>
            <w:noWrap/>
            <w:vAlign w:val="bottom"/>
            <w:hideMark/>
          </w:tcPr>
          <w:p w14:paraId="7895EE7B" w14:textId="2A7502EC" w:rsidR="00B55290" w:rsidRPr="003D589A" w:rsidRDefault="008A68AC"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75.</w:t>
            </w:r>
            <w:r w:rsidR="00B55290" w:rsidRPr="003D589A">
              <w:rPr>
                <w:rFonts w:ascii="Times New Roman" w:eastAsia="Times New Roman" w:hAnsi="Times New Roman" w:cs="Times New Roman"/>
                <w:b/>
                <w:bCs/>
                <w:color w:val="000000"/>
                <w:sz w:val="20"/>
                <w:lang w:eastAsia="fr-FR"/>
              </w:rPr>
              <w:t>71</w:t>
            </w:r>
          </w:p>
        </w:tc>
        <w:tc>
          <w:tcPr>
            <w:tcW w:w="1559" w:type="dxa"/>
            <w:tcBorders>
              <w:bottom w:val="single" w:sz="4" w:space="0" w:color="auto"/>
            </w:tcBorders>
            <w:shd w:val="clear" w:color="auto" w:fill="auto"/>
            <w:noWrap/>
            <w:vAlign w:val="bottom"/>
            <w:hideMark/>
          </w:tcPr>
          <w:p w14:paraId="2AEADA9F"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(12.000 - 61.000) M 29.000</w:t>
            </w:r>
          </w:p>
        </w:tc>
        <w:tc>
          <w:tcPr>
            <w:tcW w:w="709" w:type="dxa"/>
            <w:tcBorders>
              <w:bottom w:val="single" w:sz="4" w:space="0" w:color="auto"/>
            </w:tcBorders>
            <w:shd w:val="clear" w:color="auto" w:fill="auto"/>
            <w:noWrap/>
            <w:vAlign w:val="bottom"/>
            <w:hideMark/>
          </w:tcPr>
          <w:p w14:paraId="0ED1DC02" w14:textId="714D8736"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14</w:t>
            </w:r>
            <w:r w:rsidR="008A68AC" w:rsidRPr="003D589A">
              <w:rPr>
                <w:rFonts w:ascii="Times New Roman" w:eastAsia="Times New Roman" w:hAnsi="Times New Roman" w:cs="Times New Roman"/>
                <w:b/>
                <w:bCs/>
                <w:color w:val="000000"/>
                <w:sz w:val="20"/>
                <w:lang w:eastAsia="fr-FR"/>
              </w:rPr>
              <w:t>.</w:t>
            </w:r>
            <w:r w:rsidRPr="003D589A">
              <w:rPr>
                <w:rFonts w:ascii="Times New Roman" w:eastAsia="Times New Roman" w:hAnsi="Times New Roman" w:cs="Times New Roman"/>
                <w:b/>
                <w:bCs/>
                <w:color w:val="000000"/>
                <w:sz w:val="20"/>
                <w:lang w:eastAsia="fr-FR"/>
              </w:rPr>
              <w:t>29</w:t>
            </w:r>
          </w:p>
        </w:tc>
        <w:tc>
          <w:tcPr>
            <w:tcW w:w="1417" w:type="dxa"/>
            <w:tcBorders>
              <w:bottom w:val="single" w:sz="4" w:space="0" w:color="auto"/>
            </w:tcBorders>
            <w:shd w:val="clear" w:color="auto" w:fill="auto"/>
            <w:noWrap/>
            <w:vAlign w:val="bottom"/>
            <w:hideMark/>
          </w:tcPr>
          <w:p w14:paraId="23F1EED4" w14:textId="77777777"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(3.300 - 8.100) M 5.700</w:t>
            </w:r>
          </w:p>
        </w:tc>
        <w:tc>
          <w:tcPr>
            <w:tcW w:w="567" w:type="dxa"/>
            <w:tcBorders>
              <w:bottom w:val="single" w:sz="4" w:space="0" w:color="auto"/>
            </w:tcBorders>
            <w:shd w:val="clear" w:color="auto" w:fill="auto"/>
            <w:noWrap/>
            <w:vAlign w:val="bottom"/>
            <w:hideMark/>
          </w:tcPr>
          <w:p w14:paraId="1363F40A" w14:textId="278BE836" w:rsidR="00B55290" w:rsidRPr="003D589A" w:rsidRDefault="00B55290" w:rsidP="008A68AC">
            <w:pPr>
              <w:spacing w:after="0" w:line="240" w:lineRule="auto"/>
              <w:jc w:val="center"/>
              <w:rPr>
                <w:rFonts w:ascii="Times New Roman" w:eastAsia="Times New Roman" w:hAnsi="Times New Roman" w:cs="Times New Roman"/>
                <w:b/>
                <w:bCs/>
                <w:color w:val="000000"/>
                <w:sz w:val="20"/>
                <w:lang w:eastAsia="fr-FR"/>
              </w:rPr>
            </w:pPr>
            <w:r w:rsidRPr="003D589A">
              <w:rPr>
                <w:rFonts w:ascii="Times New Roman" w:eastAsia="Times New Roman" w:hAnsi="Times New Roman" w:cs="Times New Roman"/>
                <w:b/>
                <w:bCs/>
                <w:color w:val="000000"/>
                <w:sz w:val="20"/>
                <w:lang w:eastAsia="fr-FR"/>
              </w:rPr>
              <w:t>10</w:t>
            </w:r>
            <w:r w:rsidR="008A68AC" w:rsidRPr="003D589A">
              <w:rPr>
                <w:rFonts w:ascii="Times New Roman" w:eastAsia="Times New Roman" w:hAnsi="Times New Roman" w:cs="Times New Roman"/>
                <w:b/>
                <w:bCs/>
                <w:color w:val="000000"/>
                <w:sz w:val="20"/>
                <w:lang w:eastAsia="fr-FR"/>
              </w:rPr>
              <w:t>.</w:t>
            </w:r>
            <w:r w:rsidRPr="003D589A">
              <w:rPr>
                <w:rFonts w:ascii="Times New Roman" w:eastAsia="Times New Roman" w:hAnsi="Times New Roman" w:cs="Times New Roman"/>
                <w:b/>
                <w:bCs/>
                <w:color w:val="000000"/>
                <w:sz w:val="20"/>
                <w:lang w:eastAsia="fr-FR"/>
              </w:rPr>
              <w:t>00</w:t>
            </w:r>
          </w:p>
        </w:tc>
      </w:tr>
    </w:tbl>
    <w:p w14:paraId="2002841B" w14:textId="00B5F44E" w:rsidR="008A68AC" w:rsidRPr="003D589A" w:rsidRDefault="008A68AC" w:rsidP="008A68AC">
      <w:pPr>
        <w:spacing w:after="0" w:line="240" w:lineRule="auto"/>
        <w:jc w:val="both"/>
        <w:rPr>
          <w:rFonts w:ascii="Times New Roman" w:hAnsi="Times New Roman" w:cs="Times New Roman"/>
          <w:sz w:val="20"/>
          <w:szCs w:val="20"/>
        </w:rPr>
      </w:pPr>
      <w:r w:rsidRPr="003D589A">
        <w:rPr>
          <w:rFonts w:ascii="Times New Roman" w:hAnsi="Times New Roman" w:cs="Times New Roman"/>
          <w:sz w:val="20"/>
          <w:szCs w:val="20"/>
        </w:rPr>
        <w:t xml:space="preserve">Results are presented as minimum and maximum CFU counts, along with the mean values obtained from 70 samples. (–) denotes no detectable count in accordance with the criterion. </w:t>
      </w:r>
    </w:p>
    <w:p w14:paraId="0EACBFC5" w14:textId="3D471272" w:rsidR="00014B16" w:rsidRPr="003D589A" w:rsidRDefault="008A68AC" w:rsidP="008A68AC">
      <w:pPr>
        <w:spacing w:after="0" w:line="240" w:lineRule="auto"/>
        <w:jc w:val="both"/>
        <w:rPr>
          <w:rFonts w:ascii="Times New Roman" w:hAnsi="Times New Roman" w:cs="Times New Roman"/>
          <w:sz w:val="20"/>
          <w:szCs w:val="20"/>
        </w:rPr>
      </w:pPr>
      <w:r w:rsidRPr="003D589A">
        <w:rPr>
          <w:rFonts w:ascii="Times New Roman" w:hAnsi="Times New Roman" w:cs="Times New Roman"/>
          <w:sz w:val="20"/>
          <w:szCs w:val="20"/>
        </w:rPr>
        <w:t xml:space="preserve">NWFPs = Non-Wood Forest Products ; </w:t>
      </w:r>
      <w:r w:rsidRPr="003D589A">
        <w:rPr>
          <w:rFonts w:ascii="Times New Roman" w:hAnsi="Times New Roman" w:cs="Times New Roman"/>
          <w:bCs/>
          <w:sz w:val="20"/>
          <w:szCs w:val="20"/>
        </w:rPr>
        <w:t>CFU = Colony Forming Unit</w:t>
      </w:r>
    </w:p>
    <w:p w14:paraId="33A4A2A9" w14:textId="77777777" w:rsidR="008A68AC" w:rsidRPr="003D589A" w:rsidRDefault="008A68AC" w:rsidP="00014B16"/>
    <w:p w14:paraId="6E6A58AB" w14:textId="77777777" w:rsidR="003A4D1A" w:rsidRPr="003D589A" w:rsidRDefault="003A4D1A" w:rsidP="003A4D1A">
      <w:pPr>
        <w:pStyle w:val="NormalWeb"/>
        <w:spacing w:before="0" w:beforeAutospacing="0" w:after="0" w:afterAutospacing="0" w:line="360" w:lineRule="auto"/>
        <w:jc w:val="both"/>
      </w:pPr>
      <w:r w:rsidRPr="003D589A">
        <w:t xml:space="preserve">Regarding </w:t>
      </w:r>
      <w:r w:rsidRPr="003D589A">
        <w:rPr>
          <w:rStyle w:val="Strong"/>
          <w:rFonts w:eastAsiaTheme="majorEastAsia"/>
          <w:b w:val="0"/>
        </w:rPr>
        <w:t>total coliforms</w:t>
      </w:r>
      <w:r w:rsidRPr="003D589A">
        <w:rPr>
          <w:b/>
        </w:rPr>
        <w:t>,</w:t>
      </w:r>
      <w:r w:rsidRPr="003D589A">
        <w:t xml:space="preserve"> 80% of the samples showed unsatisfactory hygienic quality, with seafood being predominant (30%). However, seafood also accounted for half (10%) of the compliant samples, with 5% considered to have satisfactory hygienic quality.</w:t>
      </w:r>
    </w:p>
    <w:p w14:paraId="00D8945B" w14:textId="77777777" w:rsidR="003A4D1A" w:rsidRPr="003D589A" w:rsidRDefault="003A4D1A" w:rsidP="003A4D1A">
      <w:pPr>
        <w:pStyle w:val="NormalWeb"/>
        <w:spacing w:before="0" w:beforeAutospacing="0" w:after="0" w:afterAutospacing="0" w:line="360" w:lineRule="auto"/>
        <w:jc w:val="both"/>
      </w:pPr>
      <w:r w:rsidRPr="003D589A">
        <w:t xml:space="preserve">Assessment based on </w:t>
      </w:r>
      <w:r w:rsidRPr="003D589A">
        <w:rPr>
          <w:rStyle w:val="Strong"/>
          <w:rFonts w:eastAsiaTheme="majorEastAsia"/>
          <w:b w:val="0"/>
        </w:rPr>
        <w:t>thermotolerant coliforms</w:t>
      </w:r>
      <w:r w:rsidRPr="003D589A">
        <w:t xml:space="preserve"> revealed that half of the products were unsatisfactory, with beef meat showing the highest prevalence (15%). Among seafood, which represented 40% of the total sample, 30% were compliant, including 10% with satisfactory hygienic quality.</w:t>
      </w:r>
    </w:p>
    <w:p w14:paraId="0FC020D5" w14:textId="77777777" w:rsidR="003A4D1A" w:rsidRPr="003D589A" w:rsidRDefault="003A4D1A" w:rsidP="003A4D1A">
      <w:pPr>
        <w:pStyle w:val="NormalWeb"/>
        <w:spacing w:before="0" w:beforeAutospacing="0" w:after="0" w:afterAutospacing="0" w:line="360" w:lineRule="auto"/>
        <w:jc w:val="both"/>
      </w:pPr>
      <w:r w:rsidRPr="003D589A">
        <w:t xml:space="preserve">With respect to </w:t>
      </w:r>
      <w:r w:rsidRPr="003D589A">
        <w:rPr>
          <w:rStyle w:val="Strong"/>
          <w:rFonts w:eastAsiaTheme="majorEastAsia"/>
          <w:b w:val="0"/>
        </w:rPr>
        <w:t>fungi</w:t>
      </w:r>
      <w:r w:rsidRPr="003D589A">
        <w:rPr>
          <w:b/>
        </w:rPr>
        <w:t>,</w:t>
      </w:r>
      <w:r w:rsidRPr="003D589A">
        <w:t xml:space="preserve"> high levels of yeasts and molds were detected, rendering 35% and 30% of the samples, respectively, non-compliant.</w:t>
      </w:r>
    </w:p>
    <w:p w14:paraId="58B84094" w14:textId="6F5FCA87" w:rsidR="003A4D1A" w:rsidRDefault="003A4D1A" w:rsidP="003A4D1A">
      <w:pPr>
        <w:pStyle w:val="NormalWeb"/>
        <w:spacing w:before="0" w:beforeAutospacing="0" w:after="0" w:afterAutospacing="0" w:line="360" w:lineRule="auto"/>
        <w:jc w:val="both"/>
      </w:pPr>
      <w:r w:rsidRPr="003D589A">
        <w:t xml:space="preserve">Conversely, analysis of </w:t>
      </w:r>
      <w:r w:rsidRPr="003D589A">
        <w:rPr>
          <w:rStyle w:val="Strong"/>
          <w:rFonts w:eastAsiaTheme="majorEastAsia"/>
          <w:b w:val="0"/>
        </w:rPr>
        <w:t>sulfite-reducing anaerobes (SRA)</w:t>
      </w:r>
      <w:r w:rsidRPr="003D589A">
        <w:t xml:space="preserve"> showed that almost all samples (95%) were compliant, with 70% of them presenting satisfactory hygienic quality, and no CFU detected. Only processed meat products were found to be unsatisfactory for this parameter</w:t>
      </w:r>
      <w:r w:rsidR="006C4E6C">
        <w:t xml:space="preserve"> (Table 13)</w:t>
      </w:r>
      <w:r w:rsidRPr="003D589A">
        <w:t>.</w:t>
      </w:r>
    </w:p>
    <w:p w14:paraId="2DE0468B" w14:textId="77777777" w:rsidR="006C4E6C" w:rsidRDefault="006C4E6C" w:rsidP="003A4D1A">
      <w:pPr>
        <w:pStyle w:val="NormalWeb"/>
        <w:spacing w:before="0" w:beforeAutospacing="0" w:after="0" w:afterAutospacing="0" w:line="360" w:lineRule="auto"/>
        <w:jc w:val="both"/>
      </w:pPr>
    </w:p>
    <w:p w14:paraId="0FFF1FC9" w14:textId="77777777" w:rsidR="006C4E6C" w:rsidRDefault="006C4E6C" w:rsidP="003A4D1A">
      <w:pPr>
        <w:pStyle w:val="NormalWeb"/>
        <w:spacing w:before="0" w:beforeAutospacing="0" w:after="0" w:afterAutospacing="0" w:line="360" w:lineRule="auto"/>
        <w:jc w:val="both"/>
      </w:pPr>
    </w:p>
    <w:p w14:paraId="49731AF7" w14:textId="77777777" w:rsidR="006C4E6C" w:rsidRDefault="006C4E6C" w:rsidP="003A4D1A">
      <w:pPr>
        <w:pStyle w:val="NormalWeb"/>
        <w:spacing w:before="0" w:beforeAutospacing="0" w:after="0" w:afterAutospacing="0" w:line="360" w:lineRule="auto"/>
        <w:jc w:val="both"/>
      </w:pPr>
    </w:p>
    <w:p w14:paraId="5FDE515E" w14:textId="77777777" w:rsidR="006C4E6C" w:rsidRDefault="006C4E6C" w:rsidP="003A4D1A">
      <w:pPr>
        <w:pStyle w:val="NormalWeb"/>
        <w:spacing w:before="0" w:beforeAutospacing="0" w:after="0" w:afterAutospacing="0" w:line="360" w:lineRule="auto"/>
        <w:jc w:val="both"/>
      </w:pPr>
    </w:p>
    <w:p w14:paraId="6EE4629B" w14:textId="77777777" w:rsidR="006C4E6C" w:rsidRDefault="006C4E6C" w:rsidP="003A4D1A">
      <w:pPr>
        <w:pStyle w:val="NormalWeb"/>
        <w:spacing w:before="0" w:beforeAutospacing="0" w:after="0" w:afterAutospacing="0" w:line="360" w:lineRule="auto"/>
        <w:jc w:val="both"/>
      </w:pPr>
    </w:p>
    <w:p w14:paraId="4AA7BDE2" w14:textId="77777777" w:rsidR="006C4E6C" w:rsidRPr="003D589A" w:rsidRDefault="006C4E6C" w:rsidP="003A4D1A">
      <w:pPr>
        <w:pStyle w:val="NormalWeb"/>
        <w:spacing w:before="0" w:beforeAutospacing="0" w:after="0" w:afterAutospacing="0" w:line="360" w:lineRule="auto"/>
        <w:jc w:val="both"/>
      </w:pPr>
    </w:p>
    <w:p w14:paraId="1B276C12" w14:textId="77777777" w:rsidR="003A4D1A" w:rsidRPr="003D589A" w:rsidRDefault="003A4D1A" w:rsidP="00375974">
      <w:pPr>
        <w:spacing w:line="360" w:lineRule="auto"/>
        <w:jc w:val="both"/>
        <w:rPr>
          <w:rFonts w:ascii="Times New Roman" w:hAnsi="Times New Roman" w:cs="Times New Roman"/>
          <w:sz w:val="24"/>
          <w:szCs w:val="24"/>
        </w:rPr>
      </w:pPr>
    </w:p>
    <w:p w14:paraId="61532EBB" w14:textId="3174E2B4" w:rsidR="00B55290" w:rsidRPr="003D589A" w:rsidRDefault="00FA5F8B" w:rsidP="00FA5F8B">
      <w:pPr>
        <w:tabs>
          <w:tab w:val="left" w:pos="8299"/>
        </w:tabs>
        <w:spacing w:after="0" w:line="276" w:lineRule="auto"/>
        <w:jc w:val="both"/>
        <w:rPr>
          <w:rFonts w:ascii="Times New Roman" w:hAnsi="Times New Roman" w:cs="Times New Roman"/>
          <w:sz w:val="28"/>
          <w:szCs w:val="24"/>
        </w:rPr>
      </w:pPr>
      <w:r w:rsidRPr="003D589A">
        <w:rPr>
          <w:rFonts w:ascii="Times New Roman" w:hAnsi="Times New Roman" w:cs="Times New Roman"/>
          <w:b/>
          <w:sz w:val="24"/>
        </w:rPr>
        <w:t>Table 13.</w:t>
      </w:r>
      <w:r w:rsidRPr="003D589A">
        <w:rPr>
          <w:rFonts w:ascii="Times New Roman" w:hAnsi="Times New Roman" w:cs="Times New Roman"/>
          <w:sz w:val="24"/>
        </w:rPr>
        <w:t xml:space="preserve"> Hygienic Quality of Animal-Origin Food Products with Respect to Sulfite-Reducing Bacteria (SRB)</w:t>
      </w:r>
    </w:p>
    <w:tbl>
      <w:tblPr>
        <w:tblW w:w="9831" w:type="dxa"/>
        <w:jc w:val="center"/>
        <w:tblCellMar>
          <w:left w:w="70" w:type="dxa"/>
          <w:right w:w="70" w:type="dxa"/>
        </w:tblCellMar>
        <w:tblLook w:val="04A0" w:firstRow="1" w:lastRow="0" w:firstColumn="1" w:lastColumn="0" w:noHBand="0" w:noVBand="1"/>
      </w:tblPr>
      <w:tblGrid>
        <w:gridCol w:w="3402"/>
        <w:gridCol w:w="1223"/>
        <w:gridCol w:w="763"/>
        <w:gridCol w:w="74"/>
        <w:gridCol w:w="2085"/>
        <w:gridCol w:w="768"/>
        <w:gridCol w:w="899"/>
        <w:gridCol w:w="645"/>
      </w:tblGrid>
      <w:tr w:rsidR="00B55290" w:rsidRPr="003D589A" w14:paraId="2C22602B" w14:textId="77777777" w:rsidTr="00FA5F8B">
        <w:trPr>
          <w:trHeight w:val="310"/>
          <w:jc w:val="center"/>
        </w:trPr>
        <w:tc>
          <w:tcPr>
            <w:tcW w:w="3402" w:type="dxa"/>
            <w:tcBorders>
              <w:top w:val="single" w:sz="4" w:space="0" w:color="auto"/>
              <w:left w:val="nil"/>
              <w:right w:val="nil"/>
            </w:tcBorders>
            <w:shd w:val="clear" w:color="auto" w:fill="auto"/>
            <w:noWrap/>
            <w:vAlign w:val="bottom"/>
            <w:hideMark/>
          </w:tcPr>
          <w:p w14:paraId="358C6D7D" w14:textId="77777777" w:rsidR="00B55290" w:rsidRPr="003D589A" w:rsidRDefault="00B55290" w:rsidP="00FA5F8B">
            <w:pPr>
              <w:spacing w:after="0" w:line="240" w:lineRule="auto"/>
              <w:rPr>
                <w:rFonts w:ascii="Times New Roman" w:eastAsia="Times New Roman" w:hAnsi="Times New Roman" w:cs="Times New Roman"/>
                <w:lang w:eastAsia="fr-FR"/>
              </w:rPr>
            </w:pPr>
          </w:p>
        </w:tc>
        <w:tc>
          <w:tcPr>
            <w:tcW w:w="6429" w:type="dxa"/>
            <w:gridSpan w:val="7"/>
            <w:tcBorders>
              <w:top w:val="single" w:sz="4" w:space="0" w:color="auto"/>
              <w:left w:val="nil"/>
              <w:bottom w:val="single" w:sz="4" w:space="0" w:color="auto"/>
              <w:right w:val="nil"/>
            </w:tcBorders>
            <w:shd w:val="clear" w:color="auto" w:fill="auto"/>
            <w:noWrap/>
            <w:vAlign w:val="bottom"/>
            <w:hideMark/>
          </w:tcPr>
          <w:p w14:paraId="675111BD" w14:textId="02E6C840" w:rsidR="00B55290"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hAnsi="Times New Roman" w:cs="Times New Roman"/>
                <w:b/>
              </w:rPr>
              <w:t>Sulfite-Reducing Bacteria</w:t>
            </w:r>
            <w:r w:rsidRPr="003D589A">
              <w:rPr>
                <w:rFonts w:ascii="Times New Roman" w:eastAsia="Times New Roman" w:hAnsi="Times New Roman" w:cs="Times New Roman"/>
                <w:color w:val="000000"/>
                <w:lang w:eastAsia="fr-FR"/>
              </w:rPr>
              <w:t xml:space="preserve"> </w:t>
            </w:r>
            <w:r w:rsidR="00B55290" w:rsidRPr="003D589A">
              <w:rPr>
                <w:rFonts w:ascii="Times New Roman" w:eastAsia="Times New Roman" w:hAnsi="Times New Roman" w:cs="Times New Roman"/>
                <w:color w:val="000000"/>
                <w:lang w:eastAsia="fr-FR"/>
              </w:rPr>
              <w:t xml:space="preserve">(CE N°2073/2005 ; </w:t>
            </w:r>
            <w:r w:rsidRPr="003D589A">
              <w:rPr>
                <w:rFonts w:ascii="Times New Roman" w:hAnsi="Times New Roman" w:cs="Times New Roman"/>
              </w:rPr>
              <w:t>CFU</w:t>
            </w:r>
            <w:r w:rsidR="00B55290" w:rsidRPr="003D589A">
              <w:rPr>
                <w:rFonts w:ascii="Times New Roman" w:eastAsia="Times New Roman" w:hAnsi="Times New Roman" w:cs="Times New Roman"/>
                <w:color w:val="000000"/>
                <w:lang w:eastAsia="fr-FR"/>
              </w:rPr>
              <w:t>/g &lt; 100)</w:t>
            </w:r>
          </w:p>
        </w:tc>
      </w:tr>
      <w:tr w:rsidR="00FA5F8B" w:rsidRPr="003D589A" w14:paraId="7372F31F" w14:textId="77777777" w:rsidTr="00FA5F8B">
        <w:trPr>
          <w:trHeight w:val="310"/>
          <w:jc w:val="center"/>
        </w:trPr>
        <w:tc>
          <w:tcPr>
            <w:tcW w:w="3402" w:type="dxa"/>
            <w:vMerge w:val="restart"/>
            <w:tcBorders>
              <w:top w:val="nil"/>
              <w:left w:val="nil"/>
              <w:bottom w:val="nil"/>
              <w:right w:val="nil"/>
            </w:tcBorders>
            <w:shd w:val="clear" w:color="auto" w:fill="auto"/>
            <w:noWrap/>
            <w:vAlign w:val="bottom"/>
          </w:tcPr>
          <w:p w14:paraId="3DD029AA" w14:textId="36F4036E"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hAnsi="Times New Roman" w:cs="Times New Roman"/>
                <w:b/>
              </w:rPr>
              <w:t>Types of Animal-Derived Food Products</w:t>
            </w:r>
          </w:p>
        </w:tc>
        <w:tc>
          <w:tcPr>
            <w:tcW w:w="2042" w:type="dxa"/>
            <w:gridSpan w:val="3"/>
            <w:tcBorders>
              <w:top w:val="single" w:sz="4" w:space="0" w:color="auto"/>
              <w:left w:val="nil"/>
              <w:bottom w:val="nil"/>
              <w:right w:val="nil"/>
            </w:tcBorders>
            <w:shd w:val="clear" w:color="auto" w:fill="auto"/>
            <w:noWrap/>
            <w:vAlign w:val="bottom"/>
            <w:hideMark/>
          </w:tcPr>
          <w:p w14:paraId="75DB22A4" w14:textId="5E278DE5"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hAnsi="Times New Roman" w:cs="Times New Roman"/>
                <w:b/>
              </w:rPr>
              <w:t>Unsatisfactory</w:t>
            </w:r>
          </w:p>
        </w:tc>
        <w:tc>
          <w:tcPr>
            <w:tcW w:w="2811" w:type="dxa"/>
            <w:gridSpan w:val="2"/>
            <w:tcBorders>
              <w:top w:val="single" w:sz="4" w:space="0" w:color="auto"/>
              <w:left w:val="nil"/>
              <w:bottom w:val="nil"/>
              <w:right w:val="nil"/>
            </w:tcBorders>
            <w:shd w:val="clear" w:color="auto" w:fill="auto"/>
            <w:noWrap/>
            <w:vAlign w:val="bottom"/>
            <w:hideMark/>
          </w:tcPr>
          <w:p w14:paraId="72CCDD25"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hAnsi="Times New Roman" w:cs="Times New Roman"/>
                <w:b/>
              </w:rPr>
              <w:t>Acceptable</w:t>
            </w:r>
          </w:p>
        </w:tc>
        <w:tc>
          <w:tcPr>
            <w:tcW w:w="0" w:type="auto"/>
            <w:gridSpan w:val="2"/>
            <w:tcBorders>
              <w:top w:val="single" w:sz="4" w:space="0" w:color="auto"/>
              <w:left w:val="nil"/>
              <w:bottom w:val="nil"/>
              <w:right w:val="nil"/>
            </w:tcBorders>
            <w:shd w:val="clear" w:color="auto" w:fill="auto"/>
            <w:noWrap/>
            <w:vAlign w:val="bottom"/>
            <w:hideMark/>
          </w:tcPr>
          <w:p w14:paraId="384CC01D" w14:textId="087238AF"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hAnsi="Times New Roman" w:cs="Times New Roman"/>
                <w:b/>
              </w:rPr>
              <w:t>Satisfactory</w:t>
            </w:r>
          </w:p>
        </w:tc>
      </w:tr>
      <w:tr w:rsidR="00FA5F8B" w:rsidRPr="003D589A" w14:paraId="5CD72CC7" w14:textId="77777777" w:rsidTr="00FA5F8B">
        <w:trPr>
          <w:trHeight w:val="310"/>
          <w:jc w:val="center"/>
        </w:trPr>
        <w:tc>
          <w:tcPr>
            <w:tcW w:w="3402" w:type="dxa"/>
            <w:vMerge/>
            <w:tcBorders>
              <w:top w:val="nil"/>
              <w:left w:val="nil"/>
              <w:bottom w:val="single" w:sz="4" w:space="0" w:color="auto"/>
              <w:right w:val="nil"/>
            </w:tcBorders>
            <w:vAlign w:val="center"/>
          </w:tcPr>
          <w:p w14:paraId="1BE5DD42" w14:textId="77777777" w:rsidR="00FA5F8B" w:rsidRPr="003D589A" w:rsidRDefault="00FA5F8B" w:rsidP="00FA5F8B">
            <w:pPr>
              <w:spacing w:after="0" w:line="240" w:lineRule="auto"/>
              <w:rPr>
                <w:rFonts w:ascii="Times New Roman" w:eastAsia="Times New Roman" w:hAnsi="Times New Roman" w:cs="Times New Roman"/>
                <w:b/>
                <w:bCs/>
                <w:color w:val="000000"/>
                <w:lang w:eastAsia="fr-FR"/>
              </w:rPr>
            </w:pPr>
          </w:p>
        </w:tc>
        <w:tc>
          <w:tcPr>
            <w:tcW w:w="1205" w:type="dxa"/>
            <w:tcBorders>
              <w:top w:val="nil"/>
              <w:left w:val="nil"/>
              <w:bottom w:val="single" w:sz="4" w:space="0" w:color="auto"/>
              <w:right w:val="nil"/>
            </w:tcBorders>
            <w:shd w:val="clear" w:color="auto" w:fill="auto"/>
            <w:noWrap/>
            <w:vAlign w:val="bottom"/>
            <w:hideMark/>
          </w:tcPr>
          <w:p w14:paraId="5C65DD27" w14:textId="50C30153"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837" w:type="dxa"/>
            <w:gridSpan w:val="2"/>
            <w:tcBorders>
              <w:top w:val="nil"/>
              <w:left w:val="nil"/>
              <w:bottom w:val="single" w:sz="4" w:space="0" w:color="auto"/>
              <w:right w:val="nil"/>
            </w:tcBorders>
            <w:shd w:val="clear" w:color="auto" w:fill="auto"/>
            <w:noWrap/>
            <w:vAlign w:val="bottom"/>
            <w:hideMark/>
          </w:tcPr>
          <w:p w14:paraId="4AE21981"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2054" w:type="dxa"/>
            <w:tcBorders>
              <w:top w:val="nil"/>
              <w:left w:val="nil"/>
              <w:bottom w:val="single" w:sz="4" w:space="0" w:color="auto"/>
              <w:right w:val="nil"/>
            </w:tcBorders>
            <w:shd w:val="clear" w:color="auto" w:fill="auto"/>
            <w:noWrap/>
            <w:vAlign w:val="bottom"/>
            <w:hideMark/>
          </w:tcPr>
          <w:p w14:paraId="5EF938C3" w14:textId="719FE39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757" w:type="dxa"/>
            <w:tcBorders>
              <w:top w:val="nil"/>
              <w:left w:val="nil"/>
              <w:bottom w:val="single" w:sz="4" w:space="0" w:color="auto"/>
              <w:right w:val="nil"/>
            </w:tcBorders>
            <w:shd w:val="clear" w:color="auto" w:fill="auto"/>
            <w:noWrap/>
            <w:vAlign w:val="bottom"/>
            <w:hideMark/>
          </w:tcPr>
          <w:p w14:paraId="1A0374F2"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0" w:type="auto"/>
            <w:tcBorders>
              <w:top w:val="nil"/>
              <w:left w:val="nil"/>
              <w:bottom w:val="single" w:sz="4" w:space="0" w:color="auto"/>
              <w:right w:val="nil"/>
            </w:tcBorders>
            <w:shd w:val="clear" w:color="auto" w:fill="auto"/>
            <w:noWrap/>
            <w:vAlign w:val="bottom"/>
            <w:hideMark/>
          </w:tcPr>
          <w:p w14:paraId="11AA352B" w14:textId="7F045105"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r w:rsidRPr="003D589A">
              <w:rPr>
                <w:rFonts w:ascii="Times New Roman" w:hAnsi="Times New Roman" w:cs="Times New Roman"/>
              </w:rPr>
              <w:t>CFU</w:t>
            </w:r>
            <w:r w:rsidRPr="003D589A">
              <w:rPr>
                <w:rFonts w:ascii="Times New Roman" w:eastAsia="Times New Roman" w:hAnsi="Times New Roman" w:cs="Times New Roman"/>
                <w:color w:val="000000"/>
                <w:lang w:eastAsia="fr-FR"/>
              </w:rPr>
              <w:t>/g)</w:t>
            </w:r>
          </w:p>
        </w:tc>
        <w:tc>
          <w:tcPr>
            <w:tcW w:w="0" w:type="auto"/>
            <w:tcBorders>
              <w:top w:val="nil"/>
              <w:left w:val="nil"/>
              <w:bottom w:val="single" w:sz="4" w:space="0" w:color="auto"/>
              <w:right w:val="nil"/>
            </w:tcBorders>
            <w:shd w:val="clear" w:color="auto" w:fill="auto"/>
            <w:noWrap/>
            <w:vAlign w:val="bottom"/>
            <w:hideMark/>
          </w:tcPr>
          <w:p w14:paraId="49C67083"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r>
      <w:tr w:rsidR="00FA5F8B" w:rsidRPr="003D589A" w14:paraId="03145D3F" w14:textId="77777777" w:rsidTr="00FA5F8B">
        <w:trPr>
          <w:trHeight w:val="310"/>
          <w:jc w:val="center"/>
        </w:trPr>
        <w:tc>
          <w:tcPr>
            <w:tcW w:w="3402" w:type="dxa"/>
            <w:tcBorders>
              <w:top w:val="single" w:sz="4" w:space="0" w:color="auto"/>
              <w:left w:val="nil"/>
              <w:bottom w:val="nil"/>
              <w:right w:val="nil"/>
            </w:tcBorders>
            <w:shd w:val="clear" w:color="auto" w:fill="auto"/>
            <w:noWrap/>
            <w:vAlign w:val="bottom"/>
          </w:tcPr>
          <w:p w14:paraId="45DDAA4E" w14:textId="4A346FB9" w:rsidR="00FA5F8B" w:rsidRPr="003D589A" w:rsidRDefault="00FA5F8B" w:rsidP="00FA5F8B">
            <w:pPr>
              <w:spacing w:after="0" w:line="240" w:lineRule="auto"/>
              <w:rPr>
                <w:rFonts w:ascii="Times New Roman" w:eastAsia="Times New Roman" w:hAnsi="Times New Roman" w:cs="Times New Roman"/>
                <w:color w:val="000000"/>
                <w:lang w:eastAsia="fr-FR"/>
              </w:rPr>
            </w:pPr>
            <w:r w:rsidRPr="003D589A">
              <w:rPr>
                <w:rFonts w:ascii="Times New Roman" w:hAnsi="Times New Roman" w:cs="Times New Roman"/>
                <w:b/>
              </w:rPr>
              <w:lastRenderedPageBreak/>
              <w:t>Beef</w:t>
            </w:r>
          </w:p>
        </w:tc>
        <w:tc>
          <w:tcPr>
            <w:tcW w:w="1205" w:type="dxa"/>
            <w:tcBorders>
              <w:top w:val="single" w:sz="4" w:space="0" w:color="auto"/>
              <w:left w:val="nil"/>
              <w:bottom w:val="nil"/>
              <w:right w:val="nil"/>
            </w:tcBorders>
            <w:shd w:val="clear" w:color="auto" w:fill="auto"/>
            <w:noWrap/>
            <w:vAlign w:val="bottom"/>
            <w:hideMark/>
          </w:tcPr>
          <w:p w14:paraId="63DB4E45"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2" w:type="dxa"/>
            <w:tcBorders>
              <w:top w:val="single" w:sz="4" w:space="0" w:color="auto"/>
              <w:left w:val="nil"/>
              <w:bottom w:val="nil"/>
              <w:right w:val="nil"/>
            </w:tcBorders>
            <w:shd w:val="clear" w:color="auto" w:fill="auto"/>
            <w:noWrap/>
            <w:vAlign w:val="bottom"/>
            <w:hideMark/>
          </w:tcPr>
          <w:p w14:paraId="6F56A865" w14:textId="7C22C05B"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139" w:type="dxa"/>
            <w:gridSpan w:val="2"/>
            <w:tcBorders>
              <w:top w:val="single" w:sz="4" w:space="0" w:color="auto"/>
              <w:left w:val="nil"/>
              <w:bottom w:val="nil"/>
              <w:right w:val="nil"/>
            </w:tcBorders>
            <w:shd w:val="clear" w:color="auto" w:fill="auto"/>
            <w:noWrap/>
            <w:vAlign w:val="bottom"/>
            <w:hideMark/>
          </w:tcPr>
          <w:p w14:paraId="6A872A24" w14:textId="63A51FD4"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7" w:type="dxa"/>
            <w:tcBorders>
              <w:top w:val="single" w:sz="4" w:space="0" w:color="auto"/>
              <w:left w:val="nil"/>
              <w:bottom w:val="nil"/>
              <w:right w:val="nil"/>
            </w:tcBorders>
            <w:shd w:val="clear" w:color="auto" w:fill="auto"/>
            <w:noWrap/>
            <w:vAlign w:val="bottom"/>
            <w:hideMark/>
          </w:tcPr>
          <w:p w14:paraId="5E68A63B" w14:textId="4CC80A89"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0" w:type="auto"/>
            <w:tcBorders>
              <w:top w:val="single" w:sz="4" w:space="0" w:color="auto"/>
              <w:left w:val="nil"/>
              <w:bottom w:val="nil"/>
              <w:right w:val="nil"/>
            </w:tcBorders>
            <w:shd w:val="clear" w:color="auto" w:fill="auto"/>
            <w:noWrap/>
            <w:vAlign w:val="bottom"/>
            <w:hideMark/>
          </w:tcPr>
          <w:p w14:paraId="6FBE08A3"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single" w:sz="4" w:space="0" w:color="auto"/>
              <w:left w:val="nil"/>
              <w:bottom w:val="nil"/>
              <w:right w:val="nil"/>
            </w:tcBorders>
            <w:shd w:val="clear" w:color="auto" w:fill="auto"/>
            <w:noWrap/>
            <w:vAlign w:val="bottom"/>
            <w:hideMark/>
          </w:tcPr>
          <w:p w14:paraId="685E41EF" w14:textId="29C8A3B8"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20.00</w:t>
            </w:r>
          </w:p>
        </w:tc>
      </w:tr>
      <w:tr w:rsidR="00FA5F8B" w:rsidRPr="003D589A" w14:paraId="2A6112B0" w14:textId="77777777" w:rsidTr="00FA5F8B">
        <w:trPr>
          <w:trHeight w:val="310"/>
          <w:jc w:val="center"/>
        </w:trPr>
        <w:tc>
          <w:tcPr>
            <w:tcW w:w="3402" w:type="dxa"/>
            <w:tcBorders>
              <w:top w:val="nil"/>
              <w:left w:val="nil"/>
              <w:bottom w:val="nil"/>
              <w:right w:val="nil"/>
            </w:tcBorders>
            <w:shd w:val="clear" w:color="auto" w:fill="auto"/>
            <w:noWrap/>
            <w:vAlign w:val="bottom"/>
          </w:tcPr>
          <w:p w14:paraId="3F49F12F" w14:textId="58AEE119" w:rsidR="00FA5F8B" w:rsidRPr="003D589A" w:rsidRDefault="00FA5F8B" w:rsidP="00FA5F8B">
            <w:pPr>
              <w:spacing w:after="0" w:line="240" w:lineRule="auto"/>
              <w:rPr>
                <w:rFonts w:ascii="Times New Roman" w:eastAsia="Times New Roman" w:hAnsi="Times New Roman" w:cs="Times New Roman"/>
                <w:color w:val="000000"/>
                <w:lang w:eastAsia="fr-FR"/>
              </w:rPr>
            </w:pPr>
            <w:r w:rsidRPr="003D589A">
              <w:rPr>
                <w:rFonts w:ascii="Times New Roman" w:hAnsi="Times New Roman" w:cs="Times New Roman"/>
                <w:b/>
              </w:rPr>
              <w:t>Poultry meat</w:t>
            </w:r>
          </w:p>
        </w:tc>
        <w:tc>
          <w:tcPr>
            <w:tcW w:w="1205" w:type="dxa"/>
            <w:tcBorders>
              <w:top w:val="nil"/>
              <w:left w:val="nil"/>
              <w:bottom w:val="nil"/>
              <w:right w:val="nil"/>
            </w:tcBorders>
            <w:shd w:val="clear" w:color="auto" w:fill="auto"/>
            <w:noWrap/>
            <w:vAlign w:val="bottom"/>
            <w:hideMark/>
          </w:tcPr>
          <w:p w14:paraId="12B673DE"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shd w:val="clear" w:color="auto" w:fill="auto"/>
            <w:noWrap/>
            <w:vAlign w:val="bottom"/>
            <w:hideMark/>
          </w:tcPr>
          <w:p w14:paraId="7C87C351" w14:textId="38A11826"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shd w:val="clear" w:color="auto" w:fill="auto"/>
            <w:noWrap/>
            <w:vAlign w:val="bottom"/>
            <w:hideMark/>
          </w:tcPr>
          <w:p w14:paraId="7F5CF90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60</w:t>
            </w:r>
          </w:p>
        </w:tc>
        <w:tc>
          <w:tcPr>
            <w:tcW w:w="757" w:type="dxa"/>
            <w:tcBorders>
              <w:top w:val="nil"/>
              <w:left w:val="nil"/>
              <w:bottom w:val="nil"/>
              <w:right w:val="nil"/>
            </w:tcBorders>
            <w:shd w:val="clear" w:color="auto" w:fill="auto"/>
            <w:noWrap/>
            <w:vAlign w:val="bottom"/>
            <w:hideMark/>
          </w:tcPr>
          <w:p w14:paraId="2CCB6707" w14:textId="3E5DEECC"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c>
          <w:tcPr>
            <w:tcW w:w="0" w:type="auto"/>
            <w:tcBorders>
              <w:top w:val="nil"/>
              <w:left w:val="nil"/>
              <w:bottom w:val="nil"/>
              <w:right w:val="nil"/>
            </w:tcBorders>
            <w:shd w:val="clear" w:color="auto" w:fill="auto"/>
            <w:noWrap/>
            <w:vAlign w:val="bottom"/>
            <w:hideMark/>
          </w:tcPr>
          <w:p w14:paraId="123C4266"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shd w:val="clear" w:color="auto" w:fill="auto"/>
            <w:noWrap/>
            <w:vAlign w:val="bottom"/>
            <w:hideMark/>
          </w:tcPr>
          <w:p w14:paraId="2CCC0824" w14:textId="1F24A73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15.71</w:t>
            </w:r>
          </w:p>
        </w:tc>
      </w:tr>
      <w:tr w:rsidR="00FA5F8B" w:rsidRPr="003D589A" w14:paraId="58B328F4" w14:textId="77777777" w:rsidTr="00FA5F8B">
        <w:trPr>
          <w:trHeight w:val="310"/>
          <w:jc w:val="center"/>
        </w:trPr>
        <w:tc>
          <w:tcPr>
            <w:tcW w:w="3402" w:type="dxa"/>
            <w:tcBorders>
              <w:top w:val="nil"/>
              <w:left w:val="nil"/>
              <w:bottom w:val="nil"/>
              <w:right w:val="nil"/>
            </w:tcBorders>
            <w:shd w:val="clear" w:color="auto" w:fill="auto"/>
            <w:noWrap/>
            <w:vAlign w:val="bottom"/>
          </w:tcPr>
          <w:p w14:paraId="6916B9F5" w14:textId="47FE7491" w:rsidR="00FA5F8B" w:rsidRPr="003D589A" w:rsidRDefault="00FA5F8B" w:rsidP="00FA5F8B">
            <w:pPr>
              <w:spacing w:after="0" w:line="240" w:lineRule="auto"/>
              <w:rPr>
                <w:rFonts w:ascii="Times New Roman" w:eastAsia="Times New Roman" w:hAnsi="Times New Roman" w:cs="Times New Roman"/>
                <w:color w:val="000000"/>
                <w:lang w:eastAsia="fr-FR"/>
              </w:rPr>
            </w:pPr>
            <w:r w:rsidRPr="003D589A">
              <w:rPr>
                <w:rFonts w:ascii="Times New Roman" w:hAnsi="Times New Roman" w:cs="Times New Roman"/>
                <w:b/>
              </w:rPr>
              <w:t>Fishery products</w:t>
            </w:r>
          </w:p>
        </w:tc>
        <w:tc>
          <w:tcPr>
            <w:tcW w:w="1205" w:type="dxa"/>
            <w:tcBorders>
              <w:top w:val="nil"/>
              <w:left w:val="nil"/>
              <w:bottom w:val="nil"/>
              <w:right w:val="nil"/>
            </w:tcBorders>
            <w:shd w:val="clear" w:color="auto" w:fill="auto"/>
            <w:noWrap/>
            <w:vAlign w:val="bottom"/>
            <w:hideMark/>
          </w:tcPr>
          <w:p w14:paraId="27E8EBE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shd w:val="clear" w:color="auto" w:fill="auto"/>
            <w:noWrap/>
            <w:vAlign w:val="bottom"/>
            <w:hideMark/>
          </w:tcPr>
          <w:p w14:paraId="2DAEFF72" w14:textId="2D03EA7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shd w:val="clear" w:color="auto" w:fill="auto"/>
            <w:noWrap/>
            <w:vAlign w:val="bottom"/>
            <w:hideMark/>
          </w:tcPr>
          <w:p w14:paraId="2D8A7BE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(20 - 60) M 40</w:t>
            </w:r>
          </w:p>
        </w:tc>
        <w:tc>
          <w:tcPr>
            <w:tcW w:w="757" w:type="dxa"/>
            <w:tcBorders>
              <w:top w:val="nil"/>
              <w:left w:val="nil"/>
              <w:bottom w:val="nil"/>
              <w:right w:val="nil"/>
            </w:tcBorders>
            <w:shd w:val="clear" w:color="auto" w:fill="auto"/>
            <w:noWrap/>
            <w:vAlign w:val="bottom"/>
            <w:hideMark/>
          </w:tcPr>
          <w:p w14:paraId="34C0FFD3" w14:textId="4490585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15.71</w:t>
            </w:r>
          </w:p>
        </w:tc>
        <w:tc>
          <w:tcPr>
            <w:tcW w:w="0" w:type="auto"/>
            <w:tcBorders>
              <w:top w:val="nil"/>
              <w:left w:val="nil"/>
              <w:bottom w:val="nil"/>
              <w:right w:val="nil"/>
            </w:tcBorders>
            <w:shd w:val="clear" w:color="auto" w:fill="auto"/>
            <w:noWrap/>
            <w:vAlign w:val="bottom"/>
            <w:hideMark/>
          </w:tcPr>
          <w:p w14:paraId="6B231B7D"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shd w:val="clear" w:color="auto" w:fill="auto"/>
            <w:noWrap/>
            <w:vAlign w:val="bottom"/>
            <w:hideMark/>
          </w:tcPr>
          <w:p w14:paraId="3CE28272" w14:textId="765FF013"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24.29</w:t>
            </w:r>
          </w:p>
        </w:tc>
      </w:tr>
      <w:tr w:rsidR="00FA5F8B" w:rsidRPr="003D589A" w14:paraId="7F123A04" w14:textId="77777777" w:rsidTr="00FA5F8B">
        <w:trPr>
          <w:trHeight w:val="310"/>
          <w:jc w:val="center"/>
        </w:trPr>
        <w:tc>
          <w:tcPr>
            <w:tcW w:w="3402" w:type="dxa"/>
            <w:tcBorders>
              <w:top w:val="nil"/>
              <w:left w:val="nil"/>
              <w:bottom w:val="nil"/>
              <w:right w:val="nil"/>
            </w:tcBorders>
            <w:shd w:val="clear" w:color="auto" w:fill="auto"/>
            <w:noWrap/>
            <w:vAlign w:val="bottom"/>
          </w:tcPr>
          <w:p w14:paraId="6C36F4CD" w14:textId="07CABB84" w:rsidR="00FA5F8B" w:rsidRPr="003D589A" w:rsidRDefault="00FA5F8B" w:rsidP="00FA5F8B">
            <w:pPr>
              <w:spacing w:after="0" w:line="240" w:lineRule="auto"/>
              <w:rPr>
                <w:rFonts w:ascii="Times New Roman" w:eastAsia="Times New Roman" w:hAnsi="Times New Roman" w:cs="Times New Roman"/>
                <w:color w:val="000000"/>
                <w:lang w:eastAsia="fr-FR"/>
              </w:rPr>
            </w:pPr>
            <w:r w:rsidRPr="003D589A">
              <w:rPr>
                <w:rFonts w:ascii="Times New Roman" w:hAnsi="Times New Roman" w:cs="Times New Roman"/>
                <w:b/>
              </w:rPr>
              <w:t>NWFPs</w:t>
            </w:r>
          </w:p>
        </w:tc>
        <w:tc>
          <w:tcPr>
            <w:tcW w:w="1205" w:type="dxa"/>
            <w:tcBorders>
              <w:top w:val="nil"/>
              <w:left w:val="nil"/>
              <w:bottom w:val="nil"/>
              <w:right w:val="nil"/>
            </w:tcBorders>
            <w:shd w:val="clear" w:color="auto" w:fill="auto"/>
            <w:vAlign w:val="bottom"/>
          </w:tcPr>
          <w:p w14:paraId="135A465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837" w:type="dxa"/>
            <w:gridSpan w:val="2"/>
            <w:tcBorders>
              <w:top w:val="nil"/>
              <w:left w:val="nil"/>
              <w:bottom w:val="nil"/>
              <w:right w:val="nil"/>
            </w:tcBorders>
            <w:shd w:val="clear" w:color="auto" w:fill="auto"/>
            <w:noWrap/>
            <w:vAlign w:val="bottom"/>
            <w:hideMark/>
          </w:tcPr>
          <w:p w14:paraId="09499123" w14:textId="2F322760"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2054" w:type="dxa"/>
            <w:tcBorders>
              <w:top w:val="nil"/>
              <w:left w:val="nil"/>
              <w:bottom w:val="nil"/>
              <w:right w:val="nil"/>
            </w:tcBorders>
            <w:shd w:val="clear" w:color="auto" w:fill="auto"/>
            <w:noWrap/>
            <w:vAlign w:val="bottom"/>
            <w:hideMark/>
          </w:tcPr>
          <w:p w14:paraId="6651A628"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w:t>
            </w:r>
          </w:p>
        </w:tc>
        <w:tc>
          <w:tcPr>
            <w:tcW w:w="757" w:type="dxa"/>
            <w:tcBorders>
              <w:top w:val="nil"/>
              <w:left w:val="nil"/>
              <w:bottom w:val="nil"/>
              <w:right w:val="nil"/>
            </w:tcBorders>
            <w:shd w:val="clear" w:color="auto" w:fill="auto"/>
            <w:noWrap/>
            <w:vAlign w:val="bottom"/>
            <w:hideMark/>
          </w:tcPr>
          <w:p w14:paraId="65604071" w14:textId="09635F0F"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0.00</w:t>
            </w:r>
          </w:p>
        </w:tc>
        <w:tc>
          <w:tcPr>
            <w:tcW w:w="0" w:type="auto"/>
            <w:tcBorders>
              <w:top w:val="nil"/>
              <w:left w:val="nil"/>
              <w:bottom w:val="nil"/>
              <w:right w:val="nil"/>
            </w:tcBorders>
            <w:shd w:val="clear" w:color="auto" w:fill="auto"/>
            <w:noWrap/>
            <w:vAlign w:val="bottom"/>
            <w:hideMark/>
          </w:tcPr>
          <w:p w14:paraId="38952F2E"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bottom w:val="nil"/>
              <w:right w:val="nil"/>
            </w:tcBorders>
            <w:shd w:val="clear" w:color="auto" w:fill="auto"/>
            <w:noWrap/>
            <w:vAlign w:val="bottom"/>
            <w:hideMark/>
          </w:tcPr>
          <w:p w14:paraId="4E3FC26A" w14:textId="36E4958A"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r>
      <w:tr w:rsidR="00FA5F8B" w:rsidRPr="003D589A" w14:paraId="562EE0EB" w14:textId="77777777" w:rsidTr="00FA5F8B">
        <w:trPr>
          <w:trHeight w:val="310"/>
          <w:jc w:val="center"/>
        </w:trPr>
        <w:tc>
          <w:tcPr>
            <w:tcW w:w="3402" w:type="dxa"/>
            <w:tcBorders>
              <w:top w:val="nil"/>
              <w:left w:val="nil"/>
              <w:right w:val="nil"/>
            </w:tcBorders>
            <w:shd w:val="clear" w:color="auto" w:fill="auto"/>
            <w:noWrap/>
            <w:vAlign w:val="bottom"/>
          </w:tcPr>
          <w:p w14:paraId="79489FAA" w14:textId="07886C75" w:rsidR="00FA5F8B" w:rsidRPr="003D589A" w:rsidRDefault="00FA5F8B" w:rsidP="00FA5F8B">
            <w:pPr>
              <w:spacing w:after="0" w:line="240" w:lineRule="auto"/>
              <w:rPr>
                <w:rFonts w:ascii="Times New Roman" w:eastAsia="Times New Roman" w:hAnsi="Times New Roman" w:cs="Times New Roman"/>
                <w:color w:val="000000"/>
                <w:lang w:eastAsia="fr-FR"/>
              </w:rPr>
            </w:pPr>
            <w:r w:rsidRPr="003D589A">
              <w:rPr>
                <w:rFonts w:ascii="Times New Roman" w:hAnsi="Times New Roman" w:cs="Times New Roman"/>
                <w:b/>
              </w:rPr>
              <w:t>Processed Meat Derivatives</w:t>
            </w:r>
          </w:p>
        </w:tc>
        <w:tc>
          <w:tcPr>
            <w:tcW w:w="1205" w:type="dxa"/>
            <w:tcBorders>
              <w:top w:val="nil"/>
              <w:left w:val="nil"/>
              <w:right w:val="nil"/>
            </w:tcBorders>
            <w:shd w:val="clear" w:color="auto" w:fill="auto"/>
            <w:noWrap/>
            <w:vAlign w:val="bottom"/>
            <w:hideMark/>
          </w:tcPr>
          <w:p w14:paraId="72223278"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500</w:t>
            </w:r>
          </w:p>
        </w:tc>
        <w:tc>
          <w:tcPr>
            <w:tcW w:w="837" w:type="dxa"/>
            <w:gridSpan w:val="2"/>
            <w:tcBorders>
              <w:top w:val="nil"/>
              <w:left w:val="nil"/>
              <w:right w:val="nil"/>
            </w:tcBorders>
            <w:shd w:val="clear" w:color="auto" w:fill="auto"/>
            <w:noWrap/>
            <w:vAlign w:val="bottom"/>
            <w:hideMark/>
          </w:tcPr>
          <w:p w14:paraId="24F70D39" w14:textId="090F2679"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4.29</w:t>
            </w:r>
          </w:p>
        </w:tc>
        <w:tc>
          <w:tcPr>
            <w:tcW w:w="2054" w:type="dxa"/>
            <w:tcBorders>
              <w:top w:val="nil"/>
              <w:left w:val="nil"/>
              <w:right w:val="nil"/>
            </w:tcBorders>
            <w:shd w:val="clear" w:color="auto" w:fill="auto"/>
            <w:noWrap/>
            <w:vAlign w:val="bottom"/>
            <w:hideMark/>
          </w:tcPr>
          <w:p w14:paraId="34C2FF47"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40</w:t>
            </w:r>
          </w:p>
        </w:tc>
        <w:tc>
          <w:tcPr>
            <w:tcW w:w="757" w:type="dxa"/>
            <w:tcBorders>
              <w:top w:val="nil"/>
              <w:left w:val="nil"/>
              <w:right w:val="nil"/>
            </w:tcBorders>
            <w:shd w:val="clear" w:color="auto" w:fill="auto"/>
            <w:noWrap/>
            <w:vAlign w:val="bottom"/>
            <w:hideMark/>
          </w:tcPr>
          <w:p w14:paraId="37C809C8" w14:textId="03292000"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5.71</w:t>
            </w:r>
          </w:p>
        </w:tc>
        <w:tc>
          <w:tcPr>
            <w:tcW w:w="0" w:type="auto"/>
            <w:tcBorders>
              <w:top w:val="nil"/>
              <w:left w:val="nil"/>
              <w:right w:val="nil"/>
            </w:tcBorders>
            <w:shd w:val="clear" w:color="auto" w:fill="auto"/>
            <w:noWrap/>
            <w:vAlign w:val="bottom"/>
            <w:hideMark/>
          </w:tcPr>
          <w:p w14:paraId="102BFFF9" w14:textId="77777777"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M 0</w:t>
            </w:r>
          </w:p>
        </w:tc>
        <w:tc>
          <w:tcPr>
            <w:tcW w:w="0" w:type="auto"/>
            <w:tcBorders>
              <w:top w:val="nil"/>
              <w:left w:val="nil"/>
              <w:right w:val="nil"/>
            </w:tcBorders>
            <w:shd w:val="clear" w:color="auto" w:fill="auto"/>
            <w:noWrap/>
            <w:vAlign w:val="bottom"/>
            <w:hideMark/>
          </w:tcPr>
          <w:p w14:paraId="03079D6C" w14:textId="12380BB2" w:rsidR="00FA5F8B" w:rsidRPr="003D589A" w:rsidRDefault="00FA5F8B" w:rsidP="00FA5F8B">
            <w:pPr>
              <w:spacing w:after="0" w:line="240" w:lineRule="auto"/>
              <w:jc w:val="center"/>
              <w:rPr>
                <w:rFonts w:ascii="Times New Roman" w:eastAsia="Times New Roman" w:hAnsi="Times New Roman" w:cs="Times New Roman"/>
                <w:color w:val="000000"/>
                <w:lang w:eastAsia="fr-FR"/>
              </w:rPr>
            </w:pPr>
            <w:r w:rsidRPr="003D589A">
              <w:rPr>
                <w:rFonts w:ascii="Times New Roman" w:eastAsia="Times New Roman" w:hAnsi="Times New Roman" w:cs="Times New Roman"/>
                <w:color w:val="000000"/>
                <w:lang w:eastAsia="fr-FR"/>
              </w:rPr>
              <w:t>5.71</w:t>
            </w:r>
          </w:p>
        </w:tc>
      </w:tr>
      <w:tr w:rsidR="00FA5F8B" w:rsidRPr="003D589A" w14:paraId="1A55BE6B" w14:textId="77777777" w:rsidTr="00FA5F8B">
        <w:trPr>
          <w:trHeight w:val="310"/>
          <w:jc w:val="center"/>
        </w:trPr>
        <w:tc>
          <w:tcPr>
            <w:tcW w:w="3402" w:type="dxa"/>
            <w:tcBorders>
              <w:top w:val="nil"/>
              <w:left w:val="nil"/>
              <w:bottom w:val="single" w:sz="4" w:space="0" w:color="auto"/>
              <w:right w:val="nil"/>
            </w:tcBorders>
            <w:shd w:val="clear" w:color="auto" w:fill="auto"/>
            <w:noWrap/>
            <w:vAlign w:val="bottom"/>
            <w:hideMark/>
          </w:tcPr>
          <w:p w14:paraId="5F77896A" w14:textId="77777777" w:rsidR="00FA5F8B" w:rsidRPr="003D589A" w:rsidRDefault="00FA5F8B" w:rsidP="00FA5F8B">
            <w:pPr>
              <w:spacing w:after="0" w:line="240" w:lineRule="auto"/>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Total</w:t>
            </w:r>
          </w:p>
        </w:tc>
        <w:tc>
          <w:tcPr>
            <w:tcW w:w="1205" w:type="dxa"/>
            <w:tcBorders>
              <w:top w:val="nil"/>
              <w:left w:val="nil"/>
              <w:bottom w:val="single" w:sz="4" w:space="0" w:color="auto"/>
              <w:right w:val="nil"/>
            </w:tcBorders>
            <w:shd w:val="clear" w:color="auto" w:fill="auto"/>
            <w:noWrap/>
            <w:vAlign w:val="bottom"/>
            <w:hideMark/>
          </w:tcPr>
          <w:p w14:paraId="07DF8386" w14:textId="7777777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M 500</w:t>
            </w:r>
          </w:p>
        </w:tc>
        <w:tc>
          <w:tcPr>
            <w:tcW w:w="837" w:type="dxa"/>
            <w:gridSpan w:val="2"/>
            <w:tcBorders>
              <w:top w:val="nil"/>
              <w:left w:val="nil"/>
              <w:bottom w:val="single" w:sz="4" w:space="0" w:color="auto"/>
              <w:right w:val="nil"/>
            </w:tcBorders>
            <w:shd w:val="clear" w:color="auto" w:fill="auto"/>
            <w:noWrap/>
            <w:vAlign w:val="bottom"/>
            <w:hideMark/>
          </w:tcPr>
          <w:p w14:paraId="24C56141" w14:textId="54814AE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4.29</w:t>
            </w:r>
          </w:p>
        </w:tc>
        <w:tc>
          <w:tcPr>
            <w:tcW w:w="2054" w:type="dxa"/>
            <w:tcBorders>
              <w:top w:val="nil"/>
              <w:left w:val="nil"/>
              <w:bottom w:val="single" w:sz="4" w:space="0" w:color="auto"/>
              <w:right w:val="nil"/>
            </w:tcBorders>
            <w:shd w:val="clear" w:color="auto" w:fill="auto"/>
            <w:noWrap/>
            <w:vAlign w:val="bottom"/>
            <w:hideMark/>
          </w:tcPr>
          <w:p w14:paraId="4330CF95" w14:textId="453E6743"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(20 - 60) M 46.67</w:t>
            </w:r>
          </w:p>
        </w:tc>
        <w:tc>
          <w:tcPr>
            <w:tcW w:w="757" w:type="dxa"/>
            <w:tcBorders>
              <w:top w:val="nil"/>
              <w:left w:val="nil"/>
              <w:bottom w:val="single" w:sz="4" w:space="0" w:color="auto"/>
              <w:right w:val="nil"/>
            </w:tcBorders>
            <w:shd w:val="clear" w:color="auto" w:fill="auto"/>
            <w:noWrap/>
            <w:vAlign w:val="bottom"/>
            <w:hideMark/>
          </w:tcPr>
          <w:p w14:paraId="42986038" w14:textId="20DC0E2C"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25.71</w:t>
            </w:r>
          </w:p>
        </w:tc>
        <w:tc>
          <w:tcPr>
            <w:tcW w:w="0" w:type="auto"/>
            <w:tcBorders>
              <w:top w:val="nil"/>
              <w:left w:val="nil"/>
              <w:bottom w:val="single" w:sz="4" w:space="0" w:color="auto"/>
              <w:right w:val="nil"/>
            </w:tcBorders>
            <w:shd w:val="clear" w:color="auto" w:fill="auto"/>
            <w:noWrap/>
            <w:vAlign w:val="bottom"/>
            <w:hideMark/>
          </w:tcPr>
          <w:p w14:paraId="6AB01D0E" w14:textId="77777777"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M 0</w:t>
            </w:r>
          </w:p>
        </w:tc>
        <w:tc>
          <w:tcPr>
            <w:tcW w:w="0" w:type="auto"/>
            <w:tcBorders>
              <w:top w:val="nil"/>
              <w:left w:val="nil"/>
              <w:bottom w:val="single" w:sz="4" w:space="0" w:color="auto"/>
              <w:right w:val="nil"/>
            </w:tcBorders>
            <w:shd w:val="clear" w:color="auto" w:fill="auto"/>
            <w:noWrap/>
            <w:vAlign w:val="bottom"/>
            <w:hideMark/>
          </w:tcPr>
          <w:p w14:paraId="0157A4B1" w14:textId="5C8BE1C5" w:rsidR="00FA5F8B" w:rsidRPr="003D589A" w:rsidRDefault="00FA5F8B" w:rsidP="00FA5F8B">
            <w:pPr>
              <w:spacing w:after="0" w:line="240" w:lineRule="auto"/>
              <w:jc w:val="center"/>
              <w:rPr>
                <w:rFonts w:ascii="Times New Roman" w:eastAsia="Times New Roman" w:hAnsi="Times New Roman" w:cs="Times New Roman"/>
                <w:b/>
                <w:bCs/>
                <w:color w:val="000000"/>
                <w:lang w:eastAsia="fr-FR"/>
              </w:rPr>
            </w:pPr>
            <w:r w:rsidRPr="003D589A">
              <w:rPr>
                <w:rFonts w:ascii="Times New Roman" w:eastAsia="Times New Roman" w:hAnsi="Times New Roman" w:cs="Times New Roman"/>
                <w:b/>
                <w:bCs/>
                <w:color w:val="000000"/>
                <w:lang w:eastAsia="fr-FR"/>
              </w:rPr>
              <w:t>70.00</w:t>
            </w:r>
          </w:p>
        </w:tc>
      </w:tr>
    </w:tbl>
    <w:p w14:paraId="48B3B539" w14:textId="77777777" w:rsidR="00FA5F8B" w:rsidRPr="003D589A" w:rsidRDefault="00FA5F8B" w:rsidP="00FA5F8B">
      <w:pPr>
        <w:spacing w:after="0" w:line="240" w:lineRule="auto"/>
        <w:jc w:val="both"/>
        <w:rPr>
          <w:rFonts w:ascii="Times New Roman" w:hAnsi="Times New Roman" w:cs="Times New Roman"/>
          <w:sz w:val="20"/>
          <w:szCs w:val="20"/>
        </w:rPr>
      </w:pPr>
      <w:r w:rsidRPr="003D589A">
        <w:rPr>
          <w:rFonts w:ascii="Times New Roman" w:hAnsi="Times New Roman" w:cs="Times New Roman"/>
          <w:sz w:val="20"/>
          <w:szCs w:val="20"/>
        </w:rPr>
        <w:t xml:space="preserve">Results are presented as minimum and maximum CFU counts, along with the mean values obtained from 70 samples. (–) denotes no detectable count in accordance with the criterion. </w:t>
      </w:r>
    </w:p>
    <w:p w14:paraId="313C2B77" w14:textId="143592CC" w:rsidR="00FA5F8B" w:rsidRPr="003D589A" w:rsidRDefault="00FA5F8B" w:rsidP="00FA5F8B">
      <w:pPr>
        <w:spacing w:after="0" w:line="240" w:lineRule="auto"/>
        <w:jc w:val="both"/>
        <w:rPr>
          <w:rFonts w:ascii="Times New Roman" w:hAnsi="Times New Roman" w:cs="Times New Roman"/>
          <w:sz w:val="20"/>
          <w:szCs w:val="20"/>
        </w:rPr>
      </w:pPr>
      <w:r w:rsidRPr="003D589A">
        <w:rPr>
          <w:rFonts w:ascii="Times New Roman" w:hAnsi="Times New Roman" w:cs="Times New Roman"/>
          <w:sz w:val="20"/>
          <w:szCs w:val="20"/>
        </w:rPr>
        <w:t>NWFPs = Non-Wood Forest Products ; SRB = Sulfite-Reducing Bacteria</w:t>
      </w:r>
    </w:p>
    <w:p w14:paraId="2E8AB1AD" w14:textId="77777777" w:rsidR="00DF7DD0" w:rsidRPr="003D589A" w:rsidRDefault="00DF7DD0" w:rsidP="00DF7DD0"/>
    <w:p w14:paraId="202C5E65" w14:textId="612E139E" w:rsidR="006C4E6C" w:rsidRDefault="006C4E6C" w:rsidP="00F371D4">
      <w:pPr>
        <w:spacing w:after="0"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DISCUSSION</w:t>
      </w:r>
    </w:p>
    <w:p w14:paraId="4B5FBF77" w14:textId="77777777" w:rsidR="00F371D4" w:rsidRPr="00515C9B" w:rsidRDefault="00F371D4" w:rsidP="00F371D4">
      <w:pPr>
        <w:spacing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Sociodemographic Profile of Vendors</w:t>
      </w:r>
    </w:p>
    <w:p w14:paraId="33412746"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The findings reveal a predominance of women (70%) among animal-based food vendors at the Togo–Benin border, compared to only 30% of men. This gender imbalance reflects a well-documented division of labor in West African informal trade, where women are primarily responsible for food retail and distribution due to the relatively low entry costs and the possibility of generating daily income to sustain households (Clark, 2010; Yusuff, 2011; Golub, 2015). The overrepresentation of women in this activity also has public health implications, as they constitute the main interface between food and consumers. Their hygiene practices directly affect the microbiological safety of products, underscoring the importance of targeted training programs (FAO, 2017).</w:t>
      </w:r>
    </w:p>
    <w:p w14:paraId="658C899C"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The age structure of vendors (mean 43.22 years), with a predominance of those aged 40–59 years (44.29%) followed by 18–39 years (38.57%), indicates that the economically active population sustains informal food trade. Similar age patterns have been reported in other West African contexts, where street food vending provides stable income sources for middle-aged individuals facing limited formal employment opportunities (Steyn et al., </w:t>
      </w:r>
      <w:proofErr w:type="gramStart"/>
      <w:r w:rsidRPr="00515C9B">
        <w:rPr>
          <w:rFonts w:ascii="Times New Roman" w:eastAsia="Times New Roman" w:hAnsi="Times New Roman" w:cs="Times New Roman"/>
          <w:sz w:val="24"/>
          <w:szCs w:val="24"/>
          <w:lang w:eastAsia="fr-FR"/>
        </w:rPr>
        <w:t>2014;</w:t>
      </w:r>
      <w:proofErr w:type="gramEnd"/>
      <w:r w:rsidRPr="00515C9B">
        <w:rPr>
          <w:rFonts w:ascii="Times New Roman" w:eastAsia="Times New Roman" w:hAnsi="Times New Roman" w:cs="Times New Roman"/>
          <w:sz w:val="24"/>
          <w:szCs w:val="24"/>
          <w:lang w:eastAsia="fr-FR"/>
        </w:rPr>
        <w:t xml:space="preserve"> Abrahale et al., 2019). This suggests that informal trade serves as a livelihood strategy for adults with family responsibilities, while only a minority of adolescents engage in this activity.</w:t>
      </w:r>
    </w:p>
    <w:p w14:paraId="5B881610"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Marital status also played a role, as the majority of vendors (80%) were married, consistent with findings that household responsibilities push individuals</w:t>
      </w:r>
      <w:r w:rsidRPr="003D589A">
        <w:rPr>
          <w:rFonts w:ascii="Times New Roman" w:eastAsia="Times New Roman" w:hAnsi="Times New Roman" w:cs="Times New Roman"/>
          <w:sz w:val="24"/>
          <w:szCs w:val="24"/>
          <w:lang w:eastAsia="fr-FR"/>
        </w:rPr>
        <w:t xml:space="preserve"> (</w:t>
      </w:r>
      <w:r w:rsidRPr="00515C9B">
        <w:rPr>
          <w:rFonts w:ascii="Times New Roman" w:eastAsia="Times New Roman" w:hAnsi="Times New Roman" w:cs="Times New Roman"/>
          <w:sz w:val="24"/>
          <w:szCs w:val="24"/>
          <w:lang w:eastAsia="fr-FR"/>
        </w:rPr>
        <w:t>especially women</w:t>
      </w:r>
      <w:r w:rsidRPr="003D589A">
        <w:rPr>
          <w:rFonts w:ascii="Times New Roman" w:eastAsia="Times New Roman" w:hAnsi="Times New Roman" w:cs="Times New Roman"/>
          <w:sz w:val="24"/>
          <w:szCs w:val="24"/>
          <w:lang w:eastAsia="fr-FR"/>
        </w:rPr>
        <w:t xml:space="preserve">) </w:t>
      </w:r>
      <w:r w:rsidRPr="00515C9B">
        <w:rPr>
          <w:rFonts w:ascii="Times New Roman" w:eastAsia="Times New Roman" w:hAnsi="Times New Roman" w:cs="Times New Roman"/>
          <w:sz w:val="24"/>
          <w:szCs w:val="24"/>
          <w:lang w:eastAsia="fr-FR"/>
        </w:rPr>
        <w:t xml:space="preserve">toward income-generating activities in informal food markets (Tinker, </w:t>
      </w:r>
      <w:proofErr w:type="gramStart"/>
      <w:r w:rsidRPr="00515C9B">
        <w:rPr>
          <w:rFonts w:ascii="Times New Roman" w:eastAsia="Times New Roman" w:hAnsi="Times New Roman" w:cs="Times New Roman"/>
          <w:sz w:val="24"/>
          <w:szCs w:val="24"/>
          <w:lang w:eastAsia="fr-FR"/>
        </w:rPr>
        <w:t>1997;</w:t>
      </w:r>
      <w:proofErr w:type="gramEnd"/>
      <w:r w:rsidRPr="00515C9B">
        <w:rPr>
          <w:rFonts w:ascii="Times New Roman" w:eastAsia="Times New Roman" w:hAnsi="Times New Roman" w:cs="Times New Roman"/>
          <w:sz w:val="24"/>
          <w:szCs w:val="24"/>
          <w:lang w:eastAsia="fr-FR"/>
        </w:rPr>
        <w:t xml:space="preserve"> Abrahale et al., 2019). These results confirm the embeddedness of food vending in household survival strategies, particularly in urban and peri-urban border communities.</w:t>
      </w:r>
    </w:p>
    <w:p w14:paraId="0EC34F57"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Education, Professional Experience, and Ethnic Diversity</w:t>
      </w:r>
    </w:p>
    <w:p w14:paraId="75C762D1"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Educational levels were remarkably low: 65.71% of vendors had no formal schooling, and only 2.86% had attended university. This finding is consistent with other studies in Africa showing </w:t>
      </w:r>
      <w:r w:rsidRPr="00515C9B">
        <w:rPr>
          <w:rFonts w:ascii="Times New Roman" w:eastAsia="Times New Roman" w:hAnsi="Times New Roman" w:cs="Times New Roman"/>
          <w:sz w:val="24"/>
          <w:szCs w:val="24"/>
          <w:lang w:eastAsia="fr-FR"/>
        </w:rPr>
        <w:lastRenderedPageBreak/>
        <w:t xml:space="preserve">that street food vending is predominantly practiced by individuals with limited education, which restricts their knowledge of good hygiene practices (Monney et al., </w:t>
      </w:r>
      <w:proofErr w:type="gramStart"/>
      <w:r w:rsidRPr="00515C9B">
        <w:rPr>
          <w:rFonts w:ascii="Times New Roman" w:eastAsia="Times New Roman" w:hAnsi="Times New Roman" w:cs="Times New Roman"/>
          <w:sz w:val="24"/>
          <w:szCs w:val="24"/>
          <w:lang w:eastAsia="fr-FR"/>
        </w:rPr>
        <w:t>2013;</w:t>
      </w:r>
      <w:proofErr w:type="gramEnd"/>
      <w:r w:rsidRPr="00515C9B">
        <w:rPr>
          <w:rFonts w:ascii="Times New Roman" w:eastAsia="Times New Roman" w:hAnsi="Times New Roman" w:cs="Times New Roman"/>
          <w:sz w:val="24"/>
          <w:szCs w:val="24"/>
          <w:lang w:eastAsia="fr-FR"/>
        </w:rPr>
        <w:t xml:space="preserve"> Muyanja et al., 2011). Lack of education often correlates with poor compliance with food safety standards, thereby increasing the risks of microbial contamination (Mensah et al., 2002).</w:t>
      </w:r>
    </w:p>
    <w:p w14:paraId="7D26DE30"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Professional experience ranged from 1 to 40 years, with a median of 7 years. Vendors with fewer than 3 years of experience constituted 30% of the group, suggesting a recent influx into the sector linked to unemployment and urbanization pressures (Skinner, 2008). Interestingly, the analysis showed a progressive decline in the proportion of vendors with poor hygiene knowledge and practices beyond the age of 18 years, suggesting that experience and age contribute positively to improved hygiene performance.</w:t>
      </w:r>
    </w:p>
    <w:p w14:paraId="5726D7CA"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Ethnic diversity was also a defining feature of the vendor population, with the Guin group (25.71%) being predominant. Their concentration in the study site is explained by historical settlement along coastal areas and traditional involvement in fishing and trade (Gayibor, 1997). Border markets, however, also attract multiple ethnic groups, reflecting the intercultural dynamics and interconnectedness of cross-border trade in West Africa (Meagher, 2005; Golub, 2015). Such diversity can enrich market activity but also introduces variability in hygiene practices that may influence food safety (FAO, 2016).</w:t>
      </w:r>
    </w:p>
    <w:p w14:paraId="08314012"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Hygiene Practices and Environmental Conditions</w:t>
      </w:r>
    </w:p>
    <w:p w14:paraId="6473A44A"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Hygiene practices were found to be inadequate. Nearly 70% of vendors had short fingernails, but only 40% covered their hair, and handwashing before serving food was reported exclusively by 10% of women. Such gaps in personal hygiene contribute to microbial contamination, especially considering that hands and hair are common vectors of pathogens (FAO/WHO, 2009; WHO, 2015). The lack of proper protective measures highlights the need for targeted interventions to raise awareness and provide affordable hygiene equipment.</w:t>
      </w:r>
    </w:p>
    <w:p w14:paraId="43729C19"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Environmental conditions at vending sites were precarious. More than half of vendors operated on sidewalks near wastewater or illegal dumpsites, with vectors such as flies and rodents observed in 61.43% of cases. Similar studies in West African cities have shown that such environments are strongly associated with outbreaks of diarrheal diseases (Barro et al., </w:t>
      </w:r>
      <w:proofErr w:type="gramStart"/>
      <w:r w:rsidRPr="00515C9B">
        <w:rPr>
          <w:rFonts w:ascii="Times New Roman" w:eastAsia="Times New Roman" w:hAnsi="Times New Roman" w:cs="Times New Roman"/>
          <w:sz w:val="24"/>
          <w:szCs w:val="24"/>
          <w:lang w:eastAsia="fr-FR"/>
        </w:rPr>
        <w:t>2002;</w:t>
      </w:r>
      <w:proofErr w:type="gramEnd"/>
      <w:r w:rsidRPr="00515C9B">
        <w:rPr>
          <w:rFonts w:ascii="Times New Roman" w:eastAsia="Times New Roman" w:hAnsi="Times New Roman" w:cs="Times New Roman"/>
          <w:sz w:val="24"/>
          <w:szCs w:val="24"/>
          <w:lang w:eastAsia="fr-FR"/>
        </w:rPr>
        <w:t xml:space="preserve"> Abdalla et al., 2009). The absence of designated vending areas exacerbates these risks, as vendors prioritize proximity to consumers over sanitary conditions.</w:t>
      </w:r>
    </w:p>
    <w:p w14:paraId="1EDB5688"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Another major concern is the absence of health cards among 78.57% of vendors and limited vaccination coverage. While tuberculosis vaccination was reported, vaccines against typhoid fever and hepatitis A were not. This situation reflects weak enforcement of regulations and </w:t>
      </w:r>
      <w:r w:rsidRPr="00515C9B">
        <w:rPr>
          <w:rFonts w:ascii="Times New Roman" w:eastAsia="Times New Roman" w:hAnsi="Times New Roman" w:cs="Times New Roman"/>
          <w:sz w:val="24"/>
          <w:szCs w:val="24"/>
          <w:lang w:eastAsia="fr-FR"/>
        </w:rPr>
        <w:lastRenderedPageBreak/>
        <w:t>limited access to formal health services (FAO/WHO, 2019; WHO, 2015). Strengthening medical certification and immunization programs for food vendors is essential to reduce risks of foodborne transmission of infectious diseases.</w:t>
      </w:r>
    </w:p>
    <w:p w14:paraId="5F936503"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Water Access and Infrastructure</w:t>
      </w:r>
    </w:p>
    <w:p w14:paraId="34971A7A"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Half of the vendors relied on well water as their main source, while potable water supplied by state services was the least used (20%). In many sub-Saharan contexts, well water is vulnerable to fecal contamination due to inadequate protection and proximity to latrines or dumpsites (Wright et al., 2004). The use of untreated water increases the risk of </w:t>
      </w:r>
      <w:r w:rsidRPr="003D589A">
        <w:rPr>
          <w:rFonts w:ascii="Times New Roman" w:eastAsia="Times New Roman" w:hAnsi="Times New Roman" w:cs="Times New Roman"/>
          <w:i/>
          <w:iCs/>
          <w:sz w:val="24"/>
          <w:szCs w:val="24"/>
          <w:lang w:eastAsia="fr-FR"/>
        </w:rPr>
        <w:t>Escherichia coli</w:t>
      </w:r>
      <w:r w:rsidRPr="00515C9B">
        <w:rPr>
          <w:rFonts w:ascii="Times New Roman" w:eastAsia="Times New Roman" w:hAnsi="Times New Roman" w:cs="Times New Roman"/>
          <w:sz w:val="24"/>
          <w:szCs w:val="24"/>
          <w:lang w:eastAsia="fr-FR"/>
        </w:rPr>
        <w:t xml:space="preserve"> and coliform contamination in food, as documented in studies from Ghana and Nigeria (Mensah et al., </w:t>
      </w:r>
      <w:proofErr w:type="gramStart"/>
      <w:r w:rsidRPr="00515C9B">
        <w:rPr>
          <w:rFonts w:ascii="Times New Roman" w:eastAsia="Times New Roman" w:hAnsi="Times New Roman" w:cs="Times New Roman"/>
          <w:sz w:val="24"/>
          <w:szCs w:val="24"/>
          <w:lang w:eastAsia="fr-FR"/>
        </w:rPr>
        <w:t>2002;</w:t>
      </w:r>
      <w:proofErr w:type="gramEnd"/>
      <w:r w:rsidRPr="00515C9B">
        <w:rPr>
          <w:rFonts w:ascii="Times New Roman" w:eastAsia="Times New Roman" w:hAnsi="Times New Roman" w:cs="Times New Roman"/>
          <w:sz w:val="24"/>
          <w:szCs w:val="24"/>
          <w:lang w:eastAsia="fr-FR"/>
        </w:rPr>
        <w:t xml:space="preserve"> Barro et al., 2002). Limited access to potable water is therefore a critical barrier to achieving food safety standards in informal markets (FAO, 2016).</w:t>
      </w:r>
    </w:p>
    <w:p w14:paraId="23DF93DD"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Microbiological Quality of Animal-Derived Foods</w:t>
      </w:r>
    </w:p>
    <w:p w14:paraId="53383B15"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The microbiological results confirmed major deficiencies in food hygiene. For </w:t>
      </w:r>
      <w:r w:rsidRPr="003D589A">
        <w:rPr>
          <w:rFonts w:ascii="Times New Roman" w:eastAsia="Times New Roman" w:hAnsi="Times New Roman" w:cs="Times New Roman"/>
          <w:bCs/>
          <w:sz w:val="24"/>
          <w:szCs w:val="24"/>
          <w:lang w:eastAsia="fr-FR"/>
        </w:rPr>
        <w:t>total mesophilic aerobic flora (TMAF)</w:t>
      </w:r>
      <w:r w:rsidRPr="00515C9B">
        <w:rPr>
          <w:rFonts w:ascii="Times New Roman" w:eastAsia="Times New Roman" w:hAnsi="Times New Roman" w:cs="Times New Roman"/>
          <w:sz w:val="24"/>
          <w:szCs w:val="24"/>
          <w:lang w:eastAsia="fr-FR"/>
        </w:rPr>
        <w:t>, 75% of samples were non-compliant, with 100% non-compliance in beef and meat products and 50% in seafood. Elevated TMAF counts reflect poor handling, cleaning, and cold chain maintenance. According to ISO 4833-1, TMAF is a recognized process hygiene indicator, and high levels imply increased risks of spoilage and shorter shelf life (ISO, 2013; Codex Alimentarius Commission, 1997; European Commission, 2005).</w:t>
      </w:r>
    </w:p>
    <w:p w14:paraId="2F3F7E81"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For </w:t>
      </w:r>
      <w:r w:rsidRPr="003D589A">
        <w:rPr>
          <w:rFonts w:ascii="Times New Roman" w:eastAsia="Times New Roman" w:hAnsi="Times New Roman" w:cs="Times New Roman"/>
          <w:bCs/>
          <w:sz w:val="24"/>
          <w:szCs w:val="24"/>
          <w:lang w:eastAsia="fr-FR"/>
        </w:rPr>
        <w:t>total coliforms</w:t>
      </w:r>
      <w:r w:rsidRPr="00515C9B">
        <w:rPr>
          <w:rFonts w:ascii="Times New Roman" w:eastAsia="Times New Roman" w:hAnsi="Times New Roman" w:cs="Times New Roman"/>
          <w:sz w:val="24"/>
          <w:szCs w:val="24"/>
          <w:lang w:eastAsia="fr-FR"/>
        </w:rPr>
        <w:t xml:space="preserve">, 80% of samples were unsatisfactory, particularly seafood, confirming exposure to unsafe water and inadequate hygiene (Gram &amp; Huss, 1996). </w:t>
      </w:r>
      <w:r w:rsidRPr="003D589A">
        <w:rPr>
          <w:rFonts w:ascii="Times New Roman" w:eastAsia="Times New Roman" w:hAnsi="Times New Roman" w:cs="Times New Roman"/>
          <w:bCs/>
          <w:sz w:val="24"/>
          <w:szCs w:val="24"/>
          <w:lang w:eastAsia="fr-FR"/>
        </w:rPr>
        <w:t>Thermotolerant</w:t>
      </w:r>
      <w:r w:rsidRPr="003D589A">
        <w:rPr>
          <w:rFonts w:ascii="Times New Roman" w:eastAsia="Times New Roman" w:hAnsi="Times New Roman" w:cs="Times New Roman"/>
          <w:b/>
          <w:bCs/>
          <w:sz w:val="24"/>
          <w:szCs w:val="24"/>
          <w:lang w:eastAsia="fr-FR"/>
        </w:rPr>
        <w:t xml:space="preserve"> </w:t>
      </w:r>
      <w:r w:rsidRPr="003D589A">
        <w:rPr>
          <w:rFonts w:ascii="Times New Roman" w:eastAsia="Times New Roman" w:hAnsi="Times New Roman" w:cs="Times New Roman"/>
          <w:bCs/>
          <w:sz w:val="24"/>
          <w:szCs w:val="24"/>
          <w:lang w:eastAsia="fr-FR"/>
        </w:rPr>
        <w:t>coliforms</w:t>
      </w:r>
      <w:r w:rsidRPr="00515C9B">
        <w:rPr>
          <w:rFonts w:ascii="Times New Roman" w:eastAsia="Times New Roman" w:hAnsi="Times New Roman" w:cs="Times New Roman"/>
          <w:sz w:val="24"/>
          <w:szCs w:val="24"/>
          <w:lang w:eastAsia="fr-FR"/>
        </w:rPr>
        <w:t xml:space="preserve"> further revealed that half of the samples were unsatisfactory, with beef showing the highest contamination rates. These microorganisms indicate fecal contamination and a possible presence of enteric pathogens (Guchi, 2015).</w:t>
      </w:r>
    </w:p>
    <w:p w14:paraId="31E4E797"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bCs/>
          <w:sz w:val="24"/>
          <w:szCs w:val="24"/>
          <w:lang w:eastAsia="fr-FR"/>
        </w:rPr>
        <w:t>Yeasts and molds</w:t>
      </w:r>
      <w:r w:rsidRPr="00515C9B">
        <w:rPr>
          <w:rFonts w:ascii="Times New Roman" w:eastAsia="Times New Roman" w:hAnsi="Times New Roman" w:cs="Times New Roman"/>
          <w:sz w:val="24"/>
          <w:szCs w:val="24"/>
          <w:lang w:eastAsia="fr-FR"/>
        </w:rPr>
        <w:t xml:space="preserve"> were detected at concerning levels, rendering 35% and 30% of samples non-compliant, respectively. Such contamination indicates poor storage conditions and potential risks of mycotoxin production (Pitt &amp; Hocking, 2009). Conversely, results for </w:t>
      </w:r>
      <w:r w:rsidRPr="003D589A">
        <w:rPr>
          <w:rFonts w:ascii="Times New Roman" w:eastAsia="Times New Roman" w:hAnsi="Times New Roman" w:cs="Times New Roman"/>
          <w:bCs/>
          <w:sz w:val="24"/>
          <w:szCs w:val="24"/>
          <w:lang w:eastAsia="fr-FR"/>
        </w:rPr>
        <w:t>sulfite-reducing anaerobes (SRA)</w:t>
      </w:r>
      <w:r w:rsidRPr="00515C9B">
        <w:rPr>
          <w:rFonts w:ascii="Times New Roman" w:eastAsia="Times New Roman" w:hAnsi="Times New Roman" w:cs="Times New Roman"/>
          <w:sz w:val="24"/>
          <w:szCs w:val="24"/>
          <w:lang w:eastAsia="fr-FR"/>
        </w:rPr>
        <w:t xml:space="preserve"> were more favorable: 95% of samples were compliant, with no </w:t>
      </w:r>
      <w:r w:rsidRPr="003D589A">
        <w:rPr>
          <w:rFonts w:ascii="Times New Roman" w:eastAsia="Times New Roman" w:hAnsi="Times New Roman" w:cs="Times New Roman"/>
          <w:i/>
          <w:iCs/>
          <w:sz w:val="24"/>
          <w:szCs w:val="24"/>
          <w:lang w:eastAsia="fr-FR"/>
        </w:rPr>
        <w:t>Clostridium perfringens</w:t>
      </w:r>
      <w:r w:rsidRPr="00515C9B">
        <w:rPr>
          <w:rFonts w:ascii="Times New Roman" w:eastAsia="Times New Roman" w:hAnsi="Times New Roman" w:cs="Times New Roman"/>
          <w:sz w:val="24"/>
          <w:szCs w:val="24"/>
          <w:lang w:eastAsia="fr-FR"/>
        </w:rPr>
        <w:t xml:space="preserve"> detected. Only processed meats were unsatisfactory for this parameter, pointing to specific weaknesses in meat processing practices (McClane, 2007).</w:t>
      </w:r>
    </w:p>
    <w:p w14:paraId="359565B2"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r w:rsidRPr="00515C9B">
        <w:rPr>
          <w:rFonts w:ascii="Times New Roman" w:eastAsia="Times New Roman" w:hAnsi="Times New Roman" w:cs="Times New Roman"/>
          <w:b/>
          <w:bCs/>
          <w:sz w:val="24"/>
          <w:szCs w:val="24"/>
          <w:lang w:eastAsia="fr-FR"/>
        </w:rPr>
        <w:t>Implications and Recommendations</w:t>
      </w:r>
    </w:p>
    <w:p w14:paraId="3F6B2F56"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Overall, the study demonstrates that food safety risks at the Togo–Benin border are mainly linked to inadequate personal hygiene, unsafe water use, precarious environmental conditions, </w:t>
      </w:r>
      <w:r w:rsidRPr="00515C9B">
        <w:rPr>
          <w:rFonts w:ascii="Times New Roman" w:eastAsia="Times New Roman" w:hAnsi="Times New Roman" w:cs="Times New Roman"/>
          <w:sz w:val="24"/>
          <w:szCs w:val="24"/>
          <w:lang w:eastAsia="fr-FR"/>
        </w:rPr>
        <w:lastRenderedPageBreak/>
        <w:t>and insufficient regulatory enforcement. The persistence of high contamination levels in animal proteins highlights the urgent need for a multifaceted approach:</w:t>
      </w:r>
    </w:p>
    <w:p w14:paraId="0E03CFA3"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bCs/>
          <w:sz w:val="24"/>
          <w:szCs w:val="24"/>
          <w:lang w:eastAsia="fr-FR"/>
        </w:rPr>
        <w:t>Vendor training</w:t>
      </w:r>
      <w:r w:rsidRPr="00515C9B">
        <w:rPr>
          <w:rFonts w:ascii="Times New Roman" w:eastAsia="Times New Roman" w:hAnsi="Times New Roman" w:cs="Times New Roman"/>
          <w:sz w:val="24"/>
          <w:szCs w:val="24"/>
          <w:lang w:eastAsia="fr-FR"/>
        </w:rPr>
        <w:t xml:space="preserve"> on good hygiene practices, particularly handwashing, hair protection, and proper handling.</w:t>
      </w:r>
    </w:p>
    <w:p w14:paraId="43414814"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bCs/>
          <w:sz w:val="24"/>
          <w:szCs w:val="24"/>
          <w:lang w:eastAsia="fr-FR"/>
        </w:rPr>
        <w:t>Improved infrastructure</w:t>
      </w:r>
      <w:r w:rsidRPr="00515C9B">
        <w:rPr>
          <w:rFonts w:ascii="Times New Roman" w:eastAsia="Times New Roman" w:hAnsi="Times New Roman" w:cs="Times New Roman"/>
          <w:sz w:val="24"/>
          <w:szCs w:val="24"/>
          <w:lang w:eastAsia="fr-FR"/>
        </w:rPr>
        <w:t>, including access to potable water, designated vending areas, and waste management systems.</w:t>
      </w:r>
    </w:p>
    <w:p w14:paraId="3A76F305"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bCs/>
          <w:sz w:val="24"/>
          <w:szCs w:val="24"/>
          <w:lang w:eastAsia="fr-FR"/>
        </w:rPr>
        <w:t>Regulatory strengthening</w:t>
      </w:r>
      <w:r w:rsidRPr="00515C9B">
        <w:rPr>
          <w:rFonts w:ascii="Times New Roman" w:eastAsia="Times New Roman" w:hAnsi="Times New Roman" w:cs="Times New Roman"/>
          <w:sz w:val="24"/>
          <w:szCs w:val="24"/>
          <w:lang w:eastAsia="fr-FR"/>
        </w:rPr>
        <w:t>, with regular inspections, mandatory health certification, and expanded vaccination coverage.</w:t>
      </w:r>
    </w:p>
    <w:p w14:paraId="0055D2CC" w14:textId="77777777" w:rsidR="00F371D4" w:rsidRPr="00515C9B"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bCs/>
          <w:sz w:val="24"/>
          <w:szCs w:val="24"/>
          <w:lang w:eastAsia="fr-FR"/>
        </w:rPr>
        <w:t>Microbiological monitoring</w:t>
      </w:r>
      <w:r w:rsidRPr="00515C9B">
        <w:rPr>
          <w:rFonts w:ascii="Times New Roman" w:eastAsia="Times New Roman" w:hAnsi="Times New Roman" w:cs="Times New Roman"/>
          <w:sz w:val="24"/>
          <w:szCs w:val="24"/>
          <w:lang w:eastAsia="fr-FR"/>
        </w:rPr>
        <w:t xml:space="preserve"> aligned with international standards (Codex, ISO, EU) to detect risks early and implement corrective measures.</w:t>
      </w:r>
    </w:p>
    <w:p w14:paraId="778496A0"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Such interventions would reduce microbial contamination, prevent foodborne diseases, and improve consumer confidence in border markets, which play a crucial role in regional food security and livelihoods.</w:t>
      </w:r>
    </w:p>
    <w:p w14:paraId="2E05ACE8" w14:textId="33E5C190" w:rsidR="00F371D4" w:rsidRPr="003D589A" w:rsidRDefault="00F371D4" w:rsidP="00F371D4">
      <w:pPr>
        <w:spacing w:before="240" w:after="0" w:line="360" w:lineRule="auto"/>
        <w:jc w:val="both"/>
        <w:rPr>
          <w:rFonts w:ascii="Times New Roman" w:eastAsia="Times New Roman" w:hAnsi="Times New Roman" w:cs="Times New Roman"/>
          <w:b/>
          <w:sz w:val="24"/>
          <w:szCs w:val="24"/>
          <w:lang w:eastAsia="fr-FR"/>
        </w:rPr>
      </w:pPr>
      <w:r w:rsidRPr="003D589A">
        <w:rPr>
          <w:rFonts w:ascii="Times New Roman" w:eastAsia="Times New Roman" w:hAnsi="Times New Roman" w:cs="Times New Roman"/>
          <w:b/>
          <w:sz w:val="24"/>
          <w:szCs w:val="24"/>
          <w:lang w:eastAsia="fr-FR"/>
        </w:rPr>
        <w:t>CONCLUSION</w:t>
      </w:r>
    </w:p>
    <w:p w14:paraId="7BB16D95"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This study highlighted major hygiene and food safety concerns regarding animal-derived products sold at the Togo–Benin border. Women were predominant among vendors, most with low educational levels, and hygiene practices improved only with age and experience. Poor environmental conditions, limited access to potable water, and insufficient personal hygiene were recurrent challenges.</w:t>
      </w:r>
    </w:p>
    <w:p w14:paraId="60C5EC21" w14:textId="77777777" w:rsidR="00F371D4" w:rsidRPr="003D589A"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Microbiological analyses confirmed these weaknesses: three-quarters of products were non-compliant for aerobic flora, with high levels of coliforms and fungi, particularly in beef and seafood. Such contamination poses clear risks of foodborne diseases for consumers.</w:t>
      </w:r>
    </w:p>
    <w:p w14:paraId="2400A9B2" w14:textId="77777777" w:rsidR="00F371D4" w:rsidRDefault="00F371D4" w:rsidP="00F371D4">
      <w:pPr>
        <w:spacing w:after="0" w:line="360" w:lineRule="auto"/>
        <w:jc w:val="both"/>
        <w:rPr>
          <w:rFonts w:ascii="Times New Roman" w:eastAsia="Times New Roman" w:hAnsi="Times New Roman" w:cs="Times New Roman"/>
          <w:sz w:val="24"/>
          <w:szCs w:val="24"/>
          <w:lang w:eastAsia="fr-FR"/>
        </w:rPr>
      </w:pPr>
      <w:r w:rsidRPr="003D589A">
        <w:rPr>
          <w:rFonts w:ascii="Times New Roman" w:eastAsia="Times New Roman" w:hAnsi="Times New Roman" w:cs="Times New Roman"/>
          <w:sz w:val="24"/>
          <w:szCs w:val="24"/>
          <w:lang w:eastAsia="fr-FR"/>
        </w:rPr>
        <w:t>These findings underline the urgent need for interventions focused on training vendors, improving access to clean water, enforcing hygiene regulations, and strengthening microbiological monitoring. Improving food safety at border markets is critical to protect consumer health, sustain livelihoods, and ensure the sustainability of cross-border trade.</w:t>
      </w:r>
    </w:p>
    <w:p w14:paraId="34937303" w14:textId="77777777" w:rsidR="00F371D4" w:rsidRPr="00515C9B" w:rsidRDefault="00F371D4" w:rsidP="00F371D4">
      <w:pPr>
        <w:spacing w:before="240" w:after="0" w:line="360" w:lineRule="auto"/>
        <w:jc w:val="both"/>
        <w:outlineLvl w:val="1"/>
        <w:rPr>
          <w:rFonts w:ascii="Times New Roman" w:eastAsia="Times New Roman" w:hAnsi="Times New Roman" w:cs="Times New Roman"/>
          <w:b/>
          <w:bCs/>
          <w:sz w:val="24"/>
          <w:szCs w:val="24"/>
          <w:lang w:eastAsia="fr-FR"/>
        </w:rPr>
      </w:pPr>
      <w:bookmarkStart w:id="2" w:name="_GoBack"/>
      <w:bookmarkEnd w:id="2"/>
      <w:r w:rsidRPr="003D589A">
        <w:rPr>
          <w:rFonts w:ascii="Times New Roman" w:eastAsia="Times New Roman" w:hAnsi="Times New Roman" w:cs="Times New Roman"/>
          <w:b/>
          <w:bCs/>
          <w:sz w:val="24"/>
          <w:szCs w:val="24"/>
          <w:lang w:eastAsia="fr-FR"/>
        </w:rPr>
        <w:t>REFERENCES</w:t>
      </w:r>
    </w:p>
    <w:p w14:paraId="17AFF7C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Abdalla, M. A., Suliman, S. E., &amp; Bakhiet, A. O. (2009). Food safety knowledge and practices of street food vendors in Atbara City, Sudan. </w:t>
      </w:r>
      <w:r w:rsidRPr="003D589A">
        <w:rPr>
          <w:rFonts w:ascii="Times New Roman" w:eastAsia="Times New Roman" w:hAnsi="Times New Roman" w:cs="Times New Roman"/>
          <w:i/>
          <w:iCs/>
          <w:sz w:val="24"/>
          <w:szCs w:val="24"/>
          <w:lang w:eastAsia="fr-FR"/>
        </w:rPr>
        <w:t>African Journal of Biotechnology, 8</w:t>
      </w:r>
      <w:r w:rsidRPr="00515C9B">
        <w:rPr>
          <w:rFonts w:ascii="Times New Roman" w:eastAsia="Times New Roman" w:hAnsi="Times New Roman" w:cs="Times New Roman"/>
          <w:sz w:val="24"/>
          <w:szCs w:val="24"/>
          <w:lang w:eastAsia="fr-FR"/>
        </w:rPr>
        <w:t>(24), 6967–6971.</w:t>
      </w:r>
    </w:p>
    <w:p w14:paraId="54C093C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Abrahale, K., Sousa, S., Albuquerque, G., Padrão, P., &amp; Damasceno, A. (2019). Street food research worldwide: A scoping review. </w:t>
      </w:r>
      <w:r w:rsidRPr="003D589A">
        <w:rPr>
          <w:rFonts w:ascii="Times New Roman" w:eastAsia="Times New Roman" w:hAnsi="Times New Roman" w:cs="Times New Roman"/>
          <w:i/>
          <w:iCs/>
          <w:sz w:val="24"/>
          <w:szCs w:val="24"/>
          <w:lang w:eastAsia="fr-FR"/>
        </w:rPr>
        <w:t>Journal of Human Nutrition and Dietetics, 32</w:t>
      </w:r>
      <w:r w:rsidRPr="00515C9B">
        <w:rPr>
          <w:rFonts w:ascii="Times New Roman" w:eastAsia="Times New Roman" w:hAnsi="Times New Roman" w:cs="Times New Roman"/>
          <w:sz w:val="24"/>
          <w:szCs w:val="24"/>
          <w:lang w:eastAsia="fr-FR"/>
        </w:rPr>
        <w:t>(2), 152–174.</w:t>
      </w:r>
    </w:p>
    <w:p w14:paraId="7AF161D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Barro, N., Ouattara, C. A. T., Nikiema, A. P., De Souza, C., &amp; Traoré, A. S. (2002). Street-vended foods: Microbiological quality and risk factors for contamination in Ouagadougou, Burkina Faso. </w:t>
      </w:r>
      <w:r w:rsidRPr="003D589A">
        <w:rPr>
          <w:rFonts w:ascii="Times New Roman" w:eastAsia="Times New Roman" w:hAnsi="Times New Roman" w:cs="Times New Roman"/>
          <w:i/>
          <w:iCs/>
          <w:sz w:val="24"/>
          <w:szCs w:val="24"/>
          <w:lang w:eastAsia="fr-FR"/>
        </w:rPr>
        <w:t>Journal of Food Protection, 65</w:t>
      </w:r>
      <w:r w:rsidRPr="00515C9B">
        <w:rPr>
          <w:rFonts w:ascii="Times New Roman" w:eastAsia="Times New Roman" w:hAnsi="Times New Roman" w:cs="Times New Roman"/>
          <w:sz w:val="24"/>
          <w:szCs w:val="24"/>
          <w:lang w:eastAsia="fr-FR"/>
        </w:rPr>
        <w:t>(9), 1541–1545.</w:t>
      </w:r>
    </w:p>
    <w:p w14:paraId="1943C30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Clark, G. (2010). Gender fictions and gender tensions in Ghanaian public markets. </w:t>
      </w:r>
      <w:r w:rsidRPr="003D589A">
        <w:rPr>
          <w:rFonts w:ascii="Times New Roman" w:eastAsia="Times New Roman" w:hAnsi="Times New Roman" w:cs="Times New Roman"/>
          <w:i/>
          <w:iCs/>
          <w:sz w:val="24"/>
          <w:szCs w:val="24"/>
          <w:lang w:eastAsia="fr-FR"/>
        </w:rPr>
        <w:t>Africa, 80</w:t>
      </w:r>
      <w:r w:rsidRPr="00515C9B">
        <w:rPr>
          <w:rFonts w:ascii="Times New Roman" w:eastAsia="Times New Roman" w:hAnsi="Times New Roman" w:cs="Times New Roman"/>
          <w:sz w:val="24"/>
          <w:szCs w:val="24"/>
          <w:lang w:eastAsia="fr-FR"/>
        </w:rPr>
        <w:t>(3), 501–523.</w:t>
      </w:r>
    </w:p>
    <w:p w14:paraId="579D034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Codex Alimentarius Commission. (1997). </w:t>
      </w:r>
      <w:r w:rsidRPr="003D589A">
        <w:rPr>
          <w:rFonts w:ascii="Times New Roman" w:eastAsia="Times New Roman" w:hAnsi="Times New Roman" w:cs="Times New Roman"/>
          <w:i/>
          <w:iCs/>
          <w:sz w:val="24"/>
          <w:szCs w:val="24"/>
          <w:lang w:eastAsia="fr-FR"/>
        </w:rPr>
        <w:t>Principles and guidelines for the establishment and application of microbiological criteria for foods (CAC/GL 21-1997)</w:t>
      </w:r>
      <w:r w:rsidRPr="00515C9B">
        <w:rPr>
          <w:rFonts w:ascii="Times New Roman" w:eastAsia="Times New Roman" w:hAnsi="Times New Roman" w:cs="Times New Roman"/>
          <w:sz w:val="24"/>
          <w:szCs w:val="24"/>
          <w:lang w:eastAsia="fr-FR"/>
        </w:rPr>
        <w:t>. FAO/WHO.</w:t>
      </w:r>
    </w:p>
    <w:p w14:paraId="3D92EB85"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European Commission. (2005). </w:t>
      </w:r>
      <w:r w:rsidRPr="003D589A">
        <w:rPr>
          <w:rFonts w:ascii="Times New Roman" w:eastAsia="Times New Roman" w:hAnsi="Times New Roman" w:cs="Times New Roman"/>
          <w:i/>
          <w:iCs/>
          <w:sz w:val="24"/>
          <w:szCs w:val="24"/>
          <w:lang w:eastAsia="fr-FR"/>
        </w:rPr>
        <w:t>Regulation (EC) No 2073/2005 on microbiological criteria for foodstuffs</w:t>
      </w:r>
      <w:r w:rsidRPr="00515C9B">
        <w:rPr>
          <w:rFonts w:ascii="Times New Roman" w:eastAsia="Times New Roman" w:hAnsi="Times New Roman" w:cs="Times New Roman"/>
          <w:sz w:val="24"/>
          <w:szCs w:val="24"/>
          <w:lang w:eastAsia="fr-FR"/>
        </w:rPr>
        <w:t>. Official Journal of the European Union, L338, 1–26.</w:t>
      </w:r>
    </w:p>
    <w:p w14:paraId="4862206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 (2016). </w:t>
      </w:r>
      <w:r w:rsidRPr="003D589A">
        <w:rPr>
          <w:rFonts w:ascii="Times New Roman" w:eastAsia="Times New Roman" w:hAnsi="Times New Roman" w:cs="Times New Roman"/>
          <w:i/>
          <w:iCs/>
          <w:sz w:val="24"/>
          <w:szCs w:val="24"/>
          <w:lang w:eastAsia="fr-FR"/>
        </w:rPr>
        <w:t>Street food in urban cities: Food safety and livelihoods</w:t>
      </w:r>
      <w:r w:rsidRPr="00515C9B">
        <w:rPr>
          <w:rFonts w:ascii="Times New Roman" w:eastAsia="Times New Roman" w:hAnsi="Times New Roman" w:cs="Times New Roman"/>
          <w:sz w:val="24"/>
          <w:szCs w:val="24"/>
          <w:lang w:eastAsia="fr-FR"/>
        </w:rPr>
        <w:t>. FAO.</w:t>
      </w:r>
    </w:p>
    <w:p w14:paraId="778246D7"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 (2017). </w:t>
      </w:r>
      <w:r w:rsidRPr="003D589A">
        <w:rPr>
          <w:rFonts w:ascii="Times New Roman" w:eastAsia="Times New Roman" w:hAnsi="Times New Roman" w:cs="Times New Roman"/>
          <w:i/>
          <w:iCs/>
          <w:sz w:val="24"/>
          <w:szCs w:val="24"/>
          <w:lang w:eastAsia="fr-FR"/>
        </w:rPr>
        <w:t>Women in food safety and food security: Roles and challenges</w:t>
      </w:r>
      <w:r w:rsidRPr="00515C9B">
        <w:rPr>
          <w:rFonts w:ascii="Times New Roman" w:eastAsia="Times New Roman" w:hAnsi="Times New Roman" w:cs="Times New Roman"/>
          <w:sz w:val="24"/>
          <w:szCs w:val="24"/>
          <w:lang w:eastAsia="fr-FR"/>
        </w:rPr>
        <w:t>. Rome: FAO.</w:t>
      </w:r>
    </w:p>
    <w:p w14:paraId="5BE4991E"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FAO/WHO. (2009). </w:t>
      </w:r>
      <w:r w:rsidRPr="003D589A">
        <w:rPr>
          <w:rFonts w:ascii="Times New Roman" w:eastAsia="Times New Roman" w:hAnsi="Times New Roman" w:cs="Times New Roman"/>
          <w:i/>
          <w:iCs/>
          <w:sz w:val="24"/>
          <w:szCs w:val="24"/>
          <w:lang w:eastAsia="fr-FR"/>
        </w:rPr>
        <w:t>Principles and guidelines for the conduct of microbiological risk management (MRM)</w:t>
      </w:r>
      <w:r w:rsidRPr="00515C9B">
        <w:rPr>
          <w:rFonts w:ascii="Times New Roman" w:eastAsia="Times New Roman" w:hAnsi="Times New Roman" w:cs="Times New Roman"/>
          <w:sz w:val="24"/>
          <w:szCs w:val="24"/>
          <w:lang w:eastAsia="fr-FR"/>
        </w:rPr>
        <w:t>. Codex Alimentarius Commission.</w:t>
      </w:r>
    </w:p>
    <w:p w14:paraId="6BD30D34"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FAO/WHO. (2019). </w:t>
      </w:r>
      <w:r w:rsidRPr="003D589A">
        <w:rPr>
          <w:rFonts w:ascii="Times New Roman" w:eastAsia="Times New Roman" w:hAnsi="Times New Roman" w:cs="Times New Roman"/>
          <w:i/>
          <w:iCs/>
          <w:sz w:val="24"/>
          <w:szCs w:val="24"/>
          <w:lang w:eastAsia="fr-FR"/>
        </w:rPr>
        <w:t>Food handlers’ manual: Ensuring food safety through proper training</w:t>
      </w:r>
      <w:r w:rsidRPr="00515C9B">
        <w:rPr>
          <w:rFonts w:ascii="Times New Roman" w:eastAsia="Times New Roman" w:hAnsi="Times New Roman" w:cs="Times New Roman"/>
          <w:sz w:val="24"/>
          <w:szCs w:val="24"/>
          <w:lang w:eastAsia="fr-FR"/>
        </w:rPr>
        <w:t>. Rome: FAO/WHO.</w:t>
      </w:r>
    </w:p>
    <w:p w14:paraId="1AAE8705"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Gayibor, N. L. (1997). </w:t>
      </w:r>
      <w:r w:rsidRPr="003D589A">
        <w:rPr>
          <w:rFonts w:ascii="Times New Roman" w:eastAsia="Times New Roman" w:hAnsi="Times New Roman" w:cs="Times New Roman"/>
          <w:i/>
          <w:iCs/>
          <w:sz w:val="24"/>
          <w:szCs w:val="24"/>
          <w:lang w:eastAsia="fr-FR"/>
        </w:rPr>
        <w:t>Histoire des Togolais: Des origines aux années 1960</w:t>
      </w:r>
      <w:r w:rsidRPr="00515C9B">
        <w:rPr>
          <w:rFonts w:ascii="Times New Roman" w:eastAsia="Times New Roman" w:hAnsi="Times New Roman" w:cs="Times New Roman"/>
          <w:sz w:val="24"/>
          <w:szCs w:val="24"/>
          <w:lang w:eastAsia="fr-FR"/>
        </w:rPr>
        <w:t xml:space="preserve"> (Vol. 1). Paris: L’Harmattan.</w:t>
      </w:r>
    </w:p>
    <w:p w14:paraId="347E797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Golub, S. (2015). Informal cross-border trade and smuggling in Africa. </w:t>
      </w:r>
      <w:r w:rsidRPr="003D589A">
        <w:rPr>
          <w:rFonts w:ascii="Times New Roman" w:eastAsia="Times New Roman" w:hAnsi="Times New Roman" w:cs="Times New Roman"/>
          <w:i/>
          <w:iCs/>
          <w:sz w:val="24"/>
          <w:szCs w:val="24"/>
          <w:lang w:eastAsia="fr-FR"/>
        </w:rPr>
        <w:t>Journal of Borderlands Studies, 30</w:t>
      </w:r>
      <w:r w:rsidRPr="00515C9B">
        <w:rPr>
          <w:rFonts w:ascii="Times New Roman" w:eastAsia="Times New Roman" w:hAnsi="Times New Roman" w:cs="Times New Roman"/>
          <w:sz w:val="24"/>
          <w:szCs w:val="24"/>
          <w:lang w:eastAsia="fr-FR"/>
        </w:rPr>
        <w:t>(3), 381–394.</w:t>
      </w:r>
    </w:p>
    <w:p w14:paraId="7307DD31"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Gram, L., &amp; Huss, H. H. (1996). Microbiological spoilage of fish and fish products. </w:t>
      </w:r>
      <w:r w:rsidRPr="003D589A">
        <w:rPr>
          <w:rFonts w:ascii="Times New Roman" w:eastAsia="Times New Roman" w:hAnsi="Times New Roman" w:cs="Times New Roman"/>
          <w:i/>
          <w:iCs/>
          <w:sz w:val="24"/>
          <w:szCs w:val="24"/>
          <w:lang w:eastAsia="fr-FR"/>
        </w:rPr>
        <w:t>International Journal of Food Microbiology, 33</w:t>
      </w:r>
      <w:r w:rsidRPr="00515C9B">
        <w:rPr>
          <w:rFonts w:ascii="Times New Roman" w:eastAsia="Times New Roman" w:hAnsi="Times New Roman" w:cs="Times New Roman"/>
          <w:sz w:val="24"/>
          <w:szCs w:val="24"/>
          <w:lang w:eastAsia="fr-FR"/>
        </w:rPr>
        <w:t>(1), 121–137. https://doi.org/10.1016/0168-1605(96)01134-8</w:t>
      </w:r>
    </w:p>
    <w:p w14:paraId="0FBD9BC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Guchi, E. (2015). Coliform bacteria as indicators of fecal contamination in dairy and water. </w:t>
      </w:r>
      <w:r w:rsidRPr="003D589A">
        <w:rPr>
          <w:rFonts w:ascii="Times New Roman" w:eastAsia="Times New Roman" w:hAnsi="Times New Roman" w:cs="Times New Roman"/>
          <w:i/>
          <w:iCs/>
          <w:sz w:val="24"/>
          <w:szCs w:val="24"/>
          <w:lang w:eastAsia="fr-FR"/>
        </w:rPr>
        <w:t>Food Science and Quality Management, 45</w:t>
      </w:r>
      <w:r w:rsidRPr="00515C9B">
        <w:rPr>
          <w:rFonts w:ascii="Times New Roman" w:eastAsia="Times New Roman" w:hAnsi="Times New Roman" w:cs="Times New Roman"/>
          <w:sz w:val="24"/>
          <w:szCs w:val="24"/>
          <w:lang w:eastAsia="fr-FR"/>
        </w:rPr>
        <w:t>, 23–29.</w:t>
      </w:r>
    </w:p>
    <w:p w14:paraId="780D3E29"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ICMSF. (2002). </w:t>
      </w:r>
      <w:r w:rsidRPr="003D589A">
        <w:rPr>
          <w:rFonts w:ascii="Times New Roman" w:eastAsia="Times New Roman" w:hAnsi="Times New Roman" w:cs="Times New Roman"/>
          <w:i/>
          <w:iCs/>
          <w:sz w:val="24"/>
          <w:szCs w:val="24"/>
          <w:lang w:eastAsia="fr-FR"/>
        </w:rPr>
        <w:t>Microorganisms in foods 7: Microbiological testing in food safety management</w:t>
      </w:r>
      <w:r w:rsidRPr="00515C9B">
        <w:rPr>
          <w:rFonts w:ascii="Times New Roman" w:eastAsia="Times New Roman" w:hAnsi="Times New Roman" w:cs="Times New Roman"/>
          <w:sz w:val="24"/>
          <w:szCs w:val="24"/>
          <w:lang w:eastAsia="fr-FR"/>
        </w:rPr>
        <w:t>. Springer.</w:t>
      </w:r>
    </w:p>
    <w:p w14:paraId="2F169F2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ISO. (2013). </w:t>
      </w:r>
      <w:r w:rsidRPr="003D589A">
        <w:rPr>
          <w:rFonts w:ascii="Times New Roman" w:eastAsia="Times New Roman" w:hAnsi="Times New Roman" w:cs="Times New Roman"/>
          <w:i/>
          <w:iCs/>
          <w:sz w:val="24"/>
          <w:szCs w:val="24"/>
          <w:lang w:eastAsia="fr-FR"/>
        </w:rPr>
        <w:t>ISO 4833-1:2013 – Microbiology of the food chain: Horizontal method for the enumeration of microorganisms – Part 1: Colony count at 30°C by the pour plate technique</w:t>
      </w:r>
      <w:r w:rsidRPr="00515C9B">
        <w:rPr>
          <w:rFonts w:ascii="Times New Roman" w:eastAsia="Times New Roman" w:hAnsi="Times New Roman" w:cs="Times New Roman"/>
          <w:sz w:val="24"/>
          <w:szCs w:val="24"/>
          <w:lang w:eastAsia="fr-FR"/>
        </w:rPr>
        <w:t>. Geneva: International Organization for Standardization.</w:t>
      </w:r>
    </w:p>
    <w:p w14:paraId="11E5A45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McClane, B. A. (2007). </w:t>
      </w:r>
      <w:r w:rsidRPr="003D589A">
        <w:rPr>
          <w:rFonts w:ascii="Times New Roman" w:eastAsia="Times New Roman" w:hAnsi="Times New Roman" w:cs="Times New Roman"/>
          <w:i/>
          <w:iCs/>
          <w:sz w:val="24"/>
          <w:szCs w:val="24"/>
          <w:lang w:eastAsia="fr-FR"/>
        </w:rPr>
        <w:t>Clostridium perfringens</w:t>
      </w:r>
      <w:r w:rsidRPr="00515C9B">
        <w:rPr>
          <w:rFonts w:ascii="Times New Roman" w:eastAsia="Times New Roman" w:hAnsi="Times New Roman" w:cs="Times New Roman"/>
          <w:sz w:val="24"/>
          <w:szCs w:val="24"/>
          <w:lang w:eastAsia="fr-FR"/>
        </w:rPr>
        <w:t xml:space="preserve">. In M. P. Doyle &amp; L. R. Beuchat (Eds.), </w:t>
      </w:r>
      <w:r w:rsidRPr="003D589A">
        <w:rPr>
          <w:rFonts w:ascii="Times New Roman" w:eastAsia="Times New Roman" w:hAnsi="Times New Roman" w:cs="Times New Roman"/>
          <w:i/>
          <w:iCs/>
          <w:sz w:val="24"/>
          <w:szCs w:val="24"/>
          <w:lang w:eastAsia="fr-FR"/>
        </w:rPr>
        <w:t xml:space="preserve">Food </w:t>
      </w:r>
      <w:proofErr w:type="gramStart"/>
      <w:r w:rsidRPr="003D589A">
        <w:rPr>
          <w:rFonts w:ascii="Times New Roman" w:eastAsia="Times New Roman" w:hAnsi="Times New Roman" w:cs="Times New Roman"/>
          <w:i/>
          <w:iCs/>
          <w:sz w:val="24"/>
          <w:szCs w:val="24"/>
          <w:lang w:eastAsia="fr-FR"/>
        </w:rPr>
        <w:t>microbiology:</w:t>
      </w:r>
      <w:proofErr w:type="gramEnd"/>
      <w:r w:rsidRPr="003D589A">
        <w:rPr>
          <w:rFonts w:ascii="Times New Roman" w:eastAsia="Times New Roman" w:hAnsi="Times New Roman" w:cs="Times New Roman"/>
          <w:i/>
          <w:iCs/>
          <w:sz w:val="24"/>
          <w:szCs w:val="24"/>
          <w:lang w:eastAsia="fr-FR"/>
        </w:rPr>
        <w:t xml:space="preserve"> Fundamentals and frontiers</w:t>
      </w:r>
      <w:r w:rsidRPr="00515C9B">
        <w:rPr>
          <w:rFonts w:ascii="Times New Roman" w:eastAsia="Times New Roman" w:hAnsi="Times New Roman" w:cs="Times New Roman"/>
          <w:sz w:val="24"/>
          <w:szCs w:val="24"/>
          <w:lang w:eastAsia="fr-FR"/>
        </w:rPr>
        <w:t xml:space="preserve"> (3rd ed., pp. 423–444). ASM Press.</w:t>
      </w:r>
    </w:p>
    <w:p w14:paraId="31DD93E3"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Meagher, K. (2005). Social capital or analytical liability? Social networks and African informal economies. </w:t>
      </w:r>
      <w:r w:rsidRPr="003D589A">
        <w:rPr>
          <w:rFonts w:ascii="Times New Roman" w:eastAsia="Times New Roman" w:hAnsi="Times New Roman" w:cs="Times New Roman"/>
          <w:i/>
          <w:iCs/>
          <w:sz w:val="24"/>
          <w:szCs w:val="24"/>
          <w:lang w:eastAsia="fr-FR"/>
        </w:rPr>
        <w:t>Global Networks, 5</w:t>
      </w:r>
      <w:r w:rsidRPr="00515C9B">
        <w:rPr>
          <w:rFonts w:ascii="Times New Roman" w:eastAsia="Times New Roman" w:hAnsi="Times New Roman" w:cs="Times New Roman"/>
          <w:sz w:val="24"/>
          <w:szCs w:val="24"/>
          <w:lang w:eastAsia="fr-FR"/>
        </w:rPr>
        <w:t>(3), 217–238.</w:t>
      </w:r>
    </w:p>
    <w:p w14:paraId="1C7F4ADA"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Mensah, P., Yeboah-Manu, D., Owusu-Darko, K., &amp; Ablordey, A. (2002). Street foods in Accra, Ghana: How safe are they? </w:t>
      </w:r>
      <w:r w:rsidRPr="003D589A">
        <w:rPr>
          <w:rFonts w:ascii="Times New Roman" w:eastAsia="Times New Roman" w:hAnsi="Times New Roman" w:cs="Times New Roman"/>
          <w:i/>
          <w:iCs/>
          <w:sz w:val="24"/>
          <w:szCs w:val="24"/>
          <w:lang w:eastAsia="fr-FR"/>
        </w:rPr>
        <w:t>Bulletin of the World Health Organization, 80</w:t>
      </w:r>
      <w:r w:rsidRPr="00515C9B">
        <w:rPr>
          <w:rFonts w:ascii="Times New Roman" w:eastAsia="Times New Roman" w:hAnsi="Times New Roman" w:cs="Times New Roman"/>
          <w:sz w:val="24"/>
          <w:szCs w:val="24"/>
          <w:lang w:eastAsia="fr-FR"/>
        </w:rPr>
        <w:t>(7), 546–554.</w:t>
      </w:r>
    </w:p>
    <w:p w14:paraId="5A674970"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Monney, I., Agyei, D., &amp; Owusu, W. (2013). Hygienic practices among food vendors in educational institutions in Ghana: The case of Konongo. </w:t>
      </w:r>
      <w:r w:rsidRPr="003D589A">
        <w:rPr>
          <w:rFonts w:ascii="Times New Roman" w:eastAsia="Times New Roman" w:hAnsi="Times New Roman" w:cs="Times New Roman"/>
          <w:i/>
          <w:iCs/>
          <w:sz w:val="24"/>
          <w:szCs w:val="24"/>
          <w:lang w:eastAsia="fr-FR"/>
        </w:rPr>
        <w:t>Food and Nutrition Sciences, 4</w:t>
      </w:r>
      <w:r w:rsidRPr="00515C9B">
        <w:rPr>
          <w:rFonts w:ascii="Times New Roman" w:eastAsia="Times New Roman" w:hAnsi="Times New Roman" w:cs="Times New Roman"/>
          <w:sz w:val="24"/>
          <w:szCs w:val="24"/>
          <w:lang w:eastAsia="fr-FR"/>
        </w:rPr>
        <w:t>(3), 165–172.</w:t>
      </w:r>
    </w:p>
    <w:p w14:paraId="47792906"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Muyanja, C., Nayiga, L., Brenda, N., &amp; Nasinyama, G. (2011). Practices, knowledge and risk factors of street food vendors in Uganda. </w:t>
      </w:r>
      <w:r w:rsidRPr="003D589A">
        <w:rPr>
          <w:rFonts w:ascii="Times New Roman" w:eastAsia="Times New Roman" w:hAnsi="Times New Roman" w:cs="Times New Roman"/>
          <w:i/>
          <w:iCs/>
          <w:sz w:val="24"/>
          <w:szCs w:val="24"/>
          <w:lang w:eastAsia="fr-FR"/>
        </w:rPr>
        <w:t>Food Control, 22</w:t>
      </w:r>
      <w:r w:rsidRPr="00515C9B">
        <w:rPr>
          <w:rFonts w:ascii="Times New Roman" w:eastAsia="Times New Roman" w:hAnsi="Times New Roman" w:cs="Times New Roman"/>
          <w:sz w:val="24"/>
          <w:szCs w:val="24"/>
          <w:lang w:eastAsia="fr-FR"/>
        </w:rPr>
        <w:t>(10), 1551–1558.</w:t>
      </w:r>
    </w:p>
    <w:p w14:paraId="0E27B522"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Pitt, J. I., &amp; Hocking, A. D. (2009). </w:t>
      </w:r>
      <w:r w:rsidRPr="003D589A">
        <w:rPr>
          <w:rFonts w:ascii="Times New Roman" w:eastAsia="Times New Roman" w:hAnsi="Times New Roman" w:cs="Times New Roman"/>
          <w:i/>
          <w:iCs/>
          <w:sz w:val="24"/>
          <w:szCs w:val="24"/>
          <w:lang w:eastAsia="fr-FR"/>
        </w:rPr>
        <w:t>Fungi and food spoilage</w:t>
      </w:r>
      <w:r w:rsidRPr="00515C9B">
        <w:rPr>
          <w:rFonts w:ascii="Times New Roman" w:eastAsia="Times New Roman" w:hAnsi="Times New Roman" w:cs="Times New Roman"/>
          <w:sz w:val="24"/>
          <w:szCs w:val="24"/>
          <w:lang w:eastAsia="fr-FR"/>
        </w:rPr>
        <w:t xml:space="preserve"> (3rd ed.). Springer.</w:t>
      </w:r>
    </w:p>
    <w:p w14:paraId="245C86AF"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Skinner, C. (2008). </w:t>
      </w:r>
      <w:r w:rsidRPr="003D589A">
        <w:rPr>
          <w:rFonts w:ascii="Times New Roman" w:eastAsia="Times New Roman" w:hAnsi="Times New Roman" w:cs="Times New Roman"/>
          <w:i/>
          <w:iCs/>
          <w:sz w:val="24"/>
          <w:szCs w:val="24"/>
          <w:lang w:eastAsia="fr-FR"/>
        </w:rPr>
        <w:t>Street trade in Africa: A review</w:t>
      </w:r>
      <w:r w:rsidRPr="00515C9B">
        <w:rPr>
          <w:rFonts w:ascii="Times New Roman" w:eastAsia="Times New Roman" w:hAnsi="Times New Roman" w:cs="Times New Roman"/>
          <w:sz w:val="24"/>
          <w:szCs w:val="24"/>
          <w:lang w:eastAsia="fr-FR"/>
        </w:rPr>
        <w:t>. School of Development Studies, University of KwaZulu-Natal.</w:t>
      </w:r>
    </w:p>
    <w:p w14:paraId="0CA7BD4C"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Steyn, N. P., McHiza, Z., Hill, J., Davids, Y. D., Venter, I., Hinrichsen, E., Opperman, M., Rumbelow, J., &amp; Jacobs, P. (2014). Nutritional contribution of street foods to the diet of people in developing countries: A systematic review. </w:t>
      </w:r>
      <w:r w:rsidRPr="003D589A">
        <w:rPr>
          <w:rFonts w:ascii="Times New Roman" w:eastAsia="Times New Roman" w:hAnsi="Times New Roman" w:cs="Times New Roman"/>
          <w:i/>
          <w:iCs/>
          <w:sz w:val="24"/>
          <w:szCs w:val="24"/>
          <w:lang w:eastAsia="fr-FR"/>
        </w:rPr>
        <w:t>Public Health Nutrition, 17</w:t>
      </w:r>
      <w:r w:rsidRPr="00515C9B">
        <w:rPr>
          <w:rFonts w:ascii="Times New Roman" w:eastAsia="Times New Roman" w:hAnsi="Times New Roman" w:cs="Times New Roman"/>
          <w:sz w:val="24"/>
          <w:szCs w:val="24"/>
          <w:lang w:eastAsia="fr-FR"/>
        </w:rPr>
        <w:t>(6), 1363–1374.</w:t>
      </w:r>
    </w:p>
    <w:p w14:paraId="1A15B84C"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Tinker, I. (1997). </w:t>
      </w:r>
      <w:r w:rsidRPr="003D589A">
        <w:rPr>
          <w:rFonts w:ascii="Times New Roman" w:eastAsia="Times New Roman" w:hAnsi="Times New Roman" w:cs="Times New Roman"/>
          <w:i/>
          <w:iCs/>
          <w:sz w:val="24"/>
          <w:szCs w:val="24"/>
          <w:lang w:eastAsia="fr-FR"/>
        </w:rPr>
        <w:t>Street foods: Urban food and employment in developing countries</w:t>
      </w:r>
      <w:r w:rsidRPr="00515C9B">
        <w:rPr>
          <w:rFonts w:ascii="Times New Roman" w:eastAsia="Times New Roman" w:hAnsi="Times New Roman" w:cs="Times New Roman"/>
          <w:sz w:val="24"/>
          <w:szCs w:val="24"/>
          <w:lang w:eastAsia="fr-FR"/>
        </w:rPr>
        <w:t>. Oxford University Press.</w:t>
      </w:r>
    </w:p>
    <w:p w14:paraId="4E4BEB1D"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WHO. (2015). </w:t>
      </w:r>
      <w:r w:rsidRPr="003D589A">
        <w:rPr>
          <w:rFonts w:ascii="Times New Roman" w:eastAsia="Times New Roman" w:hAnsi="Times New Roman" w:cs="Times New Roman"/>
          <w:i/>
          <w:iCs/>
          <w:sz w:val="24"/>
          <w:szCs w:val="24"/>
          <w:lang w:eastAsia="fr-FR"/>
        </w:rPr>
        <w:t>Food safety fact sheet</w:t>
      </w:r>
      <w:r w:rsidRPr="00515C9B">
        <w:rPr>
          <w:rFonts w:ascii="Times New Roman" w:eastAsia="Times New Roman" w:hAnsi="Times New Roman" w:cs="Times New Roman"/>
          <w:sz w:val="24"/>
          <w:szCs w:val="24"/>
          <w:lang w:eastAsia="fr-FR"/>
        </w:rPr>
        <w:t>. World Health Organization.</w:t>
      </w:r>
    </w:p>
    <w:p w14:paraId="51879784"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lastRenderedPageBreak/>
        <w:t xml:space="preserve">Wright, J., Gundry, S., &amp; Conroy, R. (2004). Household drinking water in developing countries: A systematic review of microbiological contamination between source and point-of-use. </w:t>
      </w:r>
      <w:r w:rsidRPr="003D589A">
        <w:rPr>
          <w:rFonts w:ascii="Times New Roman" w:eastAsia="Times New Roman" w:hAnsi="Times New Roman" w:cs="Times New Roman"/>
          <w:i/>
          <w:iCs/>
          <w:sz w:val="24"/>
          <w:szCs w:val="24"/>
          <w:lang w:eastAsia="fr-FR"/>
        </w:rPr>
        <w:t>Tropical Medicine &amp; International Health, 9</w:t>
      </w:r>
      <w:r w:rsidRPr="00515C9B">
        <w:rPr>
          <w:rFonts w:ascii="Times New Roman" w:eastAsia="Times New Roman" w:hAnsi="Times New Roman" w:cs="Times New Roman"/>
          <w:sz w:val="24"/>
          <w:szCs w:val="24"/>
          <w:lang w:eastAsia="fr-FR"/>
        </w:rPr>
        <w:t>(1), 106–117.</w:t>
      </w:r>
    </w:p>
    <w:p w14:paraId="59CC96F1" w14:textId="77777777" w:rsidR="00F371D4" w:rsidRPr="00515C9B" w:rsidRDefault="00F371D4" w:rsidP="00F371D4">
      <w:pPr>
        <w:spacing w:before="240" w:after="0" w:line="360" w:lineRule="auto"/>
        <w:jc w:val="both"/>
        <w:rPr>
          <w:rFonts w:ascii="Times New Roman" w:eastAsia="Times New Roman" w:hAnsi="Times New Roman" w:cs="Times New Roman"/>
          <w:sz w:val="24"/>
          <w:szCs w:val="24"/>
          <w:lang w:eastAsia="fr-FR"/>
        </w:rPr>
      </w:pPr>
      <w:r w:rsidRPr="00515C9B">
        <w:rPr>
          <w:rFonts w:ascii="Times New Roman" w:eastAsia="Times New Roman" w:hAnsi="Times New Roman" w:cs="Times New Roman"/>
          <w:sz w:val="24"/>
          <w:szCs w:val="24"/>
          <w:lang w:eastAsia="fr-FR"/>
        </w:rPr>
        <w:t xml:space="preserve">Yusuff, O. S. (2011). Gender dimensions of informal cross border trade in West-African sub-region (ECOWAS) borders. </w:t>
      </w:r>
      <w:r w:rsidRPr="003D589A">
        <w:rPr>
          <w:rFonts w:ascii="Times New Roman" w:eastAsia="Times New Roman" w:hAnsi="Times New Roman" w:cs="Times New Roman"/>
          <w:i/>
          <w:iCs/>
          <w:sz w:val="24"/>
          <w:szCs w:val="24"/>
          <w:lang w:eastAsia="fr-FR"/>
        </w:rPr>
        <w:t>International Journal of Sociology and Anthropology, 3</w:t>
      </w:r>
      <w:r w:rsidRPr="00515C9B">
        <w:rPr>
          <w:rFonts w:ascii="Times New Roman" w:eastAsia="Times New Roman" w:hAnsi="Times New Roman" w:cs="Times New Roman"/>
          <w:sz w:val="24"/>
          <w:szCs w:val="24"/>
          <w:lang w:eastAsia="fr-FR"/>
        </w:rPr>
        <w:t>(2), 70–79.</w:t>
      </w:r>
    </w:p>
    <w:sectPr w:rsidR="00F371D4" w:rsidRPr="00515C9B" w:rsidSect="00DF7DD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1286" w14:textId="77777777" w:rsidR="000C618E" w:rsidRDefault="000C618E" w:rsidP="00DF7DD0">
      <w:pPr>
        <w:spacing w:after="0" w:line="240" w:lineRule="auto"/>
      </w:pPr>
      <w:r>
        <w:separator/>
      </w:r>
    </w:p>
  </w:endnote>
  <w:endnote w:type="continuationSeparator" w:id="0">
    <w:p w14:paraId="09336986" w14:textId="77777777" w:rsidR="000C618E" w:rsidRDefault="000C618E" w:rsidP="00DF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65FD" w14:textId="77777777" w:rsidR="006E5FF2" w:rsidRDefault="006E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164150"/>
      <w:docPartObj>
        <w:docPartGallery w:val="Page Numbers (Bottom of Page)"/>
        <w:docPartUnique/>
      </w:docPartObj>
    </w:sdtPr>
    <w:sdtEndPr/>
    <w:sdtContent>
      <w:p w14:paraId="13796E9A" w14:textId="31042572" w:rsidR="008A68AC" w:rsidRDefault="008A68AC">
        <w:pPr>
          <w:pStyle w:val="Footer"/>
          <w:jc w:val="right"/>
        </w:pPr>
        <w:r>
          <w:fldChar w:fldCharType="begin"/>
        </w:r>
        <w:r>
          <w:instrText>PAGE   \* MERGEFORMAT</w:instrText>
        </w:r>
        <w:r>
          <w:fldChar w:fldCharType="separate"/>
        </w:r>
        <w:r w:rsidR="005D0460">
          <w:rPr>
            <w:noProof/>
          </w:rPr>
          <w:t>17</w:t>
        </w:r>
        <w:r>
          <w:fldChar w:fldCharType="end"/>
        </w:r>
      </w:p>
    </w:sdtContent>
  </w:sdt>
  <w:p w14:paraId="579A8245" w14:textId="77777777" w:rsidR="008A68AC" w:rsidRDefault="008A6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5725" w14:textId="77777777" w:rsidR="006E5FF2" w:rsidRDefault="006E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F5FD" w14:textId="77777777" w:rsidR="000C618E" w:rsidRDefault="000C618E" w:rsidP="00DF7DD0">
      <w:pPr>
        <w:spacing w:after="0" w:line="240" w:lineRule="auto"/>
      </w:pPr>
      <w:r>
        <w:separator/>
      </w:r>
    </w:p>
  </w:footnote>
  <w:footnote w:type="continuationSeparator" w:id="0">
    <w:p w14:paraId="1B263629" w14:textId="77777777" w:rsidR="000C618E" w:rsidRDefault="000C618E" w:rsidP="00DF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4CB0" w14:textId="25D2AB1A" w:rsidR="006E5FF2" w:rsidRDefault="006E5FF2">
    <w:pPr>
      <w:pStyle w:val="Header"/>
    </w:pPr>
    <w:r>
      <w:rPr>
        <w:noProof/>
      </w:rPr>
      <w:pict w14:anchorId="615C1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1F05" w14:textId="35A6EE01" w:rsidR="006E5FF2" w:rsidRDefault="006E5FF2">
    <w:pPr>
      <w:pStyle w:val="Header"/>
    </w:pPr>
    <w:r>
      <w:rPr>
        <w:noProof/>
      </w:rPr>
      <w:pict w14:anchorId="775FE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0B019" w14:textId="1C98E8DD" w:rsidR="006E5FF2" w:rsidRDefault="006E5FF2">
    <w:pPr>
      <w:pStyle w:val="Header"/>
    </w:pPr>
    <w:r>
      <w:rPr>
        <w:noProof/>
      </w:rPr>
      <w:pict w14:anchorId="4DFDC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0228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38D"/>
    <w:multiLevelType w:val="multilevel"/>
    <w:tmpl w:val="0AA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538"/>
    <w:multiLevelType w:val="multilevel"/>
    <w:tmpl w:val="2C90E21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DC44E08"/>
    <w:multiLevelType w:val="hybridMultilevel"/>
    <w:tmpl w:val="CC56B7B8"/>
    <w:lvl w:ilvl="0" w:tplc="59A47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3672C5"/>
    <w:multiLevelType w:val="multilevel"/>
    <w:tmpl w:val="839EDDD4"/>
    <w:lvl w:ilvl="0">
      <w:start w:val="1"/>
      <w:numFmt w:val="decimal"/>
      <w:suff w:val="space"/>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5074C8"/>
    <w:multiLevelType w:val="multilevel"/>
    <w:tmpl w:val="C666DA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BB68F1"/>
    <w:multiLevelType w:val="multilevel"/>
    <w:tmpl w:val="F232FFD2"/>
    <w:lvl w:ilvl="0">
      <w:start w:val="1"/>
      <w:numFmt w:val="decimal"/>
      <w:suff w:val="space"/>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432BCB"/>
    <w:multiLevelType w:val="hybridMultilevel"/>
    <w:tmpl w:val="12D48D38"/>
    <w:lvl w:ilvl="0" w:tplc="E3CED95A">
      <w:start w:val="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33255B"/>
    <w:multiLevelType w:val="multilevel"/>
    <w:tmpl w:val="9A0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0079F"/>
    <w:multiLevelType w:val="hybridMultilevel"/>
    <w:tmpl w:val="5F9073A8"/>
    <w:lvl w:ilvl="0" w:tplc="58401812">
      <w:start w:val="13"/>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3416F15"/>
    <w:multiLevelType w:val="multilevel"/>
    <w:tmpl w:val="ADB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0606A"/>
    <w:multiLevelType w:val="multilevel"/>
    <w:tmpl w:val="30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675FD"/>
    <w:multiLevelType w:val="multilevel"/>
    <w:tmpl w:val="99B0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0D1E"/>
    <w:multiLevelType w:val="multilevel"/>
    <w:tmpl w:val="A2C8723A"/>
    <w:lvl w:ilvl="0">
      <w:start w:val="1"/>
      <w:numFmt w:val="decimal"/>
      <w:lvlText w:val="%1."/>
      <w:lvlJc w:val="right"/>
      <w:pPr>
        <w:ind w:left="1352" w:hanging="360"/>
      </w:pPr>
      <w:rPr>
        <w:rFonts w:hint="default"/>
        <w:b w:val="0"/>
        <w:bCs w:val="0"/>
      </w:rPr>
    </w:lvl>
    <w:lvl w:ilvl="1">
      <w:start w:val="3"/>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6"/>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13" w15:restartNumberingAfterBreak="0">
    <w:nsid w:val="7BF94230"/>
    <w:multiLevelType w:val="hybridMultilevel"/>
    <w:tmpl w:val="AFB09344"/>
    <w:lvl w:ilvl="0" w:tplc="0EDC61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2"/>
  </w:num>
  <w:num w:numId="5">
    <w:abstractNumId w:val="1"/>
  </w:num>
  <w:num w:numId="6">
    <w:abstractNumId w:val="3"/>
  </w:num>
  <w:num w:numId="7">
    <w:abstractNumId w:val="13"/>
  </w:num>
  <w:num w:numId="8">
    <w:abstractNumId w:val="6"/>
  </w:num>
  <w:num w:numId="9">
    <w:abstractNumId w:val="8"/>
  </w:num>
  <w:num w:numId="10">
    <w:abstractNumId w:val="9"/>
  </w:num>
  <w:num w:numId="11">
    <w:abstractNumId w:val="0"/>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AA"/>
    <w:rsid w:val="00014B16"/>
    <w:rsid w:val="00032650"/>
    <w:rsid w:val="000362C7"/>
    <w:rsid w:val="0008550F"/>
    <w:rsid w:val="00094B5C"/>
    <w:rsid w:val="000A37D3"/>
    <w:rsid w:val="000C618E"/>
    <w:rsid w:val="000C7999"/>
    <w:rsid w:val="001054E6"/>
    <w:rsid w:val="00133064"/>
    <w:rsid w:val="0014327C"/>
    <w:rsid w:val="0017232A"/>
    <w:rsid w:val="001742F4"/>
    <w:rsid w:val="0017749B"/>
    <w:rsid w:val="00182BBB"/>
    <w:rsid w:val="0019308C"/>
    <w:rsid w:val="00194351"/>
    <w:rsid w:val="00197444"/>
    <w:rsid w:val="001B1FE0"/>
    <w:rsid w:val="001C493B"/>
    <w:rsid w:val="001E332E"/>
    <w:rsid w:val="001F70A1"/>
    <w:rsid w:val="00242306"/>
    <w:rsid w:val="0024769D"/>
    <w:rsid w:val="00261F3D"/>
    <w:rsid w:val="00272675"/>
    <w:rsid w:val="00285A16"/>
    <w:rsid w:val="0029758C"/>
    <w:rsid w:val="002B2E6A"/>
    <w:rsid w:val="002C2B62"/>
    <w:rsid w:val="002E2232"/>
    <w:rsid w:val="002F2A6D"/>
    <w:rsid w:val="00353431"/>
    <w:rsid w:val="00375974"/>
    <w:rsid w:val="003A1162"/>
    <w:rsid w:val="003A1FEC"/>
    <w:rsid w:val="003A4D1A"/>
    <w:rsid w:val="003B7D45"/>
    <w:rsid w:val="003D589A"/>
    <w:rsid w:val="003E2E33"/>
    <w:rsid w:val="00427321"/>
    <w:rsid w:val="00444AFB"/>
    <w:rsid w:val="004532F4"/>
    <w:rsid w:val="00455BC2"/>
    <w:rsid w:val="00466407"/>
    <w:rsid w:val="00474966"/>
    <w:rsid w:val="0049727A"/>
    <w:rsid w:val="004C5C44"/>
    <w:rsid w:val="004F0422"/>
    <w:rsid w:val="0050752A"/>
    <w:rsid w:val="00514FEC"/>
    <w:rsid w:val="00515C5C"/>
    <w:rsid w:val="005262B7"/>
    <w:rsid w:val="00535AB8"/>
    <w:rsid w:val="00551D3A"/>
    <w:rsid w:val="00574EFD"/>
    <w:rsid w:val="005D0460"/>
    <w:rsid w:val="005D6509"/>
    <w:rsid w:val="00620E7C"/>
    <w:rsid w:val="0063475F"/>
    <w:rsid w:val="0065103A"/>
    <w:rsid w:val="00651867"/>
    <w:rsid w:val="00677CF7"/>
    <w:rsid w:val="006A2413"/>
    <w:rsid w:val="006A63FB"/>
    <w:rsid w:val="006B17AA"/>
    <w:rsid w:val="006C4E6C"/>
    <w:rsid w:val="006D34FF"/>
    <w:rsid w:val="006E5FF2"/>
    <w:rsid w:val="00702D97"/>
    <w:rsid w:val="00720104"/>
    <w:rsid w:val="00741B68"/>
    <w:rsid w:val="00794315"/>
    <w:rsid w:val="007A22A3"/>
    <w:rsid w:val="007B539E"/>
    <w:rsid w:val="007C1E11"/>
    <w:rsid w:val="007C2913"/>
    <w:rsid w:val="007C6D79"/>
    <w:rsid w:val="007C7A9C"/>
    <w:rsid w:val="007E2840"/>
    <w:rsid w:val="00816BC3"/>
    <w:rsid w:val="00820BD5"/>
    <w:rsid w:val="00836B4E"/>
    <w:rsid w:val="00861E1C"/>
    <w:rsid w:val="008642F9"/>
    <w:rsid w:val="00873191"/>
    <w:rsid w:val="008770AA"/>
    <w:rsid w:val="008A68AC"/>
    <w:rsid w:val="0093727A"/>
    <w:rsid w:val="009B1A8F"/>
    <w:rsid w:val="009B2060"/>
    <w:rsid w:val="009B665D"/>
    <w:rsid w:val="009E7245"/>
    <w:rsid w:val="00A00B60"/>
    <w:rsid w:val="00A1372D"/>
    <w:rsid w:val="00A204CA"/>
    <w:rsid w:val="00A30CA4"/>
    <w:rsid w:val="00A46E87"/>
    <w:rsid w:val="00A930A4"/>
    <w:rsid w:val="00A96EB0"/>
    <w:rsid w:val="00AB1C41"/>
    <w:rsid w:val="00B519F3"/>
    <w:rsid w:val="00B545FF"/>
    <w:rsid w:val="00B55290"/>
    <w:rsid w:val="00B5601F"/>
    <w:rsid w:val="00B56EFB"/>
    <w:rsid w:val="00B74F8A"/>
    <w:rsid w:val="00B878FE"/>
    <w:rsid w:val="00B919E4"/>
    <w:rsid w:val="00BB2EB9"/>
    <w:rsid w:val="00BC018B"/>
    <w:rsid w:val="00BD0469"/>
    <w:rsid w:val="00BE2987"/>
    <w:rsid w:val="00C45A0A"/>
    <w:rsid w:val="00C6004A"/>
    <w:rsid w:val="00C64526"/>
    <w:rsid w:val="00CA7B92"/>
    <w:rsid w:val="00CE4289"/>
    <w:rsid w:val="00D116D0"/>
    <w:rsid w:val="00D21268"/>
    <w:rsid w:val="00D52A39"/>
    <w:rsid w:val="00D57972"/>
    <w:rsid w:val="00D8512C"/>
    <w:rsid w:val="00D942BC"/>
    <w:rsid w:val="00DC5400"/>
    <w:rsid w:val="00DD53F5"/>
    <w:rsid w:val="00DE65F0"/>
    <w:rsid w:val="00DE6ADD"/>
    <w:rsid w:val="00DF744B"/>
    <w:rsid w:val="00DF7DD0"/>
    <w:rsid w:val="00E10A98"/>
    <w:rsid w:val="00E259BB"/>
    <w:rsid w:val="00E33561"/>
    <w:rsid w:val="00E37050"/>
    <w:rsid w:val="00E91171"/>
    <w:rsid w:val="00EC1710"/>
    <w:rsid w:val="00ED3AF3"/>
    <w:rsid w:val="00ED496E"/>
    <w:rsid w:val="00ED63EC"/>
    <w:rsid w:val="00F371D4"/>
    <w:rsid w:val="00F3742B"/>
    <w:rsid w:val="00F54304"/>
    <w:rsid w:val="00F56124"/>
    <w:rsid w:val="00F8010A"/>
    <w:rsid w:val="00F92CB6"/>
    <w:rsid w:val="00FA5F8B"/>
    <w:rsid w:val="00FF7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59E36"/>
  <w15:chartTrackingRefBased/>
  <w15:docId w15:val="{FD98500E-2C99-4E59-8333-4ABCA665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6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5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74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F9"/>
    <w:pPr>
      <w:ind w:left="720"/>
      <w:contextualSpacing/>
    </w:pPr>
  </w:style>
  <w:style w:type="character" w:customStyle="1" w:styleId="Heading4Char">
    <w:name w:val="Heading 4 Char"/>
    <w:basedOn w:val="DefaultParagraphFont"/>
    <w:link w:val="Heading4"/>
    <w:uiPriority w:val="9"/>
    <w:rsid w:val="00FF74B2"/>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C45A0A"/>
    <w:pPr>
      <w:spacing w:after="200" w:line="240" w:lineRule="auto"/>
    </w:pPr>
    <w:rPr>
      <w:i/>
      <w:iCs/>
      <w:color w:val="44546A" w:themeColor="text2"/>
      <w:sz w:val="18"/>
      <w:szCs w:val="18"/>
    </w:rPr>
  </w:style>
  <w:style w:type="paragraph" w:styleId="Footer">
    <w:name w:val="footer"/>
    <w:basedOn w:val="Normal"/>
    <w:link w:val="FooterChar"/>
    <w:uiPriority w:val="99"/>
    <w:unhideWhenUsed/>
    <w:rsid w:val="00B9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19E4"/>
  </w:style>
  <w:style w:type="character" w:customStyle="1" w:styleId="Heading3Char">
    <w:name w:val="Heading 3 Char"/>
    <w:basedOn w:val="DefaultParagraphFont"/>
    <w:link w:val="Heading3"/>
    <w:uiPriority w:val="9"/>
    <w:rsid w:val="00C6452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F7D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7DD0"/>
  </w:style>
  <w:style w:type="character" w:styleId="Hyperlink">
    <w:name w:val="Hyperlink"/>
    <w:basedOn w:val="DefaultParagraphFont"/>
    <w:uiPriority w:val="99"/>
    <w:unhideWhenUsed/>
    <w:rsid w:val="0019308C"/>
    <w:rPr>
      <w:color w:val="0563C1" w:themeColor="hyperlink"/>
      <w:u w:val="single"/>
    </w:rPr>
  </w:style>
  <w:style w:type="character" w:customStyle="1" w:styleId="id-label">
    <w:name w:val="id-label"/>
    <w:basedOn w:val="DefaultParagraphFont"/>
    <w:rsid w:val="0019308C"/>
  </w:style>
  <w:style w:type="character" w:customStyle="1" w:styleId="Heading1Char">
    <w:name w:val="Heading 1 Char"/>
    <w:basedOn w:val="DefaultParagraphFont"/>
    <w:link w:val="Heading1"/>
    <w:uiPriority w:val="9"/>
    <w:rsid w:val="00F561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6124"/>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56124"/>
    <w:rPr>
      <w:color w:val="605E5C"/>
      <w:shd w:val="clear" w:color="auto" w:fill="E1DFDD"/>
    </w:rPr>
  </w:style>
  <w:style w:type="paragraph" w:styleId="NormalWeb">
    <w:name w:val="Normal (Web)"/>
    <w:basedOn w:val="Normal"/>
    <w:uiPriority w:val="99"/>
    <w:unhideWhenUsed/>
    <w:rsid w:val="00A96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96EB0"/>
    <w:rPr>
      <w:b/>
      <w:bCs/>
    </w:rPr>
  </w:style>
  <w:style w:type="character" w:styleId="Emphasis">
    <w:name w:val="Emphasis"/>
    <w:basedOn w:val="DefaultParagraphFont"/>
    <w:uiPriority w:val="20"/>
    <w:qFormat/>
    <w:rsid w:val="00861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8017">
      <w:bodyDiv w:val="1"/>
      <w:marLeft w:val="0"/>
      <w:marRight w:val="0"/>
      <w:marTop w:val="0"/>
      <w:marBottom w:val="0"/>
      <w:divBdr>
        <w:top w:val="none" w:sz="0" w:space="0" w:color="auto"/>
        <w:left w:val="none" w:sz="0" w:space="0" w:color="auto"/>
        <w:bottom w:val="none" w:sz="0" w:space="0" w:color="auto"/>
        <w:right w:val="none" w:sz="0" w:space="0" w:color="auto"/>
      </w:divBdr>
    </w:div>
    <w:div w:id="123739417">
      <w:bodyDiv w:val="1"/>
      <w:marLeft w:val="0"/>
      <w:marRight w:val="0"/>
      <w:marTop w:val="0"/>
      <w:marBottom w:val="0"/>
      <w:divBdr>
        <w:top w:val="none" w:sz="0" w:space="0" w:color="auto"/>
        <w:left w:val="none" w:sz="0" w:space="0" w:color="auto"/>
        <w:bottom w:val="none" w:sz="0" w:space="0" w:color="auto"/>
        <w:right w:val="none" w:sz="0" w:space="0" w:color="auto"/>
      </w:divBdr>
    </w:div>
    <w:div w:id="153450328">
      <w:bodyDiv w:val="1"/>
      <w:marLeft w:val="0"/>
      <w:marRight w:val="0"/>
      <w:marTop w:val="0"/>
      <w:marBottom w:val="0"/>
      <w:divBdr>
        <w:top w:val="none" w:sz="0" w:space="0" w:color="auto"/>
        <w:left w:val="none" w:sz="0" w:space="0" w:color="auto"/>
        <w:bottom w:val="none" w:sz="0" w:space="0" w:color="auto"/>
        <w:right w:val="none" w:sz="0" w:space="0" w:color="auto"/>
      </w:divBdr>
    </w:div>
    <w:div w:id="663320586">
      <w:bodyDiv w:val="1"/>
      <w:marLeft w:val="0"/>
      <w:marRight w:val="0"/>
      <w:marTop w:val="0"/>
      <w:marBottom w:val="0"/>
      <w:divBdr>
        <w:top w:val="none" w:sz="0" w:space="0" w:color="auto"/>
        <w:left w:val="none" w:sz="0" w:space="0" w:color="auto"/>
        <w:bottom w:val="none" w:sz="0" w:space="0" w:color="auto"/>
        <w:right w:val="none" w:sz="0" w:space="0" w:color="auto"/>
      </w:divBdr>
    </w:div>
    <w:div w:id="753674078">
      <w:bodyDiv w:val="1"/>
      <w:marLeft w:val="0"/>
      <w:marRight w:val="0"/>
      <w:marTop w:val="0"/>
      <w:marBottom w:val="0"/>
      <w:divBdr>
        <w:top w:val="none" w:sz="0" w:space="0" w:color="auto"/>
        <w:left w:val="none" w:sz="0" w:space="0" w:color="auto"/>
        <w:bottom w:val="none" w:sz="0" w:space="0" w:color="auto"/>
        <w:right w:val="none" w:sz="0" w:space="0" w:color="auto"/>
      </w:divBdr>
    </w:div>
    <w:div w:id="946158293">
      <w:bodyDiv w:val="1"/>
      <w:marLeft w:val="0"/>
      <w:marRight w:val="0"/>
      <w:marTop w:val="0"/>
      <w:marBottom w:val="0"/>
      <w:divBdr>
        <w:top w:val="none" w:sz="0" w:space="0" w:color="auto"/>
        <w:left w:val="none" w:sz="0" w:space="0" w:color="auto"/>
        <w:bottom w:val="none" w:sz="0" w:space="0" w:color="auto"/>
        <w:right w:val="none" w:sz="0" w:space="0" w:color="auto"/>
      </w:divBdr>
    </w:div>
    <w:div w:id="1002006723">
      <w:bodyDiv w:val="1"/>
      <w:marLeft w:val="0"/>
      <w:marRight w:val="0"/>
      <w:marTop w:val="0"/>
      <w:marBottom w:val="0"/>
      <w:divBdr>
        <w:top w:val="none" w:sz="0" w:space="0" w:color="auto"/>
        <w:left w:val="none" w:sz="0" w:space="0" w:color="auto"/>
        <w:bottom w:val="none" w:sz="0" w:space="0" w:color="auto"/>
        <w:right w:val="none" w:sz="0" w:space="0" w:color="auto"/>
      </w:divBdr>
    </w:div>
    <w:div w:id="1011952300">
      <w:bodyDiv w:val="1"/>
      <w:marLeft w:val="0"/>
      <w:marRight w:val="0"/>
      <w:marTop w:val="0"/>
      <w:marBottom w:val="0"/>
      <w:divBdr>
        <w:top w:val="none" w:sz="0" w:space="0" w:color="auto"/>
        <w:left w:val="none" w:sz="0" w:space="0" w:color="auto"/>
        <w:bottom w:val="none" w:sz="0" w:space="0" w:color="auto"/>
        <w:right w:val="none" w:sz="0" w:space="0" w:color="auto"/>
      </w:divBdr>
    </w:div>
    <w:div w:id="1125465997">
      <w:bodyDiv w:val="1"/>
      <w:marLeft w:val="0"/>
      <w:marRight w:val="0"/>
      <w:marTop w:val="0"/>
      <w:marBottom w:val="0"/>
      <w:divBdr>
        <w:top w:val="none" w:sz="0" w:space="0" w:color="auto"/>
        <w:left w:val="none" w:sz="0" w:space="0" w:color="auto"/>
        <w:bottom w:val="none" w:sz="0" w:space="0" w:color="auto"/>
        <w:right w:val="none" w:sz="0" w:space="0" w:color="auto"/>
      </w:divBdr>
    </w:div>
    <w:div w:id="1184906164">
      <w:bodyDiv w:val="1"/>
      <w:marLeft w:val="0"/>
      <w:marRight w:val="0"/>
      <w:marTop w:val="0"/>
      <w:marBottom w:val="0"/>
      <w:divBdr>
        <w:top w:val="none" w:sz="0" w:space="0" w:color="auto"/>
        <w:left w:val="none" w:sz="0" w:space="0" w:color="auto"/>
        <w:bottom w:val="none" w:sz="0" w:space="0" w:color="auto"/>
        <w:right w:val="none" w:sz="0" w:space="0" w:color="auto"/>
      </w:divBdr>
    </w:div>
    <w:div w:id="1584945826">
      <w:bodyDiv w:val="1"/>
      <w:marLeft w:val="0"/>
      <w:marRight w:val="0"/>
      <w:marTop w:val="0"/>
      <w:marBottom w:val="0"/>
      <w:divBdr>
        <w:top w:val="none" w:sz="0" w:space="0" w:color="auto"/>
        <w:left w:val="none" w:sz="0" w:space="0" w:color="auto"/>
        <w:bottom w:val="none" w:sz="0" w:space="0" w:color="auto"/>
        <w:right w:val="none" w:sz="0" w:space="0" w:color="auto"/>
      </w:divBdr>
      <w:divsChild>
        <w:div w:id="644512858">
          <w:marLeft w:val="0"/>
          <w:marRight w:val="0"/>
          <w:marTop w:val="0"/>
          <w:marBottom w:val="0"/>
          <w:divBdr>
            <w:top w:val="none" w:sz="0" w:space="0" w:color="auto"/>
            <w:left w:val="none" w:sz="0" w:space="0" w:color="auto"/>
            <w:bottom w:val="none" w:sz="0" w:space="0" w:color="auto"/>
            <w:right w:val="none" w:sz="0" w:space="0" w:color="auto"/>
          </w:divBdr>
          <w:divsChild>
            <w:div w:id="705568550">
              <w:marLeft w:val="0"/>
              <w:marRight w:val="0"/>
              <w:marTop w:val="0"/>
              <w:marBottom w:val="0"/>
              <w:divBdr>
                <w:top w:val="none" w:sz="0" w:space="0" w:color="auto"/>
                <w:left w:val="none" w:sz="0" w:space="0" w:color="auto"/>
                <w:bottom w:val="none" w:sz="0" w:space="0" w:color="auto"/>
                <w:right w:val="none" w:sz="0" w:space="0" w:color="auto"/>
              </w:divBdr>
              <w:divsChild>
                <w:div w:id="1250119363">
                  <w:marLeft w:val="0"/>
                  <w:marRight w:val="0"/>
                  <w:marTop w:val="0"/>
                  <w:marBottom w:val="0"/>
                  <w:divBdr>
                    <w:top w:val="none" w:sz="0" w:space="0" w:color="auto"/>
                    <w:left w:val="none" w:sz="0" w:space="0" w:color="auto"/>
                    <w:bottom w:val="none" w:sz="0" w:space="0" w:color="auto"/>
                    <w:right w:val="none" w:sz="0" w:space="0" w:color="auto"/>
                  </w:divBdr>
                  <w:divsChild>
                    <w:div w:id="1625499032">
                      <w:marLeft w:val="0"/>
                      <w:marRight w:val="0"/>
                      <w:marTop w:val="0"/>
                      <w:marBottom w:val="0"/>
                      <w:divBdr>
                        <w:top w:val="none" w:sz="0" w:space="0" w:color="auto"/>
                        <w:left w:val="none" w:sz="0" w:space="0" w:color="auto"/>
                        <w:bottom w:val="none" w:sz="0" w:space="0" w:color="auto"/>
                        <w:right w:val="none" w:sz="0" w:space="0" w:color="auto"/>
                      </w:divBdr>
                      <w:divsChild>
                        <w:div w:id="1447846064">
                          <w:marLeft w:val="0"/>
                          <w:marRight w:val="0"/>
                          <w:marTop w:val="90"/>
                          <w:marBottom w:val="0"/>
                          <w:divBdr>
                            <w:top w:val="none" w:sz="0" w:space="0" w:color="auto"/>
                            <w:left w:val="none" w:sz="0" w:space="0" w:color="auto"/>
                            <w:bottom w:val="none" w:sz="0" w:space="0" w:color="auto"/>
                            <w:right w:val="none" w:sz="0" w:space="0" w:color="auto"/>
                          </w:divBdr>
                          <w:divsChild>
                            <w:div w:id="737285657">
                              <w:marLeft w:val="0"/>
                              <w:marRight w:val="0"/>
                              <w:marTop w:val="0"/>
                              <w:marBottom w:val="660"/>
                              <w:divBdr>
                                <w:top w:val="none" w:sz="0" w:space="0" w:color="auto"/>
                                <w:left w:val="none" w:sz="0" w:space="0" w:color="auto"/>
                                <w:bottom w:val="none" w:sz="0" w:space="0" w:color="auto"/>
                                <w:right w:val="none" w:sz="0" w:space="0" w:color="auto"/>
                              </w:divBdr>
                              <w:divsChild>
                                <w:div w:id="2055305989">
                                  <w:marLeft w:val="0"/>
                                  <w:marRight w:val="0"/>
                                  <w:marTop w:val="0"/>
                                  <w:marBottom w:val="0"/>
                                  <w:divBdr>
                                    <w:top w:val="none" w:sz="0" w:space="0" w:color="auto"/>
                                    <w:left w:val="none" w:sz="0" w:space="0" w:color="auto"/>
                                    <w:bottom w:val="none" w:sz="0" w:space="0" w:color="auto"/>
                                    <w:right w:val="none" w:sz="0" w:space="0" w:color="auto"/>
                                  </w:divBdr>
                                  <w:divsChild>
                                    <w:div w:id="1651858869">
                                      <w:marLeft w:val="0"/>
                                      <w:marRight w:val="0"/>
                                      <w:marTop w:val="0"/>
                                      <w:marBottom w:val="450"/>
                                      <w:divBdr>
                                        <w:top w:val="none" w:sz="0" w:space="0" w:color="auto"/>
                                        <w:left w:val="none" w:sz="0" w:space="0" w:color="auto"/>
                                        <w:bottom w:val="none" w:sz="0" w:space="0" w:color="auto"/>
                                        <w:right w:val="none" w:sz="0" w:space="0" w:color="auto"/>
                                      </w:divBdr>
                                      <w:divsChild>
                                        <w:div w:id="960915699">
                                          <w:marLeft w:val="0"/>
                                          <w:marRight w:val="0"/>
                                          <w:marTop w:val="0"/>
                                          <w:marBottom w:val="0"/>
                                          <w:divBdr>
                                            <w:top w:val="none" w:sz="0" w:space="0" w:color="auto"/>
                                            <w:left w:val="none" w:sz="0" w:space="0" w:color="auto"/>
                                            <w:bottom w:val="none" w:sz="0" w:space="0" w:color="auto"/>
                                            <w:right w:val="none" w:sz="0" w:space="0" w:color="auto"/>
                                          </w:divBdr>
                                          <w:divsChild>
                                            <w:div w:id="738402939">
                                              <w:marLeft w:val="0"/>
                                              <w:marRight w:val="0"/>
                                              <w:marTop w:val="0"/>
                                              <w:marBottom w:val="0"/>
                                              <w:divBdr>
                                                <w:top w:val="none" w:sz="0" w:space="0" w:color="auto"/>
                                                <w:left w:val="none" w:sz="0" w:space="0" w:color="auto"/>
                                                <w:bottom w:val="none" w:sz="0" w:space="0" w:color="auto"/>
                                                <w:right w:val="none" w:sz="0" w:space="0" w:color="auto"/>
                                              </w:divBdr>
                                              <w:divsChild>
                                                <w:div w:id="1218199027">
                                                  <w:marLeft w:val="0"/>
                                                  <w:marRight w:val="0"/>
                                                  <w:marTop w:val="0"/>
                                                  <w:marBottom w:val="0"/>
                                                  <w:divBdr>
                                                    <w:top w:val="none" w:sz="0" w:space="0" w:color="auto"/>
                                                    <w:left w:val="none" w:sz="0" w:space="0" w:color="auto"/>
                                                    <w:bottom w:val="none" w:sz="0" w:space="0" w:color="auto"/>
                                                    <w:right w:val="none" w:sz="0" w:space="0" w:color="auto"/>
                                                  </w:divBdr>
                                                  <w:divsChild>
                                                    <w:div w:id="1463377044">
                                                      <w:marLeft w:val="0"/>
                                                      <w:marRight w:val="0"/>
                                                      <w:marTop w:val="0"/>
                                                      <w:marBottom w:val="0"/>
                                                      <w:divBdr>
                                                        <w:top w:val="none" w:sz="0" w:space="0" w:color="auto"/>
                                                        <w:left w:val="none" w:sz="0" w:space="0" w:color="auto"/>
                                                        <w:bottom w:val="none" w:sz="0" w:space="0" w:color="auto"/>
                                                        <w:right w:val="none" w:sz="0" w:space="0" w:color="auto"/>
                                                      </w:divBdr>
                                                      <w:divsChild>
                                                        <w:div w:id="227618982">
                                                          <w:marLeft w:val="0"/>
                                                          <w:marRight w:val="0"/>
                                                          <w:marTop w:val="0"/>
                                                          <w:marBottom w:val="0"/>
                                                          <w:divBdr>
                                                            <w:top w:val="none" w:sz="0" w:space="0" w:color="auto"/>
                                                            <w:left w:val="none" w:sz="0" w:space="0" w:color="auto"/>
                                                            <w:bottom w:val="none" w:sz="0" w:space="0" w:color="auto"/>
                                                            <w:right w:val="none" w:sz="0" w:space="0" w:color="auto"/>
                                                          </w:divBdr>
                                                          <w:divsChild>
                                                            <w:div w:id="1264918694">
                                                              <w:marLeft w:val="0"/>
                                                              <w:marRight w:val="0"/>
                                                              <w:marTop w:val="0"/>
                                                              <w:marBottom w:val="0"/>
                                                              <w:divBdr>
                                                                <w:top w:val="none" w:sz="0" w:space="0" w:color="auto"/>
                                                                <w:left w:val="none" w:sz="0" w:space="0" w:color="auto"/>
                                                                <w:bottom w:val="none" w:sz="0" w:space="0" w:color="auto"/>
                                                                <w:right w:val="none" w:sz="0" w:space="0" w:color="auto"/>
                                                              </w:divBdr>
                                                              <w:divsChild>
                                                                <w:div w:id="1687175264">
                                                                  <w:marLeft w:val="0"/>
                                                                  <w:marRight w:val="0"/>
                                                                  <w:marTop w:val="0"/>
                                                                  <w:marBottom w:val="0"/>
                                                                  <w:divBdr>
                                                                    <w:top w:val="none" w:sz="0" w:space="0" w:color="auto"/>
                                                                    <w:left w:val="none" w:sz="0" w:space="0" w:color="auto"/>
                                                                    <w:bottom w:val="none" w:sz="0" w:space="0" w:color="auto"/>
                                                                    <w:right w:val="none" w:sz="0" w:space="0" w:color="auto"/>
                                                                  </w:divBdr>
                                                                  <w:divsChild>
                                                                    <w:div w:id="733310653">
                                                                      <w:marLeft w:val="0"/>
                                                                      <w:marRight w:val="0"/>
                                                                      <w:marTop w:val="0"/>
                                                                      <w:marBottom w:val="0"/>
                                                                      <w:divBdr>
                                                                        <w:top w:val="none" w:sz="0" w:space="0" w:color="auto"/>
                                                                        <w:left w:val="none" w:sz="0" w:space="0" w:color="auto"/>
                                                                        <w:bottom w:val="none" w:sz="0" w:space="0" w:color="auto"/>
                                                                        <w:right w:val="none" w:sz="0" w:space="0" w:color="auto"/>
                                                                      </w:divBdr>
                                                                      <w:divsChild>
                                                                        <w:div w:id="1838306232">
                                                                          <w:marLeft w:val="0"/>
                                                                          <w:marRight w:val="0"/>
                                                                          <w:marTop w:val="0"/>
                                                                          <w:marBottom w:val="0"/>
                                                                          <w:divBdr>
                                                                            <w:top w:val="none" w:sz="0" w:space="0" w:color="auto"/>
                                                                            <w:left w:val="none" w:sz="0" w:space="0" w:color="auto"/>
                                                                            <w:bottom w:val="none" w:sz="0" w:space="0" w:color="auto"/>
                                                                            <w:right w:val="none" w:sz="0" w:space="0" w:color="auto"/>
                                                                          </w:divBdr>
                                                                        </w:div>
                                                                        <w:div w:id="788940753">
                                                                          <w:marLeft w:val="0"/>
                                                                          <w:marRight w:val="0"/>
                                                                          <w:marTop w:val="0"/>
                                                                          <w:marBottom w:val="0"/>
                                                                          <w:divBdr>
                                                                            <w:top w:val="none" w:sz="0" w:space="0" w:color="auto"/>
                                                                            <w:left w:val="none" w:sz="0" w:space="0" w:color="auto"/>
                                                                            <w:bottom w:val="none" w:sz="0" w:space="0" w:color="auto"/>
                                                                            <w:right w:val="none" w:sz="0" w:space="0" w:color="auto"/>
                                                                          </w:divBdr>
                                                                          <w:divsChild>
                                                                            <w:div w:id="1447315005">
                                                                              <w:marLeft w:val="0"/>
                                                                              <w:marRight w:val="165"/>
                                                                              <w:marTop w:val="150"/>
                                                                              <w:marBottom w:val="0"/>
                                                                              <w:divBdr>
                                                                                <w:top w:val="none" w:sz="0" w:space="0" w:color="auto"/>
                                                                                <w:left w:val="none" w:sz="0" w:space="0" w:color="auto"/>
                                                                                <w:bottom w:val="none" w:sz="0" w:space="0" w:color="auto"/>
                                                                                <w:right w:val="none" w:sz="0" w:space="0" w:color="auto"/>
                                                                              </w:divBdr>
                                                                              <w:divsChild>
                                                                                <w:div w:id="274676172">
                                                                                  <w:marLeft w:val="0"/>
                                                                                  <w:marRight w:val="0"/>
                                                                                  <w:marTop w:val="0"/>
                                                                                  <w:marBottom w:val="0"/>
                                                                                  <w:divBdr>
                                                                                    <w:top w:val="none" w:sz="0" w:space="0" w:color="auto"/>
                                                                                    <w:left w:val="none" w:sz="0" w:space="0" w:color="auto"/>
                                                                                    <w:bottom w:val="none" w:sz="0" w:space="0" w:color="auto"/>
                                                                                    <w:right w:val="none" w:sz="0" w:space="0" w:color="auto"/>
                                                                                  </w:divBdr>
                                                                                  <w:divsChild>
                                                                                    <w:div w:id="17597892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194571">
                                              <w:marLeft w:val="0"/>
                                              <w:marRight w:val="0"/>
                                              <w:marTop w:val="240"/>
                                              <w:marBottom w:val="0"/>
                                              <w:divBdr>
                                                <w:top w:val="none" w:sz="0" w:space="0" w:color="auto"/>
                                                <w:left w:val="none" w:sz="0" w:space="0" w:color="auto"/>
                                                <w:bottom w:val="none" w:sz="0" w:space="0" w:color="auto"/>
                                                <w:right w:val="none" w:sz="0" w:space="0" w:color="auto"/>
                                              </w:divBdr>
                                              <w:divsChild>
                                                <w:div w:id="2115586337">
                                                  <w:marLeft w:val="210"/>
                                                  <w:marRight w:val="0"/>
                                                  <w:marTop w:val="0"/>
                                                  <w:marBottom w:val="0"/>
                                                  <w:divBdr>
                                                    <w:top w:val="none" w:sz="0" w:space="0" w:color="auto"/>
                                                    <w:left w:val="none" w:sz="0" w:space="0" w:color="auto"/>
                                                    <w:bottom w:val="none" w:sz="0" w:space="0" w:color="auto"/>
                                                    <w:right w:val="none" w:sz="0" w:space="0" w:color="auto"/>
                                                  </w:divBdr>
                                                  <w:divsChild>
                                                    <w:div w:id="16140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87206">
                              <w:marLeft w:val="0"/>
                              <w:marRight w:val="0"/>
                              <w:marTop w:val="0"/>
                              <w:marBottom w:val="0"/>
                              <w:divBdr>
                                <w:top w:val="none" w:sz="0" w:space="0" w:color="auto"/>
                                <w:left w:val="none" w:sz="0" w:space="0" w:color="auto"/>
                                <w:bottom w:val="none" w:sz="0" w:space="0" w:color="auto"/>
                                <w:right w:val="none" w:sz="0" w:space="0" w:color="auto"/>
                              </w:divBdr>
                              <w:divsChild>
                                <w:div w:id="931085319">
                                  <w:marLeft w:val="0"/>
                                  <w:marRight w:val="0"/>
                                  <w:marTop w:val="0"/>
                                  <w:marBottom w:val="660"/>
                                  <w:divBdr>
                                    <w:top w:val="none" w:sz="0" w:space="0" w:color="auto"/>
                                    <w:left w:val="none" w:sz="0" w:space="0" w:color="auto"/>
                                    <w:bottom w:val="none" w:sz="0" w:space="0" w:color="auto"/>
                                    <w:right w:val="none" w:sz="0" w:space="0" w:color="auto"/>
                                  </w:divBdr>
                                  <w:divsChild>
                                    <w:div w:id="1560439453">
                                      <w:marLeft w:val="0"/>
                                      <w:marRight w:val="0"/>
                                      <w:marTop w:val="0"/>
                                      <w:marBottom w:val="0"/>
                                      <w:divBdr>
                                        <w:top w:val="none" w:sz="0" w:space="0" w:color="auto"/>
                                        <w:left w:val="none" w:sz="0" w:space="0" w:color="auto"/>
                                        <w:bottom w:val="none" w:sz="0" w:space="0" w:color="auto"/>
                                        <w:right w:val="none" w:sz="0" w:space="0" w:color="auto"/>
                                      </w:divBdr>
                                      <w:divsChild>
                                        <w:div w:id="1920673153">
                                          <w:marLeft w:val="0"/>
                                          <w:marRight w:val="0"/>
                                          <w:marTop w:val="0"/>
                                          <w:marBottom w:val="450"/>
                                          <w:divBdr>
                                            <w:top w:val="none" w:sz="0" w:space="0" w:color="auto"/>
                                            <w:left w:val="none" w:sz="0" w:space="0" w:color="auto"/>
                                            <w:bottom w:val="none" w:sz="0" w:space="0" w:color="auto"/>
                                            <w:right w:val="none" w:sz="0" w:space="0" w:color="auto"/>
                                          </w:divBdr>
                                          <w:divsChild>
                                            <w:div w:id="1301037644">
                                              <w:marLeft w:val="0"/>
                                              <w:marRight w:val="0"/>
                                              <w:marTop w:val="0"/>
                                              <w:marBottom w:val="0"/>
                                              <w:divBdr>
                                                <w:top w:val="none" w:sz="0" w:space="0" w:color="auto"/>
                                                <w:left w:val="none" w:sz="0" w:space="0" w:color="auto"/>
                                                <w:bottom w:val="none" w:sz="0" w:space="0" w:color="auto"/>
                                                <w:right w:val="none" w:sz="0" w:space="0" w:color="auto"/>
                                              </w:divBdr>
                                              <w:divsChild>
                                                <w:div w:id="277102263">
                                                  <w:marLeft w:val="0"/>
                                                  <w:marRight w:val="0"/>
                                                  <w:marTop w:val="0"/>
                                                  <w:marBottom w:val="0"/>
                                                  <w:divBdr>
                                                    <w:top w:val="none" w:sz="0" w:space="0" w:color="auto"/>
                                                    <w:left w:val="none" w:sz="0" w:space="0" w:color="auto"/>
                                                    <w:bottom w:val="none" w:sz="0" w:space="0" w:color="auto"/>
                                                    <w:right w:val="none" w:sz="0" w:space="0" w:color="auto"/>
                                                  </w:divBdr>
                                                  <w:divsChild>
                                                    <w:div w:id="923218798">
                                                      <w:marLeft w:val="0"/>
                                                      <w:marRight w:val="0"/>
                                                      <w:marTop w:val="0"/>
                                                      <w:marBottom w:val="0"/>
                                                      <w:divBdr>
                                                        <w:top w:val="none" w:sz="0" w:space="0" w:color="auto"/>
                                                        <w:left w:val="none" w:sz="0" w:space="0" w:color="auto"/>
                                                        <w:bottom w:val="none" w:sz="0" w:space="0" w:color="auto"/>
                                                        <w:right w:val="none" w:sz="0" w:space="0" w:color="auto"/>
                                                      </w:divBdr>
                                                      <w:divsChild>
                                                        <w:div w:id="46537798">
                                                          <w:marLeft w:val="0"/>
                                                          <w:marRight w:val="0"/>
                                                          <w:marTop w:val="0"/>
                                                          <w:marBottom w:val="0"/>
                                                          <w:divBdr>
                                                            <w:top w:val="none" w:sz="0" w:space="0" w:color="auto"/>
                                                            <w:left w:val="none" w:sz="0" w:space="0" w:color="auto"/>
                                                            <w:bottom w:val="none" w:sz="0" w:space="0" w:color="auto"/>
                                                            <w:right w:val="none" w:sz="0" w:space="0" w:color="auto"/>
                                                          </w:divBdr>
                                                          <w:divsChild>
                                                            <w:div w:id="1558129657">
                                                              <w:marLeft w:val="0"/>
                                                              <w:marRight w:val="0"/>
                                                              <w:marTop w:val="0"/>
                                                              <w:marBottom w:val="0"/>
                                                              <w:divBdr>
                                                                <w:top w:val="none" w:sz="0" w:space="0" w:color="auto"/>
                                                                <w:left w:val="none" w:sz="0" w:space="0" w:color="auto"/>
                                                                <w:bottom w:val="none" w:sz="0" w:space="0" w:color="auto"/>
                                                                <w:right w:val="none" w:sz="0" w:space="0" w:color="auto"/>
                                                              </w:divBdr>
                                                              <w:divsChild>
                                                                <w:div w:id="2033647745">
                                                                  <w:marLeft w:val="0"/>
                                                                  <w:marRight w:val="0"/>
                                                                  <w:marTop w:val="0"/>
                                                                  <w:marBottom w:val="0"/>
                                                                  <w:divBdr>
                                                                    <w:top w:val="none" w:sz="0" w:space="0" w:color="auto"/>
                                                                    <w:left w:val="none" w:sz="0" w:space="0" w:color="auto"/>
                                                                    <w:bottom w:val="none" w:sz="0" w:space="0" w:color="auto"/>
                                                                    <w:right w:val="none" w:sz="0" w:space="0" w:color="auto"/>
                                                                  </w:divBdr>
                                                                </w:div>
                                                              </w:divsChild>
                                                            </w:div>
                                                            <w:div w:id="161048106">
                                                              <w:marLeft w:val="0"/>
                                                              <w:marRight w:val="0"/>
                                                              <w:marTop w:val="0"/>
                                                              <w:marBottom w:val="0"/>
                                                              <w:divBdr>
                                                                <w:top w:val="none" w:sz="0" w:space="0" w:color="auto"/>
                                                                <w:left w:val="none" w:sz="0" w:space="0" w:color="auto"/>
                                                                <w:bottom w:val="none" w:sz="0" w:space="0" w:color="auto"/>
                                                                <w:right w:val="none" w:sz="0" w:space="0" w:color="auto"/>
                                                              </w:divBdr>
                                                              <w:divsChild>
                                                                <w:div w:id="55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40370">
                                                  <w:marLeft w:val="0"/>
                                                  <w:marRight w:val="0"/>
                                                  <w:marTop w:val="0"/>
                                                  <w:marBottom w:val="0"/>
                                                  <w:divBdr>
                                                    <w:top w:val="none" w:sz="0" w:space="0" w:color="auto"/>
                                                    <w:left w:val="none" w:sz="0" w:space="0" w:color="auto"/>
                                                    <w:bottom w:val="none" w:sz="0" w:space="0" w:color="auto"/>
                                                    <w:right w:val="none" w:sz="0" w:space="0" w:color="auto"/>
                                                  </w:divBdr>
                                                  <w:divsChild>
                                                    <w:div w:id="1666956">
                                                      <w:marLeft w:val="0"/>
                                                      <w:marRight w:val="0"/>
                                                      <w:marTop w:val="0"/>
                                                      <w:marBottom w:val="0"/>
                                                      <w:divBdr>
                                                        <w:top w:val="none" w:sz="0" w:space="0" w:color="auto"/>
                                                        <w:left w:val="none" w:sz="0" w:space="0" w:color="auto"/>
                                                        <w:bottom w:val="none" w:sz="0" w:space="0" w:color="auto"/>
                                                        <w:right w:val="none" w:sz="0" w:space="0" w:color="auto"/>
                                                      </w:divBdr>
                                                    </w:div>
                                                  </w:divsChild>
                                                </w:div>
                                                <w:div w:id="175702610">
                                                  <w:marLeft w:val="0"/>
                                                  <w:marRight w:val="0"/>
                                                  <w:marTop w:val="0"/>
                                                  <w:marBottom w:val="0"/>
                                                  <w:divBdr>
                                                    <w:top w:val="none" w:sz="0" w:space="0" w:color="auto"/>
                                                    <w:left w:val="none" w:sz="0" w:space="0" w:color="auto"/>
                                                    <w:bottom w:val="none" w:sz="0" w:space="0" w:color="auto"/>
                                                    <w:right w:val="none" w:sz="0" w:space="0" w:color="auto"/>
                                                  </w:divBdr>
                                                  <w:divsChild>
                                                    <w:div w:id="1268392185">
                                                      <w:marLeft w:val="0"/>
                                                      <w:marRight w:val="0"/>
                                                      <w:marTop w:val="0"/>
                                                      <w:marBottom w:val="0"/>
                                                      <w:divBdr>
                                                        <w:top w:val="none" w:sz="0" w:space="0" w:color="auto"/>
                                                        <w:left w:val="none" w:sz="0" w:space="0" w:color="auto"/>
                                                        <w:bottom w:val="none" w:sz="0" w:space="0" w:color="auto"/>
                                                        <w:right w:val="none" w:sz="0" w:space="0" w:color="auto"/>
                                                      </w:divBdr>
                                                    </w:div>
                                                  </w:divsChild>
                                                </w:div>
                                                <w:div w:id="2200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410">
                                  <w:marLeft w:val="0"/>
                                  <w:marRight w:val="0"/>
                                  <w:marTop w:val="0"/>
                                  <w:marBottom w:val="660"/>
                                  <w:divBdr>
                                    <w:top w:val="none" w:sz="0" w:space="0" w:color="auto"/>
                                    <w:left w:val="none" w:sz="0" w:space="0" w:color="auto"/>
                                    <w:bottom w:val="none" w:sz="0" w:space="0" w:color="auto"/>
                                    <w:right w:val="none" w:sz="0" w:space="0" w:color="auto"/>
                                  </w:divBdr>
                                  <w:divsChild>
                                    <w:div w:id="20086092">
                                      <w:marLeft w:val="0"/>
                                      <w:marRight w:val="0"/>
                                      <w:marTop w:val="0"/>
                                      <w:marBottom w:val="0"/>
                                      <w:divBdr>
                                        <w:top w:val="none" w:sz="0" w:space="0" w:color="auto"/>
                                        <w:left w:val="none" w:sz="0" w:space="0" w:color="auto"/>
                                        <w:bottom w:val="none" w:sz="0" w:space="0" w:color="auto"/>
                                        <w:right w:val="none" w:sz="0" w:space="0" w:color="auto"/>
                                      </w:divBdr>
                                      <w:divsChild>
                                        <w:div w:id="1999113510">
                                          <w:marLeft w:val="0"/>
                                          <w:marRight w:val="0"/>
                                          <w:marTop w:val="0"/>
                                          <w:marBottom w:val="450"/>
                                          <w:divBdr>
                                            <w:top w:val="none" w:sz="0" w:space="0" w:color="auto"/>
                                            <w:left w:val="none" w:sz="0" w:space="0" w:color="auto"/>
                                            <w:bottom w:val="none" w:sz="0" w:space="0" w:color="auto"/>
                                            <w:right w:val="none" w:sz="0" w:space="0" w:color="auto"/>
                                          </w:divBdr>
                                          <w:divsChild>
                                            <w:div w:id="329255606">
                                              <w:marLeft w:val="0"/>
                                              <w:marRight w:val="0"/>
                                              <w:marTop w:val="0"/>
                                              <w:marBottom w:val="0"/>
                                              <w:divBdr>
                                                <w:top w:val="none" w:sz="0" w:space="0" w:color="auto"/>
                                                <w:left w:val="none" w:sz="0" w:space="0" w:color="auto"/>
                                                <w:bottom w:val="none" w:sz="0" w:space="0" w:color="auto"/>
                                                <w:right w:val="none" w:sz="0" w:space="0" w:color="auto"/>
                                              </w:divBdr>
                                              <w:divsChild>
                                                <w:div w:id="2101677695">
                                                  <w:marLeft w:val="0"/>
                                                  <w:marRight w:val="0"/>
                                                  <w:marTop w:val="0"/>
                                                  <w:marBottom w:val="0"/>
                                                  <w:divBdr>
                                                    <w:top w:val="none" w:sz="0" w:space="0" w:color="auto"/>
                                                    <w:left w:val="none" w:sz="0" w:space="0" w:color="auto"/>
                                                    <w:bottom w:val="none" w:sz="0" w:space="0" w:color="auto"/>
                                                    <w:right w:val="none" w:sz="0" w:space="0" w:color="auto"/>
                                                  </w:divBdr>
                                                  <w:divsChild>
                                                    <w:div w:id="903564430">
                                                      <w:marLeft w:val="0"/>
                                                      <w:marRight w:val="0"/>
                                                      <w:marTop w:val="0"/>
                                                      <w:marBottom w:val="0"/>
                                                      <w:divBdr>
                                                        <w:top w:val="none" w:sz="0" w:space="0" w:color="auto"/>
                                                        <w:left w:val="none" w:sz="0" w:space="0" w:color="auto"/>
                                                        <w:bottom w:val="none" w:sz="0" w:space="0" w:color="auto"/>
                                                        <w:right w:val="none" w:sz="0" w:space="0" w:color="auto"/>
                                                      </w:divBdr>
                                                      <w:divsChild>
                                                        <w:div w:id="5705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5242">
                                                  <w:marLeft w:val="0"/>
                                                  <w:marRight w:val="0"/>
                                                  <w:marTop w:val="0"/>
                                                  <w:marBottom w:val="0"/>
                                                  <w:divBdr>
                                                    <w:top w:val="none" w:sz="0" w:space="0" w:color="auto"/>
                                                    <w:left w:val="none" w:sz="0" w:space="0" w:color="auto"/>
                                                    <w:bottom w:val="none" w:sz="0" w:space="0" w:color="auto"/>
                                                    <w:right w:val="none" w:sz="0" w:space="0" w:color="auto"/>
                                                  </w:divBdr>
                                                  <w:divsChild>
                                                    <w:div w:id="975261971">
                                                      <w:marLeft w:val="0"/>
                                                      <w:marRight w:val="0"/>
                                                      <w:marTop w:val="0"/>
                                                      <w:marBottom w:val="0"/>
                                                      <w:divBdr>
                                                        <w:top w:val="none" w:sz="0" w:space="0" w:color="auto"/>
                                                        <w:left w:val="none" w:sz="0" w:space="0" w:color="auto"/>
                                                        <w:bottom w:val="none" w:sz="0" w:space="0" w:color="auto"/>
                                                        <w:right w:val="none" w:sz="0" w:space="0" w:color="auto"/>
                                                      </w:divBdr>
                                                    </w:div>
                                                  </w:divsChild>
                                                </w:div>
                                                <w:div w:id="1712919721">
                                                  <w:marLeft w:val="0"/>
                                                  <w:marRight w:val="0"/>
                                                  <w:marTop w:val="0"/>
                                                  <w:marBottom w:val="0"/>
                                                  <w:divBdr>
                                                    <w:top w:val="none" w:sz="0" w:space="0" w:color="auto"/>
                                                    <w:left w:val="none" w:sz="0" w:space="0" w:color="auto"/>
                                                    <w:bottom w:val="none" w:sz="0" w:space="0" w:color="auto"/>
                                                    <w:right w:val="none" w:sz="0" w:space="0" w:color="auto"/>
                                                  </w:divBdr>
                                                  <w:divsChild>
                                                    <w:div w:id="9126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82455">
                                  <w:marLeft w:val="0"/>
                                  <w:marRight w:val="0"/>
                                  <w:marTop w:val="0"/>
                                  <w:marBottom w:val="660"/>
                                  <w:divBdr>
                                    <w:top w:val="none" w:sz="0" w:space="0" w:color="auto"/>
                                    <w:left w:val="none" w:sz="0" w:space="0" w:color="auto"/>
                                    <w:bottom w:val="none" w:sz="0" w:space="0" w:color="auto"/>
                                    <w:right w:val="none" w:sz="0" w:space="0" w:color="auto"/>
                                  </w:divBdr>
                                  <w:divsChild>
                                    <w:div w:id="1954438310">
                                      <w:marLeft w:val="0"/>
                                      <w:marRight w:val="0"/>
                                      <w:marTop w:val="0"/>
                                      <w:marBottom w:val="0"/>
                                      <w:divBdr>
                                        <w:top w:val="none" w:sz="0" w:space="0" w:color="auto"/>
                                        <w:left w:val="none" w:sz="0" w:space="0" w:color="auto"/>
                                        <w:bottom w:val="none" w:sz="0" w:space="0" w:color="auto"/>
                                        <w:right w:val="none" w:sz="0" w:space="0" w:color="auto"/>
                                      </w:divBdr>
                                      <w:divsChild>
                                        <w:div w:id="1060444305">
                                          <w:marLeft w:val="0"/>
                                          <w:marRight w:val="0"/>
                                          <w:marTop w:val="0"/>
                                          <w:marBottom w:val="450"/>
                                          <w:divBdr>
                                            <w:top w:val="none" w:sz="0" w:space="0" w:color="auto"/>
                                            <w:left w:val="none" w:sz="0" w:space="0" w:color="auto"/>
                                            <w:bottom w:val="none" w:sz="0" w:space="0" w:color="auto"/>
                                            <w:right w:val="none" w:sz="0" w:space="0" w:color="auto"/>
                                          </w:divBdr>
                                          <w:divsChild>
                                            <w:div w:id="1111246197">
                                              <w:marLeft w:val="0"/>
                                              <w:marRight w:val="0"/>
                                              <w:marTop w:val="0"/>
                                              <w:marBottom w:val="0"/>
                                              <w:divBdr>
                                                <w:top w:val="none" w:sz="0" w:space="0" w:color="auto"/>
                                                <w:left w:val="none" w:sz="0" w:space="0" w:color="auto"/>
                                                <w:bottom w:val="none" w:sz="0" w:space="0" w:color="auto"/>
                                                <w:right w:val="none" w:sz="0" w:space="0" w:color="auto"/>
                                              </w:divBdr>
                                              <w:divsChild>
                                                <w:div w:id="1739861891">
                                                  <w:marLeft w:val="0"/>
                                                  <w:marRight w:val="0"/>
                                                  <w:marTop w:val="0"/>
                                                  <w:marBottom w:val="0"/>
                                                  <w:divBdr>
                                                    <w:top w:val="none" w:sz="0" w:space="0" w:color="auto"/>
                                                    <w:left w:val="none" w:sz="0" w:space="0" w:color="auto"/>
                                                    <w:bottom w:val="none" w:sz="0" w:space="0" w:color="auto"/>
                                                    <w:right w:val="none" w:sz="0" w:space="0" w:color="auto"/>
                                                  </w:divBdr>
                                                  <w:divsChild>
                                                    <w:div w:id="332342457">
                                                      <w:marLeft w:val="0"/>
                                                      <w:marRight w:val="0"/>
                                                      <w:marTop w:val="0"/>
                                                      <w:marBottom w:val="0"/>
                                                      <w:divBdr>
                                                        <w:top w:val="none" w:sz="0" w:space="0" w:color="auto"/>
                                                        <w:left w:val="none" w:sz="0" w:space="0" w:color="auto"/>
                                                        <w:bottom w:val="none" w:sz="0" w:space="0" w:color="auto"/>
                                                        <w:right w:val="none" w:sz="0" w:space="0" w:color="auto"/>
                                                      </w:divBdr>
                                                      <w:divsChild>
                                                        <w:div w:id="11715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15">
                                                  <w:marLeft w:val="0"/>
                                                  <w:marRight w:val="0"/>
                                                  <w:marTop w:val="0"/>
                                                  <w:marBottom w:val="0"/>
                                                  <w:divBdr>
                                                    <w:top w:val="none" w:sz="0" w:space="0" w:color="auto"/>
                                                    <w:left w:val="none" w:sz="0" w:space="0" w:color="auto"/>
                                                    <w:bottom w:val="none" w:sz="0" w:space="0" w:color="auto"/>
                                                    <w:right w:val="none" w:sz="0" w:space="0" w:color="auto"/>
                                                  </w:divBdr>
                                                  <w:divsChild>
                                                    <w:div w:id="960645128">
                                                      <w:marLeft w:val="0"/>
                                                      <w:marRight w:val="0"/>
                                                      <w:marTop w:val="0"/>
                                                      <w:marBottom w:val="0"/>
                                                      <w:divBdr>
                                                        <w:top w:val="none" w:sz="0" w:space="0" w:color="auto"/>
                                                        <w:left w:val="none" w:sz="0" w:space="0" w:color="auto"/>
                                                        <w:bottom w:val="none" w:sz="0" w:space="0" w:color="auto"/>
                                                        <w:right w:val="none" w:sz="0" w:space="0" w:color="auto"/>
                                                      </w:divBdr>
                                                    </w:div>
                                                  </w:divsChild>
                                                </w:div>
                                                <w:div w:id="24520862">
                                                  <w:marLeft w:val="0"/>
                                                  <w:marRight w:val="0"/>
                                                  <w:marTop w:val="0"/>
                                                  <w:marBottom w:val="0"/>
                                                  <w:divBdr>
                                                    <w:top w:val="none" w:sz="0" w:space="0" w:color="auto"/>
                                                    <w:left w:val="none" w:sz="0" w:space="0" w:color="auto"/>
                                                    <w:bottom w:val="none" w:sz="0" w:space="0" w:color="auto"/>
                                                    <w:right w:val="none" w:sz="0" w:space="0" w:color="auto"/>
                                                  </w:divBdr>
                                                  <w:divsChild>
                                                    <w:div w:id="184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301969">
                                  <w:marLeft w:val="0"/>
                                  <w:marRight w:val="0"/>
                                  <w:marTop w:val="0"/>
                                  <w:marBottom w:val="660"/>
                                  <w:divBdr>
                                    <w:top w:val="none" w:sz="0" w:space="0" w:color="auto"/>
                                    <w:left w:val="none" w:sz="0" w:space="0" w:color="auto"/>
                                    <w:bottom w:val="none" w:sz="0" w:space="0" w:color="auto"/>
                                    <w:right w:val="none" w:sz="0" w:space="0" w:color="auto"/>
                                  </w:divBdr>
                                  <w:divsChild>
                                    <w:div w:id="1468352036">
                                      <w:marLeft w:val="0"/>
                                      <w:marRight w:val="0"/>
                                      <w:marTop w:val="0"/>
                                      <w:marBottom w:val="0"/>
                                      <w:divBdr>
                                        <w:top w:val="none" w:sz="0" w:space="0" w:color="auto"/>
                                        <w:left w:val="none" w:sz="0" w:space="0" w:color="auto"/>
                                        <w:bottom w:val="none" w:sz="0" w:space="0" w:color="auto"/>
                                        <w:right w:val="none" w:sz="0" w:space="0" w:color="auto"/>
                                      </w:divBdr>
                                      <w:divsChild>
                                        <w:div w:id="49965286">
                                          <w:marLeft w:val="0"/>
                                          <w:marRight w:val="0"/>
                                          <w:marTop w:val="0"/>
                                          <w:marBottom w:val="450"/>
                                          <w:divBdr>
                                            <w:top w:val="none" w:sz="0" w:space="0" w:color="auto"/>
                                            <w:left w:val="none" w:sz="0" w:space="0" w:color="auto"/>
                                            <w:bottom w:val="none" w:sz="0" w:space="0" w:color="auto"/>
                                            <w:right w:val="none" w:sz="0" w:space="0" w:color="auto"/>
                                          </w:divBdr>
                                          <w:divsChild>
                                            <w:div w:id="1689024117">
                                              <w:marLeft w:val="0"/>
                                              <w:marRight w:val="0"/>
                                              <w:marTop w:val="0"/>
                                              <w:marBottom w:val="0"/>
                                              <w:divBdr>
                                                <w:top w:val="none" w:sz="0" w:space="0" w:color="auto"/>
                                                <w:left w:val="none" w:sz="0" w:space="0" w:color="auto"/>
                                                <w:bottom w:val="none" w:sz="0" w:space="0" w:color="auto"/>
                                                <w:right w:val="none" w:sz="0" w:space="0" w:color="auto"/>
                                              </w:divBdr>
                                              <w:divsChild>
                                                <w:div w:id="122776718">
                                                  <w:marLeft w:val="0"/>
                                                  <w:marRight w:val="0"/>
                                                  <w:marTop w:val="0"/>
                                                  <w:marBottom w:val="0"/>
                                                  <w:divBdr>
                                                    <w:top w:val="none" w:sz="0" w:space="0" w:color="auto"/>
                                                    <w:left w:val="none" w:sz="0" w:space="0" w:color="auto"/>
                                                    <w:bottom w:val="none" w:sz="0" w:space="0" w:color="auto"/>
                                                    <w:right w:val="none" w:sz="0" w:space="0" w:color="auto"/>
                                                  </w:divBdr>
                                                  <w:divsChild>
                                                    <w:div w:id="1279725789">
                                                      <w:marLeft w:val="0"/>
                                                      <w:marRight w:val="0"/>
                                                      <w:marTop w:val="0"/>
                                                      <w:marBottom w:val="0"/>
                                                      <w:divBdr>
                                                        <w:top w:val="none" w:sz="0" w:space="0" w:color="auto"/>
                                                        <w:left w:val="none" w:sz="0" w:space="0" w:color="auto"/>
                                                        <w:bottom w:val="none" w:sz="0" w:space="0" w:color="auto"/>
                                                        <w:right w:val="none" w:sz="0" w:space="0" w:color="auto"/>
                                                      </w:divBdr>
                                                      <w:divsChild>
                                                        <w:div w:id="6423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60">
                                                  <w:marLeft w:val="0"/>
                                                  <w:marRight w:val="0"/>
                                                  <w:marTop w:val="0"/>
                                                  <w:marBottom w:val="0"/>
                                                  <w:divBdr>
                                                    <w:top w:val="none" w:sz="0" w:space="0" w:color="auto"/>
                                                    <w:left w:val="none" w:sz="0" w:space="0" w:color="auto"/>
                                                    <w:bottom w:val="none" w:sz="0" w:space="0" w:color="auto"/>
                                                    <w:right w:val="none" w:sz="0" w:space="0" w:color="auto"/>
                                                  </w:divBdr>
                                                  <w:divsChild>
                                                    <w:div w:id="513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542751">
                                  <w:marLeft w:val="0"/>
                                  <w:marRight w:val="0"/>
                                  <w:marTop w:val="0"/>
                                  <w:marBottom w:val="660"/>
                                  <w:divBdr>
                                    <w:top w:val="none" w:sz="0" w:space="0" w:color="auto"/>
                                    <w:left w:val="none" w:sz="0" w:space="0" w:color="auto"/>
                                    <w:bottom w:val="none" w:sz="0" w:space="0" w:color="auto"/>
                                    <w:right w:val="none" w:sz="0" w:space="0" w:color="auto"/>
                                  </w:divBdr>
                                  <w:divsChild>
                                    <w:div w:id="1379278157">
                                      <w:marLeft w:val="0"/>
                                      <w:marRight w:val="0"/>
                                      <w:marTop w:val="0"/>
                                      <w:marBottom w:val="0"/>
                                      <w:divBdr>
                                        <w:top w:val="none" w:sz="0" w:space="0" w:color="auto"/>
                                        <w:left w:val="none" w:sz="0" w:space="0" w:color="auto"/>
                                        <w:bottom w:val="none" w:sz="0" w:space="0" w:color="auto"/>
                                        <w:right w:val="none" w:sz="0" w:space="0" w:color="auto"/>
                                      </w:divBdr>
                                      <w:divsChild>
                                        <w:div w:id="478502707">
                                          <w:marLeft w:val="0"/>
                                          <w:marRight w:val="0"/>
                                          <w:marTop w:val="0"/>
                                          <w:marBottom w:val="450"/>
                                          <w:divBdr>
                                            <w:top w:val="none" w:sz="0" w:space="0" w:color="auto"/>
                                            <w:left w:val="none" w:sz="0" w:space="0" w:color="auto"/>
                                            <w:bottom w:val="none" w:sz="0" w:space="0" w:color="auto"/>
                                            <w:right w:val="none" w:sz="0" w:space="0" w:color="auto"/>
                                          </w:divBdr>
                                          <w:divsChild>
                                            <w:div w:id="1905676247">
                                              <w:marLeft w:val="0"/>
                                              <w:marRight w:val="0"/>
                                              <w:marTop w:val="0"/>
                                              <w:marBottom w:val="0"/>
                                              <w:divBdr>
                                                <w:top w:val="none" w:sz="0" w:space="0" w:color="auto"/>
                                                <w:left w:val="none" w:sz="0" w:space="0" w:color="auto"/>
                                                <w:bottom w:val="none" w:sz="0" w:space="0" w:color="auto"/>
                                                <w:right w:val="none" w:sz="0" w:space="0" w:color="auto"/>
                                              </w:divBdr>
                                              <w:divsChild>
                                                <w:div w:id="468594724">
                                                  <w:marLeft w:val="0"/>
                                                  <w:marRight w:val="0"/>
                                                  <w:marTop w:val="0"/>
                                                  <w:marBottom w:val="0"/>
                                                  <w:divBdr>
                                                    <w:top w:val="none" w:sz="0" w:space="0" w:color="auto"/>
                                                    <w:left w:val="none" w:sz="0" w:space="0" w:color="auto"/>
                                                    <w:bottom w:val="none" w:sz="0" w:space="0" w:color="auto"/>
                                                    <w:right w:val="none" w:sz="0" w:space="0" w:color="auto"/>
                                                  </w:divBdr>
                                                  <w:divsChild>
                                                    <w:div w:id="2012754474">
                                                      <w:marLeft w:val="0"/>
                                                      <w:marRight w:val="0"/>
                                                      <w:marTop w:val="0"/>
                                                      <w:marBottom w:val="0"/>
                                                      <w:divBdr>
                                                        <w:top w:val="none" w:sz="0" w:space="0" w:color="auto"/>
                                                        <w:left w:val="none" w:sz="0" w:space="0" w:color="auto"/>
                                                        <w:bottom w:val="none" w:sz="0" w:space="0" w:color="auto"/>
                                                        <w:right w:val="none" w:sz="0" w:space="0" w:color="auto"/>
                                                      </w:divBdr>
                                                      <w:divsChild>
                                                        <w:div w:id="4719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895">
                                                  <w:marLeft w:val="0"/>
                                                  <w:marRight w:val="0"/>
                                                  <w:marTop w:val="0"/>
                                                  <w:marBottom w:val="0"/>
                                                  <w:divBdr>
                                                    <w:top w:val="none" w:sz="0" w:space="0" w:color="auto"/>
                                                    <w:left w:val="none" w:sz="0" w:space="0" w:color="auto"/>
                                                    <w:bottom w:val="none" w:sz="0" w:space="0" w:color="auto"/>
                                                    <w:right w:val="none" w:sz="0" w:space="0" w:color="auto"/>
                                                  </w:divBdr>
                                                  <w:divsChild>
                                                    <w:div w:id="1902867124">
                                                      <w:marLeft w:val="0"/>
                                                      <w:marRight w:val="0"/>
                                                      <w:marTop w:val="0"/>
                                                      <w:marBottom w:val="0"/>
                                                      <w:divBdr>
                                                        <w:top w:val="none" w:sz="0" w:space="0" w:color="auto"/>
                                                        <w:left w:val="none" w:sz="0" w:space="0" w:color="auto"/>
                                                        <w:bottom w:val="none" w:sz="0" w:space="0" w:color="auto"/>
                                                        <w:right w:val="none" w:sz="0" w:space="0" w:color="auto"/>
                                                      </w:divBdr>
                                                    </w:div>
                                                  </w:divsChild>
                                                </w:div>
                                                <w:div w:id="1748645644">
                                                  <w:marLeft w:val="0"/>
                                                  <w:marRight w:val="0"/>
                                                  <w:marTop w:val="0"/>
                                                  <w:marBottom w:val="0"/>
                                                  <w:divBdr>
                                                    <w:top w:val="none" w:sz="0" w:space="0" w:color="auto"/>
                                                    <w:left w:val="none" w:sz="0" w:space="0" w:color="auto"/>
                                                    <w:bottom w:val="none" w:sz="0" w:space="0" w:color="auto"/>
                                                    <w:right w:val="none" w:sz="0" w:space="0" w:color="auto"/>
                                                  </w:divBdr>
                                                  <w:divsChild>
                                                    <w:div w:id="18966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301350">
                                  <w:marLeft w:val="0"/>
                                  <w:marRight w:val="0"/>
                                  <w:marTop w:val="0"/>
                                  <w:marBottom w:val="660"/>
                                  <w:divBdr>
                                    <w:top w:val="none" w:sz="0" w:space="0" w:color="auto"/>
                                    <w:left w:val="none" w:sz="0" w:space="0" w:color="auto"/>
                                    <w:bottom w:val="none" w:sz="0" w:space="0" w:color="auto"/>
                                    <w:right w:val="none" w:sz="0" w:space="0" w:color="auto"/>
                                  </w:divBdr>
                                  <w:divsChild>
                                    <w:div w:id="740565514">
                                      <w:marLeft w:val="0"/>
                                      <w:marRight w:val="0"/>
                                      <w:marTop w:val="0"/>
                                      <w:marBottom w:val="0"/>
                                      <w:divBdr>
                                        <w:top w:val="none" w:sz="0" w:space="0" w:color="auto"/>
                                        <w:left w:val="none" w:sz="0" w:space="0" w:color="auto"/>
                                        <w:bottom w:val="none" w:sz="0" w:space="0" w:color="auto"/>
                                        <w:right w:val="none" w:sz="0" w:space="0" w:color="auto"/>
                                      </w:divBdr>
                                      <w:divsChild>
                                        <w:div w:id="443034725">
                                          <w:marLeft w:val="0"/>
                                          <w:marRight w:val="0"/>
                                          <w:marTop w:val="0"/>
                                          <w:marBottom w:val="0"/>
                                          <w:divBdr>
                                            <w:top w:val="none" w:sz="0" w:space="0" w:color="auto"/>
                                            <w:left w:val="none" w:sz="0" w:space="0" w:color="auto"/>
                                            <w:bottom w:val="none" w:sz="0" w:space="0" w:color="auto"/>
                                            <w:right w:val="none" w:sz="0" w:space="0" w:color="auto"/>
                                          </w:divBdr>
                                          <w:divsChild>
                                            <w:div w:id="922421866">
                                              <w:marLeft w:val="0"/>
                                              <w:marRight w:val="0"/>
                                              <w:marTop w:val="0"/>
                                              <w:marBottom w:val="450"/>
                                              <w:divBdr>
                                                <w:top w:val="none" w:sz="0" w:space="0" w:color="auto"/>
                                                <w:left w:val="none" w:sz="0" w:space="0" w:color="auto"/>
                                                <w:bottom w:val="none" w:sz="0" w:space="0" w:color="auto"/>
                                                <w:right w:val="none" w:sz="0" w:space="0" w:color="auto"/>
                                              </w:divBdr>
                                              <w:divsChild>
                                                <w:div w:id="1149830559">
                                                  <w:marLeft w:val="0"/>
                                                  <w:marRight w:val="0"/>
                                                  <w:marTop w:val="0"/>
                                                  <w:marBottom w:val="0"/>
                                                  <w:divBdr>
                                                    <w:top w:val="none" w:sz="0" w:space="0" w:color="auto"/>
                                                    <w:left w:val="none" w:sz="0" w:space="0" w:color="auto"/>
                                                    <w:bottom w:val="none" w:sz="0" w:space="0" w:color="auto"/>
                                                    <w:right w:val="none" w:sz="0" w:space="0" w:color="auto"/>
                                                  </w:divBdr>
                                                  <w:divsChild>
                                                    <w:div w:id="108476522">
                                                      <w:marLeft w:val="0"/>
                                                      <w:marRight w:val="0"/>
                                                      <w:marTop w:val="0"/>
                                                      <w:marBottom w:val="0"/>
                                                      <w:divBdr>
                                                        <w:top w:val="none" w:sz="0" w:space="0" w:color="auto"/>
                                                        <w:left w:val="none" w:sz="0" w:space="0" w:color="auto"/>
                                                        <w:bottom w:val="none" w:sz="0" w:space="0" w:color="auto"/>
                                                        <w:right w:val="none" w:sz="0" w:space="0" w:color="auto"/>
                                                      </w:divBdr>
                                                      <w:divsChild>
                                                        <w:div w:id="782001521">
                                                          <w:marLeft w:val="0"/>
                                                          <w:marRight w:val="0"/>
                                                          <w:marTop w:val="0"/>
                                                          <w:marBottom w:val="0"/>
                                                          <w:divBdr>
                                                            <w:top w:val="none" w:sz="0" w:space="0" w:color="auto"/>
                                                            <w:left w:val="none" w:sz="0" w:space="0" w:color="auto"/>
                                                            <w:bottom w:val="none" w:sz="0" w:space="0" w:color="auto"/>
                                                            <w:right w:val="none" w:sz="0" w:space="0" w:color="auto"/>
                                                          </w:divBdr>
                                                          <w:divsChild>
                                                            <w:div w:id="640383993">
                                                              <w:marLeft w:val="0"/>
                                                              <w:marRight w:val="0"/>
                                                              <w:marTop w:val="0"/>
                                                              <w:marBottom w:val="0"/>
                                                              <w:divBdr>
                                                                <w:top w:val="none" w:sz="0" w:space="0" w:color="auto"/>
                                                                <w:left w:val="none" w:sz="0" w:space="0" w:color="auto"/>
                                                                <w:bottom w:val="none" w:sz="0" w:space="0" w:color="auto"/>
                                                                <w:right w:val="none" w:sz="0" w:space="0" w:color="auto"/>
                                                              </w:divBdr>
                                                            </w:div>
                                                          </w:divsChild>
                                                        </w:div>
                                                        <w:div w:id="1260718491">
                                                          <w:marLeft w:val="0"/>
                                                          <w:marRight w:val="0"/>
                                                          <w:marTop w:val="60"/>
                                                          <w:marBottom w:val="0"/>
                                                          <w:divBdr>
                                                            <w:top w:val="none" w:sz="0" w:space="0" w:color="auto"/>
                                                            <w:left w:val="none" w:sz="0" w:space="0" w:color="auto"/>
                                                            <w:bottom w:val="none" w:sz="0" w:space="0" w:color="auto"/>
                                                            <w:right w:val="none" w:sz="0" w:space="0" w:color="auto"/>
                                                          </w:divBdr>
                                                          <w:divsChild>
                                                            <w:div w:id="10845060">
                                                              <w:marLeft w:val="0"/>
                                                              <w:marRight w:val="240"/>
                                                              <w:marTop w:val="60"/>
                                                              <w:marBottom w:val="0"/>
                                                              <w:divBdr>
                                                                <w:top w:val="none" w:sz="0" w:space="0" w:color="auto"/>
                                                                <w:left w:val="none" w:sz="0" w:space="0" w:color="auto"/>
                                                                <w:bottom w:val="none" w:sz="0" w:space="0" w:color="auto"/>
                                                                <w:right w:val="none" w:sz="0" w:space="0" w:color="auto"/>
                                                              </w:divBdr>
                                                              <w:divsChild>
                                                                <w:div w:id="1626109489">
                                                                  <w:marLeft w:val="0"/>
                                                                  <w:marRight w:val="0"/>
                                                                  <w:marTop w:val="0"/>
                                                                  <w:marBottom w:val="0"/>
                                                                  <w:divBdr>
                                                                    <w:top w:val="none" w:sz="0" w:space="0" w:color="auto"/>
                                                                    <w:left w:val="none" w:sz="0" w:space="0" w:color="auto"/>
                                                                    <w:bottom w:val="none" w:sz="0" w:space="0" w:color="auto"/>
                                                                    <w:right w:val="none" w:sz="0" w:space="0" w:color="auto"/>
                                                                  </w:divBdr>
                                                                </w:div>
                                                                <w:div w:id="92307462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sChild>
                                                                        <w:div w:id="1436705463">
                                                                          <w:marLeft w:val="0"/>
                                                                          <w:marRight w:val="0"/>
                                                                          <w:marTop w:val="0"/>
                                                                          <w:marBottom w:val="0"/>
                                                                          <w:divBdr>
                                                                            <w:top w:val="none" w:sz="0" w:space="0" w:color="auto"/>
                                                                            <w:left w:val="none" w:sz="0" w:space="0" w:color="auto"/>
                                                                            <w:bottom w:val="none" w:sz="0" w:space="0" w:color="auto"/>
                                                                            <w:right w:val="none" w:sz="0" w:space="0" w:color="auto"/>
                                                                          </w:divBdr>
                                                                          <w:divsChild>
                                                                            <w:div w:id="2003502493">
                                                                              <w:marLeft w:val="0"/>
                                                                              <w:marRight w:val="0"/>
                                                                              <w:marTop w:val="0"/>
                                                                              <w:marBottom w:val="0"/>
                                                                              <w:divBdr>
                                                                                <w:top w:val="none" w:sz="0" w:space="0" w:color="auto"/>
                                                                                <w:left w:val="none" w:sz="0" w:space="0" w:color="auto"/>
                                                                                <w:bottom w:val="none" w:sz="0" w:space="0" w:color="auto"/>
                                                                                <w:right w:val="none" w:sz="0" w:space="0" w:color="auto"/>
                                                                              </w:divBdr>
                                                                              <w:divsChild>
                                                                                <w:div w:id="738016433">
                                                                                  <w:marLeft w:val="0"/>
                                                                                  <w:marRight w:val="0"/>
                                                                                  <w:marTop w:val="0"/>
                                                                                  <w:marBottom w:val="0"/>
                                                                                  <w:divBdr>
                                                                                    <w:top w:val="single" w:sz="6" w:space="2" w:color="auto"/>
                                                                                    <w:left w:val="single" w:sz="6" w:space="8" w:color="auto"/>
                                                                                    <w:bottom w:val="single" w:sz="6" w:space="3" w:color="auto"/>
                                                                                    <w:right w:val="single" w:sz="6" w:space="8" w:color="auto"/>
                                                                                  </w:divBdr>
                                                                                </w:div>
                                                                              </w:divsChild>
                                                                            </w:div>
                                                                          </w:divsChild>
                                                                        </w:div>
                                                                      </w:divsChild>
                                                                    </w:div>
                                                                  </w:divsChild>
                                                                </w:div>
                                                                <w:div w:id="216481076">
                                                                  <w:marLeft w:val="0"/>
                                                                  <w:marRight w:val="0"/>
                                                                  <w:marTop w:val="0"/>
                                                                  <w:marBottom w:val="0"/>
                                                                  <w:divBdr>
                                                                    <w:top w:val="none" w:sz="0" w:space="0" w:color="auto"/>
                                                                    <w:left w:val="none" w:sz="0" w:space="0" w:color="auto"/>
                                                                    <w:bottom w:val="none" w:sz="0" w:space="0" w:color="auto"/>
                                                                    <w:right w:val="none" w:sz="0" w:space="0" w:color="auto"/>
                                                                  </w:divBdr>
                                                                  <w:divsChild>
                                                                    <w:div w:id="1151677434">
                                                                      <w:marLeft w:val="0"/>
                                                                      <w:marRight w:val="0"/>
                                                                      <w:marTop w:val="0"/>
                                                                      <w:marBottom w:val="90"/>
                                                                      <w:divBdr>
                                                                        <w:top w:val="none" w:sz="0" w:space="0" w:color="auto"/>
                                                                        <w:left w:val="none" w:sz="0" w:space="0" w:color="auto"/>
                                                                        <w:bottom w:val="none" w:sz="0" w:space="0" w:color="auto"/>
                                                                        <w:right w:val="none" w:sz="0" w:space="0" w:color="auto"/>
                                                                      </w:divBdr>
                                                                      <w:divsChild>
                                                                        <w:div w:id="1735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21711">
                                                              <w:marLeft w:val="0"/>
                                                              <w:marRight w:val="0"/>
                                                              <w:marTop w:val="0"/>
                                                              <w:marBottom w:val="0"/>
                                                              <w:divBdr>
                                                                <w:top w:val="none" w:sz="0" w:space="0" w:color="auto"/>
                                                                <w:left w:val="none" w:sz="0" w:space="0" w:color="auto"/>
                                                                <w:bottom w:val="none" w:sz="0" w:space="0" w:color="auto"/>
                                                                <w:right w:val="none" w:sz="0" w:space="0" w:color="auto"/>
                                                              </w:divBdr>
                                                              <w:divsChild>
                                                                <w:div w:id="396978628">
                                                                  <w:marLeft w:val="0"/>
                                                                  <w:marRight w:val="0"/>
                                                                  <w:marTop w:val="0"/>
                                                                  <w:marBottom w:val="0"/>
                                                                  <w:divBdr>
                                                                    <w:top w:val="none" w:sz="0" w:space="0" w:color="auto"/>
                                                                    <w:left w:val="none" w:sz="0" w:space="0" w:color="auto"/>
                                                                    <w:bottom w:val="none" w:sz="0" w:space="0" w:color="auto"/>
                                                                    <w:right w:val="none" w:sz="0" w:space="0" w:color="auto"/>
                                                                  </w:divBdr>
                                                                </w:div>
                                                                <w:div w:id="41983675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2057">
                                  <w:marLeft w:val="0"/>
                                  <w:marRight w:val="0"/>
                                  <w:marTop w:val="0"/>
                                  <w:marBottom w:val="660"/>
                                  <w:divBdr>
                                    <w:top w:val="none" w:sz="0" w:space="0" w:color="auto"/>
                                    <w:left w:val="none" w:sz="0" w:space="0" w:color="auto"/>
                                    <w:bottom w:val="none" w:sz="0" w:space="0" w:color="auto"/>
                                    <w:right w:val="none" w:sz="0" w:space="0" w:color="auto"/>
                                  </w:divBdr>
                                  <w:divsChild>
                                    <w:div w:id="981151271">
                                      <w:marLeft w:val="0"/>
                                      <w:marRight w:val="0"/>
                                      <w:marTop w:val="0"/>
                                      <w:marBottom w:val="0"/>
                                      <w:divBdr>
                                        <w:top w:val="none" w:sz="0" w:space="0" w:color="auto"/>
                                        <w:left w:val="none" w:sz="0" w:space="0" w:color="auto"/>
                                        <w:bottom w:val="none" w:sz="0" w:space="0" w:color="auto"/>
                                        <w:right w:val="none" w:sz="0" w:space="0" w:color="auto"/>
                                      </w:divBdr>
                                      <w:divsChild>
                                        <w:div w:id="1671985746">
                                          <w:marLeft w:val="0"/>
                                          <w:marRight w:val="0"/>
                                          <w:marTop w:val="0"/>
                                          <w:marBottom w:val="450"/>
                                          <w:divBdr>
                                            <w:top w:val="none" w:sz="0" w:space="0" w:color="auto"/>
                                            <w:left w:val="none" w:sz="0" w:space="0" w:color="auto"/>
                                            <w:bottom w:val="none" w:sz="0" w:space="0" w:color="auto"/>
                                            <w:right w:val="none" w:sz="0" w:space="0" w:color="auto"/>
                                          </w:divBdr>
                                          <w:divsChild>
                                            <w:div w:id="1077479861">
                                              <w:marLeft w:val="0"/>
                                              <w:marRight w:val="0"/>
                                              <w:marTop w:val="0"/>
                                              <w:marBottom w:val="0"/>
                                              <w:divBdr>
                                                <w:top w:val="none" w:sz="0" w:space="0" w:color="auto"/>
                                                <w:left w:val="none" w:sz="0" w:space="0" w:color="auto"/>
                                                <w:bottom w:val="none" w:sz="0" w:space="0" w:color="auto"/>
                                                <w:right w:val="none" w:sz="0" w:space="0" w:color="auto"/>
                                              </w:divBdr>
                                              <w:divsChild>
                                                <w:div w:id="1500270862">
                                                  <w:marLeft w:val="0"/>
                                                  <w:marRight w:val="0"/>
                                                  <w:marTop w:val="0"/>
                                                  <w:marBottom w:val="0"/>
                                                  <w:divBdr>
                                                    <w:top w:val="none" w:sz="0" w:space="0" w:color="auto"/>
                                                    <w:left w:val="none" w:sz="0" w:space="0" w:color="auto"/>
                                                    <w:bottom w:val="none" w:sz="0" w:space="0" w:color="auto"/>
                                                    <w:right w:val="none" w:sz="0" w:space="0" w:color="auto"/>
                                                  </w:divBdr>
                                                  <w:divsChild>
                                                    <w:div w:id="1158689521">
                                                      <w:marLeft w:val="0"/>
                                                      <w:marRight w:val="0"/>
                                                      <w:marTop w:val="0"/>
                                                      <w:marBottom w:val="0"/>
                                                      <w:divBdr>
                                                        <w:top w:val="none" w:sz="0" w:space="0" w:color="auto"/>
                                                        <w:left w:val="none" w:sz="0" w:space="0" w:color="auto"/>
                                                        <w:bottom w:val="none" w:sz="0" w:space="0" w:color="auto"/>
                                                        <w:right w:val="none" w:sz="0" w:space="0" w:color="auto"/>
                                                      </w:divBdr>
                                                      <w:divsChild>
                                                        <w:div w:id="21014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196">
                                                  <w:marLeft w:val="0"/>
                                                  <w:marRight w:val="0"/>
                                                  <w:marTop w:val="0"/>
                                                  <w:marBottom w:val="0"/>
                                                  <w:divBdr>
                                                    <w:top w:val="none" w:sz="0" w:space="0" w:color="auto"/>
                                                    <w:left w:val="none" w:sz="0" w:space="0" w:color="auto"/>
                                                    <w:bottom w:val="none" w:sz="0" w:space="0" w:color="auto"/>
                                                    <w:right w:val="none" w:sz="0" w:space="0" w:color="auto"/>
                                                  </w:divBdr>
                                                  <w:divsChild>
                                                    <w:div w:id="6123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5944">
                                  <w:marLeft w:val="0"/>
                                  <w:marRight w:val="0"/>
                                  <w:marTop w:val="0"/>
                                  <w:marBottom w:val="660"/>
                                  <w:divBdr>
                                    <w:top w:val="none" w:sz="0" w:space="0" w:color="auto"/>
                                    <w:left w:val="none" w:sz="0" w:space="0" w:color="auto"/>
                                    <w:bottom w:val="none" w:sz="0" w:space="0" w:color="auto"/>
                                    <w:right w:val="none" w:sz="0" w:space="0" w:color="auto"/>
                                  </w:divBdr>
                                  <w:divsChild>
                                    <w:div w:id="125782294">
                                      <w:marLeft w:val="0"/>
                                      <w:marRight w:val="0"/>
                                      <w:marTop w:val="0"/>
                                      <w:marBottom w:val="0"/>
                                      <w:divBdr>
                                        <w:top w:val="none" w:sz="0" w:space="0" w:color="auto"/>
                                        <w:left w:val="none" w:sz="0" w:space="0" w:color="auto"/>
                                        <w:bottom w:val="none" w:sz="0" w:space="0" w:color="auto"/>
                                        <w:right w:val="none" w:sz="0" w:space="0" w:color="auto"/>
                                      </w:divBdr>
                                      <w:divsChild>
                                        <w:div w:id="63837743">
                                          <w:marLeft w:val="0"/>
                                          <w:marRight w:val="0"/>
                                          <w:marTop w:val="0"/>
                                          <w:marBottom w:val="450"/>
                                          <w:divBdr>
                                            <w:top w:val="none" w:sz="0" w:space="0" w:color="auto"/>
                                            <w:left w:val="none" w:sz="0" w:space="0" w:color="auto"/>
                                            <w:bottom w:val="none" w:sz="0" w:space="0" w:color="auto"/>
                                            <w:right w:val="none" w:sz="0" w:space="0" w:color="auto"/>
                                          </w:divBdr>
                                          <w:divsChild>
                                            <w:div w:id="515386925">
                                              <w:marLeft w:val="0"/>
                                              <w:marRight w:val="0"/>
                                              <w:marTop w:val="0"/>
                                              <w:marBottom w:val="0"/>
                                              <w:divBdr>
                                                <w:top w:val="none" w:sz="0" w:space="0" w:color="auto"/>
                                                <w:left w:val="none" w:sz="0" w:space="0" w:color="auto"/>
                                                <w:bottom w:val="none" w:sz="0" w:space="0" w:color="auto"/>
                                                <w:right w:val="none" w:sz="0" w:space="0" w:color="auto"/>
                                              </w:divBdr>
                                              <w:divsChild>
                                                <w:div w:id="1904832047">
                                                  <w:marLeft w:val="0"/>
                                                  <w:marRight w:val="0"/>
                                                  <w:marTop w:val="0"/>
                                                  <w:marBottom w:val="0"/>
                                                  <w:divBdr>
                                                    <w:top w:val="none" w:sz="0" w:space="0" w:color="auto"/>
                                                    <w:left w:val="none" w:sz="0" w:space="0" w:color="auto"/>
                                                    <w:bottom w:val="none" w:sz="0" w:space="0" w:color="auto"/>
                                                    <w:right w:val="none" w:sz="0" w:space="0" w:color="auto"/>
                                                  </w:divBdr>
                                                  <w:divsChild>
                                                    <w:div w:id="1933195664">
                                                      <w:marLeft w:val="0"/>
                                                      <w:marRight w:val="0"/>
                                                      <w:marTop w:val="0"/>
                                                      <w:marBottom w:val="0"/>
                                                      <w:divBdr>
                                                        <w:top w:val="none" w:sz="0" w:space="0" w:color="auto"/>
                                                        <w:left w:val="none" w:sz="0" w:space="0" w:color="auto"/>
                                                        <w:bottom w:val="none" w:sz="0" w:space="0" w:color="auto"/>
                                                        <w:right w:val="none" w:sz="0" w:space="0" w:color="auto"/>
                                                      </w:divBdr>
                                                      <w:divsChild>
                                                        <w:div w:id="18843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1422">
                                                  <w:marLeft w:val="0"/>
                                                  <w:marRight w:val="0"/>
                                                  <w:marTop w:val="0"/>
                                                  <w:marBottom w:val="0"/>
                                                  <w:divBdr>
                                                    <w:top w:val="none" w:sz="0" w:space="0" w:color="auto"/>
                                                    <w:left w:val="none" w:sz="0" w:space="0" w:color="auto"/>
                                                    <w:bottom w:val="none" w:sz="0" w:space="0" w:color="auto"/>
                                                    <w:right w:val="none" w:sz="0" w:space="0" w:color="auto"/>
                                                  </w:divBdr>
                                                  <w:divsChild>
                                                    <w:div w:id="9549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695780">
                                  <w:marLeft w:val="0"/>
                                  <w:marRight w:val="0"/>
                                  <w:marTop w:val="0"/>
                                  <w:marBottom w:val="660"/>
                                  <w:divBdr>
                                    <w:top w:val="none" w:sz="0" w:space="0" w:color="auto"/>
                                    <w:left w:val="none" w:sz="0" w:space="0" w:color="auto"/>
                                    <w:bottom w:val="none" w:sz="0" w:space="0" w:color="auto"/>
                                    <w:right w:val="none" w:sz="0" w:space="0" w:color="auto"/>
                                  </w:divBdr>
                                  <w:divsChild>
                                    <w:div w:id="699740905">
                                      <w:marLeft w:val="0"/>
                                      <w:marRight w:val="0"/>
                                      <w:marTop w:val="0"/>
                                      <w:marBottom w:val="0"/>
                                      <w:divBdr>
                                        <w:top w:val="none" w:sz="0" w:space="0" w:color="auto"/>
                                        <w:left w:val="none" w:sz="0" w:space="0" w:color="auto"/>
                                        <w:bottom w:val="none" w:sz="0" w:space="0" w:color="auto"/>
                                        <w:right w:val="none" w:sz="0" w:space="0" w:color="auto"/>
                                      </w:divBdr>
                                      <w:divsChild>
                                        <w:div w:id="1863744442">
                                          <w:marLeft w:val="0"/>
                                          <w:marRight w:val="0"/>
                                          <w:marTop w:val="0"/>
                                          <w:marBottom w:val="450"/>
                                          <w:divBdr>
                                            <w:top w:val="none" w:sz="0" w:space="0" w:color="auto"/>
                                            <w:left w:val="none" w:sz="0" w:space="0" w:color="auto"/>
                                            <w:bottom w:val="none" w:sz="0" w:space="0" w:color="auto"/>
                                            <w:right w:val="none" w:sz="0" w:space="0" w:color="auto"/>
                                          </w:divBdr>
                                          <w:divsChild>
                                            <w:div w:id="368457341">
                                              <w:marLeft w:val="0"/>
                                              <w:marRight w:val="0"/>
                                              <w:marTop w:val="0"/>
                                              <w:marBottom w:val="0"/>
                                              <w:divBdr>
                                                <w:top w:val="none" w:sz="0" w:space="0" w:color="auto"/>
                                                <w:left w:val="none" w:sz="0" w:space="0" w:color="auto"/>
                                                <w:bottom w:val="none" w:sz="0" w:space="0" w:color="auto"/>
                                                <w:right w:val="none" w:sz="0" w:space="0" w:color="auto"/>
                                              </w:divBdr>
                                              <w:divsChild>
                                                <w:div w:id="2023894397">
                                                  <w:marLeft w:val="0"/>
                                                  <w:marRight w:val="0"/>
                                                  <w:marTop w:val="0"/>
                                                  <w:marBottom w:val="0"/>
                                                  <w:divBdr>
                                                    <w:top w:val="none" w:sz="0" w:space="0" w:color="auto"/>
                                                    <w:left w:val="none" w:sz="0" w:space="0" w:color="auto"/>
                                                    <w:bottom w:val="none" w:sz="0" w:space="0" w:color="auto"/>
                                                    <w:right w:val="none" w:sz="0" w:space="0" w:color="auto"/>
                                                  </w:divBdr>
                                                  <w:divsChild>
                                                    <w:div w:id="1458792695">
                                                      <w:marLeft w:val="0"/>
                                                      <w:marRight w:val="0"/>
                                                      <w:marTop w:val="0"/>
                                                      <w:marBottom w:val="0"/>
                                                      <w:divBdr>
                                                        <w:top w:val="none" w:sz="0" w:space="0" w:color="auto"/>
                                                        <w:left w:val="none" w:sz="0" w:space="0" w:color="auto"/>
                                                        <w:bottom w:val="none" w:sz="0" w:space="0" w:color="auto"/>
                                                        <w:right w:val="none" w:sz="0" w:space="0" w:color="auto"/>
                                                      </w:divBdr>
                                                      <w:divsChild>
                                                        <w:div w:id="3575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70088">
                                                  <w:marLeft w:val="0"/>
                                                  <w:marRight w:val="0"/>
                                                  <w:marTop w:val="0"/>
                                                  <w:marBottom w:val="0"/>
                                                  <w:divBdr>
                                                    <w:top w:val="none" w:sz="0" w:space="0" w:color="auto"/>
                                                    <w:left w:val="none" w:sz="0" w:space="0" w:color="auto"/>
                                                    <w:bottom w:val="none" w:sz="0" w:space="0" w:color="auto"/>
                                                    <w:right w:val="none" w:sz="0" w:space="0" w:color="auto"/>
                                                  </w:divBdr>
                                                  <w:divsChild>
                                                    <w:div w:id="5506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470861">
              <w:marLeft w:val="0"/>
              <w:marRight w:val="0"/>
              <w:marTop w:val="0"/>
              <w:marBottom w:val="0"/>
              <w:divBdr>
                <w:top w:val="none" w:sz="0" w:space="0" w:color="auto"/>
                <w:left w:val="none" w:sz="0" w:space="0" w:color="auto"/>
                <w:bottom w:val="none" w:sz="0" w:space="0" w:color="auto"/>
                <w:right w:val="none" w:sz="0" w:space="0" w:color="auto"/>
              </w:divBdr>
              <w:divsChild>
                <w:div w:id="1382097766">
                  <w:marLeft w:val="0"/>
                  <w:marRight w:val="0"/>
                  <w:marTop w:val="0"/>
                  <w:marBottom w:val="0"/>
                  <w:divBdr>
                    <w:top w:val="none" w:sz="0" w:space="0" w:color="auto"/>
                    <w:left w:val="none" w:sz="0" w:space="0" w:color="auto"/>
                    <w:bottom w:val="none" w:sz="0" w:space="0" w:color="auto"/>
                    <w:right w:val="none" w:sz="0" w:space="0" w:color="auto"/>
                  </w:divBdr>
                  <w:divsChild>
                    <w:div w:id="1839151360">
                      <w:marLeft w:val="0"/>
                      <w:marRight w:val="0"/>
                      <w:marTop w:val="0"/>
                      <w:marBottom w:val="0"/>
                      <w:divBdr>
                        <w:top w:val="none" w:sz="0" w:space="0" w:color="auto"/>
                        <w:left w:val="none" w:sz="0" w:space="0" w:color="auto"/>
                        <w:bottom w:val="none" w:sz="0" w:space="0" w:color="auto"/>
                        <w:right w:val="none" w:sz="0" w:space="0" w:color="auto"/>
                      </w:divBdr>
                      <w:divsChild>
                        <w:div w:id="1075208171">
                          <w:marLeft w:val="0"/>
                          <w:marRight w:val="0"/>
                          <w:marTop w:val="0"/>
                          <w:marBottom w:val="660"/>
                          <w:divBdr>
                            <w:top w:val="none" w:sz="0" w:space="0" w:color="auto"/>
                            <w:left w:val="none" w:sz="0" w:space="0" w:color="auto"/>
                            <w:bottom w:val="none" w:sz="0" w:space="0" w:color="auto"/>
                            <w:right w:val="none" w:sz="0" w:space="0" w:color="auto"/>
                          </w:divBdr>
                          <w:divsChild>
                            <w:div w:id="237835244">
                              <w:marLeft w:val="0"/>
                              <w:marRight w:val="0"/>
                              <w:marTop w:val="0"/>
                              <w:marBottom w:val="0"/>
                              <w:divBdr>
                                <w:top w:val="none" w:sz="0" w:space="0" w:color="auto"/>
                                <w:left w:val="none" w:sz="0" w:space="0" w:color="auto"/>
                                <w:bottom w:val="none" w:sz="0" w:space="0" w:color="auto"/>
                                <w:right w:val="none" w:sz="0" w:space="0" w:color="auto"/>
                              </w:divBdr>
                              <w:divsChild>
                                <w:div w:id="1862696425">
                                  <w:marLeft w:val="0"/>
                                  <w:marRight w:val="0"/>
                                  <w:marTop w:val="0"/>
                                  <w:marBottom w:val="0"/>
                                  <w:divBdr>
                                    <w:top w:val="none" w:sz="0" w:space="0" w:color="auto"/>
                                    <w:left w:val="none" w:sz="0" w:space="0" w:color="auto"/>
                                    <w:bottom w:val="none" w:sz="0" w:space="0" w:color="auto"/>
                                    <w:right w:val="none" w:sz="0" w:space="0" w:color="auto"/>
                                  </w:divBdr>
                                  <w:divsChild>
                                    <w:div w:id="1054625603">
                                      <w:marLeft w:val="0"/>
                                      <w:marRight w:val="0"/>
                                      <w:marTop w:val="0"/>
                                      <w:marBottom w:val="0"/>
                                      <w:divBdr>
                                        <w:top w:val="none" w:sz="0" w:space="0" w:color="auto"/>
                                        <w:left w:val="none" w:sz="0" w:space="0" w:color="auto"/>
                                        <w:bottom w:val="none" w:sz="0" w:space="0" w:color="auto"/>
                                        <w:right w:val="none" w:sz="0" w:space="0" w:color="auto"/>
                                      </w:divBdr>
                                      <w:divsChild>
                                        <w:div w:id="202251262">
                                          <w:marLeft w:val="0"/>
                                          <w:marRight w:val="0"/>
                                          <w:marTop w:val="0"/>
                                          <w:marBottom w:val="120"/>
                                          <w:divBdr>
                                            <w:top w:val="none" w:sz="0" w:space="0" w:color="auto"/>
                                            <w:left w:val="none" w:sz="0" w:space="0" w:color="auto"/>
                                            <w:bottom w:val="none" w:sz="0" w:space="0" w:color="auto"/>
                                            <w:right w:val="none" w:sz="0" w:space="0" w:color="auto"/>
                                          </w:divBdr>
                                        </w:div>
                                        <w:div w:id="754133170">
                                          <w:marLeft w:val="-120"/>
                                          <w:marRight w:val="-120"/>
                                          <w:marTop w:val="0"/>
                                          <w:marBottom w:val="0"/>
                                          <w:divBdr>
                                            <w:top w:val="none" w:sz="0" w:space="0" w:color="auto"/>
                                            <w:left w:val="none" w:sz="0" w:space="0" w:color="auto"/>
                                            <w:bottom w:val="none" w:sz="0" w:space="0" w:color="auto"/>
                                            <w:right w:val="none" w:sz="0" w:space="0" w:color="auto"/>
                                          </w:divBdr>
                                          <w:divsChild>
                                            <w:div w:id="2028364424">
                                              <w:marLeft w:val="0"/>
                                              <w:marRight w:val="0"/>
                                              <w:marTop w:val="0"/>
                                              <w:marBottom w:val="0"/>
                                              <w:divBdr>
                                                <w:top w:val="none" w:sz="0" w:space="0" w:color="auto"/>
                                                <w:left w:val="none" w:sz="0" w:space="0" w:color="auto"/>
                                                <w:bottom w:val="none" w:sz="0" w:space="0" w:color="auto"/>
                                                <w:right w:val="none" w:sz="0" w:space="0" w:color="auto"/>
                                              </w:divBdr>
                                              <w:divsChild>
                                                <w:div w:id="754324120">
                                                  <w:marLeft w:val="0"/>
                                                  <w:marRight w:val="0"/>
                                                  <w:marTop w:val="0"/>
                                                  <w:marBottom w:val="0"/>
                                                  <w:divBdr>
                                                    <w:top w:val="none" w:sz="0" w:space="0" w:color="auto"/>
                                                    <w:left w:val="none" w:sz="0" w:space="0" w:color="auto"/>
                                                    <w:bottom w:val="none" w:sz="0" w:space="0" w:color="auto"/>
                                                    <w:right w:val="none" w:sz="0" w:space="0" w:color="auto"/>
                                                  </w:divBdr>
                                                  <w:divsChild>
                                                    <w:div w:id="266274526">
                                                      <w:marLeft w:val="0"/>
                                                      <w:marRight w:val="0"/>
                                                      <w:marTop w:val="0"/>
                                                      <w:marBottom w:val="0"/>
                                                      <w:divBdr>
                                                        <w:top w:val="none" w:sz="0" w:space="0" w:color="auto"/>
                                                        <w:left w:val="none" w:sz="0" w:space="0" w:color="auto"/>
                                                        <w:bottom w:val="none" w:sz="0" w:space="0" w:color="auto"/>
                                                        <w:right w:val="none" w:sz="0" w:space="0" w:color="auto"/>
                                                      </w:divBdr>
                                                      <w:divsChild>
                                                        <w:div w:id="781270751">
                                                          <w:marLeft w:val="240"/>
                                                          <w:marRight w:val="0"/>
                                                          <w:marTop w:val="0"/>
                                                          <w:marBottom w:val="0"/>
                                                          <w:divBdr>
                                                            <w:top w:val="none" w:sz="0" w:space="0" w:color="auto"/>
                                                            <w:left w:val="none" w:sz="0" w:space="0" w:color="auto"/>
                                                            <w:bottom w:val="none" w:sz="0" w:space="0" w:color="auto"/>
                                                            <w:right w:val="none" w:sz="0" w:space="0" w:color="auto"/>
                                                          </w:divBdr>
                                                        </w:div>
                                                      </w:divsChild>
                                                    </w:div>
                                                    <w:div w:id="1580208521">
                                                      <w:marLeft w:val="0"/>
                                                      <w:marRight w:val="0"/>
                                                      <w:marTop w:val="0"/>
                                                      <w:marBottom w:val="0"/>
                                                      <w:divBdr>
                                                        <w:top w:val="none" w:sz="0" w:space="0" w:color="auto"/>
                                                        <w:left w:val="none" w:sz="0" w:space="0" w:color="auto"/>
                                                        <w:bottom w:val="none" w:sz="0" w:space="0" w:color="auto"/>
                                                        <w:right w:val="none" w:sz="0" w:space="0" w:color="auto"/>
                                                      </w:divBdr>
                                                      <w:divsChild>
                                                        <w:div w:id="1588418475">
                                                          <w:marLeft w:val="240"/>
                                                          <w:marRight w:val="0"/>
                                                          <w:marTop w:val="0"/>
                                                          <w:marBottom w:val="0"/>
                                                          <w:divBdr>
                                                            <w:top w:val="none" w:sz="0" w:space="0" w:color="auto"/>
                                                            <w:left w:val="none" w:sz="0" w:space="0" w:color="auto"/>
                                                            <w:bottom w:val="none" w:sz="0" w:space="0" w:color="auto"/>
                                                            <w:right w:val="none" w:sz="0" w:space="0" w:color="auto"/>
                                                          </w:divBdr>
                                                        </w:div>
                                                      </w:divsChild>
                                                    </w:div>
                                                    <w:div w:id="924462763">
                                                      <w:marLeft w:val="0"/>
                                                      <w:marRight w:val="0"/>
                                                      <w:marTop w:val="0"/>
                                                      <w:marBottom w:val="0"/>
                                                      <w:divBdr>
                                                        <w:top w:val="none" w:sz="0" w:space="0" w:color="auto"/>
                                                        <w:left w:val="none" w:sz="0" w:space="0" w:color="auto"/>
                                                        <w:bottom w:val="none" w:sz="0" w:space="0" w:color="auto"/>
                                                        <w:right w:val="none" w:sz="0" w:space="0" w:color="auto"/>
                                                      </w:divBdr>
                                                      <w:divsChild>
                                                        <w:div w:id="801116029">
                                                          <w:marLeft w:val="240"/>
                                                          <w:marRight w:val="0"/>
                                                          <w:marTop w:val="0"/>
                                                          <w:marBottom w:val="0"/>
                                                          <w:divBdr>
                                                            <w:top w:val="none" w:sz="0" w:space="0" w:color="auto"/>
                                                            <w:left w:val="none" w:sz="0" w:space="0" w:color="auto"/>
                                                            <w:bottom w:val="none" w:sz="0" w:space="0" w:color="auto"/>
                                                            <w:right w:val="none" w:sz="0" w:space="0" w:color="auto"/>
                                                          </w:divBdr>
                                                        </w:div>
                                                      </w:divsChild>
                                                    </w:div>
                                                    <w:div w:id="2050376580">
                                                      <w:marLeft w:val="0"/>
                                                      <w:marRight w:val="0"/>
                                                      <w:marTop w:val="0"/>
                                                      <w:marBottom w:val="0"/>
                                                      <w:divBdr>
                                                        <w:top w:val="none" w:sz="0" w:space="0" w:color="auto"/>
                                                        <w:left w:val="none" w:sz="0" w:space="0" w:color="auto"/>
                                                        <w:bottom w:val="none" w:sz="0" w:space="0" w:color="auto"/>
                                                        <w:right w:val="none" w:sz="0" w:space="0" w:color="auto"/>
                                                      </w:divBdr>
                                                      <w:divsChild>
                                                        <w:div w:id="14317779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5023450">
                                                  <w:marLeft w:val="0"/>
                                                  <w:marRight w:val="0"/>
                                                  <w:marTop w:val="0"/>
                                                  <w:marBottom w:val="0"/>
                                                  <w:divBdr>
                                                    <w:top w:val="none" w:sz="0" w:space="0" w:color="auto"/>
                                                    <w:left w:val="none" w:sz="0" w:space="0" w:color="auto"/>
                                                    <w:bottom w:val="none" w:sz="0" w:space="0" w:color="auto"/>
                                                    <w:right w:val="none" w:sz="0" w:space="0" w:color="auto"/>
                                                  </w:divBdr>
                                                  <w:divsChild>
                                                    <w:div w:id="228618521">
                                                      <w:marLeft w:val="0"/>
                                                      <w:marRight w:val="0"/>
                                                      <w:marTop w:val="0"/>
                                                      <w:marBottom w:val="0"/>
                                                      <w:divBdr>
                                                        <w:top w:val="none" w:sz="0" w:space="0" w:color="auto"/>
                                                        <w:left w:val="none" w:sz="0" w:space="0" w:color="auto"/>
                                                        <w:bottom w:val="none" w:sz="0" w:space="0" w:color="auto"/>
                                                        <w:right w:val="none" w:sz="0" w:space="0" w:color="auto"/>
                                                      </w:divBdr>
                                                      <w:divsChild>
                                                        <w:div w:id="632253231">
                                                          <w:marLeft w:val="240"/>
                                                          <w:marRight w:val="0"/>
                                                          <w:marTop w:val="0"/>
                                                          <w:marBottom w:val="0"/>
                                                          <w:divBdr>
                                                            <w:top w:val="none" w:sz="0" w:space="0" w:color="auto"/>
                                                            <w:left w:val="none" w:sz="0" w:space="0" w:color="auto"/>
                                                            <w:bottom w:val="none" w:sz="0" w:space="0" w:color="auto"/>
                                                            <w:right w:val="none" w:sz="0" w:space="0" w:color="auto"/>
                                                          </w:divBdr>
                                                        </w:div>
                                                      </w:divsChild>
                                                    </w:div>
                                                    <w:div w:id="807283155">
                                                      <w:marLeft w:val="0"/>
                                                      <w:marRight w:val="0"/>
                                                      <w:marTop w:val="0"/>
                                                      <w:marBottom w:val="0"/>
                                                      <w:divBdr>
                                                        <w:top w:val="none" w:sz="0" w:space="0" w:color="auto"/>
                                                        <w:left w:val="none" w:sz="0" w:space="0" w:color="auto"/>
                                                        <w:bottom w:val="none" w:sz="0" w:space="0" w:color="auto"/>
                                                        <w:right w:val="none" w:sz="0" w:space="0" w:color="auto"/>
                                                      </w:divBdr>
                                                      <w:divsChild>
                                                        <w:div w:id="1747220987">
                                                          <w:marLeft w:val="240"/>
                                                          <w:marRight w:val="0"/>
                                                          <w:marTop w:val="0"/>
                                                          <w:marBottom w:val="0"/>
                                                          <w:divBdr>
                                                            <w:top w:val="none" w:sz="0" w:space="0" w:color="auto"/>
                                                            <w:left w:val="none" w:sz="0" w:space="0" w:color="auto"/>
                                                            <w:bottom w:val="none" w:sz="0" w:space="0" w:color="auto"/>
                                                            <w:right w:val="none" w:sz="0" w:space="0" w:color="auto"/>
                                                          </w:divBdr>
                                                        </w:div>
                                                      </w:divsChild>
                                                    </w:div>
                                                    <w:div w:id="988247322">
                                                      <w:marLeft w:val="0"/>
                                                      <w:marRight w:val="0"/>
                                                      <w:marTop w:val="0"/>
                                                      <w:marBottom w:val="0"/>
                                                      <w:divBdr>
                                                        <w:top w:val="none" w:sz="0" w:space="0" w:color="auto"/>
                                                        <w:left w:val="none" w:sz="0" w:space="0" w:color="auto"/>
                                                        <w:bottom w:val="none" w:sz="0" w:space="0" w:color="auto"/>
                                                        <w:right w:val="none" w:sz="0" w:space="0" w:color="auto"/>
                                                      </w:divBdr>
                                                      <w:divsChild>
                                                        <w:div w:id="1784301141">
                                                          <w:marLeft w:val="240"/>
                                                          <w:marRight w:val="0"/>
                                                          <w:marTop w:val="0"/>
                                                          <w:marBottom w:val="0"/>
                                                          <w:divBdr>
                                                            <w:top w:val="none" w:sz="0" w:space="0" w:color="auto"/>
                                                            <w:left w:val="none" w:sz="0" w:space="0" w:color="auto"/>
                                                            <w:bottom w:val="none" w:sz="0" w:space="0" w:color="auto"/>
                                                            <w:right w:val="none" w:sz="0" w:space="0" w:color="auto"/>
                                                          </w:divBdr>
                                                        </w:div>
                                                      </w:divsChild>
                                                    </w:div>
                                                    <w:div w:id="401175372">
                                                      <w:marLeft w:val="0"/>
                                                      <w:marRight w:val="0"/>
                                                      <w:marTop w:val="0"/>
                                                      <w:marBottom w:val="0"/>
                                                      <w:divBdr>
                                                        <w:top w:val="none" w:sz="0" w:space="0" w:color="auto"/>
                                                        <w:left w:val="none" w:sz="0" w:space="0" w:color="auto"/>
                                                        <w:bottom w:val="none" w:sz="0" w:space="0" w:color="auto"/>
                                                        <w:right w:val="none" w:sz="0" w:space="0" w:color="auto"/>
                                                      </w:divBdr>
                                                      <w:divsChild>
                                                        <w:div w:id="329337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8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4428">
          <w:marLeft w:val="0"/>
          <w:marRight w:val="0"/>
          <w:marTop w:val="0"/>
          <w:marBottom w:val="0"/>
          <w:divBdr>
            <w:top w:val="none" w:sz="0" w:space="0" w:color="auto"/>
            <w:left w:val="none" w:sz="0" w:space="0" w:color="auto"/>
            <w:bottom w:val="none" w:sz="0" w:space="0" w:color="auto"/>
            <w:right w:val="none" w:sz="0" w:space="0" w:color="auto"/>
          </w:divBdr>
          <w:divsChild>
            <w:div w:id="33776989">
              <w:marLeft w:val="0"/>
              <w:marRight w:val="0"/>
              <w:marTop w:val="0"/>
              <w:marBottom w:val="450"/>
              <w:divBdr>
                <w:top w:val="none" w:sz="0" w:space="0" w:color="auto"/>
                <w:left w:val="none" w:sz="0" w:space="0" w:color="auto"/>
                <w:bottom w:val="none" w:sz="0" w:space="0" w:color="auto"/>
                <w:right w:val="none" w:sz="0" w:space="0" w:color="auto"/>
              </w:divBdr>
              <w:divsChild>
                <w:div w:id="2040206267">
                  <w:marLeft w:val="15"/>
                  <w:marRight w:val="0"/>
                  <w:marTop w:val="90"/>
                  <w:marBottom w:val="0"/>
                  <w:divBdr>
                    <w:top w:val="none" w:sz="0" w:space="0" w:color="auto"/>
                    <w:left w:val="none" w:sz="0" w:space="0" w:color="auto"/>
                    <w:bottom w:val="none" w:sz="0" w:space="0" w:color="auto"/>
                    <w:right w:val="none" w:sz="0" w:space="0" w:color="auto"/>
                  </w:divBdr>
                  <w:divsChild>
                    <w:div w:id="60830194">
                      <w:marLeft w:val="0"/>
                      <w:marRight w:val="0"/>
                      <w:marTop w:val="0"/>
                      <w:marBottom w:val="0"/>
                      <w:divBdr>
                        <w:top w:val="single" w:sz="6" w:space="0" w:color="DADCE0"/>
                        <w:left w:val="single" w:sz="6" w:space="0" w:color="DADCE0"/>
                        <w:bottom w:val="single" w:sz="6" w:space="12" w:color="DADCE0"/>
                        <w:right w:val="single" w:sz="6" w:space="0" w:color="DADCE0"/>
                      </w:divBdr>
                      <w:divsChild>
                        <w:div w:id="298997496">
                          <w:marLeft w:val="0"/>
                          <w:marRight w:val="0"/>
                          <w:marTop w:val="0"/>
                          <w:marBottom w:val="0"/>
                          <w:divBdr>
                            <w:top w:val="none" w:sz="0" w:space="0" w:color="auto"/>
                            <w:left w:val="none" w:sz="0" w:space="0" w:color="auto"/>
                            <w:bottom w:val="none" w:sz="0" w:space="0" w:color="auto"/>
                            <w:right w:val="none" w:sz="0" w:space="0" w:color="auto"/>
                          </w:divBdr>
                          <w:divsChild>
                            <w:div w:id="1403334424">
                              <w:marLeft w:val="0"/>
                              <w:marRight w:val="0"/>
                              <w:marTop w:val="0"/>
                              <w:marBottom w:val="0"/>
                              <w:divBdr>
                                <w:top w:val="none" w:sz="0" w:space="0" w:color="auto"/>
                                <w:left w:val="none" w:sz="0" w:space="0" w:color="auto"/>
                                <w:bottom w:val="none" w:sz="0" w:space="0" w:color="auto"/>
                                <w:right w:val="none" w:sz="0" w:space="0" w:color="auto"/>
                              </w:divBdr>
                              <w:divsChild>
                                <w:div w:id="878978620">
                                  <w:marLeft w:val="0"/>
                                  <w:marRight w:val="0"/>
                                  <w:marTop w:val="0"/>
                                  <w:marBottom w:val="0"/>
                                  <w:divBdr>
                                    <w:top w:val="none" w:sz="0" w:space="0" w:color="auto"/>
                                    <w:left w:val="none" w:sz="0" w:space="0" w:color="auto"/>
                                    <w:bottom w:val="none" w:sz="0" w:space="0" w:color="auto"/>
                                    <w:right w:val="none" w:sz="0" w:space="0" w:color="auto"/>
                                  </w:divBdr>
                                  <w:divsChild>
                                    <w:div w:id="220404389">
                                      <w:marLeft w:val="0"/>
                                      <w:marRight w:val="0"/>
                                      <w:marTop w:val="0"/>
                                      <w:marBottom w:val="0"/>
                                      <w:divBdr>
                                        <w:top w:val="none" w:sz="0" w:space="0" w:color="auto"/>
                                        <w:left w:val="none" w:sz="0" w:space="0" w:color="auto"/>
                                        <w:bottom w:val="none" w:sz="0" w:space="0" w:color="auto"/>
                                        <w:right w:val="none" w:sz="0" w:space="0" w:color="auto"/>
                                      </w:divBdr>
                                      <w:divsChild>
                                        <w:div w:id="86073588">
                                          <w:marLeft w:val="0"/>
                                          <w:marRight w:val="0"/>
                                          <w:marTop w:val="0"/>
                                          <w:marBottom w:val="0"/>
                                          <w:divBdr>
                                            <w:top w:val="none" w:sz="0" w:space="0" w:color="auto"/>
                                            <w:left w:val="none" w:sz="0" w:space="0" w:color="auto"/>
                                            <w:bottom w:val="none" w:sz="0" w:space="0" w:color="auto"/>
                                            <w:right w:val="none" w:sz="0" w:space="0" w:color="auto"/>
                                          </w:divBdr>
                                          <w:divsChild>
                                            <w:div w:id="790171793">
                                              <w:marLeft w:val="0"/>
                                              <w:marRight w:val="0"/>
                                              <w:marTop w:val="0"/>
                                              <w:marBottom w:val="0"/>
                                              <w:divBdr>
                                                <w:top w:val="none" w:sz="0" w:space="0" w:color="auto"/>
                                                <w:left w:val="none" w:sz="0" w:space="0" w:color="auto"/>
                                                <w:bottom w:val="none" w:sz="0" w:space="0" w:color="auto"/>
                                                <w:right w:val="none" w:sz="0" w:space="0" w:color="auto"/>
                                              </w:divBdr>
                                              <w:divsChild>
                                                <w:div w:id="547104602">
                                                  <w:marLeft w:val="0"/>
                                                  <w:marRight w:val="0"/>
                                                  <w:marTop w:val="0"/>
                                                  <w:marBottom w:val="0"/>
                                                  <w:divBdr>
                                                    <w:top w:val="none" w:sz="0" w:space="0" w:color="auto"/>
                                                    <w:left w:val="none" w:sz="0" w:space="0" w:color="auto"/>
                                                    <w:bottom w:val="none" w:sz="0" w:space="0" w:color="auto"/>
                                                    <w:right w:val="none" w:sz="0" w:space="0" w:color="auto"/>
                                                  </w:divBdr>
                                                  <w:divsChild>
                                                    <w:div w:id="1304625913">
                                                      <w:marLeft w:val="0"/>
                                                      <w:marRight w:val="0"/>
                                                      <w:marTop w:val="0"/>
                                                      <w:marBottom w:val="0"/>
                                                      <w:divBdr>
                                                        <w:top w:val="none" w:sz="0" w:space="0" w:color="auto"/>
                                                        <w:left w:val="none" w:sz="0" w:space="0" w:color="auto"/>
                                                        <w:bottom w:val="none" w:sz="0" w:space="0" w:color="auto"/>
                                                        <w:right w:val="none" w:sz="0" w:space="0" w:color="auto"/>
                                                      </w:divBdr>
                                                      <w:divsChild>
                                                        <w:div w:id="1085611582">
                                                          <w:marLeft w:val="0"/>
                                                          <w:marRight w:val="0"/>
                                                          <w:marTop w:val="0"/>
                                                          <w:marBottom w:val="0"/>
                                                          <w:divBdr>
                                                            <w:top w:val="none" w:sz="0" w:space="0" w:color="auto"/>
                                                            <w:left w:val="none" w:sz="0" w:space="0" w:color="auto"/>
                                                            <w:bottom w:val="none" w:sz="0" w:space="0" w:color="auto"/>
                                                            <w:right w:val="none" w:sz="0" w:space="0" w:color="auto"/>
                                                          </w:divBdr>
                                                          <w:divsChild>
                                                            <w:div w:id="2030178820">
                                                              <w:marLeft w:val="0"/>
                                                              <w:marRight w:val="0"/>
                                                              <w:marTop w:val="0"/>
                                                              <w:marBottom w:val="0"/>
                                                              <w:divBdr>
                                                                <w:top w:val="none" w:sz="0" w:space="0" w:color="auto"/>
                                                                <w:left w:val="none" w:sz="0" w:space="0" w:color="auto"/>
                                                                <w:bottom w:val="none" w:sz="0" w:space="0" w:color="auto"/>
                                                                <w:right w:val="none" w:sz="0" w:space="0" w:color="auto"/>
                                                              </w:divBdr>
                                                              <w:divsChild>
                                                                <w:div w:id="1504053011">
                                                                  <w:marLeft w:val="0"/>
                                                                  <w:marRight w:val="0"/>
                                                                  <w:marTop w:val="0"/>
                                                                  <w:marBottom w:val="0"/>
                                                                  <w:divBdr>
                                                                    <w:top w:val="none" w:sz="0" w:space="0" w:color="auto"/>
                                                                    <w:left w:val="none" w:sz="0" w:space="0" w:color="auto"/>
                                                                    <w:bottom w:val="none" w:sz="0" w:space="0" w:color="auto"/>
                                                                    <w:right w:val="none" w:sz="0" w:space="0" w:color="auto"/>
                                                                  </w:divBdr>
                                                                  <w:divsChild>
                                                                    <w:div w:id="787354781">
                                                                      <w:marLeft w:val="0"/>
                                                                      <w:marRight w:val="0"/>
                                                                      <w:marTop w:val="0"/>
                                                                      <w:marBottom w:val="0"/>
                                                                      <w:divBdr>
                                                                        <w:top w:val="none" w:sz="0" w:space="0" w:color="auto"/>
                                                                        <w:left w:val="none" w:sz="0" w:space="0" w:color="auto"/>
                                                                        <w:bottom w:val="none" w:sz="0" w:space="0" w:color="auto"/>
                                                                        <w:right w:val="none" w:sz="0" w:space="0" w:color="auto"/>
                                                                      </w:divBdr>
                                                                      <w:divsChild>
                                                                        <w:div w:id="96366918">
                                                                          <w:marLeft w:val="0"/>
                                                                          <w:marRight w:val="-30"/>
                                                                          <w:marTop w:val="0"/>
                                                                          <w:marBottom w:val="0"/>
                                                                          <w:divBdr>
                                                                            <w:top w:val="none" w:sz="0" w:space="0" w:color="auto"/>
                                                                            <w:left w:val="none" w:sz="0" w:space="0" w:color="auto"/>
                                                                            <w:bottom w:val="none" w:sz="0" w:space="0" w:color="auto"/>
                                                                            <w:right w:val="none" w:sz="0" w:space="0" w:color="auto"/>
                                                                          </w:divBdr>
                                                                          <w:divsChild>
                                                                            <w:div w:id="123740423">
                                                                              <w:marLeft w:val="0"/>
                                                                              <w:marRight w:val="30"/>
                                                                              <w:marTop w:val="0"/>
                                                                              <w:marBottom w:val="30"/>
                                                                              <w:divBdr>
                                                                                <w:top w:val="none" w:sz="0" w:space="0" w:color="auto"/>
                                                                                <w:left w:val="none" w:sz="0" w:space="0" w:color="auto"/>
                                                                                <w:bottom w:val="none" w:sz="0" w:space="0" w:color="auto"/>
                                                                                <w:right w:val="none" w:sz="0" w:space="0" w:color="auto"/>
                                                                              </w:divBdr>
                                                                              <w:divsChild>
                                                                                <w:div w:id="485628987">
                                                                                  <w:marLeft w:val="0"/>
                                                                                  <w:marRight w:val="0"/>
                                                                                  <w:marTop w:val="0"/>
                                                                                  <w:marBottom w:val="0"/>
                                                                                  <w:divBdr>
                                                                                    <w:top w:val="none" w:sz="0" w:space="0" w:color="auto"/>
                                                                                    <w:left w:val="none" w:sz="0" w:space="0" w:color="auto"/>
                                                                                    <w:bottom w:val="none" w:sz="0" w:space="0" w:color="auto"/>
                                                                                    <w:right w:val="none" w:sz="0" w:space="0" w:color="auto"/>
                                                                                  </w:divBdr>
                                                                                  <w:divsChild>
                                                                                    <w:div w:id="20196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5548">
                                                                              <w:marLeft w:val="0"/>
                                                                              <w:marRight w:val="30"/>
                                                                              <w:marTop w:val="0"/>
                                                                              <w:marBottom w:val="30"/>
                                                                              <w:divBdr>
                                                                                <w:top w:val="none" w:sz="0" w:space="0" w:color="auto"/>
                                                                                <w:left w:val="none" w:sz="0" w:space="0" w:color="auto"/>
                                                                                <w:bottom w:val="none" w:sz="0" w:space="0" w:color="auto"/>
                                                                                <w:right w:val="none" w:sz="0" w:space="0" w:color="auto"/>
                                                                              </w:divBdr>
                                                                              <w:divsChild>
                                                                                <w:div w:id="1487240268">
                                                                                  <w:marLeft w:val="0"/>
                                                                                  <w:marRight w:val="0"/>
                                                                                  <w:marTop w:val="0"/>
                                                                                  <w:marBottom w:val="0"/>
                                                                                  <w:divBdr>
                                                                                    <w:top w:val="none" w:sz="0" w:space="0" w:color="auto"/>
                                                                                    <w:left w:val="none" w:sz="0" w:space="0" w:color="auto"/>
                                                                                    <w:bottom w:val="none" w:sz="0" w:space="0" w:color="auto"/>
                                                                                    <w:right w:val="none" w:sz="0" w:space="0" w:color="auto"/>
                                                                                  </w:divBdr>
                                                                                  <w:divsChild>
                                                                                    <w:div w:id="11257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4200">
                                                                              <w:marLeft w:val="0"/>
                                                                              <w:marRight w:val="30"/>
                                                                              <w:marTop w:val="0"/>
                                                                              <w:marBottom w:val="30"/>
                                                                              <w:divBdr>
                                                                                <w:top w:val="none" w:sz="0" w:space="0" w:color="auto"/>
                                                                                <w:left w:val="none" w:sz="0" w:space="0" w:color="auto"/>
                                                                                <w:bottom w:val="none" w:sz="0" w:space="0" w:color="auto"/>
                                                                                <w:right w:val="none" w:sz="0" w:space="0" w:color="auto"/>
                                                                              </w:divBdr>
                                                                              <w:divsChild>
                                                                                <w:div w:id="1357609730">
                                                                                  <w:marLeft w:val="0"/>
                                                                                  <w:marRight w:val="0"/>
                                                                                  <w:marTop w:val="0"/>
                                                                                  <w:marBottom w:val="0"/>
                                                                                  <w:divBdr>
                                                                                    <w:top w:val="none" w:sz="0" w:space="0" w:color="auto"/>
                                                                                    <w:left w:val="none" w:sz="0" w:space="0" w:color="auto"/>
                                                                                    <w:bottom w:val="none" w:sz="0" w:space="0" w:color="auto"/>
                                                                                    <w:right w:val="none" w:sz="0" w:space="0" w:color="auto"/>
                                                                                  </w:divBdr>
                                                                                  <w:divsChild>
                                                                                    <w:div w:id="1259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539">
                                                                              <w:marLeft w:val="0"/>
                                                                              <w:marRight w:val="30"/>
                                                                              <w:marTop w:val="0"/>
                                                                              <w:marBottom w:val="30"/>
                                                                              <w:divBdr>
                                                                                <w:top w:val="none" w:sz="0" w:space="0" w:color="auto"/>
                                                                                <w:left w:val="none" w:sz="0" w:space="0" w:color="auto"/>
                                                                                <w:bottom w:val="none" w:sz="0" w:space="0" w:color="auto"/>
                                                                                <w:right w:val="none" w:sz="0" w:space="0" w:color="auto"/>
                                                                              </w:divBdr>
                                                                              <w:divsChild>
                                                                                <w:div w:id="1581212335">
                                                                                  <w:marLeft w:val="0"/>
                                                                                  <w:marRight w:val="0"/>
                                                                                  <w:marTop w:val="0"/>
                                                                                  <w:marBottom w:val="0"/>
                                                                                  <w:divBdr>
                                                                                    <w:top w:val="none" w:sz="0" w:space="0" w:color="auto"/>
                                                                                    <w:left w:val="none" w:sz="0" w:space="0" w:color="auto"/>
                                                                                    <w:bottom w:val="none" w:sz="0" w:space="0" w:color="auto"/>
                                                                                    <w:right w:val="none" w:sz="0" w:space="0" w:color="auto"/>
                                                                                  </w:divBdr>
                                                                                  <w:divsChild>
                                                                                    <w:div w:id="2609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3123">
                                                                              <w:marLeft w:val="0"/>
                                                                              <w:marRight w:val="30"/>
                                                                              <w:marTop w:val="0"/>
                                                                              <w:marBottom w:val="30"/>
                                                                              <w:divBdr>
                                                                                <w:top w:val="none" w:sz="0" w:space="0" w:color="auto"/>
                                                                                <w:left w:val="none" w:sz="0" w:space="0" w:color="auto"/>
                                                                                <w:bottom w:val="none" w:sz="0" w:space="0" w:color="auto"/>
                                                                                <w:right w:val="none" w:sz="0" w:space="0" w:color="auto"/>
                                                                              </w:divBdr>
                                                                              <w:divsChild>
                                                                                <w:div w:id="96147539">
                                                                                  <w:marLeft w:val="0"/>
                                                                                  <w:marRight w:val="0"/>
                                                                                  <w:marTop w:val="0"/>
                                                                                  <w:marBottom w:val="0"/>
                                                                                  <w:divBdr>
                                                                                    <w:top w:val="none" w:sz="0" w:space="0" w:color="auto"/>
                                                                                    <w:left w:val="none" w:sz="0" w:space="0" w:color="auto"/>
                                                                                    <w:bottom w:val="none" w:sz="0" w:space="0" w:color="auto"/>
                                                                                    <w:right w:val="none" w:sz="0" w:space="0" w:color="auto"/>
                                                                                  </w:divBdr>
                                                                                  <w:divsChild>
                                                                                    <w:div w:id="17363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966482">
                              <w:marLeft w:val="0"/>
                              <w:marRight w:val="0"/>
                              <w:marTop w:val="0"/>
                              <w:marBottom w:val="0"/>
                              <w:divBdr>
                                <w:top w:val="none" w:sz="0" w:space="0" w:color="auto"/>
                                <w:left w:val="none" w:sz="0" w:space="0" w:color="auto"/>
                                <w:bottom w:val="none" w:sz="0" w:space="0" w:color="auto"/>
                                <w:right w:val="none" w:sz="0" w:space="0" w:color="auto"/>
                              </w:divBdr>
                              <w:divsChild>
                                <w:div w:id="851529992">
                                  <w:marLeft w:val="0"/>
                                  <w:marRight w:val="0"/>
                                  <w:marTop w:val="0"/>
                                  <w:marBottom w:val="0"/>
                                  <w:divBdr>
                                    <w:top w:val="none" w:sz="0" w:space="0" w:color="auto"/>
                                    <w:left w:val="none" w:sz="0" w:space="0" w:color="auto"/>
                                    <w:bottom w:val="none" w:sz="0" w:space="0" w:color="auto"/>
                                    <w:right w:val="none" w:sz="0" w:space="0" w:color="auto"/>
                                  </w:divBdr>
                                  <w:divsChild>
                                    <w:div w:id="1689209993">
                                      <w:marLeft w:val="0"/>
                                      <w:marRight w:val="0"/>
                                      <w:marTop w:val="0"/>
                                      <w:marBottom w:val="0"/>
                                      <w:divBdr>
                                        <w:top w:val="none" w:sz="0" w:space="0" w:color="auto"/>
                                        <w:left w:val="none" w:sz="0" w:space="0" w:color="auto"/>
                                        <w:bottom w:val="none" w:sz="0" w:space="0" w:color="auto"/>
                                        <w:right w:val="none" w:sz="0" w:space="0" w:color="auto"/>
                                      </w:divBdr>
                                      <w:divsChild>
                                        <w:div w:id="752170260">
                                          <w:marLeft w:val="0"/>
                                          <w:marRight w:val="0"/>
                                          <w:marTop w:val="0"/>
                                          <w:marBottom w:val="0"/>
                                          <w:divBdr>
                                            <w:top w:val="none" w:sz="0" w:space="0" w:color="auto"/>
                                            <w:left w:val="none" w:sz="0" w:space="0" w:color="auto"/>
                                            <w:bottom w:val="none" w:sz="0" w:space="0" w:color="auto"/>
                                            <w:right w:val="none" w:sz="0" w:space="0" w:color="auto"/>
                                          </w:divBdr>
                                          <w:divsChild>
                                            <w:div w:id="1857695786">
                                              <w:marLeft w:val="0"/>
                                              <w:marRight w:val="0"/>
                                              <w:marTop w:val="0"/>
                                              <w:marBottom w:val="0"/>
                                              <w:divBdr>
                                                <w:top w:val="none" w:sz="0" w:space="0" w:color="auto"/>
                                                <w:left w:val="none" w:sz="0" w:space="0" w:color="auto"/>
                                                <w:bottom w:val="none" w:sz="0" w:space="0" w:color="auto"/>
                                                <w:right w:val="none" w:sz="0" w:space="0" w:color="auto"/>
                                              </w:divBdr>
                                              <w:divsChild>
                                                <w:div w:id="1728917450">
                                                  <w:marLeft w:val="0"/>
                                                  <w:marRight w:val="0"/>
                                                  <w:marTop w:val="0"/>
                                                  <w:marBottom w:val="0"/>
                                                  <w:divBdr>
                                                    <w:top w:val="none" w:sz="0" w:space="0" w:color="auto"/>
                                                    <w:left w:val="none" w:sz="0" w:space="0" w:color="auto"/>
                                                    <w:bottom w:val="none" w:sz="0" w:space="0" w:color="auto"/>
                                                    <w:right w:val="none" w:sz="0" w:space="0" w:color="auto"/>
                                                  </w:divBdr>
                                                  <w:divsChild>
                                                    <w:div w:id="873154127">
                                                      <w:marLeft w:val="0"/>
                                                      <w:marRight w:val="0"/>
                                                      <w:marTop w:val="0"/>
                                                      <w:marBottom w:val="0"/>
                                                      <w:divBdr>
                                                        <w:top w:val="none" w:sz="0" w:space="0" w:color="auto"/>
                                                        <w:left w:val="none" w:sz="0" w:space="0" w:color="auto"/>
                                                        <w:bottom w:val="none" w:sz="0" w:space="0" w:color="auto"/>
                                                        <w:right w:val="none" w:sz="0" w:space="0" w:color="auto"/>
                                                      </w:divBdr>
                                                      <w:divsChild>
                                                        <w:div w:id="1566915042">
                                                          <w:marLeft w:val="0"/>
                                                          <w:marRight w:val="0"/>
                                                          <w:marTop w:val="0"/>
                                                          <w:marBottom w:val="0"/>
                                                          <w:divBdr>
                                                            <w:top w:val="none" w:sz="0" w:space="0" w:color="auto"/>
                                                            <w:left w:val="none" w:sz="0" w:space="0" w:color="auto"/>
                                                            <w:bottom w:val="none" w:sz="0" w:space="0" w:color="auto"/>
                                                            <w:right w:val="none" w:sz="0" w:space="0" w:color="auto"/>
                                                          </w:divBdr>
                                                          <w:divsChild>
                                                            <w:div w:id="1499735702">
                                                              <w:marLeft w:val="0"/>
                                                              <w:marRight w:val="0"/>
                                                              <w:marTop w:val="0"/>
                                                              <w:marBottom w:val="0"/>
                                                              <w:divBdr>
                                                                <w:top w:val="none" w:sz="0" w:space="0" w:color="auto"/>
                                                                <w:left w:val="none" w:sz="0" w:space="0" w:color="auto"/>
                                                                <w:bottom w:val="none" w:sz="0" w:space="0" w:color="auto"/>
                                                                <w:right w:val="none" w:sz="0" w:space="0" w:color="auto"/>
                                                              </w:divBdr>
                                                              <w:divsChild>
                                                                <w:div w:id="1106005558">
                                                                  <w:marLeft w:val="0"/>
                                                                  <w:marRight w:val="360"/>
                                                                  <w:marTop w:val="0"/>
                                                                  <w:marBottom w:val="0"/>
                                                                  <w:divBdr>
                                                                    <w:top w:val="none" w:sz="0" w:space="0" w:color="auto"/>
                                                                    <w:left w:val="none" w:sz="0" w:space="0" w:color="auto"/>
                                                                    <w:bottom w:val="none" w:sz="0" w:space="0" w:color="auto"/>
                                                                    <w:right w:val="none" w:sz="0" w:space="0" w:color="auto"/>
                                                                  </w:divBdr>
                                                                </w:div>
                                                                <w:div w:id="1308586968">
                                                                  <w:marLeft w:val="0"/>
                                                                  <w:marRight w:val="360"/>
                                                                  <w:marTop w:val="0"/>
                                                                  <w:marBottom w:val="0"/>
                                                                  <w:divBdr>
                                                                    <w:top w:val="none" w:sz="0" w:space="0" w:color="auto"/>
                                                                    <w:left w:val="none" w:sz="0" w:space="0" w:color="auto"/>
                                                                    <w:bottom w:val="none" w:sz="0" w:space="0" w:color="auto"/>
                                                                    <w:right w:val="none" w:sz="0" w:space="0" w:color="auto"/>
                                                                  </w:divBdr>
                                                                </w:div>
                                                                <w:div w:id="71585886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03141">
                                              <w:marLeft w:val="0"/>
                                              <w:marRight w:val="0"/>
                                              <w:marTop w:val="0"/>
                                              <w:marBottom w:val="0"/>
                                              <w:divBdr>
                                                <w:top w:val="none" w:sz="0" w:space="0" w:color="auto"/>
                                                <w:left w:val="none" w:sz="0" w:space="0" w:color="auto"/>
                                                <w:bottom w:val="none" w:sz="0" w:space="0" w:color="auto"/>
                                                <w:right w:val="none" w:sz="0" w:space="0" w:color="auto"/>
                                              </w:divBdr>
                                              <w:divsChild>
                                                <w:div w:id="14179445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53209763">
                              <w:marLeft w:val="0"/>
                              <w:marRight w:val="0"/>
                              <w:marTop w:val="0"/>
                              <w:marBottom w:val="0"/>
                              <w:divBdr>
                                <w:top w:val="none" w:sz="0" w:space="0" w:color="auto"/>
                                <w:left w:val="none" w:sz="0" w:space="0" w:color="auto"/>
                                <w:bottom w:val="none" w:sz="0" w:space="0" w:color="auto"/>
                                <w:right w:val="none" w:sz="0" w:space="0" w:color="auto"/>
                              </w:divBdr>
                              <w:divsChild>
                                <w:div w:id="550503125">
                                  <w:marLeft w:val="0"/>
                                  <w:marRight w:val="0"/>
                                  <w:marTop w:val="0"/>
                                  <w:marBottom w:val="0"/>
                                  <w:divBdr>
                                    <w:top w:val="none" w:sz="0" w:space="0" w:color="auto"/>
                                    <w:left w:val="none" w:sz="0" w:space="0" w:color="auto"/>
                                    <w:bottom w:val="none" w:sz="0" w:space="0" w:color="auto"/>
                                    <w:right w:val="none" w:sz="0" w:space="0" w:color="auto"/>
                                  </w:divBdr>
                                  <w:divsChild>
                                    <w:div w:id="1033842418">
                                      <w:marLeft w:val="0"/>
                                      <w:marRight w:val="0"/>
                                      <w:marTop w:val="0"/>
                                      <w:marBottom w:val="0"/>
                                      <w:divBdr>
                                        <w:top w:val="none" w:sz="0" w:space="0" w:color="auto"/>
                                        <w:left w:val="none" w:sz="0" w:space="0" w:color="auto"/>
                                        <w:bottom w:val="none" w:sz="0" w:space="0" w:color="auto"/>
                                        <w:right w:val="none" w:sz="0" w:space="0" w:color="auto"/>
                                      </w:divBdr>
                                      <w:divsChild>
                                        <w:div w:id="1508406111">
                                          <w:marLeft w:val="0"/>
                                          <w:marRight w:val="0"/>
                                          <w:marTop w:val="0"/>
                                          <w:marBottom w:val="0"/>
                                          <w:divBdr>
                                            <w:top w:val="none" w:sz="0" w:space="0" w:color="auto"/>
                                            <w:left w:val="none" w:sz="0" w:space="0" w:color="auto"/>
                                            <w:bottom w:val="none" w:sz="0" w:space="0" w:color="auto"/>
                                            <w:right w:val="none" w:sz="0" w:space="0" w:color="auto"/>
                                          </w:divBdr>
                                          <w:divsChild>
                                            <w:div w:id="1804303644">
                                              <w:marLeft w:val="0"/>
                                              <w:marRight w:val="0"/>
                                              <w:marTop w:val="0"/>
                                              <w:marBottom w:val="0"/>
                                              <w:divBdr>
                                                <w:top w:val="none" w:sz="0" w:space="0" w:color="auto"/>
                                                <w:left w:val="none" w:sz="0" w:space="0" w:color="auto"/>
                                                <w:bottom w:val="none" w:sz="0" w:space="0" w:color="auto"/>
                                                <w:right w:val="none" w:sz="0" w:space="0" w:color="auto"/>
                                              </w:divBdr>
                                              <w:divsChild>
                                                <w:div w:id="1490363904">
                                                  <w:marLeft w:val="0"/>
                                                  <w:marRight w:val="0"/>
                                                  <w:marTop w:val="0"/>
                                                  <w:marBottom w:val="0"/>
                                                  <w:divBdr>
                                                    <w:top w:val="none" w:sz="0" w:space="0" w:color="auto"/>
                                                    <w:left w:val="none" w:sz="0" w:space="0" w:color="auto"/>
                                                    <w:bottom w:val="none" w:sz="0" w:space="0" w:color="auto"/>
                                                    <w:right w:val="none" w:sz="0" w:space="0" w:color="auto"/>
                                                  </w:divBdr>
                                                  <w:divsChild>
                                                    <w:div w:id="1954483363">
                                                      <w:marLeft w:val="0"/>
                                                      <w:marRight w:val="0"/>
                                                      <w:marTop w:val="0"/>
                                                      <w:marBottom w:val="0"/>
                                                      <w:divBdr>
                                                        <w:top w:val="none" w:sz="0" w:space="0" w:color="auto"/>
                                                        <w:left w:val="none" w:sz="0" w:space="0" w:color="auto"/>
                                                        <w:bottom w:val="none" w:sz="0" w:space="0" w:color="auto"/>
                                                        <w:right w:val="none" w:sz="0" w:space="0" w:color="auto"/>
                                                      </w:divBdr>
                                                      <w:divsChild>
                                                        <w:div w:id="1280062320">
                                                          <w:marLeft w:val="0"/>
                                                          <w:marRight w:val="0"/>
                                                          <w:marTop w:val="0"/>
                                                          <w:marBottom w:val="0"/>
                                                          <w:divBdr>
                                                            <w:top w:val="none" w:sz="0" w:space="0" w:color="auto"/>
                                                            <w:left w:val="none" w:sz="0" w:space="0" w:color="auto"/>
                                                            <w:bottom w:val="none" w:sz="0" w:space="0" w:color="auto"/>
                                                            <w:right w:val="none" w:sz="0" w:space="0" w:color="auto"/>
                                                          </w:divBdr>
                                                          <w:divsChild>
                                                            <w:div w:id="854611919">
                                                              <w:marLeft w:val="0"/>
                                                              <w:marRight w:val="0"/>
                                                              <w:marTop w:val="0"/>
                                                              <w:marBottom w:val="0"/>
                                                              <w:divBdr>
                                                                <w:top w:val="none" w:sz="0" w:space="0" w:color="auto"/>
                                                                <w:left w:val="none" w:sz="0" w:space="0" w:color="auto"/>
                                                                <w:bottom w:val="none" w:sz="0" w:space="0" w:color="auto"/>
                                                                <w:right w:val="none" w:sz="0" w:space="0" w:color="auto"/>
                                                              </w:divBdr>
                                                              <w:divsChild>
                                                                <w:div w:id="186263726">
                                                                  <w:marLeft w:val="0"/>
                                                                  <w:marRight w:val="0"/>
                                                                  <w:marTop w:val="0"/>
                                                                  <w:marBottom w:val="0"/>
                                                                  <w:divBdr>
                                                                    <w:top w:val="none" w:sz="0" w:space="0" w:color="auto"/>
                                                                    <w:left w:val="none" w:sz="0" w:space="0" w:color="auto"/>
                                                                    <w:bottom w:val="none" w:sz="0" w:space="0" w:color="auto"/>
                                                                    <w:right w:val="none" w:sz="0" w:space="0" w:color="auto"/>
                                                                  </w:divBdr>
                                                                  <w:divsChild>
                                                                    <w:div w:id="500438591">
                                                                      <w:marLeft w:val="0"/>
                                                                      <w:marRight w:val="0"/>
                                                                      <w:marTop w:val="0"/>
                                                                      <w:marBottom w:val="0"/>
                                                                      <w:divBdr>
                                                                        <w:top w:val="none" w:sz="0" w:space="0" w:color="auto"/>
                                                                        <w:left w:val="none" w:sz="0" w:space="0" w:color="auto"/>
                                                                        <w:bottom w:val="none" w:sz="0" w:space="0" w:color="auto"/>
                                                                        <w:right w:val="none" w:sz="0" w:space="0" w:color="auto"/>
                                                                      </w:divBdr>
                                                                      <w:divsChild>
                                                                        <w:div w:id="942686350">
                                                                          <w:marLeft w:val="0"/>
                                                                          <w:marRight w:val="0"/>
                                                                          <w:marTop w:val="0"/>
                                                                          <w:marBottom w:val="0"/>
                                                                          <w:divBdr>
                                                                            <w:top w:val="none" w:sz="0" w:space="0" w:color="auto"/>
                                                                            <w:left w:val="none" w:sz="0" w:space="0" w:color="auto"/>
                                                                            <w:bottom w:val="none" w:sz="0" w:space="0" w:color="auto"/>
                                                                            <w:right w:val="none" w:sz="0" w:space="0" w:color="auto"/>
                                                                          </w:divBdr>
                                                                          <w:divsChild>
                                                                            <w:div w:id="2048605124">
                                                                              <w:marLeft w:val="0"/>
                                                                              <w:marRight w:val="0"/>
                                                                              <w:marTop w:val="0"/>
                                                                              <w:marBottom w:val="0"/>
                                                                              <w:divBdr>
                                                                                <w:top w:val="none" w:sz="0" w:space="0" w:color="auto"/>
                                                                                <w:left w:val="none" w:sz="0" w:space="0" w:color="auto"/>
                                                                                <w:bottom w:val="none" w:sz="0" w:space="0" w:color="auto"/>
                                                                                <w:right w:val="none" w:sz="0" w:space="0" w:color="auto"/>
                                                                              </w:divBdr>
                                                                              <w:divsChild>
                                                                                <w:div w:id="271212067">
                                                                                  <w:marLeft w:val="0"/>
                                                                                  <w:marRight w:val="0"/>
                                                                                  <w:marTop w:val="195"/>
                                                                                  <w:marBottom w:val="90"/>
                                                                                  <w:divBdr>
                                                                                    <w:top w:val="none" w:sz="0" w:space="0" w:color="auto"/>
                                                                                    <w:left w:val="none" w:sz="0" w:space="0" w:color="auto"/>
                                                                                    <w:bottom w:val="none" w:sz="0" w:space="0" w:color="auto"/>
                                                                                    <w:right w:val="none" w:sz="0" w:space="0" w:color="auto"/>
                                                                                  </w:divBdr>
                                                                                  <w:divsChild>
                                                                                    <w:div w:id="1143352090">
                                                                                      <w:marLeft w:val="0"/>
                                                                                      <w:marRight w:val="0"/>
                                                                                      <w:marTop w:val="0"/>
                                                                                      <w:marBottom w:val="0"/>
                                                                                      <w:divBdr>
                                                                                        <w:top w:val="none" w:sz="0" w:space="0" w:color="auto"/>
                                                                                        <w:left w:val="none" w:sz="0" w:space="0" w:color="auto"/>
                                                                                        <w:bottom w:val="none" w:sz="0" w:space="0" w:color="auto"/>
                                                                                        <w:right w:val="none" w:sz="0" w:space="0" w:color="auto"/>
                                                                                      </w:divBdr>
                                                                                      <w:divsChild>
                                                                                        <w:div w:id="486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9048">
                                                                              <w:marLeft w:val="0"/>
                                                                              <w:marRight w:val="0"/>
                                                                              <w:marTop w:val="0"/>
                                                                              <w:marBottom w:val="0"/>
                                                                              <w:divBdr>
                                                                                <w:top w:val="none" w:sz="0" w:space="0" w:color="auto"/>
                                                                                <w:left w:val="none" w:sz="0" w:space="0" w:color="auto"/>
                                                                                <w:bottom w:val="none" w:sz="0" w:space="0" w:color="auto"/>
                                                                                <w:right w:val="none" w:sz="0" w:space="0" w:color="auto"/>
                                                                              </w:divBdr>
                                                                              <w:divsChild>
                                                                                <w:div w:id="1888029086">
                                                                                  <w:marLeft w:val="0"/>
                                                                                  <w:marRight w:val="0"/>
                                                                                  <w:marTop w:val="0"/>
                                                                                  <w:marBottom w:val="0"/>
                                                                                  <w:divBdr>
                                                                                    <w:top w:val="none" w:sz="0" w:space="0" w:color="auto"/>
                                                                                    <w:left w:val="none" w:sz="0" w:space="0" w:color="auto"/>
                                                                                    <w:bottom w:val="none" w:sz="0" w:space="0" w:color="auto"/>
                                                                                    <w:right w:val="none" w:sz="0" w:space="0" w:color="auto"/>
                                                                                  </w:divBdr>
                                                                                  <w:divsChild>
                                                                                    <w:div w:id="1913617433">
                                                                                      <w:marLeft w:val="0"/>
                                                                                      <w:marRight w:val="0"/>
                                                                                      <w:marTop w:val="105"/>
                                                                                      <w:marBottom w:val="0"/>
                                                                                      <w:divBdr>
                                                                                        <w:top w:val="none" w:sz="0" w:space="0" w:color="auto"/>
                                                                                        <w:left w:val="none" w:sz="0" w:space="0" w:color="auto"/>
                                                                                        <w:bottom w:val="none" w:sz="0" w:space="0" w:color="auto"/>
                                                                                        <w:right w:val="none" w:sz="0" w:space="0" w:color="auto"/>
                                                                                      </w:divBdr>
                                                                                      <w:divsChild>
                                                                                        <w:div w:id="16499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32398">
                                                                              <w:marLeft w:val="0"/>
                                                                              <w:marRight w:val="0"/>
                                                                              <w:marTop w:val="0"/>
                                                                              <w:marBottom w:val="0"/>
                                                                              <w:divBdr>
                                                                                <w:top w:val="none" w:sz="0" w:space="0" w:color="auto"/>
                                                                                <w:left w:val="none" w:sz="0" w:space="0" w:color="auto"/>
                                                                                <w:bottom w:val="none" w:sz="0" w:space="0" w:color="auto"/>
                                                                                <w:right w:val="none" w:sz="0" w:space="0" w:color="auto"/>
                                                                              </w:divBdr>
                                                                              <w:divsChild>
                                                                                <w:div w:id="1608004597">
                                                                                  <w:marLeft w:val="0"/>
                                                                                  <w:marRight w:val="0"/>
                                                                                  <w:marTop w:val="0"/>
                                                                                  <w:marBottom w:val="0"/>
                                                                                  <w:divBdr>
                                                                                    <w:top w:val="none" w:sz="0" w:space="0" w:color="auto"/>
                                                                                    <w:left w:val="none" w:sz="0" w:space="0" w:color="auto"/>
                                                                                    <w:bottom w:val="none" w:sz="0" w:space="0" w:color="auto"/>
                                                                                    <w:right w:val="none" w:sz="0" w:space="0" w:color="auto"/>
                                                                                  </w:divBdr>
                                                                                  <w:divsChild>
                                                                                    <w:div w:id="1429345360">
                                                                                      <w:marLeft w:val="0"/>
                                                                                      <w:marRight w:val="0"/>
                                                                                      <w:marTop w:val="105"/>
                                                                                      <w:marBottom w:val="0"/>
                                                                                      <w:divBdr>
                                                                                        <w:top w:val="none" w:sz="0" w:space="0" w:color="auto"/>
                                                                                        <w:left w:val="none" w:sz="0" w:space="0" w:color="auto"/>
                                                                                        <w:bottom w:val="none" w:sz="0" w:space="0" w:color="auto"/>
                                                                                        <w:right w:val="none" w:sz="0" w:space="0" w:color="auto"/>
                                                                                      </w:divBdr>
                                                                                      <w:divsChild>
                                                                                        <w:div w:id="1105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1795">
                                                                              <w:marLeft w:val="0"/>
                                                                              <w:marRight w:val="0"/>
                                                                              <w:marTop w:val="0"/>
                                                                              <w:marBottom w:val="0"/>
                                                                              <w:divBdr>
                                                                                <w:top w:val="none" w:sz="0" w:space="0" w:color="auto"/>
                                                                                <w:left w:val="none" w:sz="0" w:space="0" w:color="auto"/>
                                                                                <w:bottom w:val="none" w:sz="0" w:space="0" w:color="auto"/>
                                                                                <w:right w:val="none" w:sz="0" w:space="0" w:color="auto"/>
                                                                              </w:divBdr>
                                                                              <w:divsChild>
                                                                                <w:div w:id="1902984817">
                                                                                  <w:marLeft w:val="0"/>
                                                                                  <w:marRight w:val="0"/>
                                                                                  <w:marTop w:val="0"/>
                                                                                  <w:marBottom w:val="0"/>
                                                                                  <w:divBdr>
                                                                                    <w:top w:val="none" w:sz="0" w:space="0" w:color="auto"/>
                                                                                    <w:left w:val="none" w:sz="0" w:space="0" w:color="auto"/>
                                                                                    <w:bottom w:val="none" w:sz="0" w:space="0" w:color="auto"/>
                                                                                    <w:right w:val="none" w:sz="0" w:space="0" w:color="auto"/>
                                                                                  </w:divBdr>
                                                                                  <w:divsChild>
                                                                                    <w:div w:id="1997806076">
                                                                                      <w:marLeft w:val="0"/>
                                                                                      <w:marRight w:val="0"/>
                                                                                      <w:marTop w:val="105"/>
                                                                                      <w:marBottom w:val="0"/>
                                                                                      <w:divBdr>
                                                                                        <w:top w:val="none" w:sz="0" w:space="0" w:color="auto"/>
                                                                                        <w:left w:val="none" w:sz="0" w:space="0" w:color="auto"/>
                                                                                        <w:bottom w:val="none" w:sz="0" w:space="0" w:color="auto"/>
                                                                                        <w:right w:val="none" w:sz="0" w:space="0" w:color="auto"/>
                                                                                      </w:divBdr>
                                                                                      <w:divsChild>
                                                                                        <w:div w:id="971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2288">
                                                                              <w:marLeft w:val="0"/>
                                                                              <w:marRight w:val="0"/>
                                                                              <w:marTop w:val="0"/>
                                                                              <w:marBottom w:val="0"/>
                                                                              <w:divBdr>
                                                                                <w:top w:val="none" w:sz="0" w:space="0" w:color="auto"/>
                                                                                <w:left w:val="none" w:sz="0" w:space="0" w:color="auto"/>
                                                                                <w:bottom w:val="none" w:sz="0" w:space="0" w:color="auto"/>
                                                                                <w:right w:val="none" w:sz="0" w:space="0" w:color="auto"/>
                                                                              </w:divBdr>
                                                                              <w:divsChild>
                                                                                <w:div w:id="2015691388">
                                                                                  <w:marLeft w:val="0"/>
                                                                                  <w:marRight w:val="0"/>
                                                                                  <w:marTop w:val="0"/>
                                                                                  <w:marBottom w:val="0"/>
                                                                                  <w:divBdr>
                                                                                    <w:top w:val="none" w:sz="0" w:space="0" w:color="auto"/>
                                                                                    <w:left w:val="none" w:sz="0" w:space="0" w:color="auto"/>
                                                                                    <w:bottom w:val="none" w:sz="0" w:space="0" w:color="auto"/>
                                                                                    <w:right w:val="none" w:sz="0" w:space="0" w:color="auto"/>
                                                                                  </w:divBdr>
                                                                                  <w:divsChild>
                                                                                    <w:div w:id="672537328">
                                                                                      <w:marLeft w:val="0"/>
                                                                                      <w:marRight w:val="0"/>
                                                                                      <w:marTop w:val="105"/>
                                                                                      <w:marBottom w:val="0"/>
                                                                                      <w:divBdr>
                                                                                        <w:top w:val="none" w:sz="0" w:space="0" w:color="auto"/>
                                                                                        <w:left w:val="none" w:sz="0" w:space="0" w:color="auto"/>
                                                                                        <w:bottom w:val="none" w:sz="0" w:space="0" w:color="auto"/>
                                                                                        <w:right w:val="none" w:sz="0" w:space="0" w:color="auto"/>
                                                                                      </w:divBdr>
                                                                                      <w:divsChild>
                                                                                        <w:div w:id="7437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4972">
                                                                              <w:marLeft w:val="0"/>
                                                                              <w:marRight w:val="0"/>
                                                                              <w:marTop w:val="0"/>
                                                                              <w:marBottom w:val="0"/>
                                                                              <w:divBdr>
                                                                                <w:top w:val="none" w:sz="0" w:space="0" w:color="auto"/>
                                                                                <w:left w:val="none" w:sz="0" w:space="0" w:color="auto"/>
                                                                                <w:bottom w:val="none" w:sz="0" w:space="0" w:color="auto"/>
                                                                                <w:right w:val="none" w:sz="0" w:space="0" w:color="auto"/>
                                                                              </w:divBdr>
                                                                              <w:divsChild>
                                                                                <w:div w:id="278725289">
                                                                                  <w:marLeft w:val="0"/>
                                                                                  <w:marRight w:val="0"/>
                                                                                  <w:marTop w:val="0"/>
                                                                                  <w:marBottom w:val="0"/>
                                                                                  <w:divBdr>
                                                                                    <w:top w:val="none" w:sz="0" w:space="0" w:color="auto"/>
                                                                                    <w:left w:val="none" w:sz="0" w:space="0" w:color="auto"/>
                                                                                    <w:bottom w:val="none" w:sz="0" w:space="0" w:color="auto"/>
                                                                                    <w:right w:val="none" w:sz="0" w:space="0" w:color="auto"/>
                                                                                  </w:divBdr>
                                                                                  <w:divsChild>
                                                                                    <w:div w:id="1933392370">
                                                                                      <w:marLeft w:val="0"/>
                                                                                      <w:marRight w:val="0"/>
                                                                                      <w:marTop w:val="105"/>
                                                                                      <w:marBottom w:val="0"/>
                                                                                      <w:divBdr>
                                                                                        <w:top w:val="none" w:sz="0" w:space="0" w:color="auto"/>
                                                                                        <w:left w:val="none" w:sz="0" w:space="0" w:color="auto"/>
                                                                                        <w:bottom w:val="none" w:sz="0" w:space="0" w:color="auto"/>
                                                                                        <w:right w:val="none" w:sz="0" w:space="0" w:color="auto"/>
                                                                                      </w:divBdr>
                                                                                      <w:divsChild>
                                                                                        <w:div w:id="12978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2980">
                                                                              <w:marLeft w:val="0"/>
                                                                              <w:marRight w:val="0"/>
                                                                              <w:marTop w:val="0"/>
                                                                              <w:marBottom w:val="0"/>
                                                                              <w:divBdr>
                                                                                <w:top w:val="none" w:sz="0" w:space="0" w:color="auto"/>
                                                                                <w:left w:val="none" w:sz="0" w:space="0" w:color="auto"/>
                                                                                <w:bottom w:val="none" w:sz="0" w:space="0" w:color="auto"/>
                                                                                <w:right w:val="none" w:sz="0" w:space="0" w:color="auto"/>
                                                                              </w:divBdr>
                                                                              <w:divsChild>
                                                                                <w:div w:id="1556165255">
                                                                                  <w:marLeft w:val="0"/>
                                                                                  <w:marRight w:val="0"/>
                                                                                  <w:marTop w:val="0"/>
                                                                                  <w:marBottom w:val="0"/>
                                                                                  <w:divBdr>
                                                                                    <w:top w:val="none" w:sz="0" w:space="0" w:color="auto"/>
                                                                                    <w:left w:val="none" w:sz="0" w:space="0" w:color="auto"/>
                                                                                    <w:bottom w:val="none" w:sz="0" w:space="0" w:color="auto"/>
                                                                                    <w:right w:val="none" w:sz="0" w:space="0" w:color="auto"/>
                                                                                  </w:divBdr>
                                                                                  <w:divsChild>
                                                                                    <w:div w:id="1425417461">
                                                                                      <w:marLeft w:val="0"/>
                                                                                      <w:marRight w:val="0"/>
                                                                                      <w:marTop w:val="105"/>
                                                                                      <w:marBottom w:val="0"/>
                                                                                      <w:divBdr>
                                                                                        <w:top w:val="none" w:sz="0" w:space="0" w:color="auto"/>
                                                                                        <w:left w:val="none" w:sz="0" w:space="0" w:color="auto"/>
                                                                                        <w:bottom w:val="none" w:sz="0" w:space="0" w:color="auto"/>
                                                                                        <w:right w:val="none" w:sz="0" w:space="0" w:color="auto"/>
                                                                                      </w:divBdr>
                                                                                      <w:divsChild>
                                                                                        <w:div w:id="11850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032362">
                                                  <w:marLeft w:val="0"/>
                                                  <w:marRight w:val="0"/>
                                                  <w:marTop w:val="0"/>
                                                  <w:marBottom w:val="0"/>
                                                  <w:divBdr>
                                                    <w:top w:val="none" w:sz="0" w:space="0" w:color="auto"/>
                                                    <w:left w:val="none" w:sz="0" w:space="0" w:color="auto"/>
                                                    <w:bottom w:val="none" w:sz="0" w:space="0" w:color="auto"/>
                                                    <w:right w:val="none" w:sz="0" w:space="0" w:color="auto"/>
                                                  </w:divBdr>
                                                  <w:divsChild>
                                                    <w:div w:id="1885360368">
                                                      <w:marLeft w:val="0"/>
                                                      <w:marRight w:val="0"/>
                                                      <w:marTop w:val="0"/>
                                                      <w:marBottom w:val="0"/>
                                                      <w:divBdr>
                                                        <w:top w:val="none" w:sz="0" w:space="0" w:color="auto"/>
                                                        <w:left w:val="none" w:sz="0" w:space="0" w:color="auto"/>
                                                        <w:bottom w:val="none" w:sz="0" w:space="0" w:color="auto"/>
                                                        <w:right w:val="none" w:sz="0" w:space="0" w:color="auto"/>
                                                      </w:divBdr>
                                                      <w:divsChild>
                                                        <w:div w:id="1829469866">
                                                          <w:marLeft w:val="0"/>
                                                          <w:marRight w:val="0"/>
                                                          <w:marTop w:val="0"/>
                                                          <w:marBottom w:val="0"/>
                                                          <w:divBdr>
                                                            <w:top w:val="none" w:sz="0" w:space="0" w:color="auto"/>
                                                            <w:left w:val="none" w:sz="0" w:space="0" w:color="auto"/>
                                                            <w:bottom w:val="none" w:sz="0" w:space="0" w:color="auto"/>
                                                            <w:right w:val="none" w:sz="0" w:space="0" w:color="auto"/>
                                                          </w:divBdr>
                                                          <w:divsChild>
                                                            <w:div w:id="548034229">
                                                              <w:marLeft w:val="0"/>
                                                              <w:marRight w:val="0"/>
                                                              <w:marTop w:val="0"/>
                                                              <w:marBottom w:val="0"/>
                                                              <w:divBdr>
                                                                <w:top w:val="none" w:sz="0" w:space="0" w:color="auto"/>
                                                                <w:left w:val="none" w:sz="0" w:space="0" w:color="auto"/>
                                                                <w:bottom w:val="none" w:sz="0" w:space="0" w:color="auto"/>
                                                                <w:right w:val="none" w:sz="0" w:space="0" w:color="auto"/>
                                                              </w:divBdr>
                                                              <w:divsChild>
                                                                <w:div w:id="1408268047">
                                                                  <w:marLeft w:val="0"/>
                                                                  <w:marRight w:val="0"/>
                                                                  <w:marTop w:val="0"/>
                                                                  <w:marBottom w:val="0"/>
                                                                  <w:divBdr>
                                                                    <w:top w:val="none" w:sz="0" w:space="0" w:color="auto"/>
                                                                    <w:left w:val="none" w:sz="0" w:space="0" w:color="auto"/>
                                                                    <w:bottom w:val="none" w:sz="0" w:space="0" w:color="auto"/>
                                                                    <w:right w:val="none" w:sz="0" w:space="0" w:color="auto"/>
                                                                  </w:divBdr>
                                                                  <w:divsChild>
                                                                    <w:div w:id="21324912">
                                                                      <w:marLeft w:val="0"/>
                                                                      <w:marRight w:val="0"/>
                                                                      <w:marTop w:val="0"/>
                                                                      <w:marBottom w:val="0"/>
                                                                      <w:divBdr>
                                                                        <w:top w:val="none" w:sz="0" w:space="0" w:color="auto"/>
                                                                        <w:left w:val="none" w:sz="0" w:space="0" w:color="auto"/>
                                                                        <w:bottom w:val="none" w:sz="0" w:space="0" w:color="auto"/>
                                                                        <w:right w:val="none" w:sz="0" w:space="0" w:color="auto"/>
                                                                      </w:divBdr>
                                                                      <w:divsChild>
                                                                        <w:div w:id="174732789">
                                                                          <w:marLeft w:val="0"/>
                                                                          <w:marRight w:val="0"/>
                                                                          <w:marTop w:val="0"/>
                                                                          <w:marBottom w:val="0"/>
                                                                          <w:divBdr>
                                                                            <w:top w:val="none" w:sz="0" w:space="0" w:color="auto"/>
                                                                            <w:left w:val="none" w:sz="0" w:space="0" w:color="auto"/>
                                                                            <w:bottom w:val="none" w:sz="0" w:space="0" w:color="auto"/>
                                                                            <w:right w:val="none" w:sz="0" w:space="0" w:color="auto"/>
                                                                          </w:divBdr>
                                                                          <w:divsChild>
                                                                            <w:div w:id="1056128484">
                                                                              <w:marLeft w:val="225"/>
                                                                              <w:marRight w:val="225"/>
                                                                              <w:marTop w:val="360"/>
                                                                              <w:marBottom w:val="0"/>
                                                                              <w:divBdr>
                                                                                <w:top w:val="none" w:sz="0" w:space="0" w:color="auto"/>
                                                                                <w:left w:val="none" w:sz="0" w:space="0" w:color="auto"/>
                                                                                <w:bottom w:val="none" w:sz="0" w:space="0" w:color="auto"/>
                                                                                <w:right w:val="none" w:sz="0" w:space="0" w:color="auto"/>
                                                                              </w:divBdr>
                                                                              <w:divsChild>
                                                                                <w:div w:id="1225944547">
                                                                                  <w:marLeft w:val="0"/>
                                                                                  <w:marRight w:val="0"/>
                                                                                  <w:marTop w:val="0"/>
                                                                                  <w:marBottom w:val="0"/>
                                                                                  <w:divBdr>
                                                                                    <w:top w:val="none" w:sz="0" w:space="0" w:color="auto"/>
                                                                                    <w:left w:val="none" w:sz="0" w:space="0" w:color="auto"/>
                                                                                    <w:bottom w:val="none" w:sz="0" w:space="0" w:color="auto"/>
                                                                                    <w:right w:val="none" w:sz="0" w:space="0" w:color="auto"/>
                                                                                  </w:divBdr>
                                                                                  <w:divsChild>
                                                                                    <w:div w:id="1325360178">
                                                                                      <w:marLeft w:val="0"/>
                                                                                      <w:marRight w:val="0"/>
                                                                                      <w:marTop w:val="0"/>
                                                                                      <w:marBottom w:val="0"/>
                                                                                      <w:divBdr>
                                                                                        <w:top w:val="none" w:sz="0" w:space="0" w:color="auto"/>
                                                                                        <w:left w:val="none" w:sz="0" w:space="0" w:color="auto"/>
                                                                                        <w:bottom w:val="none" w:sz="0" w:space="0" w:color="auto"/>
                                                                                        <w:right w:val="none" w:sz="0" w:space="0" w:color="auto"/>
                                                                                      </w:divBdr>
                                                                                    </w:div>
                                                                                    <w:div w:id="254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8961">
                                                                              <w:marLeft w:val="0"/>
                                                                              <w:marRight w:val="0"/>
                                                                              <w:marTop w:val="0"/>
                                                                              <w:marBottom w:val="0"/>
                                                                              <w:divBdr>
                                                                                <w:top w:val="none" w:sz="0" w:space="0" w:color="auto"/>
                                                                                <w:left w:val="none" w:sz="0" w:space="0" w:color="auto"/>
                                                                                <w:bottom w:val="none" w:sz="0" w:space="0" w:color="auto"/>
                                                                                <w:right w:val="none" w:sz="0" w:space="0" w:color="auto"/>
                                                                              </w:divBdr>
                                                                              <w:divsChild>
                                                                                <w:div w:id="1633944941">
                                                                                  <w:marLeft w:val="0"/>
                                                                                  <w:marRight w:val="0"/>
                                                                                  <w:marTop w:val="0"/>
                                                                                  <w:marBottom w:val="0"/>
                                                                                  <w:divBdr>
                                                                                    <w:top w:val="none" w:sz="0" w:space="0" w:color="auto"/>
                                                                                    <w:left w:val="none" w:sz="0" w:space="0" w:color="auto"/>
                                                                                    <w:bottom w:val="none" w:sz="0" w:space="0" w:color="auto"/>
                                                                                    <w:right w:val="none" w:sz="0" w:space="0" w:color="auto"/>
                                                                                  </w:divBdr>
                                                                                </w:div>
                                                                                <w:div w:id="7172424">
                                                                                  <w:marLeft w:val="0"/>
                                                                                  <w:marRight w:val="0"/>
                                                                                  <w:marTop w:val="45"/>
                                                                                  <w:marBottom w:val="0"/>
                                                                                  <w:divBdr>
                                                                                    <w:top w:val="none" w:sz="0" w:space="0" w:color="auto"/>
                                                                                    <w:left w:val="none" w:sz="0" w:space="0" w:color="auto"/>
                                                                                    <w:bottom w:val="none" w:sz="0" w:space="0" w:color="auto"/>
                                                                                    <w:right w:val="none" w:sz="0" w:space="0" w:color="auto"/>
                                                                                  </w:divBdr>
                                                                                </w:div>
                                                                                <w:div w:id="1374769400">
                                                                                  <w:marLeft w:val="0"/>
                                                                                  <w:marRight w:val="0"/>
                                                                                  <w:marTop w:val="0"/>
                                                                                  <w:marBottom w:val="0"/>
                                                                                  <w:divBdr>
                                                                                    <w:top w:val="none" w:sz="0" w:space="0" w:color="auto"/>
                                                                                    <w:left w:val="none" w:sz="0" w:space="0" w:color="auto"/>
                                                                                    <w:bottom w:val="none" w:sz="0" w:space="0" w:color="auto"/>
                                                                                    <w:right w:val="none" w:sz="0" w:space="0" w:color="auto"/>
                                                                                  </w:divBdr>
                                                                                </w:div>
                                                                                <w:div w:id="603807677">
                                                                                  <w:marLeft w:val="0"/>
                                                                                  <w:marRight w:val="0"/>
                                                                                  <w:marTop w:val="45"/>
                                                                                  <w:marBottom w:val="0"/>
                                                                                  <w:divBdr>
                                                                                    <w:top w:val="none" w:sz="0" w:space="0" w:color="auto"/>
                                                                                    <w:left w:val="none" w:sz="0" w:space="0" w:color="auto"/>
                                                                                    <w:bottom w:val="none" w:sz="0" w:space="0" w:color="auto"/>
                                                                                    <w:right w:val="none" w:sz="0" w:space="0" w:color="auto"/>
                                                                                  </w:divBdr>
                                                                                </w:div>
                                                                                <w:div w:id="2086995329">
                                                                                  <w:marLeft w:val="0"/>
                                                                                  <w:marRight w:val="0"/>
                                                                                  <w:marTop w:val="0"/>
                                                                                  <w:marBottom w:val="0"/>
                                                                                  <w:divBdr>
                                                                                    <w:top w:val="none" w:sz="0" w:space="0" w:color="auto"/>
                                                                                    <w:left w:val="none" w:sz="0" w:space="0" w:color="auto"/>
                                                                                    <w:bottom w:val="none" w:sz="0" w:space="0" w:color="auto"/>
                                                                                    <w:right w:val="none" w:sz="0" w:space="0" w:color="auto"/>
                                                                                  </w:divBdr>
                                                                                </w:div>
                                                                                <w:div w:id="765347286">
                                                                                  <w:marLeft w:val="0"/>
                                                                                  <w:marRight w:val="0"/>
                                                                                  <w:marTop w:val="45"/>
                                                                                  <w:marBottom w:val="0"/>
                                                                                  <w:divBdr>
                                                                                    <w:top w:val="none" w:sz="0" w:space="0" w:color="auto"/>
                                                                                    <w:left w:val="none" w:sz="0" w:space="0" w:color="auto"/>
                                                                                    <w:bottom w:val="none" w:sz="0" w:space="0" w:color="auto"/>
                                                                                    <w:right w:val="none" w:sz="0" w:space="0" w:color="auto"/>
                                                                                  </w:divBdr>
                                                                                </w:div>
                                                                                <w:div w:id="171454686">
                                                                                  <w:marLeft w:val="0"/>
                                                                                  <w:marRight w:val="0"/>
                                                                                  <w:marTop w:val="0"/>
                                                                                  <w:marBottom w:val="0"/>
                                                                                  <w:divBdr>
                                                                                    <w:top w:val="none" w:sz="0" w:space="0" w:color="auto"/>
                                                                                    <w:left w:val="none" w:sz="0" w:space="0" w:color="auto"/>
                                                                                    <w:bottom w:val="none" w:sz="0" w:space="0" w:color="auto"/>
                                                                                    <w:right w:val="none" w:sz="0" w:space="0" w:color="auto"/>
                                                                                  </w:divBdr>
                                                                                </w:div>
                                                                                <w:div w:id="430234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305711">
                      <w:marLeft w:val="0"/>
                      <w:marRight w:val="0"/>
                      <w:marTop w:val="0"/>
                      <w:marBottom w:val="0"/>
                      <w:divBdr>
                        <w:top w:val="none" w:sz="0" w:space="0" w:color="auto"/>
                        <w:left w:val="none" w:sz="0" w:space="0" w:color="auto"/>
                        <w:bottom w:val="none" w:sz="0" w:space="0" w:color="auto"/>
                        <w:right w:val="none" w:sz="0" w:space="0" w:color="auto"/>
                      </w:divBdr>
                      <w:divsChild>
                        <w:div w:id="6931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19278">
      <w:bodyDiv w:val="1"/>
      <w:marLeft w:val="0"/>
      <w:marRight w:val="0"/>
      <w:marTop w:val="0"/>
      <w:marBottom w:val="0"/>
      <w:divBdr>
        <w:top w:val="none" w:sz="0" w:space="0" w:color="auto"/>
        <w:left w:val="none" w:sz="0" w:space="0" w:color="auto"/>
        <w:bottom w:val="none" w:sz="0" w:space="0" w:color="auto"/>
        <w:right w:val="none" w:sz="0" w:space="0" w:color="auto"/>
      </w:divBdr>
    </w:div>
    <w:div w:id="1907567007">
      <w:bodyDiv w:val="1"/>
      <w:marLeft w:val="0"/>
      <w:marRight w:val="0"/>
      <w:marTop w:val="0"/>
      <w:marBottom w:val="0"/>
      <w:divBdr>
        <w:top w:val="none" w:sz="0" w:space="0" w:color="auto"/>
        <w:left w:val="none" w:sz="0" w:space="0" w:color="auto"/>
        <w:bottom w:val="none" w:sz="0" w:space="0" w:color="auto"/>
        <w:right w:val="none" w:sz="0" w:space="0" w:color="auto"/>
      </w:divBdr>
    </w:div>
    <w:div w:id="19153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ABFA-01AF-4952-904B-5D7B01A0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17</Pages>
  <Words>4903</Words>
  <Characters>27949</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 A.</dc:creator>
  <cp:keywords/>
  <dc:description/>
  <cp:lastModifiedBy>SDI 1084</cp:lastModifiedBy>
  <cp:revision>9</cp:revision>
  <dcterms:created xsi:type="dcterms:W3CDTF">2025-07-03T07:35:00Z</dcterms:created>
  <dcterms:modified xsi:type="dcterms:W3CDTF">2025-08-18T10:16:00Z</dcterms:modified>
</cp:coreProperties>
</file>