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C3B00" w14:textId="77777777" w:rsidR="009E60E7" w:rsidRDefault="009E60E7" w:rsidP="006B33CA">
      <w:pPr>
        <w:spacing w:line="360" w:lineRule="auto"/>
        <w:jc w:val="center"/>
        <w:rPr>
          <w:b/>
        </w:rPr>
      </w:pPr>
      <w:r w:rsidRPr="009E60E7">
        <w:rPr>
          <w:b/>
        </w:rPr>
        <w:t xml:space="preserve">Awareness and Utilization of ICT Tools Among Farmers in </w:t>
      </w:r>
      <w:proofErr w:type="spellStart"/>
      <w:r w:rsidRPr="009E60E7">
        <w:rPr>
          <w:b/>
        </w:rPr>
        <w:t>Chitradurga</w:t>
      </w:r>
      <w:proofErr w:type="spellEnd"/>
      <w:r w:rsidRPr="009E60E7">
        <w:rPr>
          <w:b/>
        </w:rPr>
        <w:t xml:space="preserve"> District: A Socio-Economic Analysis</w:t>
      </w:r>
    </w:p>
    <w:p w14:paraId="39109A62" w14:textId="77777777" w:rsidR="005E5C37" w:rsidRPr="009E60E7" w:rsidRDefault="005E5C37" w:rsidP="006B33CA">
      <w:pPr>
        <w:spacing w:line="360" w:lineRule="auto"/>
        <w:jc w:val="center"/>
        <w:rPr>
          <w:b/>
        </w:rPr>
      </w:pPr>
    </w:p>
    <w:p w14:paraId="0F9CF141" w14:textId="77777777" w:rsidR="005E5C37" w:rsidRDefault="005E5C37" w:rsidP="006B33CA">
      <w:pPr>
        <w:spacing w:line="360" w:lineRule="auto"/>
        <w:jc w:val="center"/>
      </w:pPr>
    </w:p>
    <w:p w14:paraId="363A88FE" w14:textId="77777777" w:rsidR="005E5C37" w:rsidRDefault="005E5C37" w:rsidP="006B33CA">
      <w:pPr>
        <w:spacing w:line="360" w:lineRule="auto"/>
        <w:jc w:val="center"/>
      </w:pPr>
    </w:p>
    <w:p w14:paraId="4E66ABAC" w14:textId="77777777" w:rsidR="005E5C37" w:rsidRPr="00564E5C" w:rsidRDefault="005E5C37" w:rsidP="006B33CA">
      <w:pPr>
        <w:spacing w:line="360" w:lineRule="auto"/>
        <w:jc w:val="center"/>
      </w:pPr>
    </w:p>
    <w:p w14:paraId="257AF5B4" w14:textId="77777777" w:rsidR="00017AD5" w:rsidRDefault="00827056" w:rsidP="006B33CA">
      <w:pPr>
        <w:spacing w:line="360" w:lineRule="auto"/>
        <w:jc w:val="center"/>
        <w:rPr>
          <w:b/>
        </w:rPr>
      </w:pPr>
      <w:r>
        <w:rPr>
          <w:b/>
        </w:rPr>
        <w:t>ABSTRACT</w:t>
      </w:r>
    </w:p>
    <w:p w14:paraId="7930C83D" w14:textId="77777777" w:rsidR="0024107F" w:rsidRPr="00D22262" w:rsidRDefault="004D01C2" w:rsidP="002B28FB">
      <w:pPr>
        <w:spacing w:line="360" w:lineRule="auto"/>
        <w:jc w:val="both"/>
        <w:rPr>
          <w:b/>
          <w:color w:val="000000" w:themeColor="text1"/>
        </w:rPr>
      </w:pPr>
      <w:r w:rsidRPr="00D22262">
        <w:rPr>
          <w:color w:val="000000" w:themeColor="text1"/>
          <w:szCs w:val="26"/>
        </w:rPr>
        <w:t xml:space="preserve">Information communication Technology (ICT) being the most convenient and wide used media of communication in the modern era to reach the larger audience in less time due to various factors. In this study we have focused on examining awareness and utilization of the ICTs by the farmers. The study was conducted in the </w:t>
      </w:r>
      <w:proofErr w:type="spellStart"/>
      <w:r w:rsidRPr="00D22262">
        <w:rPr>
          <w:color w:val="000000" w:themeColor="text1"/>
          <w:szCs w:val="26"/>
        </w:rPr>
        <w:t>Chitradurga</w:t>
      </w:r>
      <w:proofErr w:type="spellEnd"/>
      <w:r w:rsidRPr="00D22262">
        <w:rPr>
          <w:color w:val="000000" w:themeColor="text1"/>
          <w:szCs w:val="26"/>
        </w:rPr>
        <w:t xml:space="preserve"> district during 2024. </w:t>
      </w:r>
      <w:r w:rsidR="009C0290" w:rsidRPr="00D22262">
        <w:rPr>
          <w:color w:val="000000" w:themeColor="text1"/>
        </w:rPr>
        <w:t>Most of the farmers of this district are having access to different ICT tools and u</w:t>
      </w:r>
      <w:bookmarkStart w:id="0" w:name="_GoBack"/>
      <w:bookmarkEnd w:id="0"/>
      <w:r w:rsidR="009C0290" w:rsidRPr="00D22262">
        <w:rPr>
          <w:color w:val="000000" w:themeColor="text1"/>
        </w:rPr>
        <w:t xml:space="preserve">sing both old and new ones. </w:t>
      </w:r>
      <w:r w:rsidR="000B7698" w:rsidRPr="00D22262">
        <w:rPr>
          <w:color w:val="000000" w:themeColor="text1"/>
          <w:szCs w:val="26"/>
        </w:rPr>
        <w:t>Data was collected from</w:t>
      </w:r>
      <w:r w:rsidRPr="00D22262">
        <w:rPr>
          <w:color w:val="000000" w:themeColor="text1"/>
          <w:szCs w:val="26"/>
        </w:rPr>
        <w:t xml:space="preserve"> 100 farmers </w:t>
      </w:r>
      <w:r w:rsidR="000B7698" w:rsidRPr="00D22262">
        <w:rPr>
          <w:color w:val="000000" w:themeColor="text1"/>
          <w:szCs w:val="26"/>
        </w:rPr>
        <w:t xml:space="preserve">who </w:t>
      </w:r>
      <w:r w:rsidRPr="00D22262">
        <w:rPr>
          <w:color w:val="000000" w:themeColor="text1"/>
          <w:szCs w:val="26"/>
        </w:rPr>
        <w:t>were selected for the study by random sampling</w:t>
      </w:r>
      <w:r w:rsidR="00705901" w:rsidRPr="00D22262">
        <w:rPr>
          <w:color w:val="000000" w:themeColor="text1"/>
          <w:szCs w:val="26"/>
        </w:rPr>
        <w:t xml:space="preserve"> by using pre-tested structured Interview Schedule</w:t>
      </w:r>
      <w:r w:rsidRPr="00D22262">
        <w:rPr>
          <w:color w:val="000000" w:themeColor="text1"/>
          <w:szCs w:val="26"/>
        </w:rPr>
        <w:t xml:space="preserve">. </w:t>
      </w:r>
      <w:r w:rsidR="002B28FB" w:rsidRPr="00D22262">
        <w:rPr>
          <w:color w:val="000000" w:themeColor="text1"/>
          <w:szCs w:val="26"/>
        </w:rPr>
        <w:t>Farmers’</w:t>
      </w:r>
      <w:r w:rsidR="00912F7F" w:rsidRPr="00D22262">
        <w:rPr>
          <w:color w:val="000000" w:themeColor="text1"/>
          <w:szCs w:val="26"/>
        </w:rPr>
        <w:t xml:space="preserve"> awareness and utilization was measured by considering the ICT tools like Mobile, Computer, Laptop and Kiosk along with personal and economic factors of the farmers. </w:t>
      </w:r>
      <w:r w:rsidR="00912F7F" w:rsidRPr="00D22262">
        <w:rPr>
          <w:color w:val="000000" w:themeColor="text1"/>
          <w:shd w:val="clear" w:color="auto" w:fill="FFFFFF"/>
        </w:rPr>
        <w:t xml:space="preserve">Appropriate Schedule were developed and used to measure the concerned variables. </w:t>
      </w:r>
      <w:r w:rsidR="000B7698" w:rsidRPr="00D22262">
        <w:rPr>
          <w:color w:val="000000" w:themeColor="text1"/>
        </w:rPr>
        <w:t>T</w:t>
      </w:r>
      <w:r w:rsidR="000B7698" w:rsidRPr="00D22262">
        <w:rPr>
          <w:color w:val="000000" w:themeColor="text1"/>
          <w:szCs w:val="26"/>
        </w:rPr>
        <w:t>he results found that</w:t>
      </w:r>
      <w:r w:rsidR="0024107F" w:rsidRPr="00D22262">
        <w:rPr>
          <w:color w:val="000000" w:themeColor="text1"/>
          <w:szCs w:val="26"/>
        </w:rPr>
        <w:t xml:space="preserve"> </w:t>
      </w:r>
      <w:r w:rsidR="0024107F" w:rsidRPr="00D22262">
        <w:rPr>
          <w:color w:val="000000" w:themeColor="text1"/>
        </w:rPr>
        <w:t>Majority of the farmers were having Up</w:t>
      </w:r>
      <w:r w:rsidR="002B28FB" w:rsidRPr="00D22262">
        <w:rPr>
          <w:color w:val="000000" w:themeColor="text1"/>
        </w:rPr>
        <w:t xml:space="preserve"> </w:t>
      </w:r>
      <w:r w:rsidR="0024107F" w:rsidRPr="00D22262">
        <w:rPr>
          <w:color w:val="000000" w:themeColor="text1"/>
        </w:rPr>
        <w:t xml:space="preserve">to primary school education (28.00%), belonging to small size family (51.00%) with medium level of farming experience (48.00%). </w:t>
      </w:r>
      <w:proofErr w:type="gramStart"/>
      <w:r w:rsidR="0024107F" w:rsidRPr="00D22262">
        <w:rPr>
          <w:color w:val="000000" w:themeColor="text1"/>
        </w:rPr>
        <w:t>Fifty four</w:t>
      </w:r>
      <w:proofErr w:type="gramEnd"/>
      <w:r w:rsidR="0024107F" w:rsidRPr="00D22262">
        <w:rPr>
          <w:color w:val="000000" w:themeColor="text1"/>
        </w:rPr>
        <w:t xml:space="preserve"> per cent of the respondents had m</w:t>
      </w:r>
      <w:r w:rsidR="00B6316A" w:rsidRPr="00D22262">
        <w:rPr>
          <w:color w:val="000000" w:themeColor="text1"/>
        </w:rPr>
        <w:t>obile without internet service and 54.00% with Internet service. Majority of the farmers had medium level (49.00%) of awareness</w:t>
      </w:r>
      <w:r w:rsidR="00707776" w:rsidRPr="00D22262">
        <w:rPr>
          <w:color w:val="000000" w:themeColor="text1"/>
        </w:rPr>
        <w:t>, followed by Low level (30.00%) and High Level (21.00%) of awareness about ICT tools.</w:t>
      </w:r>
      <w:r w:rsidR="00023F89" w:rsidRPr="00D22262">
        <w:rPr>
          <w:color w:val="000000" w:themeColor="text1"/>
        </w:rPr>
        <w:t xml:space="preserve"> It was found that Cent per cent of the respondents had the awareness level about the services of ICT tools like calling, SMS, Video calling but their utilization level is less compared to the awareness even with respect to other services </w:t>
      </w:r>
      <w:r w:rsidR="002B28FB" w:rsidRPr="00D22262">
        <w:rPr>
          <w:color w:val="000000" w:themeColor="text1"/>
        </w:rPr>
        <w:t>viz.,</w:t>
      </w:r>
      <w:r w:rsidR="00023F89" w:rsidRPr="00D22262">
        <w:rPr>
          <w:color w:val="000000" w:themeColor="text1"/>
        </w:rPr>
        <w:t xml:space="preserve"> </w:t>
      </w:r>
      <w:proofErr w:type="spellStart"/>
      <w:r w:rsidR="00023F89" w:rsidRPr="00D22262">
        <w:rPr>
          <w:color w:val="000000" w:themeColor="text1"/>
        </w:rPr>
        <w:t>Watsapp</w:t>
      </w:r>
      <w:proofErr w:type="spellEnd"/>
      <w:r w:rsidR="00023F89" w:rsidRPr="00D22262">
        <w:rPr>
          <w:color w:val="000000" w:themeColor="text1"/>
        </w:rPr>
        <w:t xml:space="preserve">, </w:t>
      </w:r>
      <w:proofErr w:type="spellStart"/>
      <w:r w:rsidR="00023F89" w:rsidRPr="00D22262">
        <w:rPr>
          <w:color w:val="000000" w:themeColor="text1"/>
        </w:rPr>
        <w:t>facebook</w:t>
      </w:r>
      <w:proofErr w:type="spellEnd"/>
      <w:r w:rsidR="00023F89" w:rsidRPr="00D22262">
        <w:rPr>
          <w:color w:val="000000" w:themeColor="text1"/>
        </w:rPr>
        <w:t>, Browsing Information,</w:t>
      </w:r>
      <w:r w:rsidR="002B28FB" w:rsidRPr="00D22262">
        <w:rPr>
          <w:color w:val="000000" w:themeColor="text1"/>
        </w:rPr>
        <w:t xml:space="preserve"> etc. </w:t>
      </w:r>
      <w:r w:rsidR="00827056" w:rsidRPr="00D22262">
        <w:rPr>
          <w:color w:val="000000" w:themeColor="text1"/>
        </w:rPr>
        <w:t>Hence, it is high time prepare the farmers to use these ICT tools for their wellbeing through proper educational activities</w:t>
      </w:r>
    </w:p>
    <w:p w14:paraId="5F7EC1CC" w14:textId="77777777" w:rsidR="004D01C2" w:rsidRPr="00D22262" w:rsidRDefault="00023F89" w:rsidP="000B7698">
      <w:pPr>
        <w:spacing w:line="360" w:lineRule="auto"/>
        <w:jc w:val="both"/>
        <w:rPr>
          <w:color w:val="000000" w:themeColor="text1"/>
          <w:szCs w:val="26"/>
        </w:rPr>
      </w:pPr>
      <w:r w:rsidRPr="00D22262">
        <w:rPr>
          <w:b/>
          <w:color w:val="000000" w:themeColor="text1"/>
          <w:szCs w:val="26"/>
        </w:rPr>
        <w:t xml:space="preserve">Key Words: </w:t>
      </w:r>
      <w:r w:rsidR="009E60E7">
        <w:rPr>
          <w:color w:val="000000" w:themeColor="text1"/>
          <w:szCs w:val="26"/>
        </w:rPr>
        <w:t xml:space="preserve">ICT, Awareness, </w:t>
      </w:r>
      <w:r w:rsidRPr="00D22262">
        <w:rPr>
          <w:color w:val="000000" w:themeColor="text1"/>
          <w:szCs w:val="26"/>
        </w:rPr>
        <w:t>Utilization</w:t>
      </w:r>
      <w:r w:rsidR="009E60E7">
        <w:rPr>
          <w:color w:val="000000" w:themeColor="text1"/>
          <w:szCs w:val="26"/>
        </w:rPr>
        <w:t xml:space="preserve">, </w:t>
      </w:r>
      <w:proofErr w:type="spellStart"/>
      <w:r w:rsidR="009E60E7">
        <w:rPr>
          <w:color w:val="000000" w:themeColor="text1"/>
        </w:rPr>
        <w:t>Watsapp</w:t>
      </w:r>
      <w:proofErr w:type="spellEnd"/>
      <w:r w:rsidR="009E60E7">
        <w:rPr>
          <w:color w:val="000000" w:themeColor="text1"/>
        </w:rPr>
        <w:t xml:space="preserve"> and </w:t>
      </w:r>
      <w:proofErr w:type="spellStart"/>
      <w:r w:rsidR="009E60E7" w:rsidRPr="00D22262">
        <w:rPr>
          <w:color w:val="000000" w:themeColor="text1"/>
        </w:rPr>
        <w:t>facebook</w:t>
      </w:r>
      <w:proofErr w:type="spellEnd"/>
    </w:p>
    <w:p w14:paraId="1CDD8FD8" w14:textId="77777777" w:rsidR="00017AD5" w:rsidRDefault="00827056" w:rsidP="0009499B">
      <w:pPr>
        <w:spacing w:before="240" w:after="240" w:line="360" w:lineRule="auto"/>
        <w:rPr>
          <w:b/>
          <w:color w:val="000000" w:themeColor="text1"/>
        </w:rPr>
      </w:pPr>
      <w:r w:rsidRPr="00D22262">
        <w:rPr>
          <w:b/>
          <w:color w:val="000000" w:themeColor="text1"/>
        </w:rPr>
        <w:t>1. INTRODUCTION</w:t>
      </w:r>
    </w:p>
    <w:p w14:paraId="7AE4180C" w14:textId="77777777" w:rsidR="00F54C72" w:rsidRDefault="000311C0" w:rsidP="0009499B">
      <w:pPr>
        <w:autoSpaceDE w:val="0"/>
        <w:autoSpaceDN w:val="0"/>
        <w:adjustRightInd w:val="0"/>
        <w:spacing w:before="240" w:after="240" w:line="360" w:lineRule="auto"/>
        <w:jc w:val="both"/>
      </w:pPr>
      <w:r w:rsidRPr="00AD1BB6">
        <w:rPr>
          <w:color w:val="000000" w:themeColor="text1"/>
        </w:rPr>
        <w:t xml:space="preserve">ICT tools are playing pivotal role in nation’s economic development. ICTs have major </w:t>
      </w:r>
      <w:r w:rsidR="00B75A79" w:rsidRPr="00AD1BB6">
        <w:rPr>
          <w:color w:val="000000" w:themeColor="text1"/>
        </w:rPr>
        <w:t>role in resear</w:t>
      </w:r>
      <w:r w:rsidR="00F54C72" w:rsidRPr="00AD1BB6">
        <w:rPr>
          <w:color w:val="000000" w:themeColor="text1"/>
        </w:rPr>
        <w:t>ch, development as well as in extension.</w:t>
      </w:r>
      <w:r w:rsidR="00F54C72" w:rsidRPr="00AD1BB6">
        <w:t xml:space="preserve"> ICT tools utilization is having major role in nations economic development.</w:t>
      </w:r>
      <w:r w:rsidR="00CB600C" w:rsidRPr="00CB600C">
        <w:rPr>
          <w:rFonts w:ascii="Myriad-Roman" w:eastAsiaTheme="minorHAnsi" w:hAnsi="Myriad-Roman" w:cs="Myriad-Roman"/>
          <w:sz w:val="20"/>
          <w:szCs w:val="20"/>
          <w:lang w:val="en-IN"/>
        </w:rPr>
        <w:t xml:space="preserve"> </w:t>
      </w:r>
      <w:r w:rsidR="00CB600C" w:rsidRPr="00CB600C">
        <w:rPr>
          <w:rFonts w:eastAsiaTheme="minorHAnsi"/>
          <w:lang w:val="en-IN"/>
        </w:rPr>
        <w:t xml:space="preserve">Lex (1995) observed that modernisation of agriculture will </w:t>
      </w:r>
      <w:proofErr w:type="gramStart"/>
      <w:r w:rsidR="00CB600C" w:rsidRPr="00CB600C">
        <w:rPr>
          <w:rFonts w:eastAsiaTheme="minorHAnsi"/>
          <w:lang w:val="en-IN"/>
        </w:rPr>
        <w:t xml:space="preserve">be  </w:t>
      </w:r>
      <w:r w:rsidR="00CB600C" w:rsidRPr="00CB600C">
        <w:rPr>
          <w:rFonts w:eastAsiaTheme="minorHAnsi"/>
          <w:lang w:val="en-IN"/>
        </w:rPr>
        <w:lastRenderedPageBreak/>
        <w:t>greatly</w:t>
      </w:r>
      <w:proofErr w:type="gramEnd"/>
      <w:r w:rsidR="00CB600C" w:rsidRPr="00CB600C">
        <w:rPr>
          <w:rFonts w:eastAsiaTheme="minorHAnsi"/>
          <w:lang w:val="en-IN"/>
        </w:rPr>
        <w:t xml:space="preserve"> influenced by new gadgets like CD-ROM, internet etc., specially by integrating information systems in a single tool which can be used in the same way as any other farm input.</w:t>
      </w:r>
      <w:r w:rsidR="00CB600C">
        <w:rPr>
          <w:rFonts w:eastAsiaTheme="minorHAnsi"/>
          <w:lang w:val="en-IN"/>
        </w:rPr>
        <w:t xml:space="preserve"> </w:t>
      </w:r>
      <w:r w:rsidR="00CB600C" w:rsidRPr="00CB600C">
        <w:rPr>
          <w:rFonts w:eastAsiaTheme="minorHAnsi"/>
          <w:lang w:val="en-IN"/>
        </w:rPr>
        <w:t xml:space="preserve">Richardson (1997) reported that in Bangladesh, ICT have transformed the lives of rural people and village women. Women have started small-scale enterprises through small loans from the </w:t>
      </w:r>
      <w:proofErr w:type="spellStart"/>
      <w:r w:rsidR="00CB600C" w:rsidRPr="00CB600C">
        <w:rPr>
          <w:rFonts w:eastAsiaTheme="minorHAnsi"/>
          <w:lang w:val="en-IN"/>
        </w:rPr>
        <w:t>grameen</w:t>
      </w:r>
      <w:proofErr w:type="spellEnd"/>
      <w:r w:rsidR="00CB600C" w:rsidRPr="00CB600C">
        <w:rPr>
          <w:rFonts w:eastAsiaTheme="minorHAnsi"/>
          <w:lang w:val="en-IN"/>
        </w:rPr>
        <w:t xml:space="preserve"> bank to buy mobile cell phone that have been used to provide telephone services and earn them good income. Much of the voice traffic over the cell phones is commerce directed-access to agricultural market prices, access to agricultural trade information, facilitation of remittances from foreign workers,</w:t>
      </w:r>
      <w:r w:rsidR="00CB600C">
        <w:rPr>
          <w:rFonts w:eastAsiaTheme="minorHAnsi"/>
          <w:lang w:val="en-IN"/>
        </w:rPr>
        <w:t xml:space="preserve"> </w:t>
      </w:r>
      <w:r w:rsidR="00CB600C" w:rsidRPr="00CB600C">
        <w:rPr>
          <w:rFonts w:eastAsiaTheme="minorHAnsi"/>
          <w:lang w:val="en-IN"/>
        </w:rPr>
        <w:t xml:space="preserve">information on work opportunities using the phone to reduce substantial travel costs. </w:t>
      </w:r>
      <w:r w:rsidR="00F54C72" w:rsidRPr="00CB600C">
        <w:rPr>
          <w:rFonts w:eastAsiaTheme="minorHAnsi"/>
          <w:color w:val="000000"/>
          <w:lang w:val="en-IN"/>
        </w:rPr>
        <w:t>Acc</w:t>
      </w:r>
      <w:r w:rsidR="00F54C72" w:rsidRPr="00AD1BB6">
        <w:rPr>
          <w:rFonts w:eastAsiaTheme="minorHAnsi"/>
          <w:color w:val="000000"/>
          <w:lang w:val="en-IN"/>
        </w:rPr>
        <w:t xml:space="preserve">ording to Bhatnagar and Vyas (2001), bringing ICT to underdeveloped rural regions can spur transformation. However, certain requirements, such </w:t>
      </w:r>
      <w:r w:rsidR="00AD1BB6">
        <w:rPr>
          <w:lang w:val="en-IN"/>
        </w:rPr>
        <w:t xml:space="preserve">as </w:t>
      </w:r>
      <w:r w:rsidR="00F54C72" w:rsidRPr="00AD1BB6">
        <w:rPr>
          <w:rFonts w:eastAsiaTheme="minorHAnsi"/>
          <w:color w:val="000000"/>
          <w:lang w:val="en-IN"/>
        </w:rPr>
        <w:t>reliable electricity and software, are necessary to make this introduction affordable and long-lasting. If these crucial elements are absent, it might be wiser to look for more suitable, low-tech fixes.</w:t>
      </w:r>
      <w:r w:rsidR="00AD1BB6">
        <w:rPr>
          <w:lang w:val="en-IN"/>
        </w:rPr>
        <w:t xml:space="preserve"> </w:t>
      </w:r>
      <w:r w:rsidR="00F54C72" w:rsidRPr="00AD1BB6">
        <w:rPr>
          <w:rFonts w:eastAsiaTheme="minorHAnsi"/>
          <w:color w:val="000000"/>
          <w:lang w:val="en-IN"/>
        </w:rPr>
        <w:t>According to one study by Bell et al. (2004), middle-class and upper-class individuals are more likely to utilize ICTs in both urban and rural settings. The availability of ICT tools for farmers is what matters most. The policy makers should address issues that are critical to the growth of the rural community, such as security, empowerment, and opportunity gaps. Access to ICT can significantly help overcome these limitations (OECD, 2007).</w:t>
      </w:r>
      <w:r w:rsidR="00AD1BB6">
        <w:rPr>
          <w:lang w:val="en-IN"/>
        </w:rPr>
        <w:t xml:space="preserve"> </w:t>
      </w:r>
      <w:r w:rsidR="00F54C72" w:rsidRPr="00AD1BB6">
        <w:t xml:space="preserve">Dissemination, exchange, and sharing of knowledge are components of the larger subject of knowledge management. Creating long-lasting value out of information and intellectual assets is the main goal of knowledge management. In light of this, the study was conducted to assess the </w:t>
      </w:r>
      <w:r w:rsidR="00AD1BB6">
        <w:t>awareness level and Utilization</w:t>
      </w:r>
      <w:r w:rsidR="00F54C72" w:rsidRPr="00AD1BB6">
        <w:t xml:space="preserve"> of farmers on ICT interventions in </w:t>
      </w:r>
      <w:proofErr w:type="spellStart"/>
      <w:r w:rsidR="00F54C72" w:rsidRPr="00AD1BB6">
        <w:t>agri</w:t>
      </w:r>
      <w:proofErr w:type="spellEnd"/>
      <w:r w:rsidR="00F54C72" w:rsidRPr="00AD1BB6">
        <w:t>-allied enterprises.</w:t>
      </w:r>
    </w:p>
    <w:p w14:paraId="3637931D" w14:textId="77777777" w:rsidR="00B84A18" w:rsidRDefault="00B84A18" w:rsidP="0009499B">
      <w:pPr>
        <w:autoSpaceDE w:val="0"/>
        <w:autoSpaceDN w:val="0"/>
        <w:adjustRightInd w:val="0"/>
        <w:spacing w:before="240" w:after="240" w:line="360" w:lineRule="auto"/>
        <w:jc w:val="both"/>
      </w:pPr>
    </w:p>
    <w:p w14:paraId="1B7B889C" w14:textId="77777777" w:rsidR="00017AD5" w:rsidRPr="00D22262" w:rsidRDefault="00F13A0C" w:rsidP="0009499B">
      <w:pPr>
        <w:spacing w:before="240" w:after="240" w:line="360" w:lineRule="auto"/>
        <w:rPr>
          <w:b/>
          <w:color w:val="000000" w:themeColor="text1"/>
        </w:rPr>
      </w:pPr>
      <w:r w:rsidRPr="00D22262">
        <w:rPr>
          <w:b/>
          <w:color w:val="000000" w:themeColor="text1"/>
        </w:rPr>
        <w:t>2. MATERIAL AND METHODS</w:t>
      </w:r>
    </w:p>
    <w:p w14:paraId="6D349313" w14:textId="77777777" w:rsidR="00766CEA" w:rsidRDefault="00766CEA" w:rsidP="0009499B">
      <w:pPr>
        <w:spacing w:before="240" w:after="240" w:line="360" w:lineRule="auto"/>
        <w:jc w:val="both"/>
        <w:rPr>
          <w:color w:val="000000" w:themeColor="text1"/>
        </w:rPr>
      </w:pPr>
      <w:r w:rsidRPr="00D22262">
        <w:rPr>
          <w:color w:val="000000" w:themeColor="text1"/>
        </w:rPr>
        <w:t xml:space="preserve">The study was conducted in </w:t>
      </w:r>
      <w:proofErr w:type="spellStart"/>
      <w:r w:rsidRPr="00D22262">
        <w:rPr>
          <w:color w:val="000000" w:themeColor="text1"/>
        </w:rPr>
        <w:t>Chitradurga</w:t>
      </w:r>
      <w:proofErr w:type="spellEnd"/>
      <w:r w:rsidRPr="00D22262">
        <w:rPr>
          <w:color w:val="000000" w:themeColor="text1"/>
        </w:rPr>
        <w:t xml:space="preserve"> District of Karnataka during </w:t>
      </w:r>
      <w:r w:rsidR="0093667D" w:rsidRPr="00D22262">
        <w:rPr>
          <w:color w:val="000000" w:themeColor="text1"/>
        </w:rPr>
        <w:t>the year 2023-2024.</w:t>
      </w:r>
      <w:r w:rsidR="0093667D" w:rsidRPr="00D22262">
        <w:rPr>
          <w:color w:val="000000" w:themeColor="text1"/>
          <w:szCs w:val="26"/>
        </w:rPr>
        <w:t xml:space="preserve"> </w:t>
      </w:r>
      <w:r w:rsidR="0093667D" w:rsidRPr="00D22262">
        <w:rPr>
          <w:color w:val="000000" w:themeColor="text1"/>
        </w:rPr>
        <w:t xml:space="preserve">Most of the farmers of this district are having access to different ICT tools and using both old and new ones. </w:t>
      </w:r>
      <w:proofErr w:type="spellStart"/>
      <w:r w:rsidR="0093667D" w:rsidRPr="00D22262">
        <w:rPr>
          <w:color w:val="000000" w:themeColor="text1"/>
        </w:rPr>
        <w:t>Chitradurga</w:t>
      </w:r>
      <w:proofErr w:type="spellEnd"/>
      <w:r w:rsidR="0093667D" w:rsidRPr="00D22262">
        <w:rPr>
          <w:color w:val="000000" w:themeColor="text1"/>
        </w:rPr>
        <w:t xml:space="preserve"> and </w:t>
      </w:r>
      <w:proofErr w:type="spellStart"/>
      <w:r w:rsidR="0093667D" w:rsidRPr="00D22262">
        <w:rPr>
          <w:color w:val="000000" w:themeColor="text1"/>
        </w:rPr>
        <w:t>Hiriyur</w:t>
      </w:r>
      <w:proofErr w:type="spellEnd"/>
      <w:r w:rsidR="0093667D" w:rsidRPr="00D22262">
        <w:rPr>
          <w:color w:val="000000" w:themeColor="text1"/>
        </w:rPr>
        <w:t xml:space="preserve"> taluks of </w:t>
      </w:r>
      <w:proofErr w:type="spellStart"/>
      <w:r w:rsidR="0093667D" w:rsidRPr="00D22262">
        <w:rPr>
          <w:color w:val="000000" w:themeColor="text1"/>
        </w:rPr>
        <w:t>Chitradurga</w:t>
      </w:r>
      <w:proofErr w:type="spellEnd"/>
      <w:r w:rsidR="0093667D" w:rsidRPr="00D22262">
        <w:rPr>
          <w:color w:val="000000" w:themeColor="text1"/>
        </w:rPr>
        <w:t xml:space="preserve"> District were selected by random sampling method. </w:t>
      </w:r>
      <w:r w:rsidRPr="00D22262">
        <w:rPr>
          <w:color w:val="000000" w:themeColor="text1"/>
        </w:rPr>
        <w:t xml:space="preserve">The villages from </w:t>
      </w:r>
      <w:proofErr w:type="spellStart"/>
      <w:r w:rsidRPr="00D22262">
        <w:rPr>
          <w:color w:val="000000" w:themeColor="text1"/>
        </w:rPr>
        <w:t>chitradurga</w:t>
      </w:r>
      <w:proofErr w:type="spellEnd"/>
      <w:r w:rsidRPr="00D22262">
        <w:rPr>
          <w:color w:val="000000" w:themeColor="text1"/>
        </w:rPr>
        <w:t xml:space="preserve"> district were sele</w:t>
      </w:r>
      <w:r w:rsidR="0093667D" w:rsidRPr="00D22262">
        <w:rPr>
          <w:color w:val="000000" w:themeColor="text1"/>
        </w:rPr>
        <w:t xml:space="preserve">cted by random sampling method. From each </w:t>
      </w:r>
      <w:proofErr w:type="gramStart"/>
      <w:r w:rsidR="0093667D" w:rsidRPr="00D22262">
        <w:rPr>
          <w:color w:val="000000" w:themeColor="text1"/>
        </w:rPr>
        <w:t>taluk</w:t>
      </w:r>
      <w:r w:rsidR="00686C5F" w:rsidRPr="00D22262">
        <w:rPr>
          <w:color w:val="000000" w:themeColor="text1"/>
        </w:rPr>
        <w:t>s</w:t>
      </w:r>
      <w:proofErr w:type="gramEnd"/>
      <w:r w:rsidR="0093667D" w:rsidRPr="00D22262">
        <w:rPr>
          <w:color w:val="000000" w:themeColor="text1"/>
        </w:rPr>
        <w:t xml:space="preserve"> respectively 50 farmers were selected randomly making a total sample size of 100 respondents. Personal Interview method was followed to collect the information in the light of objectives of the study. A schedule </w:t>
      </w:r>
      <w:r w:rsidR="00686C5F" w:rsidRPr="00D22262">
        <w:rPr>
          <w:color w:val="000000" w:themeColor="text1"/>
        </w:rPr>
        <w:t xml:space="preserve">was developed and pre-tested in non-sample area was considered for the study. For this purpose, an ex-post facto research </w:t>
      </w:r>
      <w:r w:rsidR="00686C5F" w:rsidRPr="00D22262">
        <w:rPr>
          <w:color w:val="000000" w:themeColor="text1"/>
        </w:rPr>
        <w:lastRenderedPageBreak/>
        <w:t>design was employed. The data collected were coded, analyzed and tabulated by using statistical tools such as frequency, percentage, mean and standard deviation.</w:t>
      </w:r>
    </w:p>
    <w:p w14:paraId="14FB27E8" w14:textId="77777777" w:rsidR="00017AD5" w:rsidRDefault="00F13A0C" w:rsidP="00017AD5">
      <w:pPr>
        <w:spacing w:line="360" w:lineRule="auto"/>
        <w:rPr>
          <w:b/>
          <w:color w:val="000000" w:themeColor="text1"/>
        </w:rPr>
      </w:pPr>
      <w:r w:rsidRPr="00D22262">
        <w:rPr>
          <w:b/>
          <w:color w:val="000000" w:themeColor="text1"/>
        </w:rPr>
        <w:t>3. RESULTS AND DISCUSSION</w:t>
      </w:r>
    </w:p>
    <w:p w14:paraId="4251DC2C" w14:textId="77777777" w:rsidR="00B84A18" w:rsidRPr="00D22262" w:rsidRDefault="00B84A18" w:rsidP="00017AD5">
      <w:pPr>
        <w:spacing w:line="360" w:lineRule="auto"/>
        <w:rPr>
          <w:b/>
          <w:color w:val="000000" w:themeColor="text1"/>
        </w:rPr>
      </w:pPr>
    </w:p>
    <w:p w14:paraId="0236A742" w14:textId="77777777" w:rsidR="005C1385" w:rsidRPr="00D22262" w:rsidRDefault="005C1385" w:rsidP="00017AD5">
      <w:pPr>
        <w:spacing w:line="360" w:lineRule="auto"/>
        <w:rPr>
          <w:b/>
          <w:color w:val="000000" w:themeColor="text1"/>
        </w:rPr>
      </w:pPr>
      <w:r w:rsidRPr="00D22262">
        <w:rPr>
          <w:b/>
          <w:color w:val="000000" w:themeColor="text1"/>
        </w:rPr>
        <w:t>3.1 Distribution of the Respondents according to Personal and Economic characteristics</w:t>
      </w:r>
    </w:p>
    <w:p w14:paraId="05BB3665" w14:textId="77777777" w:rsidR="005C1385" w:rsidRPr="00D22262" w:rsidRDefault="005C1385" w:rsidP="00F5236F">
      <w:pPr>
        <w:spacing w:line="360" w:lineRule="auto"/>
        <w:jc w:val="both"/>
        <w:rPr>
          <w:color w:val="000000" w:themeColor="text1"/>
        </w:rPr>
      </w:pPr>
      <w:r w:rsidRPr="00D22262">
        <w:rPr>
          <w:color w:val="000000" w:themeColor="text1"/>
        </w:rPr>
        <w:t>Data in the Table 1 shows that Majority of the respondents were from middle age group (35-50 years), while 35.00 per cent and 5.00 per cent from the young age group (</w:t>
      </w:r>
      <w:proofErr w:type="spellStart"/>
      <w:r w:rsidRPr="00D22262">
        <w:rPr>
          <w:color w:val="000000" w:themeColor="text1"/>
        </w:rPr>
        <w:t>Upto</w:t>
      </w:r>
      <w:proofErr w:type="spellEnd"/>
      <w:r w:rsidRPr="00D22262">
        <w:rPr>
          <w:color w:val="000000" w:themeColor="text1"/>
        </w:rPr>
        <w:t xml:space="preserve"> 35 years) and Old age group (50</w:t>
      </w:r>
      <w:r w:rsidR="00B31DFE" w:rsidRPr="00D22262">
        <w:rPr>
          <w:color w:val="000000" w:themeColor="text1"/>
        </w:rPr>
        <w:t xml:space="preserve"> </w:t>
      </w:r>
      <w:r w:rsidRPr="00D22262">
        <w:rPr>
          <w:color w:val="000000" w:themeColor="text1"/>
        </w:rPr>
        <w:t>&amp; above)</w:t>
      </w:r>
      <w:r w:rsidR="009B42D2" w:rsidRPr="00D22262">
        <w:rPr>
          <w:color w:val="000000" w:themeColor="text1"/>
        </w:rPr>
        <w:t xml:space="preserve"> respectively. It indicates that majority of the respondents belonged to the middle age group. </w:t>
      </w:r>
      <w:r w:rsidR="00C232B5" w:rsidRPr="00D22262">
        <w:rPr>
          <w:color w:val="000000" w:themeColor="text1"/>
        </w:rPr>
        <w:t xml:space="preserve">In case of education, the study revealed that respondents that 28.00 per cent of them were educated up </w:t>
      </w:r>
      <w:r w:rsidRPr="00D22262">
        <w:rPr>
          <w:color w:val="000000" w:themeColor="text1"/>
        </w:rPr>
        <w:t>to primary school,</w:t>
      </w:r>
      <w:r w:rsidR="00B31DFE" w:rsidRPr="00D22262">
        <w:rPr>
          <w:color w:val="000000" w:themeColor="text1"/>
        </w:rPr>
        <w:t xml:space="preserve"> </w:t>
      </w:r>
      <w:r w:rsidR="00AF5346" w:rsidRPr="00D22262">
        <w:rPr>
          <w:color w:val="000000" w:themeColor="text1"/>
        </w:rPr>
        <w:t xml:space="preserve">24.00 per cent were educated up to middle school, 18.00 per </w:t>
      </w:r>
      <w:proofErr w:type="gramStart"/>
      <w:r w:rsidR="00AF5346" w:rsidRPr="00D22262">
        <w:rPr>
          <w:color w:val="000000" w:themeColor="text1"/>
        </w:rPr>
        <w:t>cent  were</w:t>
      </w:r>
      <w:proofErr w:type="gramEnd"/>
      <w:r w:rsidR="00AF5346" w:rsidRPr="00D22262">
        <w:rPr>
          <w:color w:val="000000" w:themeColor="text1"/>
        </w:rPr>
        <w:t xml:space="preserve"> educated up to </w:t>
      </w:r>
      <w:r w:rsidR="006D4BF4" w:rsidRPr="00D22262">
        <w:rPr>
          <w:color w:val="000000" w:themeColor="text1"/>
        </w:rPr>
        <w:t>High school and 14.0 per cent had PUC &amp; above education.</w:t>
      </w:r>
      <w:r w:rsidR="00981BA4" w:rsidRPr="00D22262">
        <w:rPr>
          <w:color w:val="000000" w:themeColor="text1"/>
        </w:rPr>
        <w:t xml:space="preserve"> </w:t>
      </w:r>
    </w:p>
    <w:p w14:paraId="7A2262A2" w14:textId="77777777" w:rsidR="00A2462D" w:rsidRPr="00F5236F" w:rsidRDefault="00A2462D" w:rsidP="00CC6E21">
      <w:pPr>
        <w:spacing w:line="360" w:lineRule="auto"/>
        <w:jc w:val="both"/>
        <w:rPr>
          <w:b/>
          <w:color w:val="000000" w:themeColor="text1"/>
          <w:sz w:val="4"/>
        </w:rPr>
      </w:pPr>
    </w:p>
    <w:p w14:paraId="142EDC8D" w14:textId="77777777" w:rsidR="008C4A35" w:rsidRPr="00D22262" w:rsidRDefault="008C4A35" w:rsidP="00F5236F">
      <w:pPr>
        <w:spacing w:line="276" w:lineRule="auto"/>
        <w:ind w:left="1260" w:hanging="1260"/>
        <w:jc w:val="both"/>
        <w:rPr>
          <w:color w:val="000000" w:themeColor="text1"/>
        </w:rPr>
      </w:pPr>
      <w:r w:rsidRPr="00D22262">
        <w:rPr>
          <w:b/>
          <w:color w:val="000000" w:themeColor="text1"/>
        </w:rPr>
        <w:t xml:space="preserve">Table 1: </w:t>
      </w:r>
      <w:r w:rsidR="0072025F" w:rsidRPr="00D22262">
        <w:rPr>
          <w:b/>
          <w:color w:val="000000" w:themeColor="text1"/>
        </w:rPr>
        <w:t xml:space="preserve">Distribution of respondents according to </w:t>
      </w:r>
      <w:r w:rsidRPr="00D22262">
        <w:rPr>
          <w:b/>
          <w:color w:val="000000" w:themeColor="text1"/>
        </w:rPr>
        <w:t>Personal and Economic characteristics of farmers</w:t>
      </w:r>
      <w:r w:rsidR="00F5236F">
        <w:rPr>
          <w:b/>
          <w:color w:val="000000" w:themeColor="text1"/>
        </w:rPr>
        <w:t xml:space="preserve">           </w:t>
      </w:r>
      <w:r w:rsidRPr="00D22262">
        <w:rPr>
          <w:color w:val="000000" w:themeColor="text1"/>
        </w:rPr>
        <w:t xml:space="preserve">                                                  </w:t>
      </w:r>
      <w:r w:rsidR="00F5236F">
        <w:rPr>
          <w:color w:val="000000" w:themeColor="text1"/>
        </w:rPr>
        <w:t xml:space="preserve">      </w:t>
      </w:r>
      <w:proofErr w:type="gramStart"/>
      <w:r w:rsidR="00F5236F">
        <w:rPr>
          <w:color w:val="000000" w:themeColor="text1"/>
        </w:rPr>
        <w:t xml:space="preserve">   </w:t>
      </w:r>
      <w:r w:rsidRPr="00D22262">
        <w:rPr>
          <w:color w:val="000000" w:themeColor="text1"/>
        </w:rPr>
        <w:t>(</w:t>
      </w:r>
      <w:proofErr w:type="gramEnd"/>
      <w:r w:rsidRPr="00D22262">
        <w:rPr>
          <w:color w:val="000000" w:themeColor="text1"/>
        </w:rPr>
        <w:t>n=100)</w:t>
      </w:r>
    </w:p>
    <w:tbl>
      <w:tblPr>
        <w:tblStyle w:val="TableGrid"/>
        <w:tblW w:w="5000" w:type="pct"/>
        <w:jc w:val="center"/>
        <w:tblLook w:val="04A0" w:firstRow="1" w:lastRow="0" w:firstColumn="1" w:lastColumn="0" w:noHBand="0" w:noVBand="1"/>
      </w:tblPr>
      <w:tblGrid>
        <w:gridCol w:w="972"/>
        <w:gridCol w:w="2054"/>
        <w:gridCol w:w="2536"/>
        <w:gridCol w:w="1750"/>
        <w:gridCol w:w="1930"/>
      </w:tblGrid>
      <w:tr w:rsidR="00D22262" w:rsidRPr="00D22262" w14:paraId="3A1A70A6" w14:textId="77777777" w:rsidTr="00F5236F">
        <w:trPr>
          <w:jc w:val="center"/>
        </w:trPr>
        <w:tc>
          <w:tcPr>
            <w:tcW w:w="526" w:type="pct"/>
          </w:tcPr>
          <w:p w14:paraId="64CFD394" w14:textId="77777777" w:rsidR="008C4A35" w:rsidRPr="00D22262" w:rsidRDefault="008C4A35" w:rsidP="00F5236F">
            <w:pPr>
              <w:jc w:val="center"/>
              <w:rPr>
                <w:b/>
                <w:bCs/>
                <w:color w:val="000000" w:themeColor="text1"/>
              </w:rPr>
            </w:pPr>
            <w:r w:rsidRPr="00D22262">
              <w:rPr>
                <w:b/>
                <w:bCs/>
                <w:color w:val="000000" w:themeColor="text1"/>
              </w:rPr>
              <w:t>Sl.</w:t>
            </w:r>
          </w:p>
          <w:p w14:paraId="13F4C41D" w14:textId="77777777" w:rsidR="008C4A35" w:rsidRPr="00D22262" w:rsidRDefault="008C4A35" w:rsidP="00F5236F">
            <w:pPr>
              <w:jc w:val="center"/>
              <w:rPr>
                <w:b/>
                <w:bCs/>
                <w:color w:val="000000" w:themeColor="text1"/>
              </w:rPr>
            </w:pPr>
            <w:r w:rsidRPr="00D22262">
              <w:rPr>
                <w:b/>
                <w:bCs/>
                <w:color w:val="000000" w:themeColor="text1"/>
              </w:rPr>
              <w:t>No.</w:t>
            </w:r>
          </w:p>
        </w:tc>
        <w:tc>
          <w:tcPr>
            <w:tcW w:w="1111" w:type="pct"/>
          </w:tcPr>
          <w:p w14:paraId="30143CDD" w14:textId="77777777" w:rsidR="008C4A35" w:rsidRPr="00D22262" w:rsidRDefault="008C4A35" w:rsidP="00F5236F">
            <w:pPr>
              <w:jc w:val="center"/>
              <w:rPr>
                <w:b/>
                <w:color w:val="000000" w:themeColor="text1"/>
              </w:rPr>
            </w:pPr>
            <w:r w:rsidRPr="00D22262">
              <w:rPr>
                <w:b/>
                <w:bCs/>
                <w:color w:val="000000" w:themeColor="text1"/>
              </w:rPr>
              <w:t xml:space="preserve">Characters </w:t>
            </w:r>
          </w:p>
        </w:tc>
        <w:tc>
          <w:tcPr>
            <w:tcW w:w="1372" w:type="pct"/>
          </w:tcPr>
          <w:p w14:paraId="136FCA32" w14:textId="77777777" w:rsidR="008C4A35" w:rsidRPr="00D22262" w:rsidRDefault="008C4A35" w:rsidP="00F5236F">
            <w:pPr>
              <w:jc w:val="center"/>
              <w:rPr>
                <w:b/>
                <w:color w:val="000000" w:themeColor="text1"/>
              </w:rPr>
            </w:pPr>
            <w:r w:rsidRPr="00D22262">
              <w:rPr>
                <w:b/>
                <w:bCs/>
                <w:color w:val="000000" w:themeColor="text1"/>
              </w:rPr>
              <w:t xml:space="preserve">Category </w:t>
            </w:r>
          </w:p>
        </w:tc>
        <w:tc>
          <w:tcPr>
            <w:tcW w:w="947" w:type="pct"/>
          </w:tcPr>
          <w:p w14:paraId="42ACA6D2" w14:textId="77777777" w:rsidR="008C4A35" w:rsidRPr="00D22262" w:rsidRDefault="008C4A35" w:rsidP="00F5236F">
            <w:pPr>
              <w:jc w:val="center"/>
              <w:rPr>
                <w:b/>
                <w:color w:val="000000" w:themeColor="text1"/>
              </w:rPr>
            </w:pPr>
            <w:r w:rsidRPr="00D22262">
              <w:rPr>
                <w:b/>
                <w:bCs/>
                <w:color w:val="000000" w:themeColor="text1"/>
              </w:rPr>
              <w:t xml:space="preserve">Frequency </w:t>
            </w:r>
          </w:p>
        </w:tc>
        <w:tc>
          <w:tcPr>
            <w:tcW w:w="1044" w:type="pct"/>
          </w:tcPr>
          <w:p w14:paraId="7488AB24" w14:textId="77777777" w:rsidR="008C4A35" w:rsidRPr="00D22262" w:rsidRDefault="008C4A35" w:rsidP="00F5236F">
            <w:pPr>
              <w:jc w:val="center"/>
              <w:rPr>
                <w:b/>
                <w:color w:val="000000" w:themeColor="text1"/>
              </w:rPr>
            </w:pPr>
            <w:r w:rsidRPr="00D22262">
              <w:rPr>
                <w:b/>
                <w:bCs/>
                <w:color w:val="000000" w:themeColor="text1"/>
              </w:rPr>
              <w:t xml:space="preserve">Percentage </w:t>
            </w:r>
          </w:p>
        </w:tc>
      </w:tr>
      <w:tr w:rsidR="00D22262" w:rsidRPr="00D22262" w14:paraId="4E760DB7" w14:textId="77777777" w:rsidTr="00F5236F">
        <w:trPr>
          <w:jc w:val="center"/>
        </w:trPr>
        <w:tc>
          <w:tcPr>
            <w:tcW w:w="526" w:type="pct"/>
            <w:vMerge w:val="restart"/>
          </w:tcPr>
          <w:p w14:paraId="236071CA" w14:textId="77777777" w:rsidR="008C4A35" w:rsidRPr="00D22262" w:rsidRDefault="008C4A35" w:rsidP="00F5236F">
            <w:pPr>
              <w:jc w:val="center"/>
              <w:rPr>
                <w:color w:val="000000" w:themeColor="text1"/>
              </w:rPr>
            </w:pPr>
            <w:r w:rsidRPr="00D22262">
              <w:rPr>
                <w:color w:val="000000" w:themeColor="text1"/>
              </w:rPr>
              <w:t>1</w:t>
            </w:r>
          </w:p>
        </w:tc>
        <w:tc>
          <w:tcPr>
            <w:tcW w:w="1111" w:type="pct"/>
            <w:vMerge w:val="restart"/>
          </w:tcPr>
          <w:p w14:paraId="45FA11EC" w14:textId="77777777" w:rsidR="008C4A35" w:rsidRPr="00D22262" w:rsidRDefault="008C4A35" w:rsidP="00F5236F">
            <w:pPr>
              <w:jc w:val="center"/>
              <w:rPr>
                <w:color w:val="000000" w:themeColor="text1"/>
              </w:rPr>
            </w:pPr>
            <w:r w:rsidRPr="00D22262">
              <w:rPr>
                <w:color w:val="000000" w:themeColor="text1"/>
              </w:rPr>
              <w:t xml:space="preserve">Age (Years) </w:t>
            </w:r>
          </w:p>
        </w:tc>
        <w:tc>
          <w:tcPr>
            <w:tcW w:w="1372" w:type="pct"/>
          </w:tcPr>
          <w:p w14:paraId="258E65C6" w14:textId="77777777" w:rsidR="008C4A35" w:rsidRPr="00D22262" w:rsidRDefault="008C4A35" w:rsidP="00F5236F">
            <w:pPr>
              <w:rPr>
                <w:color w:val="000000" w:themeColor="text1"/>
              </w:rPr>
            </w:pPr>
            <w:r w:rsidRPr="00D22262">
              <w:rPr>
                <w:color w:val="000000" w:themeColor="text1"/>
              </w:rPr>
              <w:t>Young (&lt;35)</w:t>
            </w:r>
          </w:p>
        </w:tc>
        <w:tc>
          <w:tcPr>
            <w:tcW w:w="947" w:type="pct"/>
          </w:tcPr>
          <w:p w14:paraId="62E32B01" w14:textId="77777777" w:rsidR="008C4A35" w:rsidRPr="00D22262" w:rsidRDefault="008C4A35" w:rsidP="00F5236F">
            <w:pPr>
              <w:jc w:val="center"/>
              <w:rPr>
                <w:color w:val="000000" w:themeColor="text1"/>
              </w:rPr>
            </w:pPr>
            <w:r w:rsidRPr="00D22262">
              <w:rPr>
                <w:color w:val="000000" w:themeColor="text1"/>
              </w:rPr>
              <w:t>35</w:t>
            </w:r>
          </w:p>
        </w:tc>
        <w:tc>
          <w:tcPr>
            <w:tcW w:w="1044" w:type="pct"/>
          </w:tcPr>
          <w:p w14:paraId="3FF5A98B" w14:textId="77777777" w:rsidR="008C4A35" w:rsidRPr="00D22262" w:rsidRDefault="008C4A35" w:rsidP="00F5236F">
            <w:pPr>
              <w:jc w:val="center"/>
              <w:rPr>
                <w:color w:val="000000" w:themeColor="text1"/>
              </w:rPr>
            </w:pPr>
            <w:r w:rsidRPr="00D22262">
              <w:rPr>
                <w:color w:val="000000" w:themeColor="text1"/>
              </w:rPr>
              <w:t xml:space="preserve">35.00 </w:t>
            </w:r>
          </w:p>
        </w:tc>
      </w:tr>
      <w:tr w:rsidR="00D22262" w:rsidRPr="00D22262" w14:paraId="49AA800F" w14:textId="77777777" w:rsidTr="00F5236F">
        <w:trPr>
          <w:jc w:val="center"/>
        </w:trPr>
        <w:tc>
          <w:tcPr>
            <w:tcW w:w="526" w:type="pct"/>
            <w:vMerge/>
          </w:tcPr>
          <w:p w14:paraId="21F9059E" w14:textId="77777777" w:rsidR="008C4A35" w:rsidRPr="00D22262" w:rsidRDefault="008C4A35" w:rsidP="00F5236F">
            <w:pPr>
              <w:jc w:val="center"/>
              <w:rPr>
                <w:color w:val="000000" w:themeColor="text1"/>
              </w:rPr>
            </w:pPr>
          </w:p>
        </w:tc>
        <w:tc>
          <w:tcPr>
            <w:tcW w:w="1111" w:type="pct"/>
            <w:vMerge/>
          </w:tcPr>
          <w:p w14:paraId="69593398" w14:textId="77777777" w:rsidR="008C4A35" w:rsidRPr="00D22262" w:rsidRDefault="008C4A35" w:rsidP="00F5236F">
            <w:pPr>
              <w:jc w:val="center"/>
              <w:rPr>
                <w:color w:val="000000" w:themeColor="text1"/>
              </w:rPr>
            </w:pPr>
          </w:p>
        </w:tc>
        <w:tc>
          <w:tcPr>
            <w:tcW w:w="1372" w:type="pct"/>
          </w:tcPr>
          <w:p w14:paraId="1E1D4D13" w14:textId="77777777" w:rsidR="008C4A35" w:rsidRPr="00D22262" w:rsidRDefault="008C4A35" w:rsidP="00F5236F">
            <w:pPr>
              <w:rPr>
                <w:color w:val="000000" w:themeColor="text1"/>
              </w:rPr>
            </w:pPr>
            <w:r w:rsidRPr="00D22262">
              <w:rPr>
                <w:color w:val="000000" w:themeColor="text1"/>
              </w:rPr>
              <w:t>Middle (35-50)</w:t>
            </w:r>
          </w:p>
        </w:tc>
        <w:tc>
          <w:tcPr>
            <w:tcW w:w="947" w:type="pct"/>
          </w:tcPr>
          <w:p w14:paraId="6522993B" w14:textId="77777777" w:rsidR="008C4A35" w:rsidRPr="00D22262" w:rsidRDefault="008C4A35" w:rsidP="00F5236F">
            <w:pPr>
              <w:jc w:val="center"/>
              <w:rPr>
                <w:color w:val="000000" w:themeColor="text1"/>
              </w:rPr>
            </w:pPr>
            <w:r w:rsidRPr="00D22262">
              <w:rPr>
                <w:color w:val="000000" w:themeColor="text1"/>
              </w:rPr>
              <w:t>60</w:t>
            </w:r>
          </w:p>
        </w:tc>
        <w:tc>
          <w:tcPr>
            <w:tcW w:w="1044" w:type="pct"/>
          </w:tcPr>
          <w:p w14:paraId="7B5D69A3" w14:textId="77777777" w:rsidR="008C4A35" w:rsidRPr="00D22262" w:rsidRDefault="008C4A35" w:rsidP="00F5236F">
            <w:pPr>
              <w:jc w:val="center"/>
              <w:rPr>
                <w:color w:val="000000" w:themeColor="text1"/>
              </w:rPr>
            </w:pPr>
            <w:r w:rsidRPr="00D22262">
              <w:rPr>
                <w:bCs/>
                <w:color w:val="000000" w:themeColor="text1"/>
              </w:rPr>
              <w:t xml:space="preserve">60.00 </w:t>
            </w:r>
          </w:p>
        </w:tc>
      </w:tr>
      <w:tr w:rsidR="00D22262" w:rsidRPr="00D22262" w14:paraId="0FF9E4AB" w14:textId="77777777" w:rsidTr="00F5236F">
        <w:trPr>
          <w:jc w:val="center"/>
        </w:trPr>
        <w:tc>
          <w:tcPr>
            <w:tcW w:w="526" w:type="pct"/>
            <w:vMerge/>
          </w:tcPr>
          <w:p w14:paraId="2CFFA461" w14:textId="77777777" w:rsidR="008C4A35" w:rsidRPr="00D22262" w:rsidRDefault="008C4A35" w:rsidP="00F5236F">
            <w:pPr>
              <w:jc w:val="center"/>
              <w:rPr>
                <w:color w:val="000000" w:themeColor="text1"/>
              </w:rPr>
            </w:pPr>
          </w:p>
        </w:tc>
        <w:tc>
          <w:tcPr>
            <w:tcW w:w="1111" w:type="pct"/>
            <w:vMerge/>
          </w:tcPr>
          <w:p w14:paraId="6651EA6A" w14:textId="77777777" w:rsidR="008C4A35" w:rsidRPr="00D22262" w:rsidRDefault="008C4A35" w:rsidP="00F5236F">
            <w:pPr>
              <w:jc w:val="center"/>
              <w:rPr>
                <w:color w:val="000000" w:themeColor="text1"/>
              </w:rPr>
            </w:pPr>
          </w:p>
        </w:tc>
        <w:tc>
          <w:tcPr>
            <w:tcW w:w="1372" w:type="pct"/>
          </w:tcPr>
          <w:p w14:paraId="6F9AC1CA" w14:textId="77777777" w:rsidR="008C4A35" w:rsidRPr="00D22262" w:rsidRDefault="008C4A35" w:rsidP="00F5236F">
            <w:pPr>
              <w:rPr>
                <w:color w:val="000000" w:themeColor="text1"/>
              </w:rPr>
            </w:pPr>
            <w:r w:rsidRPr="00D22262">
              <w:rPr>
                <w:color w:val="000000" w:themeColor="text1"/>
              </w:rPr>
              <w:t>Old (50 &amp; Above)</w:t>
            </w:r>
          </w:p>
        </w:tc>
        <w:tc>
          <w:tcPr>
            <w:tcW w:w="947" w:type="pct"/>
          </w:tcPr>
          <w:p w14:paraId="1F09680F" w14:textId="77777777" w:rsidR="008C4A35" w:rsidRPr="00D22262" w:rsidRDefault="008C4A35" w:rsidP="00F5236F">
            <w:pPr>
              <w:jc w:val="center"/>
              <w:rPr>
                <w:color w:val="000000" w:themeColor="text1"/>
              </w:rPr>
            </w:pPr>
            <w:r w:rsidRPr="00D22262">
              <w:rPr>
                <w:color w:val="000000" w:themeColor="text1"/>
              </w:rPr>
              <w:t>5</w:t>
            </w:r>
          </w:p>
        </w:tc>
        <w:tc>
          <w:tcPr>
            <w:tcW w:w="1044" w:type="pct"/>
          </w:tcPr>
          <w:p w14:paraId="46E9BCB9" w14:textId="77777777" w:rsidR="008C4A35" w:rsidRPr="00D22262" w:rsidRDefault="008C4A35" w:rsidP="00F5236F">
            <w:pPr>
              <w:jc w:val="center"/>
              <w:rPr>
                <w:color w:val="000000" w:themeColor="text1"/>
              </w:rPr>
            </w:pPr>
            <w:r w:rsidRPr="00D22262">
              <w:rPr>
                <w:color w:val="000000" w:themeColor="text1"/>
              </w:rPr>
              <w:t xml:space="preserve">5.00 </w:t>
            </w:r>
          </w:p>
        </w:tc>
      </w:tr>
      <w:tr w:rsidR="00D22262" w:rsidRPr="00D22262" w14:paraId="28D92546" w14:textId="77777777" w:rsidTr="00F5236F">
        <w:trPr>
          <w:jc w:val="center"/>
        </w:trPr>
        <w:tc>
          <w:tcPr>
            <w:tcW w:w="526" w:type="pct"/>
            <w:vMerge w:val="restart"/>
          </w:tcPr>
          <w:p w14:paraId="00C63756" w14:textId="77777777" w:rsidR="008C4A35" w:rsidRPr="00D22262" w:rsidRDefault="008C4A35" w:rsidP="00F5236F">
            <w:pPr>
              <w:jc w:val="center"/>
              <w:rPr>
                <w:color w:val="000000" w:themeColor="text1"/>
              </w:rPr>
            </w:pPr>
            <w:r w:rsidRPr="00D22262">
              <w:rPr>
                <w:color w:val="000000" w:themeColor="text1"/>
              </w:rPr>
              <w:t>2</w:t>
            </w:r>
          </w:p>
        </w:tc>
        <w:tc>
          <w:tcPr>
            <w:tcW w:w="1111" w:type="pct"/>
            <w:vMerge w:val="restart"/>
          </w:tcPr>
          <w:p w14:paraId="4F458F18" w14:textId="77777777" w:rsidR="008C4A35" w:rsidRPr="00D22262" w:rsidRDefault="008C4A35" w:rsidP="00F5236F">
            <w:pPr>
              <w:jc w:val="center"/>
              <w:rPr>
                <w:color w:val="000000" w:themeColor="text1"/>
              </w:rPr>
            </w:pPr>
            <w:r w:rsidRPr="00D22262">
              <w:rPr>
                <w:color w:val="000000" w:themeColor="text1"/>
              </w:rPr>
              <w:t xml:space="preserve">Education </w:t>
            </w:r>
          </w:p>
        </w:tc>
        <w:tc>
          <w:tcPr>
            <w:tcW w:w="1372" w:type="pct"/>
          </w:tcPr>
          <w:p w14:paraId="3A8F760B" w14:textId="77777777" w:rsidR="008C4A35" w:rsidRPr="00D22262" w:rsidRDefault="008C4A35" w:rsidP="00F5236F">
            <w:pPr>
              <w:rPr>
                <w:color w:val="000000" w:themeColor="text1"/>
              </w:rPr>
            </w:pPr>
            <w:r w:rsidRPr="00D22262">
              <w:rPr>
                <w:color w:val="000000" w:themeColor="text1"/>
              </w:rPr>
              <w:t xml:space="preserve">Illiterate </w:t>
            </w:r>
          </w:p>
        </w:tc>
        <w:tc>
          <w:tcPr>
            <w:tcW w:w="947" w:type="pct"/>
          </w:tcPr>
          <w:p w14:paraId="2CB05FA3" w14:textId="77777777" w:rsidR="008C4A35" w:rsidRPr="00D22262" w:rsidRDefault="008C4A35" w:rsidP="00F5236F">
            <w:pPr>
              <w:jc w:val="center"/>
              <w:rPr>
                <w:color w:val="000000" w:themeColor="text1"/>
              </w:rPr>
            </w:pPr>
            <w:r w:rsidRPr="00D22262">
              <w:rPr>
                <w:color w:val="000000" w:themeColor="text1"/>
              </w:rPr>
              <w:t>16</w:t>
            </w:r>
          </w:p>
        </w:tc>
        <w:tc>
          <w:tcPr>
            <w:tcW w:w="1044" w:type="pct"/>
          </w:tcPr>
          <w:p w14:paraId="0551A950" w14:textId="77777777" w:rsidR="008C4A35" w:rsidRPr="00D22262" w:rsidRDefault="008C4A35" w:rsidP="00F5236F">
            <w:pPr>
              <w:jc w:val="center"/>
              <w:rPr>
                <w:color w:val="000000" w:themeColor="text1"/>
              </w:rPr>
            </w:pPr>
            <w:r w:rsidRPr="00D22262">
              <w:rPr>
                <w:color w:val="000000" w:themeColor="text1"/>
              </w:rPr>
              <w:t>16.00</w:t>
            </w:r>
          </w:p>
        </w:tc>
      </w:tr>
      <w:tr w:rsidR="00D22262" w:rsidRPr="00D22262" w14:paraId="2A3DE329" w14:textId="77777777" w:rsidTr="00F5236F">
        <w:trPr>
          <w:jc w:val="center"/>
        </w:trPr>
        <w:tc>
          <w:tcPr>
            <w:tcW w:w="526" w:type="pct"/>
            <w:vMerge/>
          </w:tcPr>
          <w:p w14:paraId="2D77C5A6" w14:textId="77777777" w:rsidR="008C4A35" w:rsidRPr="00D22262" w:rsidRDefault="008C4A35" w:rsidP="00F5236F">
            <w:pPr>
              <w:jc w:val="center"/>
              <w:rPr>
                <w:color w:val="000000" w:themeColor="text1"/>
              </w:rPr>
            </w:pPr>
          </w:p>
        </w:tc>
        <w:tc>
          <w:tcPr>
            <w:tcW w:w="1111" w:type="pct"/>
            <w:vMerge/>
          </w:tcPr>
          <w:p w14:paraId="66E63543" w14:textId="77777777" w:rsidR="008C4A35" w:rsidRPr="00D22262" w:rsidRDefault="008C4A35" w:rsidP="00F5236F">
            <w:pPr>
              <w:jc w:val="center"/>
              <w:rPr>
                <w:color w:val="000000" w:themeColor="text1"/>
              </w:rPr>
            </w:pPr>
          </w:p>
        </w:tc>
        <w:tc>
          <w:tcPr>
            <w:tcW w:w="1372" w:type="pct"/>
          </w:tcPr>
          <w:p w14:paraId="289641E1" w14:textId="77777777" w:rsidR="008C4A35" w:rsidRPr="00D22262" w:rsidRDefault="008C4A35" w:rsidP="00F5236F">
            <w:pPr>
              <w:rPr>
                <w:color w:val="000000" w:themeColor="text1"/>
              </w:rPr>
            </w:pPr>
            <w:r w:rsidRPr="00D22262">
              <w:rPr>
                <w:color w:val="000000" w:themeColor="text1"/>
              </w:rPr>
              <w:t>Up to primary</w:t>
            </w:r>
          </w:p>
        </w:tc>
        <w:tc>
          <w:tcPr>
            <w:tcW w:w="947" w:type="pct"/>
          </w:tcPr>
          <w:p w14:paraId="276A15DA" w14:textId="77777777" w:rsidR="008C4A35" w:rsidRPr="00D22262" w:rsidRDefault="008C4A35" w:rsidP="00F5236F">
            <w:pPr>
              <w:jc w:val="center"/>
              <w:rPr>
                <w:color w:val="000000" w:themeColor="text1"/>
              </w:rPr>
            </w:pPr>
            <w:r w:rsidRPr="00D22262">
              <w:rPr>
                <w:color w:val="000000" w:themeColor="text1"/>
              </w:rPr>
              <w:t>28</w:t>
            </w:r>
          </w:p>
        </w:tc>
        <w:tc>
          <w:tcPr>
            <w:tcW w:w="1044" w:type="pct"/>
          </w:tcPr>
          <w:p w14:paraId="2BD5201E" w14:textId="77777777" w:rsidR="008C4A35" w:rsidRPr="00D22262" w:rsidRDefault="008C4A35" w:rsidP="00F5236F">
            <w:pPr>
              <w:jc w:val="center"/>
              <w:rPr>
                <w:color w:val="000000" w:themeColor="text1"/>
              </w:rPr>
            </w:pPr>
            <w:r w:rsidRPr="00D22262">
              <w:rPr>
                <w:color w:val="000000" w:themeColor="text1"/>
              </w:rPr>
              <w:t>28.00</w:t>
            </w:r>
          </w:p>
        </w:tc>
      </w:tr>
      <w:tr w:rsidR="00D22262" w:rsidRPr="00D22262" w14:paraId="04D2B639" w14:textId="77777777" w:rsidTr="00F5236F">
        <w:trPr>
          <w:jc w:val="center"/>
        </w:trPr>
        <w:tc>
          <w:tcPr>
            <w:tcW w:w="526" w:type="pct"/>
            <w:vMerge/>
          </w:tcPr>
          <w:p w14:paraId="23406194" w14:textId="77777777" w:rsidR="008C4A35" w:rsidRPr="00D22262" w:rsidRDefault="008C4A35" w:rsidP="00F5236F">
            <w:pPr>
              <w:jc w:val="center"/>
              <w:rPr>
                <w:color w:val="000000" w:themeColor="text1"/>
              </w:rPr>
            </w:pPr>
          </w:p>
        </w:tc>
        <w:tc>
          <w:tcPr>
            <w:tcW w:w="1111" w:type="pct"/>
            <w:vMerge/>
          </w:tcPr>
          <w:p w14:paraId="77EC41C1" w14:textId="77777777" w:rsidR="008C4A35" w:rsidRPr="00D22262" w:rsidRDefault="008C4A35" w:rsidP="00F5236F">
            <w:pPr>
              <w:jc w:val="center"/>
              <w:rPr>
                <w:color w:val="000000" w:themeColor="text1"/>
              </w:rPr>
            </w:pPr>
          </w:p>
        </w:tc>
        <w:tc>
          <w:tcPr>
            <w:tcW w:w="1372" w:type="pct"/>
          </w:tcPr>
          <w:p w14:paraId="3DA384E5" w14:textId="77777777" w:rsidR="008C4A35" w:rsidRPr="00D22262" w:rsidRDefault="008C4A35" w:rsidP="00F5236F">
            <w:pPr>
              <w:rPr>
                <w:color w:val="000000" w:themeColor="text1"/>
              </w:rPr>
            </w:pPr>
            <w:r w:rsidRPr="00D22262">
              <w:rPr>
                <w:color w:val="000000" w:themeColor="text1"/>
              </w:rPr>
              <w:t>Middle</w:t>
            </w:r>
          </w:p>
        </w:tc>
        <w:tc>
          <w:tcPr>
            <w:tcW w:w="947" w:type="pct"/>
          </w:tcPr>
          <w:p w14:paraId="452E21BA" w14:textId="77777777" w:rsidR="008C4A35" w:rsidRPr="00D22262" w:rsidRDefault="008C4A35" w:rsidP="00F5236F">
            <w:pPr>
              <w:jc w:val="center"/>
              <w:rPr>
                <w:color w:val="000000" w:themeColor="text1"/>
              </w:rPr>
            </w:pPr>
            <w:r w:rsidRPr="00D22262">
              <w:rPr>
                <w:color w:val="000000" w:themeColor="text1"/>
              </w:rPr>
              <w:t>24</w:t>
            </w:r>
          </w:p>
        </w:tc>
        <w:tc>
          <w:tcPr>
            <w:tcW w:w="1044" w:type="pct"/>
          </w:tcPr>
          <w:p w14:paraId="15D0C2ED" w14:textId="77777777" w:rsidR="008C4A35" w:rsidRPr="00D22262" w:rsidRDefault="008C4A35" w:rsidP="00F5236F">
            <w:pPr>
              <w:jc w:val="center"/>
              <w:rPr>
                <w:color w:val="000000" w:themeColor="text1"/>
              </w:rPr>
            </w:pPr>
            <w:r w:rsidRPr="00D22262">
              <w:rPr>
                <w:color w:val="000000" w:themeColor="text1"/>
              </w:rPr>
              <w:t>24.00</w:t>
            </w:r>
          </w:p>
        </w:tc>
      </w:tr>
      <w:tr w:rsidR="00D22262" w:rsidRPr="00D22262" w14:paraId="0913592E" w14:textId="77777777" w:rsidTr="00F5236F">
        <w:trPr>
          <w:jc w:val="center"/>
        </w:trPr>
        <w:tc>
          <w:tcPr>
            <w:tcW w:w="526" w:type="pct"/>
            <w:vMerge/>
          </w:tcPr>
          <w:p w14:paraId="22A55E0F" w14:textId="77777777" w:rsidR="008C4A35" w:rsidRPr="00D22262" w:rsidRDefault="008C4A35" w:rsidP="00F5236F">
            <w:pPr>
              <w:jc w:val="center"/>
              <w:rPr>
                <w:color w:val="000000" w:themeColor="text1"/>
              </w:rPr>
            </w:pPr>
          </w:p>
        </w:tc>
        <w:tc>
          <w:tcPr>
            <w:tcW w:w="1111" w:type="pct"/>
            <w:vMerge/>
          </w:tcPr>
          <w:p w14:paraId="3D162583" w14:textId="77777777" w:rsidR="008C4A35" w:rsidRPr="00D22262" w:rsidRDefault="008C4A35" w:rsidP="00F5236F">
            <w:pPr>
              <w:jc w:val="center"/>
              <w:rPr>
                <w:color w:val="000000" w:themeColor="text1"/>
              </w:rPr>
            </w:pPr>
          </w:p>
        </w:tc>
        <w:tc>
          <w:tcPr>
            <w:tcW w:w="1372" w:type="pct"/>
          </w:tcPr>
          <w:p w14:paraId="15A9F80C" w14:textId="77777777" w:rsidR="008C4A35" w:rsidRPr="00D22262" w:rsidRDefault="008C4A35" w:rsidP="00F5236F">
            <w:pPr>
              <w:rPr>
                <w:color w:val="000000" w:themeColor="text1"/>
              </w:rPr>
            </w:pPr>
            <w:r w:rsidRPr="00D22262">
              <w:rPr>
                <w:color w:val="000000" w:themeColor="text1"/>
              </w:rPr>
              <w:t>High school</w:t>
            </w:r>
          </w:p>
        </w:tc>
        <w:tc>
          <w:tcPr>
            <w:tcW w:w="947" w:type="pct"/>
          </w:tcPr>
          <w:p w14:paraId="349D9597" w14:textId="77777777" w:rsidR="008C4A35" w:rsidRPr="00D22262" w:rsidRDefault="008C4A35" w:rsidP="00F5236F">
            <w:pPr>
              <w:jc w:val="center"/>
              <w:rPr>
                <w:color w:val="000000" w:themeColor="text1"/>
              </w:rPr>
            </w:pPr>
            <w:r w:rsidRPr="00D22262">
              <w:rPr>
                <w:color w:val="000000" w:themeColor="text1"/>
              </w:rPr>
              <w:t>18</w:t>
            </w:r>
          </w:p>
        </w:tc>
        <w:tc>
          <w:tcPr>
            <w:tcW w:w="1044" w:type="pct"/>
          </w:tcPr>
          <w:p w14:paraId="1C80824C" w14:textId="77777777" w:rsidR="008C4A35" w:rsidRPr="00D22262" w:rsidRDefault="008C4A35" w:rsidP="00F5236F">
            <w:pPr>
              <w:jc w:val="center"/>
              <w:rPr>
                <w:color w:val="000000" w:themeColor="text1"/>
              </w:rPr>
            </w:pPr>
            <w:r w:rsidRPr="00D22262">
              <w:rPr>
                <w:color w:val="000000" w:themeColor="text1"/>
              </w:rPr>
              <w:t>18.00</w:t>
            </w:r>
          </w:p>
        </w:tc>
      </w:tr>
      <w:tr w:rsidR="00D22262" w:rsidRPr="00D22262" w14:paraId="55C6E413" w14:textId="77777777" w:rsidTr="00F5236F">
        <w:trPr>
          <w:jc w:val="center"/>
        </w:trPr>
        <w:tc>
          <w:tcPr>
            <w:tcW w:w="526" w:type="pct"/>
            <w:vMerge/>
          </w:tcPr>
          <w:p w14:paraId="4650FCB2" w14:textId="77777777" w:rsidR="008C4A35" w:rsidRPr="00D22262" w:rsidRDefault="008C4A35" w:rsidP="00F5236F">
            <w:pPr>
              <w:jc w:val="center"/>
              <w:rPr>
                <w:color w:val="000000" w:themeColor="text1"/>
              </w:rPr>
            </w:pPr>
          </w:p>
        </w:tc>
        <w:tc>
          <w:tcPr>
            <w:tcW w:w="1111" w:type="pct"/>
            <w:vMerge/>
          </w:tcPr>
          <w:p w14:paraId="2BFB2157" w14:textId="77777777" w:rsidR="008C4A35" w:rsidRPr="00D22262" w:rsidRDefault="008C4A35" w:rsidP="00F5236F">
            <w:pPr>
              <w:jc w:val="center"/>
              <w:rPr>
                <w:color w:val="000000" w:themeColor="text1"/>
              </w:rPr>
            </w:pPr>
          </w:p>
        </w:tc>
        <w:tc>
          <w:tcPr>
            <w:tcW w:w="1372" w:type="pct"/>
          </w:tcPr>
          <w:p w14:paraId="5C3AD6ED" w14:textId="77777777" w:rsidR="008C4A35" w:rsidRPr="00D22262" w:rsidRDefault="008C4A35" w:rsidP="00F5236F">
            <w:pPr>
              <w:rPr>
                <w:color w:val="000000" w:themeColor="text1"/>
              </w:rPr>
            </w:pPr>
            <w:r w:rsidRPr="00D22262">
              <w:rPr>
                <w:color w:val="000000" w:themeColor="text1"/>
              </w:rPr>
              <w:t>PUC &amp; above</w:t>
            </w:r>
          </w:p>
        </w:tc>
        <w:tc>
          <w:tcPr>
            <w:tcW w:w="947" w:type="pct"/>
          </w:tcPr>
          <w:p w14:paraId="58543782" w14:textId="77777777" w:rsidR="008C4A35" w:rsidRPr="00D22262" w:rsidRDefault="008C4A35" w:rsidP="00F5236F">
            <w:pPr>
              <w:jc w:val="center"/>
              <w:rPr>
                <w:color w:val="000000" w:themeColor="text1"/>
              </w:rPr>
            </w:pPr>
            <w:r w:rsidRPr="00D22262">
              <w:rPr>
                <w:color w:val="000000" w:themeColor="text1"/>
              </w:rPr>
              <w:t>14</w:t>
            </w:r>
          </w:p>
        </w:tc>
        <w:tc>
          <w:tcPr>
            <w:tcW w:w="1044" w:type="pct"/>
          </w:tcPr>
          <w:p w14:paraId="31E26845" w14:textId="77777777" w:rsidR="008C4A35" w:rsidRPr="00D22262" w:rsidRDefault="008C4A35" w:rsidP="00F5236F">
            <w:pPr>
              <w:jc w:val="center"/>
              <w:rPr>
                <w:color w:val="000000" w:themeColor="text1"/>
              </w:rPr>
            </w:pPr>
            <w:r w:rsidRPr="00D22262">
              <w:rPr>
                <w:color w:val="000000" w:themeColor="text1"/>
              </w:rPr>
              <w:t>14.00</w:t>
            </w:r>
          </w:p>
        </w:tc>
      </w:tr>
      <w:tr w:rsidR="00D22262" w:rsidRPr="00D22262" w14:paraId="3E7D2BF7" w14:textId="77777777" w:rsidTr="00F5236F">
        <w:trPr>
          <w:jc w:val="center"/>
        </w:trPr>
        <w:tc>
          <w:tcPr>
            <w:tcW w:w="526" w:type="pct"/>
            <w:vMerge w:val="restart"/>
          </w:tcPr>
          <w:p w14:paraId="4A2891E8" w14:textId="77777777" w:rsidR="008C4A35" w:rsidRPr="00D22262" w:rsidRDefault="008C4A35" w:rsidP="00F5236F">
            <w:pPr>
              <w:jc w:val="center"/>
              <w:rPr>
                <w:color w:val="000000" w:themeColor="text1"/>
              </w:rPr>
            </w:pPr>
            <w:r w:rsidRPr="00D22262">
              <w:rPr>
                <w:color w:val="000000" w:themeColor="text1"/>
              </w:rPr>
              <w:t>3</w:t>
            </w:r>
          </w:p>
        </w:tc>
        <w:tc>
          <w:tcPr>
            <w:tcW w:w="1111" w:type="pct"/>
            <w:vMerge w:val="restart"/>
          </w:tcPr>
          <w:p w14:paraId="1172456E" w14:textId="77777777" w:rsidR="008C4A35" w:rsidRPr="00D22262" w:rsidRDefault="008C4A35" w:rsidP="00F5236F">
            <w:pPr>
              <w:jc w:val="center"/>
              <w:rPr>
                <w:color w:val="000000" w:themeColor="text1"/>
              </w:rPr>
            </w:pPr>
            <w:r w:rsidRPr="00D22262">
              <w:rPr>
                <w:color w:val="000000" w:themeColor="text1"/>
              </w:rPr>
              <w:t>Family size</w:t>
            </w:r>
          </w:p>
        </w:tc>
        <w:tc>
          <w:tcPr>
            <w:tcW w:w="1372" w:type="pct"/>
          </w:tcPr>
          <w:p w14:paraId="67DE3FC3" w14:textId="77777777" w:rsidR="008C4A35" w:rsidRPr="00D22262" w:rsidRDefault="008C4A35" w:rsidP="00F5236F">
            <w:pPr>
              <w:rPr>
                <w:color w:val="000000" w:themeColor="text1"/>
              </w:rPr>
            </w:pPr>
            <w:r w:rsidRPr="00D22262">
              <w:rPr>
                <w:color w:val="000000" w:themeColor="text1"/>
              </w:rPr>
              <w:t xml:space="preserve">Small family </w:t>
            </w:r>
          </w:p>
        </w:tc>
        <w:tc>
          <w:tcPr>
            <w:tcW w:w="947" w:type="pct"/>
          </w:tcPr>
          <w:p w14:paraId="5440FB86" w14:textId="77777777" w:rsidR="008C4A35" w:rsidRPr="00D22262" w:rsidRDefault="008C4A35" w:rsidP="00F5236F">
            <w:pPr>
              <w:jc w:val="center"/>
              <w:rPr>
                <w:color w:val="000000" w:themeColor="text1"/>
              </w:rPr>
            </w:pPr>
            <w:r w:rsidRPr="00D22262">
              <w:rPr>
                <w:color w:val="000000" w:themeColor="text1"/>
              </w:rPr>
              <w:t>51</w:t>
            </w:r>
          </w:p>
        </w:tc>
        <w:tc>
          <w:tcPr>
            <w:tcW w:w="1044" w:type="pct"/>
          </w:tcPr>
          <w:p w14:paraId="5BFE1BCB" w14:textId="77777777" w:rsidR="008C4A35" w:rsidRPr="00D22262" w:rsidRDefault="008C4A35" w:rsidP="00F5236F">
            <w:pPr>
              <w:jc w:val="center"/>
              <w:rPr>
                <w:color w:val="000000" w:themeColor="text1"/>
              </w:rPr>
            </w:pPr>
            <w:r w:rsidRPr="00D22262">
              <w:rPr>
                <w:color w:val="000000" w:themeColor="text1"/>
              </w:rPr>
              <w:t>51.00</w:t>
            </w:r>
          </w:p>
        </w:tc>
      </w:tr>
      <w:tr w:rsidR="00D22262" w:rsidRPr="00D22262" w14:paraId="21FC1B3D" w14:textId="77777777" w:rsidTr="00F5236F">
        <w:trPr>
          <w:jc w:val="center"/>
        </w:trPr>
        <w:tc>
          <w:tcPr>
            <w:tcW w:w="526" w:type="pct"/>
            <w:vMerge/>
          </w:tcPr>
          <w:p w14:paraId="630C67D0" w14:textId="77777777" w:rsidR="008C4A35" w:rsidRPr="00D22262" w:rsidRDefault="008C4A35" w:rsidP="00F5236F">
            <w:pPr>
              <w:jc w:val="center"/>
              <w:rPr>
                <w:color w:val="000000" w:themeColor="text1"/>
              </w:rPr>
            </w:pPr>
          </w:p>
        </w:tc>
        <w:tc>
          <w:tcPr>
            <w:tcW w:w="1111" w:type="pct"/>
            <w:vMerge/>
          </w:tcPr>
          <w:p w14:paraId="6DF78288" w14:textId="77777777" w:rsidR="008C4A35" w:rsidRPr="00D22262" w:rsidRDefault="008C4A35" w:rsidP="00F5236F">
            <w:pPr>
              <w:jc w:val="center"/>
              <w:rPr>
                <w:color w:val="000000" w:themeColor="text1"/>
              </w:rPr>
            </w:pPr>
          </w:p>
        </w:tc>
        <w:tc>
          <w:tcPr>
            <w:tcW w:w="1372" w:type="pct"/>
          </w:tcPr>
          <w:p w14:paraId="4B5791CB" w14:textId="77777777" w:rsidR="008C4A35" w:rsidRPr="00D22262" w:rsidRDefault="008C4A35" w:rsidP="00F5236F">
            <w:pPr>
              <w:rPr>
                <w:color w:val="000000" w:themeColor="text1"/>
              </w:rPr>
            </w:pPr>
            <w:r w:rsidRPr="00D22262">
              <w:rPr>
                <w:color w:val="000000" w:themeColor="text1"/>
              </w:rPr>
              <w:t>Medium family</w:t>
            </w:r>
          </w:p>
        </w:tc>
        <w:tc>
          <w:tcPr>
            <w:tcW w:w="947" w:type="pct"/>
          </w:tcPr>
          <w:p w14:paraId="7980F248" w14:textId="77777777" w:rsidR="008C4A35" w:rsidRPr="00D22262" w:rsidRDefault="008C4A35" w:rsidP="00F5236F">
            <w:pPr>
              <w:jc w:val="center"/>
              <w:rPr>
                <w:color w:val="000000" w:themeColor="text1"/>
              </w:rPr>
            </w:pPr>
            <w:r w:rsidRPr="00D22262">
              <w:rPr>
                <w:color w:val="000000" w:themeColor="text1"/>
              </w:rPr>
              <w:t>38</w:t>
            </w:r>
          </w:p>
        </w:tc>
        <w:tc>
          <w:tcPr>
            <w:tcW w:w="1044" w:type="pct"/>
          </w:tcPr>
          <w:p w14:paraId="62DBB6AE" w14:textId="77777777" w:rsidR="008C4A35" w:rsidRPr="00D22262" w:rsidRDefault="008C4A35" w:rsidP="00F5236F">
            <w:pPr>
              <w:jc w:val="center"/>
              <w:rPr>
                <w:color w:val="000000" w:themeColor="text1"/>
              </w:rPr>
            </w:pPr>
            <w:r w:rsidRPr="00D22262">
              <w:rPr>
                <w:color w:val="000000" w:themeColor="text1"/>
              </w:rPr>
              <w:t>38.00</w:t>
            </w:r>
          </w:p>
        </w:tc>
      </w:tr>
      <w:tr w:rsidR="00D22262" w:rsidRPr="00D22262" w14:paraId="39ADCE07" w14:textId="77777777" w:rsidTr="00F5236F">
        <w:trPr>
          <w:jc w:val="center"/>
        </w:trPr>
        <w:tc>
          <w:tcPr>
            <w:tcW w:w="526" w:type="pct"/>
            <w:vMerge/>
          </w:tcPr>
          <w:p w14:paraId="5FADA775" w14:textId="77777777" w:rsidR="008C4A35" w:rsidRPr="00D22262" w:rsidRDefault="008C4A35" w:rsidP="00F5236F">
            <w:pPr>
              <w:jc w:val="center"/>
              <w:rPr>
                <w:color w:val="000000" w:themeColor="text1"/>
              </w:rPr>
            </w:pPr>
          </w:p>
        </w:tc>
        <w:tc>
          <w:tcPr>
            <w:tcW w:w="1111" w:type="pct"/>
            <w:vMerge/>
          </w:tcPr>
          <w:p w14:paraId="23FE2B77" w14:textId="77777777" w:rsidR="008C4A35" w:rsidRPr="00D22262" w:rsidRDefault="008C4A35" w:rsidP="00F5236F">
            <w:pPr>
              <w:jc w:val="center"/>
              <w:rPr>
                <w:color w:val="000000" w:themeColor="text1"/>
              </w:rPr>
            </w:pPr>
          </w:p>
        </w:tc>
        <w:tc>
          <w:tcPr>
            <w:tcW w:w="1372" w:type="pct"/>
          </w:tcPr>
          <w:p w14:paraId="68D646A6" w14:textId="77777777" w:rsidR="008C4A35" w:rsidRPr="00D22262" w:rsidRDefault="008C4A35" w:rsidP="00F5236F">
            <w:pPr>
              <w:rPr>
                <w:color w:val="000000" w:themeColor="text1"/>
              </w:rPr>
            </w:pPr>
            <w:r w:rsidRPr="00D22262">
              <w:rPr>
                <w:color w:val="000000" w:themeColor="text1"/>
              </w:rPr>
              <w:t xml:space="preserve">Large family </w:t>
            </w:r>
          </w:p>
        </w:tc>
        <w:tc>
          <w:tcPr>
            <w:tcW w:w="947" w:type="pct"/>
          </w:tcPr>
          <w:p w14:paraId="7F614703" w14:textId="77777777" w:rsidR="008C4A35" w:rsidRPr="00D22262" w:rsidRDefault="008C4A35" w:rsidP="00F5236F">
            <w:pPr>
              <w:jc w:val="center"/>
              <w:rPr>
                <w:color w:val="000000" w:themeColor="text1"/>
              </w:rPr>
            </w:pPr>
            <w:r w:rsidRPr="00D22262">
              <w:rPr>
                <w:color w:val="000000" w:themeColor="text1"/>
              </w:rPr>
              <w:t>11</w:t>
            </w:r>
          </w:p>
        </w:tc>
        <w:tc>
          <w:tcPr>
            <w:tcW w:w="1044" w:type="pct"/>
          </w:tcPr>
          <w:p w14:paraId="51EE2FD5" w14:textId="77777777" w:rsidR="008C4A35" w:rsidRPr="00D22262" w:rsidRDefault="008C4A35" w:rsidP="00F5236F">
            <w:pPr>
              <w:jc w:val="center"/>
              <w:rPr>
                <w:color w:val="000000" w:themeColor="text1"/>
              </w:rPr>
            </w:pPr>
            <w:r w:rsidRPr="00D22262">
              <w:rPr>
                <w:color w:val="000000" w:themeColor="text1"/>
              </w:rPr>
              <w:t>11.00</w:t>
            </w:r>
          </w:p>
        </w:tc>
      </w:tr>
      <w:tr w:rsidR="00D22262" w:rsidRPr="00D22262" w14:paraId="1F8C90B6" w14:textId="77777777" w:rsidTr="00F5236F">
        <w:trPr>
          <w:jc w:val="center"/>
        </w:trPr>
        <w:tc>
          <w:tcPr>
            <w:tcW w:w="526" w:type="pct"/>
            <w:vMerge w:val="restart"/>
          </w:tcPr>
          <w:p w14:paraId="5BC5BF9A" w14:textId="77777777" w:rsidR="008C4A35" w:rsidRPr="00D22262" w:rsidRDefault="008C4A35" w:rsidP="00F5236F">
            <w:pPr>
              <w:jc w:val="center"/>
              <w:rPr>
                <w:color w:val="000000" w:themeColor="text1"/>
              </w:rPr>
            </w:pPr>
            <w:r w:rsidRPr="00D22262">
              <w:rPr>
                <w:color w:val="000000" w:themeColor="text1"/>
              </w:rPr>
              <w:t>4</w:t>
            </w:r>
          </w:p>
        </w:tc>
        <w:tc>
          <w:tcPr>
            <w:tcW w:w="1111" w:type="pct"/>
            <w:vMerge w:val="restart"/>
          </w:tcPr>
          <w:p w14:paraId="4C5467B6" w14:textId="77777777" w:rsidR="008C4A35" w:rsidRPr="00D22262" w:rsidRDefault="008C4A35" w:rsidP="00F5236F">
            <w:pPr>
              <w:jc w:val="center"/>
              <w:rPr>
                <w:color w:val="000000" w:themeColor="text1"/>
              </w:rPr>
            </w:pPr>
            <w:r w:rsidRPr="00D22262">
              <w:rPr>
                <w:color w:val="000000" w:themeColor="text1"/>
              </w:rPr>
              <w:t xml:space="preserve">Farming experience </w:t>
            </w:r>
          </w:p>
        </w:tc>
        <w:tc>
          <w:tcPr>
            <w:tcW w:w="1372" w:type="pct"/>
          </w:tcPr>
          <w:p w14:paraId="5D1B991E" w14:textId="77777777" w:rsidR="008C4A35" w:rsidRPr="00D22262" w:rsidRDefault="008C4A35" w:rsidP="00F5236F">
            <w:pPr>
              <w:rPr>
                <w:color w:val="000000" w:themeColor="text1"/>
              </w:rPr>
            </w:pPr>
            <w:r w:rsidRPr="00D22262">
              <w:rPr>
                <w:color w:val="000000" w:themeColor="text1"/>
              </w:rPr>
              <w:t xml:space="preserve">Low </w:t>
            </w:r>
          </w:p>
        </w:tc>
        <w:tc>
          <w:tcPr>
            <w:tcW w:w="947" w:type="pct"/>
          </w:tcPr>
          <w:p w14:paraId="06CDF23D" w14:textId="77777777" w:rsidR="008C4A35" w:rsidRPr="00D22262" w:rsidRDefault="008C4A35" w:rsidP="00F5236F">
            <w:pPr>
              <w:jc w:val="center"/>
              <w:rPr>
                <w:color w:val="000000" w:themeColor="text1"/>
              </w:rPr>
            </w:pPr>
            <w:r w:rsidRPr="00D22262">
              <w:rPr>
                <w:color w:val="000000" w:themeColor="text1"/>
              </w:rPr>
              <w:t>13</w:t>
            </w:r>
          </w:p>
        </w:tc>
        <w:tc>
          <w:tcPr>
            <w:tcW w:w="1044" w:type="pct"/>
          </w:tcPr>
          <w:p w14:paraId="25D2B593" w14:textId="77777777" w:rsidR="008C4A35" w:rsidRPr="00D22262" w:rsidRDefault="008C4A35" w:rsidP="00F5236F">
            <w:pPr>
              <w:jc w:val="center"/>
              <w:rPr>
                <w:color w:val="000000" w:themeColor="text1"/>
              </w:rPr>
            </w:pPr>
            <w:r w:rsidRPr="00D22262">
              <w:rPr>
                <w:color w:val="000000" w:themeColor="text1"/>
              </w:rPr>
              <w:t>13.00</w:t>
            </w:r>
          </w:p>
        </w:tc>
      </w:tr>
      <w:tr w:rsidR="00D22262" w:rsidRPr="00D22262" w14:paraId="38F1AC1A" w14:textId="77777777" w:rsidTr="00F5236F">
        <w:trPr>
          <w:jc w:val="center"/>
        </w:trPr>
        <w:tc>
          <w:tcPr>
            <w:tcW w:w="526" w:type="pct"/>
            <w:vMerge/>
          </w:tcPr>
          <w:p w14:paraId="6E985474" w14:textId="77777777" w:rsidR="008C4A35" w:rsidRPr="00D22262" w:rsidRDefault="008C4A35" w:rsidP="00F5236F">
            <w:pPr>
              <w:jc w:val="center"/>
              <w:rPr>
                <w:b/>
                <w:color w:val="000000" w:themeColor="text1"/>
              </w:rPr>
            </w:pPr>
          </w:p>
        </w:tc>
        <w:tc>
          <w:tcPr>
            <w:tcW w:w="1111" w:type="pct"/>
            <w:vMerge/>
          </w:tcPr>
          <w:p w14:paraId="64ECEB23" w14:textId="77777777" w:rsidR="008C4A35" w:rsidRPr="00D22262" w:rsidRDefault="008C4A35" w:rsidP="00F5236F">
            <w:pPr>
              <w:jc w:val="center"/>
              <w:rPr>
                <w:b/>
                <w:color w:val="000000" w:themeColor="text1"/>
              </w:rPr>
            </w:pPr>
          </w:p>
        </w:tc>
        <w:tc>
          <w:tcPr>
            <w:tcW w:w="1372" w:type="pct"/>
          </w:tcPr>
          <w:p w14:paraId="70058770" w14:textId="77777777" w:rsidR="008C4A35" w:rsidRPr="00D22262" w:rsidRDefault="008C4A35" w:rsidP="00F5236F">
            <w:pPr>
              <w:rPr>
                <w:color w:val="000000" w:themeColor="text1"/>
              </w:rPr>
            </w:pPr>
            <w:r w:rsidRPr="00D22262">
              <w:rPr>
                <w:color w:val="000000" w:themeColor="text1"/>
              </w:rPr>
              <w:t xml:space="preserve">Medium </w:t>
            </w:r>
          </w:p>
        </w:tc>
        <w:tc>
          <w:tcPr>
            <w:tcW w:w="947" w:type="pct"/>
          </w:tcPr>
          <w:p w14:paraId="1F29B8D8" w14:textId="77777777" w:rsidR="008C4A35" w:rsidRPr="00D22262" w:rsidRDefault="008C4A35" w:rsidP="00F5236F">
            <w:pPr>
              <w:jc w:val="center"/>
              <w:rPr>
                <w:color w:val="000000" w:themeColor="text1"/>
              </w:rPr>
            </w:pPr>
            <w:r w:rsidRPr="00D22262">
              <w:rPr>
                <w:color w:val="000000" w:themeColor="text1"/>
              </w:rPr>
              <w:t>48</w:t>
            </w:r>
          </w:p>
        </w:tc>
        <w:tc>
          <w:tcPr>
            <w:tcW w:w="1044" w:type="pct"/>
          </w:tcPr>
          <w:p w14:paraId="1EA4F257" w14:textId="77777777" w:rsidR="008C4A35" w:rsidRPr="00D22262" w:rsidRDefault="008C4A35" w:rsidP="00F5236F">
            <w:pPr>
              <w:jc w:val="center"/>
              <w:rPr>
                <w:color w:val="000000" w:themeColor="text1"/>
              </w:rPr>
            </w:pPr>
            <w:r w:rsidRPr="00D22262">
              <w:rPr>
                <w:color w:val="000000" w:themeColor="text1"/>
              </w:rPr>
              <w:t>48.00</w:t>
            </w:r>
          </w:p>
        </w:tc>
      </w:tr>
      <w:tr w:rsidR="00D22262" w:rsidRPr="00D22262" w14:paraId="5384B3B8" w14:textId="77777777" w:rsidTr="00F5236F">
        <w:trPr>
          <w:jc w:val="center"/>
        </w:trPr>
        <w:tc>
          <w:tcPr>
            <w:tcW w:w="526" w:type="pct"/>
            <w:vMerge/>
          </w:tcPr>
          <w:p w14:paraId="2A6439A3" w14:textId="77777777" w:rsidR="008C4A35" w:rsidRPr="00D22262" w:rsidRDefault="008C4A35" w:rsidP="00F5236F">
            <w:pPr>
              <w:jc w:val="center"/>
              <w:rPr>
                <w:b/>
                <w:color w:val="000000" w:themeColor="text1"/>
              </w:rPr>
            </w:pPr>
          </w:p>
        </w:tc>
        <w:tc>
          <w:tcPr>
            <w:tcW w:w="1111" w:type="pct"/>
            <w:vMerge/>
          </w:tcPr>
          <w:p w14:paraId="6203F409" w14:textId="77777777" w:rsidR="008C4A35" w:rsidRPr="00D22262" w:rsidRDefault="008C4A35" w:rsidP="00F5236F">
            <w:pPr>
              <w:jc w:val="center"/>
              <w:rPr>
                <w:b/>
                <w:color w:val="000000" w:themeColor="text1"/>
              </w:rPr>
            </w:pPr>
          </w:p>
        </w:tc>
        <w:tc>
          <w:tcPr>
            <w:tcW w:w="1372" w:type="pct"/>
          </w:tcPr>
          <w:p w14:paraId="4CB5E498" w14:textId="77777777" w:rsidR="008C4A35" w:rsidRPr="00D22262" w:rsidRDefault="008C4A35" w:rsidP="00F5236F">
            <w:pPr>
              <w:rPr>
                <w:color w:val="000000" w:themeColor="text1"/>
              </w:rPr>
            </w:pPr>
            <w:r w:rsidRPr="00D22262">
              <w:rPr>
                <w:color w:val="000000" w:themeColor="text1"/>
              </w:rPr>
              <w:t xml:space="preserve">High </w:t>
            </w:r>
          </w:p>
        </w:tc>
        <w:tc>
          <w:tcPr>
            <w:tcW w:w="947" w:type="pct"/>
          </w:tcPr>
          <w:p w14:paraId="790F8790" w14:textId="77777777" w:rsidR="008C4A35" w:rsidRPr="00D22262" w:rsidRDefault="008C4A35" w:rsidP="00F5236F">
            <w:pPr>
              <w:jc w:val="center"/>
              <w:rPr>
                <w:color w:val="000000" w:themeColor="text1"/>
              </w:rPr>
            </w:pPr>
            <w:r w:rsidRPr="00D22262">
              <w:rPr>
                <w:color w:val="000000" w:themeColor="text1"/>
              </w:rPr>
              <w:t>39</w:t>
            </w:r>
          </w:p>
        </w:tc>
        <w:tc>
          <w:tcPr>
            <w:tcW w:w="1044" w:type="pct"/>
          </w:tcPr>
          <w:p w14:paraId="63D0922D" w14:textId="77777777" w:rsidR="008C4A35" w:rsidRPr="00D22262" w:rsidRDefault="008C4A35" w:rsidP="00F5236F">
            <w:pPr>
              <w:jc w:val="center"/>
              <w:rPr>
                <w:color w:val="000000" w:themeColor="text1"/>
              </w:rPr>
            </w:pPr>
            <w:r w:rsidRPr="00D22262">
              <w:rPr>
                <w:color w:val="000000" w:themeColor="text1"/>
              </w:rPr>
              <w:t>39.00</w:t>
            </w:r>
          </w:p>
        </w:tc>
      </w:tr>
      <w:tr w:rsidR="00D22262" w:rsidRPr="00D22262" w14:paraId="1B758314" w14:textId="77777777" w:rsidTr="00F5236F">
        <w:trPr>
          <w:jc w:val="center"/>
        </w:trPr>
        <w:tc>
          <w:tcPr>
            <w:tcW w:w="526" w:type="pct"/>
            <w:vMerge w:val="restart"/>
          </w:tcPr>
          <w:p w14:paraId="24EF7ED9" w14:textId="77777777" w:rsidR="008C4A35" w:rsidRPr="00D22262" w:rsidRDefault="008C4A35" w:rsidP="00F5236F">
            <w:pPr>
              <w:jc w:val="center"/>
              <w:rPr>
                <w:color w:val="000000" w:themeColor="text1"/>
              </w:rPr>
            </w:pPr>
            <w:r w:rsidRPr="00D22262">
              <w:rPr>
                <w:color w:val="000000" w:themeColor="text1"/>
              </w:rPr>
              <w:t>5</w:t>
            </w:r>
          </w:p>
        </w:tc>
        <w:tc>
          <w:tcPr>
            <w:tcW w:w="1111" w:type="pct"/>
            <w:vMerge w:val="restart"/>
          </w:tcPr>
          <w:p w14:paraId="12E21EFB" w14:textId="77777777" w:rsidR="008C4A35" w:rsidRPr="00D22262" w:rsidRDefault="008C4A35" w:rsidP="00F5236F">
            <w:pPr>
              <w:rPr>
                <w:color w:val="000000" w:themeColor="text1"/>
                <w:szCs w:val="36"/>
              </w:rPr>
            </w:pPr>
            <w:r w:rsidRPr="00D22262">
              <w:rPr>
                <w:rFonts w:eastAsia="Calibri"/>
                <w:color w:val="000000" w:themeColor="text1"/>
                <w:kern w:val="24"/>
                <w:szCs w:val="40"/>
              </w:rPr>
              <w:t xml:space="preserve">Land holdings </w:t>
            </w:r>
          </w:p>
        </w:tc>
        <w:tc>
          <w:tcPr>
            <w:tcW w:w="1372" w:type="pct"/>
          </w:tcPr>
          <w:p w14:paraId="07CB35FD" w14:textId="77777777" w:rsidR="008C4A35" w:rsidRPr="00D22262" w:rsidRDefault="008C4A35" w:rsidP="00F5236F">
            <w:pPr>
              <w:rPr>
                <w:color w:val="000000" w:themeColor="text1"/>
                <w:szCs w:val="36"/>
              </w:rPr>
            </w:pPr>
            <w:r w:rsidRPr="00D22262">
              <w:rPr>
                <w:rFonts w:eastAsia="Calibri"/>
                <w:color w:val="000000" w:themeColor="text1"/>
                <w:kern w:val="24"/>
                <w:szCs w:val="40"/>
              </w:rPr>
              <w:t>Landless (Nil)</w:t>
            </w:r>
          </w:p>
        </w:tc>
        <w:tc>
          <w:tcPr>
            <w:tcW w:w="947" w:type="pct"/>
          </w:tcPr>
          <w:p w14:paraId="19E2E43C" w14:textId="77777777" w:rsidR="008C4A35" w:rsidRPr="00D22262" w:rsidRDefault="008C4A35" w:rsidP="00F5236F">
            <w:pPr>
              <w:jc w:val="center"/>
              <w:rPr>
                <w:color w:val="000000" w:themeColor="text1"/>
                <w:szCs w:val="36"/>
              </w:rPr>
            </w:pPr>
            <w:r w:rsidRPr="00D22262">
              <w:rPr>
                <w:color w:val="000000" w:themeColor="text1"/>
                <w:szCs w:val="36"/>
              </w:rPr>
              <w:t>2</w:t>
            </w:r>
          </w:p>
        </w:tc>
        <w:tc>
          <w:tcPr>
            <w:tcW w:w="1044" w:type="pct"/>
          </w:tcPr>
          <w:p w14:paraId="305A838D" w14:textId="77777777" w:rsidR="008C4A35" w:rsidRPr="00D22262" w:rsidRDefault="008C4A35" w:rsidP="00F5236F">
            <w:pPr>
              <w:jc w:val="center"/>
              <w:rPr>
                <w:color w:val="000000" w:themeColor="text1"/>
                <w:szCs w:val="36"/>
              </w:rPr>
            </w:pPr>
            <w:r w:rsidRPr="00D22262">
              <w:rPr>
                <w:color w:val="000000" w:themeColor="text1"/>
                <w:szCs w:val="36"/>
              </w:rPr>
              <w:t>2.00</w:t>
            </w:r>
          </w:p>
        </w:tc>
      </w:tr>
      <w:tr w:rsidR="00D22262" w:rsidRPr="00D22262" w14:paraId="5B152D11" w14:textId="77777777" w:rsidTr="00F5236F">
        <w:trPr>
          <w:jc w:val="center"/>
        </w:trPr>
        <w:tc>
          <w:tcPr>
            <w:tcW w:w="526" w:type="pct"/>
            <w:vMerge/>
          </w:tcPr>
          <w:p w14:paraId="06325B5A" w14:textId="77777777" w:rsidR="008C4A35" w:rsidRPr="00D22262" w:rsidRDefault="008C4A35" w:rsidP="00F5236F">
            <w:pPr>
              <w:jc w:val="center"/>
              <w:rPr>
                <w:color w:val="000000" w:themeColor="text1"/>
              </w:rPr>
            </w:pPr>
          </w:p>
        </w:tc>
        <w:tc>
          <w:tcPr>
            <w:tcW w:w="1111" w:type="pct"/>
            <w:vMerge/>
          </w:tcPr>
          <w:p w14:paraId="54E7514E" w14:textId="77777777" w:rsidR="008C4A35" w:rsidRPr="00D22262" w:rsidRDefault="008C4A35" w:rsidP="00F5236F">
            <w:pPr>
              <w:rPr>
                <w:color w:val="000000" w:themeColor="text1"/>
                <w:szCs w:val="36"/>
              </w:rPr>
            </w:pPr>
          </w:p>
        </w:tc>
        <w:tc>
          <w:tcPr>
            <w:tcW w:w="1372" w:type="pct"/>
          </w:tcPr>
          <w:p w14:paraId="4926ED5C" w14:textId="77777777" w:rsidR="008C4A35" w:rsidRPr="00D22262" w:rsidRDefault="008C4A35" w:rsidP="00F5236F">
            <w:pPr>
              <w:rPr>
                <w:color w:val="000000" w:themeColor="text1"/>
                <w:szCs w:val="36"/>
              </w:rPr>
            </w:pPr>
            <w:r w:rsidRPr="00D22262">
              <w:rPr>
                <w:rFonts w:eastAsia="Calibri"/>
                <w:color w:val="000000" w:themeColor="text1"/>
                <w:kern w:val="24"/>
                <w:szCs w:val="40"/>
              </w:rPr>
              <w:t>Marginal Farmers (&lt;2.5 acres)</w:t>
            </w:r>
          </w:p>
        </w:tc>
        <w:tc>
          <w:tcPr>
            <w:tcW w:w="947" w:type="pct"/>
          </w:tcPr>
          <w:p w14:paraId="756CBBF5" w14:textId="77777777" w:rsidR="008C4A35" w:rsidRPr="00D22262" w:rsidRDefault="008C4A35" w:rsidP="00F5236F">
            <w:pPr>
              <w:jc w:val="center"/>
              <w:rPr>
                <w:color w:val="000000" w:themeColor="text1"/>
                <w:szCs w:val="36"/>
              </w:rPr>
            </w:pPr>
            <w:r w:rsidRPr="00D22262">
              <w:rPr>
                <w:color w:val="000000" w:themeColor="text1"/>
                <w:szCs w:val="36"/>
              </w:rPr>
              <w:t>31</w:t>
            </w:r>
          </w:p>
        </w:tc>
        <w:tc>
          <w:tcPr>
            <w:tcW w:w="1044" w:type="pct"/>
          </w:tcPr>
          <w:p w14:paraId="6773A887" w14:textId="77777777" w:rsidR="008C4A35" w:rsidRPr="00D22262" w:rsidRDefault="008C4A35" w:rsidP="00F5236F">
            <w:pPr>
              <w:jc w:val="center"/>
              <w:rPr>
                <w:color w:val="000000" w:themeColor="text1"/>
                <w:szCs w:val="36"/>
              </w:rPr>
            </w:pPr>
            <w:r w:rsidRPr="00D22262">
              <w:rPr>
                <w:color w:val="000000" w:themeColor="text1"/>
                <w:szCs w:val="36"/>
              </w:rPr>
              <w:t>31.00</w:t>
            </w:r>
          </w:p>
        </w:tc>
      </w:tr>
      <w:tr w:rsidR="00D22262" w:rsidRPr="00D22262" w14:paraId="2B469BAE" w14:textId="77777777" w:rsidTr="00F5236F">
        <w:trPr>
          <w:jc w:val="center"/>
        </w:trPr>
        <w:tc>
          <w:tcPr>
            <w:tcW w:w="526" w:type="pct"/>
            <w:vMerge/>
          </w:tcPr>
          <w:p w14:paraId="566EBFD7" w14:textId="77777777" w:rsidR="008C4A35" w:rsidRPr="00D22262" w:rsidRDefault="008C4A35" w:rsidP="00F5236F">
            <w:pPr>
              <w:jc w:val="center"/>
              <w:rPr>
                <w:color w:val="000000" w:themeColor="text1"/>
              </w:rPr>
            </w:pPr>
          </w:p>
        </w:tc>
        <w:tc>
          <w:tcPr>
            <w:tcW w:w="1111" w:type="pct"/>
            <w:vMerge/>
          </w:tcPr>
          <w:p w14:paraId="71C26CB3" w14:textId="77777777" w:rsidR="008C4A35" w:rsidRPr="00D22262" w:rsidRDefault="008C4A35" w:rsidP="00F5236F">
            <w:pPr>
              <w:rPr>
                <w:color w:val="000000" w:themeColor="text1"/>
                <w:szCs w:val="36"/>
              </w:rPr>
            </w:pPr>
          </w:p>
        </w:tc>
        <w:tc>
          <w:tcPr>
            <w:tcW w:w="1372" w:type="pct"/>
          </w:tcPr>
          <w:p w14:paraId="4AD107D0" w14:textId="77777777" w:rsidR="008C4A35" w:rsidRPr="00D22262" w:rsidRDefault="008C4A35" w:rsidP="00F5236F">
            <w:pPr>
              <w:rPr>
                <w:color w:val="000000" w:themeColor="text1"/>
                <w:szCs w:val="36"/>
              </w:rPr>
            </w:pPr>
            <w:r w:rsidRPr="00D22262">
              <w:rPr>
                <w:rFonts w:eastAsia="Calibri"/>
                <w:color w:val="000000" w:themeColor="text1"/>
                <w:kern w:val="24"/>
                <w:szCs w:val="40"/>
              </w:rPr>
              <w:t>Small Farmers (2.50 –5.0 acres)</w:t>
            </w:r>
          </w:p>
        </w:tc>
        <w:tc>
          <w:tcPr>
            <w:tcW w:w="947" w:type="pct"/>
          </w:tcPr>
          <w:p w14:paraId="502588E8" w14:textId="77777777" w:rsidR="008C4A35" w:rsidRPr="00D22262" w:rsidRDefault="008C4A35" w:rsidP="00F5236F">
            <w:pPr>
              <w:jc w:val="center"/>
              <w:rPr>
                <w:color w:val="000000" w:themeColor="text1"/>
                <w:szCs w:val="36"/>
              </w:rPr>
            </w:pPr>
            <w:r w:rsidRPr="00D22262">
              <w:rPr>
                <w:color w:val="000000" w:themeColor="text1"/>
                <w:szCs w:val="36"/>
              </w:rPr>
              <w:t>39</w:t>
            </w:r>
          </w:p>
        </w:tc>
        <w:tc>
          <w:tcPr>
            <w:tcW w:w="1044" w:type="pct"/>
          </w:tcPr>
          <w:p w14:paraId="4B021E06" w14:textId="77777777" w:rsidR="008C4A35" w:rsidRPr="00D22262" w:rsidRDefault="008C4A35" w:rsidP="00F5236F">
            <w:pPr>
              <w:jc w:val="center"/>
              <w:rPr>
                <w:color w:val="000000" w:themeColor="text1"/>
                <w:szCs w:val="36"/>
              </w:rPr>
            </w:pPr>
            <w:r w:rsidRPr="00D22262">
              <w:rPr>
                <w:color w:val="000000" w:themeColor="text1"/>
                <w:szCs w:val="36"/>
              </w:rPr>
              <w:t>39.00</w:t>
            </w:r>
          </w:p>
        </w:tc>
      </w:tr>
      <w:tr w:rsidR="00D22262" w:rsidRPr="00D22262" w14:paraId="139CBFD6" w14:textId="77777777" w:rsidTr="00F5236F">
        <w:trPr>
          <w:jc w:val="center"/>
        </w:trPr>
        <w:tc>
          <w:tcPr>
            <w:tcW w:w="526" w:type="pct"/>
            <w:vMerge/>
          </w:tcPr>
          <w:p w14:paraId="4ECF3156" w14:textId="77777777" w:rsidR="008C4A35" w:rsidRPr="00D22262" w:rsidRDefault="008C4A35" w:rsidP="00F5236F">
            <w:pPr>
              <w:jc w:val="center"/>
              <w:rPr>
                <w:color w:val="000000" w:themeColor="text1"/>
              </w:rPr>
            </w:pPr>
          </w:p>
        </w:tc>
        <w:tc>
          <w:tcPr>
            <w:tcW w:w="1111" w:type="pct"/>
            <w:vMerge/>
          </w:tcPr>
          <w:p w14:paraId="7DA482E2" w14:textId="77777777" w:rsidR="008C4A35" w:rsidRPr="00D22262" w:rsidRDefault="008C4A35" w:rsidP="00F5236F">
            <w:pPr>
              <w:rPr>
                <w:color w:val="000000" w:themeColor="text1"/>
                <w:szCs w:val="36"/>
              </w:rPr>
            </w:pPr>
          </w:p>
        </w:tc>
        <w:tc>
          <w:tcPr>
            <w:tcW w:w="1372" w:type="pct"/>
          </w:tcPr>
          <w:p w14:paraId="2B3E25B8" w14:textId="77777777" w:rsidR="00C2139A" w:rsidRPr="00D22262" w:rsidRDefault="008C4A35" w:rsidP="00F5236F">
            <w:pPr>
              <w:rPr>
                <w:rFonts w:eastAsia="Calibri"/>
                <w:color w:val="000000" w:themeColor="text1"/>
                <w:kern w:val="24"/>
                <w:szCs w:val="40"/>
              </w:rPr>
            </w:pPr>
            <w:r w:rsidRPr="00D22262">
              <w:rPr>
                <w:rFonts w:eastAsia="Calibri"/>
                <w:color w:val="000000" w:themeColor="text1"/>
                <w:kern w:val="24"/>
                <w:szCs w:val="40"/>
              </w:rPr>
              <w:t xml:space="preserve">Big Farmers </w:t>
            </w:r>
          </w:p>
          <w:p w14:paraId="0A39C303" w14:textId="77777777" w:rsidR="008C4A35" w:rsidRPr="00D22262" w:rsidRDefault="008C4A35" w:rsidP="00F5236F">
            <w:pPr>
              <w:rPr>
                <w:color w:val="000000" w:themeColor="text1"/>
                <w:szCs w:val="36"/>
              </w:rPr>
            </w:pPr>
            <w:r w:rsidRPr="00D22262">
              <w:rPr>
                <w:rFonts w:eastAsia="Calibri"/>
                <w:color w:val="000000" w:themeColor="text1"/>
                <w:kern w:val="24"/>
                <w:szCs w:val="40"/>
              </w:rPr>
              <w:t>(&gt; 5</w:t>
            </w:r>
            <w:r w:rsidR="00C2139A" w:rsidRPr="00D22262">
              <w:rPr>
                <w:rFonts w:eastAsia="Calibri"/>
                <w:color w:val="000000" w:themeColor="text1"/>
                <w:kern w:val="24"/>
                <w:szCs w:val="40"/>
              </w:rPr>
              <w:t>.0</w:t>
            </w:r>
            <w:r w:rsidRPr="00D22262">
              <w:rPr>
                <w:rFonts w:eastAsia="Calibri"/>
                <w:color w:val="000000" w:themeColor="text1"/>
                <w:kern w:val="24"/>
                <w:szCs w:val="40"/>
              </w:rPr>
              <w:t xml:space="preserve"> acres)</w:t>
            </w:r>
          </w:p>
        </w:tc>
        <w:tc>
          <w:tcPr>
            <w:tcW w:w="947" w:type="pct"/>
          </w:tcPr>
          <w:p w14:paraId="64FB0249" w14:textId="77777777" w:rsidR="008C4A35" w:rsidRPr="00D22262" w:rsidRDefault="008C4A35" w:rsidP="00F5236F">
            <w:pPr>
              <w:jc w:val="center"/>
              <w:rPr>
                <w:color w:val="000000" w:themeColor="text1"/>
                <w:szCs w:val="36"/>
              </w:rPr>
            </w:pPr>
            <w:r w:rsidRPr="00D22262">
              <w:rPr>
                <w:color w:val="000000" w:themeColor="text1"/>
                <w:szCs w:val="36"/>
              </w:rPr>
              <w:t>28</w:t>
            </w:r>
          </w:p>
        </w:tc>
        <w:tc>
          <w:tcPr>
            <w:tcW w:w="1044" w:type="pct"/>
          </w:tcPr>
          <w:p w14:paraId="0C938D34" w14:textId="77777777" w:rsidR="008C4A35" w:rsidRPr="00D22262" w:rsidRDefault="008C4A35" w:rsidP="00F5236F">
            <w:pPr>
              <w:jc w:val="center"/>
              <w:rPr>
                <w:color w:val="000000" w:themeColor="text1"/>
                <w:szCs w:val="36"/>
              </w:rPr>
            </w:pPr>
            <w:r w:rsidRPr="00D22262">
              <w:rPr>
                <w:color w:val="000000" w:themeColor="text1"/>
                <w:szCs w:val="36"/>
              </w:rPr>
              <w:t>28.00</w:t>
            </w:r>
          </w:p>
        </w:tc>
      </w:tr>
    </w:tbl>
    <w:p w14:paraId="7F783434" w14:textId="77777777" w:rsidR="00F5236F" w:rsidRPr="00D22262" w:rsidRDefault="0009499B" w:rsidP="00F5236F">
      <w:pPr>
        <w:spacing w:line="360" w:lineRule="auto"/>
        <w:jc w:val="both"/>
        <w:rPr>
          <w:color w:val="000000" w:themeColor="text1"/>
        </w:rPr>
      </w:pPr>
      <w:r w:rsidRPr="00D22262">
        <w:rPr>
          <w:color w:val="000000" w:themeColor="text1"/>
        </w:rPr>
        <w:t xml:space="preserve">The Results indicated that half of the respondents (51.00%) were from small sized families, preceded by 38.00 per cent and 11.00 per cent of the respondents belonging to medium and large families, respectively. Whereas, 48.00 per cent of the respondents had medium level of </w:t>
      </w:r>
      <w:r w:rsidRPr="00D22262">
        <w:rPr>
          <w:color w:val="000000" w:themeColor="text1"/>
        </w:rPr>
        <w:lastRenderedPageBreak/>
        <w:t xml:space="preserve">farming experience (10-20 years), 39.00 per cent and 13.00 per cent had High (&gt;20 years) and low (&lt;10 years) levels of farming experience. </w:t>
      </w:r>
      <w:r w:rsidR="00F5236F" w:rsidRPr="00D22262">
        <w:rPr>
          <w:color w:val="000000" w:themeColor="text1"/>
        </w:rPr>
        <w:t xml:space="preserve">Data revealed that 39.00 per cent of the farmers were small farmers, 31.00 per cent were marginal farmers, 28.00 per cent were Big farmers and 2.00 per cent were landless </w:t>
      </w:r>
      <w:proofErr w:type="spellStart"/>
      <w:r w:rsidR="00F5236F" w:rsidRPr="00D22262">
        <w:rPr>
          <w:color w:val="000000" w:themeColor="text1"/>
        </w:rPr>
        <w:t>labourers</w:t>
      </w:r>
      <w:proofErr w:type="spellEnd"/>
      <w:r w:rsidR="00F5236F" w:rsidRPr="00D22262">
        <w:rPr>
          <w:color w:val="000000" w:themeColor="text1"/>
        </w:rPr>
        <w:t xml:space="preserve">. The results are in line with the findings of the study conducted by Ghadge </w:t>
      </w:r>
      <w:r w:rsidR="00F5236F" w:rsidRPr="00D22262">
        <w:rPr>
          <w:i/>
          <w:color w:val="000000" w:themeColor="text1"/>
        </w:rPr>
        <w:t>et. al.,</w:t>
      </w:r>
      <w:r w:rsidR="00F5236F" w:rsidRPr="00D22262">
        <w:rPr>
          <w:color w:val="000000" w:themeColor="text1"/>
        </w:rPr>
        <w:t xml:space="preserve"> (2010), Rajendran (2016) and Darshan </w:t>
      </w:r>
      <w:r w:rsidR="00F5236F" w:rsidRPr="00D22262">
        <w:rPr>
          <w:i/>
          <w:color w:val="000000" w:themeColor="text1"/>
        </w:rPr>
        <w:t>et al.,</w:t>
      </w:r>
      <w:r w:rsidR="00F5236F" w:rsidRPr="00D22262">
        <w:rPr>
          <w:color w:val="000000" w:themeColor="text1"/>
        </w:rPr>
        <w:t xml:space="preserve"> (2019).</w:t>
      </w:r>
    </w:p>
    <w:p w14:paraId="4177A953" w14:textId="77777777" w:rsidR="008C4A35" w:rsidRPr="00D22262" w:rsidRDefault="008C4A35" w:rsidP="008C4A35">
      <w:pPr>
        <w:jc w:val="center"/>
        <w:rPr>
          <w:b/>
          <w:color w:val="000000" w:themeColor="text1"/>
        </w:rPr>
      </w:pPr>
    </w:p>
    <w:p w14:paraId="26A7A780" w14:textId="77777777" w:rsidR="00F5236F" w:rsidRDefault="00F5236F" w:rsidP="0009499B">
      <w:pPr>
        <w:spacing w:line="360" w:lineRule="auto"/>
        <w:jc w:val="both"/>
        <w:rPr>
          <w:b/>
          <w:color w:val="000000" w:themeColor="text1"/>
        </w:rPr>
      </w:pPr>
      <w:r>
        <w:rPr>
          <w:b/>
          <w:color w:val="000000" w:themeColor="text1"/>
        </w:rPr>
        <w:t xml:space="preserve">3.2 Usage of ICT tools by respondents </w:t>
      </w:r>
    </w:p>
    <w:p w14:paraId="08D1A4E2" w14:textId="77777777" w:rsidR="00F5236F" w:rsidRDefault="00F5236F" w:rsidP="0009499B">
      <w:pPr>
        <w:spacing w:line="360" w:lineRule="auto"/>
        <w:jc w:val="both"/>
        <w:rPr>
          <w:color w:val="000000" w:themeColor="text1"/>
        </w:rPr>
      </w:pPr>
      <w:r>
        <w:rPr>
          <w:color w:val="000000" w:themeColor="text1"/>
        </w:rPr>
        <w:t>The results from Table 2 revealed the usage of ICT tools by farmers. It was found that 48.00 per cent of the respondents owned mobile with internet service and 52.00 per cent owned the mobile without internet service. Out of 48.00 per cent, 12.00 per cent of the respondents owned the mobile of the family member and eight per cent had the family common computer. Whereas, out of 52.00 per cent of the respondents possessing mobile without internet, 4.00 per cent of the respondents had mobile of some other family member and 9.00 per cent of them ha</w:t>
      </w:r>
      <w:r w:rsidR="00030C9A">
        <w:rPr>
          <w:color w:val="000000" w:themeColor="text1"/>
        </w:rPr>
        <w:t xml:space="preserve">d family common computer/laptop. The results are in concordance with the Nishitha </w:t>
      </w:r>
      <w:r w:rsidR="00030C9A" w:rsidRPr="00E67ABF">
        <w:rPr>
          <w:i/>
          <w:color w:val="000000" w:themeColor="text1"/>
        </w:rPr>
        <w:t>et. al.,</w:t>
      </w:r>
      <w:r w:rsidR="00E67ABF" w:rsidRPr="00E67ABF">
        <w:rPr>
          <w:color w:val="000000" w:themeColor="text1"/>
        </w:rPr>
        <w:t xml:space="preserve"> (2017) &amp; </w:t>
      </w:r>
      <w:r w:rsidR="00E67ABF" w:rsidRPr="00E67ABF">
        <w:rPr>
          <w:color w:val="222222"/>
          <w:shd w:val="clear" w:color="auto" w:fill="FFFFFF"/>
        </w:rPr>
        <w:t>Tanweer Ahmed</w:t>
      </w:r>
      <w:r w:rsidR="00E67ABF">
        <w:rPr>
          <w:color w:val="222222"/>
          <w:shd w:val="clear" w:color="auto" w:fill="FFFFFF"/>
        </w:rPr>
        <w:t xml:space="preserve"> </w:t>
      </w:r>
      <w:r w:rsidR="00E67ABF" w:rsidRPr="00E67ABF">
        <w:rPr>
          <w:i/>
          <w:color w:val="000000" w:themeColor="text1"/>
        </w:rPr>
        <w:t>et. al.,</w:t>
      </w:r>
      <w:r w:rsidR="00E67ABF" w:rsidRPr="00E67ABF">
        <w:rPr>
          <w:color w:val="000000" w:themeColor="text1"/>
        </w:rPr>
        <w:t xml:space="preserve"> (2017)</w:t>
      </w:r>
    </w:p>
    <w:p w14:paraId="6DAF1B3C" w14:textId="77777777" w:rsidR="008C4A35" w:rsidRPr="00D22262" w:rsidRDefault="008C4A35" w:rsidP="00F5236F">
      <w:pPr>
        <w:spacing w:line="360" w:lineRule="auto"/>
        <w:jc w:val="both"/>
        <w:rPr>
          <w:color w:val="000000" w:themeColor="text1"/>
        </w:rPr>
      </w:pPr>
      <w:r w:rsidRPr="00D22262">
        <w:rPr>
          <w:b/>
          <w:color w:val="000000" w:themeColor="text1"/>
        </w:rPr>
        <w:t>Table 2: Usage of ICT tools by farmers</w:t>
      </w:r>
      <w:r w:rsidRPr="00D22262">
        <w:rPr>
          <w:color w:val="000000" w:themeColor="text1"/>
        </w:rPr>
        <w:t xml:space="preserve">                                           </w:t>
      </w:r>
      <w:r w:rsidR="00F5236F">
        <w:rPr>
          <w:color w:val="000000" w:themeColor="text1"/>
        </w:rPr>
        <w:t xml:space="preserve">                      </w:t>
      </w:r>
      <w:proofErr w:type="gramStart"/>
      <w:r w:rsidR="00F5236F">
        <w:rPr>
          <w:color w:val="000000" w:themeColor="text1"/>
        </w:rPr>
        <w:t xml:space="preserve">   </w:t>
      </w:r>
      <w:r w:rsidRPr="00D22262">
        <w:rPr>
          <w:color w:val="000000" w:themeColor="text1"/>
        </w:rPr>
        <w:t>(</w:t>
      </w:r>
      <w:proofErr w:type="gramEnd"/>
      <w:r w:rsidRPr="00D22262">
        <w:rPr>
          <w:color w:val="000000" w:themeColor="text1"/>
        </w:rPr>
        <w:t>n=100)</w:t>
      </w:r>
    </w:p>
    <w:tbl>
      <w:tblPr>
        <w:tblStyle w:val="TableGrid"/>
        <w:tblW w:w="5000" w:type="pct"/>
        <w:jc w:val="center"/>
        <w:tblLook w:val="04A0" w:firstRow="1" w:lastRow="0" w:firstColumn="1" w:lastColumn="0" w:noHBand="0" w:noVBand="1"/>
      </w:tblPr>
      <w:tblGrid>
        <w:gridCol w:w="605"/>
        <w:gridCol w:w="3493"/>
        <w:gridCol w:w="2571"/>
        <w:gridCol w:w="2573"/>
      </w:tblGrid>
      <w:tr w:rsidR="00D22262" w:rsidRPr="00D22262" w14:paraId="488BB39B" w14:textId="77777777" w:rsidTr="00F5236F">
        <w:trPr>
          <w:jc w:val="center"/>
        </w:trPr>
        <w:tc>
          <w:tcPr>
            <w:tcW w:w="327" w:type="pct"/>
          </w:tcPr>
          <w:p w14:paraId="71B4C248" w14:textId="77777777" w:rsidR="008C4A35" w:rsidRPr="00D22262" w:rsidRDefault="008C4A35" w:rsidP="009C0290">
            <w:pPr>
              <w:pStyle w:val="Default"/>
              <w:rPr>
                <w:rFonts w:ascii="Times New Roman" w:hAnsi="Times New Roman" w:cs="Times New Roman"/>
                <w:b/>
                <w:color w:val="000000" w:themeColor="text1"/>
              </w:rPr>
            </w:pPr>
            <w:r w:rsidRPr="00D22262">
              <w:rPr>
                <w:rFonts w:ascii="Times New Roman" w:hAnsi="Times New Roman" w:cs="Times New Roman"/>
                <w:b/>
                <w:color w:val="000000" w:themeColor="text1"/>
              </w:rPr>
              <w:t>Sl.</w:t>
            </w:r>
          </w:p>
          <w:p w14:paraId="3E8E3D2A" w14:textId="77777777" w:rsidR="008C4A35" w:rsidRPr="00D22262" w:rsidRDefault="008C4A35" w:rsidP="009C0290">
            <w:pPr>
              <w:pStyle w:val="Default"/>
              <w:rPr>
                <w:rFonts w:ascii="Times New Roman" w:hAnsi="Times New Roman" w:cs="Times New Roman"/>
                <w:b/>
                <w:color w:val="000000" w:themeColor="text1"/>
              </w:rPr>
            </w:pPr>
            <w:r w:rsidRPr="00D22262">
              <w:rPr>
                <w:rFonts w:ascii="Times New Roman" w:hAnsi="Times New Roman" w:cs="Times New Roman"/>
                <w:b/>
                <w:color w:val="000000" w:themeColor="text1"/>
              </w:rPr>
              <w:t>No.</w:t>
            </w:r>
          </w:p>
        </w:tc>
        <w:tc>
          <w:tcPr>
            <w:tcW w:w="1890" w:type="pct"/>
          </w:tcPr>
          <w:p w14:paraId="71CD5B95" w14:textId="77777777" w:rsidR="008C4A35" w:rsidRPr="00D22262" w:rsidRDefault="008C4A35" w:rsidP="009C0290">
            <w:pPr>
              <w:pStyle w:val="Default"/>
              <w:rPr>
                <w:rFonts w:ascii="Times New Roman" w:hAnsi="Times New Roman" w:cs="Times New Roman"/>
                <w:b/>
                <w:color w:val="000000" w:themeColor="text1"/>
              </w:rPr>
            </w:pPr>
            <w:r w:rsidRPr="00D22262">
              <w:rPr>
                <w:rFonts w:ascii="Times New Roman" w:hAnsi="Times New Roman" w:cs="Times New Roman"/>
                <w:b/>
                <w:color w:val="000000" w:themeColor="text1"/>
              </w:rPr>
              <w:t>Particulars</w:t>
            </w:r>
          </w:p>
        </w:tc>
        <w:tc>
          <w:tcPr>
            <w:tcW w:w="1391" w:type="pct"/>
          </w:tcPr>
          <w:p w14:paraId="6E3F4F79" w14:textId="77777777" w:rsidR="008C4A35" w:rsidRPr="00D22262" w:rsidRDefault="008C4A35" w:rsidP="009C0290">
            <w:pPr>
              <w:pStyle w:val="Default"/>
              <w:jc w:val="center"/>
              <w:rPr>
                <w:rFonts w:ascii="Times New Roman" w:hAnsi="Times New Roman" w:cs="Times New Roman"/>
                <w:b/>
                <w:bCs/>
                <w:color w:val="000000" w:themeColor="text1"/>
              </w:rPr>
            </w:pPr>
            <w:r w:rsidRPr="00D22262">
              <w:rPr>
                <w:rFonts w:ascii="Times New Roman" w:hAnsi="Times New Roman" w:cs="Times New Roman"/>
                <w:b/>
                <w:bCs/>
                <w:color w:val="000000" w:themeColor="text1"/>
              </w:rPr>
              <w:t>With internet service</w:t>
            </w:r>
          </w:p>
          <w:p w14:paraId="0DD8C7FA"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b/>
                <w:bCs/>
                <w:color w:val="000000" w:themeColor="text1"/>
              </w:rPr>
              <w:t>(%)</w:t>
            </w:r>
          </w:p>
        </w:tc>
        <w:tc>
          <w:tcPr>
            <w:tcW w:w="1392" w:type="pct"/>
          </w:tcPr>
          <w:p w14:paraId="507C6E67" w14:textId="77777777" w:rsidR="008C4A35" w:rsidRPr="00D22262" w:rsidRDefault="008C4A35" w:rsidP="009C0290">
            <w:pPr>
              <w:pStyle w:val="Default"/>
              <w:jc w:val="center"/>
              <w:rPr>
                <w:rFonts w:ascii="Times New Roman" w:hAnsi="Times New Roman" w:cs="Times New Roman"/>
                <w:b/>
                <w:bCs/>
                <w:color w:val="000000" w:themeColor="text1"/>
              </w:rPr>
            </w:pPr>
            <w:r w:rsidRPr="00D22262">
              <w:rPr>
                <w:rFonts w:ascii="Times New Roman" w:hAnsi="Times New Roman" w:cs="Times New Roman"/>
                <w:b/>
                <w:bCs/>
                <w:color w:val="000000" w:themeColor="text1"/>
              </w:rPr>
              <w:t>Without internet Service</w:t>
            </w:r>
          </w:p>
          <w:p w14:paraId="50A4422E"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b/>
                <w:bCs/>
                <w:color w:val="000000" w:themeColor="text1"/>
              </w:rPr>
              <w:t>(%)</w:t>
            </w:r>
          </w:p>
        </w:tc>
      </w:tr>
      <w:tr w:rsidR="00D22262" w:rsidRPr="00D22262" w14:paraId="736D9F31" w14:textId="77777777" w:rsidTr="00F5236F">
        <w:trPr>
          <w:trHeight w:val="611"/>
          <w:jc w:val="center"/>
        </w:trPr>
        <w:tc>
          <w:tcPr>
            <w:tcW w:w="327" w:type="pct"/>
          </w:tcPr>
          <w:p w14:paraId="3276136E"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1</w:t>
            </w:r>
          </w:p>
        </w:tc>
        <w:tc>
          <w:tcPr>
            <w:tcW w:w="1890" w:type="pct"/>
          </w:tcPr>
          <w:p w14:paraId="76D43FCB"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Mobile owned by respondent </w:t>
            </w:r>
          </w:p>
        </w:tc>
        <w:tc>
          <w:tcPr>
            <w:tcW w:w="1391" w:type="pct"/>
          </w:tcPr>
          <w:p w14:paraId="47A050F9"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48</w:t>
            </w:r>
          </w:p>
          <w:p w14:paraId="6C4F2E9B"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(48.00)</w:t>
            </w:r>
          </w:p>
        </w:tc>
        <w:tc>
          <w:tcPr>
            <w:tcW w:w="1392" w:type="pct"/>
          </w:tcPr>
          <w:p w14:paraId="34BBDB75" w14:textId="77777777" w:rsidR="008C4A35" w:rsidRPr="00D22262" w:rsidRDefault="00837C32"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52</w:t>
            </w:r>
          </w:p>
          <w:p w14:paraId="25DEE7C1" w14:textId="77777777" w:rsidR="008C4A35" w:rsidRPr="00D22262" w:rsidRDefault="008C4A35" w:rsidP="00837C32">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(5</w:t>
            </w:r>
            <w:r w:rsidR="00837C32" w:rsidRPr="00D22262">
              <w:rPr>
                <w:rFonts w:ascii="Times New Roman" w:hAnsi="Times New Roman" w:cs="Times New Roman"/>
                <w:color w:val="000000" w:themeColor="text1"/>
              </w:rPr>
              <w:t>2</w:t>
            </w:r>
            <w:r w:rsidRPr="00D22262">
              <w:rPr>
                <w:rFonts w:ascii="Times New Roman" w:hAnsi="Times New Roman" w:cs="Times New Roman"/>
                <w:color w:val="000000" w:themeColor="text1"/>
              </w:rPr>
              <w:t>.00)</w:t>
            </w:r>
          </w:p>
        </w:tc>
      </w:tr>
      <w:tr w:rsidR="00D22262" w:rsidRPr="00D22262" w14:paraId="046E29A2" w14:textId="77777777" w:rsidTr="00F5236F">
        <w:trPr>
          <w:jc w:val="center"/>
        </w:trPr>
        <w:tc>
          <w:tcPr>
            <w:tcW w:w="327" w:type="pct"/>
          </w:tcPr>
          <w:p w14:paraId="4F8110F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2</w:t>
            </w:r>
          </w:p>
        </w:tc>
        <w:tc>
          <w:tcPr>
            <w:tcW w:w="1890" w:type="pct"/>
          </w:tcPr>
          <w:p w14:paraId="25749871"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Mobile of some family member </w:t>
            </w:r>
          </w:p>
        </w:tc>
        <w:tc>
          <w:tcPr>
            <w:tcW w:w="1391" w:type="pct"/>
          </w:tcPr>
          <w:p w14:paraId="0508F02F"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12</w:t>
            </w:r>
          </w:p>
          <w:p w14:paraId="42F2F957"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(12.00)</w:t>
            </w:r>
          </w:p>
        </w:tc>
        <w:tc>
          <w:tcPr>
            <w:tcW w:w="1392" w:type="pct"/>
          </w:tcPr>
          <w:p w14:paraId="7E545645"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w:t>
            </w:r>
          </w:p>
          <w:p w14:paraId="047E82D7"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(4.00)</w:t>
            </w:r>
          </w:p>
        </w:tc>
      </w:tr>
      <w:tr w:rsidR="00D22262" w:rsidRPr="00D22262" w14:paraId="3160B77A" w14:textId="77777777" w:rsidTr="00F5236F">
        <w:trPr>
          <w:jc w:val="center"/>
        </w:trPr>
        <w:tc>
          <w:tcPr>
            <w:tcW w:w="327" w:type="pct"/>
          </w:tcPr>
          <w:p w14:paraId="113FCFD2"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3</w:t>
            </w:r>
          </w:p>
        </w:tc>
        <w:tc>
          <w:tcPr>
            <w:tcW w:w="1890" w:type="pct"/>
          </w:tcPr>
          <w:p w14:paraId="581465F5"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Personal computer/laptop </w:t>
            </w:r>
          </w:p>
        </w:tc>
        <w:tc>
          <w:tcPr>
            <w:tcW w:w="1391" w:type="pct"/>
          </w:tcPr>
          <w:p w14:paraId="21984A7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6A6D5E44"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c>
          <w:tcPr>
            <w:tcW w:w="1392" w:type="pct"/>
          </w:tcPr>
          <w:p w14:paraId="00C648E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51E74C23"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r>
      <w:tr w:rsidR="00D22262" w:rsidRPr="00D22262" w14:paraId="4266BE6E" w14:textId="77777777" w:rsidTr="00F5236F">
        <w:trPr>
          <w:jc w:val="center"/>
        </w:trPr>
        <w:tc>
          <w:tcPr>
            <w:tcW w:w="327" w:type="pct"/>
          </w:tcPr>
          <w:p w14:paraId="666BA3AD"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w:t>
            </w:r>
          </w:p>
        </w:tc>
        <w:tc>
          <w:tcPr>
            <w:tcW w:w="1890" w:type="pct"/>
          </w:tcPr>
          <w:p w14:paraId="4A731451"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Family common computer /laptop </w:t>
            </w:r>
          </w:p>
        </w:tc>
        <w:tc>
          <w:tcPr>
            <w:tcW w:w="1391" w:type="pct"/>
          </w:tcPr>
          <w:p w14:paraId="3BDF338E"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8</w:t>
            </w:r>
          </w:p>
          <w:p w14:paraId="7CC9970A"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(8.00)</w:t>
            </w:r>
          </w:p>
        </w:tc>
        <w:tc>
          <w:tcPr>
            <w:tcW w:w="1392" w:type="pct"/>
          </w:tcPr>
          <w:p w14:paraId="5CB44D4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9</w:t>
            </w:r>
          </w:p>
          <w:p w14:paraId="0C054CFA"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(9.00)</w:t>
            </w:r>
          </w:p>
        </w:tc>
      </w:tr>
      <w:tr w:rsidR="00D22262" w:rsidRPr="00D22262" w14:paraId="0C21F8B8" w14:textId="77777777" w:rsidTr="00F5236F">
        <w:trPr>
          <w:jc w:val="center"/>
        </w:trPr>
        <w:tc>
          <w:tcPr>
            <w:tcW w:w="327" w:type="pct"/>
          </w:tcPr>
          <w:p w14:paraId="7AA450DB"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5</w:t>
            </w:r>
          </w:p>
        </w:tc>
        <w:tc>
          <w:tcPr>
            <w:tcW w:w="1890" w:type="pct"/>
          </w:tcPr>
          <w:p w14:paraId="0CBEEC08" w14:textId="77777777" w:rsidR="008C4A35" w:rsidRPr="00D22262" w:rsidRDefault="008C4A35" w:rsidP="00686C5F">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Kiosk / common service </w:t>
            </w:r>
            <w:proofErr w:type="spellStart"/>
            <w:r w:rsidRPr="00D22262">
              <w:rPr>
                <w:rFonts w:ascii="Times New Roman" w:hAnsi="Times New Roman" w:cs="Times New Roman"/>
                <w:color w:val="000000" w:themeColor="text1"/>
              </w:rPr>
              <w:t>centres</w:t>
            </w:r>
            <w:proofErr w:type="spellEnd"/>
            <w:r w:rsidRPr="00D22262">
              <w:rPr>
                <w:rFonts w:ascii="Times New Roman" w:hAnsi="Times New Roman" w:cs="Times New Roman"/>
                <w:color w:val="000000" w:themeColor="text1"/>
              </w:rPr>
              <w:t xml:space="preserve"> in village </w:t>
            </w:r>
          </w:p>
        </w:tc>
        <w:tc>
          <w:tcPr>
            <w:tcW w:w="1391" w:type="pct"/>
          </w:tcPr>
          <w:p w14:paraId="137195CC"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078C7101"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c>
          <w:tcPr>
            <w:tcW w:w="1392" w:type="pct"/>
          </w:tcPr>
          <w:p w14:paraId="31D7E830"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42F35573"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r>
    </w:tbl>
    <w:p w14:paraId="0E4F5974" w14:textId="77777777" w:rsidR="008C4A35" w:rsidRPr="00D22262" w:rsidRDefault="008C4A35" w:rsidP="008C4A35">
      <w:pPr>
        <w:jc w:val="center"/>
        <w:rPr>
          <w:b/>
          <w:color w:val="000000" w:themeColor="text1"/>
        </w:rPr>
      </w:pPr>
    </w:p>
    <w:p w14:paraId="152769DF" w14:textId="77777777" w:rsidR="00F5236F" w:rsidRPr="00D22262" w:rsidRDefault="00F5236F" w:rsidP="00F5236F">
      <w:pPr>
        <w:ind w:left="360" w:hanging="360"/>
        <w:rPr>
          <w:b/>
          <w:color w:val="000000" w:themeColor="text1"/>
        </w:rPr>
      </w:pPr>
      <w:r>
        <w:rPr>
          <w:b/>
          <w:color w:val="000000" w:themeColor="text1"/>
        </w:rPr>
        <w:t xml:space="preserve">3.3 </w:t>
      </w:r>
      <w:r w:rsidRPr="00D22262">
        <w:rPr>
          <w:b/>
          <w:color w:val="000000" w:themeColor="text1"/>
        </w:rPr>
        <w:t xml:space="preserve">Distribution of respondents based on overall Awareness level of farmers about ICT tools </w:t>
      </w:r>
    </w:p>
    <w:p w14:paraId="2415425E" w14:textId="77777777" w:rsidR="00F5236F" w:rsidRPr="00D22262" w:rsidRDefault="00F5236F" w:rsidP="00F5236F">
      <w:pPr>
        <w:spacing w:line="360" w:lineRule="auto"/>
        <w:jc w:val="both"/>
        <w:rPr>
          <w:color w:val="000000" w:themeColor="text1"/>
        </w:rPr>
      </w:pPr>
      <w:r w:rsidRPr="00D22262">
        <w:rPr>
          <w:color w:val="000000" w:themeColor="text1"/>
        </w:rPr>
        <w:t>The Results in the Table 3 and figure 1 indicated the Overall awareness level of farmers about ICT and it was found that Majority (49.00 %) of the respondents had the medium range, preceded by low range (30.00 %) and high range (21.00 %) of awareness about ICT tools. These results emphasize that farmers are having awareness range from low to medium. Thus, more awareness needs to be created among the farmers to enhance their awareness and knowledge on ICT tools and its usage.</w:t>
      </w:r>
      <w:r w:rsidR="00030C9A">
        <w:rPr>
          <w:color w:val="000000" w:themeColor="text1"/>
        </w:rPr>
        <w:t xml:space="preserve"> The results are in line with the </w:t>
      </w:r>
      <w:r w:rsidR="00030C9A" w:rsidRPr="00030C9A">
        <w:rPr>
          <w:color w:val="000000" w:themeColor="text1"/>
        </w:rPr>
        <w:t>D</w:t>
      </w:r>
      <w:r w:rsidR="00715BF4" w:rsidRPr="00030C9A">
        <w:rPr>
          <w:color w:val="000000" w:themeColor="text1"/>
        </w:rPr>
        <w:t>ishant</w:t>
      </w:r>
      <w:r w:rsidR="00030C9A" w:rsidRPr="00030C9A">
        <w:rPr>
          <w:color w:val="000000" w:themeColor="text1"/>
        </w:rPr>
        <w:t xml:space="preserve"> &amp; Lakshminarayan</w:t>
      </w:r>
      <w:r w:rsidR="00030C9A">
        <w:rPr>
          <w:color w:val="000000" w:themeColor="text1"/>
        </w:rPr>
        <w:t xml:space="preserve"> (2017). </w:t>
      </w:r>
    </w:p>
    <w:p w14:paraId="5E9FC605" w14:textId="77777777" w:rsidR="00030C9A" w:rsidRPr="00030C9A" w:rsidRDefault="00030C9A" w:rsidP="00F5236F">
      <w:pPr>
        <w:ind w:left="990" w:hanging="990"/>
        <w:jc w:val="both"/>
        <w:rPr>
          <w:b/>
          <w:color w:val="000000" w:themeColor="text1"/>
          <w:sz w:val="14"/>
        </w:rPr>
      </w:pPr>
    </w:p>
    <w:p w14:paraId="327C9EA9" w14:textId="77777777" w:rsidR="008C4A35" w:rsidRDefault="008C4A35" w:rsidP="00F5236F">
      <w:pPr>
        <w:ind w:left="990" w:hanging="990"/>
        <w:jc w:val="both"/>
        <w:rPr>
          <w:color w:val="000000" w:themeColor="text1"/>
        </w:rPr>
      </w:pPr>
      <w:r w:rsidRPr="00D22262">
        <w:rPr>
          <w:b/>
          <w:color w:val="000000" w:themeColor="text1"/>
        </w:rPr>
        <w:t xml:space="preserve">Table 3: </w:t>
      </w:r>
      <w:r w:rsidR="00837C32" w:rsidRPr="00D22262">
        <w:rPr>
          <w:b/>
          <w:color w:val="000000" w:themeColor="text1"/>
        </w:rPr>
        <w:t>Distribution of respondents based on o</w:t>
      </w:r>
      <w:r w:rsidRPr="00D22262">
        <w:rPr>
          <w:b/>
          <w:color w:val="000000" w:themeColor="text1"/>
        </w:rPr>
        <w:t xml:space="preserve">verall Awareness level of farmers about ICT tools </w:t>
      </w:r>
      <w:r w:rsidR="00F5236F">
        <w:rPr>
          <w:b/>
          <w:color w:val="000000" w:themeColor="text1"/>
        </w:rPr>
        <w:t xml:space="preserve">    </w:t>
      </w:r>
      <w:r w:rsidRPr="00D22262">
        <w:rPr>
          <w:color w:val="000000" w:themeColor="text1"/>
        </w:rPr>
        <w:t xml:space="preserve">                                                                        </w:t>
      </w:r>
      <w:r w:rsidR="00F5236F">
        <w:rPr>
          <w:color w:val="000000" w:themeColor="text1"/>
        </w:rPr>
        <w:t xml:space="preserve">                    </w:t>
      </w:r>
      <w:proofErr w:type="gramStart"/>
      <w:r w:rsidR="00F5236F">
        <w:rPr>
          <w:color w:val="000000" w:themeColor="text1"/>
        </w:rPr>
        <w:t xml:space="preserve"> </w:t>
      </w:r>
      <w:r w:rsidRPr="00D22262">
        <w:rPr>
          <w:color w:val="000000" w:themeColor="text1"/>
        </w:rPr>
        <w:t xml:space="preserve">  (</w:t>
      </w:r>
      <w:proofErr w:type="gramEnd"/>
      <w:r w:rsidRPr="00D22262">
        <w:rPr>
          <w:color w:val="000000" w:themeColor="text1"/>
        </w:rPr>
        <w:t>n=100)</w:t>
      </w:r>
    </w:p>
    <w:p w14:paraId="71DF81FF" w14:textId="77777777" w:rsidR="00F5236F" w:rsidRPr="00F5236F" w:rsidRDefault="00F5236F" w:rsidP="00F5236F">
      <w:pPr>
        <w:ind w:left="990" w:hanging="990"/>
        <w:jc w:val="both"/>
        <w:rPr>
          <w:color w:val="000000" w:themeColor="text1"/>
          <w:sz w:val="8"/>
        </w:rPr>
      </w:pPr>
    </w:p>
    <w:tbl>
      <w:tblPr>
        <w:tblStyle w:val="TableGrid"/>
        <w:tblW w:w="5000" w:type="pct"/>
        <w:jc w:val="center"/>
        <w:tblLook w:val="04A0" w:firstRow="1" w:lastRow="0" w:firstColumn="1" w:lastColumn="0" w:noHBand="0" w:noVBand="1"/>
      </w:tblPr>
      <w:tblGrid>
        <w:gridCol w:w="1113"/>
        <w:gridCol w:w="2837"/>
        <w:gridCol w:w="2850"/>
        <w:gridCol w:w="2442"/>
      </w:tblGrid>
      <w:tr w:rsidR="00D22262" w:rsidRPr="00D22262" w14:paraId="3C5F3725" w14:textId="77777777" w:rsidTr="00F5236F">
        <w:trPr>
          <w:jc w:val="center"/>
        </w:trPr>
        <w:tc>
          <w:tcPr>
            <w:tcW w:w="602" w:type="pct"/>
          </w:tcPr>
          <w:p w14:paraId="268B1437" w14:textId="77777777" w:rsidR="008C4A35" w:rsidRPr="00D22262" w:rsidRDefault="008C4A35" w:rsidP="009C0290">
            <w:pPr>
              <w:jc w:val="center"/>
              <w:rPr>
                <w:b/>
                <w:color w:val="000000" w:themeColor="text1"/>
              </w:rPr>
            </w:pPr>
            <w:r w:rsidRPr="00D22262">
              <w:rPr>
                <w:b/>
                <w:color w:val="000000" w:themeColor="text1"/>
              </w:rPr>
              <w:t>Sl. No</w:t>
            </w:r>
          </w:p>
        </w:tc>
        <w:tc>
          <w:tcPr>
            <w:tcW w:w="1535" w:type="pct"/>
          </w:tcPr>
          <w:p w14:paraId="40935022" w14:textId="77777777" w:rsidR="008C4A35" w:rsidRPr="00D22262" w:rsidRDefault="008C4A35" w:rsidP="009C0290">
            <w:pPr>
              <w:jc w:val="center"/>
              <w:rPr>
                <w:b/>
                <w:color w:val="000000" w:themeColor="text1"/>
              </w:rPr>
            </w:pPr>
            <w:r w:rsidRPr="00D22262">
              <w:rPr>
                <w:b/>
                <w:color w:val="000000" w:themeColor="text1"/>
              </w:rPr>
              <w:t>Category</w:t>
            </w:r>
          </w:p>
        </w:tc>
        <w:tc>
          <w:tcPr>
            <w:tcW w:w="1542" w:type="pct"/>
          </w:tcPr>
          <w:p w14:paraId="6E75ED22" w14:textId="77777777" w:rsidR="008C4A35" w:rsidRPr="00D22262" w:rsidRDefault="008C4A35" w:rsidP="009C0290">
            <w:pPr>
              <w:jc w:val="center"/>
              <w:rPr>
                <w:b/>
                <w:color w:val="000000" w:themeColor="text1"/>
              </w:rPr>
            </w:pPr>
            <w:r w:rsidRPr="00D22262">
              <w:rPr>
                <w:b/>
                <w:color w:val="000000" w:themeColor="text1"/>
              </w:rPr>
              <w:t xml:space="preserve">Number </w:t>
            </w:r>
          </w:p>
        </w:tc>
        <w:tc>
          <w:tcPr>
            <w:tcW w:w="1322" w:type="pct"/>
          </w:tcPr>
          <w:p w14:paraId="3D1727D0" w14:textId="77777777" w:rsidR="008C4A35" w:rsidRPr="00D22262" w:rsidRDefault="008C4A35" w:rsidP="009C0290">
            <w:pPr>
              <w:jc w:val="center"/>
              <w:rPr>
                <w:b/>
                <w:color w:val="000000" w:themeColor="text1"/>
              </w:rPr>
            </w:pPr>
            <w:r w:rsidRPr="00D22262">
              <w:rPr>
                <w:b/>
                <w:color w:val="000000" w:themeColor="text1"/>
              </w:rPr>
              <w:t xml:space="preserve">Percentage </w:t>
            </w:r>
          </w:p>
        </w:tc>
      </w:tr>
      <w:tr w:rsidR="00D22262" w:rsidRPr="00D22262" w14:paraId="29FCEDF1" w14:textId="77777777" w:rsidTr="00F5236F">
        <w:trPr>
          <w:jc w:val="center"/>
        </w:trPr>
        <w:tc>
          <w:tcPr>
            <w:tcW w:w="602" w:type="pct"/>
          </w:tcPr>
          <w:p w14:paraId="2BD36574" w14:textId="77777777" w:rsidR="008C4A35" w:rsidRPr="00D22262" w:rsidRDefault="008C4A35" w:rsidP="009C0290">
            <w:pPr>
              <w:jc w:val="center"/>
              <w:rPr>
                <w:color w:val="000000" w:themeColor="text1"/>
              </w:rPr>
            </w:pPr>
            <w:r w:rsidRPr="00D22262">
              <w:rPr>
                <w:color w:val="000000" w:themeColor="text1"/>
              </w:rPr>
              <w:t>1</w:t>
            </w:r>
          </w:p>
        </w:tc>
        <w:tc>
          <w:tcPr>
            <w:tcW w:w="1535" w:type="pct"/>
          </w:tcPr>
          <w:p w14:paraId="67E7D2E7" w14:textId="77777777" w:rsidR="008C4A35" w:rsidRPr="00D22262" w:rsidRDefault="008C4A35" w:rsidP="009C0290">
            <w:pPr>
              <w:rPr>
                <w:color w:val="000000" w:themeColor="text1"/>
              </w:rPr>
            </w:pPr>
            <w:r w:rsidRPr="00D22262">
              <w:rPr>
                <w:color w:val="000000" w:themeColor="text1"/>
              </w:rPr>
              <w:t>Low</w:t>
            </w:r>
          </w:p>
        </w:tc>
        <w:tc>
          <w:tcPr>
            <w:tcW w:w="1542" w:type="pct"/>
          </w:tcPr>
          <w:p w14:paraId="4392D7DC" w14:textId="77777777" w:rsidR="008C4A35" w:rsidRPr="00D22262" w:rsidRDefault="008C4A35" w:rsidP="009C0290">
            <w:pPr>
              <w:jc w:val="center"/>
              <w:rPr>
                <w:color w:val="000000" w:themeColor="text1"/>
              </w:rPr>
            </w:pPr>
            <w:r w:rsidRPr="00D22262">
              <w:rPr>
                <w:color w:val="000000" w:themeColor="text1"/>
              </w:rPr>
              <w:t>30</w:t>
            </w:r>
          </w:p>
        </w:tc>
        <w:tc>
          <w:tcPr>
            <w:tcW w:w="1322" w:type="pct"/>
          </w:tcPr>
          <w:p w14:paraId="736FFAFF" w14:textId="77777777" w:rsidR="008C4A35" w:rsidRPr="00D22262" w:rsidRDefault="008C4A35" w:rsidP="009C0290">
            <w:pPr>
              <w:jc w:val="center"/>
              <w:rPr>
                <w:color w:val="000000" w:themeColor="text1"/>
              </w:rPr>
            </w:pPr>
            <w:r w:rsidRPr="00D22262">
              <w:rPr>
                <w:color w:val="000000" w:themeColor="text1"/>
              </w:rPr>
              <w:t>30.00</w:t>
            </w:r>
          </w:p>
        </w:tc>
      </w:tr>
      <w:tr w:rsidR="00D22262" w:rsidRPr="00D22262" w14:paraId="20D534A3" w14:textId="77777777" w:rsidTr="00F5236F">
        <w:trPr>
          <w:jc w:val="center"/>
        </w:trPr>
        <w:tc>
          <w:tcPr>
            <w:tcW w:w="602" w:type="pct"/>
          </w:tcPr>
          <w:p w14:paraId="67410034" w14:textId="77777777" w:rsidR="008C4A35" w:rsidRPr="00D22262" w:rsidRDefault="008C4A35" w:rsidP="009C0290">
            <w:pPr>
              <w:jc w:val="center"/>
              <w:rPr>
                <w:color w:val="000000" w:themeColor="text1"/>
              </w:rPr>
            </w:pPr>
            <w:r w:rsidRPr="00D22262">
              <w:rPr>
                <w:color w:val="000000" w:themeColor="text1"/>
              </w:rPr>
              <w:t>2</w:t>
            </w:r>
          </w:p>
        </w:tc>
        <w:tc>
          <w:tcPr>
            <w:tcW w:w="1535" w:type="pct"/>
          </w:tcPr>
          <w:p w14:paraId="43B1B9EF" w14:textId="77777777" w:rsidR="008C4A35" w:rsidRPr="00D22262" w:rsidRDefault="008C4A35" w:rsidP="009C0290">
            <w:pPr>
              <w:rPr>
                <w:color w:val="000000" w:themeColor="text1"/>
              </w:rPr>
            </w:pPr>
            <w:r w:rsidRPr="00D22262">
              <w:rPr>
                <w:color w:val="000000" w:themeColor="text1"/>
              </w:rPr>
              <w:t>Medium</w:t>
            </w:r>
          </w:p>
        </w:tc>
        <w:tc>
          <w:tcPr>
            <w:tcW w:w="1542" w:type="pct"/>
          </w:tcPr>
          <w:p w14:paraId="1436E702" w14:textId="77777777" w:rsidR="008C4A35" w:rsidRPr="00D22262" w:rsidRDefault="008C4A35" w:rsidP="009C0290">
            <w:pPr>
              <w:jc w:val="center"/>
              <w:rPr>
                <w:color w:val="000000" w:themeColor="text1"/>
              </w:rPr>
            </w:pPr>
            <w:r w:rsidRPr="00D22262">
              <w:rPr>
                <w:color w:val="000000" w:themeColor="text1"/>
              </w:rPr>
              <w:t>49</w:t>
            </w:r>
          </w:p>
        </w:tc>
        <w:tc>
          <w:tcPr>
            <w:tcW w:w="1322" w:type="pct"/>
          </w:tcPr>
          <w:p w14:paraId="194901C2" w14:textId="77777777" w:rsidR="008C4A35" w:rsidRPr="00D22262" w:rsidRDefault="008C4A35" w:rsidP="009C0290">
            <w:pPr>
              <w:jc w:val="center"/>
              <w:rPr>
                <w:color w:val="000000" w:themeColor="text1"/>
              </w:rPr>
            </w:pPr>
            <w:r w:rsidRPr="00D22262">
              <w:rPr>
                <w:color w:val="000000" w:themeColor="text1"/>
              </w:rPr>
              <w:t>49.00</w:t>
            </w:r>
          </w:p>
        </w:tc>
      </w:tr>
      <w:tr w:rsidR="008C4A35" w:rsidRPr="00D22262" w14:paraId="3C762ED1" w14:textId="77777777" w:rsidTr="00F5236F">
        <w:trPr>
          <w:jc w:val="center"/>
        </w:trPr>
        <w:tc>
          <w:tcPr>
            <w:tcW w:w="602" w:type="pct"/>
          </w:tcPr>
          <w:p w14:paraId="2E511DCB" w14:textId="77777777" w:rsidR="008C4A35" w:rsidRPr="00D22262" w:rsidRDefault="008C4A35" w:rsidP="009C0290">
            <w:pPr>
              <w:jc w:val="center"/>
              <w:rPr>
                <w:color w:val="000000" w:themeColor="text1"/>
              </w:rPr>
            </w:pPr>
            <w:r w:rsidRPr="00D22262">
              <w:rPr>
                <w:color w:val="000000" w:themeColor="text1"/>
              </w:rPr>
              <w:t>3</w:t>
            </w:r>
          </w:p>
        </w:tc>
        <w:tc>
          <w:tcPr>
            <w:tcW w:w="1535" w:type="pct"/>
          </w:tcPr>
          <w:p w14:paraId="78F0C0A5" w14:textId="77777777" w:rsidR="008C4A35" w:rsidRPr="00D22262" w:rsidRDefault="008C4A35" w:rsidP="009C0290">
            <w:pPr>
              <w:rPr>
                <w:color w:val="000000" w:themeColor="text1"/>
              </w:rPr>
            </w:pPr>
            <w:r w:rsidRPr="00D22262">
              <w:rPr>
                <w:color w:val="000000" w:themeColor="text1"/>
              </w:rPr>
              <w:t>High</w:t>
            </w:r>
          </w:p>
        </w:tc>
        <w:tc>
          <w:tcPr>
            <w:tcW w:w="1542" w:type="pct"/>
          </w:tcPr>
          <w:p w14:paraId="471B7A38" w14:textId="77777777" w:rsidR="008C4A35" w:rsidRPr="00D22262" w:rsidRDefault="008C4A35" w:rsidP="009C0290">
            <w:pPr>
              <w:jc w:val="center"/>
              <w:rPr>
                <w:color w:val="000000" w:themeColor="text1"/>
              </w:rPr>
            </w:pPr>
            <w:r w:rsidRPr="00D22262">
              <w:rPr>
                <w:color w:val="000000" w:themeColor="text1"/>
              </w:rPr>
              <w:t>21</w:t>
            </w:r>
          </w:p>
        </w:tc>
        <w:tc>
          <w:tcPr>
            <w:tcW w:w="1322" w:type="pct"/>
          </w:tcPr>
          <w:p w14:paraId="042C8EFD" w14:textId="77777777" w:rsidR="008C4A35" w:rsidRPr="00D22262" w:rsidRDefault="008C4A35" w:rsidP="009C0290">
            <w:pPr>
              <w:jc w:val="center"/>
              <w:rPr>
                <w:color w:val="000000" w:themeColor="text1"/>
              </w:rPr>
            </w:pPr>
            <w:r w:rsidRPr="00D22262">
              <w:rPr>
                <w:color w:val="000000" w:themeColor="text1"/>
              </w:rPr>
              <w:t>21.00</w:t>
            </w:r>
          </w:p>
        </w:tc>
      </w:tr>
    </w:tbl>
    <w:p w14:paraId="1CEED687" w14:textId="77777777" w:rsidR="00837C32" w:rsidRPr="00D22262" w:rsidRDefault="00837C32" w:rsidP="008C4A35">
      <w:pPr>
        <w:jc w:val="center"/>
        <w:rPr>
          <w:b/>
          <w:color w:val="000000" w:themeColor="text1"/>
        </w:rPr>
      </w:pPr>
    </w:p>
    <w:p w14:paraId="11A8C147" w14:textId="77777777" w:rsidR="008C4A35" w:rsidRPr="00D22262" w:rsidRDefault="00837C32" w:rsidP="00F5236F">
      <w:pPr>
        <w:spacing w:line="360" w:lineRule="auto"/>
        <w:jc w:val="both"/>
        <w:rPr>
          <w:b/>
          <w:color w:val="000000" w:themeColor="text1"/>
        </w:rPr>
      </w:pPr>
      <w:r w:rsidRPr="00D22262">
        <w:rPr>
          <w:b/>
          <w:color w:val="000000" w:themeColor="text1"/>
        </w:rPr>
        <w:tab/>
      </w:r>
      <w:r w:rsidR="008C4A35" w:rsidRPr="00D22262">
        <w:rPr>
          <w:b/>
          <w:noProof/>
          <w:color w:val="000000" w:themeColor="text1"/>
        </w:rPr>
        <w:drawing>
          <wp:inline distT="0" distB="0" distL="0" distR="0" wp14:anchorId="5B7B0BCF" wp14:editId="1A80F5B8">
            <wp:extent cx="47244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20B782B" w14:textId="77777777" w:rsidR="008C4A35" w:rsidRPr="00D22262" w:rsidRDefault="008C4A35" w:rsidP="008C4A35">
      <w:pPr>
        <w:jc w:val="center"/>
        <w:rPr>
          <w:b/>
          <w:color w:val="000000" w:themeColor="text1"/>
        </w:rPr>
      </w:pPr>
    </w:p>
    <w:p w14:paraId="5D0DC603" w14:textId="77777777" w:rsidR="009726B7" w:rsidRPr="00D22262" w:rsidRDefault="00F5236F" w:rsidP="00F5236F">
      <w:pPr>
        <w:spacing w:after="240"/>
        <w:rPr>
          <w:b/>
          <w:color w:val="000000" w:themeColor="text1"/>
        </w:rPr>
      </w:pPr>
      <w:r>
        <w:rPr>
          <w:b/>
          <w:color w:val="000000" w:themeColor="text1"/>
        </w:rPr>
        <w:t xml:space="preserve">3.4 </w:t>
      </w:r>
      <w:r w:rsidRPr="00D22262">
        <w:rPr>
          <w:b/>
          <w:color w:val="000000" w:themeColor="text1"/>
        </w:rPr>
        <w:t>Awareness and Utilization of ICT by farmers</w:t>
      </w:r>
    </w:p>
    <w:p w14:paraId="74724A5C" w14:textId="77777777" w:rsidR="00F5236F" w:rsidRPr="00D22262" w:rsidRDefault="00F5236F" w:rsidP="00F5236F">
      <w:pPr>
        <w:spacing w:after="240" w:line="360" w:lineRule="auto"/>
        <w:jc w:val="both"/>
        <w:rPr>
          <w:color w:val="000000" w:themeColor="text1"/>
        </w:rPr>
      </w:pPr>
      <w:r w:rsidRPr="00D22262">
        <w:rPr>
          <w:color w:val="000000" w:themeColor="text1"/>
        </w:rPr>
        <w:t xml:space="preserve">A Bird Eye view of Figure 2 and Table 4 indicates that cent per cent (100.00%) of the farmers had awareness as well cent percent utilized the calling service available with the ICT tool Mobile. Cent per of the farmers were aware about SMS, Memory stick and video calling services but their utilization level was varying and it was found that 80.00 per cent of them were utilizing SMS service and 20.00 per cent using Memory stick. </w:t>
      </w:r>
    </w:p>
    <w:p w14:paraId="5F9BB37D" w14:textId="77777777" w:rsidR="00F5236F" w:rsidRPr="00715BF4" w:rsidRDefault="00F5236F" w:rsidP="00F5236F">
      <w:pPr>
        <w:spacing w:after="240" w:line="360" w:lineRule="auto"/>
        <w:jc w:val="both"/>
        <w:rPr>
          <w:i/>
          <w:color w:val="000000" w:themeColor="text1"/>
        </w:rPr>
      </w:pPr>
      <w:r w:rsidRPr="00D22262">
        <w:rPr>
          <w:color w:val="000000" w:themeColor="text1"/>
        </w:rPr>
        <w:t xml:space="preserve">The data in the figure also revealed that 84.00 per cent of the farmers were aware about </w:t>
      </w:r>
      <w:proofErr w:type="spellStart"/>
      <w:r w:rsidRPr="00D22262">
        <w:rPr>
          <w:color w:val="000000" w:themeColor="text1"/>
        </w:rPr>
        <w:t>Watsapp</w:t>
      </w:r>
      <w:proofErr w:type="spellEnd"/>
      <w:r w:rsidRPr="00D22262">
        <w:rPr>
          <w:color w:val="000000" w:themeColor="text1"/>
        </w:rPr>
        <w:t xml:space="preserve"> and only 45.00 per cent of the farmers were utilizing it, 75.00 per cent were aware about </w:t>
      </w:r>
      <w:proofErr w:type="spellStart"/>
      <w:r w:rsidRPr="00D22262">
        <w:rPr>
          <w:color w:val="000000" w:themeColor="text1"/>
        </w:rPr>
        <w:t>facebook</w:t>
      </w:r>
      <w:proofErr w:type="spellEnd"/>
      <w:r w:rsidRPr="00D22262">
        <w:rPr>
          <w:color w:val="000000" w:themeColor="text1"/>
        </w:rPr>
        <w:t xml:space="preserve"> and 42.00 per cent of them were utilizing.  The major reasons for less utilization for decreased utilization among farmers could be lack of operational knowledge and skills to use it, limited availability of the ICT services, poor level of education and low internet bandwidth at the village level.</w:t>
      </w:r>
      <w:r w:rsidR="00E67ABF">
        <w:rPr>
          <w:color w:val="000000" w:themeColor="text1"/>
        </w:rPr>
        <w:t xml:space="preserve"> The results are in line with the </w:t>
      </w:r>
      <w:r w:rsidR="00715BF4">
        <w:rPr>
          <w:color w:val="000000" w:themeColor="text1"/>
        </w:rPr>
        <w:t xml:space="preserve">Dishant </w:t>
      </w:r>
      <w:r w:rsidR="00715BF4" w:rsidRPr="00715BF4">
        <w:rPr>
          <w:i/>
          <w:color w:val="000000" w:themeColor="text1"/>
        </w:rPr>
        <w:t xml:space="preserve">et. </w:t>
      </w:r>
      <w:proofErr w:type="gramStart"/>
      <w:r w:rsidR="00715BF4" w:rsidRPr="00715BF4">
        <w:rPr>
          <w:i/>
          <w:color w:val="000000" w:themeColor="text1"/>
        </w:rPr>
        <w:t>al.,</w:t>
      </w:r>
      <w:r w:rsidR="00715BF4">
        <w:rPr>
          <w:i/>
          <w:color w:val="000000" w:themeColor="text1"/>
        </w:rPr>
        <w:t>(</w:t>
      </w:r>
      <w:proofErr w:type="gramEnd"/>
      <w:r w:rsidR="00715BF4" w:rsidRPr="00715BF4">
        <w:rPr>
          <w:color w:val="000000" w:themeColor="text1"/>
        </w:rPr>
        <w:t>2018</w:t>
      </w:r>
      <w:r w:rsidR="00715BF4">
        <w:rPr>
          <w:color w:val="000000" w:themeColor="text1"/>
        </w:rPr>
        <w:t>)</w:t>
      </w:r>
      <w:r w:rsidR="00715BF4" w:rsidRPr="00715BF4">
        <w:rPr>
          <w:color w:val="000000" w:themeColor="text1"/>
        </w:rPr>
        <w:t>.</w:t>
      </w:r>
    </w:p>
    <w:p w14:paraId="7341BD37" w14:textId="77777777" w:rsidR="008C4A35" w:rsidRPr="00D22262" w:rsidRDefault="008C4A35" w:rsidP="00F5236F">
      <w:pPr>
        <w:jc w:val="both"/>
        <w:rPr>
          <w:color w:val="000000" w:themeColor="text1"/>
        </w:rPr>
      </w:pPr>
      <w:r w:rsidRPr="00D22262">
        <w:rPr>
          <w:b/>
          <w:color w:val="000000" w:themeColor="text1"/>
        </w:rPr>
        <w:t>Table 4: Awareness and Utilization of ICT by farmers</w:t>
      </w:r>
      <w:r w:rsidRPr="00D22262">
        <w:rPr>
          <w:color w:val="000000" w:themeColor="text1"/>
        </w:rPr>
        <w:t xml:space="preserve">                                                                                         </w:t>
      </w:r>
    </w:p>
    <w:p w14:paraId="3C04DC05" w14:textId="77777777" w:rsidR="008C4A35" w:rsidRPr="00D22262" w:rsidRDefault="008C4A35" w:rsidP="008C4A35">
      <w:pPr>
        <w:jc w:val="center"/>
        <w:rPr>
          <w:color w:val="000000" w:themeColor="text1"/>
        </w:rPr>
      </w:pPr>
      <w:r w:rsidRPr="00D22262">
        <w:rPr>
          <w:color w:val="000000" w:themeColor="text1"/>
        </w:rPr>
        <w:t xml:space="preserve">                                                                                                                    (n=100)</w:t>
      </w:r>
    </w:p>
    <w:tbl>
      <w:tblPr>
        <w:tblStyle w:val="TableGrid"/>
        <w:tblW w:w="5000" w:type="pct"/>
        <w:jc w:val="center"/>
        <w:tblLook w:val="04A0" w:firstRow="1" w:lastRow="0" w:firstColumn="1" w:lastColumn="0" w:noHBand="0" w:noVBand="1"/>
      </w:tblPr>
      <w:tblGrid>
        <w:gridCol w:w="725"/>
        <w:gridCol w:w="2996"/>
        <w:gridCol w:w="1316"/>
        <w:gridCol w:w="13"/>
        <w:gridCol w:w="1259"/>
        <w:gridCol w:w="1434"/>
        <w:gridCol w:w="1499"/>
      </w:tblGrid>
      <w:tr w:rsidR="00D22262" w:rsidRPr="00D22262" w14:paraId="025B3D33" w14:textId="77777777" w:rsidTr="00F5236F">
        <w:trPr>
          <w:jc w:val="center"/>
        </w:trPr>
        <w:tc>
          <w:tcPr>
            <w:tcW w:w="392" w:type="pct"/>
            <w:vMerge w:val="restart"/>
          </w:tcPr>
          <w:p w14:paraId="21797B2B" w14:textId="77777777" w:rsidR="008C4A35" w:rsidRPr="00D22262" w:rsidRDefault="008C4A35" w:rsidP="009C0290">
            <w:pPr>
              <w:rPr>
                <w:b/>
                <w:color w:val="000000" w:themeColor="text1"/>
              </w:rPr>
            </w:pPr>
            <w:r w:rsidRPr="00D22262">
              <w:rPr>
                <w:b/>
                <w:color w:val="000000" w:themeColor="text1"/>
              </w:rPr>
              <w:t>Sl. No.</w:t>
            </w:r>
          </w:p>
        </w:tc>
        <w:tc>
          <w:tcPr>
            <w:tcW w:w="1621" w:type="pct"/>
            <w:vMerge w:val="restart"/>
          </w:tcPr>
          <w:p w14:paraId="4C76E1CF" w14:textId="77777777" w:rsidR="008C4A35" w:rsidRPr="00D22262" w:rsidRDefault="008C4A35" w:rsidP="009C0290">
            <w:pPr>
              <w:rPr>
                <w:b/>
                <w:color w:val="000000" w:themeColor="text1"/>
              </w:rPr>
            </w:pPr>
            <w:r w:rsidRPr="00D22262">
              <w:rPr>
                <w:b/>
                <w:color w:val="000000" w:themeColor="text1"/>
              </w:rPr>
              <w:t xml:space="preserve">ICT tools and services </w:t>
            </w:r>
          </w:p>
        </w:tc>
        <w:tc>
          <w:tcPr>
            <w:tcW w:w="1400" w:type="pct"/>
            <w:gridSpan w:val="3"/>
          </w:tcPr>
          <w:p w14:paraId="07C19D17" w14:textId="77777777" w:rsidR="008C4A35" w:rsidRPr="00D22262" w:rsidRDefault="008C4A35" w:rsidP="009C0290">
            <w:pPr>
              <w:jc w:val="center"/>
              <w:rPr>
                <w:b/>
                <w:color w:val="000000" w:themeColor="text1"/>
              </w:rPr>
            </w:pPr>
            <w:r w:rsidRPr="00D22262">
              <w:rPr>
                <w:b/>
                <w:color w:val="000000" w:themeColor="text1"/>
              </w:rPr>
              <w:t>Aware</w:t>
            </w:r>
          </w:p>
        </w:tc>
        <w:tc>
          <w:tcPr>
            <w:tcW w:w="1587" w:type="pct"/>
            <w:gridSpan w:val="2"/>
          </w:tcPr>
          <w:p w14:paraId="29B43B7F" w14:textId="77777777" w:rsidR="008C4A35" w:rsidRPr="00D22262" w:rsidRDefault="008C4A35" w:rsidP="009C0290">
            <w:pPr>
              <w:jc w:val="center"/>
              <w:rPr>
                <w:b/>
                <w:color w:val="000000" w:themeColor="text1"/>
              </w:rPr>
            </w:pPr>
            <w:r w:rsidRPr="00D22262">
              <w:rPr>
                <w:b/>
                <w:color w:val="000000" w:themeColor="text1"/>
              </w:rPr>
              <w:t>Utilization</w:t>
            </w:r>
          </w:p>
        </w:tc>
      </w:tr>
      <w:tr w:rsidR="00D22262" w:rsidRPr="00D22262" w14:paraId="39699F41" w14:textId="77777777" w:rsidTr="00F5236F">
        <w:trPr>
          <w:jc w:val="center"/>
        </w:trPr>
        <w:tc>
          <w:tcPr>
            <w:tcW w:w="392" w:type="pct"/>
            <w:vMerge/>
          </w:tcPr>
          <w:p w14:paraId="01477AA3" w14:textId="77777777" w:rsidR="008C4A35" w:rsidRPr="00D22262" w:rsidRDefault="008C4A35" w:rsidP="009C0290">
            <w:pPr>
              <w:rPr>
                <w:b/>
                <w:color w:val="000000" w:themeColor="text1"/>
              </w:rPr>
            </w:pPr>
          </w:p>
        </w:tc>
        <w:tc>
          <w:tcPr>
            <w:tcW w:w="1621" w:type="pct"/>
            <w:vMerge/>
          </w:tcPr>
          <w:p w14:paraId="2E388008" w14:textId="77777777" w:rsidR="008C4A35" w:rsidRPr="00D22262" w:rsidRDefault="008C4A35" w:rsidP="009C0290">
            <w:pPr>
              <w:rPr>
                <w:b/>
                <w:color w:val="000000" w:themeColor="text1"/>
              </w:rPr>
            </w:pPr>
          </w:p>
        </w:tc>
        <w:tc>
          <w:tcPr>
            <w:tcW w:w="719" w:type="pct"/>
            <w:gridSpan w:val="2"/>
          </w:tcPr>
          <w:p w14:paraId="489481F3" w14:textId="77777777" w:rsidR="008C4A35" w:rsidRPr="00D22262" w:rsidRDefault="008C4A35" w:rsidP="009C0290">
            <w:pPr>
              <w:jc w:val="center"/>
              <w:rPr>
                <w:b/>
                <w:color w:val="000000" w:themeColor="text1"/>
              </w:rPr>
            </w:pPr>
            <w:r w:rsidRPr="00D22262">
              <w:rPr>
                <w:b/>
                <w:color w:val="000000" w:themeColor="text1"/>
              </w:rPr>
              <w:t>Yes</w:t>
            </w:r>
          </w:p>
          <w:p w14:paraId="044A262E" w14:textId="77777777" w:rsidR="008C4A35" w:rsidRPr="00D22262" w:rsidRDefault="008C4A35" w:rsidP="009C0290">
            <w:pPr>
              <w:jc w:val="center"/>
              <w:rPr>
                <w:b/>
                <w:color w:val="000000" w:themeColor="text1"/>
              </w:rPr>
            </w:pPr>
            <w:r w:rsidRPr="00D22262">
              <w:rPr>
                <w:b/>
                <w:color w:val="000000" w:themeColor="text1"/>
              </w:rPr>
              <w:lastRenderedPageBreak/>
              <w:t>No. (%)</w:t>
            </w:r>
          </w:p>
        </w:tc>
        <w:tc>
          <w:tcPr>
            <w:tcW w:w="681" w:type="pct"/>
          </w:tcPr>
          <w:p w14:paraId="2BA754E1" w14:textId="77777777" w:rsidR="008C4A35" w:rsidRPr="00D22262" w:rsidRDefault="008C4A35" w:rsidP="009C0290">
            <w:pPr>
              <w:jc w:val="center"/>
              <w:rPr>
                <w:b/>
                <w:color w:val="000000" w:themeColor="text1"/>
              </w:rPr>
            </w:pPr>
            <w:r w:rsidRPr="00D22262">
              <w:rPr>
                <w:b/>
                <w:color w:val="000000" w:themeColor="text1"/>
              </w:rPr>
              <w:lastRenderedPageBreak/>
              <w:t>No</w:t>
            </w:r>
          </w:p>
          <w:p w14:paraId="4D700EFC" w14:textId="77777777" w:rsidR="008C4A35" w:rsidRPr="00D22262" w:rsidRDefault="008C4A35" w:rsidP="009C0290">
            <w:pPr>
              <w:jc w:val="center"/>
              <w:rPr>
                <w:b/>
                <w:color w:val="000000" w:themeColor="text1"/>
              </w:rPr>
            </w:pPr>
            <w:r w:rsidRPr="00D22262">
              <w:rPr>
                <w:b/>
                <w:color w:val="000000" w:themeColor="text1"/>
              </w:rPr>
              <w:lastRenderedPageBreak/>
              <w:t>No. (%)</w:t>
            </w:r>
          </w:p>
        </w:tc>
        <w:tc>
          <w:tcPr>
            <w:tcW w:w="776" w:type="pct"/>
          </w:tcPr>
          <w:p w14:paraId="5EFBABD1" w14:textId="77777777" w:rsidR="008C4A35" w:rsidRPr="00D22262" w:rsidRDefault="008C4A35" w:rsidP="009C0290">
            <w:pPr>
              <w:jc w:val="center"/>
              <w:rPr>
                <w:b/>
                <w:color w:val="000000" w:themeColor="text1"/>
              </w:rPr>
            </w:pPr>
            <w:r w:rsidRPr="00D22262">
              <w:rPr>
                <w:b/>
                <w:color w:val="000000" w:themeColor="text1"/>
              </w:rPr>
              <w:lastRenderedPageBreak/>
              <w:t>Yes</w:t>
            </w:r>
          </w:p>
          <w:p w14:paraId="77FB5BB2" w14:textId="77777777" w:rsidR="008C4A35" w:rsidRPr="00D22262" w:rsidRDefault="008C4A35" w:rsidP="009C0290">
            <w:pPr>
              <w:jc w:val="center"/>
              <w:rPr>
                <w:b/>
                <w:color w:val="000000" w:themeColor="text1"/>
              </w:rPr>
            </w:pPr>
            <w:r w:rsidRPr="00D22262">
              <w:rPr>
                <w:b/>
                <w:color w:val="000000" w:themeColor="text1"/>
              </w:rPr>
              <w:lastRenderedPageBreak/>
              <w:t>No. (%)</w:t>
            </w:r>
          </w:p>
        </w:tc>
        <w:tc>
          <w:tcPr>
            <w:tcW w:w="811" w:type="pct"/>
          </w:tcPr>
          <w:p w14:paraId="00F9B5A7" w14:textId="77777777" w:rsidR="008C4A35" w:rsidRPr="00D22262" w:rsidRDefault="008C4A35" w:rsidP="009C0290">
            <w:pPr>
              <w:jc w:val="center"/>
              <w:rPr>
                <w:b/>
                <w:color w:val="000000" w:themeColor="text1"/>
              </w:rPr>
            </w:pPr>
            <w:r w:rsidRPr="00D22262">
              <w:rPr>
                <w:b/>
                <w:color w:val="000000" w:themeColor="text1"/>
              </w:rPr>
              <w:lastRenderedPageBreak/>
              <w:t>No</w:t>
            </w:r>
          </w:p>
          <w:p w14:paraId="06BA700F" w14:textId="77777777" w:rsidR="008C4A35" w:rsidRPr="00D22262" w:rsidRDefault="008C4A35" w:rsidP="009C0290">
            <w:pPr>
              <w:jc w:val="center"/>
              <w:rPr>
                <w:b/>
                <w:color w:val="000000" w:themeColor="text1"/>
              </w:rPr>
            </w:pPr>
            <w:r w:rsidRPr="00D22262">
              <w:rPr>
                <w:b/>
                <w:color w:val="000000" w:themeColor="text1"/>
              </w:rPr>
              <w:lastRenderedPageBreak/>
              <w:t>No. (%)</w:t>
            </w:r>
          </w:p>
        </w:tc>
      </w:tr>
      <w:tr w:rsidR="00D22262" w:rsidRPr="00D22262" w14:paraId="5F7C2672" w14:textId="77777777" w:rsidTr="00F5236F">
        <w:trPr>
          <w:jc w:val="center"/>
        </w:trPr>
        <w:tc>
          <w:tcPr>
            <w:tcW w:w="392" w:type="pct"/>
          </w:tcPr>
          <w:p w14:paraId="240F619C" w14:textId="77777777" w:rsidR="008C4A35" w:rsidRPr="00D22262" w:rsidRDefault="008C4A35" w:rsidP="009C0290">
            <w:pPr>
              <w:jc w:val="center"/>
              <w:rPr>
                <w:b/>
                <w:color w:val="000000" w:themeColor="text1"/>
              </w:rPr>
            </w:pPr>
            <w:r w:rsidRPr="00D22262">
              <w:rPr>
                <w:b/>
                <w:color w:val="000000" w:themeColor="text1"/>
              </w:rPr>
              <w:lastRenderedPageBreak/>
              <w:t>I</w:t>
            </w:r>
          </w:p>
        </w:tc>
        <w:tc>
          <w:tcPr>
            <w:tcW w:w="4608" w:type="pct"/>
            <w:gridSpan w:val="6"/>
          </w:tcPr>
          <w:p w14:paraId="7D20697F" w14:textId="77777777" w:rsidR="008C4A35" w:rsidRPr="00D22262" w:rsidRDefault="008C4A35" w:rsidP="009C0290">
            <w:pPr>
              <w:jc w:val="center"/>
              <w:rPr>
                <w:b/>
                <w:color w:val="000000" w:themeColor="text1"/>
              </w:rPr>
            </w:pPr>
            <w:r w:rsidRPr="00D22262">
              <w:rPr>
                <w:b/>
                <w:color w:val="000000" w:themeColor="text1"/>
              </w:rPr>
              <w:t>Mobile without internet</w:t>
            </w:r>
          </w:p>
        </w:tc>
      </w:tr>
      <w:tr w:rsidR="00D22262" w:rsidRPr="00D22262" w14:paraId="390685BE" w14:textId="77777777" w:rsidTr="00F5236F">
        <w:trPr>
          <w:jc w:val="center"/>
        </w:trPr>
        <w:tc>
          <w:tcPr>
            <w:tcW w:w="392" w:type="pct"/>
          </w:tcPr>
          <w:p w14:paraId="38DBC040"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616B331C" w14:textId="77777777" w:rsidR="008C4A35" w:rsidRPr="00D22262" w:rsidRDefault="008C4A35" w:rsidP="009C0290">
            <w:pPr>
              <w:rPr>
                <w:color w:val="000000" w:themeColor="text1"/>
              </w:rPr>
            </w:pPr>
            <w:r w:rsidRPr="00D22262">
              <w:rPr>
                <w:color w:val="000000" w:themeColor="text1"/>
              </w:rPr>
              <w:t xml:space="preserve">Calling </w:t>
            </w:r>
          </w:p>
        </w:tc>
        <w:tc>
          <w:tcPr>
            <w:tcW w:w="719" w:type="pct"/>
            <w:gridSpan w:val="2"/>
          </w:tcPr>
          <w:p w14:paraId="6894AD89" w14:textId="77777777" w:rsidR="008C4A35" w:rsidRPr="00D22262" w:rsidRDefault="008C4A35" w:rsidP="009C0290">
            <w:pPr>
              <w:jc w:val="center"/>
              <w:rPr>
                <w:color w:val="000000" w:themeColor="text1"/>
              </w:rPr>
            </w:pPr>
            <w:r w:rsidRPr="00D22262">
              <w:rPr>
                <w:color w:val="000000" w:themeColor="text1"/>
              </w:rPr>
              <w:t>100</w:t>
            </w:r>
          </w:p>
          <w:p w14:paraId="2AD23DFB"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5EA09E86" w14:textId="77777777" w:rsidR="008C4A35" w:rsidRPr="00D22262" w:rsidRDefault="008C4A35" w:rsidP="009C0290">
            <w:pPr>
              <w:jc w:val="center"/>
              <w:rPr>
                <w:color w:val="000000" w:themeColor="text1"/>
              </w:rPr>
            </w:pPr>
            <w:r w:rsidRPr="00D22262">
              <w:rPr>
                <w:color w:val="000000" w:themeColor="text1"/>
              </w:rPr>
              <w:t>0</w:t>
            </w:r>
          </w:p>
          <w:p w14:paraId="52EE5A70"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1D1059C6" w14:textId="77777777" w:rsidR="008C4A35" w:rsidRPr="00D22262" w:rsidRDefault="008C4A35" w:rsidP="009C0290">
            <w:pPr>
              <w:jc w:val="center"/>
              <w:rPr>
                <w:color w:val="000000" w:themeColor="text1"/>
              </w:rPr>
            </w:pPr>
            <w:r w:rsidRPr="00D22262">
              <w:rPr>
                <w:color w:val="000000" w:themeColor="text1"/>
              </w:rPr>
              <w:t>100</w:t>
            </w:r>
          </w:p>
          <w:p w14:paraId="1750C7AA" w14:textId="77777777" w:rsidR="008C4A35" w:rsidRPr="00D22262" w:rsidRDefault="008C4A35" w:rsidP="009C0290">
            <w:pPr>
              <w:jc w:val="center"/>
              <w:rPr>
                <w:color w:val="000000" w:themeColor="text1"/>
              </w:rPr>
            </w:pPr>
            <w:r w:rsidRPr="00D22262">
              <w:rPr>
                <w:color w:val="000000" w:themeColor="text1"/>
              </w:rPr>
              <w:t>(100.00)</w:t>
            </w:r>
          </w:p>
        </w:tc>
        <w:tc>
          <w:tcPr>
            <w:tcW w:w="811" w:type="pct"/>
          </w:tcPr>
          <w:p w14:paraId="11088A38" w14:textId="77777777" w:rsidR="008C4A35" w:rsidRPr="00D22262" w:rsidRDefault="008C4A35" w:rsidP="009C0290">
            <w:pPr>
              <w:jc w:val="center"/>
              <w:rPr>
                <w:color w:val="000000" w:themeColor="text1"/>
              </w:rPr>
            </w:pPr>
            <w:r w:rsidRPr="00D22262">
              <w:rPr>
                <w:color w:val="000000" w:themeColor="text1"/>
              </w:rPr>
              <w:t>0</w:t>
            </w:r>
          </w:p>
          <w:p w14:paraId="0FAB486F" w14:textId="77777777" w:rsidR="008C4A35" w:rsidRPr="00D22262" w:rsidRDefault="008C4A35" w:rsidP="009C0290">
            <w:pPr>
              <w:jc w:val="center"/>
              <w:rPr>
                <w:color w:val="000000" w:themeColor="text1"/>
              </w:rPr>
            </w:pPr>
            <w:r w:rsidRPr="00D22262">
              <w:rPr>
                <w:color w:val="000000" w:themeColor="text1"/>
              </w:rPr>
              <w:t>(0.00)</w:t>
            </w:r>
          </w:p>
        </w:tc>
      </w:tr>
      <w:tr w:rsidR="00D22262" w:rsidRPr="00D22262" w14:paraId="07EFA5B3" w14:textId="77777777" w:rsidTr="00F5236F">
        <w:trPr>
          <w:jc w:val="center"/>
        </w:trPr>
        <w:tc>
          <w:tcPr>
            <w:tcW w:w="392" w:type="pct"/>
          </w:tcPr>
          <w:p w14:paraId="4A45A570"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6CE8843D" w14:textId="77777777" w:rsidR="008C4A35" w:rsidRPr="00D22262" w:rsidRDefault="008C4A35" w:rsidP="009C0290">
            <w:pPr>
              <w:rPr>
                <w:color w:val="000000" w:themeColor="text1"/>
              </w:rPr>
            </w:pPr>
            <w:r w:rsidRPr="00D22262">
              <w:rPr>
                <w:color w:val="000000" w:themeColor="text1"/>
              </w:rPr>
              <w:t xml:space="preserve">SMS </w:t>
            </w:r>
          </w:p>
        </w:tc>
        <w:tc>
          <w:tcPr>
            <w:tcW w:w="719" w:type="pct"/>
            <w:gridSpan w:val="2"/>
          </w:tcPr>
          <w:p w14:paraId="2F260E19" w14:textId="77777777" w:rsidR="008C4A35" w:rsidRPr="00D22262" w:rsidRDefault="008C4A35" w:rsidP="009C0290">
            <w:pPr>
              <w:jc w:val="center"/>
              <w:rPr>
                <w:color w:val="000000" w:themeColor="text1"/>
              </w:rPr>
            </w:pPr>
            <w:r w:rsidRPr="00D22262">
              <w:rPr>
                <w:color w:val="000000" w:themeColor="text1"/>
              </w:rPr>
              <w:t>100</w:t>
            </w:r>
          </w:p>
          <w:p w14:paraId="61F7AB53"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75746B9C" w14:textId="77777777" w:rsidR="008C4A35" w:rsidRPr="00D22262" w:rsidRDefault="008C4A35" w:rsidP="009C0290">
            <w:pPr>
              <w:jc w:val="center"/>
              <w:rPr>
                <w:color w:val="000000" w:themeColor="text1"/>
              </w:rPr>
            </w:pPr>
            <w:r w:rsidRPr="00D22262">
              <w:rPr>
                <w:color w:val="000000" w:themeColor="text1"/>
              </w:rPr>
              <w:t>0</w:t>
            </w:r>
          </w:p>
          <w:p w14:paraId="0E51456C"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5EE0FC8D" w14:textId="77777777" w:rsidR="008C4A35" w:rsidRPr="00D22262" w:rsidRDefault="008C4A35" w:rsidP="009C0290">
            <w:pPr>
              <w:jc w:val="center"/>
              <w:rPr>
                <w:color w:val="000000" w:themeColor="text1"/>
              </w:rPr>
            </w:pPr>
            <w:r w:rsidRPr="00D22262">
              <w:rPr>
                <w:color w:val="000000" w:themeColor="text1"/>
              </w:rPr>
              <w:t>80</w:t>
            </w:r>
          </w:p>
          <w:p w14:paraId="78458F87" w14:textId="77777777" w:rsidR="008C4A35" w:rsidRPr="00D22262" w:rsidRDefault="008C4A35" w:rsidP="009C0290">
            <w:pPr>
              <w:jc w:val="center"/>
              <w:rPr>
                <w:color w:val="000000" w:themeColor="text1"/>
              </w:rPr>
            </w:pPr>
            <w:r w:rsidRPr="00D22262">
              <w:rPr>
                <w:color w:val="000000" w:themeColor="text1"/>
              </w:rPr>
              <w:t>(80.00)</w:t>
            </w:r>
          </w:p>
        </w:tc>
        <w:tc>
          <w:tcPr>
            <w:tcW w:w="811" w:type="pct"/>
          </w:tcPr>
          <w:p w14:paraId="1FA013DF" w14:textId="77777777" w:rsidR="008C4A35" w:rsidRPr="00D22262" w:rsidRDefault="008C4A35" w:rsidP="009C0290">
            <w:pPr>
              <w:jc w:val="center"/>
              <w:rPr>
                <w:color w:val="000000" w:themeColor="text1"/>
              </w:rPr>
            </w:pPr>
            <w:r w:rsidRPr="00D22262">
              <w:rPr>
                <w:color w:val="000000" w:themeColor="text1"/>
              </w:rPr>
              <w:t>20</w:t>
            </w:r>
          </w:p>
          <w:p w14:paraId="5B272628" w14:textId="77777777" w:rsidR="008C4A35" w:rsidRPr="00D22262" w:rsidRDefault="008C4A35" w:rsidP="009C0290">
            <w:pPr>
              <w:jc w:val="center"/>
              <w:rPr>
                <w:color w:val="000000" w:themeColor="text1"/>
              </w:rPr>
            </w:pPr>
            <w:r w:rsidRPr="00D22262">
              <w:rPr>
                <w:color w:val="000000" w:themeColor="text1"/>
              </w:rPr>
              <w:t>(20.00)</w:t>
            </w:r>
          </w:p>
        </w:tc>
      </w:tr>
      <w:tr w:rsidR="00D22262" w:rsidRPr="00D22262" w14:paraId="3BA1306E" w14:textId="77777777" w:rsidTr="00F5236F">
        <w:trPr>
          <w:jc w:val="center"/>
        </w:trPr>
        <w:tc>
          <w:tcPr>
            <w:tcW w:w="392" w:type="pct"/>
          </w:tcPr>
          <w:p w14:paraId="0FB47D5A" w14:textId="77777777" w:rsidR="008C4A35" w:rsidRPr="00D22262" w:rsidRDefault="008C4A35" w:rsidP="009C0290">
            <w:pPr>
              <w:jc w:val="center"/>
              <w:rPr>
                <w:color w:val="000000" w:themeColor="text1"/>
              </w:rPr>
            </w:pPr>
            <w:r w:rsidRPr="00D22262">
              <w:rPr>
                <w:color w:val="000000" w:themeColor="text1"/>
              </w:rPr>
              <w:t>3</w:t>
            </w:r>
          </w:p>
        </w:tc>
        <w:tc>
          <w:tcPr>
            <w:tcW w:w="1621" w:type="pct"/>
          </w:tcPr>
          <w:p w14:paraId="1A399773" w14:textId="77777777" w:rsidR="008C4A35" w:rsidRPr="00D22262" w:rsidRDefault="008C4A35" w:rsidP="009C0290">
            <w:pPr>
              <w:rPr>
                <w:color w:val="000000" w:themeColor="text1"/>
              </w:rPr>
            </w:pPr>
            <w:r w:rsidRPr="00D22262">
              <w:rPr>
                <w:color w:val="000000" w:themeColor="text1"/>
              </w:rPr>
              <w:t xml:space="preserve">Memory stick </w:t>
            </w:r>
          </w:p>
        </w:tc>
        <w:tc>
          <w:tcPr>
            <w:tcW w:w="719" w:type="pct"/>
            <w:gridSpan w:val="2"/>
          </w:tcPr>
          <w:p w14:paraId="2E73E1A2" w14:textId="77777777" w:rsidR="008C4A35" w:rsidRPr="00D22262" w:rsidRDefault="008C4A35" w:rsidP="009C0290">
            <w:pPr>
              <w:jc w:val="center"/>
              <w:rPr>
                <w:color w:val="000000" w:themeColor="text1"/>
              </w:rPr>
            </w:pPr>
            <w:r w:rsidRPr="00D22262">
              <w:rPr>
                <w:color w:val="000000" w:themeColor="text1"/>
              </w:rPr>
              <w:t>100</w:t>
            </w:r>
          </w:p>
          <w:p w14:paraId="2EA3C8F0"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5C6064CB" w14:textId="77777777" w:rsidR="008C4A35" w:rsidRPr="00D22262" w:rsidRDefault="008C4A35" w:rsidP="009C0290">
            <w:pPr>
              <w:jc w:val="center"/>
              <w:rPr>
                <w:color w:val="000000" w:themeColor="text1"/>
              </w:rPr>
            </w:pPr>
            <w:r w:rsidRPr="00D22262">
              <w:rPr>
                <w:color w:val="000000" w:themeColor="text1"/>
              </w:rPr>
              <w:t>0</w:t>
            </w:r>
          </w:p>
          <w:p w14:paraId="7907B621"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37E30FE4" w14:textId="77777777" w:rsidR="008C4A35" w:rsidRPr="00D22262" w:rsidRDefault="008C4A35" w:rsidP="009C0290">
            <w:pPr>
              <w:jc w:val="center"/>
              <w:rPr>
                <w:color w:val="000000" w:themeColor="text1"/>
              </w:rPr>
            </w:pPr>
            <w:r w:rsidRPr="00D22262">
              <w:rPr>
                <w:color w:val="000000" w:themeColor="text1"/>
              </w:rPr>
              <w:t>20</w:t>
            </w:r>
          </w:p>
          <w:p w14:paraId="1CE57A11" w14:textId="77777777" w:rsidR="008C4A35" w:rsidRPr="00D22262" w:rsidRDefault="008C4A35" w:rsidP="009C0290">
            <w:pPr>
              <w:jc w:val="center"/>
              <w:rPr>
                <w:color w:val="000000" w:themeColor="text1"/>
              </w:rPr>
            </w:pPr>
            <w:r w:rsidRPr="00D22262">
              <w:rPr>
                <w:color w:val="000000" w:themeColor="text1"/>
              </w:rPr>
              <w:t>(20.00)</w:t>
            </w:r>
          </w:p>
        </w:tc>
        <w:tc>
          <w:tcPr>
            <w:tcW w:w="811" w:type="pct"/>
          </w:tcPr>
          <w:p w14:paraId="2A88A8A8" w14:textId="77777777" w:rsidR="008C4A35" w:rsidRPr="00D22262" w:rsidRDefault="008C4A35" w:rsidP="009C0290">
            <w:pPr>
              <w:jc w:val="center"/>
              <w:rPr>
                <w:color w:val="000000" w:themeColor="text1"/>
              </w:rPr>
            </w:pPr>
            <w:r w:rsidRPr="00D22262">
              <w:rPr>
                <w:color w:val="000000" w:themeColor="text1"/>
              </w:rPr>
              <w:t>80</w:t>
            </w:r>
          </w:p>
          <w:p w14:paraId="57BAFDA3" w14:textId="77777777" w:rsidR="008C4A35" w:rsidRPr="00D22262" w:rsidRDefault="008C4A35" w:rsidP="009C0290">
            <w:pPr>
              <w:jc w:val="center"/>
              <w:rPr>
                <w:color w:val="000000" w:themeColor="text1"/>
              </w:rPr>
            </w:pPr>
            <w:r w:rsidRPr="00D22262">
              <w:rPr>
                <w:color w:val="000000" w:themeColor="text1"/>
              </w:rPr>
              <w:t>(80.00)</w:t>
            </w:r>
          </w:p>
        </w:tc>
      </w:tr>
      <w:tr w:rsidR="00D22262" w:rsidRPr="00D22262" w14:paraId="41E5ACE3" w14:textId="77777777" w:rsidTr="00F5236F">
        <w:trPr>
          <w:jc w:val="center"/>
        </w:trPr>
        <w:tc>
          <w:tcPr>
            <w:tcW w:w="392" w:type="pct"/>
          </w:tcPr>
          <w:p w14:paraId="31CBBA1D" w14:textId="77777777" w:rsidR="008C4A35" w:rsidRPr="00D22262" w:rsidRDefault="008C4A35" w:rsidP="009C0290">
            <w:pPr>
              <w:jc w:val="center"/>
              <w:rPr>
                <w:b/>
                <w:color w:val="000000" w:themeColor="text1"/>
              </w:rPr>
            </w:pPr>
            <w:r w:rsidRPr="00D22262">
              <w:rPr>
                <w:b/>
                <w:color w:val="000000" w:themeColor="text1"/>
              </w:rPr>
              <w:t>II</w:t>
            </w:r>
          </w:p>
        </w:tc>
        <w:tc>
          <w:tcPr>
            <w:tcW w:w="4608" w:type="pct"/>
            <w:gridSpan w:val="6"/>
          </w:tcPr>
          <w:p w14:paraId="6FAFAF51" w14:textId="77777777" w:rsidR="008C4A35" w:rsidRPr="00D22262" w:rsidRDefault="008C4A35" w:rsidP="009C0290">
            <w:pPr>
              <w:jc w:val="center"/>
              <w:rPr>
                <w:b/>
                <w:color w:val="000000" w:themeColor="text1"/>
              </w:rPr>
            </w:pPr>
            <w:r w:rsidRPr="00D22262">
              <w:rPr>
                <w:b/>
                <w:color w:val="000000" w:themeColor="text1"/>
              </w:rPr>
              <w:t>Mobile with internet</w:t>
            </w:r>
          </w:p>
        </w:tc>
      </w:tr>
      <w:tr w:rsidR="00D22262" w:rsidRPr="00D22262" w14:paraId="5773A961" w14:textId="77777777" w:rsidTr="00F5236F">
        <w:trPr>
          <w:jc w:val="center"/>
        </w:trPr>
        <w:tc>
          <w:tcPr>
            <w:tcW w:w="392" w:type="pct"/>
          </w:tcPr>
          <w:p w14:paraId="2326610D"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1265E85F" w14:textId="77777777" w:rsidR="008C4A35" w:rsidRPr="00D22262" w:rsidRDefault="008C4A35" w:rsidP="009C0290">
            <w:pPr>
              <w:rPr>
                <w:color w:val="000000" w:themeColor="text1"/>
              </w:rPr>
            </w:pPr>
            <w:r w:rsidRPr="00D22262">
              <w:rPr>
                <w:color w:val="000000" w:themeColor="text1"/>
              </w:rPr>
              <w:t>Video Calling</w:t>
            </w:r>
          </w:p>
        </w:tc>
        <w:tc>
          <w:tcPr>
            <w:tcW w:w="719" w:type="pct"/>
            <w:gridSpan w:val="2"/>
          </w:tcPr>
          <w:p w14:paraId="6A904446" w14:textId="77777777" w:rsidR="008C4A35" w:rsidRPr="00D22262" w:rsidRDefault="008C4A35" w:rsidP="009C0290">
            <w:pPr>
              <w:jc w:val="center"/>
              <w:rPr>
                <w:color w:val="000000" w:themeColor="text1"/>
              </w:rPr>
            </w:pPr>
            <w:r w:rsidRPr="00D22262">
              <w:rPr>
                <w:color w:val="000000" w:themeColor="text1"/>
              </w:rPr>
              <w:t>100</w:t>
            </w:r>
          </w:p>
          <w:p w14:paraId="3B982160"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56452196" w14:textId="77777777" w:rsidR="008C4A35" w:rsidRPr="00D22262" w:rsidRDefault="008C4A35" w:rsidP="009C0290">
            <w:pPr>
              <w:jc w:val="center"/>
              <w:rPr>
                <w:color w:val="000000" w:themeColor="text1"/>
              </w:rPr>
            </w:pPr>
            <w:r w:rsidRPr="00D22262">
              <w:rPr>
                <w:color w:val="000000" w:themeColor="text1"/>
              </w:rPr>
              <w:t>0</w:t>
            </w:r>
          </w:p>
          <w:p w14:paraId="35265CCC"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1BC2C7C4" w14:textId="77777777" w:rsidR="008C4A35" w:rsidRPr="00D22262" w:rsidRDefault="008C4A35" w:rsidP="009C0290">
            <w:pPr>
              <w:jc w:val="center"/>
              <w:rPr>
                <w:color w:val="000000" w:themeColor="text1"/>
              </w:rPr>
            </w:pPr>
            <w:r w:rsidRPr="00D22262">
              <w:rPr>
                <w:color w:val="000000" w:themeColor="text1"/>
              </w:rPr>
              <w:t>72</w:t>
            </w:r>
          </w:p>
          <w:p w14:paraId="1A7672E3" w14:textId="77777777" w:rsidR="008C4A35" w:rsidRPr="00D22262" w:rsidRDefault="008C4A35" w:rsidP="009C0290">
            <w:pPr>
              <w:jc w:val="center"/>
              <w:rPr>
                <w:color w:val="000000" w:themeColor="text1"/>
              </w:rPr>
            </w:pPr>
            <w:r w:rsidRPr="00D22262">
              <w:rPr>
                <w:color w:val="000000" w:themeColor="text1"/>
              </w:rPr>
              <w:t>(72.00)</w:t>
            </w:r>
          </w:p>
        </w:tc>
        <w:tc>
          <w:tcPr>
            <w:tcW w:w="811" w:type="pct"/>
          </w:tcPr>
          <w:p w14:paraId="4D222948" w14:textId="77777777" w:rsidR="008C4A35" w:rsidRPr="00D22262" w:rsidRDefault="008C4A35" w:rsidP="009C0290">
            <w:pPr>
              <w:jc w:val="center"/>
              <w:rPr>
                <w:color w:val="000000" w:themeColor="text1"/>
              </w:rPr>
            </w:pPr>
            <w:r w:rsidRPr="00D22262">
              <w:rPr>
                <w:color w:val="000000" w:themeColor="text1"/>
              </w:rPr>
              <w:t>28</w:t>
            </w:r>
          </w:p>
          <w:p w14:paraId="32969F8D" w14:textId="77777777" w:rsidR="008C4A35" w:rsidRPr="00D22262" w:rsidRDefault="008C4A35" w:rsidP="009C0290">
            <w:pPr>
              <w:jc w:val="center"/>
              <w:rPr>
                <w:color w:val="000000" w:themeColor="text1"/>
              </w:rPr>
            </w:pPr>
            <w:r w:rsidRPr="00D22262">
              <w:rPr>
                <w:color w:val="000000" w:themeColor="text1"/>
              </w:rPr>
              <w:t>(28.00)</w:t>
            </w:r>
          </w:p>
        </w:tc>
      </w:tr>
      <w:tr w:rsidR="00D22262" w:rsidRPr="00D22262" w14:paraId="66AED018" w14:textId="77777777" w:rsidTr="00F5236F">
        <w:trPr>
          <w:jc w:val="center"/>
        </w:trPr>
        <w:tc>
          <w:tcPr>
            <w:tcW w:w="392" w:type="pct"/>
          </w:tcPr>
          <w:p w14:paraId="0B35E12F"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2D0C6D9D" w14:textId="77777777" w:rsidR="008C4A35" w:rsidRPr="00D22262" w:rsidRDefault="008C4A35" w:rsidP="009C0290">
            <w:pPr>
              <w:rPr>
                <w:color w:val="000000" w:themeColor="text1"/>
              </w:rPr>
            </w:pPr>
            <w:r w:rsidRPr="00D22262">
              <w:rPr>
                <w:color w:val="000000" w:themeColor="text1"/>
              </w:rPr>
              <w:t>SMS</w:t>
            </w:r>
          </w:p>
        </w:tc>
        <w:tc>
          <w:tcPr>
            <w:tcW w:w="719" w:type="pct"/>
            <w:gridSpan w:val="2"/>
          </w:tcPr>
          <w:p w14:paraId="50D5F9F3" w14:textId="77777777" w:rsidR="008C4A35" w:rsidRPr="00D22262" w:rsidRDefault="008C4A35" w:rsidP="009C0290">
            <w:pPr>
              <w:jc w:val="center"/>
              <w:rPr>
                <w:color w:val="000000" w:themeColor="text1"/>
              </w:rPr>
            </w:pPr>
            <w:r w:rsidRPr="00D22262">
              <w:rPr>
                <w:color w:val="000000" w:themeColor="text1"/>
              </w:rPr>
              <w:t>100</w:t>
            </w:r>
          </w:p>
          <w:p w14:paraId="3BE2B7EB"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03B687A5" w14:textId="77777777" w:rsidR="008C4A35" w:rsidRPr="00D22262" w:rsidRDefault="008C4A35" w:rsidP="009C0290">
            <w:pPr>
              <w:jc w:val="center"/>
              <w:rPr>
                <w:color w:val="000000" w:themeColor="text1"/>
              </w:rPr>
            </w:pPr>
            <w:r w:rsidRPr="00D22262">
              <w:rPr>
                <w:color w:val="000000" w:themeColor="text1"/>
              </w:rPr>
              <w:t>0</w:t>
            </w:r>
          </w:p>
          <w:p w14:paraId="0C7E6D2E"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692F45F1" w14:textId="77777777" w:rsidR="008C4A35" w:rsidRPr="00D22262" w:rsidRDefault="008C4A35" w:rsidP="009C0290">
            <w:pPr>
              <w:jc w:val="center"/>
              <w:rPr>
                <w:color w:val="000000" w:themeColor="text1"/>
              </w:rPr>
            </w:pPr>
            <w:r w:rsidRPr="00D22262">
              <w:rPr>
                <w:color w:val="000000" w:themeColor="text1"/>
              </w:rPr>
              <w:t>75</w:t>
            </w:r>
          </w:p>
          <w:p w14:paraId="559B0C49" w14:textId="77777777" w:rsidR="008C4A35" w:rsidRPr="00D22262" w:rsidRDefault="008C4A35" w:rsidP="009C0290">
            <w:pPr>
              <w:jc w:val="center"/>
              <w:rPr>
                <w:color w:val="000000" w:themeColor="text1"/>
              </w:rPr>
            </w:pPr>
            <w:r w:rsidRPr="00D22262">
              <w:rPr>
                <w:color w:val="000000" w:themeColor="text1"/>
              </w:rPr>
              <w:t>(75.00)</w:t>
            </w:r>
          </w:p>
        </w:tc>
        <w:tc>
          <w:tcPr>
            <w:tcW w:w="811" w:type="pct"/>
          </w:tcPr>
          <w:p w14:paraId="38332F47" w14:textId="77777777" w:rsidR="008C4A35" w:rsidRPr="00D22262" w:rsidRDefault="008C4A35" w:rsidP="009C0290">
            <w:pPr>
              <w:jc w:val="center"/>
              <w:rPr>
                <w:color w:val="000000" w:themeColor="text1"/>
              </w:rPr>
            </w:pPr>
            <w:r w:rsidRPr="00D22262">
              <w:rPr>
                <w:color w:val="000000" w:themeColor="text1"/>
              </w:rPr>
              <w:t>25</w:t>
            </w:r>
          </w:p>
          <w:p w14:paraId="1EA979B5" w14:textId="77777777" w:rsidR="008C4A35" w:rsidRPr="00D22262" w:rsidRDefault="008C4A35" w:rsidP="009C0290">
            <w:pPr>
              <w:jc w:val="center"/>
              <w:rPr>
                <w:color w:val="000000" w:themeColor="text1"/>
              </w:rPr>
            </w:pPr>
            <w:r w:rsidRPr="00D22262">
              <w:rPr>
                <w:color w:val="000000" w:themeColor="text1"/>
              </w:rPr>
              <w:t>(25.00)</w:t>
            </w:r>
          </w:p>
        </w:tc>
      </w:tr>
      <w:tr w:rsidR="00D22262" w:rsidRPr="00D22262" w14:paraId="34FD0F31" w14:textId="77777777" w:rsidTr="00F5236F">
        <w:trPr>
          <w:jc w:val="center"/>
        </w:trPr>
        <w:tc>
          <w:tcPr>
            <w:tcW w:w="392" w:type="pct"/>
          </w:tcPr>
          <w:p w14:paraId="5B722386"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44C9C0B8" w14:textId="77777777" w:rsidR="008C4A35" w:rsidRPr="00D22262" w:rsidRDefault="008C4A35" w:rsidP="009C0290">
            <w:pPr>
              <w:rPr>
                <w:color w:val="000000" w:themeColor="text1"/>
              </w:rPr>
            </w:pPr>
            <w:r w:rsidRPr="00D22262">
              <w:rPr>
                <w:color w:val="000000" w:themeColor="text1"/>
              </w:rPr>
              <w:t>Memory stick/ Memory card</w:t>
            </w:r>
          </w:p>
        </w:tc>
        <w:tc>
          <w:tcPr>
            <w:tcW w:w="719" w:type="pct"/>
            <w:gridSpan w:val="2"/>
          </w:tcPr>
          <w:p w14:paraId="0AF3220C" w14:textId="77777777" w:rsidR="008C4A35" w:rsidRPr="00D22262" w:rsidRDefault="008C4A35" w:rsidP="009C0290">
            <w:pPr>
              <w:jc w:val="center"/>
              <w:rPr>
                <w:color w:val="000000" w:themeColor="text1"/>
              </w:rPr>
            </w:pPr>
            <w:r w:rsidRPr="00D22262">
              <w:rPr>
                <w:color w:val="000000" w:themeColor="text1"/>
              </w:rPr>
              <w:t>79</w:t>
            </w:r>
          </w:p>
          <w:p w14:paraId="2C6DD99D" w14:textId="77777777" w:rsidR="008C4A35" w:rsidRPr="00D22262" w:rsidRDefault="008C4A35" w:rsidP="009C0290">
            <w:pPr>
              <w:jc w:val="center"/>
              <w:rPr>
                <w:color w:val="000000" w:themeColor="text1"/>
              </w:rPr>
            </w:pPr>
            <w:r w:rsidRPr="00D22262">
              <w:rPr>
                <w:color w:val="000000" w:themeColor="text1"/>
              </w:rPr>
              <w:t>(79.00)</w:t>
            </w:r>
          </w:p>
        </w:tc>
        <w:tc>
          <w:tcPr>
            <w:tcW w:w="681" w:type="pct"/>
          </w:tcPr>
          <w:p w14:paraId="0D4218CE" w14:textId="77777777" w:rsidR="008C4A35" w:rsidRPr="00D22262" w:rsidRDefault="008C4A35" w:rsidP="009C0290">
            <w:pPr>
              <w:jc w:val="center"/>
              <w:rPr>
                <w:color w:val="000000" w:themeColor="text1"/>
              </w:rPr>
            </w:pPr>
            <w:r w:rsidRPr="00D22262">
              <w:rPr>
                <w:color w:val="000000" w:themeColor="text1"/>
              </w:rPr>
              <w:t>21</w:t>
            </w:r>
          </w:p>
          <w:p w14:paraId="3BBE563A" w14:textId="77777777" w:rsidR="008C4A35" w:rsidRPr="00D22262" w:rsidRDefault="008C4A35" w:rsidP="009C0290">
            <w:pPr>
              <w:jc w:val="center"/>
              <w:rPr>
                <w:color w:val="000000" w:themeColor="text1"/>
              </w:rPr>
            </w:pPr>
            <w:r w:rsidRPr="00D22262">
              <w:rPr>
                <w:color w:val="000000" w:themeColor="text1"/>
              </w:rPr>
              <w:t>(21.00)</w:t>
            </w:r>
          </w:p>
        </w:tc>
        <w:tc>
          <w:tcPr>
            <w:tcW w:w="776" w:type="pct"/>
          </w:tcPr>
          <w:p w14:paraId="0FFEBC2D" w14:textId="77777777" w:rsidR="008C4A35" w:rsidRPr="00D22262" w:rsidRDefault="008C4A35" w:rsidP="009C0290">
            <w:pPr>
              <w:jc w:val="center"/>
              <w:rPr>
                <w:color w:val="000000" w:themeColor="text1"/>
              </w:rPr>
            </w:pPr>
            <w:r w:rsidRPr="00D22262">
              <w:rPr>
                <w:color w:val="000000" w:themeColor="text1"/>
              </w:rPr>
              <w:t>39</w:t>
            </w:r>
          </w:p>
          <w:p w14:paraId="3A85BA4D" w14:textId="77777777" w:rsidR="008C4A35" w:rsidRPr="00D22262" w:rsidRDefault="008C4A35" w:rsidP="009C0290">
            <w:pPr>
              <w:jc w:val="center"/>
              <w:rPr>
                <w:color w:val="000000" w:themeColor="text1"/>
              </w:rPr>
            </w:pPr>
            <w:r w:rsidRPr="00D22262">
              <w:rPr>
                <w:color w:val="000000" w:themeColor="text1"/>
              </w:rPr>
              <w:t>(39.00)</w:t>
            </w:r>
          </w:p>
        </w:tc>
        <w:tc>
          <w:tcPr>
            <w:tcW w:w="811" w:type="pct"/>
          </w:tcPr>
          <w:p w14:paraId="3748FF67" w14:textId="77777777" w:rsidR="008C4A35" w:rsidRPr="00D22262" w:rsidRDefault="008C4A35" w:rsidP="009C0290">
            <w:pPr>
              <w:jc w:val="center"/>
              <w:rPr>
                <w:color w:val="000000" w:themeColor="text1"/>
              </w:rPr>
            </w:pPr>
            <w:r w:rsidRPr="00D22262">
              <w:rPr>
                <w:color w:val="000000" w:themeColor="text1"/>
              </w:rPr>
              <w:t>61</w:t>
            </w:r>
          </w:p>
          <w:p w14:paraId="067AEDAF" w14:textId="77777777" w:rsidR="008C4A35" w:rsidRPr="00D22262" w:rsidRDefault="008C4A35" w:rsidP="009C0290">
            <w:pPr>
              <w:jc w:val="center"/>
              <w:rPr>
                <w:color w:val="000000" w:themeColor="text1"/>
              </w:rPr>
            </w:pPr>
            <w:r w:rsidRPr="00D22262">
              <w:rPr>
                <w:color w:val="000000" w:themeColor="text1"/>
              </w:rPr>
              <w:t>(61.00)</w:t>
            </w:r>
          </w:p>
        </w:tc>
      </w:tr>
      <w:tr w:rsidR="00D22262" w:rsidRPr="00D22262" w14:paraId="5C1D00BC" w14:textId="77777777" w:rsidTr="00F5236F">
        <w:trPr>
          <w:jc w:val="center"/>
        </w:trPr>
        <w:tc>
          <w:tcPr>
            <w:tcW w:w="392" w:type="pct"/>
          </w:tcPr>
          <w:p w14:paraId="6B3CA29D" w14:textId="77777777" w:rsidR="008C4A35" w:rsidRPr="00D22262" w:rsidRDefault="008C4A35" w:rsidP="009C0290">
            <w:pPr>
              <w:jc w:val="center"/>
              <w:rPr>
                <w:color w:val="000000" w:themeColor="text1"/>
              </w:rPr>
            </w:pPr>
            <w:r w:rsidRPr="00D22262">
              <w:rPr>
                <w:color w:val="000000" w:themeColor="text1"/>
              </w:rPr>
              <w:t>3</w:t>
            </w:r>
          </w:p>
        </w:tc>
        <w:tc>
          <w:tcPr>
            <w:tcW w:w="1621" w:type="pct"/>
          </w:tcPr>
          <w:p w14:paraId="10375CBF" w14:textId="77777777" w:rsidR="008C4A35" w:rsidRPr="00D22262" w:rsidRDefault="008C4A35" w:rsidP="009C0290">
            <w:pPr>
              <w:rPr>
                <w:color w:val="000000" w:themeColor="text1"/>
              </w:rPr>
            </w:pPr>
            <w:proofErr w:type="spellStart"/>
            <w:r w:rsidRPr="00D22262">
              <w:rPr>
                <w:color w:val="000000" w:themeColor="text1"/>
              </w:rPr>
              <w:t>Whats</w:t>
            </w:r>
            <w:proofErr w:type="spellEnd"/>
            <w:r w:rsidRPr="00D22262">
              <w:rPr>
                <w:color w:val="000000" w:themeColor="text1"/>
              </w:rPr>
              <w:t xml:space="preserve"> app</w:t>
            </w:r>
          </w:p>
        </w:tc>
        <w:tc>
          <w:tcPr>
            <w:tcW w:w="719" w:type="pct"/>
            <w:gridSpan w:val="2"/>
          </w:tcPr>
          <w:p w14:paraId="36EDBAAB" w14:textId="77777777" w:rsidR="008C4A35" w:rsidRPr="00D22262" w:rsidRDefault="008C4A35" w:rsidP="009C0290">
            <w:pPr>
              <w:jc w:val="center"/>
              <w:rPr>
                <w:color w:val="000000" w:themeColor="text1"/>
              </w:rPr>
            </w:pPr>
            <w:r w:rsidRPr="00D22262">
              <w:rPr>
                <w:color w:val="000000" w:themeColor="text1"/>
              </w:rPr>
              <w:t>84</w:t>
            </w:r>
          </w:p>
          <w:p w14:paraId="591EFD33" w14:textId="77777777" w:rsidR="008C4A35" w:rsidRPr="00D22262" w:rsidRDefault="008C4A35" w:rsidP="009C0290">
            <w:pPr>
              <w:jc w:val="center"/>
              <w:rPr>
                <w:color w:val="000000" w:themeColor="text1"/>
              </w:rPr>
            </w:pPr>
            <w:r w:rsidRPr="00D22262">
              <w:rPr>
                <w:color w:val="000000" w:themeColor="text1"/>
              </w:rPr>
              <w:t>(84.00)</w:t>
            </w:r>
          </w:p>
        </w:tc>
        <w:tc>
          <w:tcPr>
            <w:tcW w:w="681" w:type="pct"/>
          </w:tcPr>
          <w:p w14:paraId="14E46785" w14:textId="77777777" w:rsidR="008C4A35" w:rsidRPr="00D22262" w:rsidRDefault="008C4A35" w:rsidP="009C0290">
            <w:pPr>
              <w:jc w:val="center"/>
              <w:rPr>
                <w:color w:val="000000" w:themeColor="text1"/>
              </w:rPr>
            </w:pPr>
            <w:r w:rsidRPr="00D22262">
              <w:rPr>
                <w:color w:val="000000" w:themeColor="text1"/>
              </w:rPr>
              <w:t>16</w:t>
            </w:r>
          </w:p>
          <w:p w14:paraId="19641290" w14:textId="77777777" w:rsidR="008C4A35" w:rsidRPr="00D22262" w:rsidRDefault="008C4A35" w:rsidP="009C0290">
            <w:pPr>
              <w:jc w:val="center"/>
              <w:rPr>
                <w:color w:val="000000" w:themeColor="text1"/>
              </w:rPr>
            </w:pPr>
            <w:r w:rsidRPr="00D22262">
              <w:rPr>
                <w:color w:val="000000" w:themeColor="text1"/>
              </w:rPr>
              <w:t>(16.00)</w:t>
            </w:r>
          </w:p>
        </w:tc>
        <w:tc>
          <w:tcPr>
            <w:tcW w:w="776" w:type="pct"/>
          </w:tcPr>
          <w:p w14:paraId="2F28EF76" w14:textId="77777777" w:rsidR="008C4A35" w:rsidRPr="00D22262" w:rsidRDefault="008C4A35" w:rsidP="009C0290">
            <w:pPr>
              <w:jc w:val="center"/>
              <w:rPr>
                <w:color w:val="000000" w:themeColor="text1"/>
              </w:rPr>
            </w:pPr>
            <w:r w:rsidRPr="00D22262">
              <w:rPr>
                <w:color w:val="000000" w:themeColor="text1"/>
              </w:rPr>
              <w:t>45</w:t>
            </w:r>
          </w:p>
          <w:p w14:paraId="507750D7" w14:textId="77777777" w:rsidR="008C4A35" w:rsidRPr="00D22262" w:rsidRDefault="008C4A35" w:rsidP="009C0290">
            <w:pPr>
              <w:jc w:val="center"/>
              <w:rPr>
                <w:color w:val="000000" w:themeColor="text1"/>
              </w:rPr>
            </w:pPr>
            <w:r w:rsidRPr="00D22262">
              <w:rPr>
                <w:color w:val="000000" w:themeColor="text1"/>
              </w:rPr>
              <w:t>(45.00)</w:t>
            </w:r>
          </w:p>
        </w:tc>
        <w:tc>
          <w:tcPr>
            <w:tcW w:w="811" w:type="pct"/>
          </w:tcPr>
          <w:p w14:paraId="0C65332E" w14:textId="77777777" w:rsidR="008C4A35" w:rsidRPr="00D22262" w:rsidRDefault="008C4A35" w:rsidP="009C0290">
            <w:pPr>
              <w:jc w:val="center"/>
              <w:rPr>
                <w:color w:val="000000" w:themeColor="text1"/>
              </w:rPr>
            </w:pPr>
            <w:r w:rsidRPr="00D22262">
              <w:rPr>
                <w:color w:val="000000" w:themeColor="text1"/>
              </w:rPr>
              <w:t>55</w:t>
            </w:r>
          </w:p>
          <w:p w14:paraId="216934D8" w14:textId="77777777" w:rsidR="008C4A35" w:rsidRPr="00D22262" w:rsidRDefault="008C4A35" w:rsidP="009C0290">
            <w:pPr>
              <w:jc w:val="center"/>
              <w:rPr>
                <w:color w:val="000000" w:themeColor="text1"/>
              </w:rPr>
            </w:pPr>
            <w:r w:rsidRPr="00D22262">
              <w:rPr>
                <w:color w:val="000000" w:themeColor="text1"/>
              </w:rPr>
              <w:t>(55.00)</w:t>
            </w:r>
          </w:p>
        </w:tc>
      </w:tr>
      <w:tr w:rsidR="00D22262" w:rsidRPr="00D22262" w14:paraId="5171F317" w14:textId="77777777" w:rsidTr="00F5236F">
        <w:trPr>
          <w:jc w:val="center"/>
        </w:trPr>
        <w:tc>
          <w:tcPr>
            <w:tcW w:w="392" w:type="pct"/>
          </w:tcPr>
          <w:p w14:paraId="5FB203F6" w14:textId="77777777" w:rsidR="008C4A35" w:rsidRPr="00D22262" w:rsidRDefault="008C4A35" w:rsidP="009C0290">
            <w:pPr>
              <w:jc w:val="center"/>
              <w:rPr>
                <w:color w:val="000000" w:themeColor="text1"/>
              </w:rPr>
            </w:pPr>
            <w:r w:rsidRPr="00D22262">
              <w:rPr>
                <w:color w:val="000000" w:themeColor="text1"/>
              </w:rPr>
              <w:t>4</w:t>
            </w:r>
          </w:p>
        </w:tc>
        <w:tc>
          <w:tcPr>
            <w:tcW w:w="1621" w:type="pct"/>
          </w:tcPr>
          <w:p w14:paraId="4B4EE223" w14:textId="77777777" w:rsidR="008C4A35" w:rsidRPr="00D22262" w:rsidRDefault="008C4A35" w:rsidP="009C0290">
            <w:pPr>
              <w:rPr>
                <w:color w:val="000000" w:themeColor="text1"/>
              </w:rPr>
            </w:pPr>
            <w:r w:rsidRPr="00D22262">
              <w:rPr>
                <w:color w:val="000000" w:themeColor="text1"/>
              </w:rPr>
              <w:t>Facebook</w:t>
            </w:r>
          </w:p>
        </w:tc>
        <w:tc>
          <w:tcPr>
            <w:tcW w:w="719" w:type="pct"/>
            <w:gridSpan w:val="2"/>
          </w:tcPr>
          <w:p w14:paraId="2C463687" w14:textId="77777777" w:rsidR="008C4A35" w:rsidRPr="00D22262" w:rsidRDefault="008C4A35" w:rsidP="009C0290">
            <w:pPr>
              <w:jc w:val="center"/>
              <w:rPr>
                <w:color w:val="000000" w:themeColor="text1"/>
              </w:rPr>
            </w:pPr>
            <w:r w:rsidRPr="00D22262">
              <w:rPr>
                <w:color w:val="000000" w:themeColor="text1"/>
              </w:rPr>
              <w:t>75</w:t>
            </w:r>
          </w:p>
          <w:p w14:paraId="1CA69C68" w14:textId="77777777" w:rsidR="008C4A35" w:rsidRPr="00D22262" w:rsidRDefault="008C4A35" w:rsidP="009C0290">
            <w:pPr>
              <w:jc w:val="center"/>
              <w:rPr>
                <w:color w:val="000000" w:themeColor="text1"/>
              </w:rPr>
            </w:pPr>
            <w:r w:rsidRPr="00D22262">
              <w:rPr>
                <w:color w:val="000000" w:themeColor="text1"/>
              </w:rPr>
              <w:t>(75.00)</w:t>
            </w:r>
          </w:p>
        </w:tc>
        <w:tc>
          <w:tcPr>
            <w:tcW w:w="681" w:type="pct"/>
          </w:tcPr>
          <w:p w14:paraId="3ECB0092" w14:textId="77777777" w:rsidR="008C4A35" w:rsidRPr="00D22262" w:rsidRDefault="008C4A35" w:rsidP="009C0290">
            <w:pPr>
              <w:jc w:val="center"/>
              <w:rPr>
                <w:color w:val="000000" w:themeColor="text1"/>
              </w:rPr>
            </w:pPr>
            <w:r w:rsidRPr="00D22262">
              <w:rPr>
                <w:color w:val="000000" w:themeColor="text1"/>
              </w:rPr>
              <w:t>25</w:t>
            </w:r>
          </w:p>
          <w:p w14:paraId="0CE1C320" w14:textId="77777777" w:rsidR="008C4A35" w:rsidRPr="00D22262" w:rsidRDefault="008C4A35" w:rsidP="009C0290">
            <w:pPr>
              <w:jc w:val="center"/>
              <w:rPr>
                <w:color w:val="000000" w:themeColor="text1"/>
              </w:rPr>
            </w:pPr>
            <w:r w:rsidRPr="00D22262">
              <w:rPr>
                <w:color w:val="000000" w:themeColor="text1"/>
              </w:rPr>
              <w:t>(25.00)</w:t>
            </w:r>
          </w:p>
        </w:tc>
        <w:tc>
          <w:tcPr>
            <w:tcW w:w="776" w:type="pct"/>
          </w:tcPr>
          <w:p w14:paraId="4C074D2F" w14:textId="77777777" w:rsidR="008C4A35" w:rsidRPr="00D22262" w:rsidRDefault="008C4A35" w:rsidP="009C0290">
            <w:pPr>
              <w:jc w:val="center"/>
              <w:rPr>
                <w:color w:val="000000" w:themeColor="text1"/>
              </w:rPr>
            </w:pPr>
            <w:r w:rsidRPr="00D22262">
              <w:rPr>
                <w:color w:val="000000" w:themeColor="text1"/>
              </w:rPr>
              <w:t>42</w:t>
            </w:r>
          </w:p>
          <w:p w14:paraId="4F28E482" w14:textId="77777777" w:rsidR="008C4A35" w:rsidRPr="00D22262" w:rsidRDefault="008C4A35" w:rsidP="009C0290">
            <w:pPr>
              <w:jc w:val="center"/>
              <w:rPr>
                <w:color w:val="000000" w:themeColor="text1"/>
              </w:rPr>
            </w:pPr>
            <w:r w:rsidRPr="00D22262">
              <w:rPr>
                <w:color w:val="000000" w:themeColor="text1"/>
              </w:rPr>
              <w:t>(42.00)</w:t>
            </w:r>
          </w:p>
        </w:tc>
        <w:tc>
          <w:tcPr>
            <w:tcW w:w="811" w:type="pct"/>
          </w:tcPr>
          <w:p w14:paraId="6ED3204C" w14:textId="77777777" w:rsidR="008C4A35" w:rsidRPr="00D22262" w:rsidRDefault="008C4A35" w:rsidP="009C0290">
            <w:pPr>
              <w:jc w:val="center"/>
              <w:rPr>
                <w:color w:val="000000" w:themeColor="text1"/>
              </w:rPr>
            </w:pPr>
            <w:r w:rsidRPr="00D22262">
              <w:rPr>
                <w:color w:val="000000" w:themeColor="text1"/>
              </w:rPr>
              <w:t>58</w:t>
            </w:r>
          </w:p>
          <w:p w14:paraId="348AF1FB" w14:textId="77777777" w:rsidR="008C4A35" w:rsidRPr="00D22262" w:rsidRDefault="008C4A35" w:rsidP="009C0290">
            <w:pPr>
              <w:jc w:val="center"/>
              <w:rPr>
                <w:color w:val="000000" w:themeColor="text1"/>
              </w:rPr>
            </w:pPr>
            <w:r w:rsidRPr="00D22262">
              <w:rPr>
                <w:color w:val="000000" w:themeColor="text1"/>
              </w:rPr>
              <w:t>(58.00)</w:t>
            </w:r>
          </w:p>
        </w:tc>
      </w:tr>
      <w:tr w:rsidR="00D22262" w:rsidRPr="00D22262" w14:paraId="44751AAF" w14:textId="77777777" w:rsidTr="00F5236F">
        <w:trPr>
          <w:jc w:val="center"/>
        </w:trPr>
        <w:tc>
          <w:tcPr>
            <w:tcW w:w="392" w:type="pct"/>
          </w:tcPr>
          <w:p w14:paraId="1B878915" w14:textId="77777777" w:rsidR="008C4A35" w:rsidRPr="00D22262" w:rsidRDefault="008C4A35" w:rsidP="009C0290">
            <w:pPr>
              <w:jc w:val="center"/>
              <w:rPr>
                <w:color w:val="000000" w:themeColor="text1"/>
              </w:rPr>
            </w:pPr>
            <w:r w:rsidRPr="00D22262">
              <w:rPr>
                <w:color w:val="000000" w:themeColor="text1"/>
              </w:rPr>
              <w:t>5</w:t>
            </w:r>
          </w:p>
        </w:tc>
        <w:tc>
          <w:tcPr>
            <w:tcW w:w="1621" w:type="pct"/>
          </w:tcPr>
          <w:p w14:paraId="39A2A84C" w14:textId="77777777" w:rsidR="008C4A35" w:rsidRPr="00D22262" w:rsidRDefault="008C4A35" w:rsidP="009C0290">
            <w:pPr>
              <w:rPr>
                <w:color w:val="000000" w:themeColor="text1"/>
              </w:rPr>
            </w:pPr>
            <w:r w:rsidRPr="00D22262">
              <w:rPr>
                <w:color w:val="000000" w:themeColor="text1"/>
              </w:rPr>
              <w:t>Games/ movies/ songs</w:t>
            </w:r>
          </w:p>
        </w:tc>
        <w:tc>
          <w:tcPr>
            <w:tcW w:w="719" w:type="pct"/>
            <w:gridSpan w:val="2"/>
          </w:tcPr>
          <w:p w14:paraId="301F31E5" w14:textId="77777777" w:rsidR="008C4A35" w:rsidRPr="00D22262" w:rsidRDefault="008C4A35" w:rsidP="009C0290">
            <w:pPr>
              <w:jc w:val="center"/>
              <w:rPr>
                <w:color w:val="000000" w:themeColor="text1"/>
              </w:rPr>
            </w:pPr>
            <w:r w:rsidRPr="00D22262">
              <w:rPr>
                <w:color w:val="000000" w:themeColor="text1"/>
              </w:rPr>
              <w:t>53</w:t>
            </w:r>
          </w:p>
          <w:p w14:paraId="37C9E034" w14:textId="77777777" w:rsidR="008C4A35" w:rsidRPr="00D22262" w:rsidRDefault="008C4A35" w:rsidP="009C0290">
            <w:pPr>
              <w:jc w:val="center"/>
              <w:rPr>
                <w:color w:val="000000" w:themeColor="text1"/>
              </w:rPr>
            </w:pPr>
            <w:r w:rsidRPr="00D22262">
              <w:rPr>
                <w:color w:val="000000" w:themeColor="text1"/>
              </w:rPr>
              <w:t>(53.00)</w:t>
            </w:r>
          </w:p>
        </w:tc>
        <w:tc>
          <w:tcPr>
            <w:tcW w:w="681" w:type="pct"/>
          </w:tcPr>
          <w:p w14:paraId="56AB05B4" w14:textId="77777777" w:rsidR="008C4A35" w:rsidRPr="00D22262" w:rsidRDefault="008C4A35" w:rsidP="009C0290">
            <w:pPr>
              <w:jc w:val="center"/>
              <w:rPr>
                <w:color w:val="000000" w:themeColor="text1"/>
              </w:rPr>
            </w:pPr>
            <w:r w:rsidRPr="00D22262">
              <w:rPr>
                <w:color w:val="000000" w:themeColor="text1"/>
              </w:rPr>
              <w:t>47</w:t>
            </w:r>
          </w:p>
          <w:p w14:paraId="7A06A9EC" w14:textId="77777777" w:rsidR="008C4A35" w:rsidRPr="00D22262" w:rsidRDefault="008C4A35" w:rsidP="009C0290">
            <w:pPr>
              <w:jc w:val="center"/>
              <w:rPr>
                <w:color w:val="000000" w:themeColor="text1"/>
              </w:rPr>
            </w:pPr>
            <w:r w:rsidRPr="00D22262">
              <w:rPr>
                <w:color w:val="000000" w:themeColor="text1"/>
              </w:rPr>
              <w:t>(47.00)</w:t>
            </w:r>
          </w:p>
        </w:tc>
        <w:tc>
          <w:tcPr>
            <w:tcW w:w="776" w:type="pct"/>
          </w:tcPr>
          <w:p w14:paraId="6CB1B346" w14:textId="77777777" w:rsidR="008C4A35" w:rsidRPr="00D22262" w:rsidRDefault="008C4A35" w:rsidP="009C0290">
            <w:pPr>
              <w:jc w:val="center"/>
              <w:rPr>
                <w:color w:val="000000" w:themeColor="text1"/>
              </w:rPr>
            </w:pPr>
            <w:r w:rsidRPr="00D22262">
              <w:rPr>
                <w:color w:val="000000" w:themeColor="text1"/>
              </w:rPr>
              <w:t>35</w:t>
            </w:r>
          </w:p>
          <w:p w14:paraId="78377E09" w14:textId="77777777" w:rsidR="008C4A35" w:rsidRPr="00D22262" w:rsidRDefault="008C4A35" w:rsidP="009C0290">
            <w:pPr>
              <w:jc w:val="center"/>
              <w:rPr>
                <w:color w:val="000000" w:themeColor="text1"/>
              </w:rPr>
            </w:pPr>
            <w:r w:rsidRPr="00D22262">
              <w:rPr>
                <w:color w:val="000000" w:themeColor="text1"/>
              </w:rPr>
              <w:t>(35.00)</w:t>
            </w:r>
          </w:p>
        </w:tc>
        <w:tc>
          <w:tcPr>
            <w:tcW w:w="811" w:type="pct"/>
          </w:tcPr>
          <w:p w14:paraId="03EB17FC" w14:textId="77777777" w:rsidR="008C4A35" w:rsidRPr="00D22262" w:rsidRDefault="008C4A35" w:rsidP="009C0290">
            <w:pPr>
              <w:jc w:val="center"/>
              <w:rPr>
                <w:color w:val="000000" w:themeColor="text1"/>
              </w:rPr>
            </w:pPr>
            <w:r w:rsidRPr="00D22262">
              <w:rPr>
                <w:color w:val="000000" w:themeColor="text1"/>
              </w:rPr>
              <w:t>65</w:t>
            </w:r>
          </w:p>
          <w:p w14:paraId="6D03C3A2" w14:textId="77777777" w:rsidR="008C4A35" w:rsidRPr="00D22262" w:rsidRDefault="008C4A35" w:rsidP="009C0290">
            <w:pPr>
              <w:jc w:val="center"/>
              <w:rPr>
                <w:color w:val="000000" w:themeColor="text1"/>
              </w:rPr>
            </w:pPr>
            <w:r w:rsidRPr="00D22262">
              <w:rPr>
                <w:color w:val="000000" w:themeColor="text1"/>
              </w:rPr>
              <w:t>(65.00)</w:t>
            </w:r>
          </w:p>
        </w:tc>
      </w:tr>
      <w:tr w:rsidR="00D22262" w:rsidRPr="00D22262" w14:paraId="38F27C43" w14:textId="77777777" w:rsidTr="00F5236F">
        <w:trPr>
          <w:jc w:val="center"/>
        </w:trPr>
        <w:tc>
          <w:tcPr>
            <w:tcW w:w="392" w:type="pct"/>
          </w:tcPr>
          <w:p w14:paraId="5B8D76BA" w14:textId="77777777" w:rsidR="008C4A35" w:rsidRPr="00D22262" w:rsidRDefault="008C4A35" w:rsidP="009C0290">
            <w:pPr>
              <w:jc w:val="center"/>
              <w:rPr>
                <w:color w:val="000000" w:themeColor="text1"/>
              </w:rPr>
            </w:pPr>
            <w:r w:rsidRPr="00D22262">
              <w:rPr>
                <w:color w:val="000000" w:themeColor="text1"/>
              </w:rPr>
              <w:t>6</w:t>
            </w:r>
          </w:p>
        </w:tc>
        <w:tc>
          <w:tcPr>
            <w:tcW w:w="1621" w:type="pct"/>
          </w:tcPr>
          <w:p w14:paraId="5D109E87" w14:textId="77777777" w:rsidR="008C4A35" w:rsidRPr="00D22262" w:rsidRDefault="008C4A35" w:rsidP="009C0290">
            <w:pPr>
              <w:rPr>
                <w:color w:val="000000" w:themeColor="text1"/>
              </w:rPr>
            </w:pPr>
            <w:r w:rsidRPr="00D22262">
              <w:rPr>
                <w:color w:val="000000" w:themeColor="text1"/>
              </w:rPr>
              <w:t>Accessing different internet sites</w:t>
            </w:r>
          </w:p>
        </w:tc>
        <w:tc>
          <w:tcPr>
            <w:tcW w:w="719" w:type="pct"/>
            <w:gridSpan w:val="2"/>
          </w:tcPr>
          <w:p w14:paraId="619E7C87" w14:textId="77777777" w:rsidR="008C4A35" w:rsidRPr="00D22262" w:rsidRDefault="008C4A35" w:rsidP="009C0290">
            <w:pPr>
              <w:jc w:val="center"/>
              <w:rPr>
                <w:color w:val="000000" w:themeColor="text1"/>
              </w:rPr>
            </w:pPr>
            <w:r w:rsidRPr="00D22262">
              <w:rPr>
                <w:color w:val="000000" w:themeColor="text1"/>
              </w:rPr>
              <w:t>59</w:t>
            </w:r>
          </w:p>
          <w:p w14:paraId="181C3EEE" w14:textId="77777777" w:rsidR="008C4A35" w:rsidRPr="00D22262" w:rsidRDefault="008C4A35" w:rsidP="009C0290">
            <w:pPr>
              <w:jc w:val="center"/>
              <w:rPr>
                <w:color w:val="000000" w:themeColor="text1"/>
              </w:rPr>
            </w:pPr>
            <w:r w:rsidRPr="00D22262">
              <w:rPr>
                <w:color w:val="000000" w:themeColor="text1"/>
              </w:rPr>
              <w:t>(59.00)</w:t>
            </w:r>
          </w:p>
        </w:tc>
        <w:tc>
          <w:tcPr>
            <w:tcW w:w="681" w:type="pct"/>
          </w:tcPr>
          <w:p w14:paraId="0EA6FBEB" w14:textId="77777777" w:rsidR="008C4A35" w:rsidRPr="00D22262" w:rsidRDefault="008C4A35" w:rsidP="009C0290">
            <w:pPr>
              <w:jc w:val="center"/>
              <w:rPr>
                <w:color w:val="000000" w:themeColor="text1"/>
              </w:rPr>
            </w:pPr>
            <w:r w:rsidRPr="00D22262">
              <w:rPr>
                <w:color w:val="000000" w:themeColor="text1"/>
              </w:rPr>
              <w:t>41</w:t>
            </w:r>
          </w:p>
          <w:p w14:paraId="371B167A" w14:textId="77777777" w:rsidR="008C4A35" w:rsidRPr="00D22262" w:rsidRDefault="008C4A35" w:rsidP="009C0290">
            <w:pPr>
              <w:jc w:val="center"/>
              <w:rPr>
                <w:color w:val="000000" w:themeColor="text1"/>
              </w:rPr>
            </w:pPr>
            <w:r w:rsidRPr="00D22262">
              <w:rPr>
                <w:color w:val="000000" w:themeColor="text1"/>
              </w:rPr>
              <w:t>(41.00)</w:t>
            </w:r>
          </w:p>
        </w:tc>
        <w:tc>
          <w:tcPr>
            <w:tcW w:w="776" w:type="pct"/>
          </w:tcPr>
          <w:p w14:paraId="253A1153" w14:textId="77777777" w:rsidR="008C4A35" w:rsidRPr="00D22262" w:rsidRDefault="008C4A35" w:rsidP="009C0290">
            <w:pPr>
              <w:jc w:val="center"/>
              <w:rPr>
                <w:color w:val="000000" w:themeColor="text1"/>
              </w:rPr>
            </w:pPr>
            <w:r w:rsidRPr="00D22262">
              <w:rPr>
                <w:color w:val="000000" w:themeColor="text1"/>
              </w:rPr>
              <w:t>29</w:t>
            </w:r>
          </w:p>
          <w:p w14:paraId="3FB7702C" w14:textId="77777777" w:rsidR="008C4A35" w:rsidRPr="00D22262" w:rsidRDefault="008C4A35" w:rsidP="009C0290">
            <w:pPr>
              <w:jc w:val="center"/>
              <w:rPr>
                <w:color w:val="000000" w:themeColor="text1"/>
              </w:rPr>
            </w:pPr>
            <w:r w:rsidRPr="00D22262">
              <w:rPr>
                <w:color w:val="000000" w:themeColor="text1"/>
              </w:rPr>
              <w:t>(29.00)</w:t>
            </w:r>
          </w:p>
        </w:tc>
        <w:tc>
          <w:tcPr>
            <w:tcW w:w="811" w:type="pct"/>
          </w:tcPr>
          <w:p w14:paraId="7B572BB6" w14:textId="77777777" w:rsidR="008C4A35" w:rsidRPr="00D22262" w:rsidRDefault="008C4A35" w:rsidP="009C0290">
            <w:pPr>
              <w:jc w:val="center"/>
              <w:rPr>
                <w:color w:val="000000" w:themeColor="text1"/>
              </w:rPr>
            </w:pPr>
            <w:r w:rsidRPr="00D22262">
              <w:rPr>
                <w:color w:val="000000" w:themeColor="text1"/>
              </w:rPr>
              <w:t>71</w:t>
            </w:r>
          </w:p>
          <w:p w14:paraId="5A34DC40" w14:textId="77777777" w:rsidR="008C4A35" w:rsidRPr="00D22262" w:rsidRDefault="008C4A35" w:rsidP="009C0290">
            <w:pPr>
              <w:jc w:val="center"/>
              <w:rPr>
                <w:color w:val="000000" w:themeColor="text1"/>
              </w:rPr>
            </w:pPr>
            <w:r w:rsidRPr="00D22262">
              <w:rPr>
                <w:color w:val="000000" w:themeColor="text1"/>
              </w:rPr>
              <w:t>(71.00)</w:t>
            </w:r>
          </w:p>
        </w:tc>
      </w:tr>
      <w:tr w:rsidR="00D22262" w:rsidRPr="00D22262" w14:paraId="759A5966" w14:textId="77777777" w:rsidTr="00F5236F">
        <w:trPr>
          <w:jc w:val="center"/>
        </w:trPr>
        <w:tc>
          <w:tcPr>
            <w:tcW w:w="392" w:type="pct"/>
          </w:tcPr>
          <w:p w14:paraId="4995D73A" w14:textId="77777777" w:rsidR="008C4A35" w:rsidRPr="00D22262" w:rsidRDefault="008C4A35" w:rsidP="009C0290">
            <w:pPr>
              <w:jc w:val="center"/>
              <w:rPr>
                <w:b/>
                <w:color w:val="000000" w:themeColor="text1"/>
              </w:rPr>
            </w:pPr>
            <w:r w:rsidRPr="00D22262">
              <w:rPr>
                <w:b/>
                <w:color w:val="000000" w:themeColor="text1"/>
              </w:rPr>
              <w:t>III</w:t>
            </w:r>
          </w:p>
        </w:tc>
        <w:tc>
          <w:tcPr>
            <w:tcW w:w="4608" w:type="pct"/>
            <w:gridSpan w:val="6"/>
          </w:tcPr>
          <w:p w14:paraId="146EB174" w14:textId="77777777" w:rsidR="008C4A35" w:rsidRPr="00D22262" w:rsidRDefault="008C4A35" w:rsidP="009C0290">
            <w:pPr>
              <w:jc w:val="center"/>
              <w:rPr>
                <w:b/>
                <w:color w:val="000000" w:themeColor="text1"/>
              </w:rPr>
            </w:pPr>
            <w:r w:rsidRPr="00D22262">
              <w:rPr>
                <w:b/>
                <w:color w:val="000000" w:themeColor="text1"/>
              </w:rPr>
              <w:t>Computer /laptop without internet</w:t>
            </w:r>
          </w:p>
        </w:tc>
      </w:tr>
      <w:tr w:rsidR="00D22262" w:rsidRPr="00D22262" w14:paraId="3C6393CA" w14:textId="77777777" w:rsidTr="00F5236F">
        <w:trPr>
          <w:jc w:val="center"/>
        </w:trPr>
        <w:tc>
          <w:tcPr>
            <w:tcW w:w="392" w:type="pct"/>
          </w:tcPr>
          <w:p w14:paraId="3D6488FA"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54E7C073" w14:textId="77777777" w:rsidR="008C4A35" w:rsidRPr="00D22262" w:rsidRDefault="008C4A35" w:rsidP="009C0290">
            <w:pPr>
              <w:rPr>
                <w:color w:val="000000" w:themeColor="text1"/>
              </w:rPr>
            </w:pPr>
            <w:r w:rsidRPr="00D22262">
              <w:rPr>
                <w:color w:val="000000" w:themeColor="text1"/>
              </w:rPr>
              <w:t>Office documents/presentations etc.</w:t>
            </w:r>
          </w:p>
        </w:tc>
        <w:tc>
          <w:tcPr>
            <w:tcW w:w="712" w:type="pct"/>
            <w:tcBorders>
              <w:right w:val="single" w:sz="4" w:space="0" w:color="auto"/>
            </w:tcBorders>
          </w:tcPr>
          <w:p w14:paraId="59CEEF9D" w14:textId="77777777" w:rsidR="008C4A35" w:rsidRPr="00D22262" w:rsidRDefault="008C4A35" w:rsidP="009C0290">
            <w:pPr>
              <w:jc w:val="center"/>
              <w:rPr>
                <w:color w:val="000000" w:themeColor="text1"/>
              </w:rPr>
            </w:pPr>
            <w:r w:rsidRPr="00D22262">
              <w:rPr>
                <w:color w:val="000000" w:themeColor="text1"/>
              </w:rPr>
              <w:t>38</w:t>
            </w:r>
          </w:p>
          <w:p w14:paraId="72CB5331" w14:textId="77777777" w:rsidR="008C4A35" w:rsidRPr="00D22262" w:rsidRDefault="008C4A35" w:rsidP="009C0290">
            <w:pPr>
              <w:jc w:val="center"/>
              <w:rPr>
                <w:color w:val="000000" w:themeColor="text1"/>
              </w:rPr>
            </w:pPr>
            <w:r w:rsidRPr="00D22262">
              <w:rPr>
                <w:color w:val="000000" w:themeColor="text1"/>
              </w:rPr>
              <w:t>(38.00)</w:t>
            </w:r>
          </w:p>
        </w:tc>
        <w:tc>
          <w:tcPr>
            <w:tcW w:w="688" w:type="pct"/>
            <w:gridSpan w:val="2"/>
            <w:tcBorders>
              <w:left w:val="single" w:sz="4" w:space="0" w:color="auto"/>
            </w:tcBorders>
          </w:tcPr>
          <w:p w14:paraId="7D4373FC" w14:textId="77777777" w:rsidR="008C4A35" w:rsidRPr="00D22262" w:rsidRDefault="008C4A35" w:rsidP="009C0290">
            <w:pPr>
              <w:jc w:val="center"/>
              <w:rPr>
                <w:color w:val="000000" w:themeColor="text1"/>
              </w:rPr>
            </w:pPr>
            <w:r w:rsidRPr="00D22262">
              <w:rPr>
                <w:color w:val="000000" w:themeColor="text1"/>
              </w:rPr>
              <w:t>62</w:t>
            </w:r>
          </w:p>
          <w:p w14:paraId="1FC58E0C" w14:textId="77777777" w:rsidR="008C4A35" w:rsidRPr="00D22262" w:rsidRDefault="008C4A35" w:rsidP="009C0290">
            <w:pPr>
              <w:jc w:val="center"/>
              <w:rPr>
                <w:color w:val="000000" w:themeColor="text1"/>
              </w:rPr>
            </w:pPr>
            <w:r w:rsidRPr="00D22262">
              <w:rPr>
                <w:color w:val="000000" w:themeColor="text1"/>
              </w:rPr>
              <w:t>(62.00)</w:t>
            </w:r>
          </w:p>
        </w:tc>
        <w:tc>
          <w:tcPr>
            <w:tcW w:w="776" w:type="pct"/>
            <w:tcBorders>
              <w:left w:val="single" w:sz="4" w:space="0" w:color="auto"/>
            </w:tcBorders>
          </w:tcPr>
          <w:p w14:paraId="78E733CE" w14:textId="77777777" w:rsidR="008C4A35" w:rsidRPr="00D22262" w:rsidRDefault="008C4A35" w:rsidP="009C0290">
            <w:pPr>
              <w:jc w:val="center"/>
              <w:rPr>
                <w:color w:val="000000" w:themeColor="text1"/>
              </w:rPr>
            </w:pPr>
            <w:r w:rsidRPr="00D22262">
              <w:rPr>
                <w:color w:val="000000" w:themeColor="text1"/>
              </w:rPr>
              <w:t>12</w:t>
            </w:r>
          </w:p>
          <w:p w14:paraId="58BB50AF" w14:textId="77777777" w:rsidR="008C4A35" w:rsidRPr="00D22262" w:rsidRDefault="008C4A35" w:rsidP="009C0290">
            <w:pPr>
              <w:jc w:val="center"/>
              <w:rPr>
                <w:color w:val="000000" w:themeColor="text1"/>
              </w:rPr>
            </w:pPr>
            <w:r w:rsidRPr="00D22262">
              <w:rPr>
                <w:color w:val="000000" w:themeColor="text1"/>
              </w:rPr>
              <w:t>(12.00)</w:t>
            </w:r>
          </w:p>
        </w:tc>
        <w:tc>
          <w:tcPr>
            <w:tcW w:w="811" w:type="pct"/>
            <w:tcBorders>
              <w:left w:val="single" w:sz="4" w:space="0" w:color="auto"/>
            </w:tcBorders>
          </w:tcPr>
          <w:p w14:paraId="25132450" w14:textId="77777777" w:rsidR="008C4A35" w:rsidRPr="00D22262" w:rsidRDefault="008C4A35" w:rsidP="009C0290">
            <w:pPr>
              <w:jc w:val="center"/>
              <w:rPr>
                <w:color w:val="000000" w:themeColor="text1"/>
              </w:rPr>
            </w:pPr>
            <w:r w:rsidRPr="00D22262">
              <w:rPr>
                <w:color w:val="000000" w:themeColor="text1"/>
              </w:rPr>
              <w:t>88</w:t>
            </w:r>
          </w:p>
          <w:p w14:paraId="6A64E9A0" w14:textId="77777777" w:rsidR="008C4A35" w:rsidRPr="00D22262" w:rsidRDefault="008C4A35" w:rsidP="009C0290">
            <w:pPr>
              <w:jc w:val="center"/>
              <w:rPr>
                <w:color w:val="000000" w:themeColor="text1"/>
              </w:rPr>
            </w:pPr>
            <w:r w:rsidRPr="00D22262">
              <w:rPr>
                <w:color w:val="000000" w:themeColor="text1"/>
              </w:rPr>
              <w:t>(88.00)</w:t>
            </w:r>
          </w:p>
        </w:tc>
      </w:tr>
      <w:tr w:rsidR="00D22262" w:rsidRPr="00D22262" w14:paraId="1EECB904" w14:textId="77777777" w:rsidTr="00F5236F">
        <w:trPr>
          <w:jc w:val="center"/>
        </w:trPr>
        <w:tc>
          <w:tcPr>
            <w:tcW w:w="392" w:type="pct"/>
          </w:tcPr>
          <w:p w14:paraId="53297F1A" w14:textId="77777777" w:rsidR="008C4A35" w:rsidRPr="00D22262" w:rsidRDefault="008C4A35" w:rsidP="009C0290">
            <w:pPr>
              <w:jc w:val="center"/>
              <w:rPr>
                <w:b/>
                <w:color w:val="000000" w:themeColor="text1"/>
              </w:rPr>
            </w:pPr>
            <w:r w:rsidRPr="00D22262">
              <w:rPr>
                <w:b/>
                <w:color w:val="000000" w:themeColor="text1"/>
              </w:rPr>
              <w:t>IV</w:t>
            </w:r>
          </w:p>
        </w:tc>
        <w:tc>
          <w:tcPr>
            <w:tcW w:w="4608" w:type="pct"/>
            <w:gridSpan w:val="6"/>
          </w:tcPr>
          <w:p w14:paraId="79FDF6A9" w14:textId="77777777" w:rsidR="008C4A35" w:rsidRPr="00D22262" w:rsidRDefault="008C4A35" w:rsidP="009C0290">
            <w:pPr>
              <w:jc w:val="center"/>
              <w:rPr>
                <w:b/>
                <w:color w:val="000000" w:themeColor="text1"/>
              </w:rPr>
            </w:pPr>
            <w:r w:rsidRPr="00D22262">
              <w:rPr>
                <w:b/>
                <w:color w:val="000000" w:themeColor="text1"/>
              </w:rPr>
              <w:t>Computer/laptop with internet</w:t>
            </w:r>
          </w:p>
        </w:tc>
      </w:tr>
      <w:tr w:rsidR="00D22262" w:rsidRPr="00D22262" w14:paraId="683F03ED" w14:textId="77777777" w:rsidTr="00F5236F">
        <w:trPr>
          <w:jc w:val="center"/>
        </w:trPr>
        <w:tc>
          <w:tcPr>
            <w:tcW w:w="392" w:type="pct"/>
          </w:tcPr>
          <w:p w14:paraId="7A829F99"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0031A5ED" w14:textId="77777777" w:rsidR="008C4A35" w:rsidRPr="00D22262" w:rsidRDefault="008C4A35" w:rsidP="009C0290">
            <w:pPr>
              <w:rPr>
                <w:color w:val="000000" w:themeColor="text1"/>
              </w:rPr>
            </w:pPr>
            <w:r w:rsidRPr="00D22262">
              <w:rPr>
                <w:color w:val="000000" w:themeColor="text1"/>
              </w:rPr>
              <w:t>Office documents/presentations etc.</w:t>
            </w:r>
          </w:p>
        </w:tc>
        <w:tc>
          <w:tcPr>
            <w:tcW w:w="719" w:type="pct"/>
            <w:gridSpan w:val="2"/>
            <w:tcBorders>
              <w:right w:val="single" w:sz="4" w:space="0" w:color="auto"/>
            </w:tcBorders>
          </w:tcPr>
          <w:p w14:paraId="0BB71399" w14:textId="77777777" w:rsidR="008C4A35" w:rsidRPr="00D22262" w:rsidRDefault="008C4A35" w:rsidP="009C0290">
            <w:pPr>
              <w:jc w:val="center"/>
              <w:rPr>
                <w:color w:val="000000" w:themeColor="text1"/>
              </w:rPr>
            </w:pPr>
            <w:r w:rsidRPr="00D22262">
              <w:rPr>
                <w:color w:val="000000" w:themeColor="text1"/>
              </w:rPr>
              <w:t>29</w:t>
            </w:r>
          </w:p>
          <w:p w14:paraId="0977854A" w14:textId="77777777" w:rsidR="008C4A35" w:rsidRPr="00D22262" w:rsidRDefault="008C4A35" w:rsidP="009C0290">
            <w:pPr>
              <w:jc w:val="center"/>
              <w:rPr>
                <w:color w:val="000000" w:themeColor="text1"/>
              </w:rPr>
            </w:pPr>
            <w:r w:rsidRPr="00D22262">
              <w:rPr>
                <w:color w:val="000000" w:themeColor="text1"/>
              </w:rPr>
              <w:t>(29.00)</w:t>
            </w:r>
          </w:p>
        </w:tc>
        <w:tc>
          <w:tcPr>
            <w:tcW w:w="681" w:type="pct"/>
            <w:tcBorders>
              <w:left w:val="single" w:sz="4" w:space="0" w:color="auto"/>
            </w:tcBorders>
          </w:tcPr>
          <w:p w14:paraId="49412C48" w14:textId="77777777" w:rsidR="008C4A35" w:rsidRPr="00D22262" w:rsidRDefault="008C4A35" w:rsidP="009C0290">
            <w:pPr>
              <w:jc w:val="center"/>
              <w:rPr>
                <w:color w:val="000000" w:themeColor="text1"/>
              </w:rPr>
            </w:pPr>
            <w:r w:rsidRPr="00D22262">
              <w:rPr>
                <w:color w:val="000000" w:themeColor="text1"/>
              </w:rPr>
              <w:t>71</w:t>
            </w:r>
          </w:p>
          <w:p w14:paraId="644CB0E1" w14:textId="77777777" w:rsidR="008C4A35" w:rsidRPr="00D22262" w:rsidRDefault="008C4A35" w:rsidP="009C0290">
            <w:pPr>
              <w:jc w:val="center"/>
              <w:rPr>
                <w:color w:val="000000" w:themeColor="text1"/>
              </w:rPr>
            </w:pPr>
            <w:r w:rsidRPr="00D22262">
              <w:rPr>
                <w:color w:val="000000" w:themeColor="text1"/>
              </w:rPr>
              <w:t>(71.00)</w:t>
            </w:r>
          </w:p>
        </w:tc>
        <w:tc>
          <w:tcPr>
            <w:tcW w:w="776" w:type="pct"/>
            <w:tcBorders>
              <w:left w:val="single" w:sz="4" w:space="0" w:color="auto"/>
            </w:tcBorders>
          </w:tcPr>
          <w:p w14:paraId="6D2AA22B" w14:textId="77777777" w:rsidR="008C4A35" w:rsidRPr="00D22262" w:rsidRDefault="008C4A35" w:rsidP="009C0290">
            <w:pPr>
              <w:jc w:val="center"/>
              <w:rPr>
                <w:color w:val="000000" w:themeColor="text1"/>
              </w:rPr>
            </w:pPr>
            <w:r w:rsidRPr="00D22262">
              <w:rPr>
                <w:color w:val="000000" w:themeColor="text1"/>
              </w:rPr>
              <w:t>11</w:t>
            </w:r>
          </w:p>
          <w:p w14:paraId="179C442F" w14:textId="77777777" w:rsidR="008C4A35" w:rsidRPr="00D22262" w:rsidRDefault="008C4A35" w:rsidP="009C0290">
            <w:pPr>
              <w:jc w:val="center"/>
              <w:rPr>
                <w:color w:val="000000" w:themeColor="text1"/>
              </w:rPr>
            </w:pPr>
            <w:r w:rsidRPr="00D22262">
              <w:rPr>
                <w:color w:val="000000" w:themeColor="text1"/>
              </w:rPr>
              <w:t>(11.00)</w:t>
            </w:r>
          </w:p>
        </w:tc>
        <w:tc>
          <w:tcPr>
            <w:tcW w:w="811" w:type="pct"/>
            <w:tcBorders>
              <w:left w:val="single" w:sz="4" w:space="0" w:color="auto"/>
            </w:tcBorders>
          </w:tcPr>
          <w:p w14:paraId="60F07C97" w14:textId="77777777" w:rsidR="008C4A35" w:rsidRPr="00D22262" w:rsidRDefault="008C4A35" w:rsidP="009C0290">
            <w:pPr>
              <w:jc w:val="center"/>
              <w:rPr>
                <w:color w:val="000000" w:themeColor="text1"/>
              </w:rPr>
            </w:pPr>
            <w:r w:rsidRPr="00D22262">
              <w:rPr>
                <w:color w:val="000000" w:themeColor="text1"/>
              </w:rPr>
              <w:t>89</w:t>
            </w:r>
          </w:p>
          <w:p w14:paraId="04E88B92" w14:textId="77777777" w:rsidR="008C4A35" w:rsidRPr="00D22262" w:rsidRDefault="008C4A35" w:rsidP="009C0290">
            <w:pPr>
              <w:jc w:val="center"/>
              <w:rPr>
                <w:color w:val="000000" w:themeColor="text1"/>
              </w:rPr>
            </w:pPr>
            <w:r w:rsidRPr="00D22262">
              <w:rPr>
                <w:color w:val="000000" w:themeColor="text1"/>
              </w:rPr>
              <w:t>(89.00)</w:t>
            </w:r>
          </w:p>
        </w:tc>
      </w:tr>
      <w:tr w:rsidR="00D22262" w:rsidRPr="00D22262" w14:paraId="03951F71" w14:textId="77777777" w:rsidTr="00F5236F">
        <w:trPr>
          <w:jc w:val="center"/>
        </w:trPr>
        <w:tc>
          <w:tcPr>
            <w:tcW w:w="392" w:type="pct"/>
          </w:tcPr>
          <w:p w14:paraId="54869B86"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4B094A42" w14:textId="77777777" w:rsidR="008C4A35" w:rsidRPr="00D22262" w:rsidRDefault="008C4A35" w:rsidP="009C0290">
            <w:pPr>
              <w:rPr>
                <w:color w:val="000000" w:themeColor="text1"/>
              </w:rPr>
            </w:pPr>
            <w:r w:rsidRPr="00D22262">
              <w:rPr>
                <w:color w:val="000000" w:themeColor="text1"/>
              </w:rPr>
              <w:t>Facebook, social media</w:t>
            </w:r>
          </w:p>
        </w:tc>
        <w:tc>
          <w:tcPr>
            <w:tcW w:w="719" w:type="pct"/>
            <w:gridSpan w:val="2"/>
            <w:tcBorders>
              <w:right w:val="single" w:sz="4" w:space="0" w:color="auto"/>
            </w:tcBorders>
          </w:tcPr>
          <w:p w14:paraId="3E729301" w14:textId="77777777" w:rsidR="008C4A35" w:rsidRPr="00D22262" w:rsidRDefault="008C4A35" w:rsidP="009C0290">
            <w:pPr>
              <w:jc w:val="center"/>
              <w:rPr>
                <w:color w:val="000000" w:themeColor="text1"/>
              </w:rPr>
            </w:pPr>
            <w:r w:rsidRPr="00D22262">
              <w:rPr>
                <w:color w:val="000000" w:themeColor="text1"/>
              </w:rPr>
              <w:t>11</w:t>
            </w:r>
          </w:p>
          <w:p w14:paraId="4C7E5CB6" w14:textId="77777777" w:rsidR="008C4A35" w:rsidRPr="00D22262" w:rsidRDefault="008C4A35" w:rsidP="009C0290">
            <w:pPr>
              <w:jc w:val="center"/>
              <w:rPr>
                <w:color w:val="000000" w:themeColor="text1"/>
              </w:rPr>
            </w:pPr>
            <w:r w:rsidRPr="00D22262">
              <w:rPr>
                <w:color w:val="000000" w:themeColor="text1"/>
              </w:rPr>
              <w:t>(11.00)</w:t>
            </w:r>
          </w:p>
        </w:tc>
        <w:tc>
          <w:tcPr>
            <w:tcW w:w="681" w:type="pct"/>
            <w:tcBorders>
              <w:left w:val="single" w:sz="4" w:space="0" w:color="auto"/>
            </w:tcBorders>
          </w:tcPr>
          <w:p w14:paraId="26B799AC" w14:textId="77777777" w:rsidR="008C4A35" w:rsidRPr="00D22262" w:rsidRDefault="008C4A35" w:rsidP="009C0290">
            <w:pPr>
              <w:jc w:val="center"/>
              <w:rPr>
                <w:color w:val="000000" w:themeColor="text1"/>
              </w:rPr>
            </w:pPr>
            <w:r w:rsidRPr="00D22262">
              <w:rPr>
                <w:color w:val="000000" w:themeColor="text1"/>
              </w:rPr>
              <w:t>89</w:t>
            </w:r>
          </w:p>
          <w:p w14:paraId="6C8F1002" w14:textId="77777777" w:rsidR="008C4A35" w:rsidRPr="00D22262" w:rsidRDefault="008C4A35" w:rsidP="009C0290">
            <w:pPr>
              <w:jc w:val="center"/>
              <w:rPr>
                <w:color w:val="000000" w:themeColor="text1"/>
              </w:rPr>
            </w:pPr>
            <w:r w:rsidRPr="00D22262">
              <w:rPr>
                <w:color w:val="000000" w:themeColor="text1"/>
              </w:rPr>
              <w:t>(89.00)</w:t>
            </w:r>
          </w:p>
        </w:tc>
        <w:tc>
          <w:tcPr>
            <w:tcW w:w="776" w:type="pct"/>
            <w:tcBorders>
              <w:left w:val="single" w:sz="4" w:space="0" w:color="auto"/>
            </w:tcBorders>
          </w:tcPr>
          <w:p w14:paraId="4766033A" w14:textId="77777777" w:rsidR="008C4A35" w:rsidRPr="00D22262" w:rsidRDefault="008C4A35" w:rsidP="009C0290">
            <w:pPr>
              <w:jc w:val="center"/>
              <w:rPr>
                <w:color w:val="000000" w:themeColor="text1"/>
              </w:rPr>
            </w:pPr>
            <w:r w:rsidRPr="00D22262">
              <w:rPr>
                <w:color w:val="000000" w:themeColor="text1"/>
              </w:rPr>
              <w:t>8</w:t>
            </w:r>
          </w:p>
          <w:p w14:paraId="2F96B47E" w14:textId="77777777" w:rsidR="008C4A35" w:rsidRPr="00D22262" w:rsidRDefault="008C4A35" w:rsidP="009C0290">
            <w:pPr>
              <w:jc w:val="center"/>
              <w:rPr>
                <w:color w:val="000000" w:themeColor="text1"/>
              </w:rPr>
            </w:pPr>
            <w:r w:rsidRPr="00D22262">
              <w:rPr>
                <w:color w:val="000000" w:themeColor="text1"/>
              </w:rPr>
              <w:t>(8.00)</w:t>
            </w:r>
          </w:p>
        </w:tc>
        <w:tc>
          <w:tcPr>
            <w:tcW w:w="811" w:type="pct"/>
            <w:tcBorders>
              <w:left w:val="single" w:sz="4" w:space="0" w:color="auto"/>
            </w:tcBorders>
          </w:tcPr>
          <w:p w14:paraId="4397193E" w14:textId="77777777" w:rsidR="008C4A35" w:rsidRPr="00D22262" w:rsidRDefault="008C4A35" w:rsidP="009C0290">
            <w:pPr>
              <w:jc w:val="center"/>
              <w:rPr>
                <w:color w:val="000000" w:themeColor="text1"/>
              </w:rPr>
            </w:pPr>
            <w:r w:rsidRPr="00D22262">
              <w:rPr>
                <w:color w:val="000000" w:themeColor="text1"/>
              </w:rPr>
              <w:t>92</w:t>
            </w:r>
          </w:p>
          <w:p w14:paraId="16B046B4" w14:textId="77777777" w:rsidR="008C4A35" w:rsidRPr="00D22262" w:rsidRDefault="008C4A35" w:rsidP="009C0290">
            <w:pPr>
              <w:jc w:val="center"/>
              <w:rPr>
                <w:color w:val="000000" w:themeColor="text1"/>
              </w:rPr>
            </w:pPr>
            <w:r w:rsidRPr="00D22262">
              <w:rPr>
                <w:color w:val="000000" w:themeColor="text1"/>
              </w:rPr>
              <w:t>(92.00)</w:t>
            </w:r>
          </w:p>
        </w:tc>
      </w:tr>
      <w:tr w:rsidR="00D22262" w:rsidRPr="00D22262" w14:paraId="067FEFCB" w14:textId="77777777" w:rsidTr="00F5236F">
        <w:trPr>
          <w:jc w:val="center"/>
        </w:trPr>
        <w:tc>
          <w:tcPr>
            <w:tcW w:w="392" w:type="pct"/>
          </w:tcPr>
          <w:p w14:paraId="0AE3E06F" w14:textId="77777777" w:rsidR="008C4A35" w:rsidRPr="00D22262" w:rsidRDefault="008C4A35" w:rsidP="009C0290">
            <w:pPr>
              <w:jc w:val="center"/>
              <w:rPr>
                <w:color w:val="000000" w:themeColor="text1"/>
              </w:rPr>
            </w:pPr>
            <w:r w:rsidRPr="00D22262">
              <w:rPr>
                <w:color w:val="000000" w:themeColor="text1"/>
              </w:rPr>
              <w:t>3</w:t>
            </w:r>
          </w:p>
        </w:tc>
        <w:tc>
          <w:tcPr>
            <w:tcW w:w="1621" w:type="pct"/>
          </w:tcPr>
          <w:p w14:paraId="6325C682" w14:textId="77777777" w:rsidR="008C4A35" w:rsidRPr="00D22262" w:rsidRDefault="008C4A35" w:rsidP="009C0290">
            <w:pPr>
              <w:rPr>
                <w:color w:val="000000" w:themeColor="text1"/>
              </w:rPr>
            </w:pPr>
            <w:r w:rsidRPr="00D22262">
              <w:rPr>
                <w:color w:val="000000" w:themeColor="text1"/>
              </w:rPr>
              <w:t>Accessing different internet sites</w:t>
            </w:r>
          </w:p>
        </w:tc>
        <w:tc>
          <w:tcPr>
            <w:tcW w:w="719" w:type="pct"/>
            <w:gridSpan w:val="2"/>
            <w:tcBorders>
              <w:right w:val="single" w:sz="4" w:space="0" w:color="auto"/>
            </w:tcBorders>
          </w:tcPr>
          <w:p w14:paraId="3B3D4E4E" w14:textId="77777777" w:rsidR="008C4A35" w:rsidRPr="00D22262" w:rsidRDefault="008C4A35" w:rsidP="009C0290">
            <w:pPr>
              <w:jc w:val="center"/>
              <w:rPr>
                <w:color w:val="000000" w:themeColor="text1"/>
              </w:rPr>
            </w:pPr>
            <w:r w:rsidRPr="00D22262">
              <w:rPr>
                <w:color w:val="000000" w:themeColor="text1"/>
              </w:rPr>
              <w:t>18</w:t>
            </w:r>
          </w:p>
          <w:p w14:paraId="39F1E173" w14:textId="77777777" w:rsidR="008C4A35" w:rsidRPr="00D22262" w:rsidRDefault="008C4A35" w:rsidP="009C0290">
            <w:pPr>
              <w:jc w:val="center"/>
              <w:rPr>
                <w:color w:val="000000" w:themeColor="text1"/>
              </w:rPr>
            </w:pPr>
            <w:r w:rsidRPr="00D22262">
              <w:rPr>
                <w:color w:val="000000" w:themeColor="text1"/>
              </w:rPr>
              <w:t>(18.00)</w:t>
            </w:r>
          </w:p>
        </w:tc>
        <w:tc>
          <w:tcPr>
            <w:tcW w:w="681" w:type="pct"/>
            <w:tcBorders>
              <w:left w:val="single" w:sz="4" w:space="0" w:color="auto"/>
            </w:tcBorders>
          </w:tcPr>
          <w:p w14:paraId="0F62CDD3" w14:textId="77777777" w:rsidR="008C4A35" w:rsidRPr="00D22262" w:rsidRDefault="008C4A35" w:rsidP="009C0290">
            <w:pPr>
              <w:jc w:val="center"/>
              <w:rPr>
                <w:color w:val="000000" w:themeColor="text1"/>
              </w:rPr>
            </w:pPr>
            <w:r w:rsidRPr="00D22262">
              <w:rPr>
                <w:color w:val="000000" w:themeColor="text1"/>
              </w:rPr>
              <w:t>82</w:t>
            </w:r>
          </w:p>
          <w:p w14:paraId="5C7ED159" w14:textId="77777777" w:rsidR="008C4A35" w:rsidRPr="00D22262" w:rsidRDefault="008C4A35" w:rsidP="009C0290">
            <w:pPr>
              <w:jc w:val="center"/>
              <w:rPr>
                <w:color w:val="000000" w:themeColor="text1"/>
              </w:rPr>
            </w:pPr>
            <w:r w:rsidRPr="00D22262">
              <w:rPr>
                <w:color w:val="000000" w:themeColor="text1"/>
              </w:rPr>
              <w:t>(82.00)</w:t>
            </w:r>
          </w:p>
        </w:tc>
        <w:tc>
          <w:tcPr>
            <w:tcW w:w="776" w:type="pct"/>
            <w:tcBorders>
              <w:left w:val="single" w:sz="4" w:space="0" w:color="auto"/>
            </w:tcBorders>
          </w:tcPr>
          <w:p w14:paraId="083217EE" w14:textId="77777777" w:rsidR="008C4A35" w:rsidRPr="00D22262" w:rsidRDefault="008C4A35" w:rsidP="009C0290">
            <w:pPr>
              <w:jc w:val="center"/>
              <w:rPr>
                <w:color w:val="000000" w:themeColor="text1"/>
              </w:rPr>
            </w:pPr>
            <w:r w:rsidRPr="00D22262">
              <w:rPr>
                <w:color w:val="000000" w:themeColor="text1"/>
              </w:rPr>
              <w:t>9</w:t>
            </w:r>
          </w:p>
          <w:p w14:paraId="04CCBBB7" w14:textId="77777777" w:rsidR="008C4A35" w:rsidRPr="00D22262" w:rsidRDefault="008C4A35" w:rsidP="009C0290">
            <w:pPr>
              <w:jc w:val="center"/>
              <w:rPr>
                <w:color w:val="000000" w:themeColor="text1"/>
              </w:rPr>
            </w:pPr>
            <w:r w:rsidRPr="00D22262">
              <w:rPr>
                <w:color w:val="000000" w:themeColor="text1"/>
              </w:rPr>
              <w:t>(9.00)</w:t>
            </w:r>
          </w:p>
        </w:tc>
        <w:tc>
          <w:tcPr>
            <w:tcW w:w="811" w:type="pct"/>
            <w:tcBorders>
              <w:left w:val="single" w:sz="4" w:space="0" w:color="auto"/>
            </w:tcBorders>
          </w:tcPr>
          <w:p w14:paraId="3D49FC13" w14:textId="77777777" w:rsidR="008C4A35" w:rsidRPr="00D22262" w:rsidRDefault="008C4A35" w:rsidP="009C0290">
            <w:pPr>
              <w:jc w:val="center"/>
              <w:rPr>
                <w:color w:val="000000" w:themeColor="text1"/>
              </w:rPr>
            </w:pPr>
            <w:r w:rsidRPr="00D22262">
              <w:rPr>
                <w:color w:val="000000" w:themeColor="text1"/>
              </w:rPr>
              <w:t>91</w:t>
            </w:r>
          </w:p>
          <w:p w14:paraId="5A583F44" w14:textId="77777777" w:rsidR="008C4A35" w:rsidRPr="00D22262" w:rsidRDefault="008C4A35" w:rsidP="009C0290">
            <w:pPr>
              <w:jc w:val="center"/>
              <w:rPr>
                <w:color w:val="000000" w:themeColor="text1"/>
              </w:rPr>
            </w:pPr>
            <w:r w:rsidRPr="00D22262">
              <w:rPr>
                <w:color w:val="000000" w:themeColor="text1"/>
              </w:rPr>
              <w:t>(91.00)</w:t>
            </w:r>
          </w:p>
        </w:tc>
      </w:tr>
    </w:tbl>
    <w:p w14:paraId="751EFB49" w14:textId="77777777" w:rsidR="008C4A35" w:rsidRPr="00D22262" w:rsidRDefault="008C4A35" w:rsidP="008C4A35">
      <w:pPr>
        <w:jc w:val="center"/>
        <w:rPr>
          <w:color w:val="000000" w:themeColor="text1"/>
        </w:rPr>
      </w:pPr>
    </w:p>
    <w:p w14:paraId="409B16BB" w14:textId="77777777" w:rsidR="008C4A35" w:rsidRPr="00D22262" w:rsidRDefault="008C4A35" w:rsidP="008C4A35">
      <w:pPr>
        <w:jc w:val="center"/>
        <w:rPr>
          <w:color w:val="000000" w:themeColor="text1"/>
        </w:rPr>
      </w:pPr>
    </w:p>
    <w:p w14:paraId="18C3DD7A" w14:textId="77777777" w:rsidR="008C4A35" w:rsidRPr="00D22262" w:rsidRDefault="008C4A35" w:rsidP="008C4A35">
      <w:pPr>
        <w:jc w:val="center"/>
        <w:rPr>
          <w:b/>
          <w:color w:val="000000" w:themeColor="text1"/>
        </w:rPr>
      </w:pPr>
      <w:r w:rsidRPr="00D22262">
        <w:rPr>
          <w:b/>
          <w:noProof/>
          <w:color w:val="000000" w:themeColor="text1"/>
        </w:rPr>
        <w:lastRenderedPageBreak/>
        <w:drawing>
          <wp:inline distT="0" distB="0" distL="0" distR="0" wp14:anchorId="605F4E70" wp14:editId="4350FA2D">
            <wp:extent cx="4572000" cy="29527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14471F" w14:textId="77777777" w:rsidR="00827056" w:rsidRPr="00D22262" w:rsidRDefault="00827056" w:rsidP="008C4A35">
      <w:pPr>
        <w:jc w:val="center"/>
        <w:rPr>
          <w:b/>
          <w:color w:val="000000" w:themeColor="text1"/>
        </w:rPr>
      </w:pPr>
      <w:r w:rsidRPr="00D22262">
        <w:rPr>
          <w:b/>
          <w:noProof/>
          <w:color w:val="000000" w:themeColor="text1"/>
        </w:rPr>
        <mc:AlternateContent>
          <mc:Choice Requires="wps">
            <w:drawing>
              <wp:anchor distT="0" distB="0" distL="114300" distR="114300" simplePos="0" relativeHeight="251659264" behindDoc="0" locked="0" layoutInCell="1" allowOverlap="1" wp14:anchorId="149A61DF" wp14:editId="01A97378">
                <wp:simplePos x="0" y="0"/>
                <wp:positionH relativeFrom="column">
                  <wp:posOffset>647700</wp:posOffset>
                </wp:positionH>
                <wp:positionV relativeFrom="paragraph">
                  <wp:posOffset>152400</wp:posOffset>
                </wp:positionV>
                <wp:extent cx="450532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5053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3A1A0" w14:textId="77777777" w:rsidR="00030C9A" w:rsidRPr="00827056" w:rsidRDefault="00030C9A" w:rsidP="00827056">
                            <w:pPr>
                              <w:jc w:val="center"/>
                              <w:rPr>
                                <w:b/>
                              </w:rPr>
                            </w:pPr>
                            <w:r w:rsidRPr="00827056">
                              <w:rPr>
                                <w:b/>
                              </w:rPr>
                              <w:t>Fig2: Awareness and Utilization of ICT by farmers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9A61DF" id="_x0000_t202" coordsize="21600,21600" o:spt="202" path="m,l,21600r21600,l21600,xe">
                <v:stroke joinstyle="miter"/>
                <v:path gradientshapeok="t" o:connecttype="rect"/>
              </v:shapetype>
              <v:shape id="Text Box 3" o:spid="_x0000_s1026" type="#_x0000_t202" style="position:absolute;left:0;text-align:left;margin-left:51pt;margin-top:12pt;width:354.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" fillcolor="white [3201]" strokeweight=".5pt">
                <v:textbox>
                  <w:txbxContent>
                    <w:p w14:paraId="69D3A1A0" w14:textId="77777777" w:rsidR="00030C9A" w:rsidRPr="00827056" w:rsidRDefault="00030C9A" w:rsidP="00827056">
                      <w:pPr>
                        <w:jc w:val="center"/>
                        <w:rPr>
                          <w:b/>
                        </w:rPr>
                      </w:pPr>
                      <w:r w:rsidRPr="00827056">
                        <w:rPr>
                          <w:b/>
                        </w:rPr>
                        <w:t>Fig2: Awareness and Utilization of ICT by farmers</w:t>
                      </w:r>
                    </w:p>
                  </w:txbxContent>
                </v:textbox>
              </v:shape>
            </w:pict>
          </mc:Fallback>
        </mc:AlternateContent>
      </w:r>
    </w:p>
    <w:p w14:paraId="7DF933C5" w14:textId="77777777" w:rsidR="008C4A35" w:rsidRPr="00D22262" w:rsidRDefault="008C4A35" w:rsidP="008C4A35">
      <w:pPr>
        <w:jc w:val="center"/>
        <w:rPr>
          <w:b/>
          <w:color w:val="000000" w:themeColor="text1"/>
        </w:rPr>
      </w:pPr>
    </w:p>
    <w:p w14:paraId="5C43FFA8" w14:textId="77777777" w:rsidR="008C4A35" w:rsidRPr="00D22262" w:rsidRDefault="008C4A35" w:rsidP="008C4A35">
      <w:pPr>
        <w:jc w:val="center"/>
        <w:rPr>
          <w:b/>
          <w:color w:val="000000" w:themeColor="text1"/>
        </w:rPr>
      </w:pPr>
    </w:p>
    <w:p w14:paraId="37B3A9DF" w14:textId="77777777" w:rsidR="005C1385" w:rsidRPr="00D22262" w:rsidRDefault="005C1385" w:rsidP="005C1385">
      <w:pPr>
        <w:spacing w:line="360" w:lineRule="auto"/>
        <w:rPr>
          <w:b/>
          <w:color w:val="000000" w:themeColor="text1"/>
        </w:rPr>
      </w:pPr>
      <w:r w:rsidRPr="00D22262">
        <w:rPr>
          <w:b/>
          <w:color w:val="000000" w:themeColor="text1"/>
        </w:rPr>
        <w:t xml:space="preserve">4. CONCLUSION </w:t>
      </w:r>
    </w:p>
    <w:p w14:paraId="0288A1B0" w14:textId="77777777" w:rsidR="00A2462D" w:rsidRDefault="00A2462D" w:rsidP="00A2462D">
      <w:pPr>
        <w:spacing w:line="360" w:lineRule="auto"/>
        <w:jc w:val="both"/>
        <w:rPr>
          <w:szCs w:val="20"/>
        </w:rPr>
      </w:pPr>
      <w:r>
        <w:rPr>
          <w:szCs w:val="20"/>
        </w:rPr>
        <w:t xml:space="preserve">The farmers are relying on Radio, Television and Mobiles to gather the information required to them for various aspects of agriculture. Utilizing this platform to dissemination information on production practices to be followed starting from land preparation till the marketing of the produce to get higher income is more important. This will lead to a greater positive impact on the productivity of agriculture sector in the country. Prior problems to be addressed in utilization of ICT are that we need to enhance skills of the farmers to utilize the different ICT tools to receive the services and well as initiatives to be taken to promote the cost-effective systems among the farming community. </w:t>
      </w:r>
    </w:p>
    <w:p w14:paraId="4EAF8FF7" w14:textId="77777777" w:rsidR="0009499B" w:rsidRDefault="0009499B" w:rsidP="00A2462D">
      <w:pPr>
        <w:spacing w:line="360" w:lineRule="auto"/>
        <w:jc w:val="both"/>
        <w:rPr>
          <w:b/>
        </w:rPr>
      </w:pPr>
    </w:p>
    <w:p w14:paraId="4032C4F5" w14:textId="77777777" w:rsidR="0009499B" w:rsidRDefault="0009499B" w:rsidP="00A2462D">
      <w:pPr>
        <w:spacing w:line="360" w:lineRule="auto"/>
        <w:jc w:val="both"/>
      </w:pPr>
      <w:r w:rsidRPr="0009499B">
        <w:rPr>
          <w:b/>
        </w:rPr>
        <w:t>DISCLAIMER (ARTIFICIAL INTELLIGENCE)</w:t>
      </w:r>
      <w:r>
        <w:t xml:space="preserve"> </w:t>
      </w:r>
    </w:p>
    <w:p w14:paraId="76BACDC2" w14:textId="77777777" w:rsidR="0009499B" w:rsidRDefault="0009499B" w:rsidP="00A2462D">
      <w:pPr>
        <w:spacing w:line="360" w:lineRule="auto"/>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this manuscript. </w:t>
      </w:r>
    </w:p>
    <w:p w14:paraId="28CA3B5E" w14:textId="77777777" w:rsidR="0009499B" w:rsidRDefault="0009499B" w:rsidP="005C1385">
      <w:pPr>
        <w:spacing w:line="360" w:lineRule="auto"/>
        <w:rPr>
          <w:b/>
          <w:color w:val="000000" w:themeColor="text1"/>
        </w:rPr>
      </w:pPr>
    </w:p>
    <w:p w14:paraId="7154571E" w14:textId="77777777" w:rsidR="005C1385" w:rsidRPr="00D22262" w:rsidRDefault="0009499B" w:rsidP="005C1385">
      <w:pPr>
        <w:spacing w:line="360" w:lineRule="auto"/>
        <w:rPr>
          <w:b/>
          <w:color w:val="000000" w:themeColor="text1"/>
        </w:rPr>
      </w:pPr>
      <w:r>
        <w:rPr>
          <w:b/>
          <w:color w:val="000000" w:themeColor="text1"/>
        </w:rPr>
        <w:t xml:space="preserve">5. </w:t>
      </w:r>
      <w:r w:rsidR="005C1385" w:rsidRPr="00D22262">
        <w:rPr>
          <w:b/>
          <w:color w:val="000000" w:themeColor="text1"/>
        </w:rPr>
        <w:t>REFERENCES</w:t>
      </w:r>
    </w:p>
    <w:p w14:paraId="4B9F0F29" w14:textId="77777777" w:rsidR="00F54C72" w:rsidRPr="00F54C72" w:rsidRDefault="00F54C72" w:rsidP="00F54C72">
      <w:pPr>
        <w:autoSpaceDE w:val="0"/>
        <w:autoSpaceDN w:val="0"/>
        <w:adjustRightInd w:val="0"/>
        <w:rPr>
          <w:rFonts w:eastAsiaTheme="minorHAnsi"/>
          <w:color w:val="000000"/>
          <w:lang w:val="en-IN"/>
        </w:rPr>
      </w:pPr>
    </w:p>
    <w:p w14:paraId="30157C13" w14:textId="77777777" w:rsidR="00F54C72" w:rsidRPr="00AD1BB6" w:rsidRDefault="0009499B" w:rsidP="0009499B">
      <w:pPr>
        <w:autoSpaceDE w:val="0"/>
        <w:autoSpaceDN w:val="0"/>
        <w:adjustRightInd w:val="0"/>
        <w:spacing w:line="360" w:lineRule="auto"/>
        <w:ind w:left="720" w:hanging="720"/>
        <w:jc w:val="both"/>
        <w:rPr>
          <w:rFonts w:eastAsiaTheme="minorHAnsi"/>
          <w:color w:val="000000"/>
          <w:lang w:val="en-IN"/>
        </w:rPr>
      </w:pPr>
      <w:r>
        <w:rPr>
          <w:rFonts w:eastAsiaTheme="minorHAnsi"/>
          <w:color w:val="000000"/>
          <w:lang w:val="en-IN"/>
        </w:rPr>
        <w:t>Bhatnagar S., &amp; Vyas N.  (</w:t>
      </w:r>
      <w:r w:rsidR="00AD1BB6">
        <w:rPr>
          <w:rFonts w:eastAsiaTheme="minorHAnsi"/>
          <w:color w:val="000000"/>
          <w:lang w:val="en-IN"/>
        </w:rPr>
        <w:t>2001</w:t>
      </w:r>
      <w:r>
        <w:rPr>
          <w:rFonts w:eastAsiaTheme="minorHAnsi"/>
          <w:color w:val="000000"/>
          <w:lang w:val="en-IN"/>
        </w:rPr>
        <w:t xml:space="preserve">). </w:t>
      </w:r>
      <w:proofErr w:type="spellStart"/>
      <w:r w:rsidR="00F54C72" w:rsidRPr="00AD1BB6">
        <w:rPr>
          <w:rFonts w:eastAsiaTheme="minorHAnsi"/>
          <w:color w:val="000000"/>
          <w:lang w:val="en-IN"/>
        </w:rPr>
        <w:t>Gyandoot</w:t>
      </w:r>
      <w:proofErr w:type="spellEnd"/>
      <w:r w:rsidR="00F54C72" w:rsidRPr="00AD1BB6">
        <w:rPr>
          <w:rFonts w:eastAsiaTheme="minorHAnsi"/>
          <w:color w:val="000000"/>
          <w:lang w:val="en-IN"/>
        </w:rPr>
        <w:t xml:space="preserve">: Community-Owned Rural Internet Kiosks, </w:t>
      </w:r>
      <w:r w:rsidR="00F54C72" w:rsidRPr="00AD1BB6">
        <w:rPr>
          <w:rFonts w:eastAsiaTheme="minorHAnsi"/>
          <w:i/>
          <w:color w:val="000000"/>
          <w:lang w:val="en-IN"/>
        </w:rPr>
        <w:t>E</w:t>
      </w:r>
      <w:r w:rsidR="00AD1BB6" w:rsidRPr="00AD1BB6">
        <w:rPr>
          <w:rFonts w:eastAsiaTheme="minorHAnsi"/>
          <w:i/>
          <w:color w:val="000000"/>
          <w:lang w:val="en-IN"/>
        </w:rPr>
        <w:t xml:space="preserve"> </w:t>
      </w:r>
      <w:r w:rsidR="00F54C72" w:rsidRPr="00AD1BB6">
        <w:rPr>
          <w:rFonts w:eastAsiaTheme="minorHAnsi"/>
          <w:i/>
          <w:color w:val="000000"/>
          <w:lang w:val="en-IN"/>
        </w:rPr>
        <w:t>Government Case Studies</w:t>
      </w:r>
      <w:r w:rsidR="00F54C72" w:rsidRPr="00AD1BB6">
        <w:rPr>
          <w:rFonts w:eastAsiaTheme="minorHAnsi"/>
          <w:color w:val="000000"/>
          <w:lang w:val="en-IN"/>
        </w:rPr>
        <w:t xml:space="preserve">, World Bank, Washington, DC. Retrieved from www.worldbank.org/ </w:t>
      </w:r>
      <w:proofErr w:type="spellStart"/>
      <w:r w:rsidR="00F54C72" w:rsidRPr="00AD1BB6">
        <w:rPr>
          <w:rFonts w:eastAsiaTheme="minorHAnsi"/>
          <w:color w:val="000000"/>
          <w:lang w:val="en-IN"/>
        </w:rPr>
        <w:t>publicsector</w:t>
      </w:r>
      <w:proofErr w:type="spellEnd"/>
      <w:r w:rsidR="00F54C72" w:rsidRPr="00AD1BB6">
        <w:rPr>
          <w:rFonts w:eastAsiaTheme="minorHAnsi"/>
          <w:color w:val="000000"/>
          <w:lang w:val="en-IN"/>
        </w:rPr>
        <w:t>/</w:t>
      </w:r>
      <w:proofErr w:type="spellStart"/>
      <w:r w:rsidR="00F54C72" w:rsidRPr="00AD1BB6">
        <w:rPr>
          <w:rFonts w:eastAsiaTheme="minorHAnsi"/>
          <w:color w:val="000000"/>
          <w:lang w:val="en-IN"/>
        </w:rPr>
        <w:t>egov</w:t>
      </w:r>
      <w:proofErr w:type="spellEnd"/>
      <w:r w:rsidR="00F54C72" w:rsidRPr="00AD1BB6">
        <w:rPr>
          <w:rFonts w:eastAsiaTheme="minorHAnsi"/>
          <w:color w:val="000000"/>
          <w:lang w:val="en-IN"/>
        </w:rPr>
        <w:t xml:space="preserve">/gyandootcs.htm. </w:t>
      </w:r>
    </w:p>
    <w:p w14:paraId="4345B91F" w14:textId="77777777" w:rsidR="00F54C72" w:rsidRPr="00AD1BB6" w:rsidRDefault="0009499B" w:rsidP="0009499B">
      <w:pPr>
        <w:autoSpaceDE w:val="0"/>
        <w:autoSpaceDN w:val="0"/>
        <w:adjustRightInd w:val="0"/>
        <w:spacing w:line="360" w:lineRule="auto"/>
        <w:ind w:left="720" w:hanging="720"/>
        <w:jc w:val="both"/>
        <w:rPr>
          <w:rFonts w:eastAsiaTheme="minorHAnsi"/>
          <w:color w:val="000000"/>
          <w:lang w:val="en-IN"/>
        </w:rPr>
      </w:pPr>
      <w:r>
        <w:rPr>
          <w:rFonts w:eastAsiaTheme="minorHAnsi"/>
          <w:color w:val="000000"/>
          <w:lang w:val="en-IN"/>
        </w:rPr>
        <w:lastRenderedPageBreak/>
        <w:t xml:space="preserve">Bell, P., </w:t>
      </w:r>
      <w:proofErr w:type="spellStart"/>
      <w:r>
        <w:rPr>
          <w:rFonts w:eastAsiaTheme="minorHAnsi"/>
          <w:color w:val="000000"/>
          <w:lang w:val="en-IN"/>
        </w:rPr>
        <w:t>reddy</w:t>
      </w:r>
      <w:proofErr w:type="spellEnd"/>
      <w:r>
        <w:rPr>
          <w:rFonts w:eastAsiaTheme="minorHAnsi"/>
          <w:color w:val="000000"/>
          <w:lang w:val="en-IN"/>
        </w:rPr>
        <w:t xml:space="preserve">, P., &amp; </w:t>
      </w:r>
      <w:proofErr w:type="spellStart"/>
      <w:r w:rsidRPr="00AD1BB6">
        <w:rPr>
          <w:rFonts w:eastAsiaTheme="minorHAnsi"/>
          <w:color w:val="000000"/>
          <w:lang w:val="en-IN"/>
        </w:rPr>
        <w:t>Rainies</w:t>
      </w:r>
      <w:proofErr w:type="spellEnd"/>
      <w:r w:rsidR="00030C9A">
        <w:rPr>
          <w:rFonts w:eastAsiaTheme="minorHAnsi"/>
          <w:color w:val="000000"/>
          <w:lang w:val="en-IN"/>
        </w:rPr>
        <w:t>, L</w:t>
      </w:r>
      <w:r w:rsidRPr="00AD1BB6">
        <w:rPr>
          <w:rFonts w:eastAsiaTheme="minorHAnsi"/>
          <w:color w:val="000000"/>
          <w:lang w:val="en-IN"/>
        </w:rPr>
        <w:t>.</w:t>
      </w:r>
      <w:r>
        <w:rPr>
          <w:rFonts w:eastAsiaTheme="minorHAnsi"/>
          <w:color w:val="000000"/>
          <w:lang w:val="en-IN"/>
        </w:rPr>
        <w:t xml:space="preserve"> (</w:t>
      </w:r>
      <w:r w:rsidR="00AD1BB6">
        <w:rPr>
          <w:rFonts w:eastAsiaTheme="minorHAnsi"/>
          <w:color w:val="000000"/>
          <w:lang w:val="en-IN"/>
        </w:rPr>
        <w:t>2004</w:t>
      </w:r>
      <w:r>
        <w:rPr>
          <w:rFonts w:eastAsiaTheme="minorHAnsi"/>
          <w:color w:val="000000"/>
          <w:lang w:val="en-IN"/>
        </w:rPr>
        <w:t>).</w:t>
      </w:r>
      <w:r w:rsidR="00AD1BB6">
        <w:rPr>
          <w:rFonts w:eastAsiaTheme="minorHAnsi"/>
          <w:color w:val="000000"/>
          <w:lang w:val="en-IN"/>
        </w:rPr>
        <w:t xml:space="preserve"> </w:t>
      </w:r>
      <w:r w:rsidR="00F54C72" w:rsidRPr="00AD1BB6">
        <w:rPr>
          <w:rFonts w:eastAsiaTheme="minorHAnsi"/>
          <w:color w:val="000000"/>
          <w:lang w:val="en-IN"/>
        </w:rPr>
        <w:t>Rural Areas and the Internet. Rural Americans’ Internet use has grown, but the</w:t>
      </w:r>
      <w:r w:rsidR="00AD1BB6">
        <w:rPr>
          <w:rFonts w:eastAsiaTheme="minorHAnsi"/>
          <w:color w:val="000000"/>
          <w:lang w:val="en-IN"/>
        </w:rPr>
        <w:t>y continue to lag behind others</w:t>
      </w:r>
      <w:r>
        <w:rPr>
          <w:rFonts w:eastAsiaTheme="minorHAnsi"/>
          <w:color w:val="000000"/>
          <w:lang w:val="en-IN"/>
        </w:rPr>
        <w:t xml:space="preserve">. </w:t>
      </w:r>
      <w:r w:rsidR="00F54C72" w:rsidRPr="00AD1BB6">
        <w:rPr>
          <w:rFonts w:eastAsiaTheme="minorHAnsi"/>
          <w:i/>
          <w:color w:val="000000"/>
          <w:lang w:val="en-IN"/>
        </w:rPr>
        <w:t>Pee Internet &amp; American Life Project</w:t>
      </w:r>
      <w:r>
        <w:rPr>
          <w:rFonts w:eastAsiaTheme="minorHAnsi"/>
          <w:color w:val="000000"/>
          <w:lang w:val="en-IN"/>
        </w:rPr>
        <w:t xml:space="preserve">. </w:t>
      </w:r>
      <w:r w:rsidR="00F54C72" w:rsidRPr="00AD1BB6">
        <w:rPr>
          <w:rFonts w:eastAsiaTheme="minorHAnsi"/>
          <w:color w:val="000000"/>
          <w:lang w:val="en-IN"/>
        </w:rPr>
        <w:t xml:space="preserve">Retrieved http://www.pewtrusts.org/news_room_detail.aspx? Id=17062. </w:t>
      </w:r>
    </w:p>
    <w:p w14:paraId="64DBBA65" w14:textId="77777777" w:rsidR="005C1385" w:rsidRDefault="00030C9A" w:rsidP="0009499B">
      <w:pPr>
        <w:spacing w:line="360" w:lineRule="auto"/>
        <w:ind w:left="720" w:hanging="720"/>
        <w:jc w:val="both"/>
        <w:rPr>
          <w:color w:val="000000" w:themeColor="text1"/>
        </w:rPr>
      </w:pPr>
      <w:r>
        <w:rPr>
          <w:color w:val="000000" w:themeColor="text1"/>
        </w:rPr>
        <w:t xml:space="preserve">Darshan, </w:t>
      </w:r>
      <w:r w:rsidRPr="00AD1BB6">
        <w:rPr>
          <w:color w:val="000000" w:themeColor="text1"/>
        </w:rPr>
        <w:t>M.</w:t>
      </w:r>
      <w:r>
        <w:rPr>
          <w:color w:val="000000" w:themeColor="text1"/>
        </w:rPr>
        <w:t xml:space="preserve"> </w:t>
      </w:r>
      <w:r w:rsidRPr="00AD1BB6">
        <w:rPr>
          <w:color w:val="000000" w:themeColor="text1"/>
        </w:rPr>
        <w:t>E., M.</w:t>
      </w:r>
      <w:r>
        <w:rPr>
          <w:color w:val="000000" w:themeColor="text1"/>
        </w:rPr>
        <w:t xml:space="preserve"> </w:t>
      </w:r>
      <w:r w:rsidRPr="00AD1BB6">
        <w:rPr>
          <w:color w:val="000000" w:themeColor="text1"/>
        </w:rPr>
        <w:t>T.</w:t>
      </w:r>
      <w:r>
        <w:rPr>
          <w:color w:val="000000" w:themeColor="text1"/>
        </w:rPr>
        <w:t xml:space="preserve"> </w:t>
      </w:r>
      <w:r w:rsidRPr="00AD1BB6">
        <w:rPr>
          <w:color w:val="000000" w:themeColor="text1"/>
        </w:rPr>
        <w:t>Lakshminarayan, M.</w:t>
      </w:r>
      <w:r>
        <w:rPr>
          <w:color w:val="000000" w:themeColor="text1"/>
        </w:rPr>
        <w:t xml:space="preserve"> </w:t>
      </w:r>
      <w:proofErr w:type="spellStart"/>
      <w:r w:rsidRPr="00AD1BB6">
        <w:rPr>
          <w:color w:val="000000" w:themeColor="text1"/>
        </w:rPr>
        <w:t>Shivamurthy</w:t>
      </w:r>
      <w:proofErr w:type="spellEnd"/>
      <w:r w:rsidRPr="00AD1BB6">
        <w:rPr>
          <w:color w:val="000000" w:themeColor="text1"/>
        </w:rPr>
        <w:t>, S.</w:t>
      </w:r>
      <w:r>
        <w:rPr>
          <w:color w:val="000000" w:themeColor="text1"/>
        </w:rPr>
        <w:t xml:space="preserve"> </w:t>
      </w:r>
      <w:r w:rsidRPr="00AD1BB6">
        <w:rPr>
          <w:color w:val="000000" w:themeColor="text1"/>
        </w:rPr>
        <w:t>S.</w:t>
      </w:r>
      <w:r>
        <w:rPr>
          <w:color w:val="000000" w:themeColor="text1"/>
        </w:rPr>
        <w:t xml:space="preserve"> Patil &amp; </w:t>
      </w:r>
      <w:r>
        <w:rPr>
          <w:color w:val="000000" w:themeColor="text1"/>
        </w:rPr>
        <w:br/>
      </w:r>
      <w:r w:rsidRPr="00AD1BB6">
        <w:rPr>
          <w:color w:val="000000" w:themeColor="text1"/>
        </w:rPr>
        <w:t>K.</w:t>
      </w:r>
      <w:r>
        <w:rPr>
          <w:color w:val="000000" w:themeColor="text1"/>
        </w:rPr>
        <w:t xml:space="preserve"> G. </w:t>
      </w:r>
      <w:proofErr w:type="spellStart"/>
      <w:r>
        <w:rPr>
          <w:color w:val="000000" w:themeColor="text1"/>
        </w:rPr>
        <w:t>Banuprakash</w:t>
      </w:r>
      <w:proofErr w:type="spellEnd"/>
      <w:r w:rsidR="0009499B">
        <w:rPr>
          <w:color w:val="000000" w:themeColor="text1"/>
        </w:rPr>
        <w:t>. (</w:t>
      </w:r>
      <w:r w:rsidR="006F2A41" w:rsidRPr="00AD1BB6">
        <w:rPr>
          <w:color w:val="000000" w:themeColor="text1"/>
        </w:rPr>
        <w:t>2019</w:t>
      </w:r>
      <w:r w:rsidR="0009499B">
        <w:rPr>
          <w:color w:val="000000" w:themeColor="text1"/>
        </w:rPr>
        <w:t>).</w:t>
      </w:r>
      <w:r w:rsidR="006F2A41" w:rsidRPr="00AD1BB6">
        <w:rPr>
          <w:color w:val="000000" w:themeColor="text1"/>
        </w:rPr>
        <w:t xml:space="preserve"> Perception of Farmers about the functioning of </w:t>
      </w:r>
      <w:proofErr w:type="spellStart"/>
      <w:r w:rsidR="006F2A41" w:rsidRPr="00AD1BB6">
        <w:rPr>
          <w:color w:val="000000" w:themeColor="text1"/>
        </w:rPr>
        <w:t>Raitha</w:t>
      </w:r>
      <w:proofErr w:type="spellEnd"/>
      <w:r w:rsidR="006F2A41" w:rsidRPr="00AD1BB6">
        <w:rPr>
          <w:color w:val="000000" w:themeColor="text1"/>
        </w:rPr>
        <w:t xml:space="preserve"> </w:t>
      </w:r>
      <w:proofErr w:type="spellStart"/>
      <w:r w:rsidR="006F2A41" w:rsidRPr="00AD1BB6">
        <w:rPr>
          <w:color w:val="000000" w:themeColor="text1"/>
        </w:rPr>
        <w:t>Samparka</w:t>
      </w:r>
      <w:proofErr w:type="spellEnd"/>
      <w:r w:rsidR="006F2A41" w:rsidRPr="00AD1BB6">
        <w:rPr>
          <w:color w:val="000000" w:themeColor="text1"/>
        </w:rPr>
        <w:t xml:space="preserve"> </w:t>
      </w:r>
      <w:proofErr w:type="spellStart"/>
      <w:r w:rsidR="006F2A41" w:rsidRPr="00AD1BB6">
        <w:rPr>
          <w:color w:val="000000" w:themeColor="text1"/>
        </w:rPr>
        <w:t>Kendras</w:t>
      </w:r>
      <w:proofErr w:type="spellEnd"/>
      <w:r w:rsidR="006F2A41" w:rsidRPr="00AD1BB6">
        <w:rPr>
          <w:color w:val="000000" w:themeColor="text1"/>
        </w:rPr>
        <w:t xml:space="preserve">. </w:t>
      </w:r>
      <w:r w:rsidR="006F2A41" w:rsidRPr="00AD1BB6">
        <w:rPr>
          <w:i/>
          <w:color w:val="000000" w:themeColor="text1"/>
        </w:rPr>
        <w:t>Mysore Journal of Agricultural Sciences</w:t>
      </w:r>
      <w:r w:rsidR="006F2A41" w:rsidRPr="00AD1BB6">
        <w:rPr>
          <w:color w:val="000000" w:themeColor="text1"/>
        </w:rPr>
        <w:t>, 53(2), 73-81.</w:t>
      </w:r>
    </w:p>
    <w:p w14:paraId="5C8A9041" w14:textId="77777777" w:rsidR="00E67ABF" w:rsidRDefault="00E67ABF" w:rsidP="00E67ABF">
      <w:pPr>
        <w:spacing w:line="360" w:lineRule="auto"/>
        <w:ind w:left="720" w:hanging="720"/>
        <w:jc w:val="both"/>
        <w:rPr>
          <w:color w:val="000000" w:themeColor="text1"/>
        </w:rPr>
      </w:pPr>
      <w:proofErr w:type="spellStart"/>
      <w:r w:rsidRPr="00E67ABF">
        <w:rPr>
          <w:color w:val="000000" w:themeColor="text1"/>
        </w:rPr>
        <w:t>Dishant</w:t>
      </w:r>
      <w:proofErr w:type="spellEnd"/>
      <w:r w:rsidRPr="00E67ABF">
        <w:rPr>
          <w:color w:val="000000" w:themeColor="text1"/>
        </w:rPr>
        <w:t xml:space="preserve"> </w:t>
      </w:r>
      <w:proofErr w:type="spellStart"/>
      <w:r w:rsidRPr="00E67ABF">
        <w:rPr>
          <w:color w:val="000000" w:themeColor="text1"/>
        </w:rPr>
        <w:t>Jojit</w:t>
      </w:r>
      <w:proofErr w:type="spellEnd"/>
      <w:r w:rsidRPr="00E67ABF">
        <w:rPr>
          <w:color w:val="000000" w:themeColor="text1"/>
        </w:rPr>
        <w:t xml:space="preserve"> James &amp; </w:t>
      </w:r>
      <w:r w:rsidR="00030C9A" w:rsidRPr="00E67ABF">
        <w:rPr>
          <w:color w:val="000000" w:themeColor="text1"/>
        </w:rPr>
        <w:t>M</w:t>
      </w:r>
      <w:r>
        <w:rPr>
          <w:color w:val="000000" w:themeColor="text1"/>
        </w:rPr>
        <w:t xml:space="preserve">. T. </w:t>
      </w:r>
      <w:r w:rsidR="00030C9A" w:rsidRPr="00E67ABF">
        <w:rPr>
          <w:color w:val="000000" w:themeColor="text1"/>
        </w:rPr>
        <w:t>Lakshminarayan</w:t>
      </w:r>
      <w:r>
        <w:rPr>
          <w:color w:val="000000" w:themeColor="text1"/>
        </w:rPr>
        <w:t xml:space="preserve">. (2017). </w:t>
      </w:r>
      <w:hyperlink r:id="rId8" w:history="1">
        <w:r w:rsidRPr="00E67ABF">
          <w:rPr>
            <w:rStyle w:val="Hyperlink"/>
            <w:color w:val="000000" w:themeColor="text1"/>
            <w:u w:val="none"/>
            <w:shd w:val="clear" w:color="auto" w:fill="FFFFFF"/>
          </w:rPr>
          <w:t>Attitude of agricultural extension functionaries towards information and communication technology tools</w:t>
        </w:r>
      </w:hyperlink>
      <w:r>
        <w:rPr>
          <w:color w:val="000000" w:themeColor="text1"/>
        </w:rPr>
        <w:t xml:space="preserve">. </w:t>
      </w:r>
      <w:r w:rsidRPr="00AD1BB6">
        <w:rPr>
          <w:i/>
          <w:color w:val="000000" w:themeColor="text1"/>
        </w:rPr>
        <w:t>Mysore Journal of Agricultural Sciences</w:t>
      </w:r>
      <w:r>
        <w:rPr>
          <w:color w:val="000000" w:themeColor="text1"/>
        </w:rPr>
        <w:t>, 51(4), 872-876</w:t>
      </w:r>
      <w:r w:rsidRPr="00AD1BB6">
        <w:rPr>
          <w:color w:val="000000" w:themeColor="text1"/>
        </w:rPr>
        <w:t>.</w:t>
      </w:r>
    </w:p>
    <w:p w14:paraId="4ACCE61A" w14:textId="77777777" w:rsidR="00715BF4" w:rsidRPr="00715BF4" w:rsidRDefault="00715BF4" w:rsidP="00E67ABF">
      <w:pPr>
        <w:spacing w:line="360" w:lineRule="auto"/>
        <w:ind w:left="720" w:hanging="720"/>
        <w:jc w:val="both"/>
        <w:rPr>
          <w:color w:val="000000" w:themeColor="text1"/>
        </w:rPr>
      </w:pPr>
      <w:proofErr w:type="spellStart"/>
      <w:r w:rsidRPr="00715BF4">
        <w:rPr>
          <w:color w:val="000000" w:themeColor="text1"/>
        </w:rPr>
        <w:t>Dishant</w:t>
      </w:r>
      <w:proofErr w:type="spellEnd"/>
      <w:r w:rsidRPr="00715BF4">
        <w:rPr>
          <w:color w:val="000000" w:themeColor="text1"/>
        </w:rPr>
        <w:t xml:space="preserve"> </w:t>
      </w:r>
      <w:proofErr w:type="spellStart"/>
      <w:r w:rsidRPr="00715BF4">
        <w:rPr>
          <w:color w:val="000000" w:themeColor="text1"/>
        </w:rPr>
        <w:t>Jojit</w:t>
      </w:r>
      <w:proofErr w:type="spellEnd"/>
      <w:r w:rsidRPr="00715BF4">
        <w:rPr>
          <w:color w:val="000000" w:themeColor="text1"/>
        </w:rPr>
        <w:t xml:space="preserve"> James, M</w:t>
      </w:r>
      <w:r>
        <w:rPr>
          <w:color w:val="000000" w:themeColor="text1"/>
        </w:rPr>
        <w:t xml:space="preserve">. T. Lakshminarayan &amp; </w:t>
      </w:r>
      <w:r w:rsidRPr="00715BF4">
        <w:rPr>
          <w:color w:val="000000" w:themeColor="text1"/>
        </w:rPr>
        <w:t>D</w:t>
      </w:r>
      <w:r>
        <w:rPr>
          <w:color w:val="000000" w:themeColor="text1"/>
        </w:rPr>
        <w:t xml:space="preserve">. K. </w:t>
      </w:r>
      <w:r w:rsidRPr="00715BF4">
        <w:rPr>
          <w:color w:val="000000" w:themeColor="text1"/>
        </w:rPr>
        <w:t>Suresh</w:t>
      </w:r>
      <w:r>
        <w:rPr>
          <w:color w:val="000000" w:themeColor="text1"/>
        </w:rPr>
        <w:t>. (2018</w:t>
      </w:r>
      <w:r w:rsidRPr="00715BF4">
        <w:rPr>
          <w:color w:val="000000" w:themeColor="text1"/>
        </w:rPr>
        <w:t xml:space="preserve">). </w:t>
      </w:r>
      <w:hyperlink r:id="rId9" w:history="1">
        <w:r w:rsidRPr="00715BF4">
          <w:rPr>
            <w:rStyle w:val="Hyperlink"/>
            <w:color w:val="000000" w:themeColor="text1"/>
            <w:u w:val="none"/>
            <w:shd w:val="clear" w:color="auto" w:fill="FFFFFF"/>
          </w:rPr>
          <w:t>Information and communication technology tools used by agricultural extension functionaries</w:t>
        </w:r>
      </w:hyperlink>
      <w:r w:rsidRPr="00715BF4">
        <w:rPr>
          <w:color w:val="000000" w:themeColor="text1"/>
        </w:rPr>
        <w:t xml:space="preserve">. </w:t>
      </w:r>
      <w:r w:rsidRPr="00715BF4">
        <w:rPr>
          <w:i/>
          <w:color w:val="000000" w:themeColor="text1"/>
          <w:shd w:val="clear" w:color="auto" w:fill="FFFFFF"/>
        </w:rPr>
        <w:t>Indian Journal of Economics and Development</w:t>
      </w:r>
      <w:r>
        <w:rPr>
          <w:i/>
          <w:color w:val="000000" w:themeColor="text1"/>
          <w:shd w:val="clear" w:color="auto" w:fill="FFFFFF"/>
        </w:rPr>
        <w:t xml:space="preserve">, </w:t>
      </w:r>
      <w:r>
        <w:rPr>
          <w:color w:val="000000" w:themeColor="text1"/>
          <w:shd w:val="clear" w:color="auto" w:fill="FFFFFF"/>
        </w:rPr>
        <w:t>6(3), 1-7.</w:t>
      </w:r>
    </w:p>
    <w:p w14:paraId="31A46124" w14:textId="77777777" w:rsidR="00E67ABF" w:rsidRPr="00E67ABF" w:rsidRDefault="00E67ABF" w:rsidP="00E67ABF">
      <w:pPr>
        <w:spacing w:line="360" w:lineRule="auto"/>
        <w:ind w:left="720" w:hanging="720"/>
        <w:jc w:val="both"/>
        <w:rPr>
          <w:color w:val="000000" w:themeColor="text1"/>
        </w:rPr>
      </w:pPr>
      <w:proofErr w:type="spellStart"/>
      <w:r>
        <w:rPr>
          <w:color w:val="000000" w:themeColor="text1"/>
        </w:rPr>
        <w:t>Dishant</w:t>
      </w:r>
      <w:proofErr w:type="spellEnd"/>
      <w:r>
        <w:rPr>
          <w:color w:val="000000" w:themeColor="text1"/>
        </w:rPr>
        <w:t xml:space="preserve"> </w:t>
      </w:r>
      <w:proofErr w:type="spellStart"/>
      <w:r>
        <w:rPr>
          <w:color w:val="000000" w:themeColor="text1"/>
        </w:rPr>
        <w:t>Jojit</w:t>
      </w:r>
      <w:proofErr w:type="spellEnd"/>
      <w:r>
        <w:rPr>
          <w:color w:val="000000" w:themeColor="text1"/>
        </w:rPr>
        <w:t xml:space="preserve"> James, M. </w:t>
      </w:r>
      <w:proofErr w:type="spellStart"/>
      <w:r w:rsidRPr="00E67ABF">
        <w:rPr>
          <w:color w:val="000000" w:themeColor="text1"/>
        </w:rPr>
        <w:t>Shivamurthy</w:t>
      </w:r>
      <w:proofErr w:type="spellEnd"/>
      <w:r w:rsidRPr="00E67ABF">
        <w:rPr>
          <w:color w:val="000000" w:themeColor="text1"/>
        </w:rPr>
        <w:t>, M</w:t>
      </w:r>
      <w:r>
        <w:rPr>
          <w:color w:val="000000" w:themeColor="text1"/>
        </w:rPr>
        <w:t xml:space="preserve">. T. Lakshminarayan &amp; S. </w:t>
      </w:r>
      <w:proofErr w:type="spellStart"/>
      <w:r w:rsidRPr="00E67ABF">
        <w:rPr>
          <w:color w:val="000000" w:themeColor="text1"/>
        </w:rPr>
        <w:t>Ganesamoorthi</w:t>
      </w:r>
      <w:proofErr w:type="spellEnd"/>
      <w:r>
        <w:rPr>
          <w:color w:val="000000" w:themeColor="text1"/>
        </w:rPr>
        <w:t xml:space="preserve">. (2020). </w:t>
      </w:r>
      <w:hyperlink r:id="rId10" w:history="1">
        <w:r w:rsidRPr="00E67ABF">
          <w:rPr>
            <w:rStyle w:val="Hyperlink"/>
            <w:color w:val="000000" w:themeColor="text1"/>
            <w:u w:val="none"/>
            <w:shd w:val="clear" w:color="auto" w:fill="FFFFFF"/>
          </w:rPr>
          <w:t>Social media used by Krishi Vigyan Kendra scientists</w:t>
        </w:r>
      </w:hyperlink>
      <w:r>
        <w:rPr>
          <w:rStyle w:val="Hyperlink"/>
          <w:color w:val="000000" w:themeColor="text1"/>
          <w:u w:val="none"/>
          <w:shd w:val="clear" w:color="auto" w:fill="FFFFFF"/>
        </w:rPr>
        <w:t xml:space="preserve">. </w:t>
      </w:r>
      <w:r w:rsidRPr="00E67ABF">
        <w:rPr>
          <w:i/>
          <w:color w:val="000000" w:themeColor="text1"/>
          <w:shd w:val="clear" w:color="auto" w:fill="FFFFFF"/>
        </w:rPr>
        <w:t xml:space="preserve">Int. J. Curr. Microbiol. App. Sci., </w:t>
      </w:r>
      <w:r w:rsidRPr="00E67ABF">
        <w:rPr>
          <w:color w:val="000000" w:themeColor="text1"/>
          <w:shd w:val="clear" w:color="auto" w:fill="FFFFFF"/>
        </w:rPr>
        <w:t>9(6), 2609-2617.</w:t>
      </w:r>
    </w:p>
    <w:p w14:paraId="0A2F78EC" w14:textId="77777777" w:rsidR="006F2A41" w:rsidRPr="00AD1BB6" w:rsidRDefault="00030C9A" w:rsidP="0009499B">
      <w:pPr>
        <w:spacing w:line="360" w:lineRule="auto"/>
        <w:ind w:left="720" w:hanging="720"/>
        <w:jc w:val="both"/>
        <w:rPr>
          <w:color w:val="000000" w:themeColor="text1"/>
        </w:rPr>
      </w:pPr>
      <w:r w:rsidRPr="00AD1BB6">
        <w:rPr>
          <w:color w:val="000000" w:themeColor="text1"/>
        </w:rPr>
        <w:t>Ghadge, S.</w:t>
      </w:r>
      <w:r>
        <w:rPr>
          <w:color w:val="000000" w:themeColor="text1"/>
        </w:rPr>
        <w:t xml:space="preserve"> N., </w:t>
      </w:r>
      <w:proofErr w:type="spellStart"/>
      <w:r>
        <w:rPr>
          <w:color w:val="000000" w:themeColor="text1"/>
        </w:rPr>
        <w:t>Chandgude</w:t>
      </w:r>
      <w:proofErr w:type="spellEnd"/>
      <w:r>
        <w:rPr>
          <w:color w:val="000000" w:themeColor="text1"/>
        </w:rPr>
        <w:t xml:space="preserve">, </w:t>
      </w:r>
      <w:r w:rsidRPr="00AD1BB6">
        <w:rPr>
          <w:color w:val="000000" w:themeColor="text1"/>
        </w:rPr>
        <w:t>D.</w:t>
      </w:r>
      <w:r>
        <w:rPr>
          <w:color w:val="000000" w:themeColor="text1"/>
        </w:rPr>
        <w:t xml:space="preserve"> S., &amp; Adhav, M.</w:t>
      </w:r>
      <w:r w:rsidR="0009499B">
        <w:rPr>
          <w:color w:val="000000" w:themeColor="text1"/>
        </w:rPr>
        <w:t xml:space="preserve"> (</w:t>
      </w:r>
      <w:r w:rsidR="006F2A41" w:rsidRPr="00AD1BB6">
        <w:rPr>
          <w:color w:val="000000" w:themeColor="text1"/>
        </w:rPr>
        <w:t>2010</w:t>
      </w:r>
      <w:r w:rsidR="0009499B">
        <w:rPr>
          <w:color w:val="000000" w:themeColor="text1"/>
        </w:rPr>
        <w:t>).</w:t>
      </w:r>
      <w:r w:rsidR="006F2A41" w:rsidRPr="00AD1BB6">
        <w:rPr>
          <w:color w:val="000000" w:themeColor="text1"/>
        </w:rPr>
        <w:t xml:space="preserve"> Constraints analysis and identification of strategies for the cut </w:t>
      </w:r>
      <w:proofErr w:type="spellStart"/>
      <w:r w:rsidR="006F2A41" w:rsidRPr="00AD1BB6">
        <w:rPr>
          <w:color w:val="000000" w:themeColor="text1"/>
        </w:rPr>
        <w:t>flowe</w:t>
      </w:r>
      <w:proofErr w:type="spellEnd"/>
      <w:r w:rsidR="006F2A41" w:rsidRPr="00AD1BB6">
        <w:rPr>
          <w:color w:val="000000" w:themeColor="text1"/>
        </w:rPr>
        <w:t xml:space="preserve"> producers. </w:t>
      </w:r>
      <w:r w:rsidR="006F2A41" w:rsidRPr="00AD1BB6">
        <w:rPr>
          <w:i/>
          <w:color w:val="000000" w:themeColor="text1"/>
        </w:rPr>
        <w:t xml:space="preserve">Agriculture Update, </w:t>
      </w:r>
      <w:r w:rsidR="006F2A41" w:rsidRPr="00AD1BB6">
        <w:rPr>
          <w:color w:val="000000" w:themeColor="text1"/>
        </w:rPr>
        <w:t>5(12), 177-180.</w:t>
      </w:r>
    </w:p>
    <w:p w14:paraId="5A3EBD37" w14:textId="77777777" w:rsidR="00047DC0" w:rsidRDefault="00030C9A" w:rsidP="0009499B">
      <w:pPr>
        <w:autoSpaceDE w:val="0"/>
        <w:autoSpaceDN w:val="0"/>
        <w:adjustRightInd w:val="0"/>
        <w:spacing w:line="360" w:lineRule="auto"/>
        <w:ind w:left="720" w:hanging="720"/>
        <w:jc w:val="both"/>
        <w:rPr>
          <w:rFonts w:eastAsiaTheme="minorHAnsi"/>
          <w:szCs w:val="18"/>
          <w:lang w:val="en-IN"/>
        </w:rPr>
      </w:pPr>
      <w:r>
        <w:rPr>
          <w:rFonts w:eastAsiaTheme="minorHAnsi"/>
          <w:szCs w:val="18"/>
          <w:lang w:val="en-IN"/>
        </w:rPr>
        <w:t xml:space="preserve">Lex, J. </w:t>
      </w:r>
      <w:r w:rsidR="0009499B">
        <w:rPr>
          <w:rFonts w:eastAsiaTheme="minorHAnsi"/>
          <w:szCs w:val="18"/>
          <w:lang w:val="en-IN"/>
        </w:rPr>
        <w:t xml:space="preserve">(1995). </w:t>
      </w:r>
      <w:r w:rsidR="00F57007" w:rsidRPr="00F57007">
        <w:rPr>
          <w:rFonts w:eastAsiaTheme="minorHAnsi"/>
          <w:szCs w:val="18"/>
          <w:lang w:val="en-IN"/>
        </w:rPr>
        <w:t>Virtual Agricul</w:t>
      </w:r>
      <w:r w:rsidR="0009499B">
        <w:rPr>
          <w:rFonts w:eastAsiaTheme="minorHAnsi"/>
          <w:szCs w:val="18"/>
          <w:lang w:val="en-IN"/>
        </w:rPr>
        <w:t xml:space="preserve">ture in the information society. </w:t>
      </w:r>
      <w:proofErr w:type="spellStart"/>
      <w:r w:rsidR="00F57007" w:rsidRPr="0009499B">
        <w:rPr>
          <w:rFonts w:eastAsiaTheme="minorHAnsi"/>
          <w:i/>
          <w:szCs w:val="18"/>
          <w:lang w:val="en-IN"/>
        </w:rPr>
        <w:t>Zeitschrift</w:t>
      </w:r>
      <w:proofErr w:type="spellEnd"/>
      <w:r w:rsidR="00F57007" w:rsidRPr="0009499B">
        <w:rPr>
          <w:rFonts w:eastAsiaTheme="minorHAnsi"/>
          <w:i/>
          <w:szCs w:val="18"/>
          <w:lang w:val="en-IN"/>
        </w:rPr>
        <w:t xml:space="preserve">-fur </w:t>
      </w:r>
      <w:proofErr w:type="spellStart"/>
      <w:r w:rsidR="00F57007" w:rsidRPr="0009499B">
        <w:rPr>
          <w:rFonts w:eastAsiaTheme="minorHAnsi"/>
          <w:i/>
          <w:szCs w:val="18"/>
          <w:lang w:val="en-IN"/>
        </w:rPr>
        <w:t>grarininformatik</w:t>
      </w:r>
      <w:proofErr w:type="spellEnd"/>
      <w:r w:rsidR="00F57007" w:rsidRPr="00F57007">
        <w:rPr>
          <w:rFonts w:eastAsiaTheme="minorHAnsi"/>
          <w:szCs w:val="18"/>
          <w:lang w:val="en-IN"/>
        </w:rPr>
        <w:t>,</w:t>
      </w:r>
      <w:r w:rsidR="0009499B">
        <w:rPr>
          <w:rFonts w:eastAsiaTheme="minorHAnsi"/>
          <w:szCs w:val="18"/>
          <w:lang w:val="en-IN"/>
        </w:rPr>
        <w:t xml:space="preserve"> 3(6), </w:t>
      </w:r>
      <w:r w:rsidR="00F57007" w:rsidRPr="00F57007">
        <w:rPr>
          <w:rFonts w:eastAsiaTheme="minorHAnsi"/>
          <w:szCs w:val="18"/>
          <w:lang w:val="en-IN"/>
        </w:rPr>
        <w:t>125-130.</w:t>
      </w:r>
    </w:p>
    <w:p w14:paraId="33EDCBC3" w14:textId="77777777" w:rsidR="00030C9A" w:rsidRPr="00AD1BB6" w:rsidRDefault="00763027" w:rsidP="00030C9A">
      <w:pPr>
        <w:spacing w:line="360" w:lineRule="auto"/>
        <w:ind w:left="720" w:hanging="720"/>
        <w:jc w:val="both"/>
        <w:rPr>
          <w:color w:val="000000" w:themeColor="text1"/>
        </w:rPr>
      </w:pPr>
      <w:hyperlink r:id="rId11" w:history="1">
        <w:r w:rsidR="00030C9A" w:rsidRPr="00030C9A">
          <w:rPr>
            <w:rStyle w:val="Hyperlink"/>
            <w:bCs/>
            <w:color w:val="000000" w:themeColor="text1"/>
            <w:u w:val="none"/>
            <w:shd w:val="clear" w:color="auto" w:fill="FFFFFF"/>
          </w:rPr>
          <w:t>K. Nishitha</w:t>
        </w:r>
      </w:hyperlink>
      <w:r w:rsidR="00030C9A" w:rsidRPr="00030C9A">
        <w:rPr>
          <w:bCs/>
          <w:color w:val="000000" w:themeColor="text1"/>
          <w:shd w:val="clear" w:color="auto" w:fill="FFFFFF"/>
        </w:rPr>
        <w:t>, </w:t>
      </w:r>
      <w:hyperlink r:id="rId12" w:history="1">
        <w:r w:rsidR="00030C9A" w:rsidRPr="00030C9A">
          <w:rPr>
            <w:rStyle w:val="Hyperlink"/>
            <w:bCs/>
            <w:color w:val="000000" w:themeColor="text1"/>
            <w:u w:val="none"/>
            <w:shd w:val="clear" w:color="auto" w:fill="FFFFFF"/>
          </w:rPr>
          <w:t>M. T. Lakshminarayan</w:t>
        </w:r>
      </w:hyperlink>
      <w:r w:rsidR="00030C9A">
        <w:rPr>
          <w:bCs/>
          <w:color w:val="000000" w:themeColor="text1"/>
          <w:shd w:val="clear" w:color="auto" w:fill="FFFFFF"/>
        </w:rPr>
        <w:t xml:space="preserve"> &amp; </w:t>
      </w:r>
      <w:hyperlink r:id="rId13" w:history="1">
        <w:r w:rsidR="00030C9A" w:rsidRPr="00030C9A">
          <w:rPr>
            <w:rStyle w:val="Hyperlink"/>
            <w:bCs/>
            <w:color w:val="000000" w:themeColor="text1"/>
            <w:u w:val="none"/>
            <w:shd w:val="clear" w:color="auto" w:fill="FFFFFF"/>
          </w:rPr>
          <w:t>B. Krishnamurthy</w:t>
        </w:r>
      </w:hyperlink>
      <w:r w:rsidR="00030C9A">
        <w:rPr>
          <w:color w:val="000000" w:themeColor="text1"/>
        </w:rPr>
        <w:t xml:space="preserve">. (2017). Mass Media utilization by farm women. </w:t>
      </w:r>
      <w:r w:rsidR="00030C9A" w:rsidRPr="00AD1BB6">
        <w:rPr>
          <w:i/>
          <w:color w:val="000000" w:themeColor="text1"/>
        </w:rPr>
        <w:t>Mysore Journal of Agricultural Sciences</w:t>
      </w:r>
      <w:r w:rsidR="00030C9A">
        <w:rPr>
          <w:color w:val="000000" w:themeColor="text1"/>
        </w:rPr>
        <w:t>, 51(2), 458-460</w:t>
      </w:r>
      <w:r w:rsidR="00030C9A" w:rsidRPr="00AD1BB6">
        <w:rPr>
          <w:color w:val="000000" w:themeColor="text1"/>
        </w:rPr>
        <w:t>.</w:t>
      </w:r>
    </w:p>
    <w:p w14:paraId="44AEB714" w14:textId="77777777" w:rsidR="00047DC0" w:rsidRPr="00AD1BB6" w:rsidRDefault="00030C9A" w:rsidP="0009499B">
      <w:pPr>
        <w:autoSpaceDE w:val="0"/>
        <w:autoSpaceDN w:val="0"/>
        <w:adjustRightInd w:val="0"/>
        <w:spacing w:line="360" w:lineRule="auto"/>
        <w:ind w:left="720" w:hanging="720"/>
        <w:jc w:val="both"/>
        <w:rPr>
          <w:rFonts w:eastAsiaTheme="minorHAnsi"/>
          <w:color w:val="000000"/>
          <w:lang w:val="en-IN"/>
        </w:rPr>
      </w:pPr>
      <w:r>
        <w:rPr>
          <w:rFonts w:eastAsiaTheme="minorHAnsi"/>
          <w:color w:val="000000"/>
          <w:lang w:val="en-IN"/>
        </w:rPr>
        <w:t>OECD. (2007).</w:t>
      </w:r>
      <w:r w:rsidR="00047DC0" w:rsidRPr="00AD1BB6">
        <w:rPr>
          <w:rFonts w:eastAsiaTheme="minorHAnsi"/>
          <w:color w:val="000000"/>
          <w:lang w:val="en-IN"/>
        </w:rPr>
        <w:t xml:space="preserve"> Promoting Pro-poor Growt</w:t>
      </w:r>
      <w:r>
        <w:rPr>
          <w:rFonts w:eastAsiaTheme="minorHAnsi"/>
          <w:color w:val="000000"/>
          <w:lang w:val="en-IN"/>
        </w:rPr>
        <w:t xml:space="preserve">h - Policy Guidance for Donors, </w:t>
      </w:r>
      <w:r w:rsidR="00047DC0" w:rsidRPr="00AD1BB6">
        <w:rPr>
          <w:rFonts w:eastAsiaTheme="minorHAnsi"/>
          <w:color w:val="000000"/>
          <w:lang w:val="en-IN"/>
        </w:rPr>
        <w:t xml:space="preserve">DAC Guidelines and Reference Series, Paris: OECD. </w:t>
      </w:r>
    </w:p>
    <w:p w14:paraId="7DB25FCA" w14:textId="77777777" w:rsidR="006F2A41" w:rsidRDefault="00030C9A" w:rsidP="0009499B">
      <w:pPr>
        <w:spacing w:line="360" w:lineRule="auto"/>
        <w:ind w:left="720" w:hanging="720"/>
        <w:jc w:val="both"/>
        <w:rPr>
          <w:color w:val="000000" w:themeColor="text1"/>
        </w:rPr>
      </w:pPr>
      <w:r>
        <w:rPr>
          <w:color w:val="000000" w:themeColor="text1"/>
        </w:rPr>
        <w:t>Rajendran, P. (</w:t>
      </w:r>
      <w:r w:rsidR="00B3368A" w:rsidRPr="00AD1BB6">
        <w:rPr>
          <w:color w:val="000000" w:themeColor="text1"/>
        </w:rPr>
        <w:t>2016</w:t>
      </w:r>
      <w:r>
        <w:rPr>
          <w:color w:val="000000" w:themeColor="text1"/>
        </w:rPr>
        <w:t>).</w:t>
      </w:r>
      <w:r w:rsidR="00B3368A" w:rsidRPr="00AD1BB6">
        <w:rPr>
          <w:color w:val="000000" w:themeColor="text1"/>
        </w:rPr>
        <w:t xml:space="preserve"> A study on the socio-economic profile of coffee growers in Tamil Nadu. </w:t>
      </w:r>
      <w:r w:rsidR="00B3368A" w:rsidRPr="00AD1BB6">
        <w:rPr>
          <w:i/>
          <w:color w:val="000000" w:themeColor="text1"/>
        </w:rPr>
        <w:t xml:space="preserve">International Journal of Commerce and Management Research, </w:t>
      </w:r>
      <w:r w:rsidR="00B3368A" w:rsidRPr="00AD1BB6">
        <w:rPr>
          <w:color w:val="000000" w:themeColor="text1"/>
        </w:rPr>
        <w:t>2(6), 40-44.</w:t>
      </w:r>
    </w:p>
    <w:p w14:paraId="3F11CD4E" w14:textId="77777777" w:rsidR="00A2462D" w:rsidRDefault="00030C9A" w:rsidP="0009499B">
      <w:pPr>
        <w:autoSpaceDE w:val="0"/>
        <w:autoSpaceDN w:val="0"/>
        <w:adjustRightInd w:val="0"/>
        <w:spacing w:line="360" w:lineRule="auto"/>
        <w:ind w:left="720" w:hanging="720"/>
        <w:jc w:val="both"/>
        <w:rPr>
          <w:rFonts w:eastAsiaTheme="minorHAnsi"/>
          <w:szCs w:val="18"/>
          <w:lang w:val="en-IN"/>
        </w:rPr>
      </w:pPr>
      <w:r>
        <w:rPr>
          <w:rFonts w:eastAsiaTheme="minorHAnsi"/>
          <w:szCs w:val="18"/>
          <w:lang w:val="en-IN"/>
        </w:rPr>
        <w:t xml:space="preserve">Richardson, D. (1997). </w:t>
      </w:r>
      <w:r w:rsidR="00A2462D" w:rsidRPr="00A2462D">
        <w:rPr>
          <w:rFonts w:eastAsiaTheme="minorHAnsi"/>
          <w:szCs w:val="18"/>
          <w:lang w:val="en-IN"/>
        </w:rPr>
        <w:t>The Internet and The Rural Development: An Integrated Approach, FAO,</w:t>
      </w:r>
      <w:r w:rsidR="00A2462D">
        <w:rPr>
          <w:rFonts w:eastAsiaTheme="minorHAnsi"/>
          <w:szCs w:val="18"/>
          <w:lang w:val="en-IN"/>
        </w:rPr>
        <w:t xml:space="preserve"> </w:t>
      </w:r>
      <w:r w:rsidR="00A2462D" w:rsidRPr="00A2462D">
        <w:rPr>
          <w:rFonts w:eastAsiaTheme="minorHAnsi"/>
          <w:szCs w:val="18"/>
          <w:lang w:val="en-IN"/>
        </w:rPr>
        <w:t>Rome, Italy, pp: 77.</w:t>
      </w:r>
    </w:p>
    <w:p w14:paraId="28FE0C2B" w14:textId="77777777" w:rsidR="00E67ABF" w:rsidRPr="00E67ABF" w:rsidRDefault="00E67ABF" w:rsidP="0009499B">
      <w:pPr>
        <w:autoSpaceDE w:val="0"/>
        <w:autoSpaceDN w:val="0"/>
        <w:adjustRightInd w:val="0"/>
        <w:spacing w:line="360" w:lineRule="auto"/>
        <w:ind w:left="720" w:hanging="720"/>
        <w:jc w:val="both"/>
        <w:rPr>
          <w:rFonts w:eastAsiaTheme="minorHAnsi"/>
          <w:color w:val="000000" w:themeColor="text1"/>
          <w:lang w:val="en-IN"/>
        </w:rPr>
      </w:pPr>
      <w:r w:rsidRPr="00E67ABF">
        <w:rPr>
          <w:rFonts w:eastAsiaTheme="minorHAnsi"/>
          <w:szCs w:val="18"/>
          <w:lang w:val="en-IN"/>
        </w:rPr>
        <w:t>Tanweer Ahmed, C</w:t>
      </w:r>
      <w:r>
        <w:rPr>
          <w:rFonts w:eastAsiaTheme="minorHAnsi"/>
          <w:szCs w:val="18"/>
          <w:lang w:val="en-IN"/>
        </w:rPr>
        <w:t xml:space="preserve">. V. Sanketh &amp; S. </w:t>
      </w:r>
      <w:r w:rsidRPr="00E67ABF">
        <w:rPr>
          <w:rFonts w:eastAsiaTheme="minorHAnsi"/>
          <w:szCs w:val="18"/>
          <w:lang w:val="en-IN"/>
        </w:rPr>
        <w:t>Sowjanya</w:t>
      </w:r>
      <w:r>
        <w:rPr>
          <w:rFonts w:eastAsiaTheme="minorHAnsi"/>
          <w:szCs w:val="18"/>
          <w:lang w:val="en-IN"/>
        </w:rPr>
        <w:t xml:space="preserve">. (2022). </w:t>
      </w:r>
      <w:hyperlink r:id="rId14" w:anchor="page=90" w:history="1">
        <w:r w:rsidRPr="00E67ABF">
          <w:rPr>
            <w:rStyle w:val="Hyperlink"/>
            <w:color w:val="000000" w:themeColor="text1"/>
            <w:u w:val="none"/>
            <w:shd w:val="clear" w:color="auto" w:fill="FFFFFF"/>
          </w:rPr>
          <w:t>Demand Driven Approaches in Agricultural Extension and Advisory Services</w:t>
        </w:r>
      </w:hyperlink>
      <w:r>
        <w:rPr>
          <w:color w:val="000000" w:themeColor="text1"/>
        </w:rPr>
        <w:t xml:space="preserve">. </w:t>
      </w:r>
      <w:r w:rsidRPr="00E67ABF">
        <w:rPr>
          <w:i/>
          <w:color w:val="000000" w:themeColor="text1"/>
          <w:shd w:val="clear" w:color="auto" w:fill="FFFFFF"/>
        </w:rPr>
        <w:t>Innovative Approaches in Agriculture</w:t>
      </w:r>
      <w:r>
        <w:rPr>
          <w:color w:val="000000" w:themeColor="text1"/>
          <w:shd w:val="clear" w:color="auto" w:fill="FFFFFF"/>
        </w:rPr>
        <w:t>, 1, 80-91.</w:t>
      </w:r>
    </w:p>
    <w:p w14:paraId="35259780" w14:textId="77777777" w:rsidR="00F5236F" w:rsidRDefault="00F5236F" w:rsidP="00A2462D">
      <w:pPr>
        <w:autoSpaceDE w:val="0"/>
        <w:autoSpaceDN w:val="0"/>
        <w:adjustRightInd w:val="0"/>
        <w:spacing w:line="360" w:lineRule="auto"/>
        <w:jc w:val="both"/>
        <w:rPr>
          <w:rFonts w:eastAsiaTheme="minorHAnsi"/>
          <w:szCs w:val="18"/>
          <w:lang w:val="en-IN"/>
        </w:rPr>
      </w:pPr>
    </w:p>
    <w:p w14:paraId="7E31E715" w14:textId="77777777" w:rsidR="00F5236F" w:rsidRPr="00A2462D" w:rsidRDefault="00F5236F" w:rsidP="00A2462D">
      <w:pPr>
        <w:autoSpaceDE w:val="0"/>
        <w:autoSpaceDN w:val="0"/>
        <w:adjustRightInd w:val="0"/>
        <w:spacing w:line="360" w:lineRule="auto"/>
        <w:jc w:val="both"/>
        <w:rPr>
          <w:color w:val="000000" w:themeColor="text1"/>
          <w:sz w:val="36"/>
        </w:rPr>
      </w:pPr>
    </w:p>
    <w:sectPr w:rsidR="00F5236F" w:rsidRPr="00A2462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84F23" w14:textId="77777777" w:rsidR="00763027" w:rsidRDefault="00763027" w:rsidP="00827056">
      <w:r>
        <w:separator/>
      </w:r>
    </w:p>
  </w:endnote>
  <w:endnote w:type="continuationSeparator" w:id="0">
    <w:p w14:paraId="026CFA76" w14:textId="77777777" w:rsidR="00763027" w:rsidRDefault="00763027" w:rsidP="0082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AE69" w14:textId="77777777" w:rsidR="00A21BDA" w:rsidRDefault="00A2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067289"/>
      <w:docPartObj>
        <w:docPartGallery w:val="Page Numbers (Bottom of Page)"/>
        <w:docPartUnique/>
      </w:docPartObj>
    </w:sdtPr>
    <w:sdtEndPr>
      <w:rPr>
        <w:noProof/>
      </w:rPr>
    </w:sdtEndPr>
    <w:sdtContent>
      <w:p w14:paraId="56B7134E" w14:textId="77777777" w:rsidR="00030C9A" w:rsidRDefault="00030C9A">
        <w:pPr>
          <w:pStyle w:val="Footer"/>
          <w:jc w:val="center"/>
        </w:pPr>
        <w:r>
          <w:fldChar w:fldCharType="begin"/>
        </w:r>
        <w:r>
          <w:instrText xml:space="preserve"> PAGE   \* MERGEFORMAT </w:instrText>
        </w:r>
        <w:r>
          <w:fldChar w:fldCharType="separate"/>
        </w:r>
        <w:r w:rsidR="009E60E7">
          <w:rPr>
            <w:noProof/>
          </w:rPr>
          <w:t>2</w:t>
        </w:r>
        <w:r>
          <w:rPr>
            <w:noProof/>
          </w:rPr>
          <w:fldChar w:fldCharType="end"/>
        </w:r>
      </w:p>
    </w:sdtContent>
  </w:sdt>
  <w:p w14:paraId="486C8003" w14:textId="77777777" w:rsidR="00030C9A" w:rsidRDefault="00030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5F5F" w14:textId="77777777" w:rsidR="00A21BDA" w:rsidRDefault="00A2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8BA4" w14:textId="77777777" w:rsidR="00763027" w:rsidRDefault="00763027" w:rsidP="00827056">
      <w:r>
        <w:separator/>
      </w:r>
    </w:p>
  </w:footnote>
  <w:footnote w:type="continuationSeparator" w:id="0">
    <w:p w14:paraId="6DEFDEEF" w14:textId="77777777" w:rsidR="00763027" w:rsidRDefault="00763027" w:rsidP="00827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DD04" w14:textId="56BE3E45" w:rsidR="00A21BDA" w:rsidRDefault="00A21BDA">
    <w:pPr>
      <w:pStyle w:val="Header"/>
    </w:pPr>
    <w:r>
      <w:rPr>
        <w:noProof/>
      </w:rPr>
      <w:pict w14:anchorId="69ED7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2341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E6D2" w14:textId="5FFDD5D2" w:rsidR="00A21BDA" w:rsidRDefault="00A21BDA">
    <w:pPr>
      <w:pStyle w:val="Header"/>
    </w:pPr>
    <w:r>
      <w:rPr>
        <w:noProof/>
      </w:rPr>
      <w:pict w14:anchorId="5C952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2341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4F0C" w14:textId="66705091" w:rsidR="00A21BDA" w:rsidRDefault="00A21BDA">
    <w:pPr>
      <w:pStyle w:val="Header"/>
    </w:pPr>
    <w:r>
      <w:rPr>
        <w:noProof/>
      </w:rPr>
      <w:pict w14:anchorId="0362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2341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6E2"/>
    <w:rsid w:val="00017AD5"/>
    <w:rsid w:val="00023F89"/>
    <w:rsid w:val="00030C9A"/>
    <w:rsid w:val="000311C0"/>
    <w:rsid w:val="00047DC0"/>
    <w:rsid w:val="0009499B"/>
    <w:rsid w:val="000B6502"/>
    <w:rsid w:val="000B7698"/>
    <w:rsid w:val="000D19B7"/>
    <w:rsid w:val="000E16E2"/>
    <w:rsid w:val="000F30CE"/>
    <w:rsid w:val="00157F59"/>
    <w:rsid w:val="001E1F1E"/>
    <w:rsid w:val="0024107F"/>
    <w:rsid w:val="00296D6D"/>
    <w:rsid w:val="002B28FB"/>
    <w:rsid w:val="0030109B"/>
    <w:rsid w:val="0035224D"/>
    <w:rsid w:val="00367203"/>
    <w:rsid w:val="00377F05"/>
    <w:rsid w:val="003C7294"/>
    <w:rsid w:val="003D6D55"/>
    <w:rsid w:val="004076EF"/>
    <w:rsid w:val="00450844"/>
    <w:rsid w:val="00451CFC"/>
    <w:rsid w:val="004D01C2"/>
    <w:rsid w:val="004E6AC8"/>
    <w:rsid w:val="004F3358"/>
    <w:rsid w:val="00564E5C"/>
    <w:rsid w:val="005661F3"/>
    <w:rsid w:val="005A6287"/>
    <w:rsid w:val="005C1385"/>
    <w:rsid w:val="005E5C37"/>
    <w:rsid w:val="00686C5F"/>
    <w:rsid w:val="006B33CA"/>
    <w:rsid w:val="006D4BF4"/>
    <w:rsid w:val="006F2A41"/>
    <w:rsid w:val="00700945"/>
    <w:rsid w:val="007012B2"/>
    <w:rsid w:val="0070518C"/>
    <w:rsid w:val="00705901"/>
    <w:rsid w:val="00707776"/>
    <w:rsid w:val="00715BF4"/>
    <w:rsid w:val="0072025F"/>
    <w:rsid w:val="00763027"/>
    <w:rsid w:val="00766CEA"/>
    <w:rsid w:val="007F5B90"/>
    <w:rsid w:val="008167DC"/>
    <w:rsid w:val="00827056"/>
    <w:rsid w:val="00837C32"/>
    <w:rsid w:val="008504D6"/>
    <w:rsid w:val="008C4A35"/>
    <w:rsid w:val="008D3E60"/>
    <w:rsid w:val="00912F7F"/>
    <w:rsid w:val="0093667D"/>
    <w:rsid w:val="009726B7"/>
    <w:rsid w:val="00981BA4"/>
    <w:rsid w:val="009B42D2"/>
    <w:rsid w:val="009B5BE7"/>
    <w:rsid w:val="009C0290"/>
    <w:rsid w:val="009E60E7"/>
    <w:rsid w:val="00A00B5C"/>
    <w:rsid w:val="00A13A29"/>
    <w:rsid w:val="00A20C87"/>
    <w:rsid w:val="00A21BDA"/>
    <w:rsid w:val="00A2462D"/>
    <w:rsid w:val="00A509CC"/>
    <w:rsid w:val="00A71D12"/>
    <w:rsid w:val="00A73E6F"/>
    <w:rsid w:val="00AD1BB6"/>
    <w:rsid w:val="00AF5346"/>
    <w:rsid w:val="00AF5A71"/>
    <w:rsid w:val="00B068C2"/>
    <w:rsid w:val="00B31DFE"/>
    <w:rsid w:val="00B3368A"/>
    <w:rsid w:val="00B6316A"/>
    <w:rsid w:val="00B75A79"/>
    <w:rsid w:val="00B84A18"/>
    <w:rsid w:val="00BC45CD"/>
    <w:rsid w:val="00C07F4A"/>
    <w:rsid w:val="00C2139A"/>
    <w:rsid w:val="00C232B5"/>
    <w:rsid w:val="00C435D8"/>
    <w:rsid w:val="00CB600C"/>
    <w:rsid w:val="00CC6E21"/>
    <w:rsid w:val="00D22262"/>
    <w:rsid w:val="00D30A14"/>
    <w:rsid w:val="00D3500E"/>
    <w:rsid w:val="00E100EA"/>
    <w:rsid w:val="00E67ABF"/>
    <w:rsid w:val="00F13A0C"/>
    <w:rsid w:val="00F5236F"/>
    <w:rsid w:val="00F54C72"/>
    <w:rsid w:val="00F57007"/>
    <w:rsid w:val="00F7251C"/>
    <w:rsid w:val="00FB6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F375C7"/>
  <w15:docId w15:val="{34D9527B-4DC7-4192-BBCF-9EE6343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A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A3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C4A35"/>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8C4A35"/>
    <w:rPr>
      <w:rFonts w:ascii="Tahoma" w:hAnsi="Tahoma" w:cs="Tahoma"/>
      <w:sz w:val="16"/>
      <w:szCs w:val="16"/>
    </w:rPr>
  </w:style>
  <w:style w:type="character" w:customStyle="1" w:styleId="BalloonTextChar">
    <w:name w:val="Balloon Text Char"/>
    <w:basedOn w:val="DefaultParagraphFont"/>
    <w:link w:val="BalloonText"/>
    <w:uiPriority w:val="99"/>
    <w:semiHidden/>
    <w:rsid w:val="008C4A35"/>
    <w:rPr>
      <w:rFonts w:ascii="Tahoma" w:eastAsia="Times New Roman" w:hAnsi="Tahoma" w:cs="Tahoma"/>
      <w:sz w:val="16"/>
      <w:szCs w:val="16"/>
      <w:lang w:val="en-US"/>
    </w:rPr>
  </w:style>
  <w:style w:type="paragraph" w:styleId="Header">
    <w:name w:val="header"/>
    <w:basedOn w:val="Normal"/>
    <w:link w:val="HeaderChar"/>
    <w:uiPriority w:val="99"/>
    <w:unhideWhenUsed/>
    <w:rsid w:val="00827056"/>
    <w:pPr>
      <w:tabs>
        <w:tab w:val="center" w:pos="4513"/>
        <w:tab w:val="right" w:pos="9026"/>
      </w:tabs>
    </w:pPr>
  </w:style>
  <w:style w:type="character" w:customStyle="1" w:styleId="HeaderChar">
    <w:name w:val="Header Char"/>
    <w:basedOn w:val="DefaultParagraphFont"/>
    <w:link w:val="Header"/>
    <w:uiPriority w:val="99"/>
    <w:rsid w:val="008270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27056"/>
    <w:pPr>
      <w:tabs>
        <w:tab w:val="center" w:pos="4513"/>
        <w:tab w:val="right" w:pos="9026"/>
      </w:tabs>
    </w:pPr>
  </w:style>
  <w:style w:type="character" w:customStyle="1" w:styleId="FooterChar">
    <w:name w:val="Footer Char"/>
    <w:basedOn w:val="DefaultParagraphFont"/>
    <w:link w:val="Footer"/>
    <w:uiPriority w:val="99"/>
    <w:rsid w:val="0082705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6C5C"/>
    <w:pPr>
      <w:ind w:left="720"/>
      <w:contextualSpacing/>
    </w:pPr>
  </w:style>
  <w:style w:type="character" w:styleId="Hyperlink">
    <w:name w:val="Hyperlink"/>
    <w:basedOn w:val="DefaultParagraphFont"/>
    <w:uiPriority w:val="99"/>
    <w:unhideWhenUsed/>
    <w:rsid w:val="00F52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84817">
      <w:bodyDiv w:val="1"/>
      <w:marLeft w:val="0"/>
      <w:marRight w:val="0"/>
      <w:marTop w:val="0"/>
      <w:marBottom w:val="0"/>
      <w:divBdr>
        <w:top w:val="none" w:sz="0" w:space="0" w:color="auto"/>
        <w:left w:val="none" w:sz="0" w:space="0" w:color="auto"/>
        <w:bottom w:val="none" w:sz="0" w:space="0" w:color="auto"/>
        <w:right w:val="none" w:sz="0" w:space="0" w:color="auto"/>
      </w:divBdr>
    </w:div>
    <w:div w:id="19558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Dishant-James-2/publication/346644186_Attitude_of_Agricultural_Extension_Functionaries_towards_Information_and_Communication_Technology_tools/links/5fcb0c9fa6fdcc697be0392e/Attitude-of-Agricultural-Extension-Functionaries-towards-Information-and-Communication-Technology-tools.pdf" TargetMode="External"/><Relationship Id="rId13" Type="http://schemas.openxmlformats.org/officeDocument/2006/relationships/hyperlink" Target="https://www.cabidigitallibrary.org/authored-by/Krishnamurthy/B"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hyperlink" Target="https://www.cabidigitallibrary.org/authored-by/Lakshminarayan/M+T"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cabidigitallibrary.org/authored-by/Nishitha/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researchgate.net/profile/Dishant-James-2/publication/343302593_Social_Media_Used_by_Krishi_Vigyan_Kendra_Scientists/links/5fcb06bb45851568d13f0b3a/Social-Media-Used-by-Krishi-Vigyan-Kendra-Scientists.pd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academia.edu/download/59997844/122130-292661-1-SM20190713-101655-13z2qf9.pdf" TargetMode="External"/><Relationship Id="rId14" Type="http://schemas.openxmlformats.org/officeDocument/2006/relationships/hyperlink" Target="https://www.researchgate.net/profile/Nihal-Ravindranath/publication/371765181_Innovative_Approaches_in_Agriculture_Volume_-I/links/64943d9f8de7ed28ba4c8e0b/Innovative-Approaches-in-Agriculture-Volume-I.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b="1" i="0" u="none" strike="noStrike" baseline="0">
                <a:latin typeface="Times New Roman" pitchFamily="18" charset="0"/>
                <a:cs typeface="Times New Roman" pitchFamily="18" charset="0"/>
              </a:rPr>
              <a:t>Fig 1: Overall Awareness level of farmers about ICT </a:t>
            </a:r>
            <a:endParaRPr lang="en-US" sz="1200">
              <a:latin typeface="Times New Roman" pitchFamily="18" charset="0"/>
              <a:cs typeface="Times New Roman" pitchFamily="18" charset="0"/>
            </a:endParaRPr>
          </a:p>
        </c:rich>
      </c:tx>
      <c:layout>
        <c:manualLayout>
          <c:xMode val="edge"/>
          <c:yMode val="edge"/>
          <c:x val="0.13987489063867017"/>
          <c:y val="0.92129629629629628"/>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Sheet1!$B$3:$B$5</c:f>
              <c:strCache>
                <c:ptCount val="3"/>
                <c:pt idx="0">
                  <c:v>Low</c:v>
                </c:pt>
                <c:pt idx="1">
                  <c:v>Medium</c:v>
                </c:pt>
                <c:pt idx="2">
                  <c:v>High</c:v>
                </c:pt>
              </c:strCache>
            </c:strRef>
          </c:cat>
          <c:val>
            <c:numRef>
              <c:f>Sheet1!$C$3:$C$5</c:f>
              <c:numCache>
                <c:formatCode>0.00</c:formatCode>
                <c:ptCount val="3"/>
                <c:pt idx="0">
                  <c:v>30</c:v>
                </c:pt>
                <c:pt idx="1">
                  <c:v>49</c:v>
                </c:pt>
                <c:pt idx="2">
                  <c:v>21</c:v>
                </c:pt>
              </c:numCache>
            </c:numRef>
          </c:val>
          <c:extLst>
            <c:ext xmlns:c16="http://schemas.microsoft.com/office/drawing/2014/chart" uri="{C3380CC4-5D6E-409C-BE32-E72D297353CC}">
              <c16:uniqueId val="{00000000-6698-4964-96B8-54EEB06A9310}"/>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Sheet2!$F$21</c:f>
              <c:strCache>
                <c:ptCount val="1"/>
                <c:pt idx="0">
                  <c:v>Awareness </c:v>
                </c:pt>
              </c:strCache>
            </c:strRef>
          </c:tx>
          <c:cat>
            <c:strRef>
              <c:f>Sheet2!$E$22:$E$35</c:f>
              <c:strCache>
                <c:ptCount val="14"/>
                <c:pt idx="0">
                  <c:v>Calling</c:v>
                </c:pt>
                <c:pt idx="1">
                  <c:v>SMS</c:v>
                </c:pt>
                <c:pt idx="2">
                  <c:v>Memory stick</c:v>
                </c:pt>
                <c:pt idx="3">
                  <c:v>Video Calling</c:v>
                </c:pt>
                <c:pt idx="4">
                  <c:v>SMS</c:v>
                </c:pt>
                <c:pt idx="5">
                  <c:v>Memory stick/ Memory card</c:v>
                </c:pt>
                <c:pt idx="6">
                  <c:v>Whats app</c:v>
                </c:pt>
                <c:pt idx="7">
                  <c:v>Facebook</c:v>
                </c:pt>
                <c:pt idx="8">
                  <c:v>Games/ movies/ songs</c:v>
                </c:pt>
                <c:pt idx="9">
                  <c:v>Accessing different internet sites</c:v>
                </c:pt>
                <c:pt idx="10">
                  <c:v>Office documents/presentations etc.</c:v>
                </c:pt>
                <c:pt idx="11">
                  <c:v>Office documents/presentations etc.</c:v>
                </c:pt>
                <c:pt idx="12">
                  <c:v>Facebook, social media</c:v>
                </c:pt>
                <c:pt idx="13">
                  <c:v>Accessing different internet sites</c:v>
                </c:pt>
              </c:strCache>
            </c:strRef>
          </c:cat>
          <c:val>
            <c:numRef>
              <c:f>Sheet2!$F$22:$F$35</c:f>
              <c:numCache>
                <c:formatCode>0.00</c:formatCode>
                <c:ptCount val="14"/>
                <c:pt idx="0">
                  <c:v>100</c:v>
                </c:pt>
                <c:pt idx="1">
                  <c:v>100</c:v>
                </c:pt>
                <c:pt idx="2">
                  <c:v>100</c:v>
                </c:pt>
                <c:pt idx="3">
                  <c:v>100</c:v>
                </c:pt>
                <c:pt idx="4">
                  <c:v>100</c:v>
                </c:pt>
                <c:pt idx="5">
                  <c:v>79</c:v>
                </c:pt>
                <c:pt idx="6">
                  <c:v>84</c:v>
                </c:pt>
                <c:pt idx="7">
                  <c:v>75</c:v>
                </c:pt>
                <c:pt idx="8">
                  <c:v>53</c:v>
                </c:pt>
                <c:pt idx="9">
                  <c:v>59</c:v>
                </c:pt>
                <c:pt idx="10">
                  <c:v>38</c:v>
                </c:pt>
                <c:pt idx="11">
                  <c:v>29</c:v>
                </c:pt>
                <c:pt idx="12">
                  <c:v>11</c:v>
                </c:pt>
                <c:pt idx="13">
                  <c:v>18</c:v>
                </c:pt>
              </c:numCache>
            </c:numRef>
          </c:val>
          <c:smooth val="0"/>
          <c:extLst>
            <c:ext xmlns:c16="http://schemas.microsoft.com/office/drawing/2014/chart" uri="{C3380CC4-5D6E-409C-BE32-E72D297353CC}">
              <c16:uniqueId val="{00000000-B2B1-491B-AD25-55ACADAF583B}"/>
            </c:ext>
          </c:extLst>
        </c:ser>
        <c:ser>
          <c:idx val="1"/>
          <c:order val="1"/>
          <c:tx>
            <c:strRef>
              <c:f>Sheet2!$G$21</c:f>
              <c:strCache>
                <c:ptCount val="1"/>
                <c:pt idx="0">
                  <c:v>Utilization </c:v>
                </c:pt>
              </c:strCache>
            </c:strRef>
          </c:tx>
          <c:cat>
            <c:strRef>
              <c:f>Sheet2!$E$22:$E$35</c:f>
              <c:strCache>
                <c:ptCount val="14"/>
                <c:pt idx="0">
                  <c:v>Calling</c:v>
                </c:pt>
                <c:pt idx="1">
                  <c:v>SMS</c:v>
                </c:pt>
                <c:pt idx="2">
                  <c:v>Memory stick</c:v>
                </c:pt>
                <c:pt idx="3">
                  <c:v>Video Calling</c:v>
                </c:pt>
                <c:pt idx="4">
                  <c:v>SMS</c:v>
                </c:pt>
                <c:pt idx="5">
                  <c:v>Memory stick/ Memory card</c:v>
                </c:pt>
                <c:pt idx="6">
                  <c:v>Whats app</c:v>
                </c:pt>
                <c:pt idx="7">
                  <c:v>Facebook</c:v>
                </c:pt>
                <c:pt idx="8">
                  <c:v>Games/ movies/ songs</c:v>
                </c:pt>
                <c:pt idx="9">
                  <c:v>Accessing different internet sites</c:v>
                </c:pt>
                <c:pt idx="10">
                  <c:v>Office documents/presentations etc.</c:v>
                </c:pt>
                <c:pt idx="11">
                  <c:v>Office documents/presentations etc.</c:v>
                </c:pt>
                <c:pt idx="12">
                  <c:v>Facebook, social media</c:v>
                </c:pt>
                <c:pt idx="13">
                  <c:v>Accessing different internet sites</c:v>
                </c:pt>
              </c:strCache>
            </c:strRef>
          </c:cat>
          <c:val>
            <c:numRef>
              <c:f>Sheet2!$G$22:$G$35</c:f>
              <c:numCache>
                <c:formatCode>0.00</c:formatCode>
                <c:ptCount val="14"/>
                <c:pt idx="0">
                  <c:v>100</c:v>
                </c:pt>
                <c:pt idx="1">
                  <c:v>80</c:v>
                </c:pt>
                <c:pt idx="2">
                  <c:v>20</c:v>
                </c:pt>
                <c:pt idx="3">
                  <c:v>72</c:v>
                </c:pt>
                <c:pt idx="4">
                  <c:v>75</c:v>
                </c:pt>
                <c:pt idx="5">
                  <c:v>39</c:v>
                </c:pt>
                <c:pt idx="6">
                  <c:v>45</c:v>
                </c:pt>
                <c:pt idx="7">
                  <c:v>42</c:v>
                </c:pt>
                <c:pt idx="8">
                  <c:v>35</c:v>
                </c:pt>
                <c:pt idx="9">
                  <c:v>29</c:v>
                </c:pt>
                <c:pt idx="10">
                  <c:v>12</c:v>
                </c:pt>
                <c:pt idx="11">
                  <c:v>11</c:v>
                </c:pt>
                <c:pt idx="12">
                  <c:v>8</c:v>
                </c:pt>
                <c:pt idx="13">
                  <c:v>9</c:v>
                </c:pt>
              </c:numCache>
            </c:numRef>
          </c:val>
          <c:smooth val="0"/>
          <c:extLst>
            <c:ext xmlns:c16="http://schemas.microsoft.com/office/drawing/2014/chart" uri="{C3380CC4-5D6E-409C-BE32-E72D297353CC}">
              <c16:uniqueId val="{00000001-B2B1-491B-AD25-55ACADAF583B}"/>
            </c:ext>
          </c:extLst>
        </c:ser>
        <c:dLbls>
          <c:showLegendKey val="0"/>
          <c:showVal val="0"/>
          <c:showCatName val="0"/>
          <c:showSerName val="0"/>
          <c:showPercent val="0"/>
          <c:showBubbleSize val="0"/>
        </c:dLbls>
        <c:marker val="1"/>
        <c:smooth val="0"/>
        <c:axId val="257499520"/>
        <c:axId val="257502208"/>
      </c:lineChart>
      <c:catAx>
        <c:axId val="257499520"/>
        <c:scaling>
          <c:orientation val="minMax"/>
        </c:scaling>
        <c:delete val="0"/>
        <c:axPos val="b"/>
        <c:numFmt formatCode="General" sourceLinked="0"/>
        <c:majorTickMark val="out"/>
        <c:minorTickMark val="none"/>
        <c:tickLblPos val="nextTo"/>
        <c:crossAx val="257502208"/>
        <c:crosses val="autoZero"/>
        <c:auto val="1"/>
        <c:lblAlgn val="ctr"/>
        <c:lblOffset val="100"/>
        <c:noMultiLvlLbl val="0"/>
      </c:catAx>
      <c:valAx>
        <c:axId val="257502208"/>
        <c:scaling>
          <c:orientation val="minMax"/>
        </c:scaling>
        <c:delete val="0"/>
        <c:axPos val="l"/>
        <c:majorGridlines/>
        <c:numFmt formatCode="0.00" sourceLinked="1"/>
        <c:majorTickMark val="out"/>
        <c:minorTickMark val="none"/>
        <c:tickLblPos val="nextTo"/>
        <c:crossAx val="2574995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20</cp:revision>
  <dcterms:created xsi:type="dcterms:W3CDTF">2025-09-10T13:41:00Z</dcterms:created>
  <dcterms:modified xsi:type="dcterms:W3CDTF">2025-09-11T10:16:00Z</dcterms:modified>
</cp:coreProperties>
</file>