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A67A8" w14:textId="77777777" w:rsidR="00F02705" w:rsidRPr="00214F74" w:rsidRDefault="004F272B" w:rsidP="00214F74">
      <w:pPr>
        <w:pStyle w:val="Heading1"/>
        <w:numPr>
          <w:ilvl w:val="0"/>
          <w:numId w:val="0"/>
        </w:numPr>
        <w:spacing w:after="421"/>
        <w:jc w:val="center"/>
        <w:rPr>
          <w:rFonts w:ascii="Times New Roman" w:hAnsi="Times New Roman" w:cs="Times New Roman"/>
          <w:b/>
          <w:bCs/>
        </w:rPr>
      </w:pPr>
      <w:r w:rsidRPr="00214F74">
        <w:rPr>
          <w:rFonts w:ascii="Times New Roman" w:hAnsi="Times New Roman" w:cs="Times New Roman"/>
          <w:b/>
          <w:bCs/>
        </w:rPr>
        <w:t>Mathematical Modeling of HIV/AIDS Dynamics in Relation to Drug Abuse</w:t>
      </w:r>
    </w:p>
    <w:p w14:paraId="3F96D1A1" w14:textId="77777777" w:rsidR="0048243B" w:rsidRDefault="0048243B">
      <w:pPr>
        <w:spacing w:after="362" w:line="295" w:lineRule="auto"/>
        <w:ind w:left="-15" w:right="885" w:firstLine="0"/>
        <w:rPr>
          <w:rFonts w:ascii="Times New Roman" w:hAnsi="Times New Roman" w:cs="Times New Roman"/>
          <w:b/>
          <w:bCs/>
          <w:i/>
          <w:sz w:val="24"/>
        </w:rPr>
      </w:pPr>
    </w:p>
    <w:p w14:paraId="2613F8F4" w14:textId="77777777" w:rsidR="0048243B" w:rsidRDefault="0048243B">
      <w:pPr>
        <w:spacing w:after="362" w:line="295" w:lineRule="auto"/>
        <w:ind w:left="-15" w:right="885" w:firstLine="0"/>
        <w:rPr>
          <w:rFonts w:ascii="Times New Roman" w:hAnsi="Times New Roman" w:cs="Times New Roman"/>
          <w:b/>
          <w:bCs/>
          <w:i/>
          <w:sz w:val="24"/>
        </w:rPr>
      </w:pPr>
    </w:p>
    <w:p w14:paraId="2AE20520" w14:textId="17F4D173" w:rsidR="00F02705" w:rsidRPr="00214F74" w:rsidRDefault="004F272B">
      <w:pPr>
        <w:spacing w:after="362" w:line="295" w:lineRule="auto"/>
        <w:ind w:left="-15" w:right="885" w:firstLine="0"/>
        <w:rPr>
          <w:rFonts w:ascii="Times New Roman" w:hAnsi="Times New Roman" w:cs="Times New Roman"/>
          <w:sz w:val="24"/>
        </w:rPr>
      </w:pPr>
      <w:bookmarkStart w:id="0" w:name="_GoBack"/>
      <w:bookmarkEnd w:id="0"/>
      <w:r w:rsidRPr="00214F74">
        <w:rPr>
          <w:rFonts w:ascii="Times New Roman" w:hAnsi="Times New Roman" w:cs="Times New Roman"/>
          <w:b/>
          <w:bCs/>
          <w:i/>
          <w:sz w:val="24"/>
        </w:rPr>
        <w:t xml:space="preserve">Abstract </w:t>
      </w:r>
      <w:r w:rsidRPr="00214F74">
        <w:rPr>
          <w:rFonts w:ascii="Times New Roman" w:hAnsi="Times New Roman" w:cs="Times New Roman"/>
          <w:sz w:val="24"/>
        </w:rPr>
        <w:t>- HIV/AIDS remains a major public health concern, especially in regions where drug abuse is prevalent. Drug abuse facilitates HIV transmission throu</w:t>
      </w:r>
      <w:r w:rsidRPr="00214F74">
        <w:rPr>
          <w:rFonts w:ascii="Times New Roman" w:hAnsi="Times New Roman" w:cs="Times New Roman"/>
          <w:sz w:val="24"/>
        </w:rPr>
        <w:t xml:space="preserve">gh </w:t>
      </w:r>
      <w:proofErr w:type="spellStart"/>
      <w:r w:rsidRPr="00214F74">
        <w:rPr>
          <w:rFonts w:ascii="Times New Roman" w:hAnsi="Times New Roman" w:cs="Times New Roman"/>
          <w:sz w:val="24"/>
        </w:rPr>
        <w:t>behaviours</w:t>
      </w:r>
      <w:proofErr w:type="spellEnd"/>
      <w:r w:rsidRPr="00214F74">
        <w:rPr>
          <w:rFonts w:ascii="Times New Roman" w:hAnsi="Times New Roman" w:cs="Times New Roman"/>
          <w:sz w:val="24"/>
        </w:rPr>
        <w:t xml:space="preserve"> such as needle sharing and unsafe sexual practices. In this study, a mathematical model was formulated to investigate the co-dynamics of HIV/AIDS and drug abuse within a population. The model consists of seven compartments: susceptible indivi</w:t>
      </w:r>
      <w:r w:rsidRPr="00214F74">
        <w:rPr>
          <w:rFonts w:ascii="Times New Roman" w:hAnsi="Times New Roman" w:cs="Times New Roman"/>
          <w:sz w:val="24"/>
        </w:rPr>
        <w:t>duals, protected individuals, HIV-infected individuals, drug abusers, dual-infected individuals, those under HIV treatment, and those undergoing rehabilitation. The model incorporates protection mechanisms and rehabilitation efforts aimed at controlling bo</w:t>
      </w:r>
      <w:r w:rsidRPr="00214F74">
        <w:rPr>
          <w:rFonts w:ascii="Times New Roman" w:hAnsi="Times New Roman" w:cs="Times New Roman"/>
          <w:sz w:val="24"/>
        </w:rPr>
        <w:t xml:space="preserve">th epidemics. The basic reproduction numbers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hAnsi="Times New Roman" w:cs="Times New Roman"/>
          <w:sz w:val="24"/>
        </w:rPr>
        <w:t>were derived using the Next Generation Matrix method to assess the threshold conditions for disease spread or elimination. Analytical results showed that the disease-free equilibrium is locally asymptotically</w:t>
      </w:r>
      <w:r w:rsidRPr="00214F74">
        <w:rPr>
          <w:rFonts w:ascii="Times New Roman" w:hAnsi="Times New Roman" w:cs="Times New Roman"/>
          <w:sz w:val="24"/>
        </w:rPr>
        <w:t xml:space="preserve"> stable when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xml:space="preserve">, indicating that both HIV and drug abuse can be controlled under appropriate interventions. Numerical simulations using Maple software further supported the analytical findings. An increase in protection and rehabilitation rates </w:t>
      </w:r>
      <w:r w:rsidRPr="00214F74">
        <w:rPr>
          <w:rFonts w:ascii="Times New Roman" w:hAnsi="Times New Roman" w:cs="Times New Roman"/>
          <w:sz w:val="24"/>
        </w:rPr>
        <w:t>significantly reduced the number of drug abusers, HIV-infected individuals, and co-infections. Conversely, lower intervention rates led to persistence in all three compartments. These results emphasize the critical role of enhancing protection strategies a</w:t>
      </w:r>
      <w:r w:rsidRPr="00214F74">
        <w:rPr>
          <w:rFonts w:ascii="Times New Roman" w:hAnsi="Times New Roman" w:cs="Times New Roman"/>
          <w:sz w:val="24"/>
        </w:rPr>
        <w:t>nd rehabilitation programs. The study highlights the importance of integrated public health interventions to effectively mitigate the dual burden of HIV/AIDS and drug abuse.</w:t>
      </w:r>
    </w:p>
    <w:p w14:paraId="3BEB6FF2" w14:textId="77777777" w:rsidR="00F02705" w:rsidRPr="00214F74" w:rsidRDefault="004F272B">
      <w:pPr>
        <w:spacing w:after="443"/>
        <w:ind w:left="10" w:right="884"/>
        <w:rPr>
          <w:rFonts w:ascii="Times New Roman" w:hAnsi="Times New Roman" w:cs="Times New Roman"/>
          <w:sz w:val="24"/>
        </w:rPr>
      </w:pPr>
      <w:r w:rsidRPr="00214F74">
        <w:rPr>
          <w:rFonts w:ascii="Times New Roman" w:hAnsi="Times New Roman" w:cs="Times New Roman"/>
          <w:i/>
          <w:sz w:val="24"/>
        </w:rPr>
        <w:t>Keywords</w:t>
      </w:r>
      <w:r w:rsidRPr="00214F74">
        <w:rPr>
          <w:rFonts w:ascii="Times New Roman" w:hAnsi="Times New Roman" w:cs="Times New Roman"/>
          <w:sz w:val="24"/>
        </w:rPr>
        <w:t>: HIV/AIDS, Drug Abuse, Rehabilitation, protection.</w:t>
      </w:r>
    </w:p>
    <w:p w14:paraId="52327027" w14:textId="77777777" w:rsidR="00F02705" w:rsidRPr="00214F74" w:rsidRDefault="004F272B">
      <w:pPr>
        <w:pStyle w:val="Heading1"/>
        <w:ind w:left="344" w:hanging="359"/>
        <w:rPr>
          <w:rFonts w:ascii="Times New Roman" w:hAnsi="Times New Roman" w:cs="Times New Roman"/>
          <w:b/>
          <w:bCs/>
        </w:rPr>
      </w:pPr>
      <w:r w:rsidRPr="00214F74">
        <w:rPr>
          <w:rFonts w:ascii="Times New Roman" w:hAnsi="Times New Roman" w:cs="Times New Roman"/>
          <w:b/>
          <w:bCs/>
        </w:rPr>
        <w:t>INTRODUCTION</w:t>
      </w:r>
    </w:p>
    <w:p w14:paraId="74056ED1" w14:textId="2F08036A" w:rsidR="00F02705" w:rsidRPr="00214F74" w:rsidRDefault="004F272B">
      <w:pPr>
        <w:spacing w:after="256"/>
        <w:ind w:left="10" w:right="884"/>
        <w:rPr>
          <w:rFonts w:ascii="Times New Roman" w:hAnsi="Times New Roman" w:cs="Times New Roman"/>
          <w:sz w:val="24"/>
        </w:rPr>
      </w:pPr>
      <w:r w:rsidRPr="00214F74">
        <w:rPr>
          <w:rFonts w:ascii="Times New Roman" w:hAnsi="Times New Roman" w:cs="Times New Roman"/>
          <w:sz w:val="24"/>
        </w:rPr>
        <w:t xml:space="preserve">HIV/AIDS </w:t>
      </w:r>
      <w:r w:rsidRPr="00214F74">
        <w:rPr>
          <w:rFonts w:ascii="Times New Roman" w:hAnsi="Times New Roman" w:cs="Times New Roman"/>
          <w:sz w:val="24"/>
        </w:rPr>
        <w:t xml:space="preserve">remains a major global health challenge, with millions affected across the globe and an especially heavy burden in sub-Saharan Africa. In Kenya, the HIV prevalence rate stands at approximately 4.5%, making the country one of the most severely affected in </w:t>
      </w:r>
      <w:r w:rsidR="00B15D85" w:rsidRPr="00214F74">
        <w:rPr>
          <w:rFonts w:ascii="Times New Roman" w:hAnsi="Times New Roman" w:cs="Times New Roman"/>
          <w:sz w:val="24"/>
        </w:rPr>
        <w:t>Africa [</w:t>
      </w:r>
      <w:r w:rsidRPr="00214F74">
        <w:rPr>
          <w:rFonts w:ascii="Times New Roman" w:hAnsi="Times New Roman" w:cs="Times New Roman"/>
          <w:sz w:val="24"/>
        </w:rPr>
        <w:t>1]. While antiretroviral therapy (ART) has significantly improved the quality of life and survival of people living with HIV/AIDS, the epidemic persists, driven by complex socio-behavioral factors such as substance abuse, poverty, and stigma [2].</w:t>
      </w:r>
    </w:p>
    <w:p w14:paraId="0F794249" w14:textId="2DECE226" w:rsidR="00F02705" w:rsidRPr="00214F74" w:rsidRDefault="004F272B">
      <w:pPr>
        <w:spacing w:after="256"/>
        <w:ind w:left="10" w:right="884"/>
        <w:rPr>
          <w:rFonts w:ascii="Times New Roman" w:hAnsi="Times New Roman" w:cs="Times New Roman"/>
          <w:sz w:val="24"/>
        </w:rPr>
      </w:pPr>
      <w:r w:rsidRPr="00214F74">
        <w:rPr>
          <w:rFonts w:ascii="Times New Roman" w:hAnsi="Times New Roman" w:cs="Times New Roman"/>
          <w:sz w:val="24"/>
        </w:rPr>
        <w:t>Dr</w:t>
      </w:r>
      <w:r w:rsidRPr="00214F74">
        <w:rPr>
          <w:rFonts w:ascii="Times New Roman" w:hAnsi="Times New Roman" w:cs="Times New Roman"/>
          <w:sz w:val="24"/>
        </w:rPr>
        <w:t xml:space="preserve">ug abuse, which involves the excessive or non-medical use of substances that alter mental and physical states, has become a growing concern in Kenya. Substances commonly misused include alcohol, cannabis, heroin, cocaine, and synthetic </w:t>
      </w:r>
      <w:r w:rsidR="002D0F77" w:rsidRPr="00214F74">
        <w:rPr>
          <w:rFonts w:ascii="Times New Roman" w:hAnsi="Times New Roman" w:cs="Times New Roman"/>
          <w:sz w:val="24"/>
        </w:rPr>
        <w:t>drugs [</w:t>
      </w:r>
      <w:r w:rsidRPr="00214F74">
        <w:rPr>
          <w:rFonts w:ascii="Times New Roman" w:hAnsi="Times New Roman" w:cs="Times New Roman"/>
          <w:sz w:val="24"/>
        </w:rPr>
        <w:t xml:space="preserve">3]. The rise </w:t>
      </w:r>
      <w:r w:rsidRPr="00214F74">
        <w:rPr>
          <w:rFonts w:ascii="Times New Roman" w:hAnsi="Times New Roman" w:cs="Times New Roman"/>
          <w:sz w:val="24"/>
        </w:rPr>
        <w:t>in drug abuse correlates strongly with increased risk behaviors such as unprotected sex, multiple sexual partners, and sharing of contaminated needles, all of which heighten the transmission of HIV [4]. Furthermore, social stigma, limited access to treatme</w:t>
      </w:r>
      <w:r w:rsidRPr="00214F74">
        <w:rPr>
          <w:rFonts w:ascii="Times New Roman" w:hAnsi="Times New Roman" w:cs="Times New Roman"/>
          <w:sz w:val="24"/>
        </w:rPr>
        <w:t xml:space="preserve">nt, and weak rehabilitation infrastructure make addressing this dual crisis particularly difficult in developing </w:t>
      </w:r>
      <w:r w:rsidR="00B15D85" w:rsidRPr="00214F74">
        <w:rPr>
          <w:rFonts w:ascii="Times New Roman" w:hAnsi="Times New Roman" w:cs="Times New Roman"/>
          <w:sz w:val="24"/>
        </w:rPr>
        <w:t>nations [</w:t>
      </w:r>
      <w:r w:rsidRPr="00214F74">
        <w:rPr>
          <w:rFonts w:ascii="Times New Roman" w:hAnsi="Times New Roman" w:cs="Times New Roman"/>
          <w:sz w:val="24"/>
        </w:rPr>
        <w:t>5].</w:t>
      </w:r>
    </w:p>
    <w:p w14:paraId="39F0B5D3" w14:textId="77777777" w:rsidR="00F02705" w:rsidRPr="00214F74" w:rsidRDefault="004F272B">
      <w:pPr>
        <w:spacing w:after="284"/>
        <w:ind w:left="10" w:right="884"/>
        <w:rPr>
          <w:rFonts w:ascii="Times New Roman" w:hAnsi="Times New Roman" w:cs="Times New Roman"/>
          <w:sz w:val="24"/>
        </w:rPr>
      </w:pPr>
      <w:r w:rsidRPr="00214F74">
        <w:rPr>
          <w:rFonts w:ascii="Times New Roman" w:hAnsi="Times New Roman" w:cs="Times New Roman"/>
          <w:sz w:val="24"/>
        </w:rPr>
        <w:lastRenderedPageBreak/>
        <w:t>While numerous studies have independently investigated HIV/AIDS and drug abuse, few have analyzed the co-dynamics of both epidemic</w:t>
      </w:r>
      <w:r w:rsidRPr="00214F74">
        <w:rPr>
          <w:rFonts w:ascii="Times New Roman" w:hAnsi="Times New Roman" w:cs="Times New Roman"/>
          <w:sz w:val="24"/>
        </w:rPr>
        <w:t>s using integrated mathematical frameworks. For instance, Espitia [6] developed a comprehensive model focusing on sexual orientation and transmission networks, incorporating antiretroviral treatment as a key intervention [7]. Although insightful, the model</w:t>
      </w:r>
      <w:r w:rsidRPr="00214F74">
        <w:rPr>
          <w:rFonts w:ascii="Times New Roman" w:hAnsi="Times New Roman" w:cs="Times New Roman"/>
          <w:sz w:val="24"/>
        </w:rPr>
        <w:t xml:space="preserve"> largely ignored the impact of substance abuse on transmission dynamics, especially among populations where sexual and injection-based risks overlap.</w:t>
      </w:r>
    </w:p>
    <w:p w14:paraId="627C282E" w14:textId="4DC7C0C5" w:rsidR="00F02705" w:rsidRPr="00214F74" w:rsidRDefault="004F272B">
      <w:pPr>
        <w:spacing w:after="256"/>
        <w:ind w:left="10" w:right="884"/>
        <w:rPr>
          <w:rFonts w:ascii="Times New Roman" w:hAnsi="Times New Roman" w:cs="Times New Roman"/>
          <w:sz w:val="24"/>
        </w:rPr>
      </w:pPr>
      <w:r w:rsidRPr="00214F74">
        <w:rPr>
          <w:rFonts w:ascii="Times New Roman" w:hAnsi="Times New Roman" w:cs="Times New Roman"/>
          <w:sz w:val="24"/>
        </w:rPr>
        <w:t xml:space="preserve">Similarly, Muin et </w:t>
      </w:r>
      <w:r w:rsidR="00B15D85" w:rsidRPr="00214F74">
        <w:rPr>
          <w:rFonts w:ascii="Times New Roman" w:hAnsi="Times New Roman" w:cs="Times New Roman"/>
          <w:sz w:val="24"/>
        </w:rPr>
        <w:t>al [</w:t>
      </w:r>
      <w:r w:rsidRPr="00214F74">
        <w:rPr>
          <w:rFonts w:ascii="Times New Roman" w:hAnsi="Times New Roman" w:cs="Times New Roman"/>
          <w:sz w:val="24"/>
        </w:rPr>
        <w:t>8] proposed a five-compartment model (SAHR) to examine drug abuse transitions, incl</w:t>
      </w:r>
      <w:r w:rsidRPr="00214F74">
        <w:rPr>
          <w:rFonts w:ascii="Times New Roman" w:hAnsi="Times New Roman" w:cs="Times New Roman"/>
          <w:sz w:val="24"/>
        </w:rPr>
        <w:t>uding light and heavy usage, treatment, and recovery. The model utilized optimal control theory to assess the effects of anti-drug campaigns and psychological interventions [9]. While effective in illustrating the pathways of substance dependency and relap</w:t>
      </w:r>
      <w:r w:rsidRPr="00214F74">
        <w:rPr>
          <w:rFonts w:ascii="Times New Roman" w:hAnsi="Times New Roman" w:cs="Times New Roman"/>
          <w:sz w:val="24"/>
        </w:rPr>
        <w:t>se, Muin’s model did not address how drug use behaviors contribute to HIV infection risk, especially in populations engaging in high-risk practices like needle sharing.</w:t>
      </w:r>
    </w:p>
    <w:p w14:paraId="501E6652" w14:textId="5A98704A" w:rsidR="00F02705" w:rsidRPr="00214F74" w:rsidRDefault="004F272B">
      <w:pPr>
        <w:spacing w:after="255"/>
        <w:ind w:left="10" w:right="884"/>
        <w:rPr>
          <w:rFonts w:ascii="Times New Roman" w:hAnsi="Times New Roman" w:cs="Times New Roman"/>
          <w:sz w:val="24"/>
        </w:rPr>
      </w:pPr>
      <w:r w:rsidRPr="00214F74">
        <w:rPr>
          <w:rFonts w:ascii="Times New Roman" w:hAnsi="Times New Roman" w:cs="Times New Roman"/>
          <w:sz w:val="24"/>
        </w:rPr>
        <w:t>Recognizing these gaps, this study aims to integrate both domains, HIV/AIDS transmissio</w:t>
      </w:r>
      <w:r w:rsidRPr="00214F74">
        <w:rPr>
          <w:rFonts w:ascii="Times New Roman" w:hAnsi="Times New Roman" w:cs="Times New Roman"/>
          <w:sz w:val="24"/>
        </w:rPr>
        <w:t xml:space="preserve">n and drug abuse, within a unified mathematical modeling framework. In particular, it focuses on the role of protection and rehabilitation, two vital public health strategies that are often modeled independently, if at all. Protection refers to behavioral </w:t>
      </w:r>
      <w:r w:rsidRPr="00214F74">
        <w:rPr>
          <w:rFonts w:ascii="Times New Roman" w:hAnsi="Times New Roman" w:cs="Times New Roman"/>
          <w:sz w:val="24"/>
        </w:rPr>
        <w:t>and structural interventions that reduce the risk of HIV infection and drug initiation, such as condom use, needle exchange programs, and public sensitization. Rehabilitation, on the other hand, includes structured programs that support individuals in over</w:t>
      </w:r>
      <w:r w:rsidRPr="00214F74">
        <w:rPr>
          <w:rFonts w:ascii="Times New Roman" w:hAnsi="Times New Roman" w:cs="Times New Roman"/>
          <w:sz w:val="24"/>
        </w:rPr>
        <w:t>coming addiction, reintegrating into society, and adopting safer lifestyles</w:t>
      </w:r>
      <w:r w:rsidR="00B15D85">
        <w:rPr>
          <w:rFonts w:ascii="Times New Roman" w:hAnsi="Times New Roman" w:cs="Times New Roman"/>
          <w:sz w:val="24"/>
        </w:rPr>
        <w:t>,</w:t>
      </w:r>
      <w:r w:rsidRPr="00214F74">
        <w:rPr>
          <w:rFonts w:ascii="Times New Roman" w:hAnsi="Times New Roman" w:cs="Times New Roman"/>
          <w:sz w:val="24"/>
        </w:rPr>
        <w:t xml:space="preserve"> cite de2022incorporating.</w:t>
      </w:r>
    </w:p>
    <w:p w14:paraId="39482A10" w14:textId="0E5EA863" w:rsidR="00F02705" w:rsidRPr="00214F74" w:rsidRDefault="004F272B">
      <w:pPr>
        <w:spacing w:after="256"/>
        <w:ind w:left="10" w:right="884"/>
        <w:rPr>
          <w:rFonts w:ascii="Times New Roman" w:hAnsi="Times New Roman" w:cs="Times New Roman"/>
          <w:sz w:val="24"/>
        </w:rPr>
      </w:pPr>
      <w:r w:rsidRPr="00214F74">
        <w:rPr>
          <w:rFonts w:ascii="Times New Roman" w:hAnsi="Times New Roman" w:cs="Times New Roman"/>
          <w:sz w:val="24"/>
        </w:rPr>
        <w:t xml:space="preserve">A notable effort to bridge this gap was made by </w:t>
      </w:r>
      <w:proofErr w:type="spellStart"/>
      <w:r w:rsidRPr="00214F74">
        <w:rPr>
          <w:rFonts w:ascii="Times New Roman" w:hAnsi="Times New Roman" w:cs="Times New Roman"/>
          <w:sz w:val="24"/>
        </w:rPr>
        <w:t>Lokaran</w:t>
      </w:r>
      <w:proofErr w:type="spellEnd"/>
      <w:r w:rsidRPr="00214F74">
        <w:rPr>
          <w:rFonts w:ascii="Times New Roman" w:hAnsi="Times New Roman" w:cs="Times New Roman"/>
          <w:sz w:val="24"/>
        </w:rPr>
        <w:t xml:space="preserve">, who modeled the spread of HIV/AIDS in Turkana County, Kenya, while incorporating drug and </w:t>
      </w:r>
      <w:r w:rsidRPr="00214F74">
        <w:rPr>
          <w:rFonts w:ascii="Times New Roman" w:hAnsi="Times New Roman" w:cs="Times New Roman"/>
          <w:sz w:val="24"/>
        </w:rPr>
        <w:t>substance abuse factors. His model introduced compartments for individuals infected with HIV, those with substance abuse problems, and those with both conditions [10]. However, it lacked mechanisms to assess the influence of preventive and rehabilitative i</w:t>
      </w:r>
      <w:r w:rsidRPr="00214F74">
        <w:rPr>
          <w:rFonts w:ascii="Times New Roman" w:hAnsi="Times New Roman" w:cs="Times New Roman"/>
          <w:sz w:val="24"/>
        </w:rPr>
        <w:t>nterventions</w:t>
      </w:r>
      <w:r w:rsidR="00B15D85">
        <w:rPr>
          <w:rFonts w:ascii="Times New Roman" w:hAnsi="Times New Roman" w:cs="Times New Roman"/>
          <w:sz w:val="24"/>
        </w:rPr>
        <w:t>, which</w:t>
      </w:r>
      <w:r w:rsidRPr="00214F74">
        <w:rPr>
          <w:rFonts w:ascii="Times New Roman" w:hAnsi="Times New Roman" w:cs="Times New Roman"/>
          <w:sz w:val="24"/>
        </w:rPr>
        <w:t xml:space="preserve"> limit its usefulness for evaluating policy impacts.</w:t>
      </w:r>
    </w:p>
    <w:p w14:paraId="20826C39" w14:textId="235F1FA0" w:rsidR="00F02705" w:rsidRPr="00214F74" w:rsidRDefault="004F272B">
      <w:pPr>
        <w:spacing w:after="256"/>
        <w:ind w:left="10" w:right="884"/>
        <w:rPr>
          <w:rFonts w:ascii="Times New Roman" w:hAnsi="Times New Roman" w:cs="Times New Roman"/>
          <w:sz w:val="24"/>
        </w:rPr>
      </w:pPr>
      <w:r w:rsidRPr="00214F74">
        <w:rPr>
          <w:rFonts w:ascii="Times New Roman" w:hAnsi="Times New Roman" w:cs="Times New Roman"/>
          <w:sz w:val="24"/>
        </w:rPr>
        <w:t>Further emphasizing the significance of this interaction, Bloomquist and Vaidya demonstrated through a within-host biological model how chronic morphine use increases the susceptibilit</w:t>
      </w:r>
      <w:r w:rsidRPr="00214F74">
        <w:rPr>
          <w:rFonts w:ascii="Times New Roman" w:hAnsi="Times New Roman" w:cs="Times New Roman"/>
          <w:sz w:val="24"/>
        </w:rPr>
        <w:t xml:space="preserve">y of immune cells to HIV infection [11]. Their work showed that substance abuse not only influences behavioral risk but also alters biological vulnerability to the virus. However, their approach remained focused </w:t>
      </w:r>
      <w:r w:rsidR="00B15D85">
        <w:rPr>
          <w:rFonts w:ascii="Times New Roman" w:hAnsi="Times New Roman" w:cs="Times New Roman"/>
          <w:sz w:val="24"/>
        </w:rPr>
        <w:t>on</w:t>
      </w:r>
      <w:r w:rsidRPr="00214F74">
        <w:rPr>
          <w:rFonts w:ascii="Times New Roman" w:hAnsi="Times New Roman" w:cs="Times New Roman"/>
          <w:sz w:val="24"/>
        </w:rPr>
        <w:t xml:space="preserve"> the cellular level and did not extend to </w:t>
      </w:r>
      <w:r w:rsidRPr="00214F74">
        <w:rPr>
          <w:rFonts w:ascii="Times New Roman" w:hAnsi="Times New Roman" w:cs="Times New Roman"/>
          <w:sz w:val="24"/>
        </w:rPr>
        <w:t>population-wide implications or the mitigating role of behavioral interventions.</w:t>
      </w:r>
    </w:p>
    <w:p w14:paraId="01F35745" w14:textId="44A90FAF" w:rsidR="00F02705" w:rsidRPr="00214F74" w:rsidRDefault="004F272B" w:rsidP="00B15D85">
      <w:pPr>
        <w:ind w:left="10" w:right="884"/>
        <w:rPr>
          <w:rFonts w:ascii="Times New Roman" w:hAnsi="Times New Roman" w:cs="Times New Roman"/>
          <w:sz w:val="24"/>
        </w:rPr>
      </w:pPr>
      <w:r w:rsidRPr="00214F74">
        <w:rPr>
          <w:rFonts w:ascii="Times New Roman" w:hAnsi="Times New Roman" w:cs="Times New Roman"/>
          <w:sz w:val="24"/>
        </w:rPr>
        <w:t xml:space="preserve">To address these limitations, the present study constructs a </w:t>
      </w:r>
      <w:r w:rsidR="00B15D85">
        <w:rPr>
          <w:rFonts w:ascii="Times New Roman" w:hAnsi="Times New Roman" w:cs="Times New Roman"/>
          <w:sz w:val="24"/>
        </w:rPr>
        <w:t>seven-compartment</w:t>
      </w:r>
      <w:r w:rsidRPr="00214F74">
        <w:rPr>
          <w:rFonts w:ascii="Times New Roman" w:hAnsi="Times New Roman" w:cs="Times New Roman"/>
          <w:sz w:val="24"/>
        </w:rPr>
        <w:t xml:space="preserve"> model that reflects both the transmission of</w:t>
      </w:r>
      <w:r w:rsidR="00B15D85">
        <w:rPr>
          <w:rFonts w:ascii="Times New Roman" w:hAnsi="Times New Roman" w:cs="Times New Roman"/>
          <w:sz w:val="24"/>
        </w:rPr>
        <w:t xml:space="preserve"> </w:t>
      </w:r>
      <w:r w:rsidRPr="00214F74">
        <w:rPr>
          <w:rFonts w:ascii="Times New Roman" w:hAnsi="Times New Roman" w:cs="Times New Roman"/>
          <w:sz w:val="24"/>
        </w:rPr>
        <w:t>HIV/AIDS and the behavioral dynamics of drug abuse.</w:t>
      </w:r>
      <w:r w:rsidRPr="00214F74">
        <w:rPr>
          <w:rFonts w:ascii="Times New Roman" w:hAnsi="Times New Roman" w:cs="Times New Roman"/>
          <w:sz w:val="24"/>
        </w:rPr>
        <w:t xml:space="preserve"> The model includes susceptible individuals, protected individuals, HIV-infected individuals, drug abusers, those with co-infections, individuals under HIV treatment, and individuals in rehabilitation. By incorporating both protection and rehabilitation, t</w:t>
      </w:r>
      <w:r w:rsidRPr="00214F74">
        <w:rPr>
          <w:rFonts w:ascii="Times New Roman" w:hAnsi="Times New Roman" w:cs="Times New Roman"/>
          <w:sz w:val="24"/>
        </w:rPr>
        <w:t>he model seeks to explore the indirect yet powerful effects these strategies have on breaking transmission chains and reducing high-risk behavior.</w:t>
      </w:r>
    </w:p>
    <w:p w14:paraId="6F67A1DE" w14:textId="77777777" w:rsidR="00F02705" w:rsidRPr="00214F74" w:rsidRDefault="004F272B">
      <w:pPr>
        <w:spacing w:after="395"/>
        <w:ind w:left="10" w:right="884"/>
        <w:rPr>
          <w:rFonts w:ascii="Times New Roman" w:hAnsi="Times New Roman" w:cs="Times New Roman"/>
          <w:sz w:val="24"/>
        </w:rPr>
      </w:pPr>
      <w:r w:rsidRPr="00214F74">
        <w:rPr>
          <w:rFonts w:ascii="Times New Roman" w:hAnsi="Times New Roman" w:cs="Times New Roman"/>
          <w:sz w:val="24"/>
        </w:rPr>
        <w:t>This study contributes to ongoing efforts in applied mathematical epidemiology by offering a more holistic fr</w:t>
      </w:r>
      <w:r w:rsidRPr="00214F74">
        <w:rPr>
          <w:rFonts w:ascii="Times New Roman" w:hAnsi="Times New Roman" w:cs="Times New Roman"/>
          <w:sz w:val="24"/>
        </w:rPr>
        <w:t>amework that aligns with real-world complexities. In doing so, it supports the development of targeted and integrated interventions in resource-limited settings grappling with intersecting epidemics.</w:t>
      </w:r>
    </w:p>
    <w:p w14:paraId="75B9BD81" w14:textId="77777777" w:rsidR="00F02705" w:rsidRPr="00214F74" w:rsidRDefault="004F272B">
      <w:pPr>
        <w:pStyle w:val="Heading1"/>
        <w:ind w:left="344" w:hanging="359"/>
        <w:rPr>
          <w:rFonts w:ascii="Times New Roman" w:hAnsi="Times New Roman" w:cs="Times New Roman"/>
          <w:b/>
          <w:bCs/>
        </w:rPr>
      </w:pPr>
      <w:r w:rsidRPr="00214F74">
        <w:rPr>
          <w:rFonts w:ascii="Times New Roman" w:hAnsi="Times New Roman" w:cs="Times New Roman"/>
          <w:b/>
          <w:bCs/>
        </w:rPr>
        <w:lastRenderedPageBreak/>
        <w:t>Model Formulation</w:t>
      </w:r>
    </w:p>
    <w:p w14:paraId="71A7F85E" w14:textId="24CB8CDC" w:rsidR="00F02705" w:rsidRPr="00214F74" w:rsidRDefault="004F272B">
      <w:pPr>
        <w:spacing w:after="62"/>
        <w:ind w:left="10" w:right="884"/>
        <w:rPr>
          <w:rFonts w:ascii="Times New Roman" w:hAnsi="Times New Roman" w:cs="Times New Roman"/>
          <w:sz w:val="24"/>
        </w:rPr>
      </w:pPr>
      <w:r w:rsidRPr="00214F74">
        <w:rPr>
          <w:rFonts w:ascii="Times New Roman" w:hAnsi="Times New Roman" w:cs="Times New Roman"/>
          <w:sz w:val="24"/>
        </w:rPr>
        <w:t>The study develops a deterministic com</w:t>
      </w:r>
      <w:r w:rsidRPr="00214F74">
        <w:rPr>
          <w:rFonts w:ascii="Times New Roman" w:hAnsi="Times New Roman" w:cs="Times New Roman"/>
          <w:sz w:val="24"/>
        </w:rPr>
        <w:t>partmental model to capture the dynamics of HIV/AIDS and drug abuse in a population.</w:t>
      </w:r>
      <w:r w:rsidR="00214F74">
        <w:rPr>
          <w:rFonts w:ascii="Times New Roman" w:hAnsi="Times New Roman" w:cs="Times New Roman"/>
          <w:sz w:val="24"/>
        </w:rPr>
        <w:t xml:space="preserve"> </w:t>
      </w:r>
      <w:r w:rsidRPr="00214F74">
        <w:rPr>
          <w:rFonts w:ascii="Times New Roman" w:hAnsi="Times New Roman" w:cs="Times New Roman"/>
          <w:sz w:val="24"/>
        </w:rPr>
        <w:t>The population is divided into seven compartments. These compartments are Susceptible (</w:t>
      </w:r>
      <w:r w:rsidRPr="00214F74">
        <w:rPr>
          <w:rFonts w:ascii="Times New Roman" w:eastAsia="Cambria" w:hAnsi="Times New Roman" w:cs="Times New Roman"/>
          <w:i/>
          <w:sz w:val="24"/>
        </w:rPr>
        <w:t>S</w:t>
      </w:r>
      <w:r w:rsidRPr="00214F74">
        <w:rPr>
          <w:rFonts w:ascii="Times New Roman" w:hAnsi="Times New Roman" w:cs="Times New Roman"/>
          <w:sz w:val="24"/>
        </w:rPr>
        <w:t>), Protected (</w:t>
      </w:r>
      <w:r w:rsidRPr="00214F74">
        <w:rPr>
          <w:rFonts w:ascii="Times New Roman" w:eastAsia="Cambria" w:hAnsi="Times New Roman" w:cs="Times New Roman"/>
          <w:i/>
          <w:sz w:val="24"/>
        </w:rPr>
        <w:t>P</w:t>
      </w:r>
      <w:r w:rsidRPr="00214F74">
        <w:rPr>
          <w:rFonts w:ascii="Times New Roman" w:hAnsi="Times New Roman" w:cs="Times New Roman"/>
          <w:sz w:val="24"/>
        </w:rPr>
        <w:t>), Infected with HIV/AIDS(</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Drug Abuse population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dually in</w:t>
      </w:r>
      <w:r w:rsidRPr="00214F74">
        <w:rPr>
          <w:rFonts w:ascii="Times New Roman" w:hAnsi="Times New Roman" w:cs="Times New Roman"/>
          <w:sz w:val="24"/>
        </w:rPr>
        <w:t>fected with HIV/AIDS and also drug abusers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Individuals under HIV/AIDS treatment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w:t>
      </w:r>
      <w:r w:rsidR="00B15D85">
        <w:rPr>
          <w:rFonts w:ascii="Times New Roman" w:hAnsi="Times New Roman" w:cs="Times New Roman"/>
          <w:sz w:val="24"/>
        </w:rPr>
        <w:t>,</w:t>
      </w:r>
      <w:r w:rsidRPr="00214F74">
        <w:rPr>
          <w:rFonts w:ascii="Times New Roman" w:hAnsi="Times New Roman" w:cs="Times New Roman"/>
          <w:sz w:val="24"/>
        </w:rPr>
        <w:t xml:space="preserve"> and finally individuals under rehabilitation for Drug abuse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The model applies some assumptions that are included in this chapter. Taking the population at ti</w:t>
      </w:r>
      <w:r w:rsidRPr="00214F74">
        <w:rPr>
          <w:rFonts w:ascii="Times New Roman" w:hAnsi="Times New Roman" w:cs="Times New Roman"/>
          <w:sz w:val="24"/>
        </w:rPr>
        <w:t xml:space="preserve">me </w:t>
      </w:r>
      <w:r w:rsidRPr="00214F74">
        <w:rPr>
          <w:rFonts w:ascii="Times New Roman" w:eastAsia="Cambria" w:hAnsi="Times New Roman" w:cs="Times New Roman"/>
          <w:i/>
          <w:sz w:val="24"/>
        </w:rPr>
        <w:t>t</w:t>
      </w:r>
      <w:r w:rsidRPr="00214F74">
        <w:rPr>
          <w:rFonts w:ascii="Times New Roman" w:hAnsi="Times New Roman" w:cs="Times New Roman"/>
          <w:sz w:val="24"/>
        </w:rPr>
        <w:t>, the total population is given by the expression.</w:t>
      </w:r>
    </w:p>
    <w:p w14:paraId="53F02DC0" w14:textId="77777777" w:rsidR="00F02705" w:rsidRPr="00214F74" w:rsidRDefault="004F272B">
      <w:pPr>
        <w:spacing w:after="219"/>
        <w:ind w:left="10" w:right="899"/>
        <w:jc w:val="center"/>
        <w:rPr>
          <w:rFonts w:ascii="Times New Roman" w:hAnsi="Times New Roman" w:cs="Times New Roman"/>
          <w:sz w:val="24"/>
        </w:rPr>
      </w:pP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p>
    <w:p w14:paraId="4018057A" w14:textId="219AF8A1" w:rsidR="00F02705" w:rsidRPr="00214F74" w:rsidRDefault="004F272B">
      <w:pPr>
        <w:spacing w:line="324" w:lineRule="auto"/>
        <w:ind w:left="10" w:right="884"/>
        <w:rPr>
          <w:rFonts w:ascii="Times New Roman" w:hAnsi="Times New Roman" w:cs="Times New Roman"/>
          <w:sz w:val="24"/>
        </w:rPr>
      </w:pPr>
      <w:r w:rsidRPr="00214F74">
        <w:rPr>
          <w:rFonts w:ascii="Times New Roman" w:hAnsi="Times New Roman" w:cs="Times New Roman"/>
          <w:sz w:val="24"/>
        </w:rPr>
        <w:t xml:space="preserve">The recruitment for the susceptible is at a rate </w:t>
      </w:r>
      <w:r w:rsidRPr="00214F74">
        <w:rPr>
          <w:rFonts w:ascii="Times New Roman" w:eastAsia="Cambria" w:hAnsi="Times New Roman" w:cs="Times New Roman"/>
          <w:i/>
          <w:sz w:val="24"/>
        </w:rPr>
        <w:t xml:space="preserve">π </w:t>
      </w:r>
      <w:r w:rsidRPr="00214F74">
        <w:rPr>
          <w:rFonts w:ascii="Times New Roman" w:hAnsi="Times New Roman" w:cs="Times New Roman"/>
          <w:sz w:val="24"/>
        </w:rPr>
        <w:t>as a result of both birth and immigration. Those under treatment for HIV/AIDS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are assumed not to transmit the disease due to low viral load, while those under Rehabilitation for drug abuse can relapse at a rate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xml:space="preserve">; those who recover from drug abuse do not leave the population but become susceptible at a rate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The susceptible ar</w:t>
      </w:r>
      <w:r w:rsidRPr="00214F74">
        <w:rPr>
          <w:rFonts w:ascii="Times New Roman" w:hAnsi="Times New Roman" w:cs="Times New Roman"/>
          <w:sz w:val="24"/>
        </w:rPr>
        <w:t xml:space="preserve">e assumed to acquire drug abuse at the age of 15 due to peer influence at a rate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00214F74">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 xml:space="preserve">while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is the rate at which </w:t>
      </w:r>
      <w:proofErr w:type="spellStart"/>
      <w:r w:rsidR="00B15D85">
        <w:rPr>
          <w:rFonts w:ascii="Times New Roman" w:hAnsi="Times New Roman" w:cs="Times New Roman"/>
          <w:sz w:val="24"/>
        </w:rPr>
        <w:t>susceptibles</w:t>
      </w:r>
      <w:proofErr w:type="spellEnd"/>
      <w:r w:rsidRPr="00214F74">
        <w:rPr>
          <w:rFonts w:ascii="Times New Roman" w:hAnsi="Times New Roman" w:cs="Times New Roman"/>
          <w:sz w:val="24"/>
        </w:rPr>
        <w:t xml:space="preserve"> become infected with HIV/ AIDS either by birth(children) or by sexual interaction with infected individuals. There are control m</w:t>
      </w:r>
      <w:r w:rsidRPr="00214F74">
        <w:rPr>
          <w:rFonts w:ascii="Times New Roman" w:hAnsi="Times New Roman" w:cs="Times New Roman"/>
          <w:sz w:val="24"/>
        </w:rPr>
        <w:t xml:space="preserve">easures that are put in place, such as sensitization and educational campaigns, among others. The rate of susceptibility being protected is </w:t>
      </w:r>
      <w:r w:rsidRPr="00214F74">
        <w:rPr>
          <w:rFonts w:ascii="Times New Roman" w:eastAsia="Cambria" w:hAnsi="Times New Roman" w:cs="Times New Roman"/>
          <w:i/>
          <w:sz w:val="24"/>
        </w:rPr>
        <w:t>δ</w:t>
      </w:r>
      <w:r w:rsidRPr="00214F74">
        <w:rPr>
          <w:rFonts w:ascii="Times New Roman" w:hAnsi="Times New Roman" w:cs="Times New Roman"/>
          <w:sz w:val="24"/>
        </w:rPr>
        <w:t xml:space="preserve">, and the ineffectiveness of the measures leads to individuals becoming infected with HIV/AIDS or Drug users at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00214F74">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respectively. The force of infection of HIV/AIDS is</w:t>
      </w:r>
    </w:p>
    <w:p w14:paraId="7496F448" w14:textId="77777777" w:rsidR="00F02705" w:rsidRPr="00214F74" w:rsidRDefault="004F272B">
      <w:pPr>
        <w:spacing w:after="248" w:line="259" w:lineRule="auto"/>
        <w:ind w:left="37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0127D5" wp14:editId="6561FA1B">
            <wp:extent cx="1231392" cy="274320"/>
            <wp:effectExtent l="0" t="0" r="0" b="0"/>
            <wp:docPr id="55873" name="Picture 55873"/>
            <wp:cNvGraphicFramePr/>
            <a:graphic xmlns:a="http://schemas.openxmlformats.org/drawingml/2006/main">
              <a:graphicData uri="http://schemas.openxmlformats.org/drawingml/2006/picture">
                <pic:pic xmlns:pic="http://schemas.openxmlformats.org/drawingml/2006/picture">
                  <pic:nvPicPr>
                    <pic:cNvPr id="55873" name="Picture 55873"/>
                    <pic:cNvPicPr/>
                  </pic:nvPicPr>
                  <pic:blipFill>
                    <a:blip r:embed="rId7"/>
                    <a:stretch>
                      <a:fillRect/>
                    </a:stretch>
                  </pic:blipFill>
                  <pic:spPr>
                    <a:xfrm>
                      <a:off x="0" y="0"/>
                      <a:ext cx="1231392" cy="274320"/>
                    </a:xfrm>
                    <a:prstGeom prst="rect">
                      <a:avLst/>
                    </a:prstGeom>
                  </pic:spPr>
                </pic:pic>
              </a:graphicData>
            </a:graphic>
          </wp:inline>
        </w:drawing>
      </w:r>
    </w:p>
    <w:p w14:paraId="5E265BA0" w14:textId="46DF1E46" w:rsidR="00F02705" w:rsidRPr="00214F74" w:rsidRDefault="004F272B">
      <w:pPr>
        <w:spacing w:after="42"/>
        <w:ind w:left="10" w:right="884"/>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is the rate of contact of HIV/AIDS and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accounts for the infectiousness of the infected individuals in </w:t>
      </w:r>
      <w:r w:rsidR="00B15D85">
        <w:rPr>
          <w:rFonts w:ascii="Times New Roman" w:hAnsi="Times New Roman" w:cs="Times New Roman"/>
          <w:sz w:val="24"/>
        </w:rPr>
        <w:t xml:space="preserve">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00214F74" w:rsidRPr="00214F74">
        <w:rPr>
          <w:rFonts w:ascii="Times New Roman" w:hAnsi="Times New Roman" w:cs="Times New Roman"/>
          <w:sz w:val="24"/>
        </w:rPr>
        <w:t xml:space="preserve">compartment. </w:t>
      </w:r>
      <w:r w:rsidR="00214F74">
        <w:rPr>
          <w:rFonts w:ascii="Times New Roman" w:hAnsi="Times New Roman" w:cs="Times New Roman"/>
          <w:sz w:val="24"/>
        </w:rPr>
        <w:t xml:space="preserve"> </w:t>
      </w:r>
      <w:r w:rsidR="00214F74" w:rsidRPr="00214F74">
        <w:rPr>
          <w:rFonts w:ascii="Times New Roman" w:hAnsi="Times New Roman" w:cs="Times New Roman"/>
          <w:sz w:val="24"/>
        </w:rPr>
        <w:t>The</w:t>
      </w:r>
      <w:r w:rsidRPr="00214F74">
        <w:rPr>
          <w:rFonts w:ascii="Times New Roman" w:hAnsi="Times New Roman" w:cs="Times New Roman"/>
          <w:sz w:val="24"/>
        </w:rPr>
        <w:t xml:space="preserve"> individuals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hAnsi="Times New Roman" w:cs="Times New Roman"/>
          <w:sz w:val="24"/>
        </w:rPr>
        <w:t xml:space="preserve">have a higher viral load than those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hence higher infectious capabilities. </w:t>
      </w:r>
      <w:r w:rsidR="00214F74">
        <w:rPr>
          <w:rFonts w:ascii="Times New Roman" w:hAnsi="Times New Roman" w:cs="Times New Roman"/>
          <w:sz w:val="24"/>
        </w:rPr>
        <w:t>Drug</w:t>
      </w:r>
      <w:r w:rsidRPr="00214F74">
        <w:rPr>
          <w:rFonts w:ascii="Times New Roman" w:hAnsi="Times New Roman" w:cs="Times New Roman"/>
          <w:sz w:val="24"/>
        </w:rPr>
        <w:t xml:space="preserve"> abuse increases at a rate</w:t>
      </w:r>
    </w:p>
    <w:p w14:paraId="0095F181" w14:textId="77777777" w:rsidR="00F02705" w:rsidRPr="00214F74" w:rsidRDefault="004F272B">
      <w:pPr>
        <w:spacing w:after="106" w:line="259" w:lineRule="auto"/>
        <w:ind w:left="3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AC4D4F1" wp14:editId="6C2A1A68">
            <wp:extent cx="2017776" cy="274320"/>
            <wp:effectExtent l="0" t="0" r="0" b="0"/>
            <wp:docPr id="55874" name="Picture 55874"/>
            <wp:cNvGraphicFramePr/>
            <a:graphic xmlns:a="http://schemas.openxmlformats.org/drawingml/2006/main">
              <a:graphicData uri="http://schemas.openxmlformats.org/drawingml/2006/picture">
                <pic:pic xmlns:pic="http://schemas.openxmlformats.org/drawingml/2006/picture">
                  <pic:nvPicPr>
                    <pic:cNvPr id="55874" name="Picture 55874"/>
                    <pic:cNvPicPr/>
                  </pic:nvPicPr>
                  <pic:blipFill>
                    <a:blip r:embed="rId8"/>
                    <a:stretch>
                      <a:fillRect/>
                    </a:stretch>
                  </pic:blipFill>
                  <pic:spPr>
                    <a:xfrm>
                      <a:off x="0" y="0"/>
                      <a:ext cx="2017776" cy="274320"/>
                    </a:xfrm>
                    <a:prstGeom prst="rect">
                      <a:avLst/>
                    </a:prstGeom>
                  </pic:spPr>
                </pic:pic>
              </a:graphicData>
            </a:graphic>
          </wp:inline>
        </w:drawing>
      </w:r>
    </w:p>
    <w:p w14:paraId="135E9651" w14:textId="1B4D111B" w:rsidR="00F02705" w:rsidRPr="00214F74" w:rsidRDefault="004F272B" w:rsidP="00214F74">
      <w:pPr>
        <w:spacing w:before="240" w:after="505" w:line="360" w:lineRule="auto"/>
        <w:ind w:left="10" w:right="884"/>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is the influence of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00B15D85">
        <w:rPr>
          <w:rFonts w:ascii="Times New Roman" w:eastAsia="Cambria" w:hAnsi="Times New Roman" w:cs="Times New Roman"/>
          <w:i/>
          <w:sz w:val="24"/>
          <w:vertAlign w:val="subscript"/>
        </w:rPr>
        <w:t>,</w:t>
      </w:r>
      <w:r w:rsidRP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on the </w:t>
      </w:r>
      <w:r w:rsidRPr="00214F74">
        <w:rPr>
          <w:rFonts w:ascii="Times New Roman" w:eastAsia="Cambria" w:hAnsi="Times New Roman" w:cs="Times New Roman"/>
          <w:i/>
          <w:sz w:val="24"/>
        </w:rPr>
        <w:t>S</w:t>
      </w:r>
      <w:r w:rsidR="00214F74">
        <w:rPr>
          <w:rFonts w:ascii="Times New Roman" w:eastAsia="Cambria" w:hAnsi="Times New Roman" w:cs="Times New Roman"/>
          <w:i/>
          <w:sz w:val="24"/>
        </w:rPr>
        <w:t>,</w:t>
      </w:r>
      <w:r w:rsidRPr="00214F74">
        <w:rPr>
          <w:rFonts w:ascii="Times New Roman" w:eastAsia="Cambria" w:hAnsi="Times New Roman" w:cs="Times New Roman"/>
          <w:i/>
          <w:sz w:val="24"/>
        </w:rPr>
        <w:t xml:space="preserve"> </w:t>
      </w:r>
      <w:r w:rsidRPr="00214F74">
        <w:rPr>
          <w:rFonts w:ascii="Times New Roman" w:hAnsi="Times New Roman" w:cs="Times New Roman"/>
          <w:sz w:val="24"/>
        </w:rPr>
        <w:t xml:space="preserve">while </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are the parameters of modification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w:t>
      </w:r>
      <w:r w:rsidRP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which leads to </w:t>
      </w:r>
      <w:r w:rsidR="00214F74">
        <w:rPr>
          <w:rFonts w:ascii="Times New Roman" w:hAnsi="Times New Roman" w:cs="Times New Roman"/>
          <w:sz w:val="24"/>
        </w:rPr>
        <w:t xml:space="preserve">an </w:t>
      </w:r>
      <w:r w:rsidRPr="00214F74">
        <w:rPr>
          <w:rFonts w:ascii="Times New Roman" w:hAnsi="Times New Roman" w:cs="Times New Roman"/>
          <w:sz w:val="24"/>
        </w:rPr>
        <w:t xml:space="preserve">increase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2EB95A99" w14:textId="0B08DD4A" w:rsidR="00F02705" w:rsidRPr="00214F74" w:rsidRDefault="004F272B" w:rsidP="00214F74">
      <w:pPr>
        <w:spacing w:before="240" w:after="119" w:line="360" w:lineRule="auto"/>
        <w:ind w:left="10" w:right="884"/>
        <w:rPr>
          <w:rFonts w:ascii="Times New Roman" w:hAnsi="Times New Roman" w:cs="Times New Roman"/>
          <w:sz w:val="24"/>
        </w:rPr>
      </w:pPr>
      <w:r w:rsidRPr="00214F74">
        <w:rPr>
          <w:rFonts w:ascii="Times New Roman" w:hAnsi="Times New Roman" w:cs="Times New Roman"/>
          <w:sz w:val="24"/>
        </w:rPr>
        <w:t xml:space="preserve">The natural death occurs across all the compartments at a rate </w:t>
      </w:r>
      <w:r w:rsidRPr="00214F74">
        <w:rPr>
          <w:rFonts w:ascii="Times New Roman" w:eastAsia="Cambria" w:hAnsi="Times New Roman" w:cs="Times New Roman"/>
          <w:i/>
          <w:sz w:val="24"/>
        </w:rPr>
        <w:t>µ</w:t>
      </w:r>
      <w:r w:rsidRPr="00214F74">
        <w:rPr>
          <w:rFonts w:ascii="Times New Roman" w:hAnsi="Times New Roman" w:cs="Times New Roman"/>
          <w:sz w:val="24"/>
        </w:rPr>
        <w:t xml:space="preserve">. There is induced death due to HIV/AIDS and drug abuse at </w:t>
      </w:r>
      <w:r w:rsidRPr="00214F74">
        <w:rPr>
          <w:rFonts w:ascii="Times New Roman" w:eastAsia="Cambria" w:hAnsi="Times New Roman" w:cs="Times New Roman"/>
          <w:i/>
          <w:sz w:val="24"/>
        </w:rPr>
        <w:t xml:space="preserve">γ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ρ</w:t>
      </w:r>
      <w:r w:rsidRPr="00214F74">
        <w:rPr>
          <w:rFonts w:ascii="Times New Roman" w:hAnsi="Times New Roman" w:cs="Times New Roman"/>
          <w:sz w:val="24"/>
        </w:rPr>
        <w:t>, respectively. Those infected with HIV/AIDS can become drug abusers as a result of stigmatization, dis</w:t>
      </w:r>
      <w:r w:rsidRPr="00214F74">
        <w:rPr>
          <w:rFonts w:ascii="Times New Roman" w:hAnsi="Times New Roman" w:cs="Times New Roman"/>
          <w:sz w:val="24"/>
        </w:rPr>
        <w:t>crimination</w:t>
      </w:r>
      <w:r w:rsidR="00B15D85">
        <w:rPr>
          <w:rFonts w:ascii="Times New Roman" w:hAnsi="Times New Roman" w:cs="Times New Roman"/>
          <w:sz w:val="24"/>
        </w:rPr>
        <w:t>,</w:t>
      </w:r>
      <w:r w:rsidRPr="00214F74">
        <w:rPr>
          <w:rFonts w:ascii="Times New Roman" w:hAnsi="Times New Roman" w:cs="Times New Roman"/>
          <w:sz w:val="24"/>
        </w:rPr>
        <w:t xml:space="preserve"> and depression at a rate of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00B15D85">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while the drug users can get infected with HIV/AIDS as a result of factors such as reckless</w:t>
      </w:r>
      <w:r w:rsidR="00B15D85">
        <w:rPr>
          <w:rFonts w:ascii="Times New Roman" w:hAnsi="Times New Roman" w:cs="Times New Roman"/>
          <w:sz w:val="24"/>
        </w:rPr>
        <w:t>,</w:t>
      </w:r>
      <w:r w:rsidRPr="00214F74">
        <w:rPr>
          <w:rFonts w:ascii="Times New Roman" w:hAnsi="Times New Roman" w:cs="Times New Roman"/>
          <w:sz w:val="24"/>
        </w:rPr>
        <w:t xml:space="preserve"> immoral acts, sharing of needles</w:t>
      </w:r>
      <w:r w:rsidR="00B15D85">
        <w:rPr>
          <w:rFonts w:ascii="Times New Roman" w:hAnsi="Times New Roman" w:cs="Times New Roman"/>
          <w:sz w:val="24"/>
        </w:rPr>
        <w:t>,</w:t>
      </w:r>
      <w:r w:rsidRPr="00214F74">
        <w:rPr>
          <w:rFonts w:ascii="Times New Roman" w:hAnsi="Times New Roman" w:cs="Times New Roman"/>
          <w:sz w:val="24"/>
        </w:rPr>
        <w:t xml:space="preserve"> among others</w:t>
      </w:r>
      <w:r w:rsidR="00B15D85">
        <w:rPr>
          <w:rFonts w:ascii="Times New Roman" w:hAnsi="Times New Roman" w:cs="Times New Roman"/>
          <w:sz w:val="24"/>
        </w:rPr>
        <w:t>,</w:t>
      </w:r>
      <w:r w:rsidRPr="00214F74">
        <w:rPr>
          <w:rFonts w:ascii="Times New Roman" w:hAnsi="Times New Roman" w:cs="Times New Roman"/>
          <w:sz w:val="24"/>
        </w:rPr>
        <w:t xml:space="preserve"> at a rate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and therefore move from their respective compartment to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death can be a result of natural factors, drug abuse, or HIV/AIDS. Individuals infected with HIV/AIDS receive ARV and transition to treatment compartments at </w:t>
      </w:r>
      <w:r w:rsidRPr="00214F74">
        <w:rPr>
          <w:rFonts w:ascii="Times New Roman" w:eastAsia="Cambria" w:hAnsi="Times New Roman" w:cs="Times New Roman"/>
          <w:i/>
          <w:sz w:val="24"/>
        </w:rPr>
        <w:t>τ</w:t>
      </w:r>
      <w:r w:rsidRPr="00214F74">
        <w:rPr>
          <w:rFonts w:ascii="Times New Roman" w:hAnsi="Times New Roman" w:cs="Times New Roman"/>
          <w:sz w:val="24"/>
        </w:rPr>
        <w:t xml:space="preserve">. Those infected with both HIV/AIDS and </w:t>
      </w:r>
      <w:r w:rsidR="00B15D85">
        <w:rPr>
          <w:rFonts w:ascii="Times New Roman" w:hAnsi="Times New Roman" w:cs="Times New Roman"/>
          <w:sz w:val="24"/>
        </w:rPr>
        <w:t xml:space="preserve">who </w:t>
      </w:r>
      <w:r w:rsidRPr="00214F74">
        <w:rPr>
          <w:rFonts w:ascii="Times New Roman" w:hAnsi="Times New Roman" w:cs="Times New Roman"/>
          <w:sz w:val="24"/>
        </w:rPr>
        <w:t>are drug abusers can either transition to</w:t>
      </w:r>
      <w:r w:rsidRPr="00214F74">
        <w:rPr>
          <w:rFonts w:ascii="Times New Roman" w:hAnsi="Times New Roman" w:cs="Times New Roman"/>
          <w:sz w:val="24"/>
        </w:rPr>
        <w:t xml:space="preserve"> HIV/AIDS treatment or Rehabilitation </w:t>
      </w:r>
      <w:r w:rsidRPr="00214F74">
        <w:rPr>
          <w:rFonts w:ascii="Times New Roman" w:hAnsi="Times New Roman" w:cs="Times New Roman"/>
          <w:sz w:val="24"/>
        </w:rPr>
        <w:lastRenderedPageBreak/>
        <w:t xml:space="preserve">(in rehabilitation, there is no treatment for HIV/AIDS) at the rates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00B15D85">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 xml:space="preserve">respectively. The drug users transition to rehabilitation at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 Once those who have both infection and transition to rehabilitation are r</w:t>
      </w:r>
      <w:r w:rsidRPr="00214F74">
        <w:rPr>
          <w:rFonts w:ascii="Times New Roman" w:hAnsi="Times New Roman" w:cs="Times New Roman"/>
          <w:sz w:val="24"/>
        </w:rPr>
        <w:t xml:space="preserve">ehabilitated, they can go on with HIV/AIDS treatment at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at a rate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w:t>
      </w:r>
    </w:p>
    <w:p w14:paraId="17D57544" w14:textId="77777777" w:rsidR="00F02705" w:rsidRPr="00214F74" w:rsidRDefault="004F272B">
      <w:pPr>
        <w:spacing w:after="309" w:line="259" w:lineRule="auto"/>
        <w:ind w:left="1787"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6440789" wp14:editId="1AE1E112">
            <wp:extent cx="3816150" cy="2831483"/>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9"/>
                    <a:stretch>
                      <a:fillRect/>
                    </a:stretch>
                  </pic:blipFill>
                  <pic:spPr>
                    <a:xfrm>
                      <a:off x="0" y="0"/>
                      <a:ext cx="3816150" cy="2831483"/>
                    </a:xfrm>
                    <a:prstGeom prst="rect">
                      <a:avLst/>
                    </a:prstGeom>
                  </pic:spPr>
                </pic:pic>
              </a:graphicData>
            </a:graphic>
          </wp:inline>
        </w:drawing>
      </w:r>
    </w:p>
    <w:p w14:paraId="73006D15" w14:textId="0156009B" w:rsidR="00F02705" w:rsidRPr="00214F74" w:rsidRDefault="004F272B">
      <w:pPr>
        <w:spacing w:after="486"/>
        <w:ind w:left="10" w:right="885"/>
        <w:jc w:val="center"/>
        <w:rPr>
          <w:rFonts w:ascii="Times New Roman" w:hAnsi="Times New Roman" w:cs="Times New Roman"/>
          <w:sz w:val="24"/>
        </w:rPr>
      </w:pPr>
      <w:r w:rsidRPr="00214F74">
        <w:rPr>
          <w:rFonts w:ascii="Times New Roman" w:hAnsi="Times New Roman" w:cs="Times New Roman"/>
          <w:sz w:val="24"/>
        </w:rPr>
        <w:t>Figure 1: Flow of the model</w:t>
      </w:r>
      <w:r w:rsidR="00214F74">
        <w:rPr>
          <w:rFonts w:ascii="Times New Roman" w:hAnsi="Times New Roman" w:cs="Times New Roman"/>
          <w:sz w:val="24"/>
        </w:rPr>
        <w:t xml:space="preserve"> </w:t>
      </w:r>
      <w:r w:rsidRPr="00214F74">
        <w:rPr>
          <w:rFonts w:ascii="Times New Roman" w:hAnsi="Times New Roman" w:cs="Times New Roman"/>
          <w:sz w:val="24"/>
        </w:rPr>
        <w:t>(source</w:t>
      </w:r>
      <w:r w:rsidR="00214F74">
        <w:rPr>
          <w:rFonts w:ascii="Times New Roman" w:hAnsi="Times New Roman" w:cs="Times New Roman"/>
          <w:sz w:val="24"/>
        </w:rPr>
        <w:t>:</w:t>
      </w:r>
      <w:r w:rsidRPr="00214F74">
        <w:rPr>
          <w:rFonts w:ascii="Times New Roman" w:hAnsi="Times New Roman" w:cs="Times New Roman"/>
          <w:sz w:val="24"/>
        </w:rPr>
        <w:t xml:space="preserve"> </w:t>
      </w:r>
      <w:r w:rsidR="00214F74">
        <w:rPr>
          <w:rFonts w:ascii="Times New Roman" w:hAnsi="Times New Roman" w:cs="Times New Roman"/>
          <w:sz w:val="24"/>
        </w:rPr>
        <w:t>Author's</w:t>
      </w:r>
      <w:r w:rsidRPr="00214F74">
        <w:rPr>
          <w:rFonts w:ascii="Times New Roman" w:hAnsi="Times New Roman" w:cs="Times New Roman"/>
          <w:sz w:val="24"/>
        </w:rPr>
        <w:t xml:space="preserve"> model)</w:t>
      </w:r>
    </w:p>
    <w:p w14:paraId="7265A9BC" w14:textId="77777777" w:rsidR="00F02705" w:rsidRDefault="004F272B">
      <w:pPr>
        <w:ind w:left="10" w:right="884"/>
        <w:rPr>
          <w:rFonts w:ascii="Times New Roman" w:hAnsi="Times New Roman" w:cs="Times New Roman"/>
          <w:sz w:val="24"/>
        </w:rPr>
      </w:pPr>
      <w:r w:rsidRPr="00214F74">
        <w:rPr>
          <w:rFonts w:ascii="Times New Roman" w:hAnsi="Times New Roman" w:cs="Times New Roman"/>
          <w:sz w:val="24"/>
        </w:rPr>
        <w:t>The components used in the model are described in the table below.</w:t>
      </w:r>
    </w:p>
    <w:p w14:paraId="3A0BA2B3" w14:textId="77777777" w:rsidR="00B15D85" w:rsidRPr="00214F74" w:rsidRDefault="00B15D85">
      <w:pPr>
        <w:ind w:left="10" w:right="884"/>
        <w:rPr>
          <w:rFonts w:ascii="Times New Roman" w:hAnsi="Times New Roman" w:cs="Times New Roman"/>
          <w:sz w:val="24"/>
        </w:rPr>
      </w:pPr>
    </w:p>
    <w:tbl>
      <w:tblPr>
        <w:tblStyle w:val="TableGrid0"/>
        <w:tblW w:w="0" w:type="auto"/>
        <w:tblInd w:w="1166" w:type="dxa"/>
        <w:tblLook w:val="04A0" w:firstRow="1" w:lastRow="0" w:firstColumn="1" w:lastColumn="0" w:noHBand="0" w:noVBand="1"/>
      </w:tblPr>
      <w:tblGrid>
        <w:gridCol w:w="1760"/>
        <w:gridCol w:w="5525"/>
      </w:tblGrid>
      <w:tr w:rsidR="00B15D85" w:rsidRPr="00FA444A" w14:paraId="024F9EA2" w14:textId="77777777" w:rsidTr="00B15D85">
        <w:trPr>
          <w:trHeight w:val="288"/>
        </w:trPr>
        <w:tc>
          <w:tcPr>
            <w:tcW w:w="1760" w:type="dxa"/>
            <w:hideMark/>
          </w:tcPr>
          <w:p w14:paraId="7378BC5D" w14:textId="77777777" w:rsidR="00B15D85" w:rsidRPr="00FA444A" w:rsidRDefault="00B15D85" w:rsidP="00C63663">
            <w:pPr>
              <w:spacing w:line="276" w:lineRule="auto"/>
              <w:jc w:val="left"/>
              <w:rPr>
                <w:rFonts w:ascii="Times New Roman" w:hAnsi="Times New Roman" w:cs="Times New Roman"/>
                <w:b/>
                <w:bCs/>
                <w:sz w:val="24"/>
              </w:rPr>
            </w:pPr>
            <w:r w:rsidRPr="00FA444A">
              <w:rPr>
                <w:rFonts w:ascii="Times New Roman" w:hAnsi="Times New Roman" w:cs="Times New Roman"/>
                <w:b/>
                <w:bCs/>
                <w:sz w:val="24"/>
              </w:rPr>
              <w:t>VARIABLE</w:t>
            </w:r>
          </w:p>
        </w:tc>
        <w:tc>
          <w:tcPr>
            <w:tcW w:w="5525" w:type="dxa"/>
            <w:hideMark/>
          </w:tcPr>
          <w:p w14:paraId="79DF305F" w14:textId="77777777" w:rsidR="00B15D85" w:rsidRPr="00FA444A" w:rsidRDefault="00B15D85" w:rsidP="00C63663">
            <w:pPr>
              <w:spacing w:line="276" w:lineRule="auto"/>
              <w:jc w:val="left"/>
              <w:rPr>
                <w:rFonts w:ascii="Times New Roman" w:hAnsi="Times New Roman" w:cs="Times New Roman"/>
                <w:b/>
                <w:bCs/>
                <w:sz w:val="24"/>
              </w:rPr>
            </w:pPr>
            <w:r w:rsidRPr="00FA444A">
              <w:rPr>
                <w:rFonts w:ascii="Times New Roman" w:hAnsi="Times New Roman" w:cs="Times New Roman"/>
                <w:b/>
                <w:bCs/>
                <w:sz w:val="24"/>
              </w:rPr>
              <w:t>DESCRIPTION</w:t>
            </w:r>
          </w:p>
        </w:tc>
      </w:tr>
      <w:tr w:rsidR="00B15D85" w:rsidRPr="00FA444A" w14:paraId="11BB2DF3" w14:textId="77777777" w:rsidTr="00B15D85">
        <w:trPr>
          <w:trHeight w:val="288"/>
        </w:trPr>
        <w:tc>
          <w:tcPr>
            <w:tcW w:w="1760" w:type="dxa"/>
            <w:hideMark/>
          </w:tcPr>
          <w:p w14:paraId="4385528A" w14:textId="77777777" w:rsidR="00B15D85" w:rsidRPr="00FA444A" w:rsidRDefault="00B15D85" w:rsidP="00C63663">
            <w:pPr>
              <w:spacing w:line="276" w:lineRule="auto"/>
              <w:jc w:val="left"/>
              <w:rPr>
                <w:rFonts w:ascii="Times New Roman" w:hAnsi="Times New Roman" w:cs="Times New Roman"/>
                <w:sz w:val="24"/>
              </w:rPr>
            </w:pPr>
            <w:r w:rsidRPr="00FA444A">
              <w:rPr>
                <w:rFonts w:ascii="Times New Roman" w:hAnsi="Times New Roman" w:cs="Times New Roman"/>
                <w:sz w:val="24"/>
              </w:rPr>
              <w:t>S</w:t>
            </w:r>
          </w:p>
        </w:tc>
        <w:tc>
          <w:tcPr>
            <w:tcW w:w="5525" w:type="dxa"/>
            <w:hideMark/>
          </w:tcPr>
          <w:p w14:paraId="6CBC5FFC"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Susceptible population</w:t>
            </w:r>
          </w:p>
        </w:tc>
      </w:tr>
      <w:tr w:rsidR="00B15D85" w:rsidRPr="00FA444A" w14:paraId="0AAFEA3D" w14:textId="77777777" w:rsidTr="00B15D85">
        <w:trPr>
          <w:trHeight w:val="288"/>
        </w:trPr>
        <w:tc>
          <w:tcPr>
            <w:tcW w:w="1760" w:type="dxa"/>
            <w:hideMark/>
          </w:tcPr>
          <w:p w14:paraId="54DE903A"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w:t>
            </w:r>
          </w:p>
        </w:tc>
        <w:tc>
          <w:tcPr>
            <w:tcW w:w="5525" w:type="dxa"/>
            <w:hideMark/>
          </w:tcPr>
          <w:p w14:paraId="794FEFD0"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Protected population</w:t>
            </w:r>
          </w:p>
        </w:tc>
      </w:tr>
      <w:tr w:rsidR="00B15D85" w:rsidRPr="00FA444A" w14:paraId="1CCAE7C3" w14:textId="77777777" w:rsidTr="00B15D85">
        <w:trPr>
          <w:trHeight w:val="288"/>
        </w:trPr>
        <w:tc>
          <w:tcPr>
            <w:tcW w:w="1760" w:type="dxa"/>
            <w:hideMark/>
          </w:tcPr>
          <w:p w14:paraId="19B9DA63"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H</w:t>
            </w:r>
          </w:p>
        </w:tc>
        <w:tc>
          <w:tcPr>
            <w:tcW w:w="5525" w:type="dxa"/>
            <w:hideMark/>
          </w:tcPr>
          <w:p w14:paraId="09FBD299"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Population infected with HIV/AIDS</w:t>
            </w:r>
          </w:p>
        </w:tc>
      </w:tr>
      <w:tr w:rsidR="00B15D85" w:rsidRPr="00FA444A" w14:paraId="4E06C1F9" w14:textId="77777777" w:rsidTr="00B15D85">
        <w:trPr>
          <w:trHeight w:val="288"/>
        </w:trPr>
        <w:tc>
          <w:tcPr>
            <w:tcW w:w="1760" w:type="dxa"/>
            <w:hideMark/>
          </w:tcPr>
          <w:p w14:paraId="2F29F5D0"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D</w:t>
            </w:r>
          </w:p>
        </w:tc>
        <w:tc>
          <w:tcPr>
            <w:tcW w:w="5525" w:type="dxa"/>
            <w:hideMark/>
          </w:tcPr>
          <w:p w14:paraId="77C7FB75"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Drug abuse population</w:t>
            </w:r>
          </w:p>
        </w:tc>
      </w:tr>
      <w:tr w:rsidR="00B15D85" w:rsidRPr="00FA444A" w14:paraId="45DA2610" w14:textId="77777777" w:rsidTr="00B15D85">
        <w:trPr>
          <w:trHeight w:val="278"/>
        </w:trPr>
        <w:tc>
          <w:tcPr>
            <w:tcW w:w="1760" w:type="dxa"/>
            <w:hideMark/>
          </w:tcPr>
          <w:p w14:paraId="744C3AB5"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HD</w:t>
            </w:r>
          </w:p>
        </w:tc>
        <w:tc>
          <w:tcPr>
            <w:tcW w:w="5525" w:type="dxa"/>
            <w:hideMark/>
          </w:tcPr>
          <w:p w14:paraId="2B751602"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Population infected with HIV/AIDS and uses drugs</w:t>
            </w:r>
          </w:p>
        </w:tc>
      </w:tr>
      <w:tr w:rsidR="00B15D85" w:rsidRPr="00FA444A" w14:paraId="517A7E7D" w14:textId="77777777" w:rsidTr="00B15D85">
        <w:trPr>
          <w:trHeight w:val="288"/>
        </w:trPr>
        <w:tc>
          <w:tcPr>
            <w:tcW w:w="1760" w:type="dxa"/>
            <w:hideMark/>
          </w:tcPr>
          <w:p w14:paraId="5CF31DC2"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T</w:t>
            </w:r>
            <w:r w:rsidRPr="00FA444A">
              <w:rPr>
                <w:rFonts w:ascii="Times New Roman" w:hAnsi="Times New Roman" w:cs="Times New Roman"/>
                <w:sz w:val="24"/>
                <w:vertAlign w:val="subscript"/>
              </w:rPr>
              <w:t>H</w:t>
            </w:r>
          </w:p>
        </w:tc>
        <w:tc>
          <w:tcPr>
            <w:tcW w:w="5525" w:type="dxa"/>
            <w:hideMark/>
          </w:tcPr>
          <w:p w14:paraId="75C99588"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Population under HIV/AIDS treatment</w:t>
            </w:r>
          </w:p>
        </w:tc>
      </w:tr>
      <w:tr w:rsidR="00B15D85" w:rsidRPr="00FA444A" w14:paraId="64CA6D7E" w14:textId="77777777" w:rsidTr="00B15D85">
        <w:trPr>
          <w:trHeight w:val="288"/>
        </w:trPr>
        <w:tc>
          <w:tcPr>
            <w:tcW w:w="1760" w:type="dxa"/>
            <w:hideMark/>
          </w:tcPr>
          <w:p w14:paraId="63535374"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R</w:t>
            </w:r>
            <w:r w:rsidRPr="00FA444A">
              <w:rPr>
                <w:rFonts w:ascii="Times New Roman" w:hAnsi="Times New Roman" w:cs="Times New Roman"/>
                <w:sz w:val="24"/>
                <w:vertAlign w:val="subscript"/>
              </w:rPr>
              <w:t>D</w:t>
            </w:r>
          </w:p>
        </w:tc>
        <w:tc>
          <w:tcPr>
            <w:tcW w:w="5525" w:type="dxa"/>
            <w:hideMark/>
          </w:tcPr>
          <w:p w14:paraId="0EB58560" w14:textId="77777777" w:rsidR="00B15D85" w:rsidRPr="00FA444A" w:rsidRDefault="00B15D85" w:rsidP="00C63663">
            <w:pPr>
              <w:spacing w:line="276" w:lineRule="auto"/>
              <w:rPr>
                <w:rFonts w:ascii="Times New Roman" w:hAnsi="Times New Roman" w:cs="Times New Roman"/>
                <w:sz w:val="24"/>
              </w:rPr>
            </w:pPr>
            <w:r w:rsidRPr="00FA444A">
              <w:rPr>
                <w:rFonts w:ascii="Times New Roman" w:hAnsi="Times New Roman" w:cs="Times New Roman"/>
                <w:sz w:val="24"/>
              </w:rPr>
              <w:t>Population under rehabilitation</w:t>
            </w:r>
          </w:p>
        </w:tc>
      </w:tr>
    </w:tbl>
    <w:p w14:paraId="760C8712" w14:textId="74675BDB" w:rsidR="00F02705" w:rsidRPr="00214F74" w:rsidRDefault="004F272B">
      <w:pPr>
        <w:spacing w:after="371"/>
        <w:ind w:left="10" w:right="885"/>
        <w:jc w:val="center"/>
        <w:rPr>
          <w:rFonts w:ascii="Times New Roman" w:hAnsi="Times New Roman" w:cs="Times New Roman"/>
          <w:sz w:val="24"/>
        </w:rPr>
      </w:pPr>
      <w:r w:rsidRPr="00214F74">
        <w:rPr>
          <w:rFonts w:ascii="Times New Roman" w:hAnsi="Times New Roman" w:cs="Times New Roman"/>
          <w:sz w:val="24"/>
        </w:rPr>
        <w:t>Table 1: Description of the model Variables</w:t>
      </w:r>
    </w:p>
    <w:p w14:paraId="59A6BC8B" w14:textId="77777777" w:rsidR="00F02705" w:rsidRPr="00214F74" w:rsidRDefault="004F272B">
      <w:pPr>
        <w:spacing w:after="441"/>
        <w:ind w:left="10" w:right="884"/>
        <w:rPr>
          <w:rFonts w:ascii="Times New Roman" w:hAnsi="Times New Roman" w:cs="Times New Roman"/>
          <w:sz w:val="24"/>
        </w:rPr>
      </w:pPr>
      <w:r w:rsidRPr="00214F74">
        <w:rPr>
          <w:rFonts w:ascii="Times New Roman" w:hAnsi="Times New Roman" w:cs="Times New Roman"/>
          <w:sz w:val="24"/>
        </w:rPr>
        <w:t xml:space="preserve">The </w:t>
      </w:r>
      <w:r w:rsidRPr="00214F74">
        <w:rPr>
          <w:rFonts w:ascii="Times New Roman" w:hAnsi="Times New Roman" w:cs="Times New Roman"/>
          <w:sz w:val="24"/>
        </w:rPr>
        <w:t>model applies the following assumptions</w:t>
      </w:r>
    </w:p>
    <w:p w14:paraId="6C9BF5D6" w14:textId="77777777" w:rsidR="00F02705" w:rsidRPr="00214F74" w:rsidRDefault="004F272B">
      <w:pPr>
        <w:numPr>
          <w:ilvl w:val="0"/>
          <w:numId w:val="1"/>
        </w:numPr>
        <w:spacing w:after="202"/>
        <w:ind w:right="884" w:hanging="259"/>
        <w:rPr>
          <w:rFonts w:ascii="Times New Roman" w:hAnsi="Times New Roman" w:cs="Times New Roman"/>
          <w:sz w:val="24"/>
        </w:rPr>
      </w:pPr>
      <w:r w:rsidRPr="00214F74">
        <w:rPr>
          <w:rFonts w:ascii="Times New Roman" w:hAnsi="Times New Roman" w:cs="Times New Roman"/>
          <w:sz w:val="24"/>
        </w:rPr>
        <w:t>The population is homogeneous.</w:t>
      </w:r>
    </w:p>
    <w:p w14:paraId="36330EAD" w14:textId="4C3256F8"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All individuals are susceptible to HIV/AIDS, but they become vulnerable to drug abuse from the age of 15 </w:t>
      </w:r>
      <w:r w:rsidR="00214F74">
        <w:rPr>
          <w:rFonts w:ascii="Times New Roman" w:hAnsi="Times New Roman" w:cs="Times New Roman"/>
          <w:sz w:val="24"/>
        </w:rPr>
        <w:t>years due</w:t>
      </w:r>
      <w:r w:rsidRPr="00214F74">
        <w:rPr>
          <w:rFonts w:ascii="Times New Roman" w:hAnsi="Times New Roman" w:cs="Times New Roman"/>
          <w:sz w:val="24"/>
        </w:rPr>
        <w:t xml:space="preserve"> to peer influence.</w:t>
      </w:r>
    </w:p>
    <w:p w14:paraId="5FC6C71B" w14:textId="245E3428"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There is a possibility of being HIV/AIDS positive, </w:t>
      </w:r>
      <w:r w:rsidRPr="00214F74">
        <w:rPr>
          <w:rFonts w:ascii="Times New Roman" w:hAnsi="Times New Roman" w:cs="Times New Roman"/>
          <w:sz w:val="24"/>
        </w:rPr>
        <w:t>but not a drug abuser or a drug abuser who is not HIV/</w:t>
      </w:r>
      <w:r w:rsidR="00214F74">
        <w:rPr>
          <w:rFonts w:ascii="Times New Roman" w:hAnsi="Times New Roman" w:cs="Times New Roman"/>
          <w:sz w:val="24"/>
        </w:rPr>
        <w:t>AIDS positive</w:t>
      </w:r>
      <w:r w:rsidRPr="00214F74">
        <w:rPr>
          <w:rFonts w:ascii="Times New Roman" w:hAnsi="Times New Roman" w:cs="Times New Roman"/>
          <w:sz w:val="24"/>
        </w:rPr>
        <w:t>.</w:t>
      </w:r>
    </w:p>
    <w:p w14:paraId="67D142DA" w14:textId="77777777" w:rsidR="00F02705" w:rsidRPr="00214F74" w:rsidRDefault="004F272B">
      <w:pPr>
        <w:numPr>
          <w:ilvl w:val="0"/>
          <w:numId w:val="1"/>
        </w:numPr>
        <w:spacing w:after="202"/>
        <w:ind w:right="884" w:hanging="259"/>
        <w:rPr>
          <w:rFonts w:ascii="Times New Roman" w:hAnsi="Times New Roman" w:cs="Times New Roman"/>
          <w:sz w:val="24"/>
        </w:rPr>
      </w:pPr>
      <w:r w:rsidRPr="00214F74">
        <w:rPr>
          <w:rFonts w:ascii="Times New Roman" w:hAnsi="Times New Roman" w:cs="Times New Roman"/>
          <w:sz w:val="24"/>
        </w:rPr>
        <w:t>Those who undergo rehabilitation as a treatment method for Drug abuse can relapse.</w:t>
      </w:r>
    </w:p>
    <w:p w14:paraId="61FEA28C" w14:textId="22069333"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lastRenderedPageBreak/>
        <w:t xml:space="preserve">Since there is no permanent cure for HIV/AIDS, individuals living with HIV/AIDS may be more susceptible </w:t>
      </w:r>
      <w:r w:rsidR="00214F74">
        <w:rPr>
          <w:rFonts w:ascii="Times New Roman" w:hAnsi="Times New Roman" w:cs="Times New Roman"/>
          <w:sz w:val="24"/>
        </w:rPr>
        <w:t>to drug</w:t>
      </w:r>
      <w:r w:rsidRPr="00214F74">
        <w:rPr>
          <w:rFonts w:ascii="Times New Roman" w:hAnsi="Times New Roman" w:cs="Times New Roman"/>
          <w:sz w:val="24"/>
        </w:rPr>
        <w:t xml:space="preserve"> abuse. At the same time, individuals who recover from drug abuse rehabilitation without relapse may become susceptible to HIV/AIDS </w:t>
      </w:r>
      <w:proofErr w:type="gramStart"/>
      <w:r w:rsidRPr="00214F74">
        <w:rPr>
          <w:rFonts w:ascii="Times New Roman" w:hAnsi="Times New Roman" w:cs="Times New Roman"/>
          <w:sz w:val="24"/>
        </w:rPr>
        <w:t>transmission..</w:t>
      </w:r>
      <w:proofErr w:type="gramEnd"/>
    </w:p>
    <w:p w14:paraId="00AED0A5" w14:textId="67B458CD"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Those who are infected by HIV/AIDS and Drug abuse and are in rehabilitation, once they recover from Dr</w:t>
      </w:r>
      <w:r w:rsidRPr="00214F74">
        <w:rPr>
          <w:rFonts w:ascii="Times New Roman" w:hAnsi="Times New Roman" w:cs="Times New Roman"/>
          <w:sz w:val="24"/>
        </w:rPr>
        <w:t>ug abuse,</w:t>
      </w:r>
      <w:r w:rsidR="00214F74">
        <w:rPr>
          <w:rFonts w:ascii="Times New Roman" w:hAnsi="Times New Roman" w:cs="Times New Roman"/>
          <w:sz w:val="24"/>
        </w:rPr>
        <w:t xml:space="preserve"> </w:t>
      </w:r>
      <w:r w:rsidRPr="00214F74">
        <w:rPr>
          <w:rFonts w:ascii="Times New Roman" w:hAnsi="Times New Roman" w:cs="Times New Roman"/>
          <w:sz w:val="24"/>
        </w:rPr>
        <w:t>continue with HIV/AIDS treatment.</w:t>
      </w:r>
    </w:p>
    <w:p w14:paraId="4D87001D" w14:textId="4798BC48"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Death in the model is a result of a natural course that all individuals are subject to; those with drug abuse </w:t>
      </w:r>
      <w:r w:rsidR="00214F74">
        <w:rPr>
          <w:rFonts w:ascii="Times New Roman" w:hAnsi="Times New Roman" w:cs="Times New Roman"/>
          <w:sz w:val="24"/>
        </w:rPr>
        <w:t>problems can</w:t>
      </w:r>
      <w:r w:rsidRPr="00214F74">
        <w:rPr>
          <w:rFonts w:ascii="Times New Roman" w:hAnsi="Times New Roman" w:cs="Times New Roman"/>
          <w:sz w:val="24"/>
        </w:rPr>
        <w:t xml:space="preserve"> suffer Drug-attributable death, such as overdose, while those with HIV/AIDS die as a resu</w:t>
      </w:r>
      <w:r w:rsidRPr="00214F74">
        <w:rPr>
          <w:rFonts w:ascii="Times New Roman" w:hAnsi="Times New Roman" w:cs="Times New Roman"/>
          <w:sz w:val="24"/>
        </w:rPr>
        <w:t>lt of it. Those with both can succumb to either natural or HIV/AIDS-induced death or Drug-attributed death.</w:t>
      </w:r>
    </w:p>
    <w:p w14:paraId="4F1C3EE3" w14:textId="2F42568A" w:rsidR="00F02705" w:rsidRPr="00214F74" w:rsidRDefault="004F272B">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Those under treatment for HIV/AIDS are assumed to have a low viral load and therefore do not spread </w:t>
      </w:r>
      <w:r w:rsidR="00214F74">
        <w:rPr>
          <w:rFonts w:ascii="Times New Roman" w:hAnsi="Times New Roman" w:cs="Times New Roman"/>
          <w:sz w:val="24"/>
        </w:rPr>
        <w:t>the HIV</w:t>
      </w:r>
      <w:r w:rsidRPr="00214F74">
        <w:rPr>
          <w:rFonts w:ascii="Times New Roman" w:hAnsi="Times New Roman" w:cs="Times New Roman"/>
          <w:sz w:val="24"/>
        </w:rPr>
        <w:t>/AIDS infection.</w:t>
      </w:r>
    </w:p>
    <w:p w14:paraId="09A5746B" w14:textId="2209B394" w:rsidR="00F02705" w:rsidRPr="00214F74" w:rsidRDefault="004F272B">
      <w:pPr>
        <w:numPr>
          <w:ilvl w:val="0"/>
          <w:numId w:val="1"/>
        </w:numPr>
        <w:spacing w:after="903"/>
        <w:ind w:right="884" w:hanging="259"/>
        <w:rPr>
          <w:rFonts w:ascii="Times New Roman" w:hAnsi="Times New Roman" w:cs="Times New Roman"/>
          <w:sz w:val="24"/>
        </w:rPr>
      </w:pPr>
      <w:r w:rsidRPr="00214F74">
        <w:rPr>
          <w:rFonts w:ascii="Times New Roman" w:hAnsi="Times New Roman" w:cs="Times New Roman"/>
          <w:sz w:val="24"/>
        </w:rPr>
        <w:t xml:space="preserve">Those infected with </w:t>
      </w:r>
      <w:r w:rsidRPr="00214F74">
        <w:rPr>
          <w:rFonts w:ascii="Times New Roman" w:hAnsi="Times New Roman" w:cs="Times New Roman"/>
          <w:sz w:val="24"/>
        </w:rPr>
        <w:t>HIV/AIDS and are drug users, but are in denial of drug addiction, do not go for rehabilitation,</w:t>
      </w:r>
      <w:r w:rsidR="00214F74">
        <w:rPr>
          <w:rFonts w:ascii="Times New Roman" w:hAnsi="Times New Roman" w:cs="Times New Roman"/>
          <w:sz w:val="24"/>
        </w:rPr>
        <w:t xml:space="preserve"> </w:t>
      </w:r>
      <w:r w:rsidRPr="00214F74">
        <w:rPr>
          <w:rFonts w:ascii="Times New Roman" w:hAnsi="Times New Roman" w:cs="Times New Roman"/>
          <w:sz w:val="24"/>
        </w:rPr>
        <w:t>but rather go for HIV/AIDS treatment only.</w:t>
      </w:r>
    </w:p>
    <w:p w14:paraId="2B6FDA34" w14:textId="77777777" w:rsidR="00F02705" w:rsidRPr="00214F74" w:rsidRDefault="004F272B">
      <w:pPr>
        <w:pStyle w:val="Heading2"/>
        <w:numPr>
          <w:ilvl w:val="0"/>
          <w:numId w:val="0"/>
        </w:numPr>
        <w:tabs>
          <w:tab w:val="center" w:pos="1458"/>
        </w:tabs>
        <w:ind w:left="-15"/>
        <w:rPr>
          <w:rFonts w:ascii="Times New Roman" w:hAnsi="Times New Roman" w:cs="Times New Roman"/>
          <w:sz w:val="24"/>
        </w:rPr>
      </w:pPr>
      <w:r w:rsidRPr="00214F74">
        <w:rPr>
          <w:rFonts w:ascii="Times New Roman" w:hAnsi="Times New Roman" w:cs="Times New Roman"/>
          <w:sz w:val="24"/>
        </w:rPr>
        <w:t>2.0.1</w:t>
      </w:r>
      <w:r w:rsidRPr="00214F74">
        <w:rPr>
          <w:rFonts w:ascii="Times New Roman" w:hAnsi="Times New Roman" w:cs="Times New Roman"/>
          <w:sz w:val="24"/>
        </w:rPr>
        <w:tab/>
      </w:r>
      <w:r w:rsidRPr="00214F74">
        <w:rPr>
          <w:rFonts w:ascii="Times New Roman" w:hAnsi="Times New Roman" w:cs="Times New Roman"/>
          <w:b/>
          <w:bCs/>
          <w:sz w:val="24"/>
        </w:rPr>
        <w:t>Model Equations</w:t>
      </w:r>
    </w:p>
    <w:p w14:paraId="7D12D29B" w14:textId="51D1B273"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The following equations are derived from the model and used to </w:t>
      </w:r>
      <w:r w:rsidR="00214F74" w:rsidRPr="00214F74">
        <w:rPr>
          <w:rFonts w:ascii="Times New Roman" w:hAnsi="Times New Roman" w:cs="Times New Roman"/>
          <w:sz w:val="24"/>
        </w:rPr>
        <w:t>analyses</w:t>
      </w:r>
      <w:r w:rsidRPr="00214F74">
        <w:rPr>
          <w:rFonts w:ascii="Times New Roman" w:hAnsi="Times New Roman" w:cs="Times New Roman"/>
          <w:sz w:val="24"/>
        </w:rPr>
        <w:t xml:space="preserve"> its dynamics.</w:t>
      </w:r>
    </w:p>
    <w:p w14:paraId="56267CB8" w14:textId="77777777" w:rsidR="00F02705" w:rsidRPr="00214F74" w:rsidRDefault="004F272B">
      <w:pPr>
        <w:spacing w:after="0" w:line="259" w:lineRule="auto"/>
        <w:ind w:left="28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1C7B6C" wp14:editId="7DB7AF61">
            <wp:extent cx="2499360" cy="691897"/>
            <wp:effectExtent l="0" t="0" r="0" b="0"/>
            <wp:docPr id="55875" name="Picture 55875"/>
            <wp:cNvGraphicFramePr/>
            <a:graphic xmlns:a="http://schemas.openxmlformats.org/drawingml/2006/main">
              <a:graphicData uri="http://schemas.openxmlformats.org/drawingml/2006/picture">
                <pic:pic xmlns:pic="http://schemas.openxmlformats.org/drawingml/2006/picture">
                  <pic:nvPicPr>
                    <pic:cNvPr id="55875" name="Picture 55875"/>
                    <pic:cNvPicPr/>
                  </pic:nvPicPr>
                  <pic:blipFill>
                    <a:blip r:embed="rId10"/>
                    <a:stretch>
                      <a:fillRect/>
                    </a:stretch>
                  </pic:blipFill>
                  <pic:spPr>
                    <a:xfrm>
                      <a:off x="0" y="0"/>
                      <a:ext cx="2499360" cy="691897"/>
                    </a:xfrm>
                    <a:prstGeom prst="rect">
                      <a:avLst/>
                    </a:prstGeom>
                  </pic:spPr>
                </pic:pic>
              </a:graphicData>
            </a:graphic>
          </wp:inline>
        </w:drawing>
      </w:r>
    </w:p>
    <w:p w14:paraId="1D8B74CA" w14:textId="77777777" w:rsidR="00F02705" w:rsidRPr="00214F74" w:rsidRDefault="004F272B">
      <w:pPr>
        <w:spacing w:after="433"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AD01194" wp14:editId="6B3F1F9F">
            <wp:extent cx="3051048" cy="1688592"/>
            <wp:effectExtent l="0" t="0" r="0" b="0"/>
            <wp:docPr id="55877" name="Picture 55877"/>
            <wp:cNvGraphicFramePr/>
            <a:graphic xmlns:a="http://schemas.openxmlformats.org/drawingml/2006/main">
              <a:graphicData uri="http://schemas.openxmlformats.org/drawingml/2006/picture">
                <pic:pic xmlns:pic="http://schemas.openxmlformats.org/drawingml/2006/picture">
                  <pic:nvPicPr>
                    <pic:cNvPr id="55877" name="Picture 55877"/>
                    <pic:cNvPicPr/>
                  </pic:nvPicPr>
                  <pic:blipFill>
                    <a:blip r:embed="rId11"/>
                    <a:stretch>
                      <a:fillRect/>
                    </a:stretch>
                  </pic:blipFill>
                  <pic:spPr>
                    <a:xfrm>
                      <a:off x="0" y="0"/>
                      <a:ext cx="3051048" cy="1688592"/>
                    </a:xfrm>
                    <a:prstGeom prst="rect">
                      <a:avLst/>
                    </a:prstGeom>
                  </pic:spPr>
                </pic:pic>
              </a:graphicData>
            </a:graphic>
          </wp:inline>
        </w:drawing>
      </w:r>
    </w:p>
    <w:p w14:paraId="0A0C29FA" w14:textId="77777777" w:rsidR="00F02705" w:rsidRPr="00214F74" w:rsidRDefault="004F272B" w:rsidP="00214F74">
      <w:pPr>
        <w:pStyle w:val="Heading2"/>
        <w:rPr>
          <w:rFonts w:ascii="Times New Roman" w:hAnsi="Times New Roman" w:cs="Times New Roman"/>
          <w:b/>
          <w:bCs/>
          <w:sz w:val="28"/>
          <w:szCs w:val="28"/>
        </w:rPr>
      </w:pPr>
      <w:r w:rsidRPr="00214F74">
        <w:rPr>
          <w:rFonts w:ascii="Times New Roman" w:hAnsi="Times New Roman" w:cs="Times New Roman"/>
          <w:b/>
          <w:bCs/>
          <w:sz w:val="28"/>
          <w:szCs w:val="28"/>
        </w:rPr>
        <w:t>Basic</w:t>
      </w:r>
      <w:r w:rsidRPr="00214F74">
        <w:rPr>
          <w:rFonts w:ascii="Times New Roman" w:hAnsi="Times New Roman" w:cs="Times New Roman"/>
          <w:b/>
          <w:bCs/>
          <w:sz w:val="28"/>
          <w:szCs w:val="28"/>
        </w:rPr>
        <w:t xml:space="preserve"> properties</w:t>
      </w:r>
    </w:p>
    <w:p w14:paraId="0FB2FEF7" w14:textId="77777777" w:rsidR="00F02705" w:rsidRPr="00214F74" w:rsidRDefault="004F272B">
      <w:pPr>
        <w:pStyle w:val="Heading3"/>
        <w:spacing w:after="383"/>
        <w:ind w:left="643" w:hanging="658"/>
        <w:rPr>
          <w:rFonts w:ascii="Times New Roman" w:hAnsi="Times New Roman" w:cs="Times New Roman"/>
          <w:b/>
          <w:bCs/>
          <w:sz w:val="24"/>
        </w:rPr>
      </w:pPr>
      <w:r w:rsidRPr="00214F74">
        <w:rPr>
          <w:rFonts w:ascii="Times New Roman" w:hAnsi="Times New Roman" w:cs="Times New Roman"/>
          <w:b/>
          <w:bCs/>
          <w:sz w:val="24"/>
        </w:rPr>
        <w:t>Invariant Region</w:t>
      </w:r>
    </w:p>
    <w:p w14:paraId="60EC0479"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i/>
          <w:sz w:val="24"/>
        </w:rPr>
        <w:t>Theorem</w:t>
      </w:r>
      <w:r w:rsidRPr="00214F74">
        <w:rPr>
          <w:rFonts w:ascii="Times New Roman" w:hAnsi="Times New Roman" w:cs="Times New Roman"/>
          <w:sz w:val="24"/>
        </w:rPr>
        <w:t xml:space="preserve">: The model solutions are uniformly bounded for all time </w:t>
      </w:r>
      <w:r w:rsidRPr="00214F74">
        <w:rPr>
          <w:rFonts w:ascii="Times New Roman" w:eastAsia="Cambria" w:hAnsi="Times New Roman" w:cs="Times New Roman"/>
          <w:i/>
          <w:sz w:val="24"/>
        </w:rPr>
        <w:t xml:space="preserve">t &gt; </w:t>
      </w:r>
      <w:r w:rsidRPr="00214F74">
        <w:rPr>
          <w:rFonts w:ascii="Times New Roman" w:eastAsia="Cambria" w:hAnsi="Times New Roman" w:cs="Times New Roman"/>
          <w:sz w:val="24"/>
        </w:rPr>
        <w:t xml:space="preserve">0 </w:t>
      </w:r>
      <w:r w:rsidRPr="00214F74">
        <w:rPr>
          <w:rFonts w:ascii="Times New Roman" w:hAnsi="Times New Roman" w:cs="Times New Roman"/>
          <w:sz w:val="24"/>
        </w:rPr>
        <w:t>if</w:t>
      </w:r>
    </w:p>
    <w:p w14:paraId="59747F61" w14:textId="77777777" w:rsidR="00F02705" w:rsidRPr="00214F74" w:rsidRDefault="004F272B">
      <w:pPr>
        <w:spacing w:after="0" w:line="259" w:lineRule="auto"/>
        <w:ind w:left="446" w:right="4515" w:firstLine="0"/>
        <w:jc w:val="left"/>
        <w:rPr>
          <w:rFonts w:ascii="Times New Roman" w:hAnsi="Times New Roman" w:cs="Times New Roman"/>
          <w:sz w:val="24"/>
        </w:rPr>
      </w:pPr>
      <w:r w:rsidRPr="00214F74">
        <w:rPr>
          <w:rFonts w:ascii="Times New Roman" w:hAnsi="Times New Roman" w:cs="Times New Roman"/>
          <w:noProof/>
          <w:sz w:val="24"/>
        </w:rPr>
        <w:drawing>
          <wp:anchor distT="0" distB="0" distL="114300" distR="114300" simplePos="0" relativeHeight="251658240" behindDoc="0" locked="0" layoutInCell="1" allowOverlap="0" wp14:anchorId="6FAD1430" wp14:editId="5DEC7856">
            <wp:simplePos x="0" y="0"/>
            <wp:positionH relativeFrom="column">
              <wp:posOffset>-34198</wp:posOffset>
            </wp:positionH>
            <wp:positionV relativeFrom="paragraph">
              <wp:posOffset>25723</wp:posOffset>
            </wp:positionV>
            <wp:extent cx="2599944" cy="676656"/>
            <wp:effectExtent l="0" t="0" r="0" b="0"/>
            <wp:wrapSquare wrapText="bothSides"/>
            <wp:docPr id="55878" name="Picture 55878"/>
            <wp:cNvGraphicFramePr/>
            <a:graphic xmlns:a="http://schemas.openxmlformats.org/drawingml/2006/main">
              <a:graphicData uri="http://schemas.openxmlformats.org/drawingml/2006/picture">
                <pic:pic xmlns:pic="http://schemas.openxmlformats.org/drawingml/2006/picture">
                  <pic:nvPicPr>
                    <pic:cNvPr id="55878" name="Picture 55878"/>
                    <pic:cNvPicPr/>
                  </pic:nvPicPr>
                  <pic:blipFill>
                    <a:blip r:embed="rId12"/>
                    <a:stretch>
                      <a:fillRect/>
                    </a:stretch>
                  </pic:blipFill>
                  <pic:spPr>
                    <a:xfrm>
                      <a:off x="0" y="0"/>
                      <a:ext cx="2599944" cy="676656"/>
                    </a:xfrm>
                    <a:prstGeom prst="rect">
                      <a:avLst/>
                    </a:prstGeom>
                  </pic:spPr>
                </pic:pic>
              </a:graphicData>
            </a:graphic>
          </wp:anchor>
        </w:drawing>
      </w:r>
      <w:r w:rsidRPr="00214F74">
        <w:rPr>
          <w:rFonts w:ascii="Times New Roman" w:eastAsia="Cambria" w:hAnsi="Times New Roman" w:cs="Times New Roman"/>
          <w:sz w:val="24"/>
        </w:rPr>
        <w:t>n</w:t>
      </w:r>
    </w:p>
    <w:p w14:paraId="65479BE1" w14:textId="77777777" w:rsidR="00F02705" w:rsidRPr="00214F74" w:rsidRDefault="004F272B">
      <w:pPr>
        <w:spacing w:after="102" w:line="259" w:lineRule="auto"/>
        <w:ind w:left="579" w:firstLine="0"/>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w:t>
      </w:r>
      <w:r w:rsidRPr="00214F74">
        <w:rPr>
          <w:rFonts w:ascii="Cambria Math" w:eastAsia="Cambria" w:hAnsi="Cambria Math" w:cs="Cambria Math"/>
          <w:sz w:val="24"/>
        </w:rPr>
        <w:t>∈</w:t>
      </w:r>
      <w:r w:rsidRPr="00214F74">
        <w:rPr>
          <w:rFonts w:ascii="Times New Roman" w:hAnsi="Times New Roman" w:cs="Times New Roman"/>
          <w:noProof/>
          <w:sz w:val="24"/>
        </w:rPr>
        <w:drawing>
          <wp:inline distT="0" distB="0" distL="0" distR="0" wp14:anchorId="53D161AB" wp14:editId="229CC293">
            <wp:extent cx="216408" cy="152400"/>
            <wp:effectExtent l="0" t="0" r="0" b="0"/>
            <wp:docPr id="55879" name="Picture 55879"/>
            <wp:cNvGraphicFramePr/>
            <a:graphic xmlns:a="http://schemas.openxmlformats.org/drawingml/2006/main">
              <a:graphicData uri="http://schemas.openxmlformats.org/drawingml/2006/picture">
                <pic:pic xmlns:pic="http://schemas.openxmlformats.org/drawingml/2006/picture">
                  <pic:nvPicPr>
                    <pic:cNvPr id="55879" name="Picture 55879"/>
                    <pic:cNvPicPr/>
                  </pic:nvPicPr>
                  <pic:blipFill>
                    <a:blip r:embed="rId13"/>
                    <a:stretch>
                      <a:fillRect/>
                    </a:stretch>
                  </pic:blipFill>
                  <pic:spPr>
                    <a:xfrm>
                      <a:off x="0" y="0"/>
                      <a:ext cx="216408" cy="152400"/>
                    </a:xfrm>
                    <a:prstGeom prst="rect">
                      <a:avLst/>
                    </a:prstGeom>
                  </pic:spPr>
                </pic:pic>
              </a:graphicData>
            </a:graphic>
          </wp:inline>
        </w:drawing>
      </w:r>
    </w:p>
    <w:p w14:paraId="0733F94F" w14:textId="77777777" w:rsidR="00F02705" w:rsidRPr="00214F74" w:rsidRDefault="004F272B">
      <w:pPr>
        <w:spacing w:after="958"/>
        <w:ind w:left="10" w:right="884"/>
        <w:rPr>
          <w:rFonts w:ascii="Times New Roman" w:hAnsi="Times New Roman" w:cs="Times New Roman"/>
          <w:sz w:val="24"/>
        </w:rPr>
      </w:pPr>
      <w:r w:rsidRPr="00214F74">
        <w:rPr>
          <w:rFonts w:ascii="Times New Roman" w:hAnsi="Times New Roman" w:cs="Times New Roman"/>
          <w:sz w:val="24"/>
        </w:rPr>
        <w:t>.</w:t>
      </w:r>
    </w:p>
    <w:p w14:paraId="6FEFF4C2" w14:textId="2184612F" w:rsidR="00F02705" w:rsidRPr="00214F74" w:rsidRDefault="004F272B">
      <w:pPr>
        <w:spacing w:after="286"/>
        <w:ind w:left="10" w:right="884"/>
        <w:rPr>
          <w:rFonts w:ascii="Times New Roman" w:hAnsi="Times New Roman" w:cs="Times New Roman"/>
          <w:sz w:val="24"/>
        </w:rPr>
      </w:pPr>
      <w:r w:rsidRPr="00214F74">
        <w:rPr>
          <w:rFonts w:ascii="Times New Roman" w:hAnsi="Times New Roman" w:cs="Times New Roman"/>
          <w:i/>
          <w:sz w:val="24"/>
        </w:rPr>
        <w:lastRenderedPageBreak/>
        <w:t>Proof</w:t>
      </w:r>
      <w:r w:rsidRPr="00214F74">
        <w:rPr>
          <w:rFonts w:ascii="Times New Roman" w:hAnsi="Times New Roman" w:cs="Times New Roman"/>
          <w:sz w:val="24"/>
        </w:rPr>
        <w:t xml:space="preserve">: Taking the total population, as at time </w:t>
      </w:r>
      <w:r w:rsidRPr="00214F74">
        <w:rPr>
          <w:rFonts w:ascii="Times New Roman" w:eastAsia="Cambria" w:hAnsi="Times New Roman" w:cs="Times New Roman"/>
          <w:i/>
          <w:sz w:val="24"/>
        </w:rPr>
        <w:t>t</w:t>
      </w:r>
      <w:r w:rsidR="00B15D85">
        <w:rPr>
          <w:rFonts w:ascii="Times New Roman" w:eastAsia="Cambria" w:hAnsi="Times New Roman" w:cs="Times New Roman"/>
          <w:i/>
          <w:sz w:val="24"/>
        </w:rPr>
        <w:t>,</w:t>
      </w:r>
      <w:r w:rsidRPr="00214F74">
        <w:rPr>
          <w:rFonts w:ascii="Times New Roman" w:eastAsia="Cambria" w:hAnsi="Times New Roman" w:cs="Times New Roman"/>
          <w:i/>
          <w:sz w:val="24"/>
        </w:rPr>
        <w:t xml:space="preserve"> </w:t>
      </w:r>
      <w:r w:rsidRPr="00214F74">
        <w:rPr>
          <w:rFonts w:ascii="Times New Roman" w:hAnsi="Times New Roman" w:cs="Times New Roman"/>
          <w:sz w:val="24"/>
        </w:rPr>
        <w:t>as</w:t>
      </w:r>
    </w:p>
    <w:p w14:paraId="638DA4FE" w14:textId="77777777" w:rsidR="00F02705" w:rsidRPr="00214F74" w:rsidRDefault="004F272B">
      <w:pPr>
        <w:spacing w:after="572"/>
        <w:ind w:left="10" w:right="885"/>
        <w:jc w:val="center"/>
        <w:rPr>
          <w:rFonts w:ascii="Times New Roman" w:hAnsi="Times New Roman" w:cs="Times New Roman"/>
          <w:sz w:val="24"/>
        </w:rPr>
      </w:pP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4BFFA17A" w14:textId="77777777" w:rsidR="00F02705" w:rsidRPr="00214F74" w:rsidRDefault="004F272B">
      <w:pPr>
        <w:spacing w:after="54"/>
        <w:ind w:left="10" w:right="884"/>
        <w:rPr>
          <w:rFonts w:ascii="Times New Roman" w:hAnsi="Times New Roman" w:cs="Times New Roman"/>
          <w:sz w:val="24"/>
        </w:rPr>
      </w:pPr>
      <w:r w:rsidRPr="00214F74">
        <w:rPr>
          <w:rFonts w:ascii="Times New Roman" w:hAnsi="Times New Roman" w:cs="Times New Roman"/>
          <w:sz w:val="24"/>
        </w:rPr>
        <w:t>Using the initial conditions</w:t>
      </w:r>
    </w:p>
    <w:p w14:paraId="28E2B32B" w14:textId="77777777" w:rsidR="00F02705" w:rsidRPr="00214F74" w:rsidRDefault="004F272B">
      <w:pPr>
        <w:spacing w:after="143"/>
        <w:ind w:left="10" w:right="884"/>
        <w:rPr>
          <w:rFonts w:ascii="Times New Roman" w:hAnsi="Times New Roman" w:cs="Times New Roman"/>
          <w:sz w:val="24"/>
        </w:rPr>
      </w:pPr>
      <w:proofErr w:type="gramStart"/>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proofErr w:type="gramEnd"/>
      <w:r w:rsidRPr="00214F74">
        <w:rPr>
          <w:rFonts w:ascii="Times New Roman" w:eastAsia="Cambria" w:hAnsi="Times New Roman" w:cs="Times New Roman"/>
          <w:sz w:val="24"/>
        </w:rPr>
        <w:t>0) ≥ 0</w:t>
      </w:r>
      <w:r w:rsidRPr="00214F74">
        <w:rPr>
          <w:rFonts w:ascii="Times New Roman" w:eastAsia="Cambria" w:hAnsi="Times New Roman" w:cs="Times New Roman"/>
          <w:i/>
          <w:sz w:val="24"/>
        </w:rPr>
        <w:t>,P</w:t>
      </w:r>
      <w:r w:rsidRPr="00214F74">
        <w:rPr>
          <w:rFonts w:ascii="Times New Roman" w:eastAsia="Cambria" w:hAnsi="Times New Roman" w:cs="Times New Roman"/>
          <w:sz w:val="24"/>
        </w:rPr>
        <w:t>(0) ≥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(0) ≥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(0) ≥ 0</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 xml:space="preserve">(0) ≥ 0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sz w:val="24"/>
        </w:rPr>
        <w:t xml:space="preserve">(0) ≥ 0 </w:t>
      </w:r>
      <w:r w:rsidRPr="00214F74">
        <w:rPr>
          <w:rFonts w:ascii="Times New Roman" w:hAnsi="Times New Roman" w:cs="Times New Roman"/>
          <w:sz w:val="24"/>
        </w:rPr>
        <w:t xml:space="preserve">we Differentiate </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w:t>
      </w:r>
      <w:r w:rsidRPr="00214F74">
        <w:rPr>
          <w:rFonts w:ascii="Times New Roman" w:hAnsi="Times New Roman" w:cs="Times New Roman"/>
          <w:sz w:val="24"/>
        </w:rPr>
        <w:t xml:space="preserve">with respect to </w:t>
      </w:r>
      <w:r w:rsidRPr="00214F74">
        <w:rPr>
          <w:rFonts w:ascii="Times New Roman" w:eastAsia="Cambria" w:hAnsi="Times New Roman" w:cs="Times New Roman"/>
          <w:i/>
          <w:sz w:val="24"/>
        </w:rPr>
        <w:t>t</w:t>
      </w:r>
      <w:r w:rsidRPr="00214F74">
        <w:rPr>
          <w:rFonts w:ascii="Times New Roman" w:hAnsi="Times New Roman" w:cs="Times New Roman"/>
          <w:sz w:val="24"/>
        </w:rPr>
        <w:t>;</w:t>
      </w:r>
    </w:p>
    <w:p w14:paraId="1C00370A" w14:textId="77777777" w:rsidR="00F02705" w:rsidRPr="00214F74" w:rsidRDefault="004F272B">
      <w:pPr>
        <w:tabs>
          <w:tab w:val="center" w:pos="4836"/>
          <w:tab w:val="center" w:pos="9447"/>
        </w:tabs>
        <w:spacing w:after="5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2E158FE" wp14:editId="4A1FEF13">
            <wp:extent cx="2612136" cy="268224"/>
            <wp:effectExtent l="0" t="0" r="0" b="0"/>
            <wp:docPr id="55880" name="Picture 55880"/>
            <wp:cNvGraphicFramePr/>
            <a:graphic xmlns:a="http://schemas.openxmlformats.org/drawingml/2006/main">
              <a:graphicData uri="http://schemas.openxmlformats.org/drawingml/2006/picture">
                <pic:pic xmlns:pic="http://schemas.openxmlformats.org/drawingml/2006/picture">
                  <pic:nvPicPr>
                    <pic:cNvPr id="55880" name="Picture 55880"/>
                    <pic:cNvPicPr/>
                  </pic:nvPicPr>
                  <pic:blipFill>
                    <a:blip r:embed="rId14"/>
                    <a:stretch>
                      <a:fillRect/>
                    </a:stretch>
                  </pic:blipFill>
                  <pic:spPr>
                    <a:xfrm>
                      <a:off x="0" y="0"/>
                      <a:ext cx="2612136" cy="268224"/>
                    </a:xfrm>
                    <a:prstGeom prst="rect">
                      <a:avLst/>
                    </a:prstGeom>
                  </pic:spPr>
                </pic:pic>
              </a:graphicData>
            </a:graphic>
          </wp:inline>
        </w:drawing>
      </w:r>
      <w:r w:rsidRPr="00214F74">
        <w:rPr>
          <w:rFonts w:ascii="Times New Roman" w:hAnsi="Times New Roman" w:cs="Times New Roman"/>
          <w:sz w:val="24"/>
        </w:rPr>
        <w:tab/>
        <w:t>(2.1)</w:t>
      </w:r>
    </w:p>
    <w:p w14:paraId="4F4C39DF" w14:textId="77777777" w:rsidR="00F02705" w:rsidRPr="00214F74" w:rsidRDefault="004F272B">
      <w:pPr>
        <w:spacing w:after="228" w:line="259" w:lineRule="auto"/>
        <w:ind w:left="-54"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6238DD5" wp14:editId="5D050DBA">
            <wp:extent cx="6114288" cy="810768"/>
            <wp:effectExtent l="0" t="0" r="0" b="0"/>
            <wp:docPr id="55881" name="Picture 55881"/>
            <wp:cNvGraphicFramePr/>
            <a:graphic xmlns:a="http://schemas.openxmlformats.org/drawingml/2006/main">
              <a:graphicData uri="http://schemas.openxmlformats.org/drawingml/2006/picture">
                <pic:pic xmlns:pic="http://schemas.openxmlformats.org/drawingml/2006/picture">
                  <pic:nvPicPr>
                    <pic:cNvPr id="55881" name="Picture 55881"/>
                    <pic:cNvPicPr/>
                  </pic:nvPicPr>
                  <pic:blipFill>
                    <a:blip r:embed="rId15"/>
                    <a:stretch>
                      <a:fillRect/>
                    </a:stretch>
                  </pic:blipFill>
                  <pic:spPr>
                    <a:xfrm>
                      <a:off x="0" y="0"/>
                      <a:ext cx="6114288" cy="810768"/>
                    </a:xfrm>
                    <a:prstGeom prst="rect">
                      <a:avLst/>
                    </a:prstGeom>
                  </pic:spPr>
                </pic:pic>
              </a:graphicData>
            </a:graphic>
          </wp:inline>
        </w:drawing>
      </w:r>
    </w:p>
    <w:p w14:paraId="3A55058A"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The equation can be simplified as</w:t>
      </w:r>
    </w:p>
    <w:p w14:paraId="6AC25DB1" w14:textId="77777777" w:rsidR="00F02705" w:rsidRPr="00214F74" w:rsidRDefault="004F272B">
      <w:pPr>
        <w:spacing w:after="256" w:line="259" w:lineRule="auto"/>
        <w:ind w:left="4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5EC813F" wp14:editId="7D271E35">
            <wp:extent cx="5504688" cy="268224"/>
            <wp:effectExtent l="0" t="0" r="0" b="0"/>
            <wp:docPr id="55882" name="Picture 55882"/>
            <wp:cNvGraphicFramePr/>
            <a:graphic xmlns:a="http://schemas.openxmlformats.org/drawingml/2006/main">
              <a:graphicData uri="http://schemas.openxmlformats.org/drawingml/2006/picture">
                <pic:pic xmlns:pic="http://schemas.openxmlformats.org/drawingml/2006/picture">
                  <pic:nvPicPr>
                    <pic:cNvPr id="55882" name="Picture 55882"/>
                    <pic:cNvPicPr/>
                  </pic:nvPicPr>
                  <pic:blipFill>
                    <a:blip r:embed="rId16"/>
                    <a:stretch>
                      <a:fillRect/>
                    </a:stretch>
                  </pic:blipFill>
                  <pic:spPr>
                    <a:xfrm>
                      <a:off x="0" y="0"/>
                      <a:ext cx="5504688" cy="268224"/>
                    </a:xfrm>
                    <a:prstGeom prst="rect">
                      <a:avLst/>
                    </a:prstGeom>
                  </pic:spPr>
                </pic:pic>
              </a:graphicData>
            </a:graphic>
          </wp:inline>
        </w:drawing>
      </w:r>
    </w:p>
    <w:p w14:paraId="3D9131FB" w14:textId="77777777" w:rsidR="00F02705" w:rsidRPr="00214F74" w:rsidRDefault="004F272B">
      <w:pPr>
        <w:spacing w:after="123"/>
        <w:ind w:left="10" w:right="884"/>
        <w:rPr>
          <w:rFonts w:ascii="Times New Roman" w:hAnsi="Times New Roman" w:cs="Times New Roman"/>
          <w:sz w:val="24"/>
        </w:rPr>
      </w:pPr>
      <w:r w:rsidRPr="00214F74">
        <w:rPr>
          <w:rFonts w:ascii="Times New Roman" w:hAnsi="Times New Roman" w:cs="Times New Roman"/>
          <w:sz w:val="24"/>
        </w:rPr>
        <w:t xml:space="preserve">given that </w:t>
      </w:r>
      <w:r w:rsidRPr="00214F74">
        <w:rPr>
          <w:rFonts w:ascii="Times New Roman" w:eastAsia="Cambria" w:hAnsi="Times New Roman" w:cs="Times New Roman"/>
          <w:i/>
          <w:sz w:val="24"/>
        </w:rPr>
        <w:t xml:space="preserve">N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then the equation can be simplified to</w:t>
      </w:r>
    </w:p>
    <w:p w14:paraId="06374C7E" w14:textId="77777777" w:rsidR="00F02705" w:rsidRPr="00214F74" w:rsidRDefault="004F272B">
      <w:pPr>
        <w:tabs>
          <w:tab w:val="center" w:pos="4863"/>
          <w:tab w:val="center" w:pos="944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0BECCAA" wp14:editId="12BE87E0">
            <wp:extent cx="3517392" cy="268224"/>
            <wp:effectExtent l="0" t="0" r="0" b="0"/>
            <wp:docPr id="55883" name="Picture 55883"/>
            <wp:cNvGraphicFramePr/>
            <a:graphic xmlns:a="http://schemas.openxmlformats.org/drawingml/2006/main">
              <a:graphicData uri="http://schemas.openxmlformats.org/drawingml/2006/picture">
                <pic:pic xmlns:pic="http://schemas.openxmlformats.org/drawingml/2006/picture">
                  <pic:nvPicPr>
                    <pic:cNvPr id="55883" name="Picture 55883"/>
                    <pic:cNvPicPr/>
                  </pic:nvPicPr>
                  <pic:blipFill>
                    <a:blip r:embed="rId17"/>
                    <a:stretch>
                      <a:fillRect/>
                    </a:stretch>
                  </pic:blipFill>
                  <pic:spPr>
                    <a:xfrm>
                      <a:off x="0" y="0"/>
                      <a:ext cx="3517392" cy="268224"/>
                    </a:xfrm>
                    <a:prstGeom prst="rect">
                      <a:avLst/>
                    </a:prstGeom>
                  </pic:spPr>
                </pic:pic>
              </a:graphicData>
            </a:graphic>
          </wp:inline>
        </w:drawing>
      </w:r>
      <w:r w:rsidRPr="00214F74">
        <w:rPr>
          <w:rFonts w:ascii="Times New Roman" w:hAnsi="Times New Roman" w:cs="Times New Roman"/>
          <w:sz w:val="24"/>
        </w:rPr>
        <w:tab/>
        <w:t>(2.2)</w:t>
      </w:r>
    </w:p>
    <w:p w14:paraId="127E3D3E"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In a state of no HIV/AIDS, then there are no HIV/AIDS-induced deaths and therefore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0</w:t>
      </w:r>
      <w:r w:rsidRPr="00214F74">
        <w:rPr>
          <w:rFonts w:ascii="Times New Roman" w:hAnsi="Times New Roman" w:cs="Times New Roman"/>
          <w:sz w:val="24"/>
        </w:rPr>
        <w:t>, which further reduces the equation to</w:t>
      </w:r>
    </w:p>
    <w:p w14:paraId="1000213C" w14:textId="77777777" w:rsidR="00F02705" w:rsidRPr="00214F74" w:rsidRDefault="004F272B">
      <w:pPr>
        <w:spacing w:after="116" w:line="259" w:lineRule="auto"/>
        <w:ind w:left="32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26F685A" wp14:editId="77032593">
            <wp:extent cx="1981200" cy="268224"/>
            <wp:effectExtent l="0" t="0" r="0" b="0"/>
            <wp:docPr id="55884" name="Picture 55884"/>
            <wp:cNvGraphicFramePr/>
            <a:graphic xmlns:a="http://schemas.openxmlformats.org/drawingml/2006/main">
              <a:graphicData uri="http://schemas.openxmlformats.org/drawingml/2006/picture">
                <pic:pic xmlns:pic="http://schemas.openxmlformats.org/drawingml/2006/picture">
                  <pic:nvPicPr>
                    <pic:cNvPr id="55884" name="Picture 55884"/>
                    <pic:cNvPicPr/>
                  </pic:nvPicPr>
                  <pic:blipFill>
                    <a:blip r:embed="rId18"/>
                    <a:stretch>
                      <a:fillRect/>
                    </a:stretch>
                  </pic:blipFill>
                  <pic:spPr>
                    <a:xfrm>
                      <a:off x="0" y="0"/>
                      <a:ext cx="1981200" cy="268224"/>
                    </a:xfrm>
                    <a:prstGeom prst="rect">
                      <a:avLst/>
                    </a:prstGeom>
                  </pic:spPr>
                </pic:pic>
              </a:graphicData>
            </a:graphic>
          </wp:inline>
        </w:drawing>
      </w:r>
    </w:p>
    <w:p w14:paraId="7007A6A1" w14:textId="77777777" w:rsidR="00F02705" w:rsidRPr="00214F74" w:rsidRDefault="004F272B">
      <w:pPr>
        <w:spacing w:after="39"/>
        <w:ind w:left="10" w:right="884"/>
        <w:rPr>
          <w:rFonts w:ascii="Times New Roman" w:hAnsi="Times New Roman" w:cs="Times New Roman"/>
          <w:sz w:val="24"/>
        </w:rPr>
      </w:pPr>
      <w:r w:rsidRPr="00214F74">
        <w:rPr>
          <w:rFonts w:ascii="Times New Roman" w:hAnsi="Times New Roman" w:cs="Times New Roman"/>
          <w:sz w:val="24"/>
        </w:rPr>
        <w:t xml:space="preserve">taking a situation where there is no drug abuse in the population, this translates to no drug abuse caused deaths, therefore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0</w:t>
      </w:r>
      <w:r w:rsidRPr="00214F74">
        <w:rPr>
          <w:rFonts w:ascii="Times New Roman" w:hAnsi="Times New Roman" w:cs="Times New Roman"/>
          <w:sz w:val="24"/>
        </w:rPr>
        <w:t>. This further reduces the equation to</w:t>
      </w:r>
    </w:p>
    <w:p w14:paraId="7090524A" w14:textId="77777777" w:rsidR="00F02705" w:rsidRPr="00214F74" w:rsidRDefault="004F272B">
      <w:pPr>
        <w:tabs>
          <w:tab w:val="center" w:pos="4860"/>
          <w:tab w:val="center" w:pos="9447"/>
        </w:tabs>
        <w:spacing w:after="2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EC57349" wp14:editId="07E48D2B">
            <wp:extent cx="926592" cy="271272"/>
            <wp:effectExtent l="0" t="0" r="0" b="0"/>
            <wp:docPr id="55885" name="Picture 55885"/>
            <wp:cNvGraphicFramePr/>
            <a:graphic xmlns:a="http://schemas.openxmlformats.org/drawingml/2006/main">
              <a:graphicData uri="http://schemas.openxmlformats.org/drawingml/2006/picture">
                <pic:pic xmlns:pic="http://schemas.openxmlformats.org/drawingml/2006/picture">
                  <pic:nvPicPr>
                    <pic:cNvPr id="55885" name="Picture 55885"/>
                    <pic:cNvPicPr/>
                  </pic:nvPicPr>
                  <pic:blipFill>
                    <a:blip r:embed="rId19"/>
                    <a:stretch>
                      <a:fillRect/>
                    </a:stretch>
                  </pic:blipFill>
                  <pic:spPr>
                    <a:xfrm>
                      <a:off x="0" y="0"/>
                      <a:ext cx="926592" cy="271272"/>
                    </a:xfrm>
                    <a:prstGeom prst="rect">
                      <a:avLst/>
                    </a:prstGeom>
                  </pic:spPr>
                </pic:pic>
              </a:graphicData>
            </a:graphic>
          </wp:inline>
        </w:drawing>
      </w:r>
      <w:r w:rsidRPr="00214F74">
        <w:rPr>
          <w:rFonts w:ascii="Times New Roman" w:hAnsi="Times New Roman" w:cs="Times New Roman"/>
          <w:sz w:val="24"/>
        </w:rPr>
        <w:tab/>
        <w:t>(2.3)</w:t>
      </w:r>
    </w:p>
    <w:p w14:paraId="6BB1DEFC" w14:textId="77777777" w:rsidR="00F02705" w:rsidRPr="00214F74" w:rsidRDefault="004F272B">
      <w:pPr>
        <w:spacing w:after="94"/>
        <w:ind w:left="10" w:right="884"/>
        <w:rPr>
          <w:rFonts w:ascii="Times New Roman" w:hAnsi="Times New Roman" w:cs="Times New Roman"/>
          <w:sz w:val="24"/>
        </w:rPr>
      </w:pPr>
      <w:r w:rsidRPr="00214F74">
        <w:rPr>
          <w:rFonts w:ascii="Times New Roman" w:hAnsi="Times New Roman" w:cs="Times New Roman"/>
          <w:sz w:val="24"/>
        </w:rPr>
        <w:t>integrating the equation on both sides we have</w:t>
      </w:r>
    </w:p>
    <w:p w14:paraId="21C45E5D" w14:textId="77777777" w:rsidR="00F02705" w:rsidRPr="00214F74" w:rsidRDefault="004F272B">
      <w:pPr>
        <w:tabs>
          <w:tab w:val="center" w:pos="4839"/>
          <w:tab w:val="center" w:pos="944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6084F55" wp14:editId="67D8703B">
            <wp:extent cx="1490472" cy="292608"/>
            <wp:effectExtent l="0" t="0" r="0" b="0"/>
            <wp:docPr id="55886" name="Picture 55886"/>
            <wp:cNvGraphicFramePr/>
            <a:graphic xmlns:a="http://schemas.openxmlformats.org/drawingml/2006/main">
              <a:graphicData uri="http://schemas.openxmlformats.org/drawingml/2006/picture">
                <pic:pic xmlns:pic="http://schemas.openxmlformats.org/drawingml/2006/picture">
                  <pic:nvPicPr>
                    <pic:cNvPr id="55886" name="Picture 55886"/>
                    <pic:cNvPicPr/>
                  </pic:nvPicPr>
                  <pic:blipFill>
                    <a:blip r:embed="rId20"/>
                    <a:stretch>
                      <a:fillRect/>
                    </a:stretch>
                  </pic:blipFill>
                  <pic:spPr>
                    <a:xfrm>
                      <a:off x="0" y="0"/>
                      <a:ext cx="1490472" cy="292608"/>
                    </a:xfrm>
                    <a:prstGeom prst="rect">
                      <a:avLst/>
                    </a:prstGeom>
                  </pic:spPr>
                </pic:pic>
              </a:graphicData>
            </a:graphic>
          </wp:inline>
        </w:drawing>
      </w:r>
      <w:r w:rsidRPr="00214F74">
        <w:rPr>
          <w:rFonts w:ascii="Times New Roman" w:hAnsi="Times New Roman" w:cs="Times New Roman"/>
          <w:sz w:val="24"/>
        </w:rPr>
        <w:tab/>
        <w:t>(2.4)</w:t>
      </w:r>
    </w:p>
    <w:p w14:paraId="0564D028"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v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0792551E" w14:textId="77777777" w:rsidR="00F02705" w:rsidRPr="00214F74" w:rsidRDefault="004F272B">
      <w:pPr>
        <w:spacing w:after="403" w:line="259" w:lineRule="auto"/>
        <w:ind w:left="41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56670A" wp14:editId="0EBBE226">
            <wp:extent cx="859536" cy="274320"/>
            <wp:effectExtent l="0" t="0" r="0" b="0"/>
            <wp:docPr id="55887" name="Picture 55887"/>
            <wp:cNvGraphicFramePr/>
            <a:graphic xmlns:a="http://schemas.openxmlformats.org/drawingml/2006/main">
              <a:graphicData uri="http://schemas.openxmlformats.org/drawingml/2006/picture">
                <pic:pic xmlns:pic="http://schemas.openxmlformats.org/drawingml/2006/picture">
                  <pic:nvPicPr>
                    <pic:cNvPr id="55887" name="Picture 55887"/>
                    <pic:cNvPicPr/>
                  </pic:nvPicPr>
                  <pic:blipFill>
                    <a:blip r:embed="rId21"/>
                    <a:stretch>
                      <a:fillRect/>
                    </a:stretch>
                  </pic:blipFill>
                  <pic:spPr>
                    <a:xfrm>
                      <a:off x="0" y="0"/>
                      <a:ext cx="859536" cy="274320"/>
                    </a:xfrm>
                    <a:prstGeom prst="rect">
                      <a:avLst/>
                    </a:prstGeom>
                  </pic:spPr>
                </pic:pic>
              </a:graphicData>
            </a:graphic>
          </wp:inline>
        </w:drawing>
      </w:r>
    </w:p>
    <w:p w14:paraId="13D8176C" w14:textId="77777777" w:rsidR="00F02705" w:rsidRPr="00214F74" w:rsidRDefault="004F272B">
      <w:pPr>
        <w:tabs>
          <w:tab w:val="center" w:pos="4830"/>
        </w:tabs>
        <w:spacing w:after="36"/>
        <w:ind w:left="0" w:firstLine="0"/>
        <w:jc w:val="left"/>
        <w:rPr>
          <w:rFonts w:ascii="Times New Roman" w:hAnsi="Times New Roman" w:cs="Times New Roman"/>
          <w:sz w:val="24"/>
        </w:rPr>
      </w:pPr>
      <w:r w:rsidRPr="00214F74">
        <w:rPr>
          <w:rFonts w:ascii="Times New Roman" w:hAnsi="Times New Roman" w:cs="Times New Roman"/>
          <w:sz w:val="24"/>
        </w:rPr>
        <w:t>hence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8DF747D" wp14:editId="0F84D174">
            <wp:extent cx="1191768" cy="664464"/>
            <wp:effectExtent l="0" t="0" r="0" b="0"/>
            <wp:docPr id="55888" name="Picture 55888"/>
            <wp:cNvGraphicFramePr/>
            <a:graphic xmlns:a="http://schemas.openxmlformats.org/drawingml/2006/main">
              <a:graphicData uri="http://schemas.openxmlformats.org/drawingml/2006/picture">
                <pic:pic xmlns:pic="http://schemas.openxmlformats.org/drawingml/2006/picture">
                  <pic:nvPicPr>
                    <pic:cNvPr id="55888" name="Picture 55888"/>
                    <pic:cNvPicPr/>
                  </pic:nvPicPr>
                  <pic:blipFill>
                    <a:blip r:embed="rId22"/>
                    <a:stretch>
                      <a:fillRect/>
                    </a:stretch>
                  </pic:blipFill>
                  <pic:spPr>
                    <a:xfrm>
                      <a:off x="0" y="0"/>
                      <a:ext cx="1191768" cy="664464"/>
                    </a:xfrm>
                    <a:prstGeom prst="rect">
                      <a:avLst/>
                    </a:prstGeom>
                  </pic:spPr>
                </pic:pic>
              </a:graphicData>
            </a:graphic>
          </wp:inline>
        </w:drawing>
      </w:r>
    </w:p>
    <w:p w14:paraId="64075490" w14:textId="77777777" w:rsidR="00F02705" w:rsidRPr="00214F74" w:rsidRDefault="004F272B">
      <w:pPr>
        <w:spacing w:after="45"/>
        <w:ind w:left="10" w:right="884"/>
        <w:rPr>
          <w:rFonts w:ascii="Times New Roman" w:hAnsi="Times New Roman" w:cs="Times New Roman"/>
          <w:sz w:val="24"/>
        </w:rPr>
      </w:pPr>
      <w:r w:rsidRPr="00214F74">
        <w:rPr>
          <w:rFonts w:ascii="Times New Roman" w:hAnsi="Times New Roman" w:cs="Times New Roman"/>
          <w:sz w:val="24"/>
        </w:rPr>
        <w:t>but</w:t>
      </w:r>
    </w:p>
    <w:p w14:paraId="0843F959" w14:textId="77777777" w:rsidR="00F02705" w:rsidRPr="00214F74" w:rsidRDefault="004F272B">
      <w:pPr>
        <w:spacing w:after="154"/>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V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32C1876D" w14:textId="77777777" w:rsidR="00F02705" w:rsidRPr="00214F74" w:rsidRDefault="004F272B">
      <w:pPr>
        <w:ind w:left="10" w:right="4536"/>
        <w:rPr>
          <w:rFonts w:ascii="Times New Roman" w:hAnsi="Times New Roman" w:cs="Times New Roman"/>
          <w:sz w:val="24"/>
        </w:rPr>
      </w:pPr>
      <w:r w:rsidRPr="00214F74">
        <w:rPr>
          <w:rFonts w:ascii="Times New Roman" w:hAnsi="Times New Roman" w:cs="Times New Roman"/>
          <w:sz w:val="24"/>
        </w:rPr>
        <w:lastRenderedPageBreak/>
        <w:t>therefore</w:t>
      </w:r>
    </w:p>
    <w:p w14:paraId="45752E00" w14:textId="77777777" w:rsidR="00F02705" w:rsidRPr="00214F74" w:rsidRDefault="004F272B">
      <w:pPr>
        <w:spacing w:after="206"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641426" wp14:editId="1B65DAD0">
            <wp:extent cx="1429512" cy="499872"/>
            <wp:effectExtent l="0" t="0" r="0" b="0"/>
            <wp:docPr id="55889" name="Picture 55889"/>
            <wp:cNvGraphicFramePr/>
            <a:graphic xmlns:a="http://schemas.openxmlformats.org/drawingml/2006/main">
              <a:graphicData uri="http://schemas.openxmlformats.org/drawingml/2006/picture">
                <pic:pic xmlns:pic="http://schemas.openxmlformats.org/drawingml/2006/picture">
                  <pic:nvPicPr>
                    <pic:cNvPr id="55889" name="Picture 55889"/>
                    <pic:cNvPicPr/>
                  </pic:nvPicPr>
                  <pic:blipFill>
                    <a:blip r:embed="rId23"/>
                    <a:stretch>
                      <a:fillRect/>
                    </a:stretch>
                  </pic:blipFill>
                  <pic:spPr>
                    <a:xfrm>
                      <a:off x="0" y="0"/>
                      <a:ext cx="1429512" cy="499872"/>
                    </a:xfrm>
                    <a:prstGeom prst="rect">
                      <a:avLst/>
                    </a:prstGeom>
                  </pic:spPr>
                </pic:pic>
              </a:graphicData>
            </a:graphic>
          </wp:inline>
        </w:drawing>
      </w:r>
    </w:p>
    <w:p w14:paraId="3B7281D4" w14:textId="77777777" w:rsidR="00F02705" w:rsidRPr="00214F74" w:rsidRDefault="004F272B">
      <w:pPr>
        <w:spacing w:after="172"/>
        <w:ind w:left="10" w:right="884"/>
        <w:rPr>
          <w:rFonts w:ascii="Times New Roman" w:hAnsi="Times New Roman" w:cs="Times New Roman"/>
          <w:sz w:val="24"/>
        </w:rPr>
      </w:pPr>
      <w:r w:rsidRPr="00214F74">
        <w:rPr>
          <w:rFonts w:ascii="Times New Roman" w:hAnsi="Times New Roman" w:cs="Times New Roman"/>
          <w:sz w:val="24"/>
        </w:rPr>
        <w:t>Introducing exponential on both sides, we have</w:t>
      </w:r>
    </w:p>
    <w:p w14:paraId="32EB74F6" w14:textId="77777777" w:rsidR="00F02705" w:rsidRPr="00214F74" w:rsidRDefault="004F272B">
      <w:pPr>
        <w:spacing w:after="282" w:line="259" w:lineRule="auto"/>
        <w:ind w:left="0" w:right="895" w:firstLine="0"/>
        <w:jc w:val="center"/>
        <w:rPr>
          <w:rFonts w:ascii="Times New Roman" w:hAnsi="Times New Roman" w:cs="Times New Roman"/>
          <w:sz w:val="24"/>
        </w:rPr>
      </w:pPr>
      <w:r w:rsidRPr="00214F74">
        <w:rPr>
          <w:rFonts w:ascii="Times New Roman" w:eastAsia="Cambria" w:hAnsi="Times New Roman" w:cs="Times New Roman"/>
          <w:i/>
          <w:sz w:val="24"/>
          <w:vertAlign w:val="subscript"/>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ln</w:t>
      </w:r>
      <w:r w:rsidRPr="00214F74">
        <w:rPr>
          <w:rFonts w:ascii="Times New Roman" w:eastAsia="Cambria" w:hAnsi="Times New Roman" w:cs="Times New Roman"/>
          <w:sz w:val="24"/>
        </w:rPr>
        <w:t>(</w:t>
      </w:r>
      <w:r w:rsidRPr="00214F74">
        <w:rPr>
          <w:rFonts w:ascii="Times New Roman" w:eastAsia="Cambria" w:hAnsi="Times New Roman" w:cs="Times New Roman"/>
          <w:i/>
          <w:sz w:val="24"/>
        </w:rPr>
        <w:t>π</w:t>
      </w:r>
      <w:r w:rsidRPr="00214F74">
        <w:rPr>
          <w:rFonts w:ascii="Times New Roman" w:eastAsia="Cambria" w:hAnsi="Times New Roman" w:cs="Times New Roman"/>
          <w:sz w:val="24"/>
        </w:rPr>
        <w:t>−</w:t>
      </w:r>
      <w:r w:rsidRPr="00214F74">
        <w:rPr>
          <w:rFonts w:ascii="Times New Roman" w:eastAsia="Cambria" w:hAnsi="Times New Roman" w:cs="Times New Roman"/>
          <w:i/>
          <w:sz w:val="24"/>
        </w:rPr>
        <w:t>µN</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vertAlign w:val="subscript"/>
        </w:rPr>
        <w:t>Fe</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proofErr w:type="spellStart"/>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r w:rsidRPr="00214F74">
        <w:rPr>
          <w:rFonts w:ascii="Times New Roman" w:eastAsia="Cambria" w:hAnsi="Times New Roman" w:cs="Times New Roman"/>
          <w:i/>
          <w:sz w:val="24"/>
        </w:rPr>
        <w:t>c</w:t>
      </w:r>
      <w:proofErr w:type="spellEnd"/>
      <w:r w:rsidRPr="00214F74">
        <w:rPr>
          <w:rFonts w:ascii="Times New Roman" w:eastAsia="Cambria" w:hAnsi="Times New Roman" w:cs="Times New Roman"/>
          <w:sz w:val="24"/>
        </w:rPr>
        <w:t>)</w:t>
      </w:r>
    </w:p>
    <w:p w14:paraId="0DF2DE22" w14:textId="77777777" w:rsidR="00F02705" w:rsidRPr="00214F74" w:rsidRDefault="004F272B">
      <w:pPr>
        <w:spacing w:after="29"/>
        <w:ind w:left="10" w:right="884"/>
        <w:rPr>
          <w:rFonts w:ascii="Times New Roman" w:hAnsi="Times New Roman" w:cs="Times New Roman"/>
          <w:sz w:val="24"/>
        </w:rPr>
      </w:pPr>
      <w:r w:rsidRPr="00214F74">
        <w:rPr>
          <w:rFonts w:ascii="Times New Roman" w:hAnsi="Times New Roman" w:cs="Times New Roman"/>
          <w:sz w:val="24"/>
        </w:rPr>
        <w:t>This then becomes</w:t>
      </w:r>
    </w:p>
    <w:p w14:paraId="39406CE2" w14:textId="77777777" w:rsidR="00F02705" w:rsidRPr="00214F74" w:rsidRDefault="004F272B">
      <w:pPr>
        <w:spacing w:after="219"/>
        <w:ind w:left="10" w:right="895"/>
        <w:jc w:val="center"/>
        <w:rPr>
          <w:rFonts w:ascii="Times New Roman" w:hAnsi="Times New Roman" w:cs="Times New Roman"/>
          <w:sz w:val="24"/>
        </w:rPr>
      </w:pP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proofErr w:type="spellStart"/>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r w:rsidRPr="00214F74">
        <w:rPr>
          <w:rFonts w:ascii="Times New Roman" w:eastAsia="Cambria" w:hAnsi="Times New Roman" w:cs="Times New Roman"/>
          <w:i/>
          <w:sz w:val="24"/>
        </w:rPr>
        <w:t>c</w:t>
      </w:r>
      <w:proofErr w:type="spellEnd"/>
      <w:r w:rsidRPr="00214F74">
        <w:rPr>
          <w:rFonts w:ascii="Times New Roman" w:eastAsia="Cambria" w:hAnsi="Times New Roman" w:cs="Times New Roman"/>
          <w:sz w:val="24"/>
        </w:rPr>
        <w:t>)</w:t>
      </w:r>
    </w:p>
    <w:p w14:paraId="779DEC38" w14:textId="77777777" w:rsidR="00F02705" w:rsidRPr="00214F74" w:rsidRDefault="004F272B">
      <w:pPr>
        <w:spacing w:after="210"/>
        <w:ind w:left="10" w:right="895"/>
        <w:jc w:val="center"/>
        <w:rPr>
          <w:rFonts w:ascii="Times New Roman" w:hAnsi="Times New Roman" w:cs="Times New Roman"/>
          <w:sz w:val="24"/>
        </w:rPr>
      </w:pPr>
      <w:r w:rsidRPr="00214F74">
        <w:rPr>
          <w:rFonts w:ascii="Times New Roman" w:eastAsia="Cambria" w:hAnsi="Times New Roman" w:cs="Times New Roman"/>
          <w:i/>
          <w:sz w:val="24"/>
        </w:rPr>
        <w:t xml:space="preserve">F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e</w:t>
      </w:r>
      <w:r w:rsidRPr="00214F74">
        <w:rPr>
          <w:rFonts w:ascii="Times New Roman" w:eastAsia="Cambria" w:hAnsi="Times New Roman" w:cs="Times New Roman"/>
          <w:i/>
          <w:sz w:val="24"/>
          <w:vertAlign w:val="superscript"/>
        </w:rPr>
        <w:t>c</w:t>
      </w:r>
      <w:proofErr w:type="spellEnd"/>
    </w:p>
    <w:p w14:paraId="007C238C" w14:textId="77777777" w:rsidR="00F02705" w:rsidRPr="00214F74" w:rsidRDefault="004F272B">
      <w:pPr>
        <w:tabs>
          <w:tab w:val="center" w:pos="4814"/>
          <w:tab w:val="center" w:pos="9447"/>
        </w:tabs>
        <w:spacing w:after="191"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Fe</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i/>
          <w:sz w:val="24"/>
          <w:vertAlign w:val="superscript"/>
        </w:rPr>
        <w:t>µt</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ab/>
      </w:r>
      <w:r w:rsidRPr="00214F74">
        <w:rPr>
          <w:rFonts w:ascii="Times New Roman" w:hAnsi="Times New Roman" w:cs="Times New Roman"/>
          <w:sz w:val="24"/>
        </w:rPr>
        <w:t>(2.5)</w:t>
      </w:r>
    </w:p>
    <w:p w14:paraId="356C676F" w14:textId="77777777" w:rsidR="00F02705" w:rsidRPr="00214F74" w:rsidRDefault="004F272B">
      <w:pPr>
        <w:ind w:left="10" w:right="4816"/>
        <w:rPr>
          <w:rFonts w:ascii="Times New Roman" w:hAnsi="Times New Roman" w:cs="Times New Roman"/>
          <w:sz w:val="24"/>
        </w:rPr>
      </w:pPr>
      <w:r w:rsidRPr="00214F74">
        <w:rPr>
          <w:rFonts w:ascii="Times New Roman" w:hAnsi="Times New Roman" w:cs="Times New Roman"/>
          <w:sz w:val="24"/>
        </w:rPr>
        <w:t>From the equation above, we have</w:t>
      </w:r>
    </w:p>
    <w:p w14:paraId="1AC8E24C" w14:textId="77777777" w:rsidR="00F02705" w:rsidRPr="00214F74" w:rsidRDefault="004F272B">
      <w:pPr>
        <w:spacing w:after="133" w:line="259" w:lineRule="auto"/>
        <w:ind w:left="3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D880B58" wp14:editId="57280822">
            <wp:extent cx="1115568" cy="673608"/>
            <wp:effectExtent l="0" t="0" r="0" b="0"/>
            <wp:docPr id="55890" name="Picture 55890"/>
            <wp:cNvGraphicFramePr/>
            <a:graphic xmlns:a="http://schemas.openxmlformats.org/drawingml/2006/main">
              <a:graphicData uri="http://schemas.openxmlformats.org/drawingml/2006/picture">
                <pic:pic xmlns:pic="http://schemas.openxmlformats.org/drawingml/2006/picture">
                  <pic:nvPicPr>
                    <pic:cNvPr id="55890" name="Picture 55890"/>
                    <pic:cNvPicPr/>
                  </pic:nvPicPr>
                  <pic:blipFill>
                    <a:blip r:embed="rId24"/>
                    <a:stretch>
                      <a:fillRect/>
                    </a:stretch>
                  </pic:blipFill>
                  <pic:spPr>
                    <a:xfrm>
                      <a:off x="0" y="0"/>
                      <a:ext cx="1115568" cy="673608"/>
                    </a:xfrm>
                    <a:prstGeom prst="rect">
                      <a:avLst/>
                    </a:prstGeom>
                  </pic:spPr>
                </pic:pic>
              </a:graphicData>
            </a:graphic>
          </wp:inline>
        </w:drawing>
      </w:r>
    </w:p>
    <w:p w14:paraId="279E3BCD"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With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 xml:space="preserve">as the initial condition, we have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we have</w:t>
      </w:r>
    </w:p>
    <w:p w14:paraId="7C68F82B" w14:textId="77777777" w:rsidR="00F02705" w:rsidRPr="00214F74" w:rsidRDefault="004F272B">
      <w:pPr>
        <w:spacing w:after="250" w:line="259" w:lineRule="auto"/>
        <w:ind w:left="41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5CCE009" wp14:editId="0FBB9163">
            <wp:extent cx="819912" cy="292608"/>
            <wp:effectExtent l="0" t="0" r="0" b="0"/>
            <wp:docPr id="55891" name="Picture 55891"/>
            <wp:cNvGraphicFramePr/>
            <a:graphic xmlns:a="http://schemas.openxmlformats.org/drawingml/2006/main">
              <a:graphicData uri="http://schemas.openxmlformats.org/drawingml/2006/picture">
                <pic:pic xmlns:pic="http://schemas.openxmlformats.org/drawingml/2006/picture">
                  <pic:nvPicPr>
                    <pic:cNvPr id="55891" name="Picture 55891"/>
                    <pic:cNvPicPr/>
                  </pic:nvPicPr>
                  <pic:blipFill>
                    <a:blip r:embed="rId25"/>
                    <a:stretch>
                      <a:fillRect/>
                    </a:stretch>
                  </pic:blipFill>
                  <pic:spPr>
                    <a:xfrm>
                      <a:off x="0" y="0"/>
                      <a:ext cx="819912" cy="292608"/>
                    </a:xfrm>
                    <a:prstGeom prst="rect">
                      <a:avLst/>
                    </a:prstGeom>
                  </pic:spPr>
                </pic:pic>
              </a:graphicData>
            </a:graphic>
          </wp:inline>
        </w:drawing>
      </w:r>
    </w:p>
    <w:p w14:paraId="62057B83" w14:textId="77777777" w:rsidR="00F02705" w:rsidRPr="00214F74" w:rsidRDefault="004F272B">
      <w:pPr>
        <w:spacing w:after="45"/>
        <w:ind w:left="10" w:right="884"/>
        <w:rPr>
          <w:rFonts w:ascii="Times New Roman" w:hAnsi="Times New Roman" w:cs="Times New Roman"/>
          <w:sz w:val="24"/>
        </w:rPr>
      </w:pPr>
      <w:r w:rsidRPr="00214F74">
        <w:rPr>
          <w:rFonts w:ascii="Times New Roman" w:hAnsi="Times New Roman" w:cs="Times New Roman"/>
          <w:sz w:val="24"/>
        </w:rPr>
        <w:t>hence</w:t>
      </w:r>
    </w:p>
    <w:p w14:paraId="07602E07" w14:textId="77777777" w:rsidR="00F02705" w:rsidRPr="00214F74" w:rsidRDefault="004F272B">
      <w:pPr>
        <w:spacing w:after="154"/>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F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µN</w:t>
      </w:r>
      <w:r w:rsidRPr="00214F74">
        <w:rPr>
          <w:rFonts w:ascii="Times New Roman" w:eastAsia="Cambria" w:hAnsi="Times New Roman" w:cs="Times New Roman"/>
          <w:sz w:val="24"/>
        </w:rPr>
        <w:t>(</w:t>
      </w:r>
      <w:proofErr w:type="gramEnd"/>
      <w:r w:rsidRPr="00214F74">
        <w:rPr>
          <w:rFonts w:ascii="Times New Roman" w:eastAsia="Cambria" w:hAnsi="Times New Roman" w:cs="Times New Roman"/>
          <w:sz w:val="24"/>
        </w:rPr>
        <w:t>0)</w:t>
      </w:r>
    </w:p>
    <w:p w14:paraId="0FD2896E" w14:textId="77777777" w:rsidR="00F02705" w:rsidRPr="00214F74" w:rsidRDefault="004F272B">
      <w:pPr>
        <w:ind w:left="10" w:right="4576"/>
        <w:rPr>
          <w:rFonts w:ascii="Times New Roman" w:hAnsi="Times New Roman" w:cs="Times New Roman"/>
          <w:sz w:val="24"/>
        </w:rPr>
      </w:pPr>
      <w:r w:rsidRPr="00214F74">
        <w:rPr>
          <w:rFonts w:ascii="Times New Roman" w:hAnsi="Times New Roman" w:cs="Times New Roman"/>
          <w:sz w:val="24"/>
        </w:rPr>
        <w:t>When substituted, we have</w:t>
      </w:r>
    </w:p>
    <w:p w14:paraId="1AEEEDFF" w14:textId="77777777" w:rsidR="00F02705" w:rsidRPr="00214F74" w:rsidRDefault="004F272B">
      <w:pPr>
        <w:spacing w:after="0"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9C54DD2" wp14:editId="11473660">
            <wp:extent cx="1377696" cy="292609"/>
            <wp:effectExtent l="0" t="0" r="0" b="0"/>
            <wp:docPr id="55892" name="Picture 55892"/>
            <wp:cNvGraphicFramePr/>
            <a:graphic xmlns:a="http://schemas.openxmlformats.org/drawingml/2006/main">
              <a:graphicData uri="http://schemas.openxmlformats.org/drawingml/2006/picture">
                <pic:pic xmlns:pic="http://schemas.openxmlformats.org/drawingml/2006/picture">
                  <pic:nvPicPr>
                    <pic:cNvPr id="55892" name="Picture 55892"/>
                    <pic:cNvPicPr/>
                  </pic:nvPicPr>
                  <pic:blipFill>
                    <a:blip r:embed="rId26"/>
                    <a:stretch>
                      <a:fillRect/>
                    </a:stretch>
                  </pic:blipFill>
                  <pic:spPr>
                    <a:xfrm>
                      <a:off x="0" y="0"/>
                      <a:ext cx="1377696" cy="292609"/>
                    </a:xfrm>
                    <a:prstGeom prst="rect">
                      <a:avLst/>
                    </a:prstGeom>
                  </pic:spPr>
                </pic:pic>
              </a:graphicData>
            </a:graphic>
          </wp:inline>
        </w:drawing>
      </w:r>
    </w:p>
    <w:p w14:paraId="5B2D097B" w14:textId="77777777" w:rsidR="00F02705" w:rsidRPr="00214F74" w:rsidRDefault="004F272B">
      <w:pPr>
        <w:ind w:left="10" w:right="4958"/>
        <w:rPr>
          <w:rFonts w:ascii="Times New Roman" w:hAnsi="Times New Roman" w:cs="Times New Roman"/>
          <w:sz w:val="24"/>
        </w:rPr>
      </w:pPr>
      <w:r w:rsidRPr="00214F74">
        <w:rPr>
          <w:rFonts w:ascii="Times New Roman" w:hAnsi="Times New Roman" w:cs="Times New Roman"/>
          <w:sz w:val="24"/>
        </w:rPr>
        <w:t xml:space="preserve">as </w:t>
      </w:r>
      <w:proofErr w:type="spellStart"/>
      <w:r w:rsidRPr="00214F74">
        <w:rPr>
          <w:rFonts w:ascii="Times New Roman" w:eastAsia="Cambria" w:hAnsi="Times New Roman" w:cs="Times New Roman"/>
          <w:i/>
          <w:sz w:val="24"/>
        </w:rPr>
        <w:t>t</w:t>
      </w:r>
      <w:proofErr w:type="spellEnd"/>
      <w:r w:rsidRPr="00214F74">
        <w:rPr>
          <w:rFonts w:ascii="Times New Roman" w:eastAsia="Cambria" w:hAnsi="Times New Roman" w:cs="Times New Roman"/>
          <w:i/>
          <w:sz w:val="24"/>
        </w:rPr>
        <w:t xml:space="preserve"> </w:t>
      </w:r>
      <w:r w:rsidRPr="00214F74">
        <w:rPr>
          <w:rFonts w:ascii="Times New Roman" w:hAnsi="Times New Roman" w:cs="Times New Roman"/>
          <w:sz w:val="24"/>
        </w:rPr>
        <w:t xml:space="preserve">goes to </w:t>
      </w:r>
      <w:r w:rsidRPr="00214F74">
        <w:rPr>
          <w:rFonts w:ascii="Times New Roman" w:eastAsia="Cambria" w:hAnsi="Times New Roman" w:cs="Times New Roman"/>
          <w:sz w:val="24"/>
        </w:rPr>
        <w:t xml:space="preserve">∞ </w:t>
      </w:r>
      <w:r w:rsidRPr="00214F74">
        <w:rPr>
          <w:rFonts w:ascii="Times New Roman" w:hAnsi="Times New Roman" w:cs="Times New Roman"/>
          <w:sz w:val="24"/>
        </w:rPr>
        <w:t xml:space="preserve">we have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w:t>
      </w:r>
    </w:p>
    <w:p w14:paraId="69D19636" w14:textId="77777777" w:rsidR="00F02705" w:rsidRPr="00214F74" w:rsidRDefault="004F272B">
      <w:pPr>
        <w:spacing w:after="135" w:line="259" w:lineRule="auto"/>
        <w:ind w:left="40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3FDC67B" wp14:editId="69B45311">
            <wp:extent cx="932688" cy="298704"/>
            <wp:effectExtent l="0" t="0" r="0" b="0"/>
            <wp:docPr id="55893" name="Picture 55893"/>
            <wp:cNvGraphicFramePr/>
            <a:graphic xmlns:a="http://schemas.openxmlformats.org/drawingml/2006/main">
              <a:graphicData uri="http://schemas.openxmlformats.org/drawingml/2006/picture">
                <pic:pic xmlns:pic="http://schemas.openxmlformats.org/drawingml/2006/picture">
                  <pic:nvPicPr>
                    <pic:cNvPr id="55893" name="Picture 55893"/>
                    <pic:cNvPicPr/>
                  </pic:nvPicPr>
                  <pic:blipFill>
                    <a:blip r:embed="rId27"/>
                    <a:stretch>
                      <a:fillRect/>
                    </a:stretch>
                  </pic:blipFill>
                  <pic:spPr>
                    <a:xfrm>
                      <a:off x="0" y="0"/>
                      <a:ext cx="932688" cy="298704"/>
                    </a:xfrm>
                    <a:prstGeom prst="rect">
                      <a:avLst/>
                    </a:prstGeom>
                  </pic:spPr>
                </pic:pic>
              </a:graphicData>
            </a:graphic>
          </wp:inline>
        </w:drawing>
      </w:r>
    </w:p>
    <w:p w14:paraId="287C905A" w14:textId="77777777" w:rsidR="00F02705" w:rsidRPr="00214F74" w:rsidRDefault="004F272B">
      <w:pPr>
        <w:ind w:left="10" w:right="4841"/>
        <w:rPr>
          <w:rFonts w:ascii="Times New Roman" w:hAnsi="Times New Roman" w:cs="Times New Roman"/>
          <w:sz w:val="24"/>
        </w:rPr>
      </w:pPr>
      <w:r w:rsidRPr="00214F74">
        <w:rPr>
          <w:rFonts w:ascii="Times New Roman" w:hAnsi="Times New Roman" w:cs="Times New Roman"/>
          <w:sz w:val="24"/>
        </w:rPr>
        <w:t>This shows that</w:t>
      </w:r>
    </w:p>
    <w:p w14:paraId="4DBA9467" w14:textId="77777777" w:rsidR="00F02705" w:rsidRPr="00214F74" w:rsidRDefault="004F272B">
      <w:pPr>
        <w:spacing w:after="125" w:line="259" w:lineRule="auto"/>
        <w:ind w:left="3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5E3B314" wp14:editId="4B59E26D">
            <wp:extent cx="1082040" cy="259080"/>
            <wp:effectExtent l="0" t="0" r="0" b="0"/>
            <wp:docPr id="55894" name="Picture 55894"/>
            <wp:cNvGraphicFramePr/>
            <a:graphic xmlns:a="http://schemas.openxmlformats.org/drawingml/2006/main">
              <a:graphicData uri="http://schemas.openxmlformats.org/drawingml/2006/picture">
                <pic:pic xmlns:pic="http://schemas.openxmlformats.org/drawingml/2006/picture">
                  <pic:nvPicPr>
                    <pic:cNvPr id="55894" name="Picture 55894"/>
                    <pic:cNvPicPr/>
                  </pic:nvPicPr>
                  <pic:blipFill>
                    <a:blip r:embed="rId28"/>
                    <a:stretch>
                      <a:fillRect/>
                    </a:stretch>
                  </pic:blipFill>
                  <pic:spPr>
                    <a:xfrm>
                      <a:off x="0" y="0"/>
                      <a:ext cx="1082040" cy="259080"/>
                    </a:xfrm>
                    <a:prstGeom prst="rect">
                      <a:avLst/>
                    </a:prstGeom>
                  </pic:spPr>
                </pic:pic>
              </a:graphicData>
            </a:graphic>
          </wp:inline>
        </w:drawing>
      </w:r>
    </w:p>
    <w:p w14:paraId="09DC06BE" w14:textId="77777777" w:rsidR="00F02705" w:rsidRPr="00214F74" w:rsidRDefault="004F272B">
      <w:pPr>
        <w:ind w:left="10" w:right="5096"/>
        <w:rPr>
          <w:rFonts w:ascii="Times New Roman" w:hAnsi="Times New Roman" w:cs="Times New Roman"/>
          <w:sz w:val="24"/>
        </w:rPr>
      </w:pPr>
      <w:r w:rsidRPr="00214F74">
        <w:rPr>
          <w:rFonts w:ascii="Times New Roman" w:hAnsi="Times New Roman" w:cs="Times New Roman"/>
          <w:sz w:val="24"/>
        </w:rPr>
        <w:t>therefore</w:t>
      </w:r>
    </w:p>
    <w:p w14:paraId="58FB59E6" w14:textId="77777777" w:rsidR="00F02705" w:rsidRPr="00214F74" w:rsidRDefault="004F272B">
      <w:pPr>
        <w:tabs>
          <w:tab w:val="center" w:pos="4866"/>
          <w:tab w:val="center" w:pos="9447"/>
        </w:tabs>
        <w:spacing w:after="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2505978" wp14:editId="6F8543AE">
            <wp:extent cx="752856" cy="259080"/>
            <wp:effectExtent l="0" t="0" r="0" b="0"/>
            <wp:docPr id="55895" name="Picture 55895"/>
            <wp:cNvGraphicFramePr/>
            <a:graphic xmlns:a="http://schemas.openxmlformats.org/drawingml/2006/main">
              <a:graphicData uri="http://schemas.openxmlformats.org/drawingml/2006/picture">
                <pic:pic xmlns:pic="http://schemas.openxmlformats.org/drawingml/2006/picture">
                  <pic:nvPicPr>
                    <pic:cNvPr id="55895" name="Picture 55895"/>
                    <pic:cNvPicPr/>
                  </pic:nvPicPr>
                  <pic:blipFill>
                    <a:blip r:embed="rId29"/>
                    <a:stretch>
                      <a:fillRect/>
                    </a:stretch>
                  </pic:blipFill>
                  <pic:spPr>
                    <a:xfrm>
                      <a:off x="0" y="0"/>
                      <a:ext cx="752856" cy="259080"/>
                    </a:xfrm>
                    <a:prstGeom prst="rect">
                      <a:avLst/>
                    </a:prstGeom>
                  </pic:spPr>
                </pic:pic>
              </a:graphicData>
            </a:graphic>
          </wp:inline>
        </w:drawing>
      </w:r>
      <w:r w:rsidRPr="00214F74">
        <w:rPr>
          <w:rFonts w:ascii="Times New Roman" w:hAnsi="Times New Roman" w:cs="Times New Roman"/>
          <w:sz w:val="24"/>
        </w:rPr>
        <w:tab/>
        <w:t>(2.6)</w:t>
      </w:r>
    </w:p>
    <w:p w14:paraId="3DB4B335" w14:textId="77777777" w:rsidR="00F02705" w:rsidRPr="00214F74" w:rsidRDefault="004F272B">
      <w:pPr>
        <w:spacing w:after="124"/>
        <w:ind w:left="10" w:right="884"/>
        <w:rPr>
          <w:rFonts w:ascii="Times New Roman" w:hAnsi="Times New Roman" w:cs="Times New Roman"/>
          <w:sz w:val="24"/>
        </w:rPr>
      </w:pPr>
      <w:r w:rsidRPr="00214F74">
        <w:rPr>
          <w:rFonts w:ascii="Times New Roman" w:hAnsi="Times New Roman" w:cs="Times New Roman"/>
          <w:sz w:val="24"/>
        </w:rPr>
        <w:t>This proves that the model is bounded therefore</w:t>
      </w:r>
    </w:p>
    <w:p w14:paraId="584BCC3F" w14:textId="77777777" w:rsidR="00F02705" w:rsidRPr="00214F74" w:rsidRDefault="004F272B">
      <w:pPr>
        <w:tabs>
          <w:tab w:val="center" w:pos="4852"/>
          <w:tab w:val="center" w:pos="9447"/>
        </w:tabs>
        <w:spacing w:after="258"/>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6826A69" wp14:editId="34393641">
            <wp:extent cx="4721352" cy="310896"/>
            <wp:effectExtent l="0" t="0" r="0" b="0"/>
            <wp:docPr id="55896" name="Picture 55896"/>
            <wp:cNvGraphicFramePr/>
            <a:graphic xmlns:a="http://schemas.openxmlformats.org/drawingml/2006/main">
              <a:graphicData uri="http://schemas.openxmlformats.org/drawingml/2006/picture">
                <pic:pic xmlns:pic="http://schemas.openxmlformats.org/drawingml/2006/picture">
                  <pic:nvPicPr>
                    <pic:cNvPr id="55896" name="Picture 55896"/>
                    <pic:cNvPicPr/>
                  </pic:nvPicPr>
                  <pic:blipFill>
                    <a:blip r:embed="rId30"/>
                    <a:stretch>
                      <a:fillRect/>
                    </a:stretch>
                  </pic:blipFill>
                  <pic:spPr>
                    <a:xfrm>
                      <a:off x="0" y="0"/>
                      <a:ext cx="4721352" cy="310896"/>
                    </a:xfrm>
                    <a:prstGeom prst="rect">
                      <a:avLst/>
                    </a:prstGeom>
                  </pic:spPr>
                </pic:pic>
              </a:graphicData>
            </a:graphic>
          </wp:inline>
        </w:drawing>
      </w:r>
      <w:r w:rsidRPr="00214F74">
        <w:rPr>
          <w:rFonts w:ascii="Times New Roman" w:hAnsi="Times New Roman" w:cs="Times New Roman"/>
          <w:sz w:val="24"/>
        </w:rPr>
        <w:tab/>
        <w:t>(2.7)</w:t>
      </w:r>
    </w:p>
    <w:p w14:paraId="6EE77E7A" w14:textId="77777777" w:rsidR="00F02705" w:rsidRPr="00214F74" w:rsidRDefault="004F272B">
      <w:pPr>
        <w:spacing w:after="510"/>
        <w:ind w:left="10" w:right="884"/>
        <w:rPr>
          <w:rFonts w:ascii="Times New Roman" w:hAnsi="Times New Roman" w:cs="Times New Roman"/>
          <w:sz w:val="24"/>
        </w:rPr>
      </w:pPr>
      <w:r w:rsidRPr="00214F74">
        <w:rPr>
          <w:rFonts w:ascii="Times New Roman" w:hAnsi="Times New Roman" w:cs="Times New Roman"/>
          <w:sz w:val="24"/>
        </w:rPr>
        <w:t xml:space="preserve">therefore </w:t>
      </w:r>
      <w:r w:rsidRPr="00214F74">
        <w:rPr>
          <w:rFonts w:ascii="Times New Roman" w:eastAsia="Cambria" w:hAnsi="Times New Roman" w:cs="Times New Roman"/>
          <w:i/>
          <w:sz w:val="24"/>
        </w:rPr>
        <w:t>X</w:t>
      </w:r>
      <w:r w:rsidRPr="00214F74">
        <w:rPr>
          <w:rFonts w:ascii="Times New Roman" w:eastAsia="Cambria" w:hAnsi="Times New Roman" w:cs="Times New Roman"/>
          <w:sz w:val="24"/>
          <w:vertAlign w:val="superscript"/>
        </w:rPr>
        <w:t xml:space="preserve">¯ </w:t>
      </w:r>
      <w:r w:rsidRPr="00214F74">
        <w:rPr>
          <w:rFonts w:ascii="Times New Roman" w:hAnsi="Times New Roman" w:cs="Times New Roman"/>
          <w:sz w:val="24"/>
        </w:rPr>
        <w:t xml:space="preserve">is invariant for all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 xml:space="preserve">,R </w:t>
      </w:r>
      <w:r w:rsidRPr="00214F74">
        <w:rPr>
          <w:rFonts w:ascii="Times New Roman" w:eastAsia="Cambria" w:hAnsi="Times New Roman" w:cs="Times New Roman"/>
          <w:sz w:val="24"/>
        </w:rPr>
        <w:t xml:space="preserve">≥ 0 </w:t>
      </w:r>
      <w:r w:rsidRPr="00214F74">
        <w:rPr>
          <w:rFonts w:ascii="Times New Roman" w:hAnsi="Times New Roman" w:cs="Times New Roman"/>
          <w:sz w:val="24"/>
        </w:rPr>
        <w:t>[12]</w:t>
      </w:r>
    </w:p>
    <w:p w14:paraId="41EBF63F" w14:textId="77777777" w:rsidR="00F02705" w:rsidRPr="00214F74" w:rsidRDefault="004F272B">
      <w:pPr>
        <w:pStyle w:val="Heading3"/>
        <w:ind w:left="643" w:hanging="658"/>
        <w:rPr>
          <w:rFonts w:ascii="Times New Roman" w:hAnsi="Times New Roman" w:cs="Times New Roman"/>
          <w:b/>
          <w:bCs/>
          <w:sz w:val="24"/>
        </w:rPr>
      </w:pPr>
      <w:r w:rsidRPr="00214F74">
        <w:rPr>
          <w:rFonts w:ascii="Times New Roman" w:hAnsi="Times New Roman" w:cs="Times New Roman"/>
          <w:b/>
          <w:bCs/>
          <w:sz w:val="24"/>
        </w:rPr>
        <w:lastRenderedPageBreak/>
        <w:t>Positivity</w:t>
      </w:r>
    </w:p>
    <w:p w14:paraId="1452A655" w14:textId="77777777" w:rsidR="00F02705" w:rsidRPr="00214F74" w:rsidRDefault="004F272B">
      <w:pPr>
        <w:spacing w:after="62"/>
        <w:ind w:left="10" w:right="884"/>
        <w:rPr>
          <w:rFonts w:ascii="Times New Roman" w:hAnsi="Times New Roman" w:cs="Times New Roman"/>
          <w:sz w:val="24"/>
        </w:rPr>
      </w:pPr>
      <w:r w:rsidRPr="00214F74">
        <w:rPr>
          <w:rFonts w:ascii="Times New Roman" w:hAnsi="Times New Roman" w:cs="Times New Roman"/>
          <w:sz w:val="24"/>
        </w:rPr>
        <w:t>For a model to be epidemiologically meaningful, it must have non-negative values for all time (t).</w:t>
      </w:r>
    </w:p>
    <w:p w14:paraId="41C3BD61" w14:textId="77777777" w:rsidR="00F02705" w:rsidRPr="00214F74" w:rsidRDefault="004F272B">
      <w:pPr>
        <w:spacing w:after="85"/>
        <w:ind w:left="10" w:right="884"/>
        <w:rPr>
          <w:rFonts w:ascii="Times New Roman" w:hAnsi="Times New Roman" w:cs="Times New Roman"/>
          <w:sz w:val="24"/>
        </w:rPr>
      </w:pPr>
      <w:r w:rsidRPr="00214F74">
        <w:rPr>
          <w:rFonts w:ascii="Times New Roman" w:hAnsi="Times New Roman" w:cs="Times New Roman"/>
          <w:i/>
          <w:sz w:val="24"/>
        </w:rPr>
        <w:t xml:space="preserve">Theorem: </w:t>
      </w:r>
      <w:r w:rsidRPr="00214F74">
        <w:rPr>
          <w:rFonts w:ascii="Times New Roman" w:hAnsi="Times New Roman" w:cs="Times New Roman"/>
          <w:sz w:val="24"/>
        </w:rPr>
        <w:t xml:space="preserve">For all initial conditions </w:t>
      </w:r>
      <w:r w:rsidRPr="00214F74">
        <w:rPr>
          <w:rFonts w:ascii="Times New Roman" w:eastAsia="Cambria" w:hAnsi="Times New Roman" w:cs="Times New Roman"/>
          <w:i/>
          <w:sz w:val="24"/>
        </w:rPr>
        <w:t xml:space="preserve">S &gt; </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&gt; </w:t>
      </w:r>
      <w:r w:rsidRPr="00214F74">
        <w:rPr>
          <w:rFonts w:ascii="Times New Roman" w:eastAsia="Cambria" w:hAnsi="Times New Roman" w:cs="Times New Roman"/>
          <w:sz w:val="24"/>
        </w:rPr>
        <w:t>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0</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0</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 xml:space="preserve">0 </w:t>
      </w:r>
      <w:r w:rsidRPr="00214F74">
        <w:rPr>
          <w:rFonts w:ascii="Times New Roman" w:hAnsi="Times New Roman" w:cs="Times New Roman"/>
          <w:sz w:val="24"/>
        </w:rPr>
        <w:t>Then the solution</w:t>
      </w:r>
    </w:p>
    <w:p w14:paraId="0D451C6A" w14:textId="77777777" w:rsidR="00F02705" w:rsidRPr="00214F74" w:rsidRDefault="004F272B">
      <w:pPr>
        <w:spacing w:after="33"/>
        <w:ind w:left="10" w:right="884"/>
        <w:rPr>
          <w:rFonts w:ascii="Times New Roman" w:hAnsi="Times New Roman" w:cs="Times New Roman"/>
          <w:sz w:val="24"/>
        </w:rPr>
      </w:pPr>
      <w:proofErr w:type="gramStart"/>
      <w:r w:rsidRPr="00214F74">
        <w:rPr>
          <w:rFonts w:ascii="Times New Roman" w:eastAsia="Cambria" w:hAnsi="Times New Roman" w:cs="Times New Roman"/>
          <w:i/>
          <w:sz w:val="24"/>
        </w:rPr>
        <w:t>S,P</w:t>
      </w:r>
      <w:proofErr w:type="gramEnd"/>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for all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are positive.</w:t>
      </w:r>
    </w:p>
    <w:p w14:paraId="2F5FD0BF"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Considering the equations of the model</w:t>
      </w:r>
    </w:p>
    <w:p w14:paraId="09D7F8BF" w14:textId="77777777" w:rsidR="00F02705" w:rsidRPr="00214F74" w:rsidRDefault="004F272B">
      <w:pPr>
        <w:spacing w:after="200" w:line="259" w:lineRule="auto"/>
        <w:ind w:left="28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1E33BF9" wp14:editId="5580898F">
            <wp:extent cx="2499360" cy="268224"/>
            <wp:effectExtent l="0" t="0" r="0" b="0"/>
            <wp:docPr id="55897" name="Picture 55897"/>
            <wp:cNvGraphicFramePr/>
            <a:graphic xmlns:a="http://schemas.openxmlformats.org/drawingml/2006/main">
              <a:graphicData uri="http://schemas.openxmlformats.org/drawingml/2006/picture">
                <pic:pic xmlns:pic="http://schemas.openxmlformats.org/drawingml/2006/picture">
                  <pic:nvPicPr>
                    <pic:cNvPr id="55897" name="Picture 55897"/>
                    <pic:cNvPicPr/>
                  </pic:nvPicPr>
                  <pic:blipFill>
                    <a:blip r:embed="rId31"/>
                    <a:stretch>
                      <a:fillRect/>
                    </a:stretch>
                  </pic:blipFill>
                  <pic:spPr>
                    <a:xfrm>
                      <a:off x="0" y="0"/>
                      <a:ext cx="2499360" cy="268224"/>
                    </a:xfrm>
                    <a:prstGeom prst="rect">
                      <a:avLst/>
                    </a:prstGeom>
                  </pic:spPr>
                </pic:pic>
              </a:graphicData>
            </a:graphic>
          </wp:inline>
        </w:drawing>
      </w:r>
    </w:p>
    <w:p w14:paraId="3D6E6432" w14:textId="77777777" w:rsidR="00F02705" w:rsidRPr="00214F74" w:rsidRDefault="004F272B">
      <w:pPr>
        <w:tabs>
          <w:tab w:val="center" w:pos="4840"/>
          <w:tab w:val="center" w:pos="9447"/>
        </w:tabs>
        <w:spacing w:after="14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3F2A2571" wp14:editId="4EEB2881">
            <wp:extent cx="1947672" cy="1246632"/>
            <wp:effectExtent l="0" t="0" r="0" b="0"/>
            <wp:docPr id="55898" name="Picture 55898"/>
            <wp:cNvGraphicFramePr/>
            <a:graphic xmlns:a="http://schemas.openxmlformats.org/drawingml/2006/main">
              <a:graphicData uri="http://schemas.openxmlformats.org/drawingml/2006/picture">
                <pic:pic xmlns:pic="http://schemas.openxmlformats.org/drawingml/2006/picture">
                  <pic:nvPicPr>
                    <pic:cNvPr id="55898" name="Picture 55898"/>
                    <pic:cNvPicPr/>
                  </pic:nvPicPr>
                  <pic:blipFill>
                    <a:blip r:embed="rId32"/>
                    <a:stretch>
                      <a:fillRect/>
                    </a:stretch>
                  </pic:blipFill>
                  <pic:spPr>
                    <a:xfrm>
                      <a:off x="0" y="0"/>
                      <a:ext cx="1947672" cy="1246632"/>
                    </a:xfrm>
                    <a:prstGeom prst="rect">
                      <a:avLst/>
                    </a:prstGeom>
                  </pic:spPr>
                </pic:pic>
              </a:graphicData>
            </a:graphic>
          </wp:inline>
        </w:drawing>
      </w:r>
      <w:r w:rsidRPr="00214F74">
        <w:rPr>
          <w:rFonts w:ascii="Times New Roman" w:hAnsi="Times New Roman" w:cs="Times New Roman"/>
          <w:sz w:val="24"/>
        </w:rPr>
        <w:tab/>
        <w:t>(2.8)</w:t>
      </w:r>
    </w:p>
    <w:p w14:paraId="4F069D77" w14:textId="77777777" w:rsidR="00F02705" w:rsidRPr="00214F74" w:rsidRDefault="004F272B">
      <w:pPr>
        <w:spacing w:after="317"/>
        <w:ind w:left="10" w:right="884"/>
        <w:rPr>
          <w:rFonts w:ascii="Times New Roman" w:hAnsi="Times New Roman" w:cs="Times New Roman"/>
          <w:sz w:val="24"/>
        </w:rPr>
      </w:pPr>
      <w:r w:rsidRPr="00214F74">
        <w:rPr>
          <w:rFonts w:ascii="Times New Roman" w:hAnsi="Times New Roman" w:cs="Times New Roman"/>
          <w:sz w:val="24"/>
        </w:rPr>
        <w:t>Applying the same method for the other equations, we have</w:t>
      </w:r>
    </w:p>
    <w:p w14:paraId="4BD3CD20" w14:textId="77777777" w:rsidR="00F02705" w:rsidRPr="00214F74" w:rsidRDefault="004F272B">
      <w:pPr>
        <w:tabs>
          <w:tab w:val="center" w:pos="4819"/>
          <w:tab w:val="center" w:pos="944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vertAlign w:val="subscript"/>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δ</w:t>
      </w:r>
      <w:r w:rsidRPr="00214F74">
        <w:rPr>
          <w:rFonts w:ascii="Times New Roman" w:eastAsia="Cambria" w:hAnsi="Times New Roman" w:cs="Times New Roman"/>
          <w:sz w:val="24"/>
        </w:rPr>
        <w:t>2+</w:t>
      </w:r>
      <w:r w:rsidRPr="00214F74">
        <w:rPr>
          <w:rFonts w:ascii="Times New Roman" w:eastAsia="Cambria" w:hAnsi="Times New Roman" w:cs="Times New Roman"/>
          <w:i/>
          <w:sz w:val="24"/>
        </w:rPr>
        <w:t>ω</w:t>
      </w:r>
      <w:r w:rsidRPr="00214F74">
        <w:rPr>
          <w:rFonts w:ascii="Times New Roman" w:eastAsia="Cambria" w:hAnsi="Times New Roman" w:cs="Times New Roman"/>
          <w:sz w:val="24"/>
        </w:rPr>
        <w:t>1+</w:t>
      </w:r>
      <w:r w:rsidRPr="00214F74">
        <w:rPr>
          <w:rFonts w:ascii="Times New Roman" w:eastAsia="Cambria" w:hAnsi="Times New Roman" w:cs="Times New Roman"/>
          <w:i/>
          <w:sz w:val="24"/>
        </w:rPr>
        <w:t>ω</w:t>
      </w:r>
      <w:r w:rsidRPr="00214F74">
        <w:rPr>
          <w:rFonts w:ascii="Times New Roman" w:eastAsia="Cambria" w:hAnsi="Times New Roman" w:cs="Times New Roman"/>
          <w:sz w:val="24"/>
        </w:rPr>
        <w:t>2+</w:t>
      </w:r>
      <w:proofErr w:type="gramStart"/>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(2.9)</w:t>
      </w:r>
    </w:p>
    <w:p w14:paraId="177117E0" w14:textId="77777777" w:rsidR="00F02705" w:rsidRPr="00214F74" w:rsidRDefault="004F272B">
      <w:pPr>
        <w:tabs>
          <w:tab w:val="center" w:pos="4819"/>
          <w:tab w:val="center" w:pos="9397"/>
        </w:tabs>
        <w:spacing w:after="270"/>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2+</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(2.10)</w:t>
      </w:r>
    </w:p>
    <w:p w14:paraId="68AD9848" w14:textId="77777777" w:rsidR="00F02705" w:rsidRPr="00214F74" w:rsidRDefault="004F272B">
      <w:pPr>
        <w:tabs>
          <w:tab w:val="center" w:pos="4819"/>
          <w:tab w:val="center" w:pos="9397"/>
        </w:tabs>
        <w:spacing w:after="26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τ</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1+</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(2.11)</w:t>
      </w:r>
    </w:p>
    <w:p w14:paraId="66B7ECED" w14:textId="77777777" w:rsidR="00F02705" w:rsidRPr="00214F74" w:rsidRDefault="004F272B">
      <w:pPr>
        <w:tabs>
          <w:tab w:val="center" w:pos="4819"/>
          <w:tab w:val="center" w:pos="939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spell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γ</w:t>
      </w:r>
      <w:proofErr w:type="spellEnd"/>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(2.12)</w:t>
      </w:r>
    </w:p>
    <w:p w14:paraId="39093A15" w14:textId="77777777" w:rsidR="00F02705" w:rsidRPr="00214F74" w:rsidRDefault="004F272B">
      <w:pPr>
        <w:tabs>
          <w:tab w:val="center" w:pos="4819"/>
          <w:tab w:val="center" w:pos="9397"/>
        </w:tabs>
        <w:spacing w:after="234"/>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TH</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(2.13)</w:t>
      </w:r>
    </w:p>
    <w:p w14:paraId="32060661" w14:textId="77777777" w:rsidR="00F02705" w:rsidRPr="00214F74" w:rsidRDefault="004F272B">
      <w:pPr>
        <w:tabs>
          <w:tab w:val="center" w:pos="4819"/>
          <w:tab w:val="center" w:pos="939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sz w:val="24"/>
        </w:rPr>
        <w:t>(</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α</w:t>
      </w:r>
      <w:r w:rsidRPr="00214F74">
        <w:rPr>
          <w:rFonts w:ascii="Times New Roman" w:eastAsia="Cambria" w:hAnsi="Times New Roman" w:cs="Times New Roman"/>
          <w:sz w:val="24"/>
        </w:rPr>
        <w:t>2+</w:t>
      </w:r>
      <w:r w:rsidRPr="00214F74">
        <w:rPr>
          <w:rFonts w:ascii="Times New Roman" w:eastAsia="Cambria" w:hAnsi="Times New Roman" w:cs="Times New Roman"/>
          <w:i/>
          <w:sz w:val="24"/>
        </w:rPr>
        <w:t>σ</w:t>
      </w:r>
      <w:r w:rsidRPr="00214F74">
        <w:rPr>
          <w:rFonts w:ascii="Times New Roman" w:eastAsia="Cambria" w:hAnsi="Times New Roman" w:cs="Times New Roman"/>
          <w:sz w:val="24"/>
        </w:rPr>
        <w:t>2+</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spell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ρ</w:t>
      </w:r>
      <w:proofErr w:type="spellEnd"/>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(2.14)</w:t>
      </w:r>
    </w:p>
    <w:p w14:paraId="2C2F8D68" w14:textId="77777777" w:rsidR="00F02705" w:rsidRPr="00214F74" w:rsidRDefault="004F272B">
      <w:pPr>
        <w:spacing w:after="38"/>
        <w:ind w:left="10" w:right="884"/>
        <w:rPr>
          <w:rFonts w:ascii="Times New Roman" w:hAnsi="Times New Roman" w:cs="Times New Roman"/>
          <w:sz w:val="24"/>
        </w:rPr>
      </w:pPr>
      <w:r w:rsidRPr="00214F74">
        <w:rPr>
          <w:rFonts w:ascii="Times New Roman" w:hAnsi="Times New Roman" w:cs="Times New Roman"/>
          <w:sz w:val="24"/>
        </w:rPr>
        <w:t xml:space="preserve">From the equation as proven from 2.8, 2.9, 2.11, 2.10, 2.12, 2.13 and 2.14 that given the initial condition that </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0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0 </w:t>
      </w:r>
      <w:r w:rsidRPr="00214F74">
        <w:rPr>
          <w:rFonts w:ascii="Times New Roman" w:hAnsi="Times New Roman" w:cs="Times New Roman"/>
          <w:sz w:val="24"/>
        </w:rPr>
        <w:t xml:space="preserve">are non-negative at all </w:t>
      </w:r>
      <w:r w:rsidRPr="00214F74">
        <w:rPr>
          <w:rFonts w:ascii="Times New Roman" w:eastAsia="Cambria" w:hAnsi="Times New Roman" w:cs="Times New Roman"/>
          <w:i/>
          <w:sz w:val="24"/>
        </w:rPr>
        <w:t xml:space="preserve">t &gt; </w:t>
      </w:r>
      <w:r w:rsidRPr="00214F74">
        <w:rPr>
          <w:rFonts w:ascii="Times New Roman" w:eastAsia="Cambria" w:hAnsi="Times New Roman" w:cs="Times New Roman"/>
          <w:sz w:val="24"/>
        </w:rPr>
        <w:t xml:space="preserve">0 </w:t>
      </w:r>
      <w:r w:rsidRPr="00214F74">
        <w:rPr>
          <w:rFonts w:ascii="Times New Roman" w:hAnsi="Times New Roman" w:cs="Times New Roman"/>
          <w:sz w:val="24"/>
        </w:rPr>
        <w:t>the equations system is positive</w:t>
      </w:r>
    </w:p>
    <w:p w14:paraId="3750A446" w14:textId="77777777" w:rsidR="00F02705" w:rsidRPr="00214F74" w:rsidRDefault="004F272B">
      <w:pPr>
        <w:pStyle w:val="Heading2"/>
        <w:ind w:left="478" w:hanging="493"/>
        <w:rPr>
          <w:rFonts w:ascii="Times New Roman" w:hAnsi="Times New Roman" w:cs="Times New Roman"/>
          <w:sz w:val="24"/>
        </w:rPr>
      </w:pPr>
      <w:r w:rsidRPr="00214F74">
        <w:rPr>
          <w:rFonts w:ascii="Times New Roman" w:hAnsi="Times New Roman" w:cs="Times New Roman"/>
          <w:sz w:val="24"/>
        </w:rPr>
        <w:t>Basic R</w:t>
      </w:r>
      <w:r w:rsidRPr="00214F74">
        <w:rPr>
          <w:rFonts w:ascii="Times New Roman" w:hAnsi="Times New Roman" w:cs="Times New Roman"/>
          <w:sz w:val="24"/>
        </w:rPr>
        <w:t>eproduction Number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0</w:t>
      </w:r>
      <w:r w:rsidRPr="00214F74">
        <w:rPr>
          <w:rFonts w:ascii="Times New Roman" w:eastAsia="Cambria" w:hAnsi="Times New Roman" w:cs="Times New Roman"/>
          <w:sz w:val="24"/>
        </w:rPr>
        <w:t>)</w:t>
      </w:r>
    </w:p>
    <w:p w14:paraId="2BBAF4F0" w14:textId="414C594C" w:rsidR="00F02705" w:rsidRPr="00214F74" w:rsidRDefault="004F272B">
      <w:pPr>
        <w:spacing w:after="909"/>
        <w:ind w:left="10" w:right="884"/>
        <w:rPr>
          <w:rFonts w:ascii="Times New Roman" w:hAnsi="Times New Roman" w:cs="Times New Roman"/>
          <w:sz w:val="24"/>
        </w:rPr>
      </w:pPr>
      <w:r w:rsidRPr="00214F74">
        <w:rPr>
          <w:rFonts w:ascii="Times New Roman" w:hAnsi="Times New Roman" w:cs="Times New Roman"/>
          <w:sz w:val="24"/>
        </w:rPr>
        <w:t>The reproduction number is the number of secondary infections originating from one primary infection. With control measures such as protection, we have control over the reproduction number. In this research, there are two control reproduction numbers for H</w:t>
      </w:r>
      <w:r w:rsidRPr="00214F74">
        <w:rPr>
          <w:rFonts w:ascii="Times New Roman" w:hAnsi="Times New Roman" w:cs="Times New Roman"/>
          <w:sz w:val="24"/>
        </w:rPr>
        <w:t xml:space="preserve">IV and AIDS, and another for Drug Abuse. Taking the infectious compartments as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w:t>
      </w:r>
      <w:r w:rsidR="00214F74">
        <w:rPr>
          <w:rFonts w:ascii="Times New Roman" w:eastAsia="Cambria" w:hAnsi="Times New Roman" w:cs="Times New Roman"/>
          <w:i/>
          <w:sz w:val="24"/>
        </w:rPr>
        <w:t xml:space="preserve"> </w:t>
      </w:r>
      <w:proofErr w:type="gramStart"/>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w:t>
      </w:r>
      <w:proofErr w:type="gramEnd"/>
      <w:r w:rsidR="00214F74">
        <w:rPr>
          <w:rFonts w:ascii="Times New Roman" w:eastAsia="Cambria" w:hAnsi="Times New Roman" w:cs="Times New Roman"/>
          <w:i/>
          <w:sz w:val="24"/>
        </w:rPr>
        <w:t xml:space="preserve"> </w:t>
      </w:r>
      <w:r w:rsidR="00214F74" w:rsidRPr="00214F74">
        <w:rPr>
          <w:rFonts w:ascii="Times New Roman" w:eastAsia="Cambria" w:hAnsi="Times New Roman" w:cs="Times New Roman"/>
          <w:iCs/>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3E53570E" w14:textId="77777777" w:rsidR="00F02705" w:rsidRPr="00214F74" w:rsidRDefault="004F272B">
      <w:pPr>
        <w:pStyle w:val="Heading3"/>
        <w:spacing w:after="401"/>
        <w:ind w:left="643" w:hanging="658"/>
        <w:rPr>
          <w:rFonts w:ascii="Times New Roman" w:hAnsi="Times New Roman" w:cs="Times New Roman"/>
          <w:b/>
          <w:bCs/>
          <w:sz w:val="24"/>
        </w:rPr>
      </w:pPr>
      <w:r w:rsidRPr="00214F74">
        <w:rPr>
          <w:rFonts w:ascii="Times New Roman" w:hAnsi="Times New Roman" w:cs="Times New Roman"/>
          <w:b/>
          <w:bCs/>
          <w:sz w:val="24"/>
        </w:rPr>
        <w:t>Basic Reproduction Number of HIV&amp;AIDS</w:t>
      </w:r>
    </w:p>
    <w:p w14:paraId="1E3F92F3"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Therefore, when considering HIV &amp; AIDS the infectious compartments are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07F5261C" w14:textId="77777777" w:rsidR="00F02705" w:rsidRPr="00214F74" w:rsidRDefault="004F272B">
      <w:pPr>
        <w:spacing w:after="224" w:line="259" w:lineRule="auto"/>
        <w:ind w:left="3066"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2E7DCF81" wp14:editId="2B8E5E42">
            <wp:extent cx="2200656" cy="268224"/>
            <wp:effectExtent l="0" t="0" r="0" b="0"/>
            <wp:docPr id="55899" name="Picture 55899"/>
            <wp:cNvGraphicFramePr/>
            <a:graphic xmlns:a="http://schemas.openxmlformats.org/drawingml/2006/main">
              <a:graphicData uri="http://schemas.openxmlformats.org/drawingml/2006/picture">
                <pic:pic xmlns:pic="http://schemas.openxmlformats.org/drawingml/2006/picture">
                  <pic:nvPicPr>
                    <pic:cNvPr id="55899" name="Picture 55899"/>
                    <pic:cNvPicPr/>
                  </pic:nvPicPr>
                  <pic:blipFill>
                    <a:blip r:embed="rId33"/>
                    <a:stretch>
                      <a:fillRect/>
                    </a:stretch>
                  </pic:blipFill>
                  <pic:spPr>
                    <a:xfrm>
                      <a:off x="0" y="0"/>
                      <a:ext cx="2200656" cy="268224"/>
                    </a:xfrm>
                    <a:prstGeom prst="rect">
                      <a:avLst/>
                    </a:prstGeom>
                  </pic:spPr>
                </pic:pic>
              </a:graphicData>
            </a:graphic>
          </wp:inline>
        </w:drawing>
      </w:r>
    </w:p>
    <w:p w14:paraId="62C3ABA1" w14:textId="77777777" w:rsidR="00F02705" w:rsidRPr="00214F74" w:rsidRDefault="004F272B">
      <w:pPr>
        <w:ind w:left="10" w:right="3536"/>
        <w:rPr>
          <w:rFonts w:ascii="Times New Roman" w:hAnsi="Times New Roman" w:cs="Times New Roman"/>
          <w:sz w:val="24"/>
        </w:rPr>
      </w:pPr>
      <w:r w:rsidRPr="00214F74">
        <w:rPr>
          <w:rFonts w:ascii="Times New Roman" w:hAnsi="Times New Roman" w:cs="Times New Roman"/>
          <w:sz w:val="24"/>
        </w:rPr>
        <w:t>and</w:t>
      </w:r>
    </w:p>
    <w:p w14:paraId="079C26D1" w14:textId="77777777" w:rsidR="00F02705" w:rsidRPr="00214F74" w:rsidRDefault="004F272B">
      <w:pPr>
        <w:spacing w:after="133"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FC2CE04" wp14:editId="3F66203B">
            <wp:extent cx="2727960" cy="268224"/>
            <wp:effectExtent l="0" t="0" r="0" b="0"/>
            <wp:docPr id="55900" name="Picture 55900"/>
            <wp:cNvGraphicFramePr/>
            <a:graphic xmlns:a="http://schemas.openxmlformats.org/drawingml/2006/main">
              <a:graphicData uri="http://schemas.openxmlformats.org/drawingml/2006/picture">
                <pic:pic xmlns:pic="http://schemas.openxmlformats.org/drawingml/2006/picture">
                  <pic:nvPicPr>
                    <pic:cNvPr id="55900" name="Picture 55900"/>
                    <pic:cNvPicPr/>
                  </pic:nvPicPr>
                  <pic:blipFill>
                    <a:blip r:embed="rId34"/>
                    <a:stretch>
                      <a:fillRect/>
                    </a:stretch>
                  </pic:blipFill>
                  <pic:spPr>
                    <a:xfrm>
                      <a:off x="0" y="0"/>
                      <a:ext cx="2727960" cy="268224"/>
                    </a:xfrm>
                    <a:prstGeom prst="rect">
                      <a:avLst/>
                    </a:prstGeom>
                  </pic:spPr>
                </pic:pic>
              </a:graphicData>
            </a:graphic>
          </wp:inline>
        </w:drawing>
      </w:r>
    </w:p>
    <w:p w14:paraId="0C89E5EA" w14:textId="77777777" w:rsidR="00F02705" w:rsidRPr="00214F74" w:rsidRDefault="004F272B">
      <w:pPr>
        <w:spacing w:after="40"/>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Q </w:t>
      </w:r>
      <w:r w:rsidRPr="00214F74">
        <w:rPr>
          <w:rFonts w:ascii="Times New Roman" w:hAnsi="Times New Roman" w:cs="Times New Roman"/>
          <w:sz w:val="24"/>
        </w:rPr>
        <w:t xml:space="preserve">to represent the new infection and </w:t>
      </w:r>
      <w:r w:rsidRPr="00214F74">
        <w:rPr>
          <w:rFonts w:ascii="Times New Roman" w:eastAsia="Cambria" w:hAnsi="Times New Roman" w:cs="Times New Roman"/>
          <w:i/>
          <w:sz w:val="24"/>
        </w:rPr>
        <w:t xml:space="preserve">L </w:t>
      </w:r>
      <w:r w:rsidRPr="00214F74">
        <w:rPr>
          <w:rFonts w:ascii="Times New Roman" w:hAnsi="Times New Roman" w:cs="Times New Roman"/>
          <w:sz w:val="24"/>
        </w:rPr>
        <w:t>to represent the transmission of HIV &amp;AIDS in the infectious compartment.</w:t>
      </w:r>
    </w:p>
    <w:p w14:paraId="2145E826" w14:textId="77777777" w:rsidR="00F02705" w:rsidRPr="00214F74" w:rsidRDefault="004F272B">
      <w:pPr>
        <w:spacing w:after="423"/>
        <w:ind w:left="10" w:right="884"/>
        <w:rPr>
          <w:rFonts w:ascii="Times New Roman" w:hAnsi="Times New Roman" w:cs="Times New Roman"/>
          <w:sz w:val="24"/>
        </w:rPr>
      </w:pPr>
      <w:r w:rsidRPr="00214F74">
        <w:rPr>
          <w:rFonts w:ascii="Times New Roman" w:hAnsi="Times New Roman" w:cs="Times New Roman"/>
          <w:sz w:val="24"/>
        </w:rPr>
        <w:t xml:space="preserve">The reproduction number will be given by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therefore the reproduction is given by</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therefore</w:t>
      </w:r>
    </w:p>
    <w:p w14:paraId="11E7BEBE" w14:textId="77777777" w:rsidR="00F02705" w:rsidRPr="00214F74" w:rsidRDefault="004F272B">
      <w:pPr>
        <w:tabs>
          <w:tab w:val="center" w:pos="4806"/>
        </w:tabs>
        <w:spacing w:after="61"/>
        <w:ind w:left="0" w:firstLine="0"/>
        <w:jc w:val="left"/>
        <w:rPr>
          <w:rFonts w:ascii="Times New Roman" w:hAnsi="Times New Roman" w:cs="Times New Roman"/>
          <w:sz w:val="24"/>
        </w:rPr>
      </w:pPr>
      <w:r w:rsidRPr="00214F74">
        <w:rPr>
          <w:rFonts w:ascii="Times New Roman" w:hAnsi="Times New Roman" w:cs="Times New Roman"/>
          <w:sz w:val="24"/>
        </w:rPr>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BEF5ACA" wp14:editId="387ACBAE">
            <wp:extent cx="2880360" cy="929640"/>
            <wp:effectExtent l="0" t="0" r="0" b="0"/>
            <wp:docPr id="55901" name="Picture 55901"/>
            <wp:cNvGraphicFramePr/>
            <a:graphic xmlns:a="http://schemas.openxmlformats.org/drawingml/2006/main">
              <a:graphicData uri="http://schemas.openxmlformats.org/drawingml/2006/picture">
                <pic:pic xmlns:pic="http://schemas.openxmlformats.org/drawingml/2006/picture">
                  <pic:nvPicPr>
                    <pic:cNvPr id="55901" name="Picture 55901"/>
                    <pic:cNvPicPr/>
                  </pic:nvPicPr>
                  <pic:blipFill>
                    <a:blip r:embed="rId35"/>
                    <a:stretch>
                      <a:fillRect/>
                    </a:stretch>
                  </pic:blipFill>
                  <pic:spPr>
                    <a:xfrm>
                      <a:off x="0" y="0"/>
                      <a:ext cx="2880360" cy="929640"/>
                    </a:xfrm>
                    <a:prstGeom prst="rect">
                      <a:avLst/>
                    </a:prstGeom>
                  </pic:spPr>
                </pic:pic>
              </a:graphicData>
            </a:graphic>
          </wp:inline>
        </w:drawing>
      </w:r>
    </w:p>
    <w:p w14:paraId="028D36B3" w14:textId="77777777" w:rsidR="00F02705" w:rsidRPr="00214F74" w:rsidRDefault="004F272B">
      <w:pPr>
        <w:spacing w:after="134"/>
        <w:ind w:left="10" w:right="884"/>
        <w:rPr>
          <w:rFonts w:ascii="Times New Roman" w:hAnsi="Times New Roman" w:cs="Times New Roman"/>
          <w:sz w:val="24"/>
        </w:rPr>
      </w:pPr>
      <w:r w:rsidRPr="00214F74">
        <w:rPr>
          <w:rFonts w:ascii="Times New Roman" w:hAnsi="Times New Roman" w:cs="Times New Roman"/>
          <w:sz w:val="24"/>
        </w:rPr>
        <w:t>hence, the Reproduction number for HIV&amp; AI</w:t>
      </w:r>
      <w:r w:rsidRPr="00214F74">
        <w:rPr>
          <w:rFonts w:ascii="Times New Roman" w:hAnsi="Times New Roman" w:cs="Times New Roman"/>
          <w:sz w:val="24"/>
        </w:rPr>
        <w:t>DS is</w:t>
      </w:r>
    </w:p>
    <w:p w14:paraId="7E7822ED" w14:textId="77777777" w:rsidR="00F02705" w:rsidRPr="00214F74" w:rsidRDefault="004F272B">
      <w:pPr>
        <w:tabs>
          <w:tab w:val="center" w:pos="4852"/>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9E492F3" wp14:editId="30E64BB8">
            <wp:extent cx="1136904" cy="295656"/>
            <wp:effectExtent l="0" t="0" r="0" b="0"/>
            <wp:docPr id="55902" name="Picture 55902"/>
            <wp:cNvGraphicFramePr/>
            <a:graphic xmlns:a="http://schemas.openxmlformats.org/drawingml/2006/main">
              <a:graphicData uri="http://schemas.openxmlformats.org/drawingml/2006/picture">
                <pic:pic xmlns:pic="http://schemas.openxmlformats.org/drawingml/2006/picture">
                  <pic:nvPicPr>
                    <pic:cNvPr id="55902" name="Picture 55902"/>
                    <pic:cNvPicPr/>
                  </pic:nvPicPr>
                  <pic:blipFill>
                    <a:blip r:embed="rId36"/>
                    <a:stretch>
                      <a:fillRect/>
                    </a:stretch>
                  </pic:blipFill>
                  <pic:spPr>
                    <a:xfrm>
                      <a:off x="0" y="0"/>
                      <a:ext cx="1136904" cy="295656"/>
                    </a:xfrm>
                    <a:prstGeom prst="rect">
                      <a:avLst/>
                    </a:prstGeom>
                  </pic:spPr>
                </pic:pic>
              </a:graphicData>
            </a:graphic>
          </wp:inline>
        </w:drawing>
      </w:r>
      <w:r w:rsidRPr="00214F74">
        <w:rPr>
          <w:rFonts w:ascii="Times New Roman" w:hAnsi="Times New Roman" w:cs="Times New Roman"/>
          <w:sz w:val="24"/>
        </w:rPr>
        <w:tab/>
        <w:t>(2.15)</w:t>
      </w:r>
    </w:p>
    <w:p w14:paraId="61E0DD40" w14:textId="77777777" w:rsidR="00F02705" w:rsidRPr="00214F74" w:rsidRDefault="004F272B">
      <w:pPr>
        <w:spacing w:after="425"/>
        <w:ind w:left="10" w:right="884"/>
        <w:rPr>
          <w:rFonts w:ascii="Times New Roman" w:hAnsi="Times New Roman" w:cs="Times New Roman"/>
          <w:sz w:val="24"/>
        </w:rPr>
      </w:pPr>
      <w:r w:rsidRPr="00214F74">
        <w:rPr>
          <w:rFonts w:ascii="Times New Roman" w:hAnsi="Times New Roman" w:cs="Times New Roman"/>
          <w:sz w:val="24"/>
        </w:rPr>
        <w:t>The reproduction is given by</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therefore</w:t>
      </w:r>
    </w:p>
    <w:p w14:paraId="0A94DA76" w14:textId="77777777" w:rsidR="00F02705" w:rsidRPr="00214F74" w:rsidRDefault="004F272B">
      <w:pPr>
        <w:tabs>
          <w:tab w:val="center" w:pos="4806"/>
        </w:tabs>
        <w:spacing w:after="54"/>
        <w:ind w:left="0" w:firstLine="0"/>
        <w:jc w:val="left"/>
        <w:rPr>
          <w:rFonts w:ascii="Times New Roman" w:hAnsi="Times New Roman" w:cs="Times New Roman"/>
          <w:sz w:val="24"/>
        </w:rPr>
      </w:pPr>
      <w:r w:rsidRPr="00214F74">
        <w:rPr>
          <w:rFonts w:ascii="Times New Roman" w:hAnsi="Times New Roman" w:cs="Times New Roman"/>
          <w:sz w:val="24"/>
        </w:rPr>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0DF3AAB6" wp14:editId="57E8CBED">
            <wp:extent cx="3270504" cy="926592"/>
            <wp:effectExtent l="0" t="0" r="0" b="0"/>
            <wp:docPr id="55903" name="Picture 55903"/>
            <wp:cNvGraphicFramePr/>
            <a:graphic xmlns:a="http://schemas.openxmlformats.org/drawingml/2006/main">
              <a:graphicData uri="http://schemas.openxmlformats.org/drawingml/2006/picture">
                <pic:pic xmlns:pic="http://schemas.openxmlformats.org/drawingml/2006/picture">
                  <pic:nvPicPr>
                    <pic:cNvPr id="55903" name="Picture 55903"/>
                    <pic:cNvPicPr/>
                  </pic:nvPicPr>
                  <pic:blipFill>
                    <a:blip r:embed="rId37"/>
                    <a:stretch>
                      <a:fillRect/>
                    </a:stretch>
                  </pic:blipFill>
                  <pic:spPr>
                    <a:xfrm>
                      <a:off x="0" y="0"/>
                      <a:ext cx="3270504" cy="926592"/>
                    </a:xfrm>
                    <a:prstGeom prst="rect">
                      <a:avLst/>
                    </a:prstGeom>
                  </pic:spPr>
                </pic:pic>
              </a:graphicData>
            </a:graphic>
          </wp:inline>
        </w:drawing>
      </w:r>
    </w:p>
    <w:p w14:paraId="0B8D9E29" w14:textId="77777777" w:rsidR="00F02705" w:rsidRPr="00214F74" w:rsidRDefault="004F272B">
      <w:pPr>
        <w:spacing w:after="101"/>
        <w:ind w:left="10" w:right="884"/>
        <w:rPr>
          <w:rFonts w:ascii="Times New Roman" w:hAnsi="Times New Roman" w:cs="Times New Roman"/>
          <w:sz w:val="24"/>
        </w:rPr>
      </w:pPr>
      <w:r w:rsidRPr="00214F74">
        <w:rPr>
          <w:rFonts w:ascii="Times New Roman" w:hAnsi="Times New Roman" w:cs="Times New Roman"/>
          <w:sz w:val="24"/>
        </w:rPr>
        <w:t>Therefore, the control reproduction number of HIV&amp; AIDS is</w:t>
      </w:r>
    </w:p>
    <w:p w14:paraId="52F954B3" w14:textId="77777777" w:rsidR="00F02705" w:rsidRPr="00214F74" w:rsidRDefault="004F272B">
      <w:pPr>
        <w:tabs>
          <w:tab w:val="center" w:pos="4852"/>
          <w:tab w:val="center" w:pos="9397"/>
        </w:tabs>
        <w:spacing w:after="574"/>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18E42BB3" wp14:editId="046D3B63">
            <wp:extent cx="1130808" cy="295656"/>
            <wp:effectExtent l="0" t="0" r="0" b="0"/>
            <wp:docPr id="55904" name="Picture 55904"/>
            <wp:cNvGraphicFramePr/>
            <a:graphic xmlns:a="http://schemas.openxmlformats.org/drawingml/2006/main">
              <a:graphicData uri="http://schemas.openxmlformats.org/drawingml/2006/picture">
                <pic:pic xmlns:pic="http://schemas.openxmlformats.org/drawingml/2006/picture">
                  <pic:nvPicPr>
                    <pic:cNvPr id="55904" name="Picture 55904"/>
                    <pic:cNvPicPr/>
                  </pic:nvPicPr>
                  <pic:blipFill>
                    <a:blip r:embed="rId38"/>
                    <a:stretch>
                      <a:fillRect/>
                    </a:stretch>
                  </pic:blipFill>
                  <pic:spPr>
                    <a:xfrm>
                      <a:off x="0" y="0"/>
                      <a:ext cx="1130808" cy="295656"/>
                    </a:xfrm>
                    <a:prstGeom prst="rect">
                      <a:avLst/>
                    </a:prstGeom>
                  </pic:spPr>
                </pic:pic>
              </a:graphicData>
            </a:graphic>
          </wp:inline>
        </w:drawing>
      </w:r>
      <w:r w:rsidRPr="00214F74">
        <w:rPr>
          <w:rFonts w:ascii="Times New Roman" w:hAnsi="Times New Roman" w:cs="Times New Roman"/>
          <w:sz w:val="24"/>
        </w:rPr>
        <w:tab/>
        <w:t>(2.16)</w:t>
      </w:r>
    </w:p>
    <w:p w14:paraId="42332DA5" w14:textId="77777777" w:rsidR="00F02705" w:rsidRPr="00214F74" w:rsidRDefault="004F272B">
      <w:pPr>
        <w:pStyle w:val="Heading3"/>
        <w:spacing w:after="395"/>
        <w:ind w:left="643" w:hanging="658"/>
        <w:rPr>
          <w:rFonts w:ascii="Times New Roman" w:hAnsi="Times New Roman" w:cs="Times New Roman"/>
          <w:b/>
          <w:bCs/>
          <w:sz w:val="24"/>
        </w:rPr>
      </w:pPr>
      <w:r w:rsidRPr="00214F74">
        <w:rPr>
          <w:rFonts w:ascii="Times New Roman" w:hAnsi="Times New Roman" w:cs="Times New Roman"/>
          <w:b/>
          <w:bCs/>
          <w:sz w:val="24"/>
        </w:rPr>
        <w:t>Basic Reproduction Number of Drug Abuse</w:t>
      </w:r>
    </w:p>
    <w:p w14:paraId="406AEBE2" w14:textId="77777777" w:rsidR="00F02705" w:rsidRPr="00214F74" w:rsidRDefault="004F272B">
      <w:pPr>
        <w:spacing w:after="26"/>
        <w:ind w:left="10" w:right="884"/>
        <w:rPr>
          <w:rFonts w:ascii="Times New Roman" w:hAnsi="Times New Roman" w:cs="Times New Roman"/>
          <w:sz w:val="24"/>
        </w:rPr>
      </w:pPr>
      <w:r w:rsidRPr="00214F74">
        <w:rPr>
          <w:rFonts w:ascii="Times New Roman" w:hAnsi="Times New Roman" w:cs="Times New Roman"/>
          <w:sz w:val="24"/>
        </w:rPr>
        <w:t xml:space="preserve">The reproduction number of Drug abuse is calculated considering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The </w:t>
      </w:r>
      <w:r w:rsidRPr="00214F74">
        <w:rPr>
          <w:rFonts w:ascii="Times New Roman" w:hAnsi="Times New Roman" w:cs="Times New Roman"/>
          <w:sz w:val="24"/>
        </w:rPr>
        <w:t>equations of the compartments are</w:t>
      </w:r>
    </w:p>
    <w:p w14:paraId="60E807E1" w14:textId="77777777" w:rsidR="00F02705" w:rsidRPr="00214F74" w:rsidRDefault="004F272B">
      <w:pPr>
        <w:spacing w:after="0"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D8BF1C5" wp14:editId="2CC7043C">
            <wp:extent cx="2731008" cy="268224"/>
            <wp:effectExtent l="0" t="0" r="0" b="0"/>
            <wp:docPr id="55905" name="Picture 55905"/>
            <wp:cNvGraphicFramePr/>
            <a:graphic xmlns:a="http://schemas.openxmlformats.org/drawingml/2006/main">
              <a:graphicData uri="http://schemas.openxmlformats.org/drawingml/2006/picture">
                <pic:pic xmlns:pic="http://schemas.openxmlformats.org/drawingml/2006/picture">
                  <pic:nvPicPr>
                    <pic:cNvPr id="55905" name="Picture 55905"/>
                    <pic:cNvPicPr/>
                  </pic:nvPicPr>
                  <pic:blipFill>
                    <a:blip r:embed="rId39"/>
                    <a:stretch>
                      <a:fillRect/>
                    </a:stretch>
                  </pic:blipFill>
                  <pic:spPr>
                    <a:xfrm>
                      <a:off x="0" y="0"/>
                      <a:ext cx="2731008" cy="268224"/>
                    </a:xfrm>
                    <a:prstGeom prst="rect">
                      <a:avLst/>
                    </a:prstGeom>
                  </pic:spPr>
                </pic:pic>
              </a:graphicData>
            </a:graphic>
          </wp:inline>
        </w:drawing>
      </w:r>
    </w:p>
    <w:p w14:paraId="40832738" w14:textId="77777777" w:rsidR="00F02705" w:rsidRPr="00214F74" w:rsidRDefault="004F272B">
      <w:pPr>
        <w:spacing w:after="120"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9FA3A66" wp14:editId="3F9F5BA2">
            <wp:extent cx="2727960" cy="268224"/>
            <wp:effectExtent l="0" t="0" r="0" b="0"/>
            <wp:docPr id="55906" name="Picture 55906"/>
            <wp:cNvGraphicFramePr/>
            <a:graphic xmlns:a="http://schemas.openxmlformats.org/drawingml/2006/main">
              <a:graphicData uri="http://schemas.openxmlformats.org/drawingml/2006/picture">
                <pic:pic xmlns:pic="http://schemas.openxmlformats.org/drawingml/2006/picture">
                  <pic:nvPicPr>
                    <pic:cNvPr id="55906" name="Picture 55906"/>
                    <pic:cNvPicPr/>
                  </pic:nvPicPr>
                  <pic:blipFill>
                    <a:blip r:embed="rId40"/>
                    <a:stretch>
                      <a:fillRect/>
                    </a:stretch>
                  </pic:blipFill>
                  <pic:spPr>
                    <a:xfrm>
                      <a:off x="0" y="0"/>
                      <a:ext cx="2727960" cy="268224"/>
                    </a:xfrm>
                    <a:prstGeom prst="rect">
                      <a:avLst/>
                    </a:prstGeom>
                  </pic:spPr>
                </pic:pic>
              </a:graphicData>
            </a:graphic>
          </wp:inline>
        </w:drawing>
      </w:r>
    </w:p>
    <w:p w14:paraId="02845914" w14:textId="77777777" w:rsidR="00F02705" w:rsidRPr="00214F74" w:rsidRDefault="004F272B">
      <w:pPr>
        <w:spacing w:after="43"/>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Q </w:t>
      </w:r>
      <w:r w:rsidRPr="00214F74">
        <w:rPr>
          <w:rFonts w:ascii="Times New Roman" w:hAnsi="Times New Roman" w:cs="Times New Roman"/>
          <w:sz w:val="24"/>
        </w:rPr>
        <w:t xml:space="preserve">to represent the new infection and </w:t>
      </w:r>
      <w:r w:rsidRPr="00214F74">
        <w:rPr>
          <w:rFonts w:ascii="Times New Roman" w:eastAsia="Cambria" w:hAnsi="Times New Roman" w:cs="Times New Roman"/>
          <w:i/>
          <w:sz w:val="24"/>
        </w:rPr>
        <w:t xml:space="preserve">L </w:t>
      </w:r>
      <w:r w:rsidRPr="00214F74">
        <w:rPr>
          <w:rFonts w:ascii="Times New Roman" w:hAnsi="Times New Roman" w:cs="Times New Roman"/>
          <w:sz w:val="24"/>
        </w:rPr>
        <w:t>to represent the transmission of Drug abuse in the infectious compartment.</w:t>
      </w:r>
    </w:p>
    <w:p w14:paraId="2A59FD8E" w14:textId="77777777" w:rsidR="00F02705" w:rsidRPr="00214F74" w:rsidRDefault="004F272B">
      <w:pPr>
        <w:spacing w:after="152"/>
        <w:ind w:left="10" w:right="884"/>
        <w:rPr>
          <w:rFonts w:ascii="Times New Roman" w:hAnsi="Times New Roman" w:cs="Times New Roman"/>
          <w:sz w:val="24"/>
        </w:rPr>
      </w:pPr>
      <w:r w:rsidRPr="00214F74">
        <w:rPr>
          <w:rFonts w:ascii="Times New Roman" w:hAnsi="Times New Roman" w:cs="Times New Roman"/>
          <w:sz w:val="24"/>
        </w:rPr>
        <w:t xml:space="preserve">The reproduction number will be given by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 xml:space="preserve">therefore Taking the inverse of R, we have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 xml:space="preserve">is </w:t>
      </w:r>
      <w:r w:rsidRPr="00214F74">
        <w:rPr>
          <w:rFonts w:ascii="Times New Roman" w:hAnsi="Times New Roman" w:cs="Times New Roman"/>
          <w:sz w:val="24"/>
        </w:rPr>
        <w:t>therefore given by</w:t>
      </w:r>
    </w:p>
    <w:p w14:paraId="5960E749" w14:textId="77777777" w:rsidR="00F02705" w:rsidRPr="00214F74" w:rsidRDefault="004F272B">
      <w:pPr>
        <w:tabs>
          <w:tab w:val="center" w:pos="4786"/>
        </w:tabs>
        <w:spacing w:after="52"/>
        <w:ind w:left="0" w:firstLine="0"/>
        <w:jc w:val="left"/>
        <w:rPr>
          <w:rFonts w:ascii="Times New Roman" w:hAnsi="Times New Roman" w:cs="Times New Roman"/>
          <w:sz w:val="24"/>
        </w:rPr>
      </w:pPr>
      <w:r w:rsidRPr="00214F74">
        <w:rPr>
          <w:rFonts w:ascii="Times New Roman" w:hAnsi="Times New Roman" w:cs="Times New Roman"/>
          <w:sz w:val="24"/>
        </w:rPr>
        <w:lastRenderedPageBreak/>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F8B2400" wp14:editId="77F0FF25">
            <wp:extent cx="3453384" cy="999744"/>
            <wp:effectExtent l="0" t="0" r="0" b="0"/>
            <wp:docPr id="55907" name="Picture 55907"/>
            <wp:cNvGraphicFramePr/>
            <a:graphic xmlns:a="http://schemas.openxmlformats.org/drawingml/2006/main">
              <a:graphicData uri="http://schemas.openxmlformats.org/drawingml/2006/picture">
                <pic:pic xmlns:pic="http://schemas.openxmlformats.org/drawingml/2006/picture">
                  <pic:nvPicPr>
                    <pic:cNvPr id="55907" name="Picture 55907"/>
                    <pic:cNvPicPr/>
                  </pic:nvPicPr>
                  <pic:blipFill>
                    <a:blip r:embed="rId41"/>
                    <a:stretch>
                      <a:fillRect/>
                    </a:stretch>
                  </pic:blipFill>
                  <pic:spPr>
                    <a:xfrm>
                      <a:off x="0" y="0"/>
                      <a:ext cx="3453384" cy="999744"/>
                    </a:xfrm>
                    <a:prstGeom prst="rect">
                      <a:avLst/>
                    </a:prstGeom>
                  </pic:spPr>
                </pic:pic>
              </a:graphicData>
            </a:graphic>
          </wp:inline>
        </w:drawing>
      </w:r>
    </w:p>
    <w:p w14:paraId="7595BCEC" w14:textId="77777777" w:rsidR="00F02705" w:rsidRPr="00214F74" w:rsidRDefault="004F272B">
      <w:pPr>
        <w:spacing w:after="103"/>
        <w:ind w:left="10" w:right="884"/>
        <w:rPr>
          <w:rFonts w:ascii="Times New Roman" w:hAnsi="Times New Roman" w:cs="Times New Roman"/>
          <w:sz w:val="24"/>
        </w:rPr>
      </w:pPr>
      <w:r w:rsidRPr="00214F74">
        <w:rPr>
          <w:rFonts w:ascii="Times New Roman" w:hAnsi="Times New Roman" w:cs="Times New Roman"/>
          <w:sz w:val="24"/>
        </w:rPr>
        <w:t>Therefore, the reproduction number of Drug Abuse is</w:t>
      </w:r>
    </w:p>
    <w:p w14:paraId="0C7DAF09" w14:textId="77777777" w:rsidR="00F02705" w:rsidRPr="00214F74" w:rsidRDefault="004F272B">
      <w:pPr>
        <w:tabs>
          <w:tab w:val="center" w:pos="4850"/>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37924E6" wp14:editId="09899281">
            <wp:extent cx="1197864" cy="295656"/>
            <wp:effectExtent l="0" t="0" r="0" b="0"/>
            <wp:docPr id="55908" name="Picture 55908"/>
            <wp:cNvGraphicFramePr/>
            <a:graphic xmlns:a="http://schemas.openxmlformats.org/drawingml/2006/main">
              <a:graphicData uri="http://schemas.openxmlformats.org/drawingml/2006/picture">
                <pic:pic xmlns:pic="http://schemas.openxmlformats.org/drawingml/2006/picture">
                  <pic:nvPicPr>
                    <pic:cNvPr id="55908" name="Picture 55908"/>
                    <pic:cNvPicPr/>
                  </pic:nvPicPr>
                  <pic:blipFill>
                    <a:blip r:embed="rId42"/>
                    <a:stretch>
                      <a:fillRect/>
                    </a:stretch>
                  </pic:blipFill>
                  <pic:spPr>
                    <a:xfrm>
                      <a:off x="0" y="0"/>
                      <a:ext cx="1197864" cy="295656"/>
                    </a:xfrm>
                    <a:prstGeom prst="rect">
                      <a:avLst/>
                    </a:prstGeom>
                  </pic:spPr>
                </pic:pic>
              </a:graphicData>
            </a:graphic>
          </wp:inline>
        </w:drawing>
      </w:r>
      <w:r w:rsidRPr="00214F74">
        <w:rPr>
          <w:rFonts w:ascii="Times New Roman" w:hAnsi="Times New Roman" w:cs="Times New Roman"/>
          <w:sz w:val="24"/>
        </w:rPr>
        <w:tab/>
        <w:t>(2.17)</w:t>
      </w:r>
    </w:p>
    <w:p w14:paraId="4CB0A524" w14:textId="77777777" w:rsidR="00F02705" w:rsidRPr="00214F74" w:rsidRDefault="004F272B">
      <w:pPr>
        <w:spacing w:after="989"/>
        <w:ind w:left="10" w:right="884"/>
        <w:rPr>
          <w:rFonts w:ascii="Times New Roman" w:hAnsi="Times New Roman" w:cs="Times New Roman"/>
          <w:sz w:val="24"/>
        </w:rPr>
      </w:pPr>
      <w:r w:rsidRPr="00214F74">
        <w:rPr>
          <w:rFonts w:ascii="Times New Roman" w:hAnsi="Times New Roman" w:cs="Times New Roman"/>
          <w:sz w:val="24"/>
        </w:rPr>
        <w:t xml:space="preserve">The control reproduction number for Drug Abuse is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1</w:t>
      </w:r>
      <w:r w:rsidRPr="00214F74">
        <w:rPr>
          <w:rFonts w:ascii="Times New Roman" w:hAnsi="Times New Roman" w:cs="Times New Roman"/>
          <w:sz w:val="24"/>
        </w:rPr>
        <w:t>, therefore</w:t>
      </w:r>
    </w:p>
    <w:p w14:paraId="2FBC2AC0" w14:textId="77777777" w:rsidR="00F02705" w:rsidRPr="00214F74" w:rsidRDefault="004F272B">
      <w:pPr>
        <w:spacing w:after="772"/>
        <w:ind w:left="10" w:right="2656"/>
        <w:rPr>
          <w:rFonts w:ascii="Times New Roman" w:hAnsi="Times New Roman" w:cs="Times New Roman"/>
          <w:sz w:val="24"/>
        </w:rPr>
      </w:pPr>
      <w:r w:rsidRPr="00214F74">
        <w:rPr>
          <w:rFonts w:ascii="Times New Roman" w:hAnsi="Times New Roman" w:cs="Times New Roman"/>
          <w:noProof/>
          <w:sz w:val="24"/>
        </w:rPr>
        <w:drawing>
          <wp:anchor distT="0" distB="0" distL="114300" distR="114300" simplePos="0" relativeHeight="251659264" behindDoc="0" locked="0" layoutInCell="1" allowOverlap="0" wp14:anchorId="7DC61795" wp14:editId="33839C3A">
            <wp:simplePos x="0" y="0"/>
            <wp:positionH relativeFrom="column">
              <wp:posOffset>1083401</wp:posOffset>
            </wp:positionH>
            <wp:positionV relativeFrom="paragraph">
              <wp:posOffset>-553939</wp:posOffset>
            </wp:positionV>
            <wp:extent cx="3843528" cy="1374648"/>
            <wp:effectExtent l="0" t="0" r="0" b="0"/>
            <wp:wrapSquare wrapText="bothSides"/>
            <wp:docPr id="55909" name="Picture 55909"/>
            <wp:cNvGraphicFramePr/>
            <a:graphic xmlns:a="http://schemas.openxmlformats.org/drawingml/2006/main">
              <a:graphicData uri="http://schemas.openxmlformats.org/drawingml/2006/picture">
                <pic:pic xmlns:pic="http://schemas.openxmlformats.org/drawingml/2006/picture">
                  <pic:nvPicPr>
                    <pic:cNvPr id="55909" name="Picture 55909"/>
                    <pic:cNvPicPr/>
                  </pic:nvPicPr>
                  <pic:blipFill>
                    <a:blip r:embed="rId43"/>
                    <a:stretch>
                      <a:fillRect/>
                    </a:stretch>
                  </pic:blipFill>
                  <pic:spPr>
                    <a:xfrm>
                      <a:off x="0" y="0"/>
                      <a:ext cx="3843528" cy="1374648"/>
                    </a:xfrm>
                    <a:prstGeom prst="rect">
                      <a:avLst/>
                    </a:prstGeom>
                  </pic:spPr>
                </pic:pic>
              </a:graphicData>
            </a:graphic>
          </wp:anchor>
        </w:drawing>
      </w:r>
      <w:r w:rsidRPr="00214F74">
        <w:rPr>
          <w:rFonts w:ascii="Times New Roman" w:hAnsi="Times New Roman" w:cs="Times New Roman"/>
          <w:sz w:val="24"/>
        </w:rPr>
        <w:t>=</w:t>
      </w:r>
    </w:p>
    <w:p w14:paraId="60C0C4F7" w14:textId="77777777" w:rsidR="00F02705" w:rsidRPr="00214F74" w:rsidRDefault="004F272B">
      <w:pPr>
        <w:spacing w:after="544"/>
        <w:ind w:left="1716" w:right="870"/>
        <w:jc w:val="right"/>
        <w:rPr>
          <w:rFonts w:ascii="Times New Roman" w:hAnsi="Times New Roman" w:cs="Times New Roman"/>
          <w:sz w:val="24"/>
        </w:rPr>
      </w:pPr>
      <w:r w:rsidRPr="00214F74">
        <w:rPr>
          <w:rFonts w:ascii="Times New Roman" w:hAnsi="Times New Roman" w:cs="Times New Roman"/>
          <w:sz w:val="24"/>
        </w:rPr>
        <w:t>(2.18)</w:t>
      </w:r>
    </w:p>
    <w:p w14:paraId="5E5120EE" w14:textId="37BBC152" w:rsidR="00F02705" w:rsidRPr="00214F74" w:rsidRDefault="004F272B">
      <w:pPr>
        <w:pStyle w:val="Heading2"/>
        <w:ind w:left="478" w:hanging="493"/>
        <w:rPr>
          <w:rFonts w:ascii="Times New Roman" w:hAnsi="Times New Roman" w:cs="Times New Roman"/>
          <w:b/>
          <w:bCs/>
          <w:sz w:val="28"/>
          <w:szCs w:val="28"/>
        </w:rPr>
      </w:pPr>
      <w:r w:rsidRPr="00214F74">
        <w:rPr>
          <w:rFonts w:ascii="Times New Roman" w:hAnsi="Times New Roman" w:cs="Times New Roman"/>
          <w:b/>
          <w:bCs/>
          <w:sz w:val="28"/>
          <w:szCs w:val="28"/>
        </w:rPr>
        <w:t xml:space="preserve">Diseases Free </w:t>
      </w:r>
      <w:r w:rsidR="00B15D85" w:rsidRPr="00214F74">
        <w:rPr>
          <w:rFonts w:ascii="Times New Roman" w:hAnsi="Times New Roman" w:cs="Times New Roman"/>
          <w:b/>
          <w:bCs/>
          <w:sz w:val="28"/>
          <w:szCs w:val="28"/>
        </w:rPr>
        <w:t>Equilibrium (</w:t>
      </w:r>
      <w:r w:rsidRPr="00214F74">
        <w:rPr>
          <w:rFonts w:ascii="Times New Roman" w:hAnsi="Times New Roman" w:cs="Times New Roman"/>
          <w:b/>
          <w:bCs/>
          <w:sz w:val="28"/>
          <w:szCs w:val="28"/>
        </w:rPr>
        <w:t>DFE)</w:t>
      </w:r>
    </w:p>
    <w:p w14:paraId="69692532"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In the disease-free equilibrium state, the system of </w:t>
      </w:r>
      <w:r w:rsidRPr="00214F74">
        <w:rPr>
          <w:rFonts w:ascii="Times New Roman" w:hAnsi="Times New Roman" w:cs="Times New Roman"/>
          <w:sz w:val="24"/>
        </w:rPr>
        <w:t>differential equations is evaluated at zero, reflecting a condition in which the population is entirely free from infection. Under this equilibrium, there are no individuals infected with HIV/AIDS, no cases of drug abuse, no co-infections, no individuals u</w:t>
      </w:r>
      <w:r w:rsidRPr="00214F74">
        <w:rPr>
          <w:rFonts w:ascii="Times New Roman" w:hAnsi="Times New Roman" w:cs="Times New Roman"/>
          <w:sz w:val="24"/>
        </w:rPr>
        <w:t>ndergoing HIV/AIDS treatment, and no individuals recovering from drug addiction. The DFE is given by</w:t>
      </w:r>
      <w:r w:rsidRPr="00214F74">
        <w:rPr>
          <w:rFonts w:ascii="Times New Roman" w:hAnsi="Times New Roman" w:cs="Times New Roman"/>
          <w:noProof/>
          <w:sz w:val="24"/>
        </w:rPr>
        <w:drawing>
          <wp:inline distT="0" distB="0" distL="0" distR="0" wp14:anchorId="5B0D2287" wp14:editId="21F27D7F">
            <wp:extent cx="1947672" cy="134112"/>
            <wp:effectExtent l="0" t="0" r="0" b="0"/>
            <wp:docPr id="55910" name="Picture 55910"/>
            <wp:cNvGraphicFramePr/>
            <a:graphic xmlns:a="http://schemas.openxmlformats.org/drawingml/2006/main">
              <a:graphicData uri="http://schemas.openxmlformats.org/drawingml/2006/picture">
                <pic:pic xmlns:pic="http://schemas.openxmlformats.org/drawingml/2006/picture">
                  <pic:nvPicPr>
                    <pic:cNvPr id="55910" name="Picture 55910"/>
                    <pic:cNvPicPr/>
                  </pic:nvPicPr>
                  <pic:blipFill>
                    <a:blip r:embed="rId44"/>
                    <a:stretch>
                      <a:fillRect/>
                    </a:stretch>
                  </pic:blipFill>
                  <pic:spPr>
                    <a:xfrm>
                      <a:off x="0" y="0"/>
                      <a:ext cx="1947672" cy="134112"/>
                    </a:xfrm>
                    <a:prstGeom prst="rect">
                      <a:avLst/>
                    </a:prstGeom>
                  </pic:spPr>
                </pic:pic>
              </a:graphicData>
            </a:graphic>
          </wp:inline>
        </w:drawing>
      </w:r>
      <w:r w:rsidRPr="00214F74">
        <w:rPr>
          <w:rFonts w:ascii="Times New Roman" w:hAnsi="Times New Roman" w:cs="Times New Roman"/>
          <w:sz w:val="24"/>
        </w:rPr>
        <w:t xml:space="preserve"> therefore</w:t>
      </w:r>
    </w:p>
    <w:p w14:paraId="01C4EE19" w14:textId="77777777" w:rsidR="00F02705" w:rsidRPr="00214F74" w:rsidRDefault="004F272B">
      <w:pPr>
        <w:spacing w:line="330" w:lineRule="auto"/>
        <w:ind w:left="10" w:right="884"/>
        <w:rPr>
          <w:rFonts w:ascii="Times New Roman" w:hAnsi="Times New Roman" w:cs="Times New Roman"/>
          <w:sz w:val="24"/>
        </w:rPr>
      </w:pPr>
      <w:r w:rsidRPr="00214F74">
        <w:rPr>
          <w:rFonts w:ascii="Times New Roman" w:hAnsi="Times New Roman" w:cs="Times New Roman"/>
          <w:sz w:val="24"/>
        </w:rPr>
        <w:t xml:space="preserve">At Disease free Equilibrium then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proofErr w:type="gramEnd"/>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Therefore the Disease Free Equilibrium is given by </w:t>
      </w:r>
      <w:r w:rsidRPr="00214F74">
        <w:rPr>
          <w:rFonts w:ascii="Times New Roman" w:eastAsia="Cambria" w:hAnsi="Times New Roman" w:cs="Times New Roman"/>
          <w:i/>
          <w:sz w:val="24"/>
        </w:rPr>
        <w:t>E</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S</w:t>
      </w:r>
      <w:r w:rsidRPr="00214F74">
        <w:rPr>
          <w:rFonts w:ascii="Cambria Math" w:eastAsia="Cambria" w:hAnsi="Cambria Math" w:cs="Cambria Math"/>
          <w:sz w:val="24"/>
        </w:rPr>
        <w:t>∗</w:t>
      </w:r>
      <w:r w:rsidRPr="00214F74">
        <w:rPr>
          <w:rFonts w:ascii="Times New Roman" w:eastAsia="Cambria" w:hAnsi="Times New Roman" w:cs="Times New Roman"/>
          <w:i/>
          <w:sz w:val="24"/>
        </w:rPr>
        <w:t>,P</w:t>
      </w:r>
      <w:r w:rsidRPr="00214F74">
        <w:rPr>
          <w:rFonts w:ascii="Cambria Math" w:eastAsia="Cambria" w:hAnsi="Cambria Math" w:cs="Cambria Math"/>
          <w:sz w:val="24"/>
        </w:rPr>
        <w:t>∗</w:t>
      </w:r>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w:t>
      </w:r>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w:t>
      </w:r>
    </w:p>
    <w:p w14:paraId="7AEEDD04" w14:textId="77777777" w:rsidR="00F02705" w:rsidRPr="00214F74" w:rsidRDefault="004F272B">
      <w:pPr>
        <w:spacing w:after="616" w:line="259" w:lineRule="auto"/>
        <w:ind w:left="25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EC52C8D" wp14:editId="1D4B1F00">
            <wp:extent cx="2825496" cy="310896"/>
            <wp:effectExtent l="0" t="0" r="0" b="0"/>
            <wp:docPr id="55911" name="Picture 55911"/>
            <wp:cNvGraphicFramePr/>
            <a:graphic xmlns:a="http://schemas.openxmlformats.org/drawingml/2006/main">
              <a:graphicData uri="http://schemas.openxmlformats.org/drawingml/2006/picture">
                <pic:pic xmlns:pic="http://schemas.openxmlformats.org/drawingml/2006/picture">
                  <pic:nvPicPr>
                    <pic:cNvPr id="55911" name="Picture 55911"/>
                    <pic:cNvPicPr/>
                  </pic:nvPicPr>
                  <pic:blipFill>
                    <a:blip r:embed="rId45"/>
                    <a:stretch>
                      <a:fillRect/>
                    </a:stretch>
                  </pic:blipFill>
                  <pic:spPr>
                    <a:xfrm>
                      <a:off x="0" y="0"/>
                      <a:ext cx="2825496" cy="310896"/>
                    </a:xfrm>
                    <a:prstGeom prst="rect">
                      <a:avLst/>
                    </a:prstGeom>
                  </pic:spPr>
                </pic:pic>
              </a:graphicData>
            </a:graphic>
          </wp:inline>
        </w:drawing>
      </w:r>
    </w:p>
    <w:p w14:paraId="38A1DB8A" w14:textId="0E59D8EA" w:rsidR="00F02705" w:rsidRPr="00214F74" w:rsidRDefault="004F272B">
      <w:pPr>
        <w:pStyle w:val="Heading3"/>
        <w:ind w:left="643" w:hanging="658"/>
        <w:rPr>
          <w:rFonts w:ascii="Times New Roman" w:hAnsi="Times New Roman" w:cs="Times New Roman"/>
          <w:b/>
          <w:bCs/>
          <w:sz w:val="24"/>
        </w:rPr>
      </w:pPr>
      <w:r w:rsidRPr="00214F74">
        <w:rPr>
          <w:rFonts w:ascii="Times New Roman" w:hAnsi="Times New Roman" w:cs="Times New Roman"/>
          <w:b/>
          <w:bCs/>
          <w:sz w:val="24"/>
        </w:rPr>
        <w:t xml:space="preserve">Local Stability of the </w:t>
      </w:r>
      <w:r w:rsidR="00214F74">
        <w:rPr>
          <w:rFonts w:ascii="Times New Roman" w:hAnsi="Times New Roman" w:cs="Times New Roman"/>
          <w:b/>
          <w:bCs/>
          <w:sz w:val="24"/>
        </w:rPr>
        <w:t>Disease-Free</w:t>
      </w:r>
      <w:r w:rsidRPr="00214F74">
        <w:rPr>
          <w:rFonts w:ascii="Times New Roman" w:hAnsi="Times New Roman" w:cs="Times New Roman"/>
          <w:b/>
          <w:bCs/>
          <w:sz w:val="24"/>
        </w:rPr>
        <w:t xml:space="preserve"> Equilibrium</w:t>
      </w:r>
    </w:p>
    <w:p w14:paraId="34701C11" w14:textId="36C35F94" w:rsidR="00F02705" w:rsidRPr="00214F74" w:rsidRDefault="004F272B">
      <w:pPr>
        <w:spacing w:line="328" w:lineRule="auto"/>
        <w:ind w:left="10" w:right="884"/>
        <w:rPr>
          <w:rFonts w:ascii="Times New Roman" w:hAnsi="Times New Roman" w:cs="Times New Roman"/>
          <w:sz w:val="24"/>
        </w:rPr>
      </w:pPr>
      <w:r w:rsidRPr="00214F74">
        <w:rPr>
          <w:rFonts w:ascii="Times New Roman" w:hAnsi="Times New Roman" w:cs="Times New Roman"/>
          <w:sz w:val="24"/>
        </w:rPr>
        <w:t xml:space="preserve">This is how the illness acts as it gets closer to the equilibrium point. The disease can be eliminated from the population if the reproduction number is less than one,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xml:space="preserve">, but in a situation where the reproduction number is greater than one, then the disease </w:t>
      </w:r>
      <w:proofErr w:type="gramStart"/>
      <w:r w:rsidRPr="00214F74">
        <w:rPr>
          <w:rFonts w:ascii="Times New Roman" w:hAnsi="Times New Roman" w:cs="Times New Roman"/>
          <w:sz w:val="24"/>
        </w:rPr>
        <w:t>persist</w:t>
      </w:r>
      <w:proofErr w:type="gramEnd"/>
      <w:r w:rsidR="00214F74">
        <w:rPr>
          <w:rFonts w:ascii="Times New Roman" w:hAnsi="Times New Roman" w:cs="Times New Roman"/>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1</w:t>
      </w:r>
      <w:r w:rsidRPr="00214F74">
        <w:rPr>
          <w:rFonts w:ascii="Times New Roman" w:hAnsi="Times New Roman" w:cs="Times New Roman"/>
          <w:sz w:val="24"/>
        </w:rPr>
        <w:t>. The Jacobian matrix is used to determine the stability of the disease.</w:t>
      </w:r>
    </w:p>
    <w:p w14:paraId="4BF19756"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At disease-free Equilibrium</w:t>
      </w:r>
    </w:p>
    <w:p w14:paraId="0E478BF2" w14:textId="77777777" w:rsidR="00F02705" w:rsidRPr="00214F74" w:rsidRDefault="004F272B">
      <w:pPr>
        <w:spacing w:after="0" w:line="259" w:lineRule="auto"/>
        <w:ind w:left="25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5F10D8D" wp14:editId="6BA1D028">
            <wp:extent cx="2825496" cy="310896"/>
            <wp:effectExtent l="0" t="0" r="0" b="0"/>
            <wp:docPr id="55912" name="Picture 55912"/>
            <wp:cNvGraphicFramePr/>
            <a:graphic xmlns:a="http://schemas.openxmlformats.org/drawingml/2006/main">
              <a:graphicData uri="http://schemas.openxmlformats.org/drawingml/2006/picture">
                <pic:pic xmlns:pic="http://schemas.openxmlformats.org/drawingml/2006/picture">
                  <pic:nvPicPr>
                    <pic:cNvPr id="55912" name="Picture 55912"/>
                    <pic:cNvPicPr/>
                  </pic:nvPicPr>
                  <pic:blipFill>
                    <a:blip r:embed="rId45"/>
                    <a:stretch>
                      <a:fillRect/>
                    </a:stretch>
                  </pic:blipFill>
                  <pic:spPr>
                    <a:xfrm>
                      <a:off x="0" y="0"/>
                      <a:ext cx="2825496" cy="310896"/>
                    </a:xfrm>
                    <a:prstGeom prst="rect">
                      <a:avLst/>
                    </a:prstGeom>
                  </pic:spPr>
                </pic:pic>
              </a:graphicData>
            </a:graphic>
          </wp:inline>
        </w:drawing>
      </w:r>
    </w:p>
    <w:p w14:paraId="69D08440" w14:textId="77777777" w:rsidR="00F02705" w:rsidRPr="00214F74" w:rsidRDefault="004F272B">
      <w:pPr>
        <w:spacing w:after="129" w:line="259" w:lineRule="auto"/>
        <w:ind w:left="586"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39BB8AFD" wp14:editId="6ACFDA82">
            <wp:extent cx="5263896" cy="1298448"/>
            <wp:effectExtent l="0" t="0" r="0" b="0"/>
            <wp:docPr id="55913" name="Picture 55913"/>
            <wp:cNvGraphicFramePr/>
            <a:graphic xmlns:a="http://schemas.openxmlformats.org/drawingml/2006/main">
              <a:graphicData uri="http://schemas.openxmlformats.org/drawingml/2006/picture">
                <pic:pic xmlns:pic="http://schemas.openxmlformats.org/drawingml/2006/picture">
                  <pic:nvPicPr>
                    <pic:cNvPr id="55913" name="Picture 55913"/>
                    <pic:cNvPicPr/>
                  </pic:nvPicPr>
                  <pic:blipFill>
                    <a:blip r:embed="rId46"/>
                    <a:stretch>
                      <a:fillRect/>
                    </a:stretch>
                  </pic:blipFill>
                  <pic:spPr>
                    <a:xfrm>
                      <a:off x="0" y="0"/>
                      <a:ext cx="5263896" cy="1298448"/>
                    </a:xfrm>
                    <a:prstGeom prst="rect">
                      <a:avLst/>
                    </a:prstGeom>
                  </pic:spPr>
                </pic:pic>
              </a:graphicData>
            </a:graphic>
          </wp:inline>
        </w:drawing>
      </w:r>
    </w:p>
    <w:p w14:paraId="7F6E7412"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Then</w:t>
      </w:r>
    </w:p>
    <w:p w14:paraId="4B67DB29" w14:textId="77777777" w:rsidR="00F02705" w:rsidRPr="00214F74" w:rsidRDefault="004F272B">
      <w:pPr>
        <w:spacing w:after="273" w:line="259" w:lineRule="auto"/>
        <w:ind w:left="5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2FE9BD2" wp14:editId="3CACA506">
            <wp:extent cx="5263896" cy="1301496"/>
            <wp:effectExtent l="0" t="0" r="0" b="0"/>
            <wp:docPr id="55914" name="Picture 55914"/>
            <wp:cNvGraphicFramePr/>
            <a:graphic xmlns:a="http://schemas.openxmlformats.org/drawingml/2006/main">
              <a:graphicData uri="http://schemas.openxmlformats.org/drawingml/2006/picture">
                <pic:pic xmlns:pic="http://schemas.openxmlformats.org/drawingml/2006/picture">
                  <pic:nvPicPr>
                    <pic:cNvPr id="55914" name="Picture 55914"/>
                    <pic:cNvPicPr/>
                  </pic:nvPicPr>
                  <pic:blipFill>
                    <a:blip r:embed="rId47"/>
                    <a:stretch>
                      <a:fillRect/>
                    </a:stretch>
                  </pic:blipFill>
                  <pic:spPr>
                    <a:xfrm>
                      <a:off x="0" y="0"/>
                      <a:ext cx="5263896" cy="1301496"/>
                    </a:xfrm>
                    <a:prstGeom prst="rect">
                      <a:avLst/>
                    </a:prstGeom>
                  </pic:spPr>
                </pic:pic>
              </a:graphicData>
            </a:graphic>
          </wp:inline>
        </w:drawing>
      </w:r>
    </w:p>
    <w:p w14:paraId="6A4FA136" w14:textId="77777777" w:rsidR="00F02705" w:rsidRPr="00214F74" w:rsidRDefault="004F272B">
      <w:pPr>
        <w:spacing w:after="0" w:line="336" w:lineRule="auto"/>
        <w:ind w:left="-5" w:right="765"/>
        <w:jc w:val="left"/>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µ,Z</w:t>
      </w:r>
      <w:proofErr w:type="gramEnd"/>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µ,Z</w:t>
      </w:r>
      <w:r w:rsidRPr="00214F74">
        <w:rPr>
          <w:rFonts w:ascii="Times New Roman" w:eastAsia="Cambria" w:hAnsi="Times New Roman" w:cs="Times New Roman"/>
          <w:sz w:val="24"/>
          <w:vertAlign w:val="subscript"/>
        </w:rPr>
        <w:t xml:space="preserve">3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γ,Z</w:t>
      </w:r>
      <w:r w:rsidRPr="00214F74">
        <w:rPr>
          <w:rFonts w:ascii="Times New Roman" w:eastAsia="Cambria" w:hAnsi="Times New Roman" w:cs="Times New Roman"/>
          <w:sz w:val="24"/>
          <w:vertAlign w:val="subscript"/>
        </w:rPr>
        <w:t xml:space="preserve">4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ρ,Z</w:t>
      </w:r>
      <w:r w:rsidRPr="00214F74">
        <w:rPr>
          <w:rFonts w:ascii="Times New Roman" w:eastAsia="Cambria" w:hAnsi="Times New Roman" w:cs="Times New Roman"/>
          <w:sz w:val="24"/>
          <w:vertAlign w:val="subscript"/>
        </w:rPr>
        <w:t xml:space="preserve">5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6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7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p>
    <w:p w14:paraId="0BE89559" w14:textId="77777777" w:rsidR="00F02705" w:rsidRPr="00214F74" w:rsidRDefault="004F272B">
      <w:pPr>
        <w:spacing w:after="354"/>
        <w:ind w:left="10" w:right="884"/>
        <w:rPr>
          <w:rFonts w:ascii="Times New Roman" w:hAnsi="Times New Roman" w:cs="Times New Roman"/>
          <w:sz w:val="24"/>
        </w:rPr>
      </w:pPr>
      <w:r w:rsidRPr="00214F74">
        <w:rPr>
          <w:rFonts w:ascii="Times New Roman" w:hAnsi="Times New Roman" w:cs="Times New Roman"/>
          <w:sz w:val="24"/>
        </w:rPr>
        <w:t>The eigenvalues of the matrix are</w:t>
      </w:r>
    </w:p>
    <w:p w14:paraId="74B62D0D"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&lt; </w:t>
      </w:r>
      <w:r w:rsidRPr="00214F74">
        <w:rPr>
          <w:rFonts w:ascii="Times New Roman" w:eastAsia="Cambria" w:hAnsi="Times New Roman" w:cs="Times New Roman"/>
          <w:sz w:val="24"/>
        </w:rPr>
        <w:t>0</w:t>
      </w:r>
    </w:p>
    <w:p w14:paraId="0BEB54FF"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&lt; </w:t>
      </w:r>
      <w:r w:rsidRPr="00214F74">
        <w:rPr>
          <w:rFonts w:ascii="Times New Roman" w:eastAsia="Cambria" w:hAnsi="Times New Roman" w:cs="Times New Roman"/>
          <w:sz w:val="24"/>
        </w:rPr>
        <w:t>0</w:t>
      </w:r>
    </w:p>
    <w:p w14:paraId="5E28651F"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3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&lt; </w:t>
      </w:r>
      <w:r w:rsidRPr="00214F74">
        <w:rPr>
          <w:rFonts w:ascii="Times New Roman" w:eastAsia="Cambria" w:hAnsi="Times New Roman" w:cs="Times New Roman"/>
          <w:sz w:val="24"/>
        </w:rPr>
        <w:t>0</w:t>
      </w:r>
    </w:p>
    <w:p w14:paraId="4EBC2FBA"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4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&lt; </w:t>
      </w:r>
      <w:r w:rsidRPr="00214F74">
        <w:rPr>
          <w:rFonts w:ascii="Times New Roman" w:eastAsia="Cambria" w:hAnsi="Times New Roman" w:cs="Times New Roman"/>
          <w:sz w:val="24"/>
        </w:rPr>
        <w:t>0</w:t>
      </w:r>
    </w:p>
    <w:p w14:paraId="247FC7C4"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5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0</w:t>
      </w:r>
    </w:p>
    <w:p w14:paraId="551F71D5"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6 </w:t>
      </w:r>
      <w:r w:rsidRPr="00214F74">
        <w:rPr>
          <w:rFonts w:ascii="Times New Roman" w:eastAsia="Cambria" w:hAnsi="Times New Roman" w:cs="Times New Roman"/>
          <w:sz w:val="24"/>
        </w:rPr>
        <w:t>=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&lt; </w:t>
      </w:r>
      <w:r w:rsidRPr="00214F74">
        <w:rPr>
          <w:rFonts w:ascii="Times New Roman" w:eastAsia="Cambria" w:hAnsi="Times New Roman" w:cs="Times New Roman"/>
          <w:sz w:val="24"/>
        </w:rPr>
        <w:t>0</w:t>
      </w:r>
    </w:p>
    <w:p w14:paraId="325EEB18" w14:textId="77777777" w:rsidR="00F02705" w:rsidRPr="00214F74" w:rsidRDefault="004F272B">
      <w:pPr>
        <w:spacing w:after="18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7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&lt; </w:t>
      </w:r>
      <w:r w:rsidRPr="00214F74">
        <w:rPr>
          <w:rFonts w:ascii="Times New Roman" w:eastAsia="Cambria" w:hAnsi="Times New Roman" w:cs="Times New Roman"/>
          <w:sz w:val="24"/>
        </w:rPr>
        <w:t>0</w:t>
      </w:r>
    </w:p>
    <w:p w14:paraId="7E6DD513" w14:textId="77777777" w:rsidR="00F02705" w:rsidRPr="00214F74" w:rsidRDefault="004F272B">
      <w:pPr>
        <w:spacing w:after="37"/>
        <w:ind w:left="10" w:right="884"/>
        <w:rPr>
          <w:rFonts w:ascii="Times New Roman" w:hAnsi="Times New Roman" w:cs="Times New Roman"/>
          <w:sz w:val="24"/>
        </w:rPr>
      </w:pPr>
      <w:r w:rsidRPr="00214F74">
        <w:rPr>
          <w:rFonts w:ascii="Times New Roman" w:hAnsi="Times New Roman" w:cs="Times New Roman"/>
          <w:sz w:val="24"/>
        </w:rPr>
        <w:t>Following the principle in mathematical epidemiology</w:t>
      </w:r>
      <w:proofErr w:type="gramStart"/>
      <w:r w:rsidRPr="00214F74">
        <w:rPr>
          <w:rFonts w:ascii="Times New Roman" w:hAnsi="Times New Roman" w:cs="Times New Roman"/>
          <w:sz w:val="24"/>
        </w:rPr>
        <w:t>, ”the</w:t>
      </w:r>
      <w:proofErr w:type="gramEnd"/>
      <w:r w:rsidRPr="00214F74">
        <w:rPr>
          <w:rFonts w:ascii="Times New Roman" w:hAnsi="Times New Roman" w:cs="Times New Roman"/>
          <w:sz w:val="24"/>
        </w:rPr>
        <w:t xml:space="preserve"> disease-free equilibrium is locally asymptotically stable if and only if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xml:space="preserve">, which corresponds to all eigenvalues of </w:t>
      </w:r>
      <w:r w:rsidRPr="00214F74">
        <w:rPr>
          <w:rFonts w:ascii="Times New Roman" w:hAnsi="Times New Roman" w:cs="Times New Roman"/>
          <w:sz w:val="24"/>
        </w:rPr>
        <w:t>the Jacobian evaluated at the DFE have negative real parts.” [13]</w:t>
      </w:r>
    </w:p>
    <w:p w14:paraId="5694468B" w14:textId="77777777" w:rsidR="00F02705" w:rsidRPr="00214F74" w:rsidRDefault="004F272B">
      <w:pPr>
        <w:spacing w:after="618"/>
        <w:ind w:left="10" w:right="884"/>
        <w:rPr>
          <w:rFonts w:ascii="Times New Roman" w:hAnsi="Times New Roman" w:cs="Times New Roman"/>
          <w:sz w:val="24"/>
        </w:rPr>
      </w:pPr>
      <w:r w:rsidRPr="00214F74">
        <w:rPr>
          <w:rFonts w:ascii="Times New Roman" w:hAnsi="Times New Roman" w:cs="Times New Roman"/>
          <w:sz w:val="24"/>
        </w:rPr>
        <w:t>The system is asymptotically locally stable since the eigenvalues are negative or smaller than zero.</w:t>
      </w:r>
    </w:p>
    <w:p w14:paraId="11631A17" w14:textId="47D4C974" w:rsidR="00F02705" w:rsidRPr="00214F74" w:rsidRDefault="004F272B">
      <w:pPr>
        <w:pStyle w:val="Heading3"/>
        <w:spacing w:after="389"/>
        <w:ind w:left="643" w:hanging="658"/>
        <w:rPr>
          <w:rFonts w:ascii="Times New Roman" w:hAnsi="Times New Roman" w:cs="Times New Roman"/>
          <w:b/>
          <w:bCs/>
          <w:sz w:val="24"/>
        </w:rPr>
      </w:pPr>
      <w:r w:rsidRPr="00214F74">
        <w:rPr>
          <w:rFonts w:ascii="Times New Roman" w:hAnsi="Times New Roman" w:cs="Times New Roman"/>
          <w:b/>
          <w:bCs/>
          <w:sz w:val="24"/>
        </w:rPr>
        <w:t xml:space="preserve">Global Stability of </w:t>
      </w:r>
      <w:r w:rsidR="00214F74">
        <w:rPr>
          <w:rFonts w:ascii="Times New Roman" w:hAnsi="Times New Roman" w:cs="Times New Roman"/>
          <w:b/>
          <w:bCs/>
          <w:sz w:val="24"/>
        </w:rPr>
        <w:t>Disease-Free</w:t>
      </w:r>
      <w:r w:rsidRPr="00214F74">
        <w:rPr>
          <w:rFonts w:ascii="Times New Roman" w:hAnsi="Times New Roman" w:cs="Times New Roman"/>
          <w:b/>
          <w:bCs/>
          <w:sz w:val="24"/>
        </w:rPr>
        <w:t xml:space="preserve"> Equilibrium</w:t>
      </w:r>
    </w:p>
    <w:p w14:paraId="21ECA4CC" w14:textId="77777777" w:rsidR="00F02705" w:rsidRPr="00214F74" w:rsidRDefault="004F272B">
      <w:pPr>
        <w:spacing w:after="594"/>
        <w:ind w:left="10" w:right="884"/>
        <w:rPr>
          <w:rFonts w:ascii="Times New Roman" w:hAnsi="Times New Roman" w:cs="Times New Roman"/>
          <w:sz w:val="24"/>
        </w:rPr>
      </w:pPr>
      <w:r w:rsidRPr="00214F74">
        <w:rPr>
          <w:rFonts w:ascii="Times New Roman" w:hAnsi="Times New Roman" w:cs="Times New Roman"/>
          <w:i/>
          <w:sz w:val="24"/>
        </w:rPr>
        <w:t>Theorem</w:t>
      </w:r>
      <w:r w:rsidRPr="00214F74">
        <w:rPr>
          <w:rFonts w:ascii="Times New Roman" w:hAnsi="Times New Roman" w:cs="Times New Roman"/>
          <w:sz w:val="24"/>
        </w:rPr>
        <w:t xml:space="preserve">; If the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xml:space="preserve">, then the </w:t>
      </w:r>
      <w:proofErr w:type="gramStart"/>
      <w:r w:rsidRPr="00214F74">
        <w:rPr>
          <w:rFonts w:ascii="Times New Roman" w:hAnsi="Times New Roman" w:cs="Times New Roman"/>
          <w:sz w:val="24"/>
        </w:rPr>
        <w:t xml:space="preserve">Disease </w:t>
      </w:r>
      <w:r w:rsidRPr="00214F74">
        <w:rPr>
          <w:rFonts w:ascii="Times New Roman" w:hAnsi="Times New Roman" w:cs="Times New Roman"/>
          <w:sz w:val="24"/>
        </w:rPr>
        <w:t>Free</w:t>
      </w:r>
      <w:proofErr w:type="gramEnd"/>
      <w:r w:rsidRPr="00214F74">
        <w:rPr>
          <w:rFonts w:ascii="Times New Roman" w:hAnsi="Times New Roman" w:cs="Times New Roman"/>
          <w:sz w:val="24"/>
        </w:rPr>
        <w:t xml:space="preserve"> Equilibrium is globally stable asymptotically.</w:t>
      </w:r>
    </w:p>
    <w:p w14:paraId="0E7AE1AE" w14:textId="77777777" w:rsidR="00F02705" w:rsidRPr="00214F74" w:rsidRDefault="004F272B">
      <w:pPr>
        <w:spacing w:after="447"/>
        <w:ind w:left="10" w:right="884"/>
        <w:rPr>
          <w:rFonts w:ascii="Times New Roman" w:hAnsi="Times New Roman" w:cs="Times New Roman"/>
          <w:sz w:val="24"/>
        </w:rPr>
      </w:pPr>
      <w:r w:rsidRPr="00214F74">
        <w:rPr>
          <w:rFonts w:ascii="Times New Roman" w:hAnsi="Times New Roman" w:cs="Times New Roman"/>
          <w:i/>
          <w:sz w:val="24"/>
        </w:rPr>
        <w:t>Proof</w:t>
      </w:r>
      <w:r w:rsidRPr="00214F74">
        <w:rPr>
          <w:rFonts w:ascii="Times New Roman" w:hAnsi="Times New Roman" w:cs="Times New Roman"/>
          <w:sz w:val="24"/>
        </w:rPr>
        <w:t>: using the Lyapunov function technique</w:t>
      </w:r>
    </w:p>
    <w:p w14:paraId="1B309333" w14:textId="77777777" w:rsidR="00F02705" w:rsidRPr="00214F74" w:rsidRDefault="004F272B">
      <w:pPr>
        <w:numPr>
          <w:ilvl w:val="0"/>
          <w:numId w:val="2"/>
        </w:numPr>
        <w:ind w:right="884" w:hanging="179"/>
        <w:rPr>
          <w:rFonts w:ascii="Times New Roman" w:hAnsi="Times New Roman" w:cs="Times New Roman"/>
          <w:sz w:val="24"/>
        </w:rPr>
      </w:pPr>
      <w:r w:rsidRPr="00214F74">
        <w:rPr>
          <w:rFonts w:ascii="Times New Roman" w:hAnsi="Times New Roman" w:cs="Times New Roman"/>
          <w:sz w:val="24"/>
        </w:rPr>
        <w:lastRenderedPageBreak/>
        <w:t>Global stability of HIV/AIDS</w:t>
      </w:r>
    </w:p>
    <w:p w14:paraId="318BCDD7" w14:textId="77777777" w:rsidR="00F02705" w:rsidRPr="00214F74" w:rsidRDefault="004F272B">
      <w:pPr>
        <w:spacing w:after="0" w:line="259" w:lineRule="auto"/>
        <w:ind w:left="27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643B9EF" wp14:editId="2F40EF1A">
            <wp:extent cx="2965704" cy="295656"/>
            <wp:effectExtent l="0" t="0" r="0" b="0"/>
            <wp:docPr id="55915" name="Picture 55915"/>
            <wp:cNvGraphicFramePr/>
            <a:graphic xmlns:a="http://schemas.openxmlformats.org/drawingml/2006/main">
              <a:graphicData uri="http://schemas.openxmlformats.org/drawingml/2006/picture">
                <pic:pic xmlns:pic="http://schemas.openxmlformats.org/drawingml/2006/picture">
                  <pic:nvPicPr>
                    <pic:cNvPr id="55915" name="Picture 55915"/>
                    <pic:cNvPicPr/>
                  </pic:nvPicPr>
                  <pic:blipFill>
                    <a:blip r:embed="rId48"/>
                    <a:stretch>
                      <a:fillRect/>
                    </a:stretch>
                  </pic:blipFill>
                  <pic:spPr>
                    <a:xfrm>
                      <a:off x="0" y="0"/>
                      <a:ext cx="2965704" cy="295656"/>
                    </a:xfrm>
                    <a:prstGeom prst="rect">
                      <a:avLst/>
                    </a:prstGeom>
                  </pic:spPr>
                </pic:pic>
              </a:graphicData>
            </a:graphic>
          </wp:inline>
        </w:drawing>
      </w:r>
    </w:p>
    <w:p w14:paraId="5B64816D" w14:textId="77777777" w:rsidR="00F02705" w:rsidRPr="00214F74" w:rsidRDefault="004F272B">
      <w:pPr>
        <w:spacing w:after="143" w:line="259" w:lineRule="auto"/>
        <w:ind w:left="2408"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92173C9" wp14:editId="4363E0D4">
            <wp:extent cx="3395472" cy="676656"/>
            <wp:effectExtent l="0" t="0" r="0" b="0"/>
            <wp:docPr id="55916" name="Picture 55916"/>
            <wp:cNvGraphicFramePr/>
            <a:graphic xmlns:a="http://schemas.openxmlformats.org/drawingml/2006/main">
              <a:graphicData uri="http://schemas.openxmlformats.org/drawingml/2006/picture">
                <pic:pic xmlns:pic="http://schemas.openxmlformats.org/drawingml/2006/picture">
                  <pic:nvPicPr>
                    <pic:cNvPr id="55916" name="Picture 55916"/>
                    <pic:cNvPicPr/>
                  </pic:nvPicPr>
                  <pic:blipFill>
                    <a:blip r:embed="rId49"/>
                    <a:stretch>
                      <a:fillRect/>
                    </a:stretch>
                  </pic:blipFill>
                  <pic:spPr>
                    <a:xfrm>
                      <a:off x="0" y="0"/>
                      <a:ext cx="3395472" cy="676656"/>
                    </a:xfrm>
                    <a:prstGeom prst="rect">
                      <a:avLst/>
                    </a:prstGeom>
                  </pic:spPr>
                </pic:pic>
              </a:graphicData>
            </a:graphic>
          </wp:inline>
        </w:drawing>
      </w:r>
    </w:p>
    <w:p w14:paraId="39C62803" w14:textId="77777777" w:rsidR="00F02705" w:rsidRPr="00214F74" w:rsidRDefault="004F272B">
      <w:pPr>
        <w:spacing w:after="86"/>
        <w:ind w:left="555" w:right="884"/>
        <w:rPr>
          <w:rFonts w:ascii="Times New Roman" w:hAnsi="Times New Roman" w:cs="Times New Roman"/>
          <w:sz w:val="24"/>
        </w:rPr>
      </w:pPr>
      <w:r w:rsidRPr="00214F74">
        <w:rPr>
          <w:rFonts w:ascii="Times New Roman" w:hAnsi="Times New Roman" w:cs="Times New Roman"/>
          <w:sz w:val="24"/>
        </w:rPr>
        <w:t>Taking the negatives on one side we have</w:t>
      </w:r>
    </w:p>
    <w:p w14:paraId="01F9C6C6" w14:textId="77777777" w:rsidR="00F02705" w:rsidRPr="00214F74" w:rsidRDefault="004F272B">
      <w:pPr>
        <w:spacing w:after="112" w:line="259" w:lineRule="auto"/>
        <w:ind w:left="15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9B4F3B0" wp14:editId="5DF59C80">
            <wp:extent cx="4468369" cy="1060704"/>
            <wp:effectExtent l="0" t="0" r="0" b="0"/>
            <wp:docPr id="55917" name="Picture 55917"/>
            <wp:cNvGraphicFramePr/>
            <a:graphic xmlns:a="http://schemas.openxmlformats.org/drawingml/2006/main">
              <a:graphicData uri="http://schemas.openxmlformats.org/drawingml/2006/picture">
                <pic:pic xmlns:pic="http://schemas.openxmlformats.org/drawingml/2006/picture">
                  <pic:nvPicPr>
                    <pic:cNvPr id="55917" name="Picture 55917"/>
                    <pic:cNvPicPr/>
                  </pic:nvPicPr>
                  <pic:blipFill>
                    <a:blip r:embed="rId50"/>
                    <a:stretch>
                      <a:fillRect/>
                    </a:stretch>
                  </pic:blipFill>
                  <pic:spPr>
                    <a:xfrm>
                      <a:off x="0" y="0"/>
                      <a:ext cx="4468369" cy="1060704"/>
                    </a:xfrm>
                    <a:prstGeom prst="rect">
                      <a:avLst/>
                    </a:prstGeom>
                  </pic:spPr>
                </pic:pic>
              </a:graphicData>
            </a:graphic>
          </wp:inline>
        </w:drawing>
      </w:r>
    </w:p>
    <w:p w14:paraId="664B3893" w14:textId="77777777" w:rsidR="00F02705" w:rsidRPr="00214F74" w:rsidRDefault="004F272B">
      <w:pPr>
        <w:ind w:left="555" w:right="884"/>
        <w:rPr>
          <w:rFonts w:ascii="Times New Roman" w:hAnsi="Times New Roman" w:cs="Times New Roman"/>
          <w:sz w:val="24"/>
        </w:rPr>
      </w:pPr>
      <w:r w:rsidRPr="00214F74">
        <w:rPr>
          <w:rFonts w:ascii="Times New Roman" w:hAnsi="Times New Roman" w:cs="Times New Roman"/>
          <w:sz w:val="24"/>
        </w:rPr>
        <w:t xml:space="preserve">The controlled reproduction number of HIV/AIDS is </w:t>
      </w:r>
      <w:r w:rsidRPr="00214F74">
        <w:rPr>
          <w:rFonts w:ascii="Times New Roman" w:hAnsi="Times New Roman" w:cs="Times New Roman"/>
          <w:noProof/>
          <w:sz w:val="24"/>
        </w:rPr>
        <w:drawing>
          <wp:inline distT="0" distB="0" distL="0" distR="0" wp14:anchorId="3281B41E" wp14:editId="34E79FAB">
            <wp:extent cx="591312" cy="188976"/>
            <wp:effectExtent l="0" t="0" r="0" b="0"/>
            <wp:docPr id="55918" name="Picture 55918"/>
            <wp:cNvGraphicFramePr/>
            <a:graphic xmlns:a="http://schemas.openxmlformats.org/drawingml/2006/main">
              <a:graphicData uri="http://schemas.openxmlformats.org/drawingml/2006/picture">
                <pic:pic xmlns:pic="http://schemas.openxmlformats.org/drawingml/2006/picture">
                  <pic:nvPicPr>
                    <pic:cNvPr id="55918" name="Picture 55918"/>
                    <pic:cNvPicPr/>
                  </pic:nvPicPr>
                  <pic:blipFill>
                    <a:blip r:embed="rId51"/>
                    <a:stretch>
                      <a:fillRect/>
                    </a:stretch>
                  </pic:blipFill>
                  <pic:spPr>
                    <a:xfrm>
                      <a:off x="0" y="0"/>
                      <a:ext cx="591312" cy="188976"/>
                    </a:xfrm>
                    <a:prstGeom prst="rect">
                      <a:avLst/>
                    </a:prstGeom>
                  </pic:spPr>
                </pic:pic>
              </a:graphicData>
            </a:graphic>
          </wp:inline>
        </w:drawing>
      </w:r>
      <w:r w:rsidRPr="00214F74">
        <w:rPr>
          <w:rFonts w:ascii="Times New Roman" w:hAnsi="Times New Roman" w:cs="Times New Roman"/>
          <w:sz w:val="24"/>
        </w:rPr>
        <w:t xml:space="preserve"> then</w:t>
      </w:r>
    </w:p>
    <w:p w14:paraId="6EC64468" w14:textId="77777777" w:rsidR="00F02705" w:rsidRPr="00214F74" w:rsidRDefault="004F272B">
      <w:pPr>
        <w:spacing w:after="238"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4E52283" wp14:editId="5569C8B1">
            <wp:extent cx="1761744" cy="298704"/>
            <wp:effectExtent l="0" t="0" r="0" b="0"/>
            <wp:docPr id="55919" name="Picture 55919"/>
            <wp:cNvGraphicFramePr/>
            <a:graphic xmlns:a="http://schemas.openxmlformats.org/drawingml/2006/main">
              <a:graphicData uri="http://schemas.openxmlformats.org/drawingml/2006/picture">
                <pic:pic xmlns:pic="http://schemas.openxmlformats.org/drawingml/2006/picture">
                  <pic:nvPicPr>
                    <pic:cNvPr id="55919" name="Picture 55919"/>
                    <pic:cNvPicPr/>
                  </pic:nvPicPr>
                  <pic:blipFill>
                    <a:blip r:embed="rId52"/>
                    <a:stretch>
                      <a:fillRect/>
                    </a:stretch>
                  </pic:blipFill>
                  <pic:spPr>
                    <a:xfrm>
                      <a:off x="0" y="0"/>
                      <a:ext cx="1761744" cy="298704"/>
                    </a:xfrm>
                    <a:prstGeom prst="rect">
                      <a:avLst/>
                    </a:prstGeom>
                  </pic:spPr>
                </pic:pic>
              </a:graphicData>
            </a:graphic>
          </wp:inline>
        </w:drawing>
      </w:r>
    </w:p>
    <w:p w14:paraId="473B34EE" w14:textId="77777777" w:rsidR="00F02705" w:rsidRPr="00214F74" w:rsidRDefault="004F272B">
      <w:pPr>
        <w:tabs>
          <w:tab w:val="center" w:pos="938"/>
          <w:tab w:val="center" w:pos="5063"/>
        </w:tabs>
        <w:spacing w:after="51"/>
        <w:ind w:left="0" w:firstLine="0"/>
        <w:jc w:val="left"/>
        <w:rPr>
          <w:rFonts w:ascii="Times New Roman" w:hAnsi="Times New Roman" w:cs="Times New Roman"/>
          <w:sz w:val="24"/>
        </w:rPr>
      </w:pPr>
      <w:r w:rsidRPr="00214F74">
        <w:rPr>
          <w:rFonts w:ascii="Times New Roman" w:hAnsi="Times New Roman" w:cs="Times New Roman"/>
          <w:sz w:val="24"/>
        </w:rPr>
        <w:tab/>
        <w:t>Therefore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645049E" wp14:editId="30CF04D4">
            <wp:extent cx="1755648" cy="298704"/>
            <wp:effectExtent l="0" t="0" r="0" b="0"/>
            <wp:docPr id="55920" name="Picture 55920"/>
            <wp:cNvGraphicFramePr/>
            <a:graphic xmlns:a="http://schemas.openxmlformats.org/drawingml/2006/main">
              <a:graphicData uri="http://schemas.openxmlformats.org/drawingml/2006/picture">
                <pic:pic xmlns:pic="http://schemas.openxmlformats.org/drawingml/2006/picture">
                  <pic:nvPicPr>
                    <pic:cNvPr id="55920" name="Picture 55920"/>
                    <pic:cNvPicPr/>
                  </pic:nvPicPr>
                  <pic:blipFill>
                    <a:blip r:embed="rId53"/>
                    <a:stretch>
                      <a:fillRect/>
                    </a:stretch>
                  </pic:blipFill>
                  <pic:spPr>
                    <a:xfrm>
                      <a:off x="0" y="0"/>
                      <a:ext cx="1755648" cy="298704"/>
                    </a:xfrm>
                    <a:prstGeom prst="rect">
                      <a:avLst/>
                    </a:prstGeom>
                  </pic:spPr>
                </pic:pic>
              </a:graphicData>
            </a:graphic>
          </wp:inline>
        </w:drawing>
      </w:r>
    </w:p>
    <w:p w14:paraId="456A5EB6" w14:textId="39EC1CE4" w:rsidR="00F02705" w:rsidRPr="00214F74" w:rsidRDefault="002D0F77">
      <w:pPr>
        <w:spacing w:after="204"/>
        <w:ind w:left="555" w:right="884"/>
        <w:rPr>
          <w:rFonts w:ascii="Times New Roman" w:hAnsi="Times New Roman" w:cs="Times New Roman"/>
          <w:sz w:val="24"/>
        </w:rPr>
      </w:pPr>
      <w:r>
        <w:rPr>
          <w:rFonts w:ascii="Times New Roman" w:hAnsi="Times New Roman" w:cs="Times New Roman"/>
          <w:sz w:val="24"/>
        </w:rPr>
        <w:t>This shows that RC ≤ 1,</w:t>
      </w:r>
      <w:r w:rsidRPr="00214F74">
        <w:rPr>
          <w:rFonts w:ascii="Times New Roman" w:hAnsi="Times New Roman" w:cs="Times New Roman"/>
          <w:noProof/>
          <w:sz w:val="24"/>
        </w:rPr>
        <w:drawing>
          <wp:inline distT="0" distB="0" distL="0" distR="0" wp14:anchorId="10F91448" wp14:editId="3E8BCAC6">
            <wp:extent cx="414528" cy="161544"/>
            <wp:effectExtent l="0" t="0" r="0" b="0"/>
            <wp:docPr id="55921" name="Picture 55921"/>
            <wp:cNvGraphicFramePr/>
            <a:graphic xmlns:a="http://schemas.openxmlformats.org/drawingml/2006/main">
              <a:graphicData uri="http://schemas.openxmlformats.org/drawingml/2006/picture">
                <pic:pic xmlns:pic="http://schemas.openxmlformats.org/drawingml/2006/picture">
                  <pic:nvPicPr>
                    <pic:cNvPr id="55921" name="Picture 55921"/>
                    <pic:cNvPicPr/>
                  </pic:nvPicPr>
                  <pic:blipFill>
                    <a:blip r:embed="rId54"/>
                    <a:stretch>
                      <a:fillRect/>
                    </a:stretch>
                  </pic:blipFill>
                  <pic:spPr>
                    <a:xfrm>
                      <a:off x="0" y="0"/>
                      <a:ext cx="414528" cy="161544"/>
                    </a:xfrm>
                    <a:prstGeom prst="rect">
                      <a:avLst/>
                    </a:prstGeom>
                  </pic:spPr>
                </pic:pic>
              </a:graphicData>
            </a:graphic>
          </wp:inline>
        </w:drawing>
      </w:r>
      <w:r w:rsidRPr="00214F74">
        <w:rPr>
          <w:rFonts w:ascii="Times New Roman" w:hAnsi="Times New Roman" w:cs="Times New Roman"/>
          <w:sz w:val="24"/>
        </w:rPr>
        <w:t xml:space="preserve"> hence the disease-free equilibrium for HIV/AIDS is globally asymptotically stable.</w:t>
      </w:r>
    </w:p>
    <w:p w14:paraId="1CC03433" w14:textId="77777777" w:rsidR="00F02705" w:rsidRPr="00214F74" w:rsidRDefault="004F272B">
      <w:pPr>
        <w:numPr>
          <w:ilvl w:val="0"/>
          <w:numId w:val="2"/>
        </w:numPr>
        <w:ind w:right="884" w:hanging="179"/>
        <w:rPr>
          <w:rFonts w:ascii="Times New Roman" w:hAnsi="Times New Roman" w:cs="Times New Roman"/>
          <w:sz w:val="24"/>
        </w:rPr>
      </w:pPr>
      <w:r w:rsidRPr="00214F74">
        <w:rPr>
          <w:rFonts w:ascii="Times New Roman" w:hAnsi="Times New Roman" w:cs="Times New Roman"/>
          <w:sz w:val="24"/>
        </w:rPr>
        <w:t>Global stability for Drug Abuse</w:t>
      </w:r>
    </w:p>
    <w:p w14:paraId="149F5854" w14:textId="77777777" w:rsidR="00F02705" w:rsidRPr="00214F74" w:rsidRDefault="004F272B">
      <w:pPr>
        <w:spacing w:after="238" w:line="259" w:lineRule="auto"/>
        <w:ind w:left="2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3EEE5C0" wp14:editId="4EF0A5BB">
            <wp:extent cx="3020568" cy="295656"/>
            <wp:effectExtent l="0" t="0" r="0" b="0"/>
            <wp:docPr id="55922" name="Picture 55922"/>
            <wp:cNvGraphicFramePr/>
            <a:graphic xmlns:a="http://schemas.openxmlformats.org/drawingml/2006/main">
              <a:graphicData uri="http://schemas.openxmlformats.org/drawingml/2006/picture">
                <pic:pic xmlns:pic="http://schemas.openxmlformats.org/drawingml/2006/picture">
                  <pic:nvPicPr>
                    <pic:cNvPr id="55922" name="Picture 55922"/>
                    <pic:cNvPicPr/>
                  </pic:nvPicPr>
                  <pic:blipFill>
                    <a:blip r:embed="rId55"/>
                    <a:stretch>
                      <a:fillRect/>
                    </a:stretch>
                  </pic:blipFill>
                  <pic:spPr>
                    <a:xfrm>
                      <a:off x="0" y="0"/>
                      <a:ext cx="3020568" cy="295656"/>
                    </a:xfrm>
                    <a:prstGeom prst="rect">
                      <a:avLst/>
                    </a:prstGeom>
                  </pic:spPr>
                </pic:pic>
              </a:graphicData>
            </a:graphic>
          </wp:inline>
        </w:drawing>
      </w:r>
    </w:p>
    <w:p w14:paraId="400C5326" w14:textId="77777777" w:rsidR="00F02705" w:rsidRPr="00214F74" w:rsidRDefault="004F272B">
      <w:pPr>
        <w:spacing w:after="480" w:line="259" w:lineRule="auto"/>
        <w:ind w:left="7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112CC82" wp14:editId="493C34F9">
            <wp:extent cx="5431537" cy="1438656"/>
            <wp:effectExtent l="0" t="0" r="0" b="0"/>
            <wp:docPr id="55923" name="Picture 55923"/>
            <wp:cNvGraphicFramePr/>
            <a:graphic xmlns:a="http://schemas.openxmlformats.org/drawingml/2006/main">
              <a:graphicData uri="http://schemas.openxmlformats.org/drawingml/2006/picture">
                <pic:pic xmlns:pic="http://schemas.openxmlformats.org/drawingml/2006/picture">
                  <pic:nvPicPr>
                    <pic:cNvPr id="55923" name="Picture 55923"/>
                    <pic:cNvPicPr/>
                  </pic:nvPicPr>
                  <pic:blipFill>
                    <a:blip r:embed="rId56"/>
                    <a:stretch>
                      <a:fillRect/>
                    </a:stretch>
                  </pic:blipFill>
                  <pic:spPr>
                    <a:xfrm>
                      <a:off x="0" y="0"/>
                      <a:ext cx="5431537" cy="1438656"/>
                    </a:xfrm>
                    <a:prstGeom prst="rect">
                      <a:avLst/>
                    </a:prstGeom>
                  </pic:spPr>
                </pic:pic>
              </a:graphicData>
            </a:graphic>
          </wp:inline>
        </w:drawing>
      </w:r>
    </w:p>
    <w:p w14:paraId="33DEC155" w14:textId="77777777" w:rsidR="00F02705" w:rsidRPr="00214F74" w:rsidRDefault="004F272B">
      <w:pPr>
        <w:spacing w:after="370"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5C91292" wp14:editId="2DDA2F60">
            <wp:extent cx="3398521" cy="298704"/>
            <wp:effectExtent l="0" t="0" r="0" b="0"/>
            <wp:docPr id="55924" name="Picture 55924"/>
            <wp:cNvGraphicFramePr/>
            <a:graphic xmlns:a="http://schemas.openxmlformats.org/drawingml/2006/main">
              <a:graphicData uri="http://schemas.openxmlformats.org/drawingml/2006/picture">
                <pic:pic xmlns:pic="http://schemas.openxmlformats.org/drawingml/2006/picture">
                  <pic:nvPicPr>
                    <pic:cNvPr id="55924" name="Picture 55924"/>
                    <pic:cNvPicPr/>
                  </pic:nvPicPr>
                  <pic:blipFill>
                    <a:blip r:embed="rId57"/>
                    <a:stretch>
                      <a:fillRect/>
                    </a:stretch>
                  </pic:blipFill>
                  <pic:spPr>
                    <a:xfrm>
                      <a:off x="0" y="0"/>
                      <a:ext cx="3398521" cy="298704"/>
                    </a:xfrm>
                    <a:prstGeom prst="rect">
                      <a:avLst/>
                    </a:prstGeom>
                  </pic:spPr>
                </pic:pic>
              </a:graphicData>
            </a:graphic>
          </wp:inline>
        </w:drawing>
      </w:r>
    </w:p>
    <w:p w14:paraId="03AB9C45" w14:textId="77777777" w:rsidR="00F02705" w:rsidRPr="00214F74" w:rsidRDefault="004F272B">
      <w:pPr>
        <w:ind w:left="555" w:right="2736"/>
        <w:rPr>
          <w:rFonts w:ascii="Times New Roman" w:hAnsi="Times New Roman" w:cs="Times New Roman"/>
          <w:sz w:val="24"/>
        </w:rPr>
      </w:pPr>
      <w:r w:rsidRPr="00214F74">
        <w:rPr>
          <w:rFonts w:ascii="Times New Roman" w:hAnsi="Times New Roman" w:cs="Times New Roman"/>
          <w:sz w:val="24"/>
        </w:rPr>
        <w:t>then</w:t>
      </w:r>
    </w:p>
    <w:p w14:paraId="6996B3FE" w14:textId="77777777" w:rsidR="00F02705" w:rsidRPr="00214F74" w:rsidRDefault="004F272B">
      <w:pPr>
        <w:spacing w:after="80"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6584287" wp14:editId="22FD07EA">
            <wp:extent cx="3398521" cy="295656"/>
            <wp:effectExtent l="0" t="0" r="0" b="0"/>
            <wp:docPr id="55925" name="Picture 55925"/>
            <wp:cNvGraphicFramePr/>
            <a:graphic xmlns:a="http://schemas.openxmlformats.org/drawingml/2006/main">
              <a:graphicData uri="http://schemas.openxmlformats.org/drawingml/2006/picture">
                <pic:pic xmlns:pic="http://schemas.openxmlformats.org/drawingml/2006/picture">
                  <pic:nvPicPr>
                    <pic:cNvPr id="55925" name="Picture 55925"/>
                    <pic:cNvPicPr/>
                  </pic:nvPicPr>
                  <pic:blipFill>
                    <a:blip r:embed="rId58"/>
                    <a:stretch>
                      <a:fillRect/>
                    </a:stretch>
                  </pic:blipFill>
                  <pic:spPr>
                    <a:xfrm>
                      <a:off x="0" y="0"/>
                      <a:ext cx="3398521" cy="295656"/>
                    </a:xfrm>
                    <a:prstGeom prst="rect">
                      <a:avLst/>
                    </a:prstGeom>
                  </pic:spPr>
                </pic:pic>
              </a:graphicData>
            </a:graphic>
          </wp:inline>
        </w:drawing>
      </w:r>
    </w:p>
    <w:p w14:paraId="55840890" w14:textId="77777777" w:rsidR="00F02705" w:rsidRPr="00214F74" w:rsidRDefault="004F272B">
      <w:pPr>
        <w:ind w:left="555" w:right="884"/>
        <w:rPr>
          <w:rFonts w:ascii="Times New Roman" w:hAnsi="Times New Roman" w:cs="Times New Roman"/>
          <w:sz w:val="24"/>
        </w:rPr>
      </w:pPr>
      <w:r w:rsidRPr="00214F74">
        <w:rPr>
          <w:rFonts w:ascii="Times New Roman" w:hAnsi="Times New Roman" w:cs="Times New Roman"/>
          <w:sz w:val="24"/>
        </w:rPr>
        <w:t>since</w:t>
      </w:r>
      <w:r w:rsidRPr="00214F74">
        <w:rPr>
          <w:rFonts w:ascii="Times New Roman" w:hAnsi="Times New Roman" w:cs="Times New Roman"/>
          <w:noProof/>
          <w:sz w:val="24"/>
        </w:rPr>
        <w:drawing>
          <wp:inline distT="0" distB="0" distL="0" distR="0" wp14:anchorId="602571CD" wp14:editId="178B9E7E">
            <wp:extent cx="920496" cy="185928"/>
            <wp:effectExtent l="0" t="0" r="0" b="0"/>
            <wp:docPr id="55926" name="Picture 55926"/>
            <wp:cNvGraphicFramePr/>
            <a:graphic xmlns:a="http://schemas.openxmlformats.org/drawingml/2006/main">
              <a:graphicData uri="http://schemas.openxmlformats.org/drawingml/2006/picture">
                <pic:pic xmlns:pic="http://schemas.openxmlformats.org/drawingml/2006/picture">
                  <pic:nvPicPr>
                    <pic:cNvPr id="55926" name="Picture 55926"/>
                    <pic:cNvPicPr/>
                  </pic:nvPicPr>
                  <pic:blipFill>
                    <a:blip r:embed="rId59"/>
                    <a:stretch>
                      <a:fillRect/>
                    </a:stretch>
                  </pic:blipFill>
                  <pic:spPr>
                    <a:xfrm>
                      <a:off x="0" y="0"/>
                      <a:ext cx="920496" cy="185928"/>
                    </a:xfrm>
                    <a:prstGeom prst="rect">
                      <a:avLst/>
                    </a:prstGeom>
                  </pic:spPr>
                </pic:pic>
              </a:graphicData>
            </a:graphic>
          </wp:inline>
        </w:drawing>
      </w:r>
      <w:r w:rsidRPr="00214F74">
        <w:rPr>
          <w:rFonts w:ascii="Times New Roman" w:hAnsi="Times New Roman" w:cs="Times New Roman"/>
          <w:sz w:val="24"/>
        </w:rPr>
        <w:t xml:space="preserve"> then</w:t>
      </w:r>
    </w:p>
    <w:p w14:paraId="45496EBA" w14:textId="77777777" w:rsidR="00F02705" w:rsidRPr="00214F74" w:rsidRDefault="004F272B">
      <w:pPr>
        <w:spacing w:after="200" w:line="259" w:lineRule="auto"/>
        <w:ind w:left="2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24BF328" wp14:editId="16BC25E4">
            <wp:extent cx="2700528" cy="295656"/>
            <wp:effectExtent l="0" t="0" r="0" b="0"/>
            <wp:docPr id="55927" name="Picture 55927"/>
            <wp:cNvGraphicFramePr/>
            <a:graphic xmlns:a="http://schemas.openxmlformats.org/drawingml/2006/main">
              <a:graphicData uri="http://schemas.openxmlformats.org/drawingml/2006/picture">
                <pic:pic xmlns:pic="http://schemas.openxmlformats.org/drawingml/2006/picture">
                  <pic:nvPicPr>
                    <pic:cNvPr id="55927" name="Picture 55927"/>
                    <pic:cNvPicPr/>
                  </pic:nvPicPr>
                  <pic:blipFill>
                    <a:blip r:embed="rId60"/>
                    <a:stretch>
                      <a:fillRect/>
                    </a:stretch>
                  </pic:blipFill>
                  <pic:spPr>
                    <a:xfrm>
                      <a:off x="0" y="0"/>
                      <a:ext cx="2700528" cy="295656"/>
                    </a:xfrm>
                    <a:prstGeom prst="rect">
                      <a:avLst/>
                    </a:prstGeom>
                  </pic:spPr>
                </pic:pic>
              </a:graphicData>
            </a:graphic>
          </wp:inline>
        </w:drawing>
      </w:r>
    </w:p>
    <w:p w14:paraId="2D29BD6C" w14:textId="77777777" w:rsidR="00F02705" w:rsidRPr="00214F74" w:rsidRDefault="004F272B">
      <w:pPr>
        <w:ind w:left="555" w:right="884"/>
        <w:rPr>
          <w:rFonts w:ascii="Times New Roman" w:hAnsi="Times New Roman" w:cs="Times New Roman"/>
          <w:sz w:val="24"/>
        </w:rPr>
      </w:pPr>
      <w:r w:rsidRPr="00214F74">
        <w:rPr>
          <w:rFonts w:ascii="Times New Roman" w:hAnsi="Times New Roman" w:cs="Times New Roman"/>
          <w:sz w:val="24"/>
        </w:rPr>
        <w:t xml:space="preserve">Therefore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eastAsia="Cambria" w:hAnsi="Times New Roman" w:cs="Times New Roman"/>
          <w:sz w:val="24"/>
        </w:rPr>
        <w:t xml:space="preserve">≤ 1 </w:t>
      </w:r>
      <w:r w:rsidRPr="00214F74">
        <w:rPr>
          <w:rFonts w:ascii="Times New Roman" w:hAnsi="Times New Roman" w:cs="Times New Roman"/>
          <w:sz w:val="24"/>
        </w:rPr>
        <w:t>hence</w:t>
      </w:r>
      <w:r w:rsidRPr="00214F74">
        <w:rPr>
          <w:rFonts w:ascii="Times New Roman" w:hAnsi="Times New Roman" w:cs="Times New Roman"/>
          <w:noProof/>
          <w:sz w:val="24"/>
        </w:rPr>
        <w:drawing>
          <wp:inline distT="0" distB="0" distL="0" distR="0" wp14:anchorId="4B0665EF" wp14:editId="4F814DF3">
            <wp:extent cx="435864" cy="164592"/>
            <wp:effectExtent l="0" t="0" r="0" b="0"/>
            <wp:docPr id="55928" name="Picture 55928"/>
            <wp:cNvGraphicFramePr/>
            <a:graphic xmlns:a="http://schemas.openxmlformats.org/drawingml/2006/main">
              <a:graphicData uri="http://schemas.openxmlformats.org/drawingml/2006/picture">
                <pic:pic xmlns:pic="http://schemas.openxmlformats.org/drawingml/2006/picture">
                  <pic:nvPicPr>
                    <pic:cNvPr id="55928" name="Picture 55928"/>
                    <pic:cNvPicPr/>
                  </pic:nvPicPr>
                  <pic:blipFill>
                    <a:blip r:embed="rId61"/>
                    <a:stretch>
                      <a:fillRect/>
                    </a:stretch>
                  </pic:blipFill>
                  <pic:spPr>
                    <a:xfrm>
                      <a:off x="0" y="0"/>
                      <a:ext cx="435864" cy="164592"/>
                    </a:xfrm>
                    <a:prstGeom prst="rect">
                      <a:avLst/>
                    </a:prstGeom>
                  </pic:spPr>
                </pic:pic>
              </a:graphicData>
            </a:graphic>
          </wp:inline>
        </w:drawing>
      </w:r>
      <w:r w:rsidRPr="00214F74">
        <w:rPr>
          <w:rFonts w:ascii="Times New Roman" w:hAnsi="Times New Roman" w:cs="Times New Roman"/>
          <w:sz w:val="24"/>
        </w:rPr>
        <w:t xml:space="preserve"> </w:t>
      </w:r>
      <w:proofErr w:type="spellStart"/>
      <w:r w:rsidRPr="00214F74">
        <w:rPr>
          <w:rFonts w:ascii="Times New Roman" w:hAnsi="Times New Roman" w:cs="Times New Roman"/>
          <w:sz w:val="24"/>
        </w:rPr>
        <w:t>hence</w:t>
      </w:r>
      <w:proofErr w:type="spellEnd"/>
      <w:r w:rsidRPr="00214F74">
        <w:rPr>
          <w:rFonts w:ascii="Times New Roman" w:hAnsi="Times New Roman" w:cs="Times New Roman"/>
          <w:sz w:val="24"/>
        </w:rPr>
        <w:t xml:space="preserve"> the disease-free equilibrium for Drug Abuse is globally asymptotically stable.</w:t>
      </w:r>
    </w:p>
    <w:p w14:paraId="3554A8A2" w14:textId="77777777" w:rsidR="00F02705" w:rsidRPr="00214F74" w:rsidRDefault="004F272B">
      <w:pPr>
        <w:pStyle w:val="Heading2"/>
        <w:ind w:left="478" w:hanging="493"/>
        <w:rPr>
          <w:rFonts w:ascii="Times New Roman" w:hAnsi="Times New Roman" w:cs="Times New Roman"/>
          <w:b/>
          <w:bCs/>
          <w:sz w:val="28"/>
          <w:szCs w:val="28"/>
        </w:rPr>
      </w:pPr>
      <w:r w:rsidRPr="00214F74">
        <w:rPr>
          <w:rFonts w:ascii="Times New Roman" w:hAnsi="Times New Roman" w:cs="Times New Roman"/>
          <w:b/>
          <w:bCs/>
          <w:sz w:val="28"/>
          <w:szCs w:val="28"/>
        </w:rPr>
        <w:lastRenderedPageBreak/>
        <w:t>Endemic Equilibrium</w:t>
      </w:r>
    </w:p>
    <w:p w14:paraId="0BD624DF" w14:textId="77777777" w:rsidR="00F02705" w:rsidRPr="00214F74" w:rsidRDefault="004F272B">
      <w:pPr>
        <w:spacing w:after="73"/>
        <w:ind w:left="10" w:right="884"/>
        <w:rPr>
          <w:rFonts w:ascii="Times New Roman" w:hAnsi="Times New Roman" w:cs="Times New Roman"/>
          <w:sz w:val="24"/>
        </w:rPr>
      </w:pPr>
      <w:r w:rsidRPr="00214F74">
        <w:rPr>
          <w:rFonts w:ascii="Times New Roman" w:hAnsi="Times New Roman" w:cs="Times New Roman"/>
          <w:sz w:val="24"/>
        </w:rPr>
        <w:t>When at least one of the infectious compartments is not equal to zero, the disease will persist in the population. At equilibrium, the rate of change in the</w:t>
      </w:r>
      <w:r w:rsidRPr="00214F74">
        <w:rPr>
          <w:rFonts w:ascii="Times New Roman" w:hAnsi="Times New Roman" w:cs="Times New Roman"/>
          <w:sz w:val="24"/>
        </w:rPr>
        <w:t xml:space="preserve"> compartments is Zero, and the system is written as follows. Taking the endemic equilibrium point as </w:t>
      </w:r>
      <w:r w:rsidRPr="00214F74">
        <w:rPr>
          <w:rFonts w:ascii="Times New Roman" w:eastAsia="Cambria" w:hAnsi="Times New Roman" w:cs="Times New Roman"/>
          <w:i/>
          <w:sz w:val="24"/>
        </w:rPr>
        <w:t>E</w:t>
      </w:r>
      <w:r w:rsidRPr="00214F74">
        <w:rPr>
          <w:rFonts w:ascii="Times New Roman" w:eastAsia="Cambria" w:hAnsi="Times New Roman" w:cs="Times New Roman"/>
          <w:sz w:val="24"/>
          <w:vertAlign w:val="subscript"/>
        </w:rPr>
        <w:t>0</w:t>
      </w:r>
      <w:r w:rsidRPr="00214F74">
        <w:rPr>
          <w:rFonts w:ascii="Times New Roman" w:hAnsi="Times New Roman" w:cs="Times New Roman"/>
          <w:sz w:val="24"/>
        </w:rPr>
        <w:t>. Then</w:t>
      </w:r>
    </w:p>
    <w:p w14:paraId="31514692" w14:textId="77777777" w:rsidR="00F02705" w:rsidRPr="00214F74" w:rsidRDefault="004F272B">
      <w:pPr>
        <w:tabs>
          <w:tab w:val="center" w:pos="4403"/>
          <w:tab w:val="center" w:pos="5942"/>
        </w:tabs>
        <w:spacing w:after="27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E</w:t>
      </w:r>
      <w:r w:rsidRPr="00214F74">
        <w:rPr>
          <w:rFonts w:ascii="Times New Roman" w:eastAsia="Cambria" w:hAnsi="Times New Roman" w:cs="Times New Roman"/>
          <w:sz w:val="24"/>
        </w:rPr>
        <w:t>0 = (</w:t>
      </w:r>
      <w:r w:rsidRPr="00214F74">
        <w:rPr>
          <w:rFonts w:ascii="Times New Roman" w:eastAsia="Cambria" w:hAnsi="Times New Roman" w:cs="Times New Roman"/>
          <w:i/>
          <w:sz w:val="24"/>
        </w:rPr>
        <w:t>S</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sz w:val="24"/>
        </w:rPr>
        <w:t>0</w:t>
      </w:r>
      <w:r w:rsidRPr="00214F74">
        <w:rPr>
          <w:rFonts w:ascii="Times New Roman" w:eastAsia="Cambria" w:hAnsi="Times New Roman" w:cs="Times New Roman"/>
          <w:i/>
          <w:sz w:val="24"/>
        </w:rPr>
        <w:t>,IH</w:t>
      </w:r>
      <w:r w:rsidRPr="00214F74">
        <w:rPr>
          <w:rFonts w:ascii="Times New Roman" w:eastAsia="Cambria" w:hAnsi="Times New Roman" w:cs="Times New Roman"/>
          <w:sz w:val="24"/>
        </w:rPr>
        <w:t xml:space="preserve">0 </w:t>
      </w:r>
      <w:r w:rsidRPr="00214F74">
        <w:rPr>
          <w:rFonts w:ascii="Times New Roman" w:eastAsia="Cambria" w:hAnsi="Times New Roman" w:cs="Times New Roman"/>
          <w:i/>
          <w:sz w:val="24"/>
        </w:rPr>
        <w:t>,ID</w:t>
      </w:r>
      <w:r w:rsidRPr="00214F74">
        <w:rPr>
          <w:rFonts w:ascii="Times New Roman" w:eastAsia="Cambria" w:hAnsi="Times New Roman" w:cs="Times New Roman"/>
          <w:sz w:val="24"/>
        </w:rPr>
        <w:t xml:space="preserve">0 </w:t>
      </w:r>
      <w:r w:rsidRPr="00214F74">
        <w:rPr>
          <w:rFonts w:ascii="Times New Roman" w:eastAsia="Cambria" w:hAnsi="Times New Roman" w:cs="Times New Roman"/>
          <w:i/>
          <w:sz w:val="24"/>
        </w:rPr>
        <w:t>,IHD</w:t>
      </w:r>
      <w:r w:rsidRPr="00214F74">
        <w:rPr>
          <w:rFonts w:ascii="Times New Roman" w:eastAsia="Cambria" w:hAnsi="Times New Roman" w:cs="Times New Roman"/>
          <w:sz w:val="24"/>
        </w:rPr>
        <w:t>0</w:t>
      </w:r>
      <w:r w:rsidRPr="00214F74">
        <w:rPr>
          <w:rFonts w:ascii="Times New Roman" w:eastAsia="Cambria" w:hAnsi="Times New Roman" w:cs="Times New Roman"/>
          <w:sz w:val="24"/>
        </w:rPr>
        <w:tab/>
      </w:r>
      <w:r w:rsidRPr="00214F74">
        <w:rPr>
          <w:rFonts w:ascii="Times New Roman" w:eastAsia="Cambria" w:hAnsi="Times New Roman" w:cs="Times New Roman"/>
          <w:i/>
          <w:sz w:val="24"/>
        </w:rPr>
        <w:t>,TH</w:t>
      </w:r>
      <w:r w:rsidRPr="00214F74">
        <w:rPr>
          <w:rFonts w:ascii="Times New Roman" w:eastAsia="Cambria" w:hAnsi="Times New Roman" w:cs="Times New Roman"/>
          <w:sz w:val="24"/>
        </w:rPr>
        <w:t xml:space="preserve">0 </w:t>
      </w:r>
      <w:r w:rsidRPr="00214F74">
        <w:rPr>
          <w:rFonts w:ascii="Times New Roman" w:eastAsia="Cambria" w:hAnsi="Times New Roman" w:cs="Times New Roman"/>
          <w:i/>
          <w:sz w:val="24"/>
        </w:rPr>
        <w:t>,RD</w:t>
      </w:r>
      <w:r w:rsidRPr="00214F74">
        <w:rPr>
          <w:rFonts w:ascii="Times New Roman" w:eastAsia="Cambria" w:hAnsi="Times New Roman" w:cs="Times New Roman"/>
          <w:sz w:val="24"/>
        </w:rPr>
        <w:t>0 )</w:t>
      </w:r>
    </w:p>
    <w:p w14:paraId="160D146D" w14:textId="77777777" w:rsidR="00F02705" w:rsidRPr="00214F74" w:rsidRDefault="004F272B">
      <w:pPr>
        <w:spacing w:after="219"/>
        <w:ind w:left="10" w:right="896"/>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S</w:t>
      </w:r>
      <w:proofErr w:type="gramEnd"/>
    </w:p>
    <w:p w14:paraId="0ED554B8" w14:textId="77777777" w:rsidR="00F02705" w:rsidRPr="00214F74" w:rsidRDefault="004F272B">
      <w:pPr>
        <w:spacing w:after="219"/>
        <w:ind w:left="10" w:right="912"/>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P</w:t>
      </w:r>
      <w:proofErr w:type="gramEnd"/>
    </w:p>
    <w:p w14:paraId="291FD662" w14:textId="77777777" w:rsidR="00F02705" w:rsidRPr="00214F74" w:rsidRDefault="004F272B">
      <w:pPr>
        <w:spacing w:after="219"/>
        <w:ind w:left="10" w:right="905"/>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proofErr w:type="gramEnd"/>
    </w:p>
    <w:p w14:paraId="457048A4" w14:textId="77777777" w:rsidR="00F02705" w:rsidRPr="00214F74" w:rsidRDefault="004F272B">
      <w:pPr>
        <w:spacing w:after="210"/>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proofErr w:type="gramEnd"/>
    </w:p>
    <w:p w14:paraId="7F9F89A6" w14:textId="77777777" w:rsidR="00F02705" w:rsidRPr="00214F74" w:rsidRDefault="004F272B">
      <w:pPr>
        <w:spacing w:after="219"/>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roofErr w:type="gramEnd"/>
    </w:p>
    <w:p w14:paraId="2670AFD9" w14:textId="77777777" w:rsidR="00F02705" w:rsidRPr="00214F74" w:rsidRDefault="004F272B">
      <w:pPr>
        <w:spacing w:after="210"/>
        <w:ind w:left="10" w:right="905"/>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w:t>
      </w:r>
      <w:r w:rsidRPr="00214F74">
        <w:rPr>
          <w:rFonts w:ascii="Times New Roman" w:eastAsia="Cambria" w:hAnsi="Times New Roman" w:cs="Times New Roman"/>
          <w:i/>
          <w:sz w:val="24"/>
          <w:vertAlign w:val="subscript"/>
        </w:rPr>
        <w:t>H</w:t>
      </w:r>
      <w:proofErr w:type="spellEnd"/>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proofErr w:type="gramEnd"/>
    </w:p>
    <w:p w14:paraId="4C16EC20" w14:textId="77777777" w:rsidR="00F02705" w:rsidRPr="00214F74" w:rsidRDefault="004F272B">
      <w:pPr>
        <w:spacing w:after="411"/>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proofErr w:type="gramEnd"/>
    </w:p>
    <w:p w14:paraId="266D6EBA"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Then the Endemic Equilibrium point is</w:t>
      </w:r>
    </w:p>
    <w:p w14:paraId="4F3DAD03" w14:textId="77777777" w:rsidR="00F02705" w:rsidRPr="00214F74" w:rsidRDefault="004F272B">
      <w:pPr>
        <w:spacing w:after="603" w:line="259" w:lineRule="auto"/>
        <w:ind w:left="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E985219" wp14:editId="2492555C">
            <wp:extent cx="5233416" cy="792480"/>
            <wp:effectExtent l="0" t="0" r="0" b="0"/>
            <wp:docPr id="55929" name="Picture 55929"/>
            <wp:cNvGraphicFramePr/>
            <a:graphic xmlns:a="http://schemas.openxmlformats.org/drawingml/2006/main">
              <a:graphicData uri="http://schemas.openxmlformats.org/drawingml/2006/picture">
                <pic:pic xmlns:pic="http://schemas.openxmlformats.org/drawingml/2006/picture">
                  <pic:nvPicPr>
                    <pic:cNvPr id="55929" name="Picture 55929"/>
                    <pic:cNvPicPr/>
                  </pic:nvPicPr>
                  <pic:blipFill>
                    <a:blip r:embed="rId62"/>
                    <a:stretch>
                      <a:fillRect/>
                    </a:stretch>
                  </pic:blipFill>
                  <pic:spPr>
                    <a:xfrm>
                      <a:off x="0" y="0"/>
                      <a:ext cx="5233416" cy="792480"/>
                    </a:xfrm>
                    <a:prstGeom prst="rect">
                      <a:avLst/>
                    </a:prstGeom>
                  </pic:spPr>
                </pic:pic>
              </a:graphicData>
            </a:graphic>
          </wp:inline>
        </w:drawing>
      </w:r>
    </w:p>
    <w:p w14:paraId="0C2324F5" w14:textId="77777777" w:rsidR="00F02705" w:rsidRPr="00214F74" w:rsidRDefault="004F272B">
      <w:pPr>
        <w:pStyle w:val="Heading3"/>
        <w:ind w:left="643" w:hanging="658"/>
        <w:rPr>
          <w:rFonts w:ascii="Times New Roman" w:hAnsi="Times New Roman" w:cs="Times New Roman"/>
          <w:b/>
          <w:bCs/>
          <w:sz w:val="24"/>
        </w:rPr>
      </w:pPr>
      <w:r w:rsidRPr="00214F74">
        <w:rPr>
          <w:rFonts w:ascii="Times New Roman" w:hAnsi="Times New Roman" w:cs="Times New Roman"/>
          <w:b/>
          <w:bCs/>
          <w:sz w:val="24"/>
        </w:rPr>
        <w:t>Stability of Endemic Equilibrium Point</w:t>
      </w:r>
    </w:p>
    <w:p w14:paraId="3B4D8ED1" w14:textId="77777777" w:rsidR="00F02705" w:rsidRPr="00214F74" w:rsidRDefault="004F272B">
      <w:pPr>
        <w:spacing w:after="298"/>
        <w:ind w:left="10" w:right="884"/>
        <w:rPr>
          <w:rFonts w:ascii="Times New Roman" w:hAnsi="Times New Roman" w:cs="Times New Roman"/>
          <w:sz w:val="24"/>
        </w:rPr>
      </w:pPr>
      <w:r w:rsidRPr="00214F74">
        <w:rPr>
          <w:rFonts w:ascii="Times New Roman" w:hAnsi="Times New Roman" w:cs="Times New Roman"/>
          <w:sz w:val="24"/>
        </w:rPr>
        <w:t xml:space="preserve">The </w:t>
      </w:r>
      <w:r w:rsidRPr="00214F74">
        <w:rPr>
          <w:rFonts w:ascii="Times New Roman" w:hAnsi="Times New Roman" w:cs="Times New Roman"/>
          <w:sz w:val="24"/>
        </w:rPr>
        <w:t>stability of the Endemic Equilibrium is investigated using the Lyapunov function. The function is viewed as</w:t>
      </w:r>
    </w:p>
    <w:p w14:paraId="296CAA2A" w14:textId="77777777" w:rsidR="00F02705" w:rsidRPr="00214F74" w:rsidRDefault="004F272B">
      <w:pPr>
        <w:spacing w:after="349"/>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Q </w:t>
      </w:r>
      <w:r w:rsidRPr="00214F74">
        <w:rPr>
          <w:rFonts w:ascii="Times New Roman" w:eastAsia="Cambria" w:hAnsi="Times New Roman" w:cs="Times New Roman"/>
          <w:sz w:val="24"/>
        </w:rPr>
        <w:t>=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S</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lnS</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lnP</w:t>
      </w:r>
      <w:proofErr w:type="spellEnd"/>
      <w:r w:rsidRPr="00214F74">
        <w:rPr>
          <w:rFonts w:ascii="Times New Roman" w:eastAsia="Cambria" w:hAnsi="Times New Roman" w:cs="Times New Roman"/>
          <w:sz w:val="24"/>
        </w:rPr>
        <w:t>)</w:t>
      </w:r>
    </w:p>
    <w:p w14:paraId="48C8D69D" w14:textId="77777777" w:rsidR="00F02705" w:rsidRPr="00214F74" w:rsidRDefault="004F272B">
      <w:pPr>
        <w:spacing w:after="236"/>
        <w:ind w:left="10" w:right="885"/>
        <w:jc w:val="center"/>
        <w:rPr>
          <w:rFonts w:ascii="Times New Roman" w:hAnsi="Times New Roman" w:cs="Times New Roman"/>
          <w:sz w:val="24"/>
        </w:rPr>
      </w:pPr>
      <w:proofErr w:type="gramStart"/>
      <w:r w:rsidRPr="00214F74">
        <w:rPr>
          <w:rFonts w:ascii="Times New Roman" w:eastAsia="Cambria" w:hAnsi="Times New Roman" w:cs="Times New Roman"/>
          <w:sz w:val="24"/>
        </w:rPr>
        <w:t>+(</w:t>
      </w:r>
      <w:proofErr w:type="gramEnd"/>
      <w:r w:rsidRPr="00214F74">
        <w:rPr>
          <w:rFonts w:ascii="Times New Roman" w:eastAsia="Cambria" w:hAnsi="Times New Roman" w:cs="Times New Roman"/>
          <w:i/>
          <w:sz w:val="24"/>
        </w:rPr>
        <w:t xml:space="preserve">IH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i/>
          <w:sz w:val="24"/>
        </w:rPr>
        <w:t>lnIH</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i/>
          <w:sz w:val="24"/>
        </w:rPr>
        <w:t>lnID</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i/>
          <w:sz w:val="24"/>
        </w:rPr>
        <w:t>lnIHD</w:t>
      </w:r>
      <w:proofErr w:type="spellEnd"/>
      <w:r w:rsidRPr="00214F74">
        <w:rPr>
          <w:rFonts w:ascii="Times New Roman" w:eastAsia="Cambria" w:hAnsi="Times New Roman" w:cs="Times New Roman"/>
          <w:sz w:val="24"/>
        </w:rPr>
        <w:t>)</w:t>
      </w:r>
    </w:p>
    <w:p w14:paraId="5BDE1834" w14:textId="77777777" w:rsidR="00F02705" w:rsidRPr="00214F74" w:rsidRDefault="004F272B">
      <w:pPr>
        <w:spacing w:after="461"/>
        <w:ind w:left="10" w:right="885"/>
        <w:jc w:val="center"/>
        <w:rPr>
          <w:rFonts w:ascii="Times New Roman" w:hAnsi="Times New Roman" w:cs="Times New Roman"/>
          <w:sz w:val="24"/>
        </w:rPr>
      </w:pPr>
      <w:proofErr w:type="gramStart"/>
      <w:r w:rsidRPr="00214F74">
        <w:rPr>
          <w:rFonts w:ascii="Times New Roman" w:eastAsia="Cambria" w:hAnsi="Times New Roman" w:cs="Times New Roman"/>
          <w:sz w:val="24"/>
        </w:rPr>
        <w:t>+(</w:t>
      </w:r>
      <w:proofErr w:type="gramEnd"/>
      <w:r w:rsidRPr="00214F74">
        <w:rPr>
          <w:rFonts w:ascii="Times New Roman" w:eastAsia="Cambria" w:hAnsi="Times New Roman" w:cs="Times New Roman"/>
          <w:i/>
          <w:sz w:val="24"/>
        </w:rPr>
        <w:t xml:space="preserve">TH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i/>
          <w:sz w:val="24"/>
        </w:rPr>
        <w:t>lnTH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i/>
          <w:sz w:val="24"/>
        </w:rPr>
        <w:t>lnRD</w:t>
      </w:r>
      <w:proofErr w:type="spellEnd"/>
      <w:r w:rsidRPr="00214F74">
        <w:rPr>
          <w:rFonts w:ascii="Times New Roman" w:eastAsia="Cambria" w:hAnsi="Times New Roman" w:cs="Times New Roman"/>
          <w:sz w:val="24"/>
        </w:rPr>
        <w:t>)</w:t>
      </w:r>
    </w:p>
    <w:p w14:paraId="7253748E"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Taking the differentiation of both sides, we have</w:t>
      </w:r>
    </w:p>
    <w:p w14:paraId="06AB5A7C" w14:textId="77777777" w:rsidR="00F02705" w:rsidRPr="00214F74" w:rsidRDefault="004F272B">
      <w:pPr>
        <w:spacing w:after="520" w:line="259" w:lineRule="auto"/>
        <w:ind w:left="22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CE180D1" wp14:editId="121795F7">
            <wp:extent cx="3191256" cy="313944"/>
            <wp:effectExtent l="0" t="0" r="0" b="0"/>
            <wp:docPr id="55930" name="Picture 55930"/>
            <wp:cNvGraphicFramePr/>
            <a:graphic xmlns:a="http://schemas.openxmlformats.org/drawingml/2006/main">
              <a:graphicData uri="http://schemas.openxmlformats.org/drawingml/2006/picture">
                <pic:pic xmlns:pic="http://schemas.openxmlformats.org/drawingml/2006/picture">
                  <pic:nvPicPr>
                    <pic:cNvPr id="55930" name="Picture 55930"/>
                    <pic:cNvPicPr/>
                  </pic:nvPicPr>
                  <pic:blipFill>
                    <a:blip r:embed="rId63"/>
                    <a:stretch>
                      <a:fillRect/>
                    </a:stretch>
                  </pic:blipFill>
                  <pic:spPr>
                    <a:xfrm>
                      <a:off x="0" y="0"/>
                      <a:ext cx="3191256" cy="313944"/>
                    </a:xfrm>
                    <a:prstGeom prst="rect">
                      <a:avLst/>
                    </a:prstGeom>
                  </pic:spPr>
                </pic:pic>
              </a:graphicData>
            </a:graphic>
          </wp:inline>
        </w:drawing>
      </w:r>
    </w:p>
    <w:p w14:paraId="76BAF3ED" w14:textId="77777777" w:rsidR="00F02705" w:rsidRPr="00214F74" w:rsidRDefault="004F272B">
      <w:pPr>
        <w:spacing w:after="400" w:line="259" w:lineRule="auto"/>
        <w:ind w:left="27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DE0D583" wp14:editId="256BBF95">
            <wp:extent cx="2630424" cy="310896"/>
            <wp:effectExtent l="0" t="0" r="0" b="0"/>
            <wp:docPr id="55931" name="Picture 55931"/>
            <wp:cNvGraphicFramePr/>
            <a:graphic xmlns:a="http://schemas.openxmlformats.org/drawingml/2006/main">
              <a:graphicData uri="http://schemas.openxmlformats.org/drawingml/2006/picture">
                <pic:pic xmlns:pic="http://schemas.openxmlformats.org/drawingml/2006/picture">
                  <pic:nvPicPr>
                    <pic:cNvPr id="55931" name="Picture 55931"/>
                    <pic:cNvPicPr/>
                  </pic:nvPicPr>
                  <pic:blipFill>
                    <a:blip r:embed="rId64"/>
                    <a:stretch>
                      <a:fillRect/>
                    </a:stretch>
                  </pic:blipFill>
                  <pic:spPr>
                    <a:xfrm>
                      <a:off x="0" y="0"/>
                      <a:ext cx="2630424" cy="310896"/>
                    </a:xfrm>
                    <a:prstGeom prst="rect">
                      <a:avLst/>
                    </a:prstGeom>
                  </pic:spPr>
                </pic:pic>
              </a:graphicData>
            </a:graphic>
          </wp:inline>
        </w:drawing>
      </w:r>
    </w:p>
    <w:p w14:paraId="7D2CC3BB" w14:textId="77777777" w:rsidR="00F02705" w:rsidRPr="00214F74" w:rsidRDefault="004F272B">
      <w:pPr>
        <w:spacing w:after="0"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31A18B6D" wp14:editId="1D6E9557">
            <wp:extent cx="5995416" cy="710184"/>
            <wp:effectExtent l="0" t="0" r="0" b="0"/>
            <wp:docPr id="55932" name="Picture 55932"/>
            <wp:cNvGraphicFramePr/>
            <a:graphic xmlns:a="http://schemas.openxmlformats.org/drawingml/2006/main">
              <a:graphicData uri="http://schemas.openxmlformats.org/drawingml/2006/picture">
                <pic:pic xmlns:pic="http://schemas.openxmlformats.org/drawingml/2006/picture">
                  <pic:nvPicPr>
                    <pic:cNvPr id="55932" name="Picture 55932"/>
                    <pic:cNvPicPr/>
                  </pic:nvPicPr>
                  <pic:blipFill>
                    <a:blip r:embed="rId65"/>
                    <a:stretch>
                      <a:fillRect/>
                    </a:stretch>
                  </pic:blipFill>
                  <pic:spPr>
                    <a:xfrm>
                      <a:off x="0" y="0"/>
                      <a:ext cx="5995416" cy="710184"/>
                    </a:xfrm>
                    <a:prstGeom prst="rect">
                      <a:avLst/>
                    </a:prstGeom>
                  </pic:spPr>
                </pic:pic>
              </a:graphicData>
            </a:graphic>
          </wp:inline>
        </w:drawing>
      </w:r>
    </w:p>
    <w:p w14:paraId="395DC7DB" w14:textId="77777777" w:rsidR="00F02705" w:rsidRPr="00214F74" w:rsidRDefault="004F272B">
      <w:pPr>
        <w:spacing w:after="126" w:line="259" w:lineRule="auto"/>
        <w:ind w:left="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63DBAF" wp14:editId="2FEFA171">
            <wp:extent cx="5818633" cy="1109472"/>
            <wp:effectExtent l="0" t="0" r="0" b="0"/>
            <wp:docPr id="55933" name="Picture 55933"/>
            <wp:cNvGraphicFramePr/>
            <a:graphic xmlns:a="http://schemas.openxmlformats.org/drawingml/2006/main">
              <a:graphicData uri="http://schemas.openxmlformats.org/drawingml/2006/picture">
                <pic:pic xmlns:pic="http://schemas.openxmlformats.org/drawingml/2006/picture">
                  <pic:nvPicPr>
                    <pic:cNvPr id="55933" name="Picture 55933"/>
                    <pic:cNvPicPr/>
                  </pic:nvPicPr>
                  <pic:blipFill>
                    <a:blip r:embed="rId66"/>
                    <a:stretch>
                      <a:fillRect/>
                    </a:stretch>
                  </pic:blipFill>
                  <pic:spPr>
                    <a:xfrm>
                      <a:off x="0" y="0"/>
                      <a:ext cx="5818633" cy="1109472"/>
                    </a:xfrm>
                    <a:prstGeom prst="rect">
                      <a:avLst/>
                    </a:prstGeom>
                  </pic:spPr>
                </pic:pic>
              </a:graphicData>
            </a:graphic>
          </wp:inline>
        </w:drawing>
      </w:r>
    </w:p>
    <w:p w14:paraId="5DC8FE30"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The equation 20 above can be simplified</w:t>
      </w:r>
    </w:p>
    <w:p w14:paraId="02CC6B48" w14:textId="77777777" w:rsidR="00F02705" w:rsidRPr="00214F74" w:rsidRDefault="004F272B">
      <w:pPr>
        <w:spacing w:after="200" w:line="259" w:lineRule="auto"/>
        <w:ind w:left="9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7112FDD" wp14:editId="0965F387">
            <wp:extent cx="4837177" cy="271272"/>
            <wp:effectExtent l="0" t="0" r="0" b="0"/>
            <wp:docPr id="55934" name="Picture 55934"/>
            <wp:cNvGraphicFramePr/>
            <a:graphic xmlns:a="http://schemas.openxmlformats.org/drawingml/2006/main">
              <a:graphicData uri="http://schemas.openxmlformats.org/drawingml/2006/picture">
                <pic:pic xmlns:pic="http://schemas.openxmlformats.org/drawingml/2006/picture">
                  <pic:nvPicPr>
                    <pic:cNvPr id="55934" name="Picture 55934"/>
                    <pic:cNvPicPr/>
                  </pic:nvPicPr>
                  <pic:blipFill>
                    <a:blip r:embed="rId67"/>
                    <a:stretch>
                      <a:fillRect/>
                    </a:stretch>
                  </pic:blipFill>
                  <pic:spPr>
                    <a:xfrm>
                      <a:off x="0" y="0"/>
                      <a:ext cx="4837177" cy="271272"/>
                    </a:xfrm>
                    <a:prstGeom prst="rect">
                      <a:avLst/>
                    </a:prstGeom>
                  </pic:spPr>
                </pic:pic>
              </a:graphicData>
            </a:graphic>
          </wp:inline>
        </w:drawing>
      </w:r>
    </w:p>
    <w:p w14:paraId="773C5596" w14:textId="77777777" w:rsidR="00F02705" w:rsidRPr="00214F74" w:rsidRDefault="004F272B">
      <w:pPr>
        <w:spacing w:after="80" w:line="259" w:lineRule="auto"/>
        <w:ind w:left="13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73C2509" wp14:editId="49659D71">
            <wp:extent cx="5934457" cy="1761744"/>
            <wp:effectExtent l="0" t="0" r="0" b="0"/>
            <wp:docPr id="55935" name="Picture 55935"/>
            <wp:cNvGraphicFramePr/>
            <a:graphic xmlns:a="http://schemas.openxmlformats.org/drawingml/2006/main">
              <a:graphicData uri="http://schemas.openxmlformats.org/drawingml/2006/picture">
                <pic:pic xmlns:pic="http://schemas.openxmlformats.org/drawingml/2006/picture">
                  <pic:nvPicPr>
                    <pic:cNvPr id="55935" name="Picture 55935"/>
                    <pic:cNvPicPr/>
                  </pic:nvPicPr>
                  <pic:blipFill>
                    <a:blip r:embed="rId68"/>
                    <a:stretch>
                      <a:fillRect/>
                    </a:stretch>
                  </pic:blipFill>
                  <pic:spPr>
                    <a:xfrm>
                      <a:off x="0" y="0"/>
                      <a:ext cx="5934457" cy="1761744"/>
                    </a:xfrm>
                    <a:prstGeom prst="rect">
                      <a:avLst/>
                    </a:prstGeom>
                  </pic:spPr>
                </pic:pic>
              </a:graphicData>
            </a:graphic>
          </wp:inline>
        </w:drawing>
      </w:r>
    </w:p>
    <w:p w14:paraId="0C6E5E56" w14:textId="77777777" w:rsidR="00646A01" w:rsidRPr="00214F74" w:rsidRDefault="004F272B">
      <w:pPr>
        <w:spacing w:after="0" w:line="569" w:lineRule="auto"/>
        <w:ind w:left="10" w:right="870"/>
        <w:jc w:val="right"/>
        <w:rPr>
          <w:rFonts w:ascii="Times New Roman" w:hAnsi="Times New Roman" w:cs="Times New Roman"/>
          <w:sz w:val="24"/>
        </w:rPr>
      </w:pPr>
      <w:r w:rsidRPr="00214F74">
        <w:rPr>
          <w:rFonts w:ascii="Times New Roman" w:hAnsi="Times New Roman" w:cs="Times New Roman"/>
          <w:noProof/>
          <w:sz w:val="24"/>
        </w:rPr>
        <w:drawing>
          <wp:inline distT="0" distB="0" distL="0" distR="0" wp14:anchorId="5A55C35A" wp14:editId="27344297">
            <wp:extent cx="5102353" cy="283464"/>
            <wp:effectExtent l="0" t="0" r="0" b="0"/>
            <wp:docPr id="55936" name="Picture 55936"/>
            <wp:cNvGraphicFramePr/>
            <a:graphic xmlns:a="http://schemas.openxmlformats.org/drawingml/2006/main">
              <a:graphicData uri="http://schemas.openxmlformats.org/drawingml/2006/picture">
                <pic:pic xmlns:pic="http://schemas.openxmlformats.org/drawingml/2006/picture">
                  <pic:nvPicPr>
                    <pic:cNvPr id="55936" name="Picture 55936"/>
                    <pic:cNvPicPr/>
                  </pic:nvPicPr>
                  <pic:blipFill>
                    <a:blip r:embed="rId69"/>
                    <a:stretch>
                      <a:fillRect/>
                    </a:stretch>
                  </pic:blipFill>
                  <pic:spPr>
                    <a:xfrm>
                      <a:off x="0" y="0"/>
                      <a:ext cx="5102353" cy="283464"/>
                    </a:xfrm>
                    <a:prstGeom prst="rect">
                      <a:avLst/>
                    </a:prstGeom>
                  </pic:spPr>
                </pic:pic>
              </a:graphicData>
            </a:graphic>
          </wp:inline>
        </w:drawing>
      </w:r>
      <w:r w:rsidRPr="00214F74">
        <w:rPr>
          <w:rFonts w:ascii="Times New Roman" w:hAnsi="Times New Roman" w:cs="Times New Roman"/>
          <w:sz w:val="24"/>
        </w:rPr>
        <w:tab/>
        <w:t>(2.20</w:t>
      </w:r>
      <w:r w:rsidR="00646A01" w:rsidRPr="00214F74">
        <w:rPr>
          <w:rFonts w:ascii="Times New Roman" w:hAnsi="Times New Roman" w:cs="Times New Roman"/>
          <w:sz w:val="24"/>
        </w:rPr>
        <w:t>)</w:t>
      </w:r>
    </w:p>
    <w:p w14:paraId="60AC50AE" w14:textId="2DE6DB0D" w:rsidR="00F02705" w:rsidRPr="00214F74" w:rsidRDefault="004F272B" w:rsidP="00646A01">
      <w:pPr>
        <w:spacing w:after="0" w:line="569" w:lineRule="auto"/>
        <w:ind w:left="10" w:right="870"/>
        <w:jc w:val="left"/>
        <w:rPr>
          <w:rFonts w:ascii="Times New Roman" w:hAnsi="Times New Roman" w:cs="Times New Roman"/>
          <w:sz w:val="24"/>
        </w:rPr>
      </w:pPr>
      <w:r w:rsidRPr="00214F74">
        <w:rPr>
          <w:rFonts w:ascii="Times New Roman" w:hAnsi="Times New Roman" w:cs="Times New Roman"/>
          <w:sz w:val="24"/>
        </w:rPr>
        <w:t>Rearranging the equations, we have</w:t>
      </w:r>
    </w:p>
    <w:p w14:paraId="4DA0176D" w14:textId="77777777" w:rsidR="00F02705" w:rsidRPr="00214F74" w:rsidRDefault="004F272B" w:rsidP="00646A01">
      <w:pPr>
        <w:spacing w:after="250"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AEB6E1A" wp14:editId="54EBADB7">
            <wp:extent cx="5910072" cy="271272"/>
            <wp:effectExtent l="0" t="0" r="0" b="0"/>
            <wp:docPr id="55937" name="Picture 55937"/>
            <wp:cNvGraphicFramePr/>
            <a:graphic xmlns:a="http://schemas.openxmlformats.org/drawingml/2006/main">
              <a:graphicData uri="http://schemas.openxmlformats.org/drawingml/2006/picture">
                <pic:pic xmlns:pic="http://schemas.openxmlformats.org/drawingml/2006/picture">
                  <pic:nvPicPr>
                    <pic:cNvPr id="55937" name="Picture 55937"/>
                    <pic:cNvPicPr/>
                  </pic:nvPicPr>
                  <pic:blipFill>
                    <a:blip r:embed="rId70"/>
                    <a:stretch>
                      <a:fillRect/>
                    </a:stretch>
                  </pic:blipFill>
                  <pic:spPr>
                    <a:xfrm>
                      <a:off x="0" y="0"/>
                      <a:ext cx="5910072" cy="271272"/>
                    </a:xfrm>
                    <a:prstGeom prst="rect">
                      <a:avLst/>
                    </a:prstGeom>
                  </pic:spPr>
                </pic:pic>
              </a:graphicData>
            </a:graphic>
          </wp:inline>
        </w:drawing>
      </w:r>
    </w:p>
    <w:p w14:paraId="14C96E99" w14:textId="0125D034" w:rsidR="00F02705" w:rsidRPr="00214F74" w:rsidRDefault="004F272B" w:rsidP="00646A01">
      <w:pPr>
        <w:spacing w:after="236"/>
        <w:ind w:left="10" w:right="899"/>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roofErr w:type="gramStart"/>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proofErr w:type="gramEnd"/>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p>
    <w:p w14:paraId="0EA49C3B" w14:textId="77777777" w:rsidR="00F02705" w:rsidRPr="00214F74" w:rsidRDefault="004F272B">
      <w:pPr>
        <w:spacing w:after="364"/>
        <w:ind w:left="10" w:right="905"/>
        <w:jc w:val="center"/>
        <w:rPr>
          <w:rFonts w:ascii="Times New Roman" w:hAnsi="Times New Roman" w:cs="Times New Roman"/>
          <w:sz w:val="24"/>
        </w:rPr>
      </w:pP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IHD</w:t>
      </w:r>
      <w:proofErr w:type="gramEnd"/>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RD</w:t>
      </w:r>
      <w:r w:rsidRPr="00214F74">
        <w:rPr>
          <w:rFonts w:ascii="Cambria Math" w:eastAsia="Cambria" w:hAnsi="Cambria Math" w:cs="Cambria Math"/>
          <w:sz w:val="24"/>
        </w:rPr>
        <w:t>∗</w:t>
      </w:r>
    </w:p>
    <w:p w14:paraId="5C0A4332" w14:textId="77777777" w:rsidR="00F02705" w:rsidRPr="00214F74" w:rsidRDefault="004F272B">
      <w:pPr>
        <w:spacing w:after="480" w:line="259" w:lineRule="auto"/>
        <w:ind w:left="1617"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0743040" wp14:editId="346C013C">
            <wp:extent cx="4047744" cy="685800"/>
            <wp:effectExtent l="0" t="0" r="0" b="0"/>
            <wp:docPr id="55938" name="Picture 55938"/>
            <wp:cNvGraphicFramePr/>
            <a:graphic xmlns:a="http://schemas.openxmlformats.org/drawingml/2006/main">
              <a:graphicData uri="http://schemas.openxmlformats.org/drawingml/2006/picture">
                <pic:pic xmlns:pic="http://schemas.openxmlformats.org/drawingml/2006/picture">
                  <pic:nvPicPr>
                    <pic:cNvPr id="55938" name="Picture 55938"/>
                    <pic:cNvPicPr/>
                  </pic:nvPicPr>
                  <pic:blipFill>
                    <a:blip r:embed="rId71"/>
                    <a:stretch>
                      <a:fillRect/>
                    </a:stretch>
                  </pic:blipFill>
                  <pic:spPr>
                    <a:xfrm>
                      <a:off x="0" y="0"/>
                      <a:ext cx="4047744" cy="685800"/>
                    </a:xfrm>
                    <a:prstGeom prst="rect">
                      <a:avLst/>
                    </a:prstGeom>
                  </pic:spPr>
                </pic:pic>
              </a:graphicData>
            </a:graphic>
          </wp:inline>
        </w:drawing>
      </w:r>
    </w:p>
    <w:p w14:paraId="10C0C51C" w14:textId="77777777" w:rsidR="00F02705" w:rsidRPr="00214F74" w:rsidRDefault="004F272B">
      <w:pPr>
        <w:tabs>
          <w:tab w:val="center" w:pos="4857"/>
          <w:tab w:val="center" w:pos="9397"/>
        </w:tabs>
        <w:spacing w:after="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2E78298C" wp14:editId="52DEB607">
            <wp:extent cx="4145280" cy="1063752"/>
            <wp:effectExtent l="0" t="0" r="0" b="0"/>
            <wp:docPr id="55939" name="Picture 55939"/>
            <wp:cNvGraphicFramePr/>
            <a:graphic xmlns:a="http://schemas.openxmlformats.org/drawingml/2006/main">
              <a:graphicData uri="http://schemas.openxmlformats.org/drawingml/2006/picture">
                <pic:pic xmlns:pic="http://schemas.openxmlformats.org/drawingml/2006/picture">
                  <pic:nvPicPr>
                    <pic:cNvPr id="55939" name="Picture 55939"/>
                    <pic:cNvPicPr/>
                  </pic:nvPicPr>
                  <pic:blipFill>
                    <a:blip r:embed="rId72"/>
                    <a:stretch>
                      <a:fillRect/>
                    </a:stretch>
                  </pic:blipFill>
                  <pic:spPr>
                    <a:xfrm>
                      <a:off x="0" y="0"/>
                      <a:ext cx="4145280" cy="1063752"/>
                    </a:xfrm>
                    <a:prstGeom prst="rect">
                      <a:avLst/>
                    </a:prstGeom>
                  </pic:spPr>
                </pic:pic>
              </a:graphicData>
            </a:graphic>
          </wp:inline>
        </w:drawing>
      </w:r>
      <w:r w:rsidRPr="00214F74">
        <w:rPr>
          <w:rFonts w:ascii="Times New Roman" w:hAnsi="Times New Roman" w:cs="Times New Roman"/>
          <w:sz w:val="24"/>
        </w:rPr>
        <w:tab/>
        <w:t>(2.21)</w:t>
      </w:r>
    </w:p>
    <w:p w14:paraId="4E5684E2"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lastRenderedPageBreak/>
        <w:t>Using W and R to represent the positive and negative terms respectively, we have</w:t>
      </w:r>
    </w:p>
    <w:p w14:paraId="6834B767" w14:textId="77777777" w:rsidR="00F02705" w:rsidRPr="00214F74" w:rsidRDefault="004F272B">
      <w:pPr>
        <w:spacing w:after="0" w:line="259" w:lineRule="auto"/>
        <w:ind w:left="5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4FA0009" wp14:editId="45E03CC6">
            <wp:extent cx="5401056" cy="268225"/>
            <wp:effectExtent l="0" t="0" r="0" b="0"/>
            <wp:docPr id="55940" name="Picture 55940"/>
            <wp:cNvGraphicFramePr/>
            <a:graphic xmlns:a="http://schemas.openxmlformats.org/drawingml/2006/main">
              <a:graphicData uri="http://schemas.openxmlformats.org/drawingml/2006/picture">
                <pic:pic xmlns:pic="http://schemas.openxmlformats.org/drawingml/2006/picture">
                  <pic:nvPicPr>
                    <pic:cNvPr id="55940" name="Picture 55940"/>
                    <pic:cNvPicPr/>
                  </pic:nvPicPr>
                  <pic:blipFill>
                    <a:blip r:embed="rId73"/>
                    <a:stretch>
                      <a:fillRect/>
                    </a:stretch>
                  </pic:blipFill>
                  <pic:spPr>
                    <a:xfrm>
                      <a:off x="0" y="0"/>
                      <a:ext cx="5401056" cy="268225"/>
                    </a:xfrm>
                    <a:prstGeom prst="rect">
                      <a:avLst/>
                    </a:prstGeom>
                  </pic:spPr>
                </pic:pic>
              </a:graphicData>
            </a:graphic>
          </wp:inline>
        </w:drawing>
      </w:r>
    </w:p>
    <w:p w14:paraId="496CDA6F" w14:textId="77777777" w:rsidR="00F02705" w:rsidRPr="00214F74" w:rsidRDefault="004F272B">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P</w:t>
      </w:r>
      <w:proofErr w:type="gramEnd"/>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p>
    <w:p w14:paraId="7004C35E" w14:textId="77777777" w:rsidR="00F02705" w:rsidRPr="00214F74" w:rsidRDefault="004F272B">
      <w:pPr>
        <w:spacing w:after="214" w:line="259" w:lineRule="auto"/>
        <w:ind w:left="102" w:right="765"/>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ID</w:t>
      </w:r>
      <w:proofErr w:type="gramEnd"/>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θ</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ID</w:t>
      </w:r>
      <w:r w:rsidRPr="00214F74">
        <w:rPr>
          <w:rFonts w:ascii="Times New Roman" w:eastAsia="Cambria" w:hAnsi="Times New Roman" w:cs="Times New Roman"/>
          <w:sz w:val="24"/>
        </w:rPr>
        <w:t>+</w:t>
      </w:r>
    </w:p>
    <w:p w14:paraId="01C7CE56" w14:textId="77777777" w:rsidR="00F02705" w:rsidRPr="00214F74" w:rsidRDefault="004F272B">
      <w:pPr>
        <w:spacing w:after="400"/>
        <w:ind w:left="10" w:right="905"/>
        <w:jc w:val="center"/>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proofErr w:type="gramEnd"/>
      <w:r w:rsidRPr="00214F74">
        <w:rPr>
          <w:rFonts w:ascii="Cambria Math" w:eastAsia="Cambria" w:hAnsi="Cambria Math" w:cs="Cambria Math"/>
          <w:sz w:val="24"/>
          <w:vertAlign w:val="subscript"/>
        </w:rPr>
        <w:t>∗</w:t>
      </w:r>
    </w:p>
    <w:p w14:paraId="69435CFB"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And</w:t>
      </w:r>
    </w:p>
    <w:p w14:paraId="5852FBAD" w14:textId="77777777" w:rsidR="00F02705" w:rsidRPr="00214F74" w:rsidRDefault="004F272B">
      <w:pPr>
        <w:spacing w:after="132"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6885A29" wp14:editId="77F7B5C0">
            <wp:extent cx="5885688" cy="1438656"/>
            <wp:effectExtent l="0" t="0" r="0" b="0"/>
            <wp:docPr id="55941" name="Picture 55941"/>
            <wp:cNvGraphicFramePr/>
            <a:graphic xmlns:a="http://schemas.openxmlformats.org/drawingml/2006/main">
              <a:graphicData uri="http://schemas.openxmlformats.org/drawingml/2006/picture">
                <pic:pic xmlns:pic="http://schemas.openxmlformats.org/drawingml/2006/picture">
                  <pic:nvPicPr>
                    <pic:cNvPr id="55941" name="Picture 55941"/>
                    <pic:cNvPicPr/>
                  </pic:nvPicPr>
                  <pic:blipFill>
                    <a:blip r:embed="rId74"/>
                    <a:stretch>
                      <a:fillRect/>
                    </a:stretch>
                  </pic:blipFill>
                  <pic:spPr>
                    <a:xfrm>
                      <a:off x="0" y="0"/>
                      <a:ext cx="5885688" cy="1438656"/>
                    </a:xfrm>
                    <a:prstGeom prst="rect">
                      <a:avLst/>
                    </a:prstGeom>
                  </pic:spPr>
                </pic:pic>
              </a:graphicData>
            </a:graphic>
          </wp:inline>
        </w:drawing>
      </w:r>
    </w:p>
    <w:p w14:paraId="028DFB4F" w14:textId="77777777" w:rsidR="00F02705" w:rsidRPr="00214F74" w:rsidRDefault="004F272B">
      <w:pPr>
        <w:ind w:left="10" w:right="5096"/>
        <w:rPr>
          <w:rFonts w:ascii="Times New Roman" w:hAnsi="Times New Roman" w:cs="Times New Roman"/>
          <w:sz w:val="24"/>
        </w:rPr>
      </w:pPr>
      <w:r w:rsidRPr="00214F74">
        <w:rPr>
          <w:rFonts w:ascii="Times New Roman" w:hAnsi="Times New Roman" w:cs="Times New Roman"/>
          <w:sz w:val="24"/>
        </w:rPr>
        <w:t>Therefore</w:t>
      </w:r>
    </w:p>
    <w:p w14:paraId="1BEEC8EA" w14:textId="77777777" w:rsidR="00F02705" w:rsidRPr="00214F74" w:rsidRDefault="004F272B">
      <w:pPr>
        <w:spacing w:after="40" w:line="259" w:lineRule="auto"/>
        <w:ind w:left="4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04854D" wp14:editId="497AD33B">
            <wp:extent cx="743712" cy="271272"/>
            <wp:effectExtent l="0" t="0" r="0" b="0"/>
            <wp:docPr id="55942" name="Picture 55942"/>
            <wp:cNvGraphicFramePr/>
            <a:graphic xmlns:a="http://schemas.openxmlformats.org/drawingml/2006/main">
              <a:graphicData uri="http://schemas.openxmlformats.org/drawingml/2006/picture">
                <pic:pic xmlns:pic="http://schemas.openxmlformats.org/drawingml/2006/picture">
                  <pic:nvPicPr>
                    <pic:cNvPr id="55942" name="Picture 55942"/>
                    <pic:cNvPicPr/>
                  </pic:nvPicPr>
                  <pic:blipFill>
                    <a:blip r:embed="rId75"/>
                    <a:stretch>
                      <a:fillRect/>
                    </a:stretch>
                  </pic:blipFill>
                  <pic:spPr>
                    <a:xfrm>
                      <a:off x="0" y="0"/>
                      <a:ext cx="743712" cy="271272"/>
                    </a:xfrm>
                    <a:prstGeom prst="rect">
                      <a:avLst/>
                    </a:prstGeom>
                  </pic:spPr>
                </pic:pic>
              </a:graphicData>
            </a:graphic>
          </wp:inline>
        </w:drawing>
      </w:r>
    </w:p>
    <w:p w14:paraId="329E69DD" w14:textId="3FC51029" w:rsidR="00F02705" w:rsidRPr="00214F74" w:rsidRDefault="004F272B">
      <w:pPr>
        <w:spacing w:after="86"/>
        <w:ind w:left="10" w:right="884"/>
        <w:rPr>
          <w:rFonts w:ascii="Times New Roman" w:hAnsi="Times New Roman" w:cs="Times New Roman"/>
          <w:iCs/>
          <w:sz w:val="24"/>
        </w:rPr>
      </w:pPr>
      <w:r w:rsidRPr="00214F74">
        <w:rPr>
          <w:rFonts w:ascii="Times New Roman" w:hAnsi="Times New Roman" w:cs="Times New Roman"/>
          <w:sz w:val="24"/>
        </w:rPr>
        <w:t xml:space="preserve">Using the conditions if </w:t>
      </w:r>
      <w:r w:rsidRPr="00214F74">
        <w:rPr>
          <w:rFonts w:ascii="Times New Roman" w:eastAsia="Cambria" w:hAnsi="Times New Roman" w:cs="Times New Roman"/>
          <w:i/>
          <w:sz w:val="24"/>
        </w:rPr>
        <w:t>W &lt; R</w:t>
      </w:r>
      <w:r w:rsidRPr="00214F74">
        <w:rPr>
          <w:rFonts w:ascii="Times New Roman" w:hAnsi="Times New Roman" w:cs="Times New Roman"/>
          <w:sz w:val="24"/>
        </w:rPr>
        <w:t xml:space="preserve">, then </w:t>
      </w:r>
      <w:r w:rsidRPr="00214F74">
        <w:rPr>
          <w:rFonts w:ascii="Times New Roman" w:hAnsi="Times New Roman" w:cs="Times New Roman"/>
          <w:noProof/>
          <w:sz w:val="24"/>
        </w:rPr>
        <w:drawing>
          <wp:inline distT="0" distB="0" distL="0" distR="0" wp14:anchorId="08066CCF" wp14:editId="7988E3AA">
            <wp:extent cx="381000" cy="167640"/>
            <wp:effectExtent l="0" t="0" r="0" b="0"/>
            <wp:docPr id="55943" name="Picture 55943"/>
            <wp:cNvGraphicFramePr/>
            <a:graphic xmlns:a="http://schemas.openxmlformats.org/drawingml/2006/main">
              <a:graphicData uri="http://schemas.openxmlformats.org/drawingml/2006/picture">
                <pic:pic xmlns:pic="http://schemas.openxmlformats.org/drawingml/2006/picture">
                  <pic:nvPicPr>
                    <pic:cNvPr id="55943" name="Picture 55943"/>
                    <pic:cNvPicPr/>
                  </pic:nvPicPr>
                  <pic:blipFill>
                    <a:blip r:embed="rId76"/>
                    <a:stretch>
                      <a:fillRect/>
                    </a:stretch>
                  </pic:blipFill>
                  <pic:spPr>
                    <a:xfrm>
                      <a:off x="0" y="0"/>
                      <a:ext cx="381000" cy="167640"/>
                    </a:xfrm>
                    <a:prstGeom prst="rect">
                      <a:avLst/>
                    </a:prstGeom>
                  </pic:spPr>
                </pic:pic>
              </a:graphicData>
            </a:graphic>
          </wp:inline>
        </w:drawing>
      </w:r>
      <w:r w:rsidRPr="00214F74">
        <w:rPr>
          <w:rFonts w:ascii="Times New Roman" w:hAnsi="Times New Roman" w:cs="Times New Roman"/>
          <w:sz w:val="24"/>
        </w:rPr>
        <w:t xml:space="preserve"> If and only if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w:t>
      </w:r>
      <w:r w:rsidR="001B35C5" w:rsidRPr="00214F74">
        <w:rPr>
          <w:rFonts w:ascii="Times New Roman" w:eastAsia="Cambria" w:hAnsi="Times New Roman" w:cs="Times New Roman"/>
          <w:i/>
          <w:sz w:val="24"/>
        </w:rPr>
        <w:t xml:space="preserve"> T</w:t>
      </w:r>
      <w:r w:rsidR="001B35C5" w:rsidRPr="00214F74">
        <w:rPr>
          <w:rFonts w:ascii="Times New Roman" w:eastAsia="Cambria" w:hAnsi="Times New Roman" w:cs="Times New Roman"/>
          <w:i/>
          <w:sz w:val="24"/>
          <w:vertAlign w:val="subscript"/>
        </w:rPr>
        <w:t>H</w:t>
      </w:r>
      <w:r w:rsidR="001B35C5">
        <w:rPr>
          <w:rFonts w:ascii="Times New Roman" w:eastAsia="Cambria" w:hAnsi="Times New Roman" w:cs="Times New Roman"/>
          <w:i/>
          <w:sz w:val="24"/>
          <w:vertAlign w:val="subscript"/>
        </w:rPr>
        <w:t xml:space="preserve">= </w:t>
      </w:r>
      <m:oMath>
        <m:sSubSup>
          <m:sSubSupPr>
            <m:ctrlPr>
              <w:rPr>
                <w:rFonts w:ascii="Cambria Math" w:eastAsia="Cambria" w:hAnsi="Cambria Math" w:cs="Times New Roman"/>
                <w:i/>
                <w:sz w:val="24"/>
              </w:rPr>
            </m:ctrlPr>
          </m:sSubSupPr>
          <m:e>
            <m:r>
              <w:rPr>
                <w:rFonts w:ascii="Cambria Math" w:eastAsia="Cambria" w:hAnsi="Cambria Math" w:cs="Times New Roman"/>
                <w:sz w:val="24"/>
              </w:rPr>
              <m:t>T</m:t>
            </m:r>
          </m:e>
          <m:sub>
            <m:r>
              <w:rPr>
                <w:rFonts w:ascii="Cambria Math" w:eastAsia="Cambria" w:hAnsi="Cambria Math" w:cs="Times New Roman"/>
                <w:sz w:val="24"/>
              </w:rPr>
              <m:t>H</m:t>
            </m:r>
          </m:sub>
          <m:sup>
            <m:r>
              <w:rPr>
                <w:rFonts w:ascii="Cambria Math" w:eastAsia="Cambria" w:hAnsi="Cambria Math" w:cs="Times New Roman"/>
                <w:sz w:val="24"/>
              </w:rPr>
              <m:t>*</m:t>
            </m:r>
          </m:sup>
        </m:sSubSup>
        <m:r>
          <w:rPr>
            <w:rFonts w:ascii="Cambria Math" w:eastAsia="Cambria" w:hAnsi="Cambria Math" w:cs="Times New Roman"/>
            <w:sz w:val="24"/>
          </w:rPr>
          <m:t xml:space="preserve">, </m:t>
        </m:r>
        <m:sSub>
          <m:sSubPr>
            <m:ctrlPr>
              <w:rPr>
                <w:rFonts w:ascii="Cambria Math" w:eastAsia="Cambria" w:hAnsi="Cambria Math" w:cs="Times New Roman"/>
                <w:i/>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m:t>
        </m:r>
        <m:sSubSup>
          <m:sSubSupPr>
            <m:ctrlPr>
              <w:rPr>
                <w:rFonts w:ascii="Cambria Math" w:eastAsia="Cambria" w:hAnsi="Cambria Math" w:cs="Times New Roman"/>
                <w:i/>
                <w:sz w:val="24"/>
              </w:rPr>
            </m:ctrlPr>
          </m:sSubSupPr>
          <m:e>
            <m:r>
              <w:rPr>
                <w:rFonts w:ascii="Cambria Math" w:eastAsia="Cambria" w:hAnsi="Cambria Math" w:cs="Times New Roman"/>
                <w:sz w:val="24"/>
              </w:rPr>
              <m:t>R</m:t>
            </m:r>
          </m:e>
          <m:sub>
            <m:r>
              <w:rPr>
                <w:rFonts w:ascii="Cambria Math" w:eastAsia="Cambria" w:hAnsi="Cambria Math" w:cs="Times New Roman"/>
                <w:sz w:val="24"/>
              </w:rPr>
              <m:t>D</m:t>
            </m:r>
          </m:sub>
          <m:sup>
            <m:r>
              <w:rPr>
                <w:rFonts w:ascii="Cambria Math" w:eastAsia="Cambria" w:hAnsi="Cambria Math" w:cs="Times New Roman"/>
                <w:sz w:val="24"/>
              </w:rPr>
              <m:t>*</m:t>
            </m:r>
          </m:sup>
        </m:sSubSup>
      </m:oMath>
      <w:r w:rsidR="00214F74">
        <w:rPr>
          <w:rFonts w:ascii="Cambria Math" w:eastAsia="Cambria" w:hAnsi="Cambria Math" w:cs="Times New Roman"/>
          <w:i/>
          <w:sz w:val="24"/>
        </w:rPr>
        <w:t xml:space="preserve"> </w:t>
      </w:r>
      <w:r w:rsidR="00214F74">
        <w:rPr>
          <w:rFonts w:ascii="Times New Roman" w:eastAsia="Cambria" w:hAnsi="Times New Roman" w:cs="Times New Roman"/>
          <w:iCs/>
          <w:sz w:val="24"/>
        </w:rPr>
        <w:t xml:space="preserve">then </w:t>
      </w:r>
    </w:p>
    <w:p w14:paraId="56A5445B" w14:textId="77777777" w:rsidR="00F02705" w:rsidRPr="00214F74" w:rsidRDefault="004F272B">
      <w:pPr>
        <w:spacing w:after="112" w:line="259" w:lineRule="auto"/>
        <w:ind w:left="44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392DFE1" wp14:editId="04A37C9B">
            <wp:extent cx="414528" cy="268224"/>
            <wp:effectExtent l="0" t="0" r="0" b="0"/>
            <wp:docPr id="55944" name="Picture 55944"/>
            <wp:cNvGraphicFramePr/>
            <a:graphic xmlns:a="http://schemas.openxmlformats.org/drawingml/2006/main">
              <a:graphicData uri="http://schemas.openxmlformats.org/drawingml/2006/picture">
                <pic:pic xmlns:pic="http://schemas.openxmlformats.org/drawingml/2006/picture">
                  <pic:nvPicPr>
                    <pic:cNvPr id="55944" name="Picture 55944"/>
                    <pic:cNvPicPr/>
                  </pic:nvPicPr>
                  <pic:blipFill>
                    <a:blip r:embed="rId77"/>
                    <a:stretch>
                      <a:fillRect/>
                    </a:stretch>
                  </pic:blipFill>
                  <pic:spPr>
                    <a:xfrm>
                      <a:off x="0" y="0"/>
                      <a:ext cx="414528" cy="268224"/>
                    </a:xfrm>
                    <a:prstGeom prst="rect">
                      <a:avLst/>
                    </a:prstGeom>
                  </pic:spPr>
                </pic:pic>
              </a:graphicData>
            </a:graphic>
          </wp:inline>
        </w:drawing>
      </w:r>
    </w:p>
    <w:p w14:paraId="1D3C3F5D" w14:textId="77777777" w:rsidR="00F02705" w:rsidRPr="00214F74" w:rsidRDefault="004F272B">
      <w:pPr>
        <w:spacing w:after="162"/>
        <w:ind w:left="10" w:right="884"/>
        <w:rPr>
          <w:rFonts w:ascii="Times New Roman" w:hAnsi="Times New Roman" w:cs="Times New Roman"/>
          <w:sz w:val="24"/>
        </w:rPr>
      </w:pPr>
      <w:r w:rsidRPr="00214F74">
        <w:rPr>
          <w:rFonts w:ascii="Times New Roman" w:hAnsi="Times New Roman" w:cs="Times New Roman"/>
          <w:sz w:val="24"/>
        </w:rPr>
        <w:t>This indicates that the highest invariant set in</w:t>
      </w:r>
    </w:p>
    <w:p w14:paraId="2B579745" w14:textId="77777777" w:rsidR="00F02705" w:rsidRPr="00214F74" w:rsidRDefault="004F272B">
      <w:pPr>
        <w:spacing w:after="348" w:line="259" w:lineRule="auto"/>
        <w:ind w:left="27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EEFECD3" wp14:editId="255D1C11">
            <wp:extent cx="2590801" cy="310896"/>
            <wp:effectExtent l="0" t="0" r="0" b="0"/>
            <wp:docPr id="55945" name="Picture 55945"/>
            <wp:cNvGraphicFramePr/>
            <a:graphic xmlns:a="http://schemas.openxmlformats.org/drawingml/2006/main">
              <a:graphicData uri="http://schemas.openxmlformats.org/drawingml/2006/picture">
                <pic:pic xmlns:pic="http://schemas.openxmlformats.org/drawingml/2006/picture">
                  <pic:nvPicPr>
                    <pic:cNvPr id="55945" name="Picture 55945"/>
                    <pic:cNvPicPr/>
                  </pic:nvPicPr>
                  <pic:blipFill>
                    <a:blip r:embed="rId78"/>
                    <a:stretch>
                      <a:fillRect/>
                    </a:stretch>
                  </pic:blipFill>
                  <pic:spPr>
                    <a:xfrm>
                      <a:off x="0" y="0"/>
                      <a:ext cx="2590801" cy="310896"/>
                    </a:xfrm>
                    <a:prstGeom prst="rect">
                      <a:avLst/>
                    </a:prstGeom>
                  </pic:spPr>
                </pic:pic>
              </a:graphicData>
            </a:graphic>
          </wp:inline>
        </w:drawing>
      </w:r>
    </w:p>
    <w:p w14:paraId="5A530CA7" w14:textId="77777777" w:rsidR="00F02705" w:rsidRPr="00214F74" w:rsidRDefault="004F272B">
      <w:pPr>
        <w:tabs>
          <w:tab w:val="center" w:pos="4806"/>
        </w:tabs>
        <w:spacing w:after="34"/>
        <w:ind w:left="0" w:firstLine="0"/>
        <w:jc w:val="left"/>
        <w:rPr>
          <w:rFonts w:ascii="Times New Roman" w:hAnsi="Times New Roman" w:cs="Times New Roman"/>
          <w:sz w:val="24"/>
        </w:rPr>
      </w:pPr>
      <w:r w:rsidRPr="00214F74">
        <w:rPr>
          <w:rFonts w:ascii="Times New Roman" w:hAnsi="Times New Roman" w:cs="Times New Roman"/>
          <w:sz w:val="24"/>
        </w:rPr>
        <w:t>Therefore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000A819C" wp14:editId="2E1AF173">
            <wp:extent cx="743712" cy="271272"/>
            <wp:effectExtent l="0" t="0" r="0" b="0"/>
            <wp:docPr id="55946" name="Picture 55946"/>
            <wp:cNvGraphicFramePr/>
            <a:graphic xmlns:a="http://schemas.openxmlformats.org/drawingml/2006/main">
              <a:graphicData uri="http://schemas.openxmlformats.org/drawingml/2006/picture">
                <pic:pic xmlns:pic="http://schemas.openxmlformats.org/drawingml/2006/picture">
                  <pic:nvPicPr>
                    <pic:cNvPr id="55946" name="Picture 55946"/>
                    <pic:cNvPicPr/>
                  </pic:nvPicPr>
                  <pic:blipFill>
                    <a:blip r:embed="rId79"/>
                    <a:stretch>
                      <a:fillRect/>
                    </a:stretch>
                  </pic:blipFill>
                  <pic:spPr>
                    <a:xfrm>
                      <a:off x="0" y="0"/>
                      <a:ext cx="743712" cy="271272"/>
                    </a:xfrm>
                    <a:prstGeom prst="rect">
                      <a:avLst/>
                    </a:prstGeom>
                  </pic:spPr>
                </pic:pic>
              </a:graphicData>
            </a:graphic>
          </wp:inline>
        </w:drawing>
      </w:r>
    </w:p>
    <w:p w14:paraId="1E9703A0" w14:textId="77777777" w:rsidR="001B35C5" w:rsidRPr="00214F74" w:rsidRDefault="004F272B" w:rsidP="001B35C5">
      <w:pPr>
        <w:spacing w:after="86"/>
        <w:ind w:left="10" w:right="884"/>
        <w:rPr>
          <w:rFonts w:ascii="Times New Roman" w:hAnsi="Times New Roman" w:cs="Times New Roman"/>
          <w:iCs/>
          <w:sz w:val="24"/>
        </w:rPr>
      </w:pPr>
      <w:r w:rsidRPr="00214F74">
        <w:rPr>
          <w:rFonts w:ascii="Times New Roman" w:hAnsi="Times New Roman" w:cs="Times New Roman"/>
          <w:sz w:val="24"/>
        </w:rPr>
        <w:t xml:space="preserve">Using the conditions if </w:t>
      </w:r>
      <w:r w:rsidRPr="00214F74">
        <w:rPr>
          <w:rFonts w:ascii="Times New Roman" w:eastAsia="Cambria" w:hAnsi="Times New Roman" w:cs="Times New Roman"/>
          <w:i/>
          <w:sz w:val="24"/>
        </w:rPr>
        <w:t>W &lt; R</w:t>
      </w:r>
      <w:r w:rsidRPr="00214F74">
        <w:rPr>
          <w:rFonts w:ascii="Times New Roman" w:hAnsi="Times New Roman" w:cs="Times New Roman"/>
          <w:sz w:val="24"/>
        </w:rPr>
        <w:t xml:space="preserve">, then </w:t>
      </w:r>
      <w:r w:rsidRPr="00214F74">
        <w:rPr>
          <w:rFonts w:ascii="Times New Roman" w:hAnsi="Times New Roman" w:cs="Times New Roman"/>
          <w:noProof/>
          <w:sz w:val="24"/>
        </w:rPr>
        <w:drawing>
          <wp:inline distT="0" distB="0" distL="0" distR="0" wp14:anchorId="5AAD8FF6" wp14:editId="4F78A6E9">
            <wp:extent cx="381000" cy="167640"/>
            <wp:effectExtent l="0" t="0" r="0" b="0"/>
            <wp:docPr id="55947" name="Picture 55947"/>
            <wp:cNvGraphicFramePr/>
            <a:graphic xmlns:a="http://schemas.openxmlformats.org/drawingml/2006/main">
              <a:graphicData uri="http://schemas.openxmlformats.org/drawingml/2006/picture">
                <pic:pic xmlns:pic="http://schemas.openxmlformats.org/drawingml/2006/picture">
                  <pic:nvPicPr>
                    <pic:cNvPr id="55947" name="Picture 55947"/>
                    <pic:cNvPicPr/>
                  </pic:nvPicPr>
                  <pic:blipFill>
                    <a:blip r:embed="rId76"/>
                    <a:stretch>
                      <a:fillRect/>
                    </a:stretch>
                  </pic:blipFill>
                  <pic:spPr>
                    <a:xfrm>
                      <a:off x="0" y="0"/>
                      <a:ext cx="381000" cy="167640"/>
                    </a:xfrm>
                    <a:prstGeom prst="rect">
                      <a:avLst/>
                    </a:prstGeom>
                  </pic:spPr>
                </pic:pic>
              </a:graphicData>
            </a:graphic>
          </wp:inline>
        </w:drawing>
      </w:r>
      <w:r w:rsidRPr="00214F74">
        <w:rPr>
          <w:rFonts w:ascii="Times New Roman" w:hAnsi="Times New Roman" w:cs="Times New Roman"/>
          <w:sz w:val="24"/>
        </w:rPr>
        <w:t xml:space="preserve"> If and only if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w:t>
      </w:r>
      <w:r w:rsidR="001B35C5" w:rsidRPr="00214F74">
        <w:rPr>
          <w:rFonts w:ascii="Cambria Math" w:eastAsia="Cambria" w:hAnsi="Cambria Math" w:cs="Cambria Math"/>
          <w:sz w:val="24"/>
          <w:vertAlign w:val="subscript"/>
        </w:rPr>
        <w:t>∗</w:t>
      </w:r>
      <w:r w:rsidR="001B35C5" w:rsidRPr="00214F74">
        <w:rPr>
          <w:rFonts w:ascii="Times New Roman" w:eastAsia="Cambria" w:hAnsi="Times New Roman" w:cs="Times New Roman"/>
          <w:i/>
          <w:sz w:val="24"/>
        </w:rPr>
        <w:t>, T</w:t>
      </w:r>
      <w:r w:rsidR="001B35C5" w:rsidRPr="00214F74">
        <w:rPr>
          <w:rFonts w:ascii="Times New Roman" w:eastAsia="Cambria" w:hAnsi="Times New Roman" w:cs="Times New Roman"/>
          <w:i/>
          <w:sz w:val="24"/>
          <w:vertAlign w:val="subscript"/>
        </w:rPr>
        <w:t>H</w:t>
      </w:r>
      <w:r w:rsidR="001B35C5">
        <w:rPr>
          <w:rFonts w:ascii="Times New Roman" w:eastAsia="Cambria" w:hAnsi="Times New Roman" w:cs="Times New Roman"/>
          <w:i/>
          <w:sz w:val="24"/>
          <w:vertAlign w:val="subscript"/>
        </w:rPr>
        <w:t xml:space="preserve">= </w:t>
      </w:r>
      <m:oMath>
        <m:sSubSup>
          <m:sSubSupPr>
            <m:ctrlPr>
              <w:rPr>
                <w:rFonts w:ascii="Cambria Math" w:eastAsia="Cambria" w:hAnsi="Cambria Math" w:cs="Times New Roman"/>
                <w:i/>
                <w:sz w:val="24"/>
              </w:rPr>
            </m:ctrlPr>
          </m:sSubSupPr>
          <m:e>
            <m:r>
              <w:rPr>
                <w:rFonts w:ascii="Cambria Math" w:eastAsia="Cambria" w:hAnsi="Cambria Math" w:cs="Times New Roman"/>
                <w:sz w:val="24"/>
              </w:rPr>
              <m:t>T</m:t>
            </m:r>
          </m:e>
          <m:sub>
            <m:r>
              <w:rPr>
                <w:rFonts w:ascii="Cambria Math" w:eastAsia="Cambria" w:hAnsi="Cambria Math" w:cs="Times New Roman"/>
                <w:sz w:val="24"/>
              </w:rPr>
              <m:t>H</m:t>
            </m:r>
          </m:sub>
          <m:sup>
            <m:r>
              <w:rPr>
                <w:rFonts w:ascii="Cambria Math" w:eastAsia="Cambria" w:hAnsi="Cambria Math" w:cs="Times New Roman"/>
                <w:sz w:val="24"/>
              </w:rPr>
              <m:t>*</m:t>
            </m:r>
          </m:sup>
        </m:sSubSup>
        <m:r>
          <w:rPr>
            <w:rFonts w:ascii="Cambria Math" w:eastAsia="Cambria" w:hAnsi="Cambria Math" w:cs="Times New Roman"/>
            <w:sz w:val="24"/>
          </w:rPr>
          <m:t xml:space="preserve">, </m:t>
        </m:r>
        <m:sSub>
          <m:sSubPr>
            <m:ctrlPr>
              <w:rPr>
                <w:rFonts w:ascii="Cambria Math" w:eastAsia="Cambria" w:hAnsi="Cambria Math" w:cs="Times New Roman"/>
                <w:i/>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m:t>
        </m:r>
        <m:sSubSup>
          <m:sSubSupPr>
            <m:ctrlPr>
              <w:rPr>
                <w:rFonts w:ascii="Cambria Math" w:eastAsia="Cambria" w:hAnsi="Cambria Math" w:cs="Times New Roman"/>
                <w:i/>
                <w:sz w:val="24"/>
              </w:rPr>
            </m:ctrlPr>
          </m:sSubSupPr>
          <m:e>
            <m:r>
              <w:rPr>
                <w:rFonts w:ascii="Cambria Math" w:eastAsia="Cambria" w:hAnsi="Cambria Math" w:cs="Times New Roman"/>
                <w:sz w:val="24"/>
              </w:rPr>
              <m:t>R</m:t>
            </m:r>
          </m:e>
          <m:sub>
            <m:r>
              <w:rPr>
                <w:rFonts w:ascii="Cambria Math" w:eastAsia="Cambria" w:hAnsi="Cambria Math" w:cs="Times New Roman"/>
                <w:sz w:val="24"/>
              </w:rPr>
              <m:t>D</m:t>
            </m:r>
          </m:sub>
          <m:sup>
            <m:r>
              <w:rPr>
                <w:rFonts w:ascii="Cambria Math" w:eastAsia="Cambria" w:hAnsi="Cambria Math" w:cs="Times New Roman"/>
                <w:sz w:val="24"/>
              </w:rPr>
              <m:t>*</m:t>
            </m:r>
          </m:sup>
        </m:sSubSup>
      </m:oMath>
      <w:r w:rsidR="001B35C5">
        <w:rPr>
          <w:rFonts w:ascii="Cambria Math" w:eastAsia="Cambria" w:hAnsi="Cambria Math" w:cs="Times New Roman"/>
          <w:i/>
          <w:sz w:val="24"/>
        </w:rPr>
        <w:t xml:space="preserve"> </w:t>
      </w:r>
      <w:r w:rsidR="001B35C5">
        <w:rPr>
          <w:rFonts w:ascii="Times New Roman" w:eastAsia="Cambria" w:hAnsi="Times New Roman" w:cs="Times New Roman"/>
          <w:iCs/>
          <w:sz w:val="24"/>
        </w:rPr>
        <w:t xml:space="preserve">then </w:t>
      </w:r>
    </w:p>
    <w:p w14:paraId="4C4CD929" w14:textId="2272C6A0" w:rsidR="00F02705" w:rsidRPr="00214F74" w:rsidRDefault="004F272B" w:rsidP="001B35C5">
      <w:pPr>
        <w:spacing w:after="61"/>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2A80A9D" wp14:editId="63AC1E4C">
            <wp:extent cx="414528" cy="268224"/>
            <wp:effectExtent l="0" t="0" r="0" b="0"/>
            <wp:docPr id="55948" name="Picture 55948"/>
            <wp:cNvGraphicFramePr/>
            <a:graphic xmlns:a="http://schemas.openxmlformats.org/drawingml/2006/main">
              <a:graphicData uri="http://schemas.openxmlformats.org/drawingml/2006/picture">
                <pic:pic xmlns:pic="http://schemas.openxmlformats.org/drawingml/2006/picture">
                  <pic:nvPicPr>
                    <pic:cNvPr id="55948" name="Picture 55948"/>
                    <pic:cNvPicPr/>
                  </pic:nvPicPr>
                  <pic:blipFill>
                    <a:blip r:embed="rId80"/>
                    <a:stretch>
                      <a:fillRect/>
                    </a:stretch>
                  </pic:blipFill>
                  <pic:spPr>
                    <a:xfrm>
                      <a:off x="0" y="0"/>
                      <a:ext cx="414528" cy="268224"/>
                    </a:xfrm>
                    <a:prstGeom prst="rect">
                      <a:avLst/>
                    </a:prstGeom>
                  </pic:spPr>
                </pic:pic>
              </a:graphicData>
            </a:graphic>
          </wp:inline>
        </w:drawing>
      </w:r>
    </w:p>
    <w:p w14:paraId="3B33C8CB"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This indicates that the</w:t>
      </w:r>
      <w:r w:rsidRPr="00214F74">
        <w:rPr>
          <w:rFonts w:ascii="Times New Roman" w:hAnsi="Times New Roman" w:cs="Times New Roman"/>
          <w:sz w:val="24"/>
        </w:rPr>
        <w:t xml:space="preserve"> highest invariant set in</w:t>
      </w:r>
    </w:p>
    <w:p w14:paraId="4CAAF7DA" w14:textId="77777777" w:rsidR="00F02705" w:rsidRPr="00214F74" w:rsidRDefault="004F272B">
      <w:pPr>
        <w:spacing w:after="250" w:line="259" w:lineRule="auto"/>
        <w:ind w:left="27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5D132DB6" wp14:editId="43CD92BB">
            <wp:extent cx="2590801" cy="313944"/>
            <wp:effectExtent l="0" t="0" r="0" b="0"/>
            <wp:docPr id="55949" name="Picture 55949"/>
            <wp:cNvGraphicFramePr/>
            <a:graphic xmlns:a="http://schemas.openxmlformats.org/drawingml/2006/main">
              <a:graphicData uri="http://schemas.openxmlformats.org/drawingml/2006/picture">
                <pic:pic xmlns:pic="http://schemas.openxmlformats.org/drawingml/2006/picture">
                  <pic:nvPicPr>
                    <pic:cNvPr id="55949" name="Picture 55949"/>
                    <pic:cNvPicPr/>
                  </pic:nvPicPr>
                  <pic:blipFill>
                    <a:blip r:embed="rId81"/>
                    <a:stretch>
                      <a:fillRect/>
                    </a:stretch>
                  </pic:blipFill>
                  <pic:spPr>
                    <a:xfrm>
                      <a:off x="0" y="0"/>
                      <a:ext cx="2590801" cy="313944"/>
                    </a:xfrm>
                    <a:prstGeom prst="rect">
                      <a:avLst/>
                    </a:prstGeom>
                  </pic:spPr>
                </pic:pic>
              </a:graphicData>
            </a:graphic>
          </wp:inline>
        </w:drawing>
      </w:r>
    </w:p>
    <w:p w14:paraId="55F33372" w14:textId="77777777" w:rsidR="00F02705" w:rsidRPr="00214F74" w:rsidRDefault="004F272B">
      <w:pPr>
        <w:spacing w:after="386"/>
        <w:ind w:left="10" w:right="884"/>
        <w:rPr>
          <w:rFonts w:ascii="Times New Roman" w:hAnsi="Times New Roman" w:cs="Times New Roman"/>
          <w:sz w:val="24"/>
        </w:rPr>
      </w:pPr>
      <w:r w:rsidRPr="00214F74">
        <w:rPr>
          <w:rFonts w:ascii="Times New Roman" w:hAnsi="Times New Roman" w:cs="Times New Roman"/>
          <w:sz w:val="24"/>
        </w:rPr>
        <w:t xml:space="preserve">The Endemic Equilibrium Point </w:t>
      </w:r>
      <w:r w:rsidRPr="00214F74">
        <w:rPr>
          <w:rFonts w:ascii="Times New Roman" w:eastAsia="Cambria" w:hAnsi="Times New Roman" w:cs="Times New Roman"/>
          <w:i/>
          <w:sz w:val="24"/>
        </w:rPr>
        <w:t>E</w:t>
      </w:r>
      <w:r w:rsidRPr="00214F74">
        <w:rPr>
          <w:rFonts w:ascii="Times New Roman" w:eastAsia="Cambria" w:hAnsi="Times New Roman" w:cs="Times New Roman"/>
          <w:sz w:val="24"/>
          <w:vertAlign w:val="subscript"/>
        </w:rPr>
        <w:t xml:space="preserve">0 </w:t>
      </w:r>
      <w:r w:rsidRPr="00214F74">
        <w:rPr>
          <w:rFonts w:ascii="Times New Roman" w:hAnsi="Times New Roman" w:cs="Times New Roman"/>
          <w:sz w:val="24"/>
        </w:rPr>
        <w:t xml:space="preserve">is globally asymptotically stable in the invariant set if </w:t>
      </w:r>
      <w:r w:rsidRPr="00214F74">
        <w:rPr>
          <w:rFonts w:ascii="Times New Roman" w:eastAsia="Cambria" w:hAnsi="Times New Roman" w:cs="Times New Roman"/>
          <w:i/>
          <w:sz w:val="24"/>
        </w:rPr>
        <w:t>W &lt; R</w:t>
      </w:r>
    </w:p>
    <w:p w14:paraId="6E0980AA" w14:textId="41336791" w:rsidR="00F02705" w:rsidRPr="001B35C5" w:rsidRDefault="001B35C5">
      <w:pPr>
        <w:pStyle w:val="Heading2"/>
        <w:ind w:left="478" w:hanging="493"/>
        <w:rPr>
          <w:rFonts w:ascii="Times New Roman" w:hAnsi="Times New Roman" w:cs="Times New Roman"/>
          <w:b/>
          <w:bCs/>
          <w:sz w:val="28"/>
          <w:szCs w:val="28"/>
        </w:rPr>
      </w:pPr>
      <w:r>
        <w:rPr>
          <w:rFonts w:ascii="Times New Roman" w:hAnsi="Times New Roman" w:cs="Times New Roman"/>
          <w:b/>
          <w:bCs/>
          <w:sz w:val="28"/>
          <w:szCs w:val="28"/>
        </w:rPr>
        <w:t>Sensitivity</w:t>
      </w:r>
      <w:r w:rsidRPr="001B35C5">
        <w:rPr>
          <w:rFonts w:ascii="Times New Roman" w:hAnsi="Times New Roman" w:cs="Times New Roman"/>
          <w:b/>
          <w:bCs/>
          <w:sz w:val="28"/>
          <w:szCs w:val="28"/>
        </w:rPr>
        <w:t xml:space="preserve"> Analysis</w:t>
      </w:r>
    </w:p>
    <w:p w14:paraId="7D99FB4E" w14:textId="77777777" w:rsidR="00F02705" w:rsidRPr="00214F74" w:rsidRDefault="004F272B">
      <w:pPr>
        <w:spacing w:after="101"/>
        <w:ind w:left="10" w:right="884"/>
        <w:rPr>
          <w:rFonts w:ascii="Times New Roman" w:hAnsi="Times New Roman" w:cs="Times New Roman"/>
          <w:sz w:val="24"/>
        </w:rPr>
      </w:pPr>
      <w:r w:rsidRPr="00214F74">
        <w:rPr>
          <w:rFonts w:ascii="Times New Roman" w:hAnsi="Times New Roman" w:cs="Times New Roman"/>
          <w:sz w:val="24"/>
        </w:rPr>
        <w:t xml:space="preserve">In this subsection, we focus on the importance of each parameter on HIV/AIDS and drug abuse by looking at the </w:t>
      </w:r>
      <w:r w:rsidRPr="00214F74">
        <w:rPr>
          <w:rFonts w:ascii="Times New Roman" w:hAnsi="Times New Roman" w:cs="Times New Roman"/>
          <w:sz w:val="24"/>
        </w:rPr>
        <w:t xml:space="preserve">effectiveness of the control reproduction number. We use the variable normalized </w:t>
      </w:r>
      <w:r w:rsidRPr="00214F74">
        <w:rPr>
          <w:rFonts w:ascii="Times New Roman" w:hAnsi="Times New Roman" w:cs="Times New Roman"/>
          <w:sz w:val="24"/>
        </w:rPr>
        <w:lastRenderedPageBreak/>
        <w:t>forward sensitivity, which is differentiable and relies on parameters. The Reproduction number sensitivity analysis index as</w:t>
      </w:r>
      <w:r w:rsidRPr="00214F74">
        <w:rPr>
          <w:rFonts w:ascii="Times New Roman" w:hAnsi="Times New Roman" w:cs="Times New Roman"/>
          <w:noProof/>
          <w:sz w:val="24"/>
        </w:rPr>
        <w:drawing>
          <wp:inline distT="0" distB="0" distL="0" distR="0" wp14:anchorId="4082F430" wp14:editId="7ADEB09F">
            <wp:extent cx="256032" cy="161544"/>
            <wp:effectExtent l="0" t="0" r="0" b="0"/>
            <wp:docPr id="55950" name="Picture 55950"/>
            <wp:cNvGraphicFramePr/>
            <a:graphic xmlns:a="http://schemas.openxmlformats.org/drawingml/2006/main">
              <a:graphicData uri="http://schemas.openxmlformats.org/drawingml/2006/picture">
                <pic:pic xmlns:pic="http://schemas.openxmlformats.org/drawingml/2006/picture">
                  <pic:nvPicPr>
                    <pic:cNvPr id="55950" name="Picture 55950"/>
                    <pic:cNvPicPr/>
                  </pic:nvPicPr>
                  <pic:blipFill>
                    <a:blip r:embed="rId82"/>
                    <a:stretch>
                      <a:fillRect/>
                    </a:stretch>
                  </pic:blipFill>
                  <pic:spPr>
                    <a:xfrm>
                      <a:off x="0" y="0"/>
                      <a:ext cx="256032" cy="161544"/>
                    </a:xfrm>
                    <a:prstGeom prst="rect">
                      <a:avLst/>
                    </a:prstGeom>
                  </pic:spPr>
                </pic:pic>
              </a:graphicData>
            </a:graphic>
          </wp:inline>
        </w:drawing>
      </w:r>
      <w:r w:rsidRPr="00214F74">
        <w:rPr>
          <w:rFonts w:ascii="Times New Roman" w:hAnsi="Times New Roman" w:cs="Times New Roman"/>
          <w:sz w:val="24"/>
        </w:rPr>
        <w:t>, is given by</w:t>
      </w:r>
    </w:p>
    <w:p w14:paraId="174AE1CA" w14:textId="77777777" w:rsidR="00F02705" w:rsidRPr="00214F74" w:rsidRDefault="004F272B">
      <w:pPr>
        <w:tabs>
          <w:tab w:val="center" w:pos="4834"/>
          <w:tab w:val="center" w:pos="9397"/>
        </w:tabs>
        <w:spacing w:after="10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C2AC623" wp14:editId="200008A7">
            <wp:extent cx="1042416" cy="289560"/>
            <wp:effectExtent l="0" t="0" r="0" b="0"/>
            <wp:docPr id="55951" name="Picture 55951"/>
            <wp:cNvGraphicFramePr/>
            <a:graphic xmlns:a="http://schemas.openxmlformats.org/drawingml/2006/main">
              <a:graphicData uri="http://schemas.openxmlformats.org/drawingml/2006/picture">
                <pic:pic xmlns:pic="http://schemas.openxmlformats.org/drawingml/2006/picture">
                  <pic:nvPicPr>
                    <pic:cNvPr id="55951" name="Picture 55951"/>
                    <pic:cNvPicPr/>
                  </pic:nvPicPr>
                  <pic:blipFill>
                    <a:blip r:embed="rId83"/>
                    <a:stretch>
                      <a:fillRect/>
                    </a:stretch>
                  </pic:blipFill>
                  <pic:spPr>
                    <a:xfrm>
                      <a:off x="0" y="0"/>
                      <a:ext cx="1042416" cy="289560"/>
                    </a:xfrm>
                    <a:prstGeom prst="rect">
                      <a:avLst/>
                    </a:prstGeom>
                  </pic:spPr>
                </pic:pic>
              </a:graphicData>
            </a:graphic>
          </wp:inline>
        </w:drawing>
      </w:r>
      <w:r w:rsidRPr="00214F74">
        <w:rPr>
          <w:rFonts w:ascii="Times New Roman" w:hAnsi="Times New Roman" w:cs="Times New Roman"/>
          <w:sz w:val="24"/>
        </w:rPr>
        <w:tab/>
        <w:t>(2.22)</w:t>
      </w:r>
    </w:p>
    <w:p w14:paraId="2EC4BF00"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i/>
          <w:sz w:val="24"/>
        </w:rPr>
        <w:t xml:space="preserve">W </w:t>
      </w:r>
      <w:r w:rsidRPr="00214F74">
        <w:rPr>
          <w:rFonts w:ascii="Times New Roman" w:hAnsi="Times New Roman" w:cs="Times New Roman"/>
          <w:sz w:val="24"/>
        </w:rPr>
        <w:t>is Taking the</w:t>
      </w:r>
      <w:r w:rsidRPr="00214F74">
        <w:rPr>
          <w:rFonts w:ascii="Times New Roman" w:hAnsi="Times New Roman" w:cs="Times New Roman"/>
          <w:noProof/>
          <w:sz w:val="24"/>
        </w:rPr>
        <w:drawing>
          <wp:inline distT="0" distB="0" distL="0" distR="0" wp14:anchorId="3C58C3A3" wp14:editId="34561D4E">
            <wp:extent cx="923544" cy="188976"/>
            <wp:effectExtent l="0" t="0" r="0" b="0"/>
            <wp:docPr id="55952" name="Picture 55952"/>
            <wp:cNvGraphicFramePr/>
            <a:graphic xmlns:a="http://schemas.openxmlformats.org/drawingml/2006/main">
              <a:graphicData uri="http://schemas.openxmlformats.org/drawingml/2006/picture">
                <pic:pic xmlns:pic="http://schemas.openxmlformats.org/drawingml/2006/picture">
                  <pic:nvPicPr>
                    <pic:cNvPr id="55952" name="Picture 55952"/>
                    <pic:cNvPicPr/>
                  </pic:nvPicPr>
                  <pic:blipFill>
                    <a:blip r:embed="rId84"/>
                    <a:stretch>
                      <a:fillRect/>
                    </a:stretch>
                  </pic:blipFill>
                  <pic:spPr>
                    <a:xfrm>
                      <a:off x="0" y="0"/>
                      <a:ext cx="923544" cy="188976"/>
                    </a:xfrm>
                    <a:prstGeom prst="rect">
                      <a:avLst/>
                    </a:prstGeom>
                  </pic:spPr>
                </pic:pic>
              </a:graphicData>
            </a:graphic>
          </wp:inline>
        </w:drawing>
      </w:r>
      <w:r w:rsidRPr="00214F74">
        <w:rPr>
          <w:rFonts w:ascii="Times New Roman" w:hAnsi="Times New Roman" w:cs="Times New Roman"/>
          <w:sz w:val="24"/>
        </w:rPr>
        <w:t xml:space="preserve"> for</w:t>
      </w:r>
      <w:r w:rsidRPr="00214F74">
        <w:rPr>
          <w:rFonts w:ascii="Times New Roman" w:hAnsi="Times New Roman" w:cs="Times New Roman"/>
          <w:sz w:val="24"/>
        </w:rPr>
        <w:t xml:space="preserve"> drug Abuse and</w:t>
      </w:r>
    </w:p>
    <w:p w14:paraId="4CE03AD1" w14:textId="5EF0A3D8" w:rsidR="00F02705" w:rsidRPr="00214F74" w:rsidRDefault="004F272B">
      <w:pPr>
        <w:spacing w:after="420"/>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6AF120D" wp14:editId="655458F5">
            <wp:extent cx="871728" cy="185928"/>
            <wp:effectExtent l="0" t="0" r="0" b="0"/>
            <wp:docPr id="55953" name="Picture 55953"/>
            <wp:cNvGraphicFramePr/>
            <a:graphic xmlns:a="http://schemas.openxmlformats.org/drawingml/2006/main">
              <a:graphicData uri="http://schemas.openxmlformats.org/drawingml/2006/picture">
                <pic:pic xmlns:pic="http://schemas.openxmlformats.org/drawingml/2006/picture">
                  <pic:nvPicPr>
                    <pic:cNvPr id="55953" name="Picture 55953"/>
                    <pic:cNvPicPr/>
                  </pic:nvPicPr>
                  <pic:blipFill>
                    <a:blip r:embed="rId85"/>
                    <a:stretch>
                      <a:fillRect/>
                    </a:stretch>
                  </pic:blipFill>
                  <pic:spPr>
                    <a:xfrm>
                      <a:off x="0" y="0"/>
                      <a:ext cx="871728" cy="185928"/>
                    </a:xfrm>
                    <a:prstGeom prst="rect">
                      <a:avLst/>
                    </a:prstGeom>
                  </pic:spPr>
                </pic:pic>
              </a:graphicData>
            </a:graphic>
          </wp:inline>
        </w:drawing>
      </w:r>
      <w:r w:rsidRPr="00214F74">
        <w:rPr>
          <w:rFonts w:ascii="Times New Roman" w:hAnsi="Times New Roman" w:cs="Times New Roman"/>
          <w:sz w:val="24"/>
        </w:rPr>
        <w:t xml:space="preserve"> for HIV/AIDS and their respective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hAnsi="Times New Roman" w:cs="Times New Roman"/>
          <w:sz w:val="24"/>
        </w:rPr>
        <w:t>at DFE as</w:t>
      </w:r>
    </w:p>
    <w:p w14:paraId="513D3945" w14:textId="77777777" w:rsidR="00F02705" w:rsidRPr="00214F74" w:rsidRDefault="004F272B">
      <w:pPr>
        <w:spacing w:after="172"/>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FE59FD8" wp14:editId="57321070">
            <wp:extent cx="1499616" cy="198120"/>
            <wp:effectExtent l="0" t="0" r="0" b="0"/>
            <wp:docPr id="55954" name="Picture 55954"/>
            <wp:cNvGraphicFramePr/>
            <a:graphic xmlns:a="http://schemas.openxmlformats.org/drawingml/2006/main">
              <a:graphicData uri="http://schemas.openxmlformats.org/drawingml/2006/picture">
                <pic:pic xmlns:pic="http://schemas.openxmlformats.org/drawingml/2006/picture">
                  <pic:nvPicPr>
                    <pic:cNvPr id="55954" name="Picture 55954"/>
                    <pic:cNvPicPr/>
                  </pic:nvPicPr>
                  <pic:blipFill>
                    <a:blip r:embed="rId86"/>
                    <a:stretch>
                      <a:fillRect/>
                    </a:stretch>
                  </pic:blipFill>
                  <pic:spPr>
                    <a:xfrm>
                      <a:off x="0" y="0"/>
                      <a:ext cx="1499616" cy="198120"/>
                    </a:xfrm>
                    <a:prstGeom prst="rect">
                      <a:avLst/>
                    </a:prstGeom>
                  </pic:spPr>
                </pic:pic>
              </a:graphicData>
            </a:graphic>
          </wp:inline>
        </w:drawing>
      </w:r>
      <w:r w:rsidRPr="00214F74">
        <w:rPr>
          <w:rFonts w:ascii="Times New Roman" w:hAnsi="Times New Roman" w:cs="Times New Roman"/>
          <w:sz w:val="24"/>
        </w:rPr>
        <w:t xml:space="preserve"> and</w:t>
      </w:r>
    </w:p>
    <w:p w14:paraId="34CAE1A3" w14:textId="77777777" w:rsidR="00F02705" w:rsidRPr="00214F74" w:rsidRDefault="004F272B">
      <w:pPr>
        <w:spacing w:after="576" w:line="259" w:lineRule="auto"/>
        <w:ind w:left="-54"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AD72FA" wp14:editId="3720B5F1">
            <wp:extent cx="1517904" cy="198120"/>
            <wp:effectExtent l="0" t="0" r="0" b="0"/>
            <wp:docPr id="55955" name="Picture 55955"/>
            <wp:cNvGraphicFramePr/>
            <a:graphic xmlns:a="http://schemas.openxmlformats.org/drawingml/2006/main">
              <a:graphicData uri="http://schemas.openxmlformats.org/drawingml/2006/picture">
                <pic:pic xmlns:pic="http://schemas.openxmlformats.org/drawingml/2006/picture">
                  <pic:nvPicPr>
                    <pic:cNvPr id="55955" name="Picture 55955"/>
                    <pic:cNvPicPr/>
                  </pic:nvPicPr>
                  <pic:blipFill>
                    <a:blip r:embed="rId87"/>
                    <a:stretch>
                      <a:fillRect/>
                    </a:stretch>
                  </pic:blipFill>
                  <pic:spPr>
                    <a:xfrm>
                      <a:off x="0" y="0"/>
                      <a:ext cx="1517904" cy="198120"/>
                    </a:xfrm>
                    <a:prstGeom prst="rect">
                      <a:avLst/>
                    </a:prstGeom>
                  </pic:spPr>
                </pic:pic>
              </a:graphicData>
            </a:graphic>
          </wp:inline>
        </w:drawing>
      </w:r>
    </w:p>
    <w:p w14:paraId="663EEE53" w14:textId="77777777" w:rsidR="00F02705" w:rsidRPr="00214F74" w:rsidRDefault="004F272B">
      <w:pPr>
        <w:spacing w:after="101"/>
        <w:ind w:left="10" w:right="884"/>
        <w:rPr>
          <w:rFonts w:ascii="Times New Roman" w:hAnsi="Times New Roman" w:cs="Times New Roman"/>
          <w:sz w:val="24"/>
        </w:rPr>
      </w:pPr>
      <w:r w:rsidRPr="00214F74">
        <w:rPr>
          <w:rFonts w:ascii="Times New Roman" w:hAnsi="Times New Roman" w:cs="Times New Roman"/>
          <w:sz w:val="24"/>
        </w:rPr>
        <w:t xml:space="preserve">Finding the sensitivity of </w:t>
      </w:r>
      <w:r w:rsidRPr="00214F74">
        <w:rPr>
          <w:rFonts w:ascii="Times New Roman" w:eastAsia="Cambria" w:hAnsi="Times New Roman" w:cs="Times New Roman"/>
          <w:i/>
          <w:sz w:val="24"/>
        </w:rPr>
        <w:t xml:space="preserve">π </w:t>
      </w:r>
      <w:r w:rsidRPr="00214F74">
        <w:rPr>
          <w:rFonts w:ascii="Times New Roman" w:hAnsi="Times New Roman" w:cs="Times New Roman"/>
          <w:sz w:val="24"/>
        </w:rPr>
        <w:t>we have</w:t>
      </w:r>
    </w:p>
    <w:p w14:paraId="1749C444" w14:textId="77777777" w:rsidR="00F02705" w:rsidRPr="00214F74" w:rsidRDefault="004F272B">
      <w:pPr>
        <w:tabs>
          <w:tab w:val="center" w:pos="4830"/>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CF09F36" wp14:editId="3618D174">
            <wp:extent cx="3630168" cy="310896"/>
            <wp:effectExtent l="0" t="0" r="0" b="0"/>
            <wp:docPr id="55956" name="Picture 55956"/>
            <wp:cNvGraphicFramePr/>
            <a:graphic xmlns:a="http://schemas.openxmlformats.org/drawingml/2006/main">
              <a:graphicData uri="http://schemas.openxmlformats.org/drawingml/2006/picture">
                <pic:pic xmlns:pic="http://schemas.openxmlformats.org/drawingml/2006/picture">
                  <pic:nvPicPr>
                    <pic:cNvPr id="55956" name="Picture 55956"/>
                    <pic:cNvPicPr/>
                  </pic:nvPicPr>
                  <pic:blipFill>
                    <a:blip r:embed="rId88"/>
                    <a:stretch>
                      <a:fillRect/>
                    </a:stretch>
                  </pic:blipFill>
                  <pic:spPr>
                    <a:xfrm>
                      <a:off x="0" y="0"/>
                      <a:ext cx="3630168" cy="310896"/>
                    </a:xfrm>
                    <a:prstGeom prst="rect">
                      <a:avLst/>
                    </a:prstGeom>
                  </pic:spPr>
                </pic:pic>
              </a:graphicData>
            </a:graphic>
          </wp:inline>
        </w:drawing>
      </w:r>
      <w:r w:rsidRPr="00214F74">
        <w:rPr>
          <w:rFonts w:ascii="Times New Roman" w:hAnsi="Times New Roman" w:cs="Times New Roman"/>
          <w:sz w:val="24"/>
        </w:rPr>
        <w:tab/>
        <w:t>(2.23)</w:t>
      </w:r>
    </w:p>
    <w:p w14:paraId="03FB1D94" w14:textId="77777777"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 xml:space="preserve">But the terms in the brackets are the same as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C</w:t>
      </w:r>
      <w:r w:rsidRPr="00214F74">
        <w:rPr>
          <w:rFonts w:ascii="Times New Roman" w:hAnsi="Times New Roman" w:cs="Times New Roman"/>
          <w:sz w:val="24"/>
        </w:rPr>
        <w:t>, then 2.23 is reduced to</w:t>
      </w:r>
    </w:p>
    <w:p w14:paraId="53AA6512" w14:textId="77777777" w:rsidR="00F02705" w:rsidRPr="00214F74" w:rsidRDefault="004F272B">
      <w:pPr>
        <w:spacing w:after="228" w:line="259" w:lineRule="auto"/>
        <w:ind w:left="4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1282C46" wp14:editId="2D37712B">
            <wp:extent cx="755904" cy="286512"/>
            <wp:effectExtent l="0" t="0" r="0" b="0"/>
            <wp:docPr id="55957" name="Picture 55957"/>
            <wp:cNvGraphicFramePr/>
            <a:graphic xmlns:a="http://schemas.openxmlformats.org/drawingml/2006/main">
              <a:graphicData uri="http://schemas.openxmlformats.org/drawingml/2006/picture">
                <pic:pic xmlns:pic="http://schemas.openxmlformats.org/drawingml/2006/picture">
                  <pic:nvPicPr>
                    <pic:cNvPr id="55957" name="Picture 55957"/>
                    <pic:cNvPicPr/>
                  </pic:nvPicPr>
                  <pic:blipFill>
                    <a:blip r:embed="rId89"/>
                    <a:stretch>
                      <a:fillRect/>
                    </a:stretch>
                  </pic:blipFill>
                  <pic:spPr>
                    <a:xfrm>
                      <a:off x="0" y="0"/>
                      <a:ext cx="755904" cy="286512"/>
                    </a:xfrm>
                    <a:prstGeom prst="rect">
                      <a:avLst/>
                    </a:prstGeom>
                  </pic:spPr>
                </pic:pic>
              </a:graphicData>
            </a:graphic>
          </wp:inline>
        </w:drawing>
      </w:r>
    </w:p>
    <w:p w14:paraId="4AF4471E" w14:textId="26BE71DF" w:rsidR="00F02705" w:rsidRPr="00214F74" w:rsidRDefault="004F272B">
      <w:pPr>
        <w:ind w:left="10" w:right="884"/>
        <w:rPr>
          <w:rFonts w:ascii="Times New Roman" w:hAnsi="Times New Roman" w:cs="Times New Roman"/>
          <w:sz w:val="24"/>
        </w:rPr>
      </w:pPr>
      <w:r w:rsidRPr="00214F74">
        <w:rPr>
          <w:rFonts w:ascii="Times New Roman" w:hAnsi="Times New Roman" w:cs="Times New Roman"/>
          <w:sz w:val="24"/>
        </w:rPr>
        <w:t>and therefore</w:t>
      </w:r>
      <w:r w:rsidR="001B35C5">
        <w:rPr>
          <w:rFonts w:ascii="Times New Roman" w:hAnsi="Times New Roman" w:cs="Times New Roman"/>
          <w:sz w:val="24"/>
        </w:rPr>
        <w:t>,</w:t>
      </w:r>
      <w:r w:rsidRPr="00214F74">
        <w:rPr>
          <w:rFonts w:ascii="Times New Roman" w:hAnsi="Times New Roman" w:cs="Times New Roman"/>
          <w:sz w:val="24"/>
        </w:rPr>
        <w:t xml:space="preserve"> the sensitivity of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1 </w:t>
      </w:r>
      <w:r w:rsidRPr="00214F74">
        <w:rPr>
          <w:rFonts w:ascii="Times New Roman" w:hAnsi="Times New Roman" w:cs="Times New Roman"/>
          <w:sz w:val="24"/>
        </w:rPr>
        <w:t xml:space="preserve">when the other </w:t>
      </w:r>
      <w:r w:rsidRPr="00214F74">
        <w:rPr>
          <w:rFonts w:ascii="Times New Roman" w:hAnsi="Times New Roman" w:cs="Times New Roman"/>
          <w:sz w:val="24"/>
        </w:rPr>
        <w:t>parameters are calculated, the following are their respective sensitivities.</w:t>
      </w:r>
    </w:p>
    <w:tbl>
      <w:tblPr>
        <w:tblStyle w:val="TableGrid"/>
        <w:tblW w:w="3140" w:type="dxa"/>
        <w:tblInd w:w="3221" w:type="dxa"/>
        <w:tblCellMar>
          <w:top w:w="73" w:type="dxa"/>
          <w:left w:w="124" w:type="dxa"/>
          <w:right w:w="124" w:type="dxa"/>
        </w:tblCellMar>
        <w:tblLook w:val="04A0" w:firstRow="1" w:lastRow="0" w:firstColumn="1" w:lastColumn="0" w:noHBand="0" w:noVBand="1"/>
      </w:tblPr>
      <w:tblGrid>
        <w:gridCol w:w="1680"/>
        <w:gridCol w:w="1715"/>
      </w:tblGrid>
      <w:tr w:rsidR="00F02705" w:rsidRPr="00214F74" w14:paraId="6C99F0DA"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859331A" w14:textId="77777777" w:rsidR="00F02705" w:rsidRPr="00214F74" w:rsidRDefault="004F272B">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PARAMETER</w:t>
            </w:r>
          </w:p>
        </w:tc>
        <w:tc>
          <w:tcPr>
            <w:tcW w:w="1586" w:type="dxa"/>
            <w:tcBorders>
              <w:top w:val="single" w:sz="3" w:space="0" w:color="000000"/>
              <w:left w:val="single" w:sz="3" w:space="0" w:color="000000"/>
              <w:bottom w:val="single" w:sz="3" w:space="0" w:color="000000"/>
              <w:right w:val="single" w:sz="3" w:space="0" w:color="000000"/>
            </w:tcBorders>
          </w:tcPr>
          <w:p w14:paraId="310A20D2" w14:textId="77777777" w:rsidR="00F02705" w:rsidRPr="00214F74" w:rsidRDefault="004F272B">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SENSITIVITY</w:t>
            </w:r>
          </w:p>
        </w:tc>
      </w:tr>
      <w:tr w:rsidR="00F02705" w:rsidRPr="00214F74" w14:paraId="1F7D4AA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8B9CFDB" w14:textId="77777777" w:rsidR="00F02705" w:rsidRPr="00214F74" w:rsidRDefault="004F272B">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π</w:t>
            </w:r>
          </w:p>
        </w:tc>
        <w:tc>
          <w:tcPr>
            <w:tcW w:w="1586" w:type="dxa"/>
            <w:tcBorders>
              <w:top w:val="single" w:sz="3" w:space="0" w:color="000000"/>
              <w:left w:val="single" w:sz="3" w:space="0" w:color="000000"/>
              <w:bottom w:val="single" w:sz="3" w:space="0" w:color="000000"/>
              <w:right w:val="single" w:sz="3" w:space="0" w:color="000000"/>
            </w:tcBorders>
          </w:tcPr>
          <w:p w14:paraId="3B67FDB8"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+ 1.00</w:t>
            </w:r>
          </w:p>
        </w:tc>
      </w:tr>
      <w:tr w:rsidR="00F02705" w:rsidRPr="00214F74" w14:paraId="4CFB9236"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24A65F42"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µ</w:t>
            </w:r>
          </w:p>
        </w:tc>
        <w:tc>
          <w:tcPr>
            <w:tcW w:w="1586" w:type="dxa"/>
            <w:tcBorders>
              <w:top w:val="single" w:sz="3" w:space="0" w:color="000000"/>
              <w:left w:val="single" w:sz="3" w:space="0" w:color="000000"/>
              <w:bottom w:val="single" w:sz="3" w:space="0" w:color="000000"/>
              <w:right w:val="single" w:sz="3" w:space="0" w:color="000000"/>
            </w:tcBorders>
          </w:tcPr>
          <w:p w14:paraId="1DA1385A"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-1.145</w:t>
            </w:r>
          </w:p>
        </w:tc>
      </w:tr>
      <w:tr w:rsidR="00F02705" w:rsidRPr="00214F74" w14:paraId="5FAF3FA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A250053" w14:textId="77777777" w:rsidR="00F02705" w:rsidRPr="00214F74" w:rsidRDefault="004F272B">
            <w:pPr>
              <w:spacing w:after="0" w:line="259" w:lineRule="auto"/>
              <w:ind w:left="0" w:right="12" w:firstLine="0"/>
              <w:jc w:val="center"/>
              <w:rPr>
                <w:rFonts w:ascii="Times New Roman" w:hAnsi="Times New Roman" w:cs="Times New Roman"/>
                <w:sz w:val="24"/>
              </w:rPr>
            </w:pPr>
            <w:r w:rsidRPr="00214F74">
              <w:rPr>
                <w:rFonts w:ascii="Times New Roman" w:eastAsia="Cambria" w:hAnsi="Times New Roman" w:cs="Times New Roman"/>
                <w:i/>
                <w:sz w:val="24"/>
              </w:rPr>
              <w:t>γ</w:t>
            </w:r>
          </w:p>
        </w:tc>
        <w:tc>
          <w:tcPr>
            <w:tcW w:w="1586" w:type="dxa"/>
            <w:tcBorders>
              <w:top w:val="single" w:sz="3" w:space="0" w:color="000000"/>
              <w:left w:val="single" w:sz="3" w:space="0" w:color="000000"/>
              <w:bottom w:val="single" w:sz="3" w:space="0" w:color="000000"/>
              <w:right w:val="single" w:sz="3" w:space="0" w:color="000000"/>
            </w:tcBorders>
          </w:tcPr>
          <w:p w14:paraId="288A60C5"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-0.252</w:t>
            </w:r>
          </w:p>
        </w:tc>
      </w:tr>
      <w:tr w:rsidR="00F02705" w:rsidRPr="00214F74" w14:paraId="4ABFA93D"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128EA10"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79A85B33"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-0.700</w:t>
            </w:r>
          </w:p>
        </w:tc>
      </w:tr>
      <w:tr w:rsidR="00F02705" w:rsidRPr="00214F74" w14:paraId="180163C2"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35CC70C9"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7F0FB0DF"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-0.729</w:t>
            </w:r>
          </w:p>
        </w:tc>
      </w:tr>
      <w:tr w:rsidR="00F02705" w:rsidRPr="00214F74" w14:paraId="060E1CAF"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85CCFFD" w14:textId="77777777" w:rsidR="00F02705" w:rsidRPr="00214F74" w:rsidRDefault="004F272B">
            <w:pPr>
              <w:spacing w:after="0" w:line="259" w:lineRule="auto"/>
              <w:ind w:left="0" w:right="25" w:firstLine="0"/>
              <w:jc w:val="center"/>
              <w:rPr>
                <w:rFonts w:ascii="Times New Roman" w:hAnsi="Times New Roman" w:cs="Times New Roman"/>
                <w:sz w:val="24"/>
              </w:rPr>
            </w:pPr>
            <w:r w:rsidRPr="00214F74">
              <w:rPr>
                <w:rFonts w:ascii="Times New Roman" w:eastAsia="Cambria" w:hAnsi="Times New Roman" w:cs="Times New Roman"/>
                <w:i/>
                <w:sz w:val="24"/>
              </w:rPr>
              <w:t>τ</w:t>
            </w:r>
          </w:p>
        </w:tc>
        <w:tc>
          <w:tcPr>
            <w:tcW w:w="1586" w:type="dxa"/>
            <w:tcBorders>
              <w:top w:val="single" w:sz="3" w:space="0" w:color="000000"/>
              <w:left w:val="single" w:sz="3" w:space="0" w:color="000000"/>
              <w:bottom w:val="single" w:sz="3" w:space="0" w:color="000000"/>
              <w:right w:val="single" w:sz="3" w:space="0" w:color="000000"/>
            </w:tcBorders>
          </w:tcPr>
          <w:p w14:paraId="6BA3CD7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-0.032</w:t>
            </w:r>
          </w:p>
        </w:tc>
      </w:tr>
      <w:tr w:rsidR="00F02705" w:rsidRPr="00214F74" w14:paraId="5B8EDF05"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66F1FF1"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50294D7F"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-0.1212</w:t>
            </w:r>
          </w:p>
        </w:tc>
      </w:tr>
      <w:tr w:rsidR="00F02705" w:rsidRPr="00214F74" w14:paraId="2131BD6F"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30EB383"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36096342"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-0.0285</w:t>
            </w:r>
          </w:p>
        </w:tc>
      </w:tr>
      <w:tr w:rsidR="00F02705" w:rsidRPr="00214F74" w14:paraId="20F4130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C3D18BB"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ρ</w:t>
            </w:r>
          </w:p>
        </w:tc>
        <w:tc>
          <w:tcPr>
            <w:tcW w:w="1586" w:type="dxa"/>
            <w:tcBorders>
              <w:top w:val="single" w:sz="3" w:space="0" w:color="000000"/>
              <w:left w:val="single" w:sz="3" w:space="0" w:color="000000"/>
              <w:bottom w:val="single" w:sz="3" w:space="0" w:color="000000"/>
              <w:right w:val="single" w:sz="3" w:space="0" w:color="000000"/>
            </w:tcBorders>
          </w:tcPr>
          <w:p w14:paraId="1EEA636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-0.0643</w:t>
            </w:r>
          </w:p>
        </w:tc>
      </w:tr>
      <w:tr w:rsidR="00F02705" w:rsidRPr="00214F74" w14:paraId="137ED26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4E89C3C3"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1627E4BD"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+0.899</w:t>
            </w:r>
          </w:p>
        </w:tc>
      </w:tr>
      <w:tr w:rsidR="00F02705" w:rsidRPr="00214F74" w14:paraId="6D379165"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35B2FB6"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5C420E9D"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+0.996</w:t>
            </w:r>
          </w:p>
        </w:tc>
      </w:tr>
      <w:tr w:rsidR="00F02705" w:rsidRPr="00214F74" w14:paraId="574875C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7D1D345"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17A2B00C"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+0.0245</w:t>
            </w:r>
          </w:p>
        </w:tc>
      </w:tr>
      <w:tr w:rsidR="00F02705" w:rsidRPr="00214F74" w14:paraId="5BE55AC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1DA4C33"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7EAA0742"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+0.051</w:t>
            </w:r>
          </w:p>
        </w:tc>
      </w:tr>
      <w:tr w:rsidR="00F02705" w:rsidRPr="00214F74" w14:paraId="189F8A3D"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8D92CA3"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δ</w:t>
            </w:r>
            <w:r w:rsidRPr="00214F74">
              <w:rPr>
                <w:rFonts w:ascii="Times New Roman" w:eastAsia="Cambria" w:hAnsi="Times New Roman" w:cs="Times New Roman"/>
                <w:sz w:val="24"/>
              </w:rPr>
              <w:t>1</w:t>
            </w:r>
          </w:p>
        </w:tc>
        <w:tc>
          <w:tcPr>
            <w:tcW w:w="1586" w:type="dxa"/>
            <w:tcBorders>
              <w:top w:val="single" w:sz="3" w:space="0" w:color="000000"/>
              <w:left w:val="single" w:sz="3" w:space="0" w:color="000000"/>
              <w:bottom w:val="single" w:sz="3" w:space="0" w:color="000000"/>
              <w:right w:val="single" w:sz="3" w:space="0" w:color="000000"/>
            </w:tcBorders>
          </w:tcPr>
          <w:p w14:paraId="0E922B9B"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+0.179</w:t>
            </w:r>
          </w:p>
        </w:tc>
      </w:tr>
    </w:tbl>
    <w:p w14:paraId="3B871117" w14:textId="77777777" w:rsidR="00F02705" w:rsidRPr="00214F74" w:rsidRDefault="004F272B">
      <w:pPr>
        <w:spacing w:after="558"/>
        <w:ind w:left="10" w:right="906"/>
        <w:jc w:val="center"/>
        <w:rPr>
          <w:rFonts w:ascii="Times New Roman" w:hAnsi="Times New Roman" w:cs="Times New Roman"/>
          <w:sz w:val="24"/>
        </w:rPr>
      </w:pPr>
      <w:r w:rsidRPr="00214F74">
        <w:rPr>
          <w:rFonts w:ascii="Times New Roman" w:hAnsi="Times New Roman" w:cs="Times New Roman"/>
          <w:sz w:val="24"/>
        </w:rPr>
        <w:t xml:space="preserve">Table 2: Sensitivity indices of parameters on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C</w:t>
      </w:r>
    </w:p>
    <w:p w14:paraId="47A76B68" w14:textId="0D717163" w:rsidR="00F02705" w:rsidRPr="00214F74" w:rsidRDefault="004F272B">
      <w:pPr>
        <w:spacing w:after="310" w:line="337" w:lineRule="auto"/>
        <w:ind w:left="10" w:right="884"/>
        <w:rPr>
          <w:rFonts w:ascii="Times New Roman" w:hAnsi="Times New Roman" w:cs="Times New Roman"/>
          <w:sz w:val="24"/>
        </w:rPr>
      </w:pPr>
      <w:r w:rsidRPr="00214F74">
        <w:rPr>
          <w:rFonts w:ascii="Times New Roman" w:hAnsi="Times New Roman" w:cs="Times New Roman"/>
          <w:sz w:val="24"/>
        </w:rPr>
        <w:lastRenderedPageBreak/>
        <w:t xml:space="preserve">From </w:t>
      </w:r>
      <w:r w:rsidR="00B15D85">
        <w:rPr>
          <w:rFonts w:ascii="Times New Roman" w:hAnsi="Times New Roman" w:cs="Times New Roman"/>
          <w:sz w:val="24"/>
        </w:rPr>
        <w:t>Table</w:t>
      </w:r>
      <w:r w:rsidRPr="00214F74">
        <w:rPr>
          <w:rFonts w:ascii="Times New Roman" w:hAnsi="Times New Roman" w:cs="Times New Roman"/>
          <w:sz w:val="24"/>
        </w:rPr>
        <w:t xml:space="preserve"> 2, it can be deduced that when the infectious rate of the susceptible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xml:space="preserve">) increases, the HIV/AIDS and drug abuse rates increase while other factors are held constant. When </w:t>
      </w:r>
      <w:proofErr w:type="gramStart"/>
      <w:r w:rsidRPr="00214F74">
        <w:rPr>
          <w:rFonts w:ascii="Times New Roman" w:eastAsia="Cambria" w:hAnsi="Times New Roman" w:cs="Times New Roman"/>
          <w:i/>
          <w:sz w:val="24"/>
        </w:rPr>
        <w:t>µ.γ,θ</w:t>
      </w:r>
      <w:proofErr w:type="gramEnd"/>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,τ,α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 xml:space="preserve">ρ </w:t>
      </w:r>
      <w:r w:rsidRPr="00214F74">
        <w:rPr>
          <w:rFonts w:ascii="Times New Roman" w:hAnsi="Times New Roman" w:cs="Times New Roman"/>
          <w:sz w:val="24"/>
        </w:rPr>
        <w:t xml:space="preserve">are increased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hAnsi="Times New Roman" w:cs="Times New Roman"/>
          <w:sz w:val="24"/>
        </w:rPr>
        <w:t>decreases</w:t>
      </w:r>
      <w:r w:rsidR="0034778C">
        <w:rPr>
          <w:rFonts w:ascii="Times New Roman" w:hAnsi="Times New Roman" w:cs="Times New Roman"/>
          <w:sz w:val="24"/>
        </w:rPr>
        <w:t>,</w:t>
      </w:r>
      <w:r w:rsidRPr="00214F74">
        <w:rPr>
          <w:rFonts w:ascii="Times New Roman" w:hAnsi="Times New Roman" w:cs="Times New Roman"/>
          <w:sz w:val="24"/>
        </w:rPr>
        <w:t xml:space="preserve"> but when </w:t>
      </w:r>
      <w:r w:rsidRPr="00214F74">
        <w:rPr>
          <w:rFonts w:ascii="Times New Roman" w:eastAsia="Cambria" w:hAnsi="Times New Roman" w:cs="Times New Roman"/>
          <w:i/>
          <w:sz w:val="24"/>
        </w:rPr>
        <w:t>π,ω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i/>
          <w:sz w:val="24"/>
        </w:rPr>
        <w:t>δ</w:t>
      </w:r>
      <w:r w:rsidR="0034778C">
        <w:rPr>
          <w:rFonts w:ascii="Times New Roman" w:eastAsia="Cambria" w:hAnsi="Times New Roman" w:cs="Times New Roman"/>
          <w:i/>
          <w:sz w:val="24"/>
        </w:rPr>
        <w:t>,</w:t>
      </w:r>
      <w:r w:rsidRPr="00214F74">
        <w:rPr>
          <w:rFonts w:ascii="Times New Roman" w:eastAsia="Cambria" w:hAnsi="Times New Roman" w:cs="Times New Roman"/>
          <w:i/>
          <w:sz w:val="24"/>
        </w:rPr>
        <w:t xml:space="preserve">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are increased</w:t>
      </w:r>
      <w:r w:rsidR="0034778C">
        <w:rPr>
          <w:rFonts w:ascii="Times New Roman" w:hAnsi="Times New Roman" w:cs="Times New Roman"/>
          <w:sz w:val="24"/>
        </w:rPr>
        <w:t>,</w:t>
      </w:r>
      <w:r w:rsidRPr="00214F74">
        <w:rPr>
          <w:rFonts w:ascii="Times New Roman" w:hAnsi="Times New Roman" w:cs="Times New Roman"/>
          <w:sz w:val="24"/>
        </w:rPr>
        <w:t xml:space="preserve"> the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hAnsi="Times New Roman" w:cs="Times New Roman"/>
          <w:sz w:val="24"/>
        </w:rPr>
        <w:t xml:space="preserve">also </w:t>
      </w:r>
      <w:r w:rsidR="0034778C">
        <w:rPr>
          <w:rFonts w:ascii="Times New Roman" w:hAnsi="Times New Roman" w:cs="Times New Roman"/>
          <w:sz w:val="24"/>
        </w:rPr>
        <w:t>increases;</w:t>
      </w:r>
      <w:r w:rsidRPr="00214F74">
        <w:rPr>
          <w:rFonts w:ascii="Times New Roman" w:hAnsi="Times New Roman" w:cs="Times New Roman"/>
          <w:sz w:val="24"/>
        </w:rPr>
        <w:t xml:space="preserve"> hence they are the most delicate parameters.</w:t>
      </w:r>
    </w:p>
    <w:p w14:paraId="7CD05CA1" w14:textId="77777777" w:rsidR="00F02705" w:rsidRPr="001B35C5" w:rsidRDefault="004F272B">
      <w:pPr>
        <w:pStyle w:val="Heading2"/>
        <w:ind w:left="478" w:hanging="493"/>
        <w:rPr>
          <w:rFonts w:ascii="Times New Roman" w:hAnsi="Times New Roman" w:cs="Times New Roman"/>
          <w:b/>
          <w:bCs/>
          <w:sz w:val="28"/>
          <w:szCs w:val="28"/>
        </w:rPr>
      </w:pPr>
      <w:r w:rsidRPr="001B35C5">
        <w:rPr>
          <w:rFonts w:ascii="Times New Roman" w:hAnsi="Times New Roman" w:cs="Times New Roman"/>
          <w:b/>
          <w:bCs/>
          <w:sz w:val="28"/>
          <w:szCs w:val="28"/>
        </w:rPr>
        <w:t>Numerical Simulation</w:t>
      </w:r>
    </w:p>
    <w:p w14:paraId="607E833F" w14:textId="6FB959C8" w:rsidR="00F02705" w:rsidRPr="00214F74" w:rsidRDefault="004F272B">
      <w:pPr>
        <w:spacing w:line="321" w:lineRule="auto"/>
        <w:ind w:left="10" w:right="884"/>
        <w:rPr>
          <w:rFonts w:ascii="Times New Roman" w:hAnsi="Times New Roman" w:cs="Times New Roman"/>
          <w:sz w:val="24"/>
        </w:rPr>
      </w:pPr>
      <w:r w:rsidRPr="00214F74">
        <w:rPr>
          <w:rFonts w:ascii="Times New Roman" w:hAnsi="Times New Roman" w:cs="Times New Roman"/>
          <w:sz w:val="24"/>
        </w:rPr>
        <w:t xml:space="preserve">The simulations were carried out using Maple software, which numerically solved the system of differential equations and generated the corresponding graphs. The analysis is based on the assumed initial conditions: </w:t>
      </w:r>
      <w:proofErr w:type="gramStart"/>
      <w:r w:rsidR="00894EB7" w:rsidRPr="00894EB7">
        <w:rPr>
          <w:rFonts w:ascii="Times New Roman" w:eastAsia="Cambria" w:hAnsi="Times New Roman" w:cs="Times New Roman"/>
          <w:iCs/>
          <w:sz w:val="24"/>
        </w:rPr>
        <w:t>S(</w:t>
      </w:r>
      <w:proofErr w:type="gramEnd"/>
      <w:r w:rsidR="00894EB7" w:rsidRPr="00894EB7">
        <w:rPr>
          <w:rFonts w:ascii="Times New Roman" w:eastAsia="Cambria" w:hAnsi="Times New Roman" w:cs="Times New Roman"/>
          <w:iCs/>
          <w:sz w:val="24"/>
        </w:rPr>
        <w:t>0) = 800000, P(0) = 50000</w:t>
      </w:r>
      <w:r w:rsidR="00894EB7">
        <w:rPr>
          <w:rFonts w:ascii="Times New Roman" w:eastAsia="Cambria" w:hAnsi="Times New Roman" w:cs="Times New Roman"/>
          <w:iCs/>
          <w:sz w:val="24"/>
        </w:rPr>
        <w:t xml:space="preserve">, </w:t>
      </w:r>
      <m:oMath>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xml:space="preserve">= 30000, </w:t>
      </w:r>
      <m:oMath>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H</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50000</w:t>
      </w:r>
      <m:oMath>
        <m:r>
          <w:rPr>
            <w:rFonts w:ascii="Cambria Math" w:eastAsia="Cambria" w:hAnsi="Cambria Math" w:cs="Times New Roman"/>
            <w:sz w:val="24"/>
          </w:rPr>
          <m:t>,</m:t>
        </m:r>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HD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30000</w:t>
      </w:r>
      <w:r w:rsidR="00894EB7">
        <w:rPr>
          <w:rFonts w:ascii="Times New Roman" w:eastAsia="Cambria" w:hAnsi="Times New Roman" w:cs="Times New Roman"/>
          <w:iCs/>
          <w:sz w:val="24"/>
        </w:rPr>
        <w:t>,</w:t>
      </w:r>
      <w:r w:rsidR="00894EB7" w:rsidRPr="00894EB7">
        <w:rPr>
          <w:rFonts w:ascii="Times New Roman" w:eastAsia="Cambria" w:hAnsi="Times New Roman" w:cs="Times New Roman"/>
          <w:iCs/>
          <w:sz w:val="24"/>
        </w:rPr>
        <w:t xml:space="preserve"> </w:t>
      </w:r>
      <m:oMath>
        <m:sSub>
          <m:sSubPr>
            <m:ctrlPr>
              <w:rPr>
                <w:rFonts w:ascii="Cambria Math" w:eastAsia="Cambria" w:hAnsi="Cambria Math" w:cs="Times New Roman"/>
                <w:i/>
                <w:iCs/>
                <w:sz w:val="24"/>
              </w:rPr>
            </m:ctrlPr>
          </m:sSubPr>
          <m:e>
            <m:r>
              <w:rPr>
                <w:rFonts w:ascii="Cambria Math" w:eastAsia="Cambria" w:hAnsi="Cambria Math" w:cs="Times New Roman"/>
                <w:sz w:val="24"/>
              </w:rPr>
              <m:t>T</m:t>
            </m:r>
          </m:e>
          <m:sub>
            <m:r>
              <w:rPr>
                <w:rFonts w:ascii="Cambria Math" w:eastAsia="Cambria" w:hAnsi="Cambria Math" w:cs="Times New Roman"/>
                <w:sz w:val="24"/>
              </w:rPr>
              <m:t>H</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xml:space="preserve">= 20000, and </w:t>
      </w:r>
      <m:oMath>
        <m:sSub>
          <m:sSubPr>
            <m:ctrlPr>
              <w:rPr>
                <w:rFonts w:ascii="Cambria Math" w:eastAsia="Cambria" w:hAnsi="Cambria Math" w:cs="Times New Roman"/>
                <w:i/>
                <w:iCs/>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20000</w:t>
      </w:r>
      <w:r w:rsidRPr="00894EB7">
        <w:rPr>
          <w:rFonts w:ascii="Times New Roman" w:hAnsi="Times New Roman" w:cs="Times New Roman"/>
          <w:iCs/>
          <w:sz w:val="24"/>
        </w:rPr>
        <w:t>.</w:t>
      </w:r>
      <w:r w:rsidRPr="00214F74">
        <w:rPr>
          <w:rFonts w:ascii="Times New Roman" w:hAnsi="Times New Roman" w:cs="Times New Roman"/>
          <w:sz w:val="24"/>
        </w:rPr>
        <w:t xml:space="preserve"> These conditions reflect the population distribution across the seven compartments at time zero and form the basis for exploring disease transmission and control strategies.</w:t>
      </w:r>
    </w:p>
    <w:tbl>
      <w:tblPr>
        <w:tblStyle w:val="TableGrid"/>
        <w:tblW w:w="5169" w:type="dxa"/>
        <w:tblInd w:w="2207" w:type="dxa"/>
        <w:tblCellMar>
          <w:top w:w="73" w:type="dxa"/>
          <w:left w:w="124" w:type="dxa"/>
          <w:right w:w="124" w:type="dxa"/>
        </w:tblCellMar>
        <w:tblLook w:val="04A0" w:firstRow="1" w:lastRow="0" w:firstColumn="1" w:lastColumn="0" w:noHBand="0" w:noVBand="1"/>
      </w:tblPr>
      <w:tblGrid>
        <w:gridCol w:w="1813"/>
        <w:gridCol w:w="1031"/>
        <w:gridCol w:w="2325"/>
      </w:tblGrid>
      <w:tr w:rsidR="00F02705" w:rsidRPr="00214F74" w14:paraId="1902B1EA"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07E0457" w14:textId="77777777" w:rsidR="00F02705" w:rsidRPr="00214F74" w:rsidRDefault="004F272B">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PARAMETERS</w:t>
            </w:r>
          </w:p>
        </w:tc>
        <w:tc>
          <w:tcPr>
            <w:tcW w:w="960" w:type="dxa"/>
            <w:tcBorders>
              <w:top w:val="single" w:sz="3" w:space="0" w:color="000000"/>
              <w:left w:val="single" w:sz="3" w:space="0" w:color="000000"/>
              <w:bottom w:val="single" w:sz="3" w:space="0" w:color="000000"/>
              <w:right w:val="single" w:sz="3" w:space="0" w:color="000000"/>
            </w:tcBorders>
          </w:tcPr>
          <w:p w14:paraId="2D79727F" w14:textId="77777777" w:rsidR="00F02705" w:rsidRPr="00214F74" w:rsidRDefault="004F272B">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VALUE</w:t>
            </w:r>
          </w:p>
        </w:tc>
        <w:tc>
          <w:tcPr>
            <w:tcW w:w="2533" w:type="dxa"/>
            <w:tcBorders>
              <w:top w:val="single" w:sz="3" w:space="0" w:color="000000"/>
              <w:left w:val="single" w:sz="3" w:space="0" w:color="000000"/>
              <w:bottom w:val="single" w:sz="3" w:space="0" w:color="000000"/>
              <w:right w:val="single" w:sz="3" w:space="0" w:color="000000"/>
            </w:tcBorders>
          </w:tcPr>
          <w:p w14:paraId="272A3367"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SOURCE</w:t>
            </w:r>
          </w:p>
        </w:tc>
      </w:tr>
      <w:tr w:rsidR="00F02705" w:rsidRPr="00214F74" w14:paraId="0A362A2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7701A07" w14:textId="77777777" w:rsidR="00F02705" w:rsidRPr="00214F74" w:rsidRDefault="004F272B">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π</w:t>
            </w:r>
          </w:p>
        </w:tc>
        <w:tc>
          <w:tcPr>
            <w:tcW w:w="960" w:type="dxa"/>
            <w:tcBorders>
              <w:top w:val="single" w:sz="3" w:space="0" w:color="000000"/>
              <w:left w:val="single" w:sz="3" w:space="0" w:color="000000"/>
              <w:bottom w:val="single" w:sz="3" w:space="0" w:color="000000"/>
              <w:right w:val="single" w:sz="3" w:space="0" w:color="000000"/>
            </w:tcBorders>
          </w:tcPr>
          <w:p w14:paraId="42A344FA"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0.0397</w:t>
            </w:r>
          </w:p>
        </w:tc>
        <w:tc>
          <w:tcPr>
            <w:tcW w:w="2533" w:type="dxa"/>
            <w:tcBorders>
              <w:top w:val="single" w:sz="3" w:space="0" w:color="000000"/>
              <w:left w:val="single" w:sz="3" w:space="0" w:color="000000"/>
              <w:bottom w:val="single" w:sz="3" w:space="0" w:color="000000"/>
              <w:right w:val="single" w:sz="3" w:space="0" w:color="000000"/>
            </w:tcBorders>
          </w:tcPr>
          <w:p w14:paraId="0C99FAC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World Bank 2017</w:t>
            </w:r>
          </w:p>
        </w:tc>
      </w:tr>
      <w:tr w:rsidR="00F02705" w:rsidRPr="00214F74" w14:paraId="6281E1E2"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AFB60FF"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78C50022"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0.04</w:t>
            </w:r>
          </w:p>
        </w:tc>
        <w:tc>
          <w:tcPr>
            <w:tcW w:w="2533" w:type="dxa"/>
            <w:tcBorders>
              <w:top w:val="single" w:sz="3" w:space="0" w:color="000000"/>
              <w:left w:val="single" w:sz="3" w:space="0" w:color="000000"/>
              <w:bottom w:val="single" w:sz="3" w:space="0" w:color="000000"/>
              <w:right w:val="single" w:sz="3" w:space="0" w:color="000000"/>
            </w:tcBorders>
          </w:tcPr>
          <w:p w14:paraId="38A30EF7" w14:textId="77777777" w:rsidR="00F02705" w:rsidRPr="00214F74" w:rsidRDefault="004F272B">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Kenya HIV estimate 2015</w:t>
            </w:r>
          </w:p>
        </w:tc>
      </w:tr>
      <w:tr w:rsidR="00F02705" w:rsidRPr="00214F74" w14:paraId="24655BD0"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2BC3983C"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9B3F650"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0.06</w:t>
            </w:r>
          </w:p>
        </w:tc>
        <w:tc>
          <w:tcPr>
            <w:tcW w:w="2533" w:type="dxa"/>
            <w:tcBorders>
              <w:top w:val="single" w:sz="3" w:space="0" w:color="000000"/>
              <w:left w:val="single" w:sz="3" w:space="0" w:color="000000"/>
              <w:bottom w:val="single" w:sz="3" w:space="0" w:color="000000"/>
              <w:right w:val="single" w:sz="3" w:space="0" w:color="000000"/>
            </w:tcBorders>
          </w:tcPr>
          <w:p w14:paraId="57FD1D99"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NACADA 2017</w:t>
            </w:r>
          </w:p>
        </w:tc>
      </w:tr>
      <w:tr w:rsidR="00F02705" w:rsidRPr="00214F74" w14:paraId="6D664AF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F7FFD3F" w14:textId="77777777" w:rsidR="00F02705" w:rsidRPr="00214F74" w:rsidRDefault="004F272B">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δ</w:t>
            </w:r>
          </w:p>
        </w:tc>
        <w:tc>
          <w:tcPr>
            <w:tcW w:w="960" w:type="dxa"/>
            <w:tcBorders>
              <w:top w:val="single" w:sz="3" w:space="0" w:color="000000"/>
              <w:left w:val="single" w:sz="3" w:space="0" w:color="000000"/>
              <w:bottom w:val="single" w:sz="3" w:space="0" w:color="000000"/>
              <w:right w:val="single" w:sz="3" w:space="0" w:color="000000"/>
            </w:tcBorders>
          </w:tcPr>
          <w:p w14:paraId="4C234D0D"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0.1200</w:t>
            </w:r>
          </w:p>
        </w:tc>
        <w:tc>
          <w:tcPr>
            <w:tcW w:w="2533" w:type="dxa"/>
            <w:tcBorders>
              <w:top w:val="single" w:sz="3" w:space="0" w:color="000000"/>
              <w:left w:val="single" w:sz="3" w:space="0" w:color="000000"/>
              <w:bottom w:val="single" w:sz="3" w:space="0" w:color="000000"/>
              <w:right w:val="single" w:sz="3" w:space="0" w:color="000000"/>
            </w:tcBorders>
          </w:tcPr>
          <w:p w14:paraId="014FCC89"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24AD9CEE"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85672C6"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777DC5CE"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1.1100</w:t>
            </w:r>
          </w:p>
        </w:tc>
        <w:tc>
          <w:tcPr>
            <w:tcW w:w="2533" w:type="dxa"/>
            <w:tcBorders>
              <w:top w:val="single" w:sz="3" w:space="0" w:color="000000"/>
              <w:left w:val="single" w:sz="3" w:space="0" w:color="000000"/>
              <w:bottom w:val="single" w:sz="3" w:space="0" w:color="000000"/>
              <w:right w:val="single" w:sz="3" w:space="0" w:color="000000"/>
            </w:tcBorders>
          </w:tcPr>
          <w:p w14:paraId="2F1A72A9"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0725DABB"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336A20A4"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97306AD"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0.0800</w:t>
            </w:r>
          </w:p>
        </w:tc>
        <w:tc>
          <w:tcPr>
            <w:tcW w:w="2533" w:type="dxa"/>
            <w:tcBorders>
              <w:top w:val="single" w:sz="3" w:space="0" w:color="000000"/>
              <w:left w:val="single" w:sz="3" w:space="0" w:color="000000"/>
              <w:bottom w:val="single" w:sz="3" w:space="0" w:color="000000"/>
              <w:right w:val="single" w:sz="3" w:space="0" w:color="000000"/>
            </w:tcBorders>
          </w:tcPr>
          <w:p w14:paraId="1CD3DF2F"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0A41B9CC"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244E471"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37FC98D8"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0.8333</w:t>
            </w:r>
          </w:p>
        </w:tc>
        <w:tc>
          <w:tcPr>
            <w:tcW w:w="2533" w:type="dxa"/>
            <w:tcBorders>
              <w:top w:val="single" w:sz="3" w:space="0" w:color="000000"/>
              <w:left w:val="single" w:sz="3" w:space="0" w:color="000000"/>
              <w:bottom w:val="single" w:sz="3" w:space="0" w:color="000000"/>
              <w:right w:val="single" w:sz="3" w:space="0" w:color="000000"/>
            </w:tcBorders>
          </w:tcPr>
          <w:p w14:paraId="70806F7B"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22576260"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681812F"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14592CA"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0.1700</w:t>
            </w:r>
          </w:p>
        </w:tc>
        <w:tc>
          <w:tcPr>
            <w:tcW w:w="2533" w:type="dxa"/>
            <w:tcBorders>
              <w:top w:val="single" w:sz="3" w:space="0" w:color="000000"/>
              <w:left w:val="single" w:sz="3" w:space="0" w:color="000000"/>
              <w:bottom w:val="single" w:sz="3" w:space="0" w:color="000000"/>
              <w:right w:val="single" w:sz="3" w:space="0" w:color="000000"/>
            </w:tcBorders>
          </w:tcPr>
          <w:p w14:paraId="651CF10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3E62E5F8"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D65D119" w14:textId="77777777" w:rsidR="00F02705" w:rsidRPr="00214F74" w:rsidRDefault="004F272B">
            <w:pPr>
              <w:spacing w:after="0" w:line="259" w:lineRule="auto"/>
              <w:ind w:left="0" w:right="25" w:firstLine="0"/>
              <w:jc w:val="center"/>
              <w:rPr>
                <w:rFonts w:ascii="Times New Roman" w:hAnsi="Times New Roman" w:cs="Times New Roman"/>
                <w:sz w:val="24"/>
              </w:rPr>
            </w:pPr>
            <w:r w:rsidRPr="00214F74">
              <w:rPr>
                <w:rFonts w:ascii="Times New Roman" w:eastAsia="Cambria" w:hAnsi="Times New Roman" w:cs="Times New Roman"/>
                <w:i/>
                <w:sz w:val="24"/>
              </w:rPr>
              <w:t>τ</w:t>
            </w:r>
          </w:p>
        </w:tc>
        <w:tc>
          <w:tcPr>
            <w:tcW w:w="960" w:type="dxa"/>
            <w:tcBorders>
              <w:top w:val="single" w:sz="3" w:space="0" w:color="000000"/>
              <w:left w:val="single" w:sz="3" w:space="0" w:color="000000"/>
              <w:bottom w:val="single" w:sz="3" w:space="0" w:color="000000"/>
              <w:right w:val="single" w:sz="3" w:space="0" w:color="000000"/>
            </w:tcBorders>
          </w:tcPr>
          <w:p w14:paraId="161365DB"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0.0390</w:t>
            </w:r>
          </w:p>
        </w:tc>
        <w:tc>
          <w:tcPr>
            <w:tcW w:w="2533" w:type="dxa"/>
            <w:tcBorders>
              <w:top w:val="single" w:sz="3" w:space="0" w:color="000000"/>
              <w:left w:val="single" w:sz="3" w:space="0" w:color="000000"/>
              <w:bottom w:val="single" w:sz="3" w:space="0" w:color="000000"/>
              <w:right w:val="single" w:sz="3" w:space="0" w:color="000000"/>
            </w:tcBorders>
          </w:tcPr>
          <w:p w14:paraId="013737C3"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758AE37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31D226D"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3FBE91E7"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0.9008</w:t>
            </w:r>
          </w:p>
        </w:tc>
        <w:tc>
          <w:tcPr>
            <w:tcW w:w="2533" w:type="dxa"/>
            <w:tcBorders>
              <w:top w:val="single" w:sz="3" w:space="0" w:color="000000"/>
              <w:left w:val="single" w:sz="3" w:space="0" w:color="000000"/>
              <w:bottom w:val="single" w:sz="3" w:space="0" w:color="000000"/>
              <w:right w:val="single" w:sz="3" w:space="0" w:color="000000"/>
            </w:tcBorders>
          </w:tcPr>
          <w:p w14:paraId="0CF030C0"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1EBB8F67"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6C44D1B3"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272DA3E9"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0.0962</w:t>
            </w:r>
          </w:p>
        </w:tc>
        <w:tc>
          <w:tcPr>
            <w:tcW w:w="2533" w:type="dxa"/>
            <w:tcBorders>
              <w:top w:val="single" w:sz="3" w:space="0" w:color="000000"/>
              <w:left w:val="single" w:sz="3" w:space="0" w:color="000000"/>
              <w:bottom w:val="single" w:sz="3" w:space="0" w:color="000000"/>
              <w:right w:val="single" w:sz="3" w:space="0" w:color="000000"/>
            </w:tcBorders>
          </w:tcPr>
          <w:p w14:paraId="1CF5DA11"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19E4469B"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C791200"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6BB44A96"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0.5200</w:t>
            </w:r>
          </w:p>
        </w:tc>
        <w:tc>
          <w:tcPr>
            <w:tcW w:w="2533" w:type="dxa"/>
            <w:tcBorders>
              <w:top w:val="single" w:sz="3" w:space="0" w:color="000000"/>
              <w:left w:val="single" w:sz="3" w:space="0" w:color="000000"/>
              <w:bottom w:val="single" w:sz="3" w:space="0" w:color="000000"/>
              <w:right w:val="single" w:sz="3" w:space="0" w:color="000000"/>
            </w:tcBorders>
          </w:tcPr>
          <w:p w14:paraId="7E9E4C5B"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77DEABC2"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65757269"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65B318A2"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0.3142</w:t>
            </w:r>
          </w:p>
        </w:tc>
        <w:tc>
          <w:tcPr>
            <w:tcW w:w="2533" w:type="dxa"/>
            <w:tcBorders>
              <w:top w:val="single" w:sz="3" w:space="0" w:color="000000"/>
              <w:left w:val="single" w:sz="3" w:space="0" w:color="000000"/>
              <w:bottom w:val="single" w:sz="3" w:space="0" w:color="000000"/>
              <w:right w:val="single" w:sz="3" w:space="0" w:color="000000"/>
            </w:tcBorders>
          </w:tcPr>
          <w:p w14:paraId="22C4EDAC"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[14]</w:t>
            </w:r>
          </w:p>
        </w:tc>
      </w:tr>
      <w:tr w:rsidR="00F02705" w:rsidRPr="00214F74" w14:paraId="7428248F"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34702E3C"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4EAA77E8" w14:textId="77777777" w:rsidR="00F02705" w:rsidRPr="00214F74" w:rsidRDefault="004F272B">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0.02827</w:t>
            </w:r>
          </w:p>
        </w:tc>
        <w:tc>
          <w:tcPr>
            <w:tcW w:w="2533" w:type="dxa"/>
            <w:tcBorders>
              <w:top w:val="single" w:sz="3" w:space="0" w:color="000000"/>
              <w:left w:val="single" w:sz="3" w:space="0" w:color="000000"/>
              <w:bottom w:val="single" w:sz="3" w:space="0" w:color="000000"/>
              <w:right w:val="single" w:sz="3" w:space="0" w:color="000000"/>
            </w:tcBorders>
          </w:tcPr>
          <w:p w14:paraId="7CC6DD63"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[14]</w:t>
            </w:r>
          </w:p>
        </w:tc>
      </w:tr>
      <w:tr w:rsidR="00F02705" w:rsidRPr="00214F74" w14:paraId="6B4F5A76"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430F7D0E" w14:textId="77777777" w:rsidR="00F02705" w:rsidRPr="00214F74" w:rsidRDefault="004F272B">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443D6CB5"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0.0005</w:t>
            </w:r>
          </w:p>
        </w:tc>
        <w:tc>
          <w:tcPr>
            <w:tcW w:w="2533" w:type="dxa"/>
            <w:tcBorders>
              <w:top w:val="single" w:sz="3" w:space="0" w:color="000000"/>
              <w:left w:val="single" w:sz="3" w:space="0" w:color="000000"/>
              <w:bottom w:val="single" w:sz="3" w:space="0" w:color="000000"/>
              <w:right w:val="single" w:sz="3" w:space="0" w:color="000000"/>
            </w:tcBorders>
          </w:tcPr>
          <w:p w14:paraId="038047CE"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00CAB52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E4E5CA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µ</w:t>
            </w:r>
          </w:p>
        </w:tc>
        <w:tc>
          <w:tcPr>
            <w:tcW w:w="960" w:type="dxa"/>
            <w:tcBorders>
              <w:top w:val="single" w:sz="3" w:space="0" w:color="000000"/>
              <w:left w:val="single" w:sz="3" w:space="0" w:color="000000"/>
              <w:bottom w:val="single" w:sz="3" w:space="0" w:color="000000"/>
              <w:right w:val="single" w:sz="3" w:space="0" w:color="000000"/>
            </w:tcBorders>
          </w:tcPr>
          <w:p w14:paraId="7F4528D6" w14:textId="77777777" w:rsidR="00F02705" w:rsidRPr="00214F74" w:rsidRDefault="004F272B">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0.0200</w:t>
            </w:r>
          </w:p>
        </w:tc>
        <w:tc>
          <w:tcPr>
            <w:tcW w:w="2533" w:type="dxa"/>
            <w:tcBorders>
              <w:top w:val="single" w:sz="3" w:space="0" w:color="000000"/>
              <w:left w:val="single" w:sz="3" w:space="0" w:color="000000"/>
              <w:bottom w:val="single" w:sz="3" w:space="0" w:color="000000"/>
              <w:right w:val="single" w:sz="3" w:space="0" w:color="000000"/>
            </w:tcBorders>
          </w:tcPr>
          <w:p w14:paraId="1B3CA676"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WHO 2015</w:t>
            </w:r>
          </w:p>
        </w:tc>
      </w:tr>
      <w:tr w:rsidR="00F02705" w:rsidRPr="00214F74" w14:paraId="73B5122F"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B93E95C" w14:textId="77777777" w:rsidR="00F02705" w:rsidRPr="00214F74" w:rsidRDefault="004F272B">
            <w:pPr>
              <w:spacing w:after="0" w:line="259" w:lineRule="auto"/>
              <w:ind w:left="0" w:right="12" w:firstLine="0"/>
              <w:jc w:val="center"/>
              <w:rPr>
                <w:rFonts w:ascii="Times New Roman" w:hAnsi="Times New Roman" w:cs="Times New Roman"/>
                <w:sz w:val="24"/>
              </w:rPr>
            </w:pPr>
            <w:r w:rsidRPr="00214F74">
              <w:rPr>
                <w:rFonts w:ascii="Times New Roman" w:eastAsia="Cambria" w:hAnsi="Times New Roman" w:cs="Times New Roman"/>
                <w:i/>
                <w:sz w:val="24"/>
              </w:rPr>
              <w:t>γ</w:t>
            </w:r>
          </w:p>
        </w:tc>
        <w:tc>
          <w:tcPr>
            <w:tcW w:w="960" w:type="dxa"/>
            <w:tcBorders>
              <w:top w:val="single" w:sz="3" w:space="0" w:color="000000"/>
              <w:left w:val="single" w:sz="3" w:space="0" w:color="000000"/>
              <w:bottom w:val="single" w:sz="3" w:space="0" w:color="000000"/>
              <w:right w:val="single" w:sz="3" w:space="0" w:color="000000"/>
            </w:tcBorders>
          </w:tcPr>
          <w:p w14:paraId="746C72F8"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0.300</w:t>
            </w:r>
          </w:p>
        </w:tc>
        <w:tc>
          <w:tcPr>
            <w:tcW w:w="2533" w:type="dxa"/>
            <w:tcBorders>
              <w:top w:val="single" w:sz="3" w:space="0" w:color="000000"/>
              <w:left w:val="single" w:sz="3" w:space="0" w:color="000000"/>
              <w:bottom w:val="single" w:sz="3" w:space="0" w:color="000000"/>
              <w:right w:val="single" w:sz="3" w:space="0" w:color="000000"/>
            </w:tcBorders>
          </w:tcPr>
          <w:p w14:paraId="7F8385E8"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[15]</w:t>
            </w:r>
          </w:p>
        </w:tc>
      </w:tr>
      <w:tr w:rsidR="00F02705" w:rsidRPr="00214F74" w14:paraId="4E3D72CA"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4878D7D"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ρ</w:t>
            </w:r>
          </w:p>
        </w:tc>
        <w:tc>
          <w:tcPr>
            <w:tcW w:w="960" w:type="dxa"/>
            <w:tcBorders>
              <w:top w:val="single" w:sz="3" w:space="0" w:color="000000"/>
              <w:left w:val="single" w:sz="3" w:space="0" w:color="000000"/>
              <w:bottom w:val="single" w:sz="3" w:space="0" w:color="000000"/>
              <w:right w:val="single" w:sz="3" w:space="0" w:color="000000"/>
            </w:tcBorders>
          </w:tcPr>
          <w:p w14:paraId="5F4BA3FD"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0.015</w:t>
            </w:r>
          </w:p>
        </w:tc>
        <w:tc>
          <w:tcPr>
            <w:tcW w:w="2533" w:type="dxa"/>
            <w:tcBorders>
              <w:top w:val="single" w:sz="3" w:space="0" w:color="000000"/>
              <w:left w:val="single" w:sz="3" w:space="0" w:color="000000"/>
              <w:bottom w:val="single" w:sz="3" w:space="0" w:color="000000"/>
              <w:right w:val="single" w:sz="3" w:space="0" w:color="000000"/>
            </w:tcBorders>
          </w:tcPr>
          <w:p w14:paraId="73DF07DC" w14:textId="77777777" w:rsidR="00F02705" w:rsidRPr="00214F74" w:rsidRDefault="004F272B">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bl>
    <w:p w14:paraId="26699091" w14:textId="77777777" w:rsidR="00F02705" w:rsidRPr="00214F74" w:rsidRDefault="004F272B">
      <w:pPr>
        <w:spacing w:after="623"/>
        <w:ind w:left="10" w:right="885"/>
        <w:jc w:val="center"/>
        <w:rPr>
          <w:rFonts w:ascii="Times New Roman" w:hAnsi="Times New Roman" w:cs="Times New Roman"/>
          <w:sz w:val="24"/>
        </w:rPr>
      </w:pPr>
      <w:r w:rsidRPr="00214F74">
        <w:rPr>
          <w:rFonts w:ascii="Times New Roman" w:hAnsi="Times New Roman" w:cs="Times New Roman"/>
          <w:sz w:val="24"/>
        </w:rPr>
        <w:t>Table 3: Parameters, values and source</w:t>
      </w:r>
    </w:p>
    <w:p w14:paraId="3ADBD4B5" w14:textId="77777777" w:rsidR="00F02705" w:rsidRPr="001B35C5" w:rsidRDefault="004F272B">
      <w:pPr>
        <w:pStyle w:val="Heading3"/>
        <w:ind w:left="643" w:hanging="658"/>
        <w:rPr>
          <w:rFonts w:ascii="Times New Roman" w:hAnsi="Times New Roman" w:cs="Times New Roman"/>
          <w:b/>
          <w:bCs/>
          <w:sz w:val="24"/>
        </w:rPr>
      </w:pPr>
      <w:r w:rsidRPr="001B35C5">
        <w:rPr>
          <w:rFonts w:ascii="Times New Roman" w:hAnsi="Times New Roman" w:cs="Times New Roman"/>
          <w:b/>
          <w:bCs/>
          <w:sz w:val="24"/>
        </w:rPr>
        <w:lastRenderedPageBreak/>
        <w:t>HIV/AIDS and Drug Abuse dynamics on the population</w:t>
      </w:r>
    </w:p>
    <w:p w14:paraId="1E7BE8EA" w14:textId="77777777" w:rsidR="00F02705" w:rsidRDefault="004F272B">
      <w:pPr>
        <w:spacing w:after="609"/>
        <w:ind w:left="10" w:right="884"/>
        <w:rPr>
          <w:rFonts w:ascii="Times New Roman" w:hAnsi="Times New Roman" w:cs="Times New Roman"/>
          <w:sz w:val="24"/>
        </w:rPr>
      </w:pPr>
      <w:r w:rsidRPr="00214F74">
        <w:rPr>
          <w:rFonts w:ascii="Times New Roman" w:hAnsi="Times New Roman" w:cs="Times New Roman"/>
          <w:sz w:val="24"/>
        </w:rPr>
        <w:t xml:space="preserve">Figure 2 presents the interrelationship among the various </w:t>
      </w:r>
      <w:r w:rsidRPr="00214F74">
        <w:rPr>
          <w:rFonts w:ascii="Times New Roman" w:hAnsi="Times New Roman" w:cs="Times New Roman"/>
          <w:sz w:val="24"/>
        </w:rPr>
        <w:t>epidemiological compartments, namely: the susceptible population, protected individuals, those infected with HIV/AIDS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individuals engaged in drug abuse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those co-infected with both HIV/AIDS and drug abuse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individuals undergoing treatment </w:t>
      </w:r>
      <w:r w:rsidRPr="00214F74">
        <w:rPr>
          <w:rFonts w:ascii="Times New Roman" w:hAnsi="Times New Roman" w:cs="Times New Roman"/>
          <w:sz w:val="24"/>
        </w:rPr>
        <w:t>for HIV/AIDS, and those in rehabilitation for drug abuse. The graphical trends demonstrate that an increase in rehabilitation efforts is associated with a decline in the drug-abusing population. Likewise, enhanced treatment coverage for HIV/AIDS is correla</w:t>
      </w:r>
      <w:r w:rsidRPr="00214F74">
        <w:rPr>
          <w:rFonts w:ascii="Times New Roman" w:hAnsi="Times New Roman" w:cs="Times New Roman"/>
          <w:sz w:val="24"/>
        </w:rPr>
        <w:t>ted with a reduction in the HIV-infected cohort. Moreover, the size of the co-infected population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exhibits a direct dependence on the magnitudes of both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xml:space="preserve">; as the prevalence of HIV infection and drug abuse declines, the number of individuals </w:t>
      </w:r>
      <w:r w:rsidRPr="00214F74">
        <w:rPr>
          <w:rFonts w:ascii="Times New Roman" w:hAnsi="Times New Roman" w:cs="Times New Roman"/>
          <w:sz w:val="24"/>
        </w:rPr>
        <w:t>simultaneously affected by both conditions also diminishes accordingly.</w:t>
      </w:r>
    </w:p>
    <w:p w14:paraId="5E54F275" w14:textId="775968A0" w:rsidR="006E648E" w:rsidRDefault="006E648E">
      <w:pPr>
        <w:spacing w:after="609"/>
        <w:ind w:left="10" w:right="884"/>
        <w:rPr>
          <w:rFonts w:ascii="Times New Roman" w:hAnsi="Times New Roman" w:cs="Times New Roman"/>
          <w:sz w:val="24"/>
        </w:rPr>
      </w:pPr>
      <w:r>
        <w:rPr>
          <w:rFonts w:ascii="Times New Roman" w:hAnsi="Times New Roman" w:cs="Times New Roman"/>
          <w:noProof/>
          <w:sz w:val="24"/>
        </w:rPr>
        <w:drawing>
          <wp:inline distT="0" distB="0" distL="0" distR="0" wp14:anchorId="3C0FB97D" wp14:editId="33C3CB48">
            <wp:extent cx="4079939" cy="2419350"/>
            <wp:effectExtent l="0" t="0" r="0" b="0"/>
            <wp:docPr id="464146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6929" name="Picture 46414692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84504" cy="2422057"/>
                    </a:xfrm>
                    <a:prstGeom prst="rect">
                      <a:avLst/>
                    </a:prstGeom>
                  </pic:spPr>
                </pic:pic>
              </a:graphicData>
            </a:graphic>
          </wp:inline>
        </w:drawing>
      </w:r>
    </w:p>
    <w:p w14:paraId="3F00A196" w14:textId="77777777" w:rsidR="006E648E" w:rsidRDefault="006E648E" w:rsidP="006E648E">
      <w:pPr>
        <w:spacing w:after="0"/>
        <w:ind w:left="10" w:right="885"/>
        <w:jc w:val="center"/>
        <w:rPr>
          <w:rFonts w:ascii="Times New Roman" w:hAnsi="Times New Roman" w:cs="Times New Roman"/>
          <w:sz w:val="24"/>
        </w:rPr>
      </w:pPr>
      <w:r w:rsidRPr="00214F74">
        <w:rPr>
          <w:rFonts w:ascii="Times New Roman" w:hAnsi="Times New Roman" w:cs="Times New Roman"/>
          <w:sz w:val="24"/>
        </w:rPr>
        <w:t xml:space="preserve">Figure 2: </w:t>
      </w:r>
      <w:r>
        <w:rPr>
          <w:rFonts w:ascii="Times New Roman" w:hAnsi="Times New Roman" w:cs="Times New Roman"/>
          <w:sz w:val="24"/>
        </w:rPr>
        <w:t>Graph</w:t>
      </w:r>
      <w:r w:rsidRPr="00214F74">
        <w:rPr>
          <w:rFonts w:ascii="Times New Roman" w:hAnsi="Times New Roman" w:cs="Times New Roman"/>
          <w:sz w:val="24"/>
        </w:rPr>
        <w:t xml:space="preserve"> of the model,</w:t>
      </w:r>
      <w:r>
        <w:rPr>
          <w:rFonts w:ascii="Times New Roman" w:hAnsi="Times New Roman" w:cs="Times New Roman"/>
          <w:sz w:val="24"/>
        </w:rPr>
        <w:t xml:space="preserve"> </w:t>
      </w:r>
      <w:r w:rsidRPr="00214F74">
        <w:rPr>
          <w:rFonts w:ascii="Times New Roman" w:hAnsi="Times New Roman" w:cs="Times New Roman"/>
          <w:sz w:val="24"/>
        </w:rPr>
        <w:t>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w:t>
      </w:r>
      <w:r w:rsidRPr="00214F74">
        <w:rPr>
          <w:rFonts w:ascii="Times New Roman" w:hAnsi="Times New Roman" w:cs="Times New Roman"/>
          <w:sz w:val="24"/>
        </w:rPr>
        <w:t xml:space="preserve"> model</w:t>
      </w:r>
    </w:p>
    <w:p w14:paraId="1643C8B8" w14:textId="77777777" w:rsidR="006E648E" w:rsidRPr="00214F74" w:rsidRDefault="006E648E" w:rsidP="006E648E">
      <w:pPr>
        <w:spacing w:after="0"/>
        <w:ind w:left="10" w:right="885"/>
        <w:jc w:val="center"/>
        <w:rPr>
          <w:rFonts w:ascii="Times New Roman" w:hAnsi="Times New Roman" w:cs="Times New Roman"/>
          <w:sz w:val="24"/>
        </w:rPr>
      </w:pPr>
    </w:p>
    <w:p w14:paraId="04A16732" w14:textId="77777777" w:rsidR="006E648E" w:rsidRPr="00214F74" w:rsidRDefault="006E648E">
      <w:pPr>
        <w:spacing w:after="609"/>
        <w:ind w:left="10" w:right="884"/>
        <w:rPr>
          <w:rFonts w:ascii="Times New Roman" w:hAnsi="Times New Roman" w:cs="Times New Roman"/>
          <w:sz w:val="24"/>
        </w:rPr>
      </w:pPr>
    </w:p>
    <w:p w14:paraId="12A32596" w14:textId="77777777" w:rsidR="00F02705" w:rsidRPr="001B35C5" w:rsidRDefault="004F272B">
      <w:pPr>
        <w:pStyle w:val="Heading3"/>
        <w:spacing w:after="394"/>
        <w:ind w:left="643" w:hanging="658"/>
        <w:rPr>
          <w:rFonts w:ascii="Times New Roman" w:hAnsi="Times New Roman" w:cs="Times New Roman"/>
          <w:b/>
          <w:bCs/>
          <w:sz w:val="24"/>
        </w:rPr>
      </w:pPr>
      <w:r w:rsidRPr="001B35C5">
        <w:rPr>
          <w:rFonts w:ascii="Times New Roman" w:hAnsi="Times New Roman" w:cs="Times New Roman"/>
          <w:b/>
          <w:bCs/>
          <w:sz w:val="24"/>
        </w:rPr>
        <w:t>Effect of protection on HIV/AIDS and Drug abuse</w:t>
      </w:r>
    </w:p>
    <w:p w14:paraId="002E4DF4" w14:textId="339A787B" w:rsidR="00F02705" w:rsidRDefault="00795CE7" w:rsidP="006E648E">
      <w:pPr>
        <w:spacing w:after="30"/>
        <w:ind w:left="10" w:right="884"/>
        <w:rPr>
          <w:rFonts w:ascii="Times New Roman" w:hAnsi="Times New Roman" w:cs="Times New Roman"/>
          <w:sz w:val="24"/>
        </w:rPr>
      </w:pPr>
      <w:r w:rsidRPr="00795CE7">
        <w:rPr>
          <w:rFonts w:ascii="Times New Roman" w:hAnsi="Times New Roman" w:cs="Times New Roman"/>
          <w:sz w:val="24"/>
        </w:rPr>
        <w:t>Figure</w:t>
      </w:r>
      <w:r w:rsidRPr="00214F74">
        <w:rPr>
          <w:rFonts w:ascii="Times New Roman" w:hAnsi="Times New Roman" w:cs="Times New Roman"/>
          <w:sz w:val="24"/>
        </w:rPr>
        <w:t xml:space="preserve"> 3 illustrates how varying the protection rate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influences the population of HIV-infected individuals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As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increases from </w:t>
      </w:r>
      <w:r w:rsidR="001B35C5">
        <w:rPr>
          <w:rFonts w:ascii="Times New Roman" w:hAnsi="Times New Roman" w:cs="Times New Roman"/>
          <w:sz w:val="24"/>
        </w:rPr>
        <w:t>0.5</w:t>
      </w:r>
      <w:r w:rsidRPr="00214F74">
        <w:rPr>
          <w:rFonts w:ascii="Times New Roman" w:hAnsi="Times New Roman" w:cs="Times New Roman"/>
          <w:sz w:val="24"/>
        </w:rPr>
        <w:t xml:space="preserve"> to 1.0 and then to </w:t>
      </w:r>
      <w:r w:rsidR="001B35C5">
        <w:rPr>
          <w:rFonts w:ascii="Times New Roman" w:hAnsi="Times New Roman" w:cs="Times New Roman"/>
          <w:sz w:val="24"/>
        </w:rPr>
        <w:t>1.5</w:t>
      </w:r>
      <w:r w:rsidRPr="00214F74">
        <w:rPr>
          <w:rFonts w:ascii="Times New Roman" w:hAnsi="Times New Roman" w:cs="Times New Roman"/>
          <w:sz w:val="24"/>
        </w:rPr>
        <w:t xml:space="preserve">, the number of infected individuals decreases more rapidly over time. A higher protection rate leads to a steeper decline in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compartment, demonstrating that effective protective measures, such as condom use and education, significantly reduce HIV/AIDS transmission. This </w:t>
      </w:r>
      <w:proofErr w:type="spellStart"/>
      <w:r w:rsidRPr="00214F74">
        <w:rPr>
          <w:rFonts w:ascii="Times New Roman" w:hAnsi="Times New Roman" w:cs="Times New Roman"/>
          <w:sz w:val="24"/>
        </w:rPr>
        <w:t>emphasises</w:t>
      </w:r>
      <w:proofErr w:type="spellEnd"/>
      <w:r w:rsidRPr="00214F74">
        <w:rPr>
          <w:rFonts w:ascii="Times New Roman" w:hAnsi="Times New Roman" w:cs="Times New Roman"/>
          <w:sz w:val="24"/>
        </w:rPr>
        <w:t xml:space="preserve"> the importance of strong preventive strategies in slowing the spread of HIV/AIDS and reducing the infected population within a short time</w:t>
      </w:r>
      <w:r w:rsidR="006E648E">
        <w:rPr>
          <w:rFonts w:ascii="Times New Roman" w:hAnsi="Times New Roman" w:cs="Times New Roman"/>
          <w:sz w:val="24"/>
        </w:rPr>
        <w:t>.</w:t>
      </w:r>
    </w:p>
    <w:p w14:paraId="52745ACD" w14:textId="77777777" w:rsidR="001B35C5" w:rsidRPr="00214F74" w:rsidRDefault="001B35C5">
      <w:pPr>
        <w:spacing w:after="0"/>
        <w:ind w:left="10" w:right="885"/>
        <w:jc w:val="center"/>
        <w:rPr>
          <w:rFonts w:ascii="Times New Roman" w:hAnsi="Times New Roman" w:cs="Times New Roman"/>
          <w:sz w:val="24"/>
        </w:rPr>
      </w:pPr>
    </w:p>
    <w:p w14:paraId="7D951CEA" w14:textId="77777777" w:rsidR="00646A01" w:rsidRPr="00214F74" w:rsidRDefault="00646A01">
      <w:pPr>
        <w:spacing w:after="0"/>
        <w:ind w:left="10" w:right="885"/>
        <w:jc w:val="center"/>
        <w:rPr>
          <w:rFonts w:ascii="Times New Roman" w:hAnsi="Times New Roman" w:cs="Times New Roman"/>
          <w:sz w:val="24"/>
        </w:rPr>
      </w:pPr>
    </w:p>
    <w:p w14:paraId="0B71388D" w14:textId="77777777" w:rsidR="00F02705" w:rsidRPr="00214F74" w:rsidRDefault="004F272B">
      <w:pPr>
        <w:spacing w:after="569" w:line="259" w:lineRule="auto"/>
        <w:ind w:left="0" w:firstLine="0"/>
        <w:jc w:val="left"/>
        <w:rPr>
          <w:rFonts w:ascii="Times New Roman" w:hAnsi="Times New Roman" w:cs="Times New Roman"/>
          <w:sz w:val="24"/>
        </w:rPr>
      </w:pPr>
      <w:r w:rsidRPr="00214F74">
        <w:rPr>
          <w:rFonts w:ascii="Times New Roman" w:hAnsi="Times New Roman" w:cs="Times New Roman"/>
          <w:noProof/>
          <w:sz w:val="24"/>
        </w:rPr>
        <w:lastRenderedPageBreak/>
        <mc:AlternateContent>
          <mc:Choice Requires="wpg">
            <w:drawing>
              <wp:inline distT="0" distB="0" distL="0" distR="0" wp14:anchorId="4FAC98A2" wp14:editId="2B6859AB">
                <wp:extent cx="6119869" cy="1814406"/>
                <wp:effectExtent l="0" t="0" r="0" b="0"/>
                <wp:docPr id="53435" name="Group 53435"/>
                <wp:cNvGraphicFramePr/>
                <a:graphic xmlns:a="http://schemas.openxmlformats.org/drawingml/2006/main">
                  <a:graphicData uri="http://schemas.microsoft.com/office/word/2010/wordprocessingGroup">
                    <wpg:wgp>
                      <wpg:cNvGrpSpPr/>
                      <wpg:grpSpPr>
                        <a:xfrm>
                          <a:off x="0" y="0"/>
                          <a:ext cx="6119869" cy="1814406"/>
                          <a:chOff x="0" y="0"/>
                          <a:chExt cx="6119869" cy="1814406"/>
                        </a:xfrm>
                      </wpg:grpSpPr>
                      <pic:pic xmlns:pic="http://schemas.openxmlformats.org/drawingml/2006/picture">
                        <pic:nvPicPr>
                          <pic:cNvPr id="6944" name="Picture 6944"/>
                          <pic:cNvPicPr/>
                        </pic:nvPicPr>
                        <pic:blipFill>
                          <a:blip r:embed="rId91"/>
                          <a:stretch>
                            <a:fillRect/>
                          </a:stretch>
                        </pic:blipFill>
                        <pic:spPr>
                          <a:xfrm>
                            <a:off x="0" y="181508"/>
                            <a:ext cx="2753767" cy="1632897"/>
                          </a:xfrm>
                          <a:prstGeom prst="rect">
                            <a:avLst/>
                          </a:prstGeom>
                        </pic:spPr>
                      </pic:pic>
                      <pic:pic xmlns:pic="http://schemas.openxmlformats.org/drawingml/2006/picture">
                        <pic:nvPicPr>
                          <pic:cNvPr id="6948" name="Picture 6948"/>
                          <pic:cNvPicPr/>
                        </pic:nvPicPr>
                        <pic:blipFill>
                          <a:blip r:embed="rId92"/>
                          <a:stretch>
                            <a:fillRect/>
                          </a:stretch>
                        </pic:blipFill>
                        <pic:spPr>
                          <a:xfrm>
                            <a:off x="3060002" y="0"/>
                            <a:ext cx="3059867" cy="1814406"/>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3435" style="width:481.879pt;height:142.867pt;mso-position-horizontal-relative:char;mso-position-vertical-relative:line" coordsize="61198,18144">
                <v:shape id="Picture 6944" style="position:absolute;width:27537;height:16328;left:0;top:1815;" filled="f">
                  <v:imagedata r:id="rId94"/>
                </v:shape>
                <v:shape id="Picture 6948" style="position:absolute;width:30598;height:18144;left:30600;top:0;" filled="f">
                  <v:imagedata r:id="rId95"/>
                </v:shape>
              </v:group>
            </w:pict>
          </mc:Fallback>
        </mc:AlternateContent>
      </w:r>
    </w:p>
    <w:tbl>
      <w:tblPr>
        <w:tblStyle w:val="TableGrid"/>
        <w:tblW w:w="8797" w:type="dxa"/>
        <w:tblInd w:w="0" w:type="dxa"/>
        <w:tblLook w:val="04A0" w:firstRow="1" w:lastRow="0" w:firstColumn="1" w:lastColumn="0" w:noHBand="0" w:noVBand="1"/>
      </w:tblPr>
      <w:tblGrid>
        <w:gridCol w:w="4819"/>
        <w:gridCol w:w="3978"/>
      </w:tblGrid>
      <w:tr w:rsidR="00F02705" w:rsidRPr="00214F74" w14:paraId="07D54C04" w14:textId="77777777">
        <w:trPr>
          <w:trHeight w:val="453"/>
        </w:trPr>
        <w:tc>
          <w:tcPr>
            <w:tcW w:w="4819" w:type="dxa"/>
            <w:tcBorders>
              <w:top w:val="nil"/>
              <w:left w:val="nil"/>
              <w:bottom w:val="nil"/>
              <w:right w:val="nil"/>
            </w:tcBorders>
          </w:tcPr>
          <w:p w14:paraId="11932177" w14:textId="7649A52B" w:rsidR="00F02705" w:rsidRPr="00214F74" w:rsidRDefault="004F272B">
            <w:pPr>
              <w:spacing w:after="0" w:line="259" w:lineRule="auto"/>
              <w:ind w:left="0" w:right="311" w:firstLine="0"/>
              <w:jc w:val="left"/>
              <w:rPr>
                <w:rFonts w:ascii="Times New Roman" w:hAnsi="Times New Roman" w:cs="Times New Roman"/>
                <w:sz w:val="24"/>
              </w:rPr>
            </w:pPr>
            <w:r w:rsidRPr="00214F74">
              <w:rPr>
                <w:rFonts w:ascii="Times New Roman" w:hAnsi="Times New Roman" w:cs="Times New Roman"/>
                <w:sz w:val="24"/>
              </w:rPr>
              <w:t xml:space="preserve">Figure 3: </w:t>
            </w:r>
            <w:r w:rsidR="001B35C5">
              <w:rPr>
                <w:rFonts w:ascii="Times New Roman" w:hAnsi="Times New Roman" w:cs="Times New Roman"/>
                <w:sz w:val="24"/>
              </w:rPr>
              <w:t>Effect</w:t>
            </w:r>
            <w:r w:rsidRPr="00214F74">
              <w:rPr>
                <w:rFonts w:ascii="Times New Roman" w:hAnsi="Times New Roman" w:cs="Times New Roman"/>
                <w:sz w:val="24"/>
              </w:rPr>
              <w:t xml:space="preserve"> of protection on HIV/AIDS source; </w:t>
            </w:r>
            <w:r w:rsidR="001B35C5">
              <w:rPr>
                <w:rFonts w:ascii="Times New Roman" w:hAnsi="Times New Roman" w:cs="Times New Roman"/>
                <w:sz w:val="24"/>
              </w:rPr>
              <w:t>Author's</w:t>
            </w:r>
            <w:r w:rsidRPr="00214F74">
              <w:rPr>
                <w:rFonts w:ascii="Times New Roman" w:hAnsi="Times New Roman" w:cs="Times New Roman"/>
                <w:sz w:val="24"/>
              </w:rPr>
              <w:t xml:space="preserve"> model</w:t>
            </w:r>
          </w:p>
        </w:tc>
        <w:tc>
          <w:tcPr>
            <w:tcW w:w="3978" w:type="dxa"/>
            <w:tcBorders>
              <w:top w:val="nil"/>
              <w:left w:val="nil"/>
              <w:bottom w:val="nil"/>
              <w:right w:val="nil"/>
            </w:tcBorders>
          </w:tcPr>
          <w:p w14:paraId="54778279" w14:textId="5E01F65D" w:rsidR="00F02705" w:rsidRPr="00214F74" w:rsidRDefault="004F272B">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 xml:space="preserve">Figure 4: Effect of Protection on Drug Abuse source; </w:t>
            </w:r>
            <w:r w:rsidR="001B35C5">
              <w:rPr>
                <w:rFonts w:ascii="Times New Roman" w:hAnsi="Times New Roman" w:cs="Times New Roman"/>
                <w:sz w:val="24"/>
              </w:rPr>
              <w:t>Author's</w:t>
            </w:r>
            <w:r w:rsidRPr="00214F74">
              <w:rPr>
                <w:rFonts w:ascii="Times New Roman" w:hAnsi="Times New Roman" w:cs="Times New Roman"/>
                <w:sz w:val="24"/>
              </w:rPr>
              <w:t xml:space="preserve"> model</w:t>
            </w:r>
          </w:p>
        </w:tc>
      </w:tr>
    </w:tbl>
    <w:p w14:paraId="1CD1EE67" w14:textId="77777777" w:rsidR="00F02705" w:rsidRPr="00214F74" w:rsidRDefault="004F272B">
      <w:pPr>
        <w:spacing w:after="592"/>
        <w:ind w:left="10" w:right="884"/>
        <w:rPr>
          <w:rFonts w:ascii="Times New Roman" w:hAnsi="Times New Roman" w:cs="Times New Roman"/>
          <w:sz w:val="24"/>
        </w:rPr>
      </w:pPr>
      <w:r w:rsidRPr="00214F74">
        <w:rPr>
          <w:rFonts w:ascii="Times New Roman" w:hAnsi="Times New Roman" w:cs="Times New Roman"/>
          <w:sz w:val="24"/>
        </w:rPr>
        <w:t>frame.</w:t>
      </w:r>
    </w:p>
    <w:p w14:paraId="3CB39AB1" w14:textId="26D1437F" w:rsidR="00F02705" w:rsidRPr="00214F74" w:rsidRDefault="00795CE7">
      <w:pPr>
        <w:spacing w:after="620"/>
        <w:ind w:left="10" w:right="884"/>
        <w:rPr>
          <w:rFonts w:ascii="Times New Roman" w:hAnsi="Times New Roman" w:cs="Times New Roman"/>
          <w:sz w:val="24"/>
        </w:rPr>
      </w:pPr>
      <w:r w:rsidRPr="00795CE7">
        <w:rPr>
          <w:rFonts w:ascii="Times New Roman" w:hAnsi="Times New Roman" w:cs="Times New Roman"/>
          <w:sz w:val="24"/>
        </w:rPr>
        <w:t>Figure</w:t>
      </w:r>
      <w:r w:rsidRPr="00214F74">
        <w:rPr>
          <w:rFonts w:ascii="Times New Roman" w:hAnsi="Times New Roman" w:cs="Times New Roman"/>
          <w:sz w:val="24"/>
        </w:rPr>
        <w:t xml:space="preserve"> 4 shows the impact of the protection rate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on the number of drug abusers (ID). As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increases,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population declines more quickly. The curve for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1</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0 </w:t>
      </w:r>
      <w:r w:rsidRPr="00214F74">
        <w:rPr>
          <w:rFonts w:ascii="Times New Roman" w:hAnsi="Times New Roman" w:cs="Times New Roman"/>
          <w:sz w:val="24"/>
        </w:rPr>
        <w:t xml:space="preserve">exhibits the steepest drop, indicating that higher protection results in faster control of drug abuse. Although all curves eventually </w:t>
      </w:r>
      <w:proofErr w:type="spellStart"/>
      <w:r w:rsidRPr="00214F74">
        <w:rPr>
          <w:rFonts w:ascii="Times New Roman" w:hAnsi="Times New Roman" w:cs="Times New Roman"/>
          <w:sz w:val="24"/>
        </w:rPr>
        <w:t>stabilise</w:t>
      </w:r>
      <w:proofErr w:type="spellEnd"/>
      <w:r w:rsidRPr="00214F74">
        <w:rPr>
          <w:rFonts w:ascii="Times New Roman" w:hAnsi="Times New Roman" w:cs="Times New Roman"/>
          <w:sz w:val="24"/>
        </w:rPr>
        <w:t>, higher protection significantly reduces peak drug abuse levels and shortens the duration of widespread use. This suggests that enhanced protective interventions, like public awareness and policy enforcement, are essential in reducing drug addiction rates and related societal impacts.</w:t>
      </w:r>
    </w:p>
    <w:p w14:paraId="514257C2" w14:textId="77777777" w:rsidR="00F02705" w:rsidRPr="00214F74" w:rsidRDefault="004F272B">
      <w:pPr>
        <w:pStyle w:val="Heading3"/>
        <w:spacing w:after="403"/>
        <w:ind w:left="643" w:hanging="658"/>
        <w:rPr>
          <w:rFonts w:ascii="Times New Roman" w:hAnsi="Times New Roman" w:cs="Times New Roman"/>
          <w:sz w:val="24"/>
        </w:rPr>
      </w:pPr>
      <w:r w:rsidRPr="00214F74">
        <w:rPr>
          <w:rFonts w:ascii="Times New Roman" w:hAnsi="Times New Roman" w:cs="Times New Roman"/>
          <w:sz w:val="24"/>
        </w:rPr>
        <w:t xml:space="preserve">Effect </w:t>
      </w:r>
      <w:r w:rsidRPr="00214F74">
        <w:rPr>
          <w:rFonts w:ascii="Times New Roman" w:hAnsi="Times New Roman" w:cs="Times New Roman"/>
          <w:sz w:val="24"/>
        </w:rPr>
        <w:t xml:space="preserve">of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on Drug Abuse and Rehabilitation Compartments</w:t>
      </w:r>
    </w:p>
    <w:p w14:paraId="792D970C" w14:textId="77777777" w:rsidR="00F02705" w:rsidRPr="00214F74" w:rsidRDefault="004F272B">
      <w:pPr>
        <w:spacing w:line="332" w:lineRule="auto"/>
        <w:ind w:left="10" w:right="884"/>
        <w:rPr>
          <w:rFonts w:ascii="Times New Roman" w:hAnsi="Times New Roman" w:cs="Times New Roman"/>
          <w:sz w:val="24"/>
        </w:rPr>
      </w:pPr>
      <w:r w:rsidRPr="00214F74">
        <w:rPr>
          <w:rFonts w:ascii="Times New Roman" w:hAnsi="Times New Roman" w:cs="Times New Roman"/>
          <w:sz w:val="24"/>
        </w:rPr>
        <w:t xml:space="preserve">Figure 5 illustrates the impact of varying the rehabilitation rate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on the number of rehabilitated individuals (RD) over time. With parameters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01000</w:t>
      </w:r>
      <w:r w:rsidRPr="00214F74">
        <w:rPr>
          <w:rFonts w:ascii="Times New Roman" w:hAnsi="Times New Roman" w:cs="Times New Roman"/>
          <w:sz w:val="24"/>
        </w:rPr>
        <w:t xml:space="preserve">,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02827</w:t>
      </w:r>
      <w:r w:rsidRPr="00214F74">
        <w:rPr>
          <w:rFonts w:ascii="Times New Roman" w:hAnsi="Times New Roman" w:cs="Times New Roman"/>
          <w:sz w:val="24"/>
        </w:rPr>
        <w:t xml:space="preserve">, and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5000</w:t>
      </w:r>
      <w:r w:rsidRPr="00214F74">
        <w:rPr>
          <w:rFonts w:ascii="Times New Roman" w:hAnsi="Times New Roman" w:cs="Times New Roman"/>
          <w:sz w:val="24"/>
        </w:rPr>
        <w:t xml:space="preserve">, it is evident that higher rehabilitation rates lead to a sharper rise in RD, reaching higher peaks more quickly. The curve for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5 </w:t>
      </w:r>
      <w:r w:rsidRPr="00214F74">
        <w:rPr>
          <w:rFonts w:ascii="Times New Roman" w:hAnsi="Times New Roman" w:cs="Times New Roman"/>
          <w:sz w:val="24"/>
        </w:rPr>
        <w:t>shows the most significant increase, indicating</w:t>
      </w:r>
    </w:p>
    <w:p w14:paraId="6508A4F0" w14:textId="197A3938" w:rsidR="00F02705" w:rsidRPr="00214F74" w:rsidRDefault="002D0F77" w:rsidP="002D0F77">
      <w:pPr>
        <w:spacing w:after="575"/>
        <w:ind w:left="10"/>
        <w:rPr>
          <w:rFonts w:ascii="Times New Roman" w:hAnsi="Times New Roman" w:cs="Times New Roman"/>
          <w:sz w:val="24"/>
        </w:rPr>
        <w:sectPr w:rsidR="00F02705" w:rsidRPr="00214F74">
          <w:headerReference w:type="even" r:id="rId96"/>
          <w:headerReference w:type="default" r:id="rId97"/>
          <w:footerReference w:type="even" r:id="rId98"/>
          <w:footerReference w:type="default" r:id="rId99"/>
          <w:headerReference w:type="first" r:id="rId100"/>
          <w:footerReference w:type="first" r:id="rId101"/>
          <w:pgSz w:w="11906" w:h="16838"/>
          <w:pgMar w:top="1840" w:right="249" w:bottom="958" w:left="1134" w:header="1388" w:footer="449" w:gutter="0"/>
          <w:cols w:space="720"/>
        </w:sectPr>
      </w:pPr>
      <w:r w:rsidRPr="00214F74">
        <w:rPr>
          <w:rFonts w:ascii="Times New Roman" w:hAnsi="Times New Roman" w:cs="Times New Roman"/>
          <w:sz w:val="24"/>
        </w:rPr>
        <w:t xml:space="preserve">that more drug abusers are successfully transitioned into rehabilitation. This demonstrates that increasing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 the rate at which drug users receive help, significantly boosts the rehabilitation process and reduces prolonged addiction.</w:t>
      </w:r>
    </w:p>
    <w:p w14:paraId="7A820A50" w14:textId="775E923B" w:rsidR="00F02705" w:rsidRPr="00214F74" w:rsidRDefault="004F272B" w:rsidP="006E648E">
      <w:pPr>
        <w:spacing w:after="107" w:line="295" w:lineRule="auto"/>
        <w:ind w:left="0" w:firstLine="0"/>
        <w:rPr>
          <w:rFonts w:ascii="Times New Roman" w:hAnsi="Times New Roman" w:cs="Times New Roman"/>
          <w:sz w:val="24"/>
        </w:rPr>
        <w:sectPr w:rsidR="00F02705" w:rsidRPr="00214F74">
          <w:type w:val="continuous"/>
          <w:pgSz w:w="11906" w:h="16838"/>
          <w:pgMar w:top="1440" w:right="2442" w:bottom="1440" w:left="1134" w:header="720" w:footer="720" w:gutter="0"/>
          <w:cols w:num="2" w:space="720" w:equalWidth="0">
            <w:col w:w="3220" w:space="1599"/>
            <w:col w:w="3511"/>
          </w:cols>
        </w:sectPr>
      </w:pPr>
      <w:r w:rsidRPr="00214F74">
        <w:rPr>
          <w:rFonts w:ascii="Times New Roman" w:hAnsi="Times New Roman" w:cs="Times New Roman"/>
          <w:noProof/>
          <w:sz w:val="24"/>
        </w:rPr>
        <w:lastRenderedPageBreak/>
        <mc:AlternateContent>
          <mc:Choice Requires="wpg">
            <w:drawing>
              <wp:anchor distT="0" distB="0" distL="114300" distR="114300" simplePos="0" relativeHeight="251660288" behindDoc="0" locked="0" layoutInCell="1" allowOverlap="1" wp14:anchorId="5D44AE4A" wp14:editId="32995E30">
                <wp:simplePos x="0" y="0"/>
                <wp:positionH relativeFrom="margin">
                  <wp:posOffset>3810</wp:posOffset>
                </wp:positionH>
                <wp:positionV relativeFrom="paragraph">
                  <wp:posOffset>0</wp:posOffset>
                </wp:positionV>
                <wp:extent cx="6119495" cy="2571750"/>
                <wp:effectExtent l="0" t="0" r="0" b="0"/>
                <wp:wrapTopAndBottom/>
                <wp:docPr id="54378" name="Group 54378"/>
                <wp:cNvGraphicFramePr/>
                <a:graphic xmlns:a="http://schemas.openxmlformats.org/drawingml/2006/main">
                  <a:graphicData uri="http://schemas.microsoft.com/office/word/2010/wordprocessingGroup">
                    <wpg:wgp>
                      <wpg:cNvGrpSpPr/>
                      <wpg:grpSpPr>
                        <a:xfrm>
                          <a:off x="0" y="0"/>
                          <a:ext cx="6119495" cy="2571750"/>
                          <a:chOff x="0" y="0"/>
                          <a:chExt cx="6120041" cy="3060040"/>
                        </a:xfrm>
                      </wpg:grpSpPr>
                      <pic:pic xmlns:pic="http://schemas.openxmlformats.org/drawingml/2006/picture">
                        <pic:nvPicPr>
                          <pic:cNvPr id="7009" name="Picture 7009"/>
                          <pic:cNvPicPr/>
                        </pic:nvPicPr>
                        <pic:blipFill>
                          <a:blip r:embed="rId102"/>
                          <a:stretch>
                            <a:fillRect/>
                          </a:stretch>
                        </pic:blipFill>
                        <pic:spPr>
                          <a:xfrm>
                            <a:off x="0" y="306020"/>
                            <a:ext cx="2754020" cy="2754020"/>
                          </a:xfrm>
                          <a:prstGeom prst="rect">
                            <a:avLst/>
                          </a:prstGeom>
                        </pic:spPr>
                      </pic:pic>
                      <pic:pic xmlns:pic="http://schemas.openxmlformats.org/drawingml/2006/picture">
                        <pic:nvPicPr>
                          <pic:cNvPr id="7016" name="Picture 7016"/>
                          <pic:cNvPicPr/>
                        </pic:nvPicPr>
                        <pic:blipFill>
                          <a:blip r:embed="rId103"/>
                          <a:stretch>
                            <a:fillRect/>
                          </a:stretch>
                        </pic:blipFill>
                        <pic:spPr>
                          <a:xfrm>
                            <a:off x="3060002" y="0"/>
                            <a:ext cx="3060040" cy="306004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BD4E6F" id="Group 54378" o:spid="_x0000_s1026" style="position:absolute;margin-left:.3pt;margin-top:0;width:481.85pt;height:202.5pt;z-index:251660288;mso-position-horizontal-relative:margin;mso-height-relative:margin" coordsize="61200,30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9" o:spid="_x0000_s1027" type="#_x0000_t75" style="position:absolute;top:3060;width:27540;height:2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">
                  <v:imagedata r:id="rId104" o:title=""/>
                </v:shape>
                <v:shape id="Picture 7016" o:spid="_x0000_s1028" type="#_x0000_t75" style="position:absolute;left:30600;width:30600;height:3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">
                  <v:imagedata r:id="rId105" o:title=""/>
                </v:shape>
                <w10:wrap type="topAndBottom" anchorx="margin"/>
              </v:group>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tblGrid>
      <w:tr w:rsidR="002D0F77" w14:paraId="515D7E4E" w14:textId="77777777" w:rsidTr="002D0F77">
        <w:tc>
          <w:tcPr>
            <w:tcW w:w="4225" w:type="dxa"/>
          </w:tcPr>
          <w:p w14:paraId="323FB708" w14:textId="22B96007" w:rsidR="002D0F77" w:rsidRDefault="002D0F77" w:rsidP="002D0F77">
            <w:pPr>
              <w:spacing w:after="0" w:line="295" w:lineRule="auto"/>
              <w:ind w:left="0" w:firstLine="0"/>
              <w:jc w:val="left"/>
              <w:rPr>
                <w:rFonts w:ascii="Times New Roman" w:hAnsi="Times New Roman" w:cs="Times New Roman"/>
                <w:sz w:val="24"/>
              </w:rPr>
            </w:pPr>
            <w:r w:rsidRPr="00214F74">
              <w:rPr>
                <w:rFonts w:ascii="Times New Roman" w:hAnsi="Times New Roman" w:cs="Times New Roman"/>
                <w:sz w:val="24"/>
              </w:rPr>
              <w:t xml:space="preserve">Figure 5: effect of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on drug abuse, 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w:t>
            </w:r>
            <w:r w:rsidRPr="00214F74">
              <w:rPr>
                <w:rFonts w:ascii="Times New Roman" w:hAnsi="Times New Roman" w:cs="Times New Roman"/>
                <w:sz w:val="24"/>
              </w:rPr>
              <w:t xml:space="preserve"> model</w:t>
            </w:r>
            <w:r>
              <w:rPr>
                <w:rFonts w:ascii="Times New Roman" w:hAnsi="Times New Roman" w:cs="Times New Roman"/>
                <w:sz w:val="24"/>
              </w:rPr>
              <w:t xml:space="preserve">. </w:t>
            </w:r>
          </w:p>
        </w:tc>
      </w:tr>
    </w:tbl>
    <w:tbl>
      <w:tblPr>
        <w:tblStyle w:val="TableGrid0"/>
        <w:tblpPr w:leftFromText="180" w:rightFromText="180" w:vertAnchor="text" w:horzAnchor="page" w:tblpX="6109" w:tblpY="-6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tblGrid>
      <w:tr w:rsidR="002D0F77" w14:paraId="10CA3571" w14:textId="77777777" w:rsidTr="002D0F77">
        <w:tc>
          <w:tcPr>
            <w:tcW w:w="4225" w:type="dxa"/>
          </w:tcPr>
          <w:p w14:paraId="77EB167A" w14:textId="77777777" w:rsidR="002D0F77" w:rsidRDefault="002D0F77" w:rsidP="002D0F77">
            <w:pPr>
              <w:spacing w:after="0" w:line="295" w:lineRule="auto"/>
              <w:jc w:val="left"/>
              <w:rPr>
                <w:rFonts w:ascii="Times New Roman" w:hAnsi="Times New Roman" w:cs="Times New Roman"/>
                <w:sz w:val="24"/>
              </w:rPr>
            </w:pPr>
            <w:r>
              <w:rPr>
                <w:rFonts w:ascii="Times New Roman" w:hAnsi="Times New Roman" w:cs="Times New Roman"/>
                <w:sz w:val="24"/>
              </w:rPr>
              <w:t>Figure 6</w:t>
            </w:r>
            <w:r w:rsidRPr="00214F74">
              <w:rPr>
                <w:rFonts w:ascii="Times New Roman" w:hAnsi="Times New Roman" w:cs="Times New Roman"/>
                <w:sz w:val="24"/>
              </w:rPr>
              <w:t>:</w:t>
            </w:r>
            <w:r>
              <w:rPr>
                <w:rFonts w:ascii="Times New Roman" w:hAnsi="Times New Roman" w:cs="Times New Roman"/>
                <w:sz w:val="24"/>
              </w:rPr>
              <w:t xml:space="preserve"> E</w:t>
            </w:r>
            <w:r w:rsidRPr="00214F74">
              <w:rPr>
                <w:rFonts w:ascii="Times New Roman" w:hAnsi="Times New Roman" w:cs="Times New Roman"/>
                <w:sz w:val="24"/>
              </w:rPr>
              <w:t>ffect</w:t>
            </w:r>
            <w:r>
              <w:rPr>
                <w:rFonts w:ascii="Times New Roman" w:hAnsi="Times New Roman" w:cs="Times New Roman"/>
                <w:sz w:val="24"/>
              </w:rPr>
              <w:t xml:space="preserve"> </w:t>
            </w:r>
            <w:r w:rsidRPr="00214F74">
              <w:rPr>
                <w:rFonts w:ascii="Times New Roman" w:hAnsi="Times New Roman" w:cs="Times New Roman"/>
                <w:sz w:val="24"/>
              </w:rPr>
              <w:t>of</w:t>
            </w:r>
            <w:r>
              <w:rPr>
                <w:rFonts w:ascii="Times New Roman"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Pr>
                <w:rFonts w:ascii="Times New Roman" w:eastAsia="Cambria" w:hAnsi="Times New Roman" w:cs="Times New Roman"/>
                <w:sz w:val="24"/>
                <w:vertAlign w:val="subscript"/>
              </w:rPr>
              <w:t xml:space="preserve"> </w:t>
            </w:r>
            <w:r w:rsidRPr="00214F74">
              <w:rPr>
                <w:rFonts w:ascii="Times New Roman" w:hAnsi="Times New Roman" w:cs="Times New Roman"/>
                <w:sz w:val="24"/>
              </w:rPr>
              <w:t>on</w:t>
            </w:r>
            <w:r>
              <w:rPr>
                <w:rFonts w:ascii="Times New Roman" w:hAnsi="Times New Roman" w:cs="Times New Roman"/>
                <w:sz w:val="24"/>
              </w:rPr>
              <w:t xml:space="preserve"> </w:t>
            </w:r>
            <w:r w:rsidRPr="00214F74">
              <w:rPr>
                <w:rFonts w:ascii="Times New Roman" w:hAnsi="Times New Roman" w:cs="Times New Roman"/>
                <w:sz w:val="24"/>
              </w:rPr>
              <w:t>Rehabilitation,</w:t>
            </w:r>
            <w:r>
              <w:rPr>
                <w:rFonts w:ascii="Times New Roman" w:hAnsi="Times New Roman" w:cs="Times New Roman"/>
                <w:sz w:val="24"/>
              </w:rPr>
              <w:t xml:space="preserve"> </w:t>
            </w:r>
            <w:r w:rsidRPr="00214F74">
              <w:rPr>
                <w:rFonts w:ascii="Times New Roman" w:hAnsi="Times New Roman" w:cs="Times New Roman"/>
                <w:sz w:val="24"/>
              </w:rPr>
              <w:t>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 model</w:t>
            </w:r>
          </w:p>
        </w:tc>
      </w:tr>
    </w:tbl>
    <w:p w14:paraId="140EB293" w14:textId="77777777" w:rsidR="002D0F77" w:rsidRDefault="002D0F77" w:rsidP="002D0F77">
      <w:pPr>
        <w:spacing w:after="0" w:line="295" w:lineRule="auto"/>
        <w:ind w:left="0" w:firstLine="0"/>
        <w:jc w:val="left"/>
        <w:rPr>
          <w:rFonts w:ascii="Times New Roman" w:hAnsi="Times New Roman" w:cs="Times New Roman"/>
          <w:sz w:val="24"/>
        </w:rPr>
      </w:pPr>
    </w:p>
    <w:p w14:paraId="07898453" w14:textId="77777777" w:rsidR="002D0F77" w:rsidRDefault="002D0F77" w:rsidP="002D0F77">
      <w:pPr>
        <w:spacing w:after="0" w:line="295" w:lineRule="auto"/>
        <w:ind w:left="0" w:firstLine="0"/>
        <w:jc w:val="left"/>
        <w:rPr>
          <w:rFonts w:ascii="Times New Roman" w:hAnsi="Times New Roman" w:cs="Times New Roman"/>
          <w:sz w:val="24"/>
        </w:rPr>
      </w:pPr>
    </w:p>
    <w:p w14:paraId="4F51AF97" w14:textId="55CA2D2B" w:rsidR="00F02705" w:rsidRPr="00214F74" w:rsidRDefault="004F272B" w:rsidP="002D0F77">
      <w:pPr>
        <w:spacing w:after="390"/>
        <w:ind w:left="0" w:right="160" w:firstLine="0"/>
        <w:rPr>
          <w:rFonts w:ascii="Times New Roman" w:hAnsi="Times New Roman" w:cs="Times New Roman"/>
          <w:sz w:val="24"/>
        </w:rPr>
      </w:pPr>
      <w:r w:rsidRPr="00214F74">
        <w:rPr>
          <w:rFonts w:ascii="Times New Roman" w:hAnsi="Times New Roman" w:cs="Times New Roman"/>
          <w:sz w:val="24"/>
        </w:rPr>
        <w:t xml:space="preserve">Figure 6 </w:t>
      </w:r>
      <w:r w:rsidRPr="00214F74">
        <w:rPr>
          <w:rFonts w:ascii="Times New Roman" w:hAnsi="Times New Roman" w:cs="Times New Roman"/>
          <w:sz w:val="24"/>
        </w:rPr>
        <w:t>illustrates how different rehabilitation rates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0100</w:t>
      </w:r>
      <w:r w:rsidRPr="00214F74">
        <w:rPr>
          <w:rFonts w:ascii="Times New Roman" w:hAnsi="Times New Roman" w:cs="Times New Roman"/>
          <w:sz w:val="24"/>
        </w:rPr>
        <w:t xml:space="preserve">,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028270</w:t>
      </w:r>
      <w:r w:rsidRPr="00214F74">
        <w:rPr>
          <w:rFonts w:ascii="Times New Roman" w:hAnsi="Times New Roman" w:cs="Times New Roman"/>
          <w:sz w:val="24"/>
        </w:rPr>
        <w:t xml:space="preserve">, and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50000</w:t>
      </w:r>
      <w:r w:rsidRPr="00214F74">
        <w:rPr>
          <w:rFonts w:ascii="Times New Roman" w:hAnsi="Times New Roman" w:cs="Times New Roman"/>
          <w:sz w:val="24"/>
        </w:rPr>
        <w:t>) influence the decline of drug abusers (ID) over time. Higher values of</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result in a faster and more pronounced reduction in the ID population. The curve for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50000 </w:t>
      </w:r>
      <w:r w:rsidRPr="00214F74">
        <w:rPr>
          <w:rFonts w:ascii="Times New Roman" w:hAnsi="Times New Roman" w:cs="Times New Roman"/>
          <w:sz w:val="24"/>
        </w:rPr>
        <w:t>shows the sharpest decline, indicating highly effective rehabilitation. This reduction in drug abuse not only curbs addiction but also significantly lowers the risk of HIV transmission via drug-related behaviors. Therefore, enhancing rehabilitation efforts</w:t>
      </w:r>
      <w:r w:rsidRPr="00214F74">
        <w:rPr>
          <w:rFonts w:ascii="Times New Roman" w:hAnsi="Times New Roman" w:cs="Times New Roman"/>
          <w:sz w:val="24"/>
        </w:rPr>
        <w:t xml:space="preserve"> plays a critical dual role in managing drug abuse and preventing HIV/AIDS.</w:t>
      </w:r>
    </w:p>
    <w:p w14:paraId="0BCA1FE8" w14:textId="77777777" w:rsidR="00F02705" w:rsidRPr="001B35C5" w:rsidRDefault="004F272B">
      <w:pPr>
        <w:pStyle w:val="Heading1"/>
        <w:ind w:left="344" w:hanging="359"/>
        <w:rPr>
          <w:rFonts w:ascii="Times New Roman" w:hAnsi="Times New Roman" w:cs="Times New Roman"/>
          <w:b/>
          <w:bCs/>
          <w:sz w:val="32"/>
          <w:szCs w:val="32"/>
        </w:rPr>
      </w:pPr>
      <w:r w:rsidRPr="001B35C5">
        <w:rPr>
          <w:rFonts w:ascii="Times New Roman" w:hAnsi="Times New Roman" w:cs="Times New Roman"/>
          <w:b/>
          <w:bCs/>
          <w:sz w:val="32"/>
          <w:szCs w:val="32"/>
        </w:rPr>
        <w:t>Conclusion</w:t>
      </w:r>
    </w:p>
    <w:p w14:paraId="6436B7E8" w14:textId="77777777" w:rsidR="00F02705" w:rsidRPr="00214F74" w:rsidRDefault="004F272B">
      <w:pPr>
        <w:spacing w:after="256"/>
        <w:ind w:left="10" w:right="160"/>
        <w:rPr>
          <w:rFonts w:ascii="Times New Roman" w:hAnsi="Times New Roman" w:cs="Times New Roman"/>
          <w:sz w:val="24"/>
        </w:rPr>
      </w:pPr>
      <w:r w:rsidRPr="00214F74">
        <w:rPr>
          <w:rFonts w:ascii="Times New Roman" w:hAnsi="Times New Roman" w:cs="Times New Roman"/>
          <w:sz w:val="24"/>
        </w:rPr>
        <w:t xml:space="preserve">A differential equation model describing the co-dynamics of HIV/AIDS and drug abuse has been formulated and analyzed. The model was shown to be mathematically and </w:t>
      </w:r>
      <w:r w:rsidRPr="00214F74">
        <w:rPr>
          <w:rFonts w:ascii="Times New Roman" w:hAnsi="Times New Roman" w:cs="Times New Roman"/>
          <w:sz w:val="24"/>
        </w:rPr>
        <w:t>epidemiologically well-posed by establishing the positivity and boundedness of its solutions within an invariant region. Equilibrium points were derived, and their local and global stability was examined based on the threshold values for disease transmissi</w:t>
      </w:r>
      <w:r w:rsidRPr="00214F74">
        <w:rPr>
          <w:rFonts w:ascii="Times New Roman" w:hAnsi="Times New Roman" w:cs="Times New Roman"/>
          <w:sz w:val="24"/>
        </w:rPr>
        <w:t>on.</w:t>
      </w:r>
    </w:p>
    <w:p w14:paraId="223A3B11" w14:textId="77777777" w:rsidR="00F02705" w:rsidRPr="00214F74" w:rsidRDefault="004F272B">
      <w:pPr>
        <w:spacing w:after="256"/>
        <w:ind w:left="10" w:right="160"/>
        <w:rPr>
          <w:rFonts w:ascii="Times New Roman" w:hAnsi="Times New Roman" w:cs="Times New Roman"/>
          <w:sz w:val="24"/>
        </w:rPr>
      </w:pPr>
      <w:r w:rsidRPr="00214F74">
        <w:rPr>
          <w:rFonts w:ascii="Times New Roman" w:hAnsi="Times New Roman" w:cs="Times New Roman"/>
          <w:sz w:val="24"/>
        </w:rPr>
        <w:t>Biologically, it was confirmed that both HIV/AIDS and drug abuse can be controlled if the respective reproduction numbers remain below one. The model incorporated critical behavioral transitions, including the movement of individuals between susceptibl</w:t>
      </w:r>
      <w:r w:rsidRPr="00214F74">
        <w:rPr>
          <w:rFonts w:ascii="Times New Roman" w:hAnsi="Times New Roman" w:cs="Times New Roman"/>
          <w:sz w:val="24"/>
        </w:rPr>
        <w:t>e, protected, infected, and rehabilitated states, offering a comprehensive view of disease dynamics.</w:t>
      </w:r>
    </w:p>
    <w:p w14:paraId="2EF8B15A" w14:textId="77777777" w:rsidR="00F02705" w:rsidRPr="00214F74" w:rsidRDefault="004F272B">
      <w:pPr>
        <w:spacing w:after="239" w:line="286" w:lineRule="auto"/>
        <w:ind w:left="0" w:right="5" w:firstLine="0"/>
        <w:jc w:val="left"/>
        <w:rPr>
          <w:rFonts w:ascii="Times New Roman" w:hAnsi="Times New Roman" w:cs="Times New Roman"/>
          <w:sz w:val="24"/>
        </w:rPr>
      </w:pPr>
      <w:r w:rsidRPr="00214F74">
        <w:rPr>
          <w:rFonts w:ascii="Times New Roman" w:hAnsi="Times New Roman" w:cs="Times New Roman"/>
          <w:sz w:val="24"/>
        </w:rPr>
        <w:t>Sensitivity analysis revealed that an increase in the rates of HIV transmission and drug induction significantly contributes to the persistence of both con</w:t>
      </w:r>
      <w:r w:rsidRPr="00214F74">
        <w:rPr>
          <w:rFonts w:ascii="Times New Roman" w:hAnsi="Times New Roman" w:cs="Times New Roman"/>
          <w:sz w:val="24"/>
        </w:rPr>
        <w:t>ditions in the population. However, enhanced protection strategies and increased rehabilitation rates reduce the spread of infection and drug dependency.</w:t>
      </w:r>
    </w:p>
    <w:p w14:paraId="15B889B0" w14:textId="77777777" w:rsidR="00F02705" w:rsidRPr="00214F74" w:rsidRDefault="004F272B">
      <w:pPr>
        <w:spacing w:after="395"/>
        <w:ind w:left="10"/>
        <w:rPr>
          <w:rFonts w:ascii="Times New Roman" w:hAnsi="Times New Roman" w:cs="Times New Roman"/>
          <w:sz w:val="24"/>
        </w:rPr>
      </w:pPr>
      <w:r w:rsidRPr="00214F74">
        <w:rPr>
          <w:rFonts w:ascii="Times New Roman" w:hAnsi="Times New Roman" w:cs="Times New Roman"/>
          <w:sz w:val="24"/>
        </w:rPr>
        <w:lastRenderedPageBreak/>
        <w:t>The study concludes that a combination of preventive and rehabilitative interventions is vital in miti</w:t>
      </w:r>
      <w:r w:rsidRPr="00214F74">
        <w:rPr>
          <w:rFonts w:ascii="Times New Roman" w:hAnsi="Times New Roman" w:cs="Times New Roman"/>
          <w:sz w:val="24"/>
        </w:rPr>
        <w:t>gating the dual burden of HIV/AIDS and drug abuse. The model offers a useful framework for informing policy decisions and designing targeted strategies to reduce co-infection in affected populations.</w:t>
      </w:r>
    </w:p>
    <w:p w14:paraId="6386DD0F" w14:textId="77777777" w:rsidR="00F02705" w:rsidRPr="001B35C5" w:rsidRDefault="004F272B">
      <w:pPr>
        <w:numPr>
          <w:ilvl w:val="0"/>
          <w:numId w:val="3"/>
        </w:numPr>
        <w:spacing w:after="296"/>
        <w:ind w:hanging="359"/>
        <w:jc w:val="left"/>
        <w:rPr>
          <w:rFonts w:ascii="Times New Roman" w:hAnsi="Times New Roman" w:cs="Times New Roman"/>
          <w:b/>
          <w:bCs/>
          <w:sz w:val="24"/>
        </w:rPr>
      </w:pPr>
      <w:r w:rsidRPr="001B35C5">
        <w:rPr>
          <w:rFonts w:ascii="Times New Roman" w:hAnsi="Times New Roman" w:cs="Times New Roman"/>
          <w:b/>
          <w:bCs/>
          <w:sz w:val="24"/>
        </w:rPr>
        <w:t>Data Availability</w:t>
      </w:r>
    </w:p>
    <w:p w14:paraId="47DB6429" w14:textId="77777777" w:rsidR="00F02705" w:rsidRPr="00214F74" w:rsidRDefault="004F272B">
      <w:pPr>
        <w:spacing w:after="400"/>
        <w:ind w:left="10" w:right="884"/>
        <w:rPr>
          <w:rFonts w:ascii="Times New Roman" w:hAnsi="Times New Roman" w:cs="Times New Roman"/>
          <w:sz w:val="24"/>
        </w:rPr>
      </w:pPr>
      <w:r w:rsidRPr="00214F74">
        <w:rPr>
          <w:rFonts w:ascii="Times New Roman" w:hAnsi="Times New Roman" w:cs="Times New Roman"/>
          <w:sz w:val="24"/>
        </w:rPr>
        <w:t>The article has data that were utilize</w:t>
      </w:r>
      <w:r w:rsidRPr="00214F74">
        <w:rPr>
          <w:rFonts w:ascii="Times New Roman" w:hAnsi="Times New Roman" w:cs="Times New Roman"/>
          <w:sz w:val="24"/>
        </w:rPr>
        <w:t>d to bolster these conclusions.</w:t>
      </w:r>
    </w:p>
    <w:p w14:paraId="469E5F52" w14:textId="77777777" w:rsidR="00F02705" w:rsidRPr="001B35C5" w:rsidRDefault="004F272B">
      <w:pPr>
        <w:numPr>
          <w:ilvl w:val="0"/>
          <w:numId w:val="3"/>
        </w:numPr>
        <w:spacing w:after="296"/>
        <w:ind w:hanging="359"/>
        <w:jc w:val="left"/>
        <w:rPr>
          <w:rFonts w:ascii="Times New Roman" w:hAnsi="Times New Roman" w:cs="Times New Roman"/>
          <w:b/>
          <w:bCs/>
          <w:sz w:val="24"/>
        </w:rPr>
      </w:pPr>
      <w:r w:rsidRPr="001B35C5">
        <w:rPr>
          <w:rFonts w:ascii="Times New Roman" w:hAnsi="Times New Roman" w:cs="Times New Roman"/>
          <w:b/>
          <w:bCs/>
          <w:sz w:val="24"/>
        </w:rPr>
        <w:t>Conflict of interest</w:t>
      </w:r>
    </w:p>
    <w:p w14:paraId="44BBB23E" w14:textId="77777777" w:rsidR="00F02705" w:rsidRDefault="004F272B">
      <w:pPr>
        <w:spacing w:after="369"/>
        <w:ind w:left="10" w:right="884"/>
        <w:rPr>
          <w:rFonts w:ascii="Times New Roman" w:hAnsi="Times New Roman" w:cs="Times New Roman"/>
          <w:sz w:val="24"/>
        </w:rPr>
      </w:pPr>
      <w:r w:rsidRPr="00214F74">
        <w:rPr>
          <w:rFonts w:ascii="Times New Roman" w:hAnsi="Times New Roman" w:cs="Times New Roman"/>
          <w:sz w:val="24"/>
        </w:rPr>
        <w:t>The authors affirm that there is no conflict of interest with respect to the article’s publication.</w:t>
      </w:r>
    </w:p>
    <w:p w14:paraId="4B549F91" w14:textId="77777777" w:rsidR="0071749C" w:rsidRPr="0071749C" w:rsidRDefault="0071749C" w:rsidP="0071749C">
      <w:pPr>
        <w:spacing w:after="200" w:line="276" w:lineRule="auto"/>
        <w:ind w:left="0" w:firstLine="0"/>
        <w:outlineLvl w:val="0"/>
        <w:rPr>
          <w:rFonts w:ascii="Arial" w:eastAsia="Times New Roman" w:hAnsi="Arial" w:cs="Arial"/>
          <w:color w:val="auto"/>
          <w:kern w:val="0"/>
          <w:sz w:val="22"/>
          <w:szCs w:val="22"/>
          <w:lang w:val="en-GB" w:eastAsia="en-GB"/>
          <w14:ligatures w14:val="none"/>
        </w:rPr>
      </w:pPr>
      <w:r w:rsidRPr="0071749C">
        <w:rPr>
          <w:rFonts w:ascii="Arial" w:eastAsia="Times New Roman" w:hAnsi="Arial" w:cs="Arial"/>
          <w:b/>
          <w:bCs/>
          <w:color w:val="auto"/>
          <w:kern w:val="0"/>
          <w:sz w:val="22"/>
          <w:szCs w:val="22"/>
          <w:lang w:val="en-GB" w:eastAsia="en-GB"/>
          <w14:ligatures w14:val="none"/>
        </w:rPr>
        <w:t>COMPETING INTERESTS DISCLAIMER:</w:t>
      </w:r>
    </w:p>
    <w:p w14:paraId="087A55CC" w14:textId="77777777" w:rsidR="0071749C" w:rsidRPr="0071749C" w:rsidRDefault="0071749C" w:rsidP="0071749C">
      <w:pPr>
        <w:spacing w:after="200" w:line="276" w:lineRule="auto"/>
        <w:ind w:left="0" w:firstLine="0"/>
        <w:jc w:val="left"/>
        <w:rPr>
          <w:rFonts w:eastAsia="Times New Roman" w:cs="Times New Roman"/>
          <w:color w:val="auto"/>
          <w:kern w:val="0"/>
          <w:sz w:val="22"/>
          <w:szCs w:val="22"/>
          <w:lang w:val="en-GB" w:eastAsia="en-GB"/>
          <w14:ligatures w14:val="none"/>
        </w:rPr>
      </w:pPr>
      <w:r w:rsidRPr="0071749C">
        <w:rPr>
          <w:rFonts w:eastAsia="Times New Roman" w:cs="Times New Roman"/>
          <w:color w:val="auto"/>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1C28A21" w14:textId="77777777" w:rsidR="0071749C" w:rsidRPr="00214F74" w:rsidRDefault="0071749C">
      <w:pPr>
        <w:spacing w:after="369"/>
        <w:ind w:left="10" w:right="884"/>
        <w:rPr>
          <w:rFonts w:ascii="Times New Roman" w:hAnsi="Times New Roman" w:cs="Times New Roman"/>
          <w:sz w:val="24"/>
        </w:rPr>
      </w:pPr>
    </w:p>
    <w:p w14:paraId="6FB1CC1D" w14:textId="77777777" w:rsidR="00F02705" w:rsidRPr="001B35C5" w:rsidRDefault="004F272B">
      <w:pPr>
        <w:pStyle w:val="Heading1"/>
        <w:numPr>
          <w:ilvl w:val="0"/>
          <w:numId w:val="0"/>
        </w:numPr>
        <w:spacing w:after="342"/>
        <w:ind w:left="-5"/>
        <w:rPr>
          <w:rFonts w:ascii="Times New Roman" w:hAnsi="Times New Roman" w:cs="Times New Roman"/>
          <w:b/>
          <w:bCs/>
          <w:sz w:val="32"/>
          <w:szCs w:val="32"/>
        </w:rPr>
      </w:pPr>
      <w:r w:rsidRPr="001B35C5">
        <w:rPr>
          <w:rFonts w:ascii="Times New Roman" w:hAnsi="Times New Roman" w:cs="Times New Roman"/>
          <w:b/>
          <w:bCs/>
          <w:sz w:val="32"/>
          <w:szCs w:val="32"/>
        </w:rPr>
        <w:t>REFERENCES</w:t>
      </w:r>
    </w:p>
    <w:p w14:paraId="12F05B57"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A. Verma, S. M. Bhatt, A. Singh, and P. Dwivedi,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 xml:space="preserve">: An introduction,” </w:t>
      </w:r>
      <w:r w:rsidRPr="00214F74">
        <w:rPr>
          <w:rFonts w:ascii="Times New Roman" w:hAnsi="Times New Roman" w:cs="Times New Roman"/>
          <w:i/>
          <w:sz w:val="24"/>
        </w:rPr>
        <w:t>Text book on molecular biotechnology.</w:t>
      </w:r>
      <w:r w:rsidRPr="00214F74">
        <w:rPr>
          <w:rFonts w:ascii="Times New Roman" w:hAnsi="Times New Roman" w:cs="Times New Roman"/>
          <w:i/>
          <w:sz w:val="24"/>
        </w:rPr>
        <w:t xml:space="preserve"> Delhi: IK International Publishing House Pvt. Ltd., India</w:t>
      </w:r>
      <w:r w:rsidRPr="00214F74">
        <w:rPr>
          <w:rFonts w:ascii="Times New Roman" w:hAnsi="Times New Roman" w:cs="Times New Roman"/>
          <w:sz w:val="24"/>
        </w:rPr>
        <w:t>, pp. 853–878, 2009.</w:t>
      </w:r>
    </w:p>
    <w:p w14:paraId="29ECD42D" w14:textId="0EE0B2BD"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E. Bassey, “Dynamic optimal control model for dual-pair treatment functions of dual delayed </w:t>
      </w:r>
      <w:proofErr w:type="spellStart"/>
      <w:r w:rsidR="002D0F77">
        <w:rPr>
          <w:rFonts w:ascii="Times New Roman" w:hAnsi="Times New Roman" w:cs="Times New Roman"/>
          <w:sz w:val="24"/>
        </w:rPr>
        <w:t>HIVpathogen</w:t>
      </w:r>
      <w:proofErr w:type="spellEnd"/>
      <w:r w:rsidRPr="00214F74">
        <w:rPr>
          <w:rFonts w:ascii="Times New Roman" w:hAnsi="Times New Roman" w:cs="Times New Roman"/>
          <w:sz w:val="24"/>
        </w:rPr>
        <w:t xml:space="preserve"> infections,” </w:t>
      </w:r>
      <w:r w:rsidRPr="00214F74">
        <w:rPr>
          <w:rFonts w:ascii="Times New Roman" w:hAnsi="Times New Roman" w:cs="Times New Roman"/>
          <w:i/>
          <w:sz w:val="24"/>
        </w:rPr>
        <w:t>Journal of Mathematical Sciences: Advances and Applications</w:t>
      </w:r>
      <w:r w:rsidRPr="00214F74">
        <w:rPr>
          <w:rFonts w:ascii="Times New Roman" w:hAnsi="Times New Roman" w:cs="Times New Roman"/>
          <w:sz w:val="24"/>
        </w:rPr>
        <w:t>,</w:t>
      </w:r>
      <w:r w:rsidRPr="00214F74">
        <w:rPr>
          <w:rFonts w:ascii="Times New Roman" w:hAnsi="Times New Roman" w:cs="Times New Roman"/>
          <w:sz w:val="24"/>
        </w:rPr>
        <w:t xml:space="preserve"> vol. 51, no. 1, pp. 1–50, 2018.</w:t>
      </w:r>
    </w:p>
    <w:p w14:paraId="7D948555" w14:textId="77777777" w:rsidR="00F02705" w:rsidRPr="00214F74" w:rsidRDefault="004F272B">
      <w:pPr>
        <w:numPr>
          <w:ilvl w:val="0"/>
          <w:numId w:val="4"/>
        </w:numPr>
        <w:spacing w:after="83" w:line="329" w:lineRule="auto"/>
        <w:ind w:hanging="583"/>
        <w:rPr>
          <w:rFonts w:ascii="Times New Roman" w:hAnsi="Times New Roman" w:cs="Times New Roman"/>
          <w:sz w:val="24"/>
        </w:rPr>
      </w:pPr>
      <w:r w:rsidRPr="00214F74">
        <w:rPr>
          <w:rFonts w:ascii="Times New Roman" w:hAnsi="Times New Roman" w:cs="Times New Roman"/>
          <w:sz w:val="24"/>
        </w:rPr>
        <w:t xml:space="preserve">World Health Organization, </w:t>
      </w:r>
      <w:r w:rsidRPr="00214F74">
        <w:rPr>
          <w:rFonts w:ascii="Times New Roman" w:hAnsi="Times New Roman" w:cs="Times New Roman"/>
          <w:i/>
          <w:sz w:val="24"/>
        </w:rPr>
        <w:t>Substance abuse</w:t>
      </w:r>
      <w:r w:rsidRPr="00214F74">
        <w:rPr>
          <w:rFonts w:ascii="Times New Roman" w:hAnsi="Times New Roman" w:cs="Times New Roman"/>
          <w:sz w:val="24"/>
        </w:rPr>
        <w:t xml:space="preserve">, </w:t>
      </w:r>
      <w:hyperlink r:id="rId106">
        <w:r w:rsidR="00F02705" w:rsidRPr="00214F74">
          <w:rPr>
            <w:rFonts w:ascii="Times New Roman" w:hAnsi="Times New Roman" w:cs="Times New Roman"/>
            <w:sz w:val="24"/>
          </w:rPr>
          <w:t>https://www.afro.who.int/health</w:t>
        </w:r>
      </w:hyperlink>
      <w:hyperlink r:id="rId107">
        <w:r w:rsidR="00F02705" w:rsidRPr="00214F74">
          <w:rPr>
            <w:rFonts w:ascii="Times New Roman" w:hAnsi="Times New Roman" w:cs="Times New Roman"/>
            <w:sz w:val="24"/>
          </w:rPr>
          <w:t>topics/substance-abuse</w:t>
        </w:r>
      </w:hyperlink>
      <w:hyperlink r:id="rId108">
        <w:r w:rsidR="00F02705" w:rsidRPr="00214F74">
          <w:rPr>
            <w:rFonts w:ascii="Times New Roman" w:hAnsi="Times New Roman" w:cs="Times New Roman"/>
            <w:sz w:val="24"/>
          </w:rPr>
          <w:t>,</w:t>
        </w:r>
      </w:hyperlink>
      <w:r w:rsidRPr="00214F74">
        <w:rPr>
          <w:rFonts w:ascii="Times New Roman" w:hAnsi="Times New Roman" w:cs="Times New Roman"/>
          <w:sz w:val="24"/>
        </w:rPr>
        <w:t xml:space="preserve"> Accessed: 2025-03-29.</w:t>
      </w:r>
    </w:p>
    <w:p w14:paraId="45CBF68E"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A. Kapila, S. Chaudhary, R. Sharma, H. Vashist, S. Sisodia, and A. Gupta, “A review on: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 xml:space="preserve"> aids,” </w:t>
      </w:r>
      <w:r w:rsidRPr="00214F74">
        <w:rPr>
          <w:rFonts w:ascii="Times New Roman" w:hAnsi="Times New Roman" w:cs="Times New Roman"/>
          <w:i/>
          <w:sz w:val="24"/>
        </w:rPr>
        <w:t xml:space="preserve">Indian Journal of Pharmaceutical and </w:t>
      </w:r>
      <w:r w:rsidRPr="00214F74">
        <w:rPr>
          <w:rFonts w:ascii="Times New Roman" w:hAnsi="Times New Roman" w:cs="Times New Roman"/>
          <w:i/>
          <w:sz w:val="24"/>
        </w:rPr>
        <w:t>Biological Research</w:t>
      </w:r>
      <w:r w:rsidRPr="00214F74">
        <w:rPr>
          <w:rFonts w:ascii="Times New Roman" w:hAnsi="Times New Roman" w:cs="Times New Roman"/>
          <w:sz w:val="24"/>
        </w:rPr>
        <w:t>, vol. 4, no. 3, pp. 69–73, 2016.</w:t>
      </w:r>
    </w:p>
    <w:p w14:paraId="3CBE75FC"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A. </w:t>
      </w:r>
      <w:proofErr w:type="spellStart"/>
      <w:r w:rsidRPr="00214F74">
        <w:rPr>
          <w:rFonts w:ascii="Times New Roman" w:hAnsi="Times New Roman" w:cs="Times New Roman"/>
          <w:sz w:val="24"/>
        </w:rPr>
        <w:t>Odejide</w:t>
      </w:r>
      <w:proofErr w:type="spellEnd"/>
      <w:r w:rsidRPr="00214F74">
        <w:rPr>
          <w:rFonts w:ascii="Times New Roman" w:hAnsi="Times New Roman" w:cs="Times New Roman"/>
          <w:sz w:val="24"/>
        </w:rPr>
        <w:t xml:space="preserve">, “Status of drug use/abuse in </w:t>
      </w:r>
      <w:proofErr w:type="spellStart"/>
      <w:r w:rsidRPr="00214F74">
        <w:rPr>
          <w:rFonts w:ascii="Times New Roman" w:hAnsi="Times New Roman" w:cs="Times New Roman"/>
          <w:sz w:val="24"/>
        </w:rPr>
        <w:t>africa</w:t>
      </w:r>
      <w:proofErr w:type="spellEnd"/>
      <w:r w:rsidRPr="00214F74">
        <w:rPr>
          <w:rFonts w:ascii="Times New Roman" w:hAnsi="Times New Roman" w:cs="Times New Roman"/>
          <w:sz w:val="24"/>
        </w:rPr>
        <w:t xml:space="preserve">: A review,” </w:t>
      </w:r>
      <w:r w:rsidRPr="00214F74">
        <w:rPr>
          <w:rFonts w:ascii="Times New Roman" w:hAnsi="Times New Roman" w:cs="Times New Roman"/>
          <w:i/>
          <w:sz w:val="24"/>
        </w:rPr>
        <w:t>International journal of mental health and addiction</w:t>
      </w:r>
      <w:r w:rsidRPr="00214F74">
        <w:rPr>
          <w:rFonts w:ascii="Times New Roman" w:hAnsi="Times New Roman" w:cs="Times New Roman"/>
          <w:sz w:val="24"/>
        </w:rPr>
        <w:t>, vol. 4, pp. 87–102, 2006.</w:t>
      </w:r>
    </w:p>
    <w:p w14:paraId="71C11A90"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C. C. Espitia Morillo and J. F. d. C. A. Meyer,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/aids mathe</w:t>
      </w:r>
      <w:r w:rsidRPr="00214F74">
        <w:rPr>
          <w:rFonts w:ascii="Times New Roman" w:hAnsi="Times New Roman" w:cs="Times New Roman"/>
          <w:sz w:val="24"/>
        </w:rPr>
        <w:t xml:space="preserve">matical model of triangle transmission,” </w:t>
      </w:r>
      <w:r w:rsidRPr="00214F74">
        <w:rPr>
          <w:rFonts w:ascii="Times New Roman" w:hAnsi="Times New Roman" w:cs="Times New Roman"/>
          <w:i/>
          <w:sz w:val="24"/>
        </w:rPr>
        <w:t>Viruses</w:t>
      </w:r>
      <w:r w:rsidRPr="00214F74">
        <w:rPr>
          <w:rFonts w:ascii="Times New Roman" w:hAnsi="Times New Roman" w:cs="Times New Roman"/>
          <w:sz w:val="24"/>
        </w:rPr>
        <w:t>, vol. 14, no. 12, p. 2749, 2022.</w:t>
      </w:r>
    </w:p>
    <w:p w14:paraId="1824F43C"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P. Kariuki, M. Omariba, and J. </w:t>
      </w:r>
      <w:proofErr w:type="spellStart"/>
      <w:r w:rsidRPr="00214F74">
        <w:rPr>
          <w:rFonts w:ascii="Times New Roman" w:hAnsi="Times New Roman" w:cs="Times New Roman"/>
          <w:sz w:val="24"/>
        </w:rPr>
        <w:t>Motari</w:t>
      </w:r>
      <w:proofErr w:type="spellEnd"/>
      <w:r w:rsidRPr="00214F74">
        <w:rPr>
          <w:rFonts w:ascii="Times New Roman" w:hAnsi="Times New Roman" w:cs="Times New Roman"/>
          <w:sz w:val="24"/>
        </w:rPr>
        <w:t>, “Addressing the burden of alcohol and drug abuse,” 2024.</w:t>
      </w:r>
    </w:p>
    <w:p w14:paraId="5CBA6741"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lastRenderedPageBreak/>
        <w:t xml:space="preserve">N. </w:t>
      </w:r>
      <w:proofErr w:type="spellStart"/>
      <w:r w:rsidRPr="00214F74">
        <w:rPr>
          <w:rFonts w:ascii="Times New Roman" w:hAnsi="Times New Roman" w:cs="Times New Roman"/>
          <w:sz w:val="24"/>
        </w:rPr>
        <w:t>Anggriani</w:t>
      </w:r>
      <w:proofErr w:type="spellEnd"/>
      <w:r w:rsidRPr="00214F74">
        <w:rPr>
          <w:rFonts w:ascii="Times New Roman" w:hAnsi="Times New Roman" w:cs="Times New Roman"/>
          <w:sz w:val="24"/>
        </w:rPr>
        <w:t xml:space="preserve">, S. </w:t>
      </w:r>
      <w:proofErr w:type="spellStart"/>
      <w:r w:rsidRPr="00214F74">
        <w:rPr>
          <w:rFonts w:ascii="Times New Roman" w:hAnsi="Times New Roman" w:cs="Times New Roman"/>
          <w:sz w:val="24"/>
        </w:rPr>
        <w:t>Toaha</w:t>
      </w:r>
      <w:proofErr w:type="spellEnd"/>
      <w:r w:rsidRPr="00214F74">
        <w:rPr>
          <w:rFonts w:ascii="Times New Roman" w:hAnsi="Times New Roman" w:cs="Times New Roman"/>
          <w:sz w:val="24"/>
        </w:rPr>
        <w:t xml:space="preserve">, and K. </w:t>
      </w:r>
      <w:proofErr w:type="spellStart"/>
      <w:r w:rsidRPr="00214F74">
        <w:rPr>
          <w:rFonts w:ascii="Times New Roman" w:hAnsi="Times New Roman" w:cs="Times New Roman"/>
          <w:sz w:val="24"/>
        </w:rPr>
        <w:t>Kasbawati</w:t>
      </w:r>
      <w:proofErr w:type="spellEnd"/>
      <w:r w:rsidRPr="00214F74">
        <w:rPr>
          <w:rFonts w:ascii="Times New Roman" w:hAnsi="Times New Roman" w:cs="Times New Roman"/>
          <w:sz w:val="24"/>
        </w:rPr>
        <w:t>, “Optimal control of mathematical mod</w:t>
      </w:r>
      <w:r w:rsidRPr="00214F74">
        <w:rPr>
          <w:rFonts w:ascii="Times New Roman" w:hAnsi="Times New Roman" w:cs="Times New Roman"/>
          <w:sz w:val="24"/>
        </w:rPr>
        <w:t xml:space="preserve">els on the dynamics spread of drug abuse,” </w:t>
      </w:r>
      <w:proofErr w:type="spellStart"/>
      <w:r w:rsidRPr="00214F74">
        <w:rPr>
          <w:rFonts w:ascii="Times New Roman" w:hAnsi="Times New Roman" w:cs="Times New Roman"/>
          <w:i/>
          <w:sz w:val="24"/>
        </w:rPr>
        <w:t>Jurnal</w:t>
      </w:r>
      <w:proofErr w:type="spellEnd"/>
      <w:r w:rsidRPr="00214F74">
        <w:rPr>
          <w:rFonts w:ascii="Times New Roman" w:hAnsi="Times New Roman" w:cs="Times New Roman"/>
          <w:i/>
          <w:sz w:val="24"/>
        </w:rPr>
        <w:t xml:space="preserve"> </w:t>
      </w:r>
      <w:proofErr w:type="spellStart"/>
      <w:r w:rsidRPr="00214F74">
        <w:rPr>
          <w:rFonts w:ascii="Times New Roman" w:hAnsi="Times New Roman" w:cs="Times New Roman"/>
          <w:i/>
          <w:sz w:val="24"/>
        </w:rPr>
        <w:t>Matematika</w:t>
      </w:r>
      <w:proofErr w:type="spellEnd"/>
      <w:r w:rsidRPr="00214F74">
        <w:rPr>
          <w:rFonts w:ascii="Times New Roman" w:hAnsi="Times New Roman" w:cs="Times New Roman"/>
          <w:i/>
          <w:sz w:val="24"/>
        </w:rPr>
        <w:t xml:space="preserve">, </w:t>
      </w:r>
      <w:proofErr w:type="spellStart"/>
      <w:r w:rsidRPr="00214F74">
        <w:rPr>
          <w:rFonts w:ascii="Times New Roman" w:hAnsi="Times New Roman" w:cs="Times New Roman"/>
          <w:i/>
          <w:sz w:val="24"/>
        </w:rPr>
        <w:t>Statistika</w:t>
      </w:r>
      <w:proofErr w:type="spellEnd"/>
      <w:r w:rsidRPr="00214F74">
        <w:rPr>
          <w:rFonts w:ascii="Times New Roman" w:hAnsi="Times New Roman" w:cs="Times New Roman"/>
          <w:i/>
          <w:sz w:val="24"/>
        </w:rPr>
        <w:t xml:space="preserve"> dan </w:t>
      </w:r>
      <w:proofErr w:type="spellStart"/>
      <w:r w:rsidRPr="00214F74">
        <w:rPr>
          <w:rFonts w:ascii="Times New Roman" w:hAnsi="Times New Roman" w:cs="Times New Roman"/>
          <w:i/>
          <w:sz w:val="24"/>
        </w:rPr>
        <w:t>Komputasi</w:t>
      </w:r>
      <w:proofErr w:type="spellEnd"/>
      <w:r w:rsidRPr="00214F74">
        <w:rPr>
          <w:rFonts w:ascii="Times New Roman" w:hAnsi="Times New Roman" w:cs="Times New Roman"/>
          <w:sz w:val="24"/>
        </w:rPr>
        <w:t>, vol. 17, no. 3, pp. 339–348, 2021.</w:t>
      </w:r>
    </w:p>
    <w:p w14:paraId="7618110F" w14:textId="77777777" w:rsidR="00F02705" w:rsidRPr="00214F74" w:rsidRDefault="004F272B">
      <w:pPr>
        <w:numPr>
          <w:ilvl w:val="0"/>
          <w:numId w:val="4"/>
        </w:numPr>
        <w:spacing w:after="83" w:line="329" w:lineRule="auto"/>
        <w:ind w:hanging="583"/>
        <w:rPr>
          <w:rFonts w:ascii="Times New Roman" w:hAnsi="Times New Roman" w:cs="Times New Roman"/>
          <w:sz w:val="24"/>
        </w:rPr>
      </w:pPr>
      <w:r w:rsidRPr="00214F74">
        <w:rPr>
          <w:rFonts w:ascii="Times New Roman" w:hAnsi="Times New Roman" w:cs="Times New Roman"/>
          <w:sz w:val="24"/>
        </w:rPr>
        <w:t xml:space="preserve">World Health Organization, </w:t>
      </w:r>
      <w:proofErr w:type="spellStart"/>
      <w:r w:rsidRPr="00214F74">
        <w:rPr>
          <w:rFonts w:ascii="Times New Roman" w:hAnsi="Times New Roman" w:cs="Times New Roman"/>
          <w:i/>
          <w:sz w:val="24"/>
        </w:rPr>
        <w:t>Hiv</w:t>
      </w:r>
      <w:proofErr w:type="spellEnd"/>
      <w:r w:rsidRPr="00214F74">
        <w:rPr>
          <w:rFonts w:ascii="Times New Roman" w:hAnsi="Times New Roman" w:cs="Times New Roman"/>
          <w:i/>
          <w:sz w:val="24"/>
        </w:rPr>
        <w:t xml:space="preserve"> prevention</w:t>
      </w:r>
      <w:r w:rsidRPr="00214F74">
        <w:rPr>
          <w:rFonts w:ascii="Times New Roman" w:hAnsi="Times New Roman" w:cs="Times New Roman"/>
          <w:sz w:val="24"/>
        </w:rPr>
        <w:t xml:space="preserve">, </w:t>
      </w:r>
      <w:hyperlink r:id="rId109">
        <w:r w:rsidR="00F02705" w:rsidRPr="00214F74">
          <w:rPr>
            <w:rFonts w:ascii="Times New Roman" w:hAnsi="Times New Roman" w:cs="Times New Roman"/>
            <w:sz w:val="24"/>
          </w:rPr>
          <w:t>https://www.who.int/teams/global-hiv</w:t>
        </w:r>
      </w:hyperlink>
      <w:hyperlink r:id="rId110">
        <w:r w:rsidR="00F02705" w:rsidRPr="00214F74">
          <w:rPr>
            <w:rFonts w:ascii="Times New Roman" w:hAnsi="Times New Roman" w:cs="Times New Roman"/>
            <w:sz w:val="24"/>
          </w:rPr>
          <w:t>hepatitis-and-stis-programmes/hiv/prevention</w:t>
        </w:r>
      </w:hyperlink>
      <w:hyperlink r:id="rId111">
        <w:r w:rsidR="00F02705" w:rsidRPr="00214F74">
          <w:rPr>
            <w:rFonts w:ascii="Times New Roman" w:hAnsi="Times New Roman" w:cs="Times New Roman"/>
            <w:sz w:val="24"/>
          </w:rPr>
          <w:t>,</w:t>
        </w:r>
      </w:hyperlink>
      <w:r w:rsidRPr="00214F74">
        <w:rPr>
          <w:rFonts w:ascii="Times New Roman" w:hAnsi="Times New Roman" w:cs="Times New Roman"/>
          <w:sz w:val="24"/>
        </w:rPr>
        <w:t xml:space="preserve"> Accessed: 2025-03-29.</w:t>
      </w:r>
    </w:p>
    <w:p w14:paraId="14537499"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E. </w:t>
      </w:r>
      <w:proofErr w:type="spellStart"/>
      <w:r w:rsidRPr="00214F74">
        <w:rPr>
          <w:rFonts w:ascii="Times New Roman" w:hAnsi="Times New Roman" w:cs="Times New Roman"/>
          <w:sz w:val="24"/>
        </w:rPr>
        <w:t>Lokaran</w:t>
      </w:r>
      <w:proofErr w:type="spellEnd"/>
      <w:r w:rsidRPr="00214F74">
        <w:rPr>
          <w:rFonts w:ascii="Times New Roman" w:hAnsi="Times New Roman" w:cs="Times New Roman"/>
          <w:sz w:val="24"/>
        </w:rPr>
        <w:t xml:space="preserve">, “A mathematical model for the effects of drug abuse in transmission of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 xml:space="preserve">/aids in </w:t>
      </w:r>
      <w:proofErr w:type="spellStart"/>
      <w:r w:rsidRPr="00214F74">
        <w:rPr>
          <w:rFonts w:ascii="Times New Roman" w:hAnsi="Times New Roman" w:cs="Times New Roman"/>
          <w:sz w:val="24"/>
        </w:rPr>
        <w:t>turkana</w:t>
      </w:r>
      <w:proofErr w:type="spellEnd"/>
      <w:r w:rsidRPr="00214F74">
        <w:rPr>
          <w:rFonts w:ascii="Times New Roman" w:hAnsi="Times New Roman" w:cs="Times New Roman"/>
          <w:sz w:val="24"/>
        </w:rPr>
        <w:t xml:space="preserve"> county.,” Ph.D. dissertation, University of Nairobi, 2020.</w:t>
      </w:r>
    </w:p>
    <w:p w14:paraId="60ACC6B4"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A. Bloomquist and N. K. Vaidya, “</w:t>
      </w:r>
      <w:r w:rsidRPr="00214F74">
        <w:rPr>
          <w:rFonts w:ascii="Times New Roman" w:hAnsi="Times New Roman" w:cs="Times New Roman"/>
          <w:sz w:val="24"/>
        </w:rPr>
        <w:t xml:space="preserve">Modelling the risk of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 xml:space="preserve"> infection for drug abusers,” </w:t>
      </w:r>
      <w:r w:rsidRPr="00214F74">
        <w:rPr>
          <w:rFonts w:ascii="Times New Roman" w:hAnsi="Times New Roman" w:cs="Times New Roman"/>
          <w:i/>
          <w:sz w:val="24"/>
        </w:rPr>
        <w:t>Journal of Biological Dynamics</w:t>
      </w:r>
      <w:r w:rsidRPr="00214F74">
        <w:rPr>
          <w:rFonts w:ascii="Times New Roman" w:hAnsi="Times New Roman" w:cs="Times New Roman"/>
          <w:sz w:val="24"/>
        </w:rPr>
        <w:t>, vol. 15, no. sup1, S81–S104, 2021.</w:t>
      </w:r>
    </w:p>
    <w:p w14:paraId="5F4FDF46"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G. T. Tilahun, W. A. </w:t>
      </w:r>
      <w:proofErr w:type="spellStart"/>
      <w:r w:rsidRPr="00214F74">
        <w:rPr>
          <w:rFonts w:ascii="Times New Roman" w:hAnsi="Times New Roman" w:cs="Times New Roman"/>
          <w:sz w:val="24"/>
        </w:rPr>
        <w:t>Woldegerima</w:t>
      </w:r>
      <w:proofErr w:type="spellEnd"/>
      <w:r w:rsidRPr="00214F74">
        <w:rPr>
          <w:rFonts w:ascii="Times New Roman" w:hAnsi="Times New Roman" w:cs="Times New Roman"/>
          <w:sz w:val="24"/>
        </w:rPr>
        <w:t xml:space="preserve">, and A. </w:t>
      </w:r>
      <w:proofErr w:type="spellStart"/>
      <w:r w:rsidRPr="00214F74">
        <w:rPr>
          <w:rFonts w:ascii="Times New Roman" w:hAnsi="Times New Roman" w:cs="Times New Roman"/>
          <w:sz w:val="24"/>
        </w:rPr>
        <w:t>Wondifraw</w:t>
      </w:r>
      <w:proofErr w:type="spellEnd"/>
      <w:r w:rsidRPr="00214F74">
        <w:rPr>
          <w:rFonts w:ascii="Times New Roman" w:hAnsi="Times New Roman" w:cs="Times New Roman"/>
          <w:sz w:val="24"/>
        </w:rPr>
        <w:t xml:space="preserve">, “Stochastic and deterministic mathematical model of cholera disease dynamics with </w:t>
      </w:r>
      <w:r w:rsidRPr="00214F74">
        <w:rPr>
          <w:rFonts w:ascii="Times New Roman" w:hAnsi="Times New Roman" w:cs="Times New Roman"/>
          <w:sz w:val="24"/>
        </w:rPr>
        <w:t xml:space="preserve">direct transmission,” </w:t>
      </w:r>
      <w:r w:rsidRPr="00214F74">
        <w:rPr>
          <w:rFonts w:ascii="Times New Roman" w:hAnsi="Times New Roman" w:cs="Times New Roman"/>
          <w:i/>
          <w:sz w:val="24"/>
        </w:rPr>
        <w:t>Advances in Difference Equations</w:t>
      </w:r>
      <w:r w:rsidRPr="00214F74">
        <w:rPr>
          <w:rFonts w:ascii="Times New Roman" w:hAnsi="Times New Roman" w:cs="Times New Roman"/>
          <w:sz w:val="24"/>
        </w:rPr>
        <w:t>, vol. 2020, no. 1, p. 670, 2020.</w:t>
      </w:r>
    </w:p>
    <w:p w14:paraId="16357240"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P. Van den Driessche and J. Watmough, “Reproduction numbers and sub-threshold endemic equilibria for compartmental models of disease transmission,” </w:t>
      </w:r>
      <w:r w:rsidRPr="00214F74">
        <w:rPr>
          <w:rFonts w:ascii="Times New Roman" w:hAnsi="Times New Roman" w:cs="Times New Roman"/>
          <w:i/>
          <w:sz w:val="24"/>
        </w:rPr>
        <w:t>Mathematical bioscie</w:t>
      </w:r>
      <w:r w:rsidRPr="00214F74">
        <w:rPr>
          <w:rFonts w:ascii="Times New Roman" w:hAnsi="Times New Roman" w:cs="Times New Roman"/>
          <w:i/>
          <w:sz w:val="24"/>
        </w:rPr>
        <w:t>nces</w:t>
      </w:r>
      <w:r w:rsidRPr="00214F74">
        <w:rPr>
          <w:rFonts w:ascii="Times New Roman" w:hAnsi="Times New Roman" w:cs="Times New Roman"/>
          <w:sz w:val="24"/>
        </w:rPr>
        <w:t>, vol. 180, no. 1-2, pp. 29– 48, 2002.</w:t>
      </w:r>
    </w:p>
    <w:p w14:paraId="1B6CB15B"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C. </w:t>
      </w:r>
      <w:proofErr w:type="spellStart"/>
      <w:r w:rsidRPr="00214F74">
        <w:rPr>
          <w:rFonts w:ascii="Times New Roman" w:hAnsi="Times New Roman" w:cs="Times New Roman"/>
          <w:sz w:val="24"/>
        </w:rPr>
        <w:t>Alfiniyah</w:t>
      </w:r>
      <w:proofErr w:type="spellEnd"/>
      <w:r w:rsidRPr="00214F74">
        <w:rPr>
          <w:rFonts w:ascii="Times New Roman" w:hAnsi="Times New Roman" w:cs="Times New Roman"/>
          <w:sz w:val="24"/>
        </w:rPr>
        <w:t xml:space="preserve">, A. </w:t>
      </w:r>
      <w:proofErr w:type="spellStart"/>
      <w:r w:rsidRPr="00214F74">
        <w:rPr>
          <w:rFonts w:ascii="Times New Roman" w:hAnsi="Times New Roman" w:cs="Times New Roman"/>
          <w:sz w:val="24"/>
        </w:rPr>
        <w:t>Puspitasari</w:t>
      </w:r>
      <w:proofErr w:type="spellEnd"/>
      <w:r w:rsidRPr="00214F74">
        <w:rPr>
          <w:rFonts w:ascii="Times New Roman" w:hAnsi="Times New Roman" w:cs="Times New Roman"/>
          <w:sz w:val="24"/>
        </w:rPr>
        <w:t xml:space="preserve">, and F. </w:t>
      </w:r>
      <w:proofErr w:type="spellStart"/>
      <w:r w:rsidRPr="00214F74">
        <w:rPr>
          <w:rFonts w:ascii="Times New Roman" w:hAnsi="Times New Roman" w:cs="Times New Roman"/>
          <w:sz w:val="24"/>
        </w:rPr>
        <w:t>Fatmawati</w:t>
      </w:r>
      <w:proofErr w:type="spellEnd"/>
      <w:r w:rsidRPr="00214F74">
        <w:rPr>
          <w:rFonts w:ascii="Times New Roman" w:hAnsi="Times New Roman" w:cs="Times New Roman"/>
          <w:sz w:val="24"/>
        </w:rPr>
        <w:t xml:space="preserve">, “Mathematical modelling of drug abuse reduction strategies taking into account the treatment type and risks level,” </w:t>
      </w:r>
      <w:proofErr w:type="spellStart"/>
      <w:r w:rsidRPr="00214F74">
        <w:rPr>
          <w:rFonts w:ascii="Times New Roman" w:hAnsi="Times New Roman" w:cs="Times New Roman"/>
          <w:i/>
          <w:sz w:val="24"/>
        </w:rPr>
        <w:t>Jambura</w:t>
      </w:r>
      <w:proofErr w:type="spellEnd"/>
      <w:r w:rsidRPr="00214F74">
        <w:rPr>
          <w:rFonts w:ascii="Times New Roman" w:hAnsi="Times New Roman" w:cs="Times New Roman"/>
          <w:i/>
          <w:sz w:val="24"/>
        </w:rPr>
        <w:t xml:space="preserve"> Journal of Biomathematics (JJBM)</w:t>
      </w:r>
      <w:r w:rsidRPr="00214F74">
        <w:rPr>
          <w:rFonts w:ascii="Times New Roman" w:hAnsi="Times New Roman" w:cs="Times New Roman"/>
          <w:sz w:val="24"/>
        </w:rPr>
        <w:t>, vol. 4,</w:t>
      </w:r>
      <w:r w:rsidRPr="00214F74">
        <w:rPr>
          <w:rFonts w:ascii="Times New Roman" w:hAnsi="Times New Roman" w:cs="Times New Roman"/>
          <w:sz w:val="24"/>
        </w:rPr>
        <w:t xml:space="preserve"> no. 1, pp. 23–30, 2023.</w:t>
      </w:r>
    </w:p>
    <w:p w14:paraId="33DCBB10" w14:textId="77777777" w:rsidR="00F02705" w:rsidRPr="00214F74" w:rsidRDefault="004F272B">
      <w:pPr>
        <w:numPr>
          <w:ilvl w:val="0"/>
          <w:numId w:val="4"/>
        </w:numPr>
        <w:spacing w:after="107" w:line="295" w:lineRule="auto"/>
        <w:ind w:hanging="583"/>
        <w:rPr>
          <w:rFonts w:ascii="Times New Roman" w:hAnsi="Times New Roman" w:cs="Times New Roman"/>
          <w:sz w:val="24"/>
        </w:rPr>
      </w:pPr>
      <w:r w:rsidRPr="00214F74">
        <w:rPr>
          <w:rFonts w:ascii="Times New Roman" w:hAnsi="Times New Roman" w:cs="Times New Roman"/>
          <w:sz w:val="24"/>
        </w:rPr>
        <w:t xml:space="preserve">B. E. Bassey and A. O. Henry, “Global stability analysis of the role of antiretroviral therapy (art) abuse in </w:t>
      </w:r>
      <w:proofErr w:type="spellStart"/>
      <w:r w:rsidRPr="00214F74">
        <w:rPr>
          <w:rFonts w:ascii="Times New Roman" w:hAnsi="Times New Roman" w:cs="Times New Roman"/>
          <w:sz w:val="24"/>
        </w:rPr>
        <w:t>hiv</w:t>
      </w:r>
      <w:proofErr w:type="spellEnd"/>
      <w:r w:rsidRPr="00214F74">
        <w:rPr>
          <w:rFonts w:ascii="Times New Roman" w:hAnsi="Times New Roman" w:cs="Times New Roman"/>
          <w:sz w:val="24"/>
        </w:rPr>
        <w:t xml:space="preserve">/aids treatment dynamics,” </w:t>
      </w:r>
      <w:r w:rsidRPr="00214F74">
        <w:rPr>
          <w:rFonts w:ascii="Times New Roman" w:hAnsi="Times New Roman" w:cs="Times New Roman"/>
          <w:i/>
          <w:sz w:val="24"/>
        </w:rPr>
        <w:t>Pure Appl. Math. J</w:t>
      </w:r>
      <w:r w:rsidRPr="00214F74">
        <w:rPr>
          <w:rFonts w:ascii="Times New Roman" w:hAnsi="Times New Roman" w:cs="Times New Roman"/>
          <w:sz w:val="24"/>
        </w:rPr>
        <w:t>, vol. 10, pp. 9–31, 2021.</w:t>
      </w:r>
    </w:p>
    <w:sectPr w:rsidR="00F02705" w:rsidRPr="00214F74">
      <w:type w:val="continuous"/>
      <w:pgSz w:w="11906" w:h="16838"/>
      <w:pgMar w:top="1953" w:right="974" w:bottom="107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82B06" w14:textId="77777777" w:rsidR="004F272B" w:rsidRDefault="004F272B">
      <w:pPr>
        <w:spacing w:after="0" w:line="240" w:lineRule="auto"/>
      </w:pPr>
      <w:r>
        <w:separator/>
      </w:r>
    </w:p>
  </w:endnote>
  <w:endnote w:type="continuationSeparator" w:id="0">
    <w:p w14:paraId="39CD6962" w14:textId="77777777" w:rsidR="004F272B" w:rsidRDefault="004F2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AA53" w14:textId="77777777" w:rsidR="00F02705" w:rsidRDefault="004F272B">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F1B1" w14:textId="77777777" w:rsidR="00F02705" w:rsidRDefault="004F272B">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667B" w14:textId="77777777" w:rsidR="00F02705" w:rsidRDefault="004F272B">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AFB5D" w14:textId="77777777" w:rsidR="004F272B" w:rsidRDefault="004F272B">
      <w:pPr>
        <w:spacing w:after="0" w:line="240" w:lineRule="auto"/>
      </w:pPr>
      <w:r>
        <w:separator/>
      </w:r>
    </w:p>
  </w:footnote>
  <w:footnote w:type="continuationSeparator" w:id="0">
    <w:p w14:paraId="11F66CA7" w14:textId="77777777" w:rsidR="004F272B" w:rsidRDefault="004F2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2094" w14:textId="135E8145" w:rsidR="00F02705" w:rsidRDefault="0048243B">
    <w:pPr>
      <w:spacing w:after="0" w:line="259" w:lineRule="auto"/>
      <w:ind w:left="-1134" w:right="11656" w:firstLine="0"/>
      <w:jc w:val="left"/>
    </w:pPr>
    <w:r>
      <w:rPr>
        <w:noProof/>
      </w:rPr>
      <w:pict w14:anchorId="7B0F4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12829" o:spid="_x0000_s2050" type="#_x0000_t136" style="position:absolute;left:0;text-align:left;margin-left:0;margin-top:0;width:624.7pt;height:117.1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r w:rsidR="004F272B">
      <w:rPr>
        <w:noProof/>
        <w:sz w:val="22"/>
      </w:rPr>
      <mc:AlternateContent>
        <mc:Choice Requires="wpg">
          <w:drawing>
            <wp:anchor distT="0" distB="0" distL="114300" distR="114300" simplePos="0" relativeHeight="251658240" behindDoc="0" locked="0" layoutInCell="1" allowOverlap="1" wp14:anchorId="29399640" wp14:editId="2145E86C">
              <wp:simplePos x="0" y="0"/>
              <wp:positionH relativeFrom="page">
                <wp:posOffset>720001</wp:posOffset>
              </wp:positionH>
              <wp:positionV relativeFrom="page">
                <wp:posOffset>881520</wp:posOffset>
              </wp:positionV>
              <wp:extent cx="6120003" cy="5055"/>
              <wp:effectExtent l="0" t="0" r="0" b="0"/>
              <wp:wrapSquare wrapText="bothSides"/>
              <wp:docPr id="55987" name="Group 55987"/>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88" name="Shape 55988"/>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87" style="width:481.89pt;height:0.398pt;position:absolute;mso-position-horizontal-relative:page;mso-position-horizontal:absolute;margin-left:56.693pt;mso-position-vertical-relative:page;margin-top:69.411pt;" coordsize="61200,50">
              <v:shape id="Shape 55988"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D4FC" w14:textId="006F06FA" w:rsidR="00F02705" w:rsidRDefault="0048243B">
    <w:pPr>
      <w:spacing w:after="0" w:line="259" w:lineRule="auto"/>
      <w:ind w:left="-1134" w:right="11656" w:firstLine="0"/>
      <w:jc w:val="left"/>
    </w:pPr>
    <w:r>
      <w:rPr>
        <w:noProof/>
      </w:rPr>
      <w:pict w14:anchorId="13A6C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12830" o:spid="_x0000_s2051" type="#_x0000_t136" style="position:absolute;left:0;text-align:left;margin-left:0;margin-top:0;width:624.7pt;height:117.1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r w:rsidR="004F272B">
      <w:rPr>
        <w:noProof/>
        <w:sz w:val="22"/>
      </w:rPr>
      <mc:AlternateContent>
        <mc:Choice Requires="wpg">
          <w:drawing>
            <wp:anchor distT="0" distB="0" distL="114300" distR="114300" simplePos="0" relativeHeight="251659264" behindDoc="0" locked="0" layoutInCell="1" allowOverlap="1" wp14:anchorId="11F2428A" wp14:editId="15EF70AB">
              <wp:simplePos x="0" y="0"/>
              <wp:positionH relativeFrom="page">
                <wp:posOffset>720001</wp:posOffset>
              </wp:positionH>
              <wp:positionV relativeFrom="page">
                <wp:posOffset>881520</wp:posOffset>
              </wp:positionV>
              <wp:extent cx="6120003" cy="5055"/>
              <wp:effectExtent l="0" t="0" r="0" b="0"/>
              <wp:wrapSquare wrapText="bothSides"/>
              <wp:docPr id="55975" name="Group 55975"/>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76" name="Shape 55976"/>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75" style="width:481.89pt;height:0.398pt;position:absolute;mso-position-horizontal-relative:page;mso-position-horizontal:absolute;margin-left:56.693pt;mso-position-vertical-relative:page;margin-top:69.411pt;" coordsize="61200,50">
              <v:shape id="Shape 55976"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7DB89" w14:textId="4592DD9B" w:rsidR="00F02705" w:rsidRDefault="0048243B">
    <w:pPr>
      <w:spacing w:after="0" w:line="259" w:lineRule="auto"/>
      <w:ind w:left="-1134" w:right="11656" w:firstLine="0"/>
      <w:jc w:val="left"/>
    </w:pPr>
    <w:r>
      <w:rPr>
        <w:noProof/>
      </w:rPr>
      <w:pict w14:anchorId="2F0A9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12828" o:spid="_x0000_s2049" type="#_x0000_t136" style="position:absolute;left:0;text-align:left;margin-left:0;margin-top:0;width:624.7pt;height:117.1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r w:rsidR="004F272B">
      <w:rPr>
        <w:noProof/>
        <w:sz w:val="22"/>
      </w:rPr>
      <mc:AlternateContent>
        <mc:Choice Requires="wpg">
          <w:drawing>
            <wp:anchor distT="0" distB="0" distL="114300" distR="114300" simplePos="0" relativeHeight="251660288" behindDoc="0" locked="0" layoutInCell="1" allowOverlap="1" wp14:anchorId="1DC1FD01" wp14:editId="3613E1A3">
              <wp:simplePos x="0" y="0"/>
              <wp:positionH relativeFrom="page">
                <wp:posOffset>720001</wp:posOffset>
              </wp:positionH>
              <wp:positionV relativeFrom="page">
                <wp:posOffset>881520</wp:posOffset>
              </wp:positionV>
              <wp:extent cx="6120003" cy="5055"/>
              <wp:effectExtent l="0" t="0" r="0" b="0"/>
              <wp:wrapSquare wrapText="bothSides"/>
              <wp:docPr id="55963" name="Group 55963"/>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64" name="Shape 55964"/>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63" style="width:481.89pt;height:0.398pt;position:absolute;mso-position-horizontal-relative:page;mso-position-horizontal:absolute;margin-left:56.693pt;mso-position-vertical-relative:page;margin-top:69.411pt;" coordsize="61200,50">
              <v:shape id="Shape 55964"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C28D2"/>
    <w:multiLevelType w:val="hybridMultilevel"/>
    <w:tmpl w:val="627CA224"/>
    <w:lvl w:ilvl="0" w:tplc="EEC48A70">
      <w:start w:val="4"/>
      <w:numFmt w:val="decimal"/>
      <w:lvlText w:val="%1"/>
      <w:lvlJc w:val="left"/>
      <w:pPr>
        <w:ind w:left="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10F9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AB3D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90EC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9606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A00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9291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6E3C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E2C67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FC3A74"/>
    <w:multiLevelType w:val="hybridMultilevel"/>
    <w:tmpl w:val="53347844"/>
    <w:lvl w:ilvl="0" w:tplc="237470BA">
      <w:start w:val="1"/>
      <w:numFmt w:val="bullet"/>
      <w:lvlText w:val="•"/>
      <w:lvlJc w:val="left"/>
      <w:pPr>
        <w:ind w:left="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563728">
      <w:start w:val="1"/>
      <w:numFmt w:val="bullet"/>
      <w:lvlText w:val="o"/>
      <w:lvlJc w:val="left"/>
      <w:pPr>
        <w:ind w:left="12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ECB536">
      <w:start w:val="1"/>
      <w:numFmt w:val="bullet"/>
      <w:lvlText w:val="▪"/>
      <w:lvlJc w:val="left"/>
      <w:pPr>
        <w:ind w:left="19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1AFC34">
      <w:start w:val="1"/>
      <w:numFmt w:val="bullet"/>
      <w:lvlText w:val="•"/>
      <w:lvlJc w:val="left"/>
      <w:pPr>
        <w:ind w:left="27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FC66CC8">
      <w:start w:val="1"/>
      <w:numFmt w:val="bullet"/>
      <w:lvlText w:val="o"/>
      <w:lvlJc w:val="left"/>
      <w:pPr>
        <w:ind w:left="34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82B9F4">
      <w:start w:val="1"/>
      <w:numFmt w:val="bullet"/>
      <w:lvlText w:val="▪"/>
      <w:lvlJc w:val="left"/>
      <w:pPr>
        <w:ind w:left="4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823C92">
      <w:start w:val="1"/>
      <w:numFmt w:val="bullet"/>
      <w:lvlText w:val="•"/>
      <w:lvlJc w:val="left"/>
      <w:pPr>
        <w:ind w:left="4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32624A">
      <w:start w:val="1"/>
      <w:numFmt w:val="bullet"/>
      <w:lvlText w:val="o"/>
      <w:lvlJc w:val="left"/>
      <w:pPr>
        <w:ind w:left="5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F03B08">
      <w:start w:val="1"/>
      <w:numFmt w:val="bullet"/>
      <w:lvlText w:val="▪"/>
      <w:lvlJc w:val="left"/>
      <w:pPr>
        <w:ind w:left="6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76C6E86"/>
    <w:multiLevelType w:val="hybridMultilevel"/>
    <w:tmpl w:val="9ED4CCE2"/>
    <w:lvl w:ilvl="0" w:tplc="B40221C8">
      <w:start w:val="1"/>
      <w:numFmt w:val="decimal"/>
      <w:lvlText w:val="[%1]"/>
      <w:lvlJc w:val="left"/>
      <w:pPr>
        <w:ind w:left="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DCDF62">
      <w:start w:val="1"/>
      <w:numFmt w:val="lowerLetter"/>
      <w:lvlText w:val="%2"/>
      <w:lvlJc w:val="left"/>
      <w:pPr>
        <w:ind w:left="1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1808AA">
      <w:start w:val="1"/>
      <w:numFmt w:val="lowerRoman"/>
      <w:lvlText w:val="%3"/>
      <w:lvlJc w:val="left"/>
      <w:pPr>
        <w:ind w:left="1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C028DC">
      <w:start w:val="1"/>
      <w:numFmt w:val="decimal"/>
      <w:lvlText w:val="%4"/>
      <w:lvlJc w:val="left"/>
      <w:pPr>
        <w:ind w:left="2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AC137C">
      <w:start w:val="1"/>
      <w:numFmt w:val="lowerLetter"/>
      <w:lvlText w:val="%5"/>
      <w:lvlJc w:val="left"/>
      <w:pPr>
        <w:ind w:left="3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1C3A18">
      <w:start w:val="1"/>
      <w:numFmt w:val="lowerRoman"/>
      <w:lvlText w:val="%6"/>
      <w:lvlJc w:val="left"/>
      <w:pPr>
        <w:ind w:left="4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44FEEE">
      <w:start w:val="1"/>
      <w:numFmt w:val="decimal"/>
      <w:lvlText w:val="%7"/>
      <w:lvlJc w:val="left"/>
      <w:pPr>
        <w:ind w:left="4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86D90A">
      <w:start w:val="1"/>
      <w:numFmt w:val="lowerLetter"/>
      <w:lvlText w:val="%8"/>
      <w:lvlJc w:val="left"/>
      <w:pPr>
        <w:ind w:left="5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ECD418">
      <w:start w:val="1"/>
      <w:numFmt w:val="lowerRoman"/>
      <w:lvlText w:val="%9"/>
      <w:lvlJc w:val="left"/>
      <w:pPr>
        <w:ind w:left="6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A1D020A"/>
    <w:multiLevelType w:val="hybridMultilevel"/>
    <w:tmpl w:val="EEE8D7F6"/>
    <w:lvl w:ilvl="0" w:tplc="B2281A70">
      <w:start w:val="1"/>
      <w:numFmt w:val="decimal"/>
      <w:lvlText w:val="%1."/>
      <w:lvlJc w:val="left"/>
      <w:pPr>
        <w:ind w:left="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C24D64">
      <w:start w:val="1"/>
      <w:numFmt w:val="lowerLetter"/>
      <w:lvlText w:val="%2"/>
      <w:lvlJc w:val="left"/>
      <w:pPr>
        <w:ind w:left="1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E0698C">
      <w:start w:val="1"/>
      <w:numFmt w:val="lowerRoman"/>
      <w:lvlText w:val="%3"/>
      <w:lvlJc w:val="left"/>
      <w:pPr>
        <w:ind w:left="2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9204BF4">
      <w:start w:val="1"/>
      <w:numFmt w:val="decimal"/>
      <w:lvlText w:val="%4"/>
      <w:lvlJc w:val="left"/>
      <w:pPr>
        <w:ind w:left="2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542C86">
      <w:start w:val="1"/>
      <w:numFmt w:val="lowerLetter"/>
      <w:lvlText w:val="%5"/>
      <w:lvlJc w:val="left"/>
      <w:pPr>
        <w:ind w:left="3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A2F9E6">
      <w:start w:val="1"/>
      <w:numFmt w:val="lowerRoman"/>
      <w:lvlText w:val="%6"/>
      <w:lvlJc w:val="left"/>
      <w:pPr>
        <w:ind w:left="4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825E34">
      <w:start w:val="1"/>
      <w:numFmt w:val="decimal"/>
      <w:lvlText w:val="%7"/>
      <w:lvlJc w:val="left"/>
      <w:pPr>
        <w:ind w:left="4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36CAFC">
      <w:start w:val="1"/>
      <w:numFmt w:val="lowerLetter"/>
      <w:lvlText w:val="%8"/>
      <w:lvlJc w:val="left"/>
      <w:pPr>
        <w:ind w:left="5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9C8B2C">
      <w:start w:val="1"/>
      <w:numFmt w:val="lowerRoman"/>
      <w:lvlText w:val="%9"/>
      <w:lvlJc w:val="left"/>
      <w:pPr>
        <w:ind w:left="6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76528BE"/>
    <w:multiLevelType w:val="multilevel"/>
    <w:tmpl w:val="618C8CC0"/>
    <w:lvl w:ilvl="0">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705"/>
    <w:rsid w:val="00001E42"/>
    <w:rsid w:val="00035977"/>
    <w:rsid w:val="001B35C5"/>
    <w:rsid w:val="001B5971"/>
    <w:rsid w:val="00214F74"/>
    <w:rsid w:val="00295EEB"/>
    <w:rsid w:val="002D0F77"/>
    <w:rsid w:val="0034778C"/>
    <w:rsid w:val="003723E2"/>
    <w:rsid w:val="0048243B"/>
    <w:rsid w:val="004F272B"/>
    <w:rsid w:val="00646A01"/>
    <w:rsid w:val="006E648E"/>
    <w:rsid w:val="0071684A"/>
    <w:rsid w:val="0071749C"/>
    <w:rsid w:val="00795CE7"/>
    <w:rsid w:val="008654EE"/>
    <w:rsid w:val="00894EB7"/>
    <w:rsid w:val="00930DBC"/>
    <w:rsid w:val="00A159C6"/>
    <w:rsid w:val="00B15D85"/>
    <w:rsid w:val="00B323DD"/>
    <w:rsid w:val="00B37212"/>
    <w:rsid w:val="00C56CF6"/>
    <w:rsid w:val="00E36D78"/>
    <w:rsid w:val="00E845B4"/>
    <w:rsid w:val="00EA4985"/>
    <w:rsid w:val="00F02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A643BE"/>
  <w15:docId w15:val="{4D627A95-2B58-4A35-BAEA-CFA2D537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5" w:lineRule="auto"/>
      <w:ind w:left="129"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5"/>
      </w:numPr>
      <w:spacing w:after="296" w:line="265" w:lineRule="auto"/>
      <w:ind w:left="1002" w:hanging="10"/>
      <w:outlineLvl w:val="0"/>
    </w:pPr>
    <w:rPr>
      <w:rFonts w:ascii="Calibri" w:eastAsia="Calibri" w:hAnsi="Calibri" w:cs="Calibri"/>
      <w:color w:val="000000"/>
    </w:rPr>
  </w:style>
  <w:style w:type="paragraph" w:styleId="Heading2">
    <w:name w:val="heading 2"/>
    <w:next w:val="Normal"/>
    <w:link w:val="Heading2Char"/>
    <w:uiPriority w:val="9"/>
    <w:unhideWhenUsed/>
    <w:qFormat/>
    <w:pPr>
      <w:keepNext/>
      <w:keepLines/>
      <w:numPr>
        <w:ilvl w:val="1"/>
        <w:numId w:val="5"/>
      </w:numPr>
      <w:spacing w:after="337" w:line="295" w:lineRule="auto"/>
      <w:ind w:left="10" w:hanging="10"/>
      <w:outlineLvl w:val="1"/>
    </w:pPr>
    <w:rPr>
      <w:rFonts w:ascii="Calibri" w:eastAsia="Calibri" w:hAnsi="Calibri" w:cs="Calibri"/>
      <w:color w:val="000000"/>
      <w:sz w:val="22"/>
    </w:rPr>
  </w:style>
  <w:style w:type="paragraph" w:styleId="Heading3">
    <w:name w:val="heading 3"/>
    <w:next w:val="Normal"/>
    <w:link w:val="Heading3Char"/>
    <w:uiPriority w:val="9"/>
    <w:unhideWhenUsed/>
    <w:qFormat/>
    <w:pPr>
      <w:keepNext/>
      <w:keepLines/>
      <w:numPr>
        <w:ilvl w:val="2"/>
        <w:numId w:val="5"/>
      </w:numPr>
      <w:spacing w:after="337" w:line="295" w:lineRule="auto"/>
      <w:ind w:left="10" w:hanging="10"/>
      <w:outlineLvl w:val="2"/>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rPr>
  </w:style>
  <w:style w:type="character" w:customStyle="1" w:styleId="Heading1Char">
    <w:name w:val="Heading 1 Char"/>
    <w:link w:val="Heading1"/>
    <w:rPr>
      <w:rFonts w:ascii="Calibri" w:eastAsia="Calibri" w:hAnsi="Calibri" w:cs="Calibri"/>
      <w:color w:val="000000"/>
      <w:sz w:val="24"/>
    </w:rPr>
  </w:style>
  <w:style w:type="character" w:customStyle="1" w:styleId="Heading3Char">
    <w:name w:val="Heading 3 Char"/>
    <w:link w:val="Heading3"/>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894EB7"/>
    <w:rPr>
      <w:color w:val="666666"/>
    </w:rPr>
  </w:style>
  <w:style w:type="table" w:styleId="TableGrid0">
    <w:name w:val="Table Grid"/>
    <w:basedOn w:val="TableNormal"/>
    <w:uiPriority w:val="39"/>
    <w:rsid w:val="00B15D8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4985"/>
    <w:rPr>
      <w:color w:val="0563C1" w:themeColor="hyperlink"/>
      <w:u w:val="single"/>
    </w:rPr>
  </w:style>
  <w:style w:type="character" w:styleId="UnresolvedMention">
    <w:name w:val="Unresolved Mention"/>
    <w:basedOn w:val="DefaultParagraphFont"/>
    <w:uiPriority w:val="99"/>
    <w:semiHidden/>
    <w:unhideWhenUsed/>
    <w:rsid w:val="00EA4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s://www.afro.who.int/health-topics/substance-abuse"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7.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30.jp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theme" Target="theme/theme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8.jpg"/><Relationship Id="rId108" Type="http://schemas.openxmlformats.org/officeDocument/2006/relationships/hyperlink" Target="https://www.afro.who.int/health-topics/substance-abuse"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s://www.afro.who.int/health-topics/substance-abuse"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2.jp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who.int/teams/global-hiv-hepatitis-and-stis-programmes/hiv/prevention"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eader" Target="header2.xml"/><Relationship Id="rId104" Type="http://schemas.openxmlformats.org/officeDocument/2006/relationships/image" Target="media/image90.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s://www.who.int/teams/global-hiv-hepatitis-and-stis-programmes/hiv/prevention"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header" Target="header3.xml"/><Relationship Id="rId105" Type="http://schemas.openxmlformats.org/officeDocument/2006/relationships/image" Target="media/image9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8"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hyperlink" Target="https://www.who.int/teams/global-hiv-hepatitis-and-stis-programmes/hiv/pre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SDI 1084</cp:lastModifiedBy>
  <cp:revision>6</cp:revision>
  <dcterms:created xsi:type="dcterms:W3CDTF">2025-09-15T19:06:00Z</dcterms:created>
  <dcterms:modified xsi:type="dcterms:W3CDTF">2025-09-18T14:20:00Z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f47e3439-250e-4e4d-840f-8433e7ae0730</vt:lpwstr>
  </property>
</Properties>
</file>