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260B2" w14:textId="77777777" w:rsidR="00606DC2" w:rsidRPr="00606DC2" w:rsidRDefault="00606DC2" w:rsidP="00606DC2">
      <w:pPr>
        <w:spacing w:after="0" w:line="480" w:lineRule="auto"/>
        <w:jc w:val="both"/>
        <w:rPr>
          <w:rFonts w:ascii="Times New Roman" w:hAnsi="Times New Roman" w:cs="Times New Roman"/>
          <w:b/>
          <w:bCs/>
          <w:i/>
          <w:iCs/>
          <w:sz w:val="24"/>
          <w:szCs w:val="24"/>
          <w:u w:val="single"/>
        </w:rPr>
      </w:pPr>
      <w:bookmarkStart w:id="0" w:name="_GoBack"/>
      <w:bookmarkEnd w:id="0"/>
      <w:r w:rsidRPr="00606DC2">
        <w:rPr>
          <w:rFonts w:ascii="Times New Roman" w:hAnsi="Times New Roman" w:cs="Times New Roman"/>
          <w:b/>
          <w:bCs/>
          <w:i/>
          <w:iCs/>
          <w:sz w:val="24"/>
          <w:szCs w:val="24"/>
          <w:u w:val="single"/>
        </w:rPr>
        <w:t>Review Article</w:t>
      </w:r>
    </w:p>
    <w:p w14:paraId="2D84AC1B" w14:textId="6240C95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DIAGNOSTIC MODALITIES IN MEDICAL MYCOLOGY: CUR</w:t>
      </w:r>
      <w:r w:rsidR="00AF7AC5">
        <w:rPr>
          <w:rFonts w:ascii="Times New Roman" w:hAnsi="Times New Roman" w:cs="Times New Roman"/>
          <w:b/>
          <w:bCs/>
          <w:sz w:val="24"/>
          <w:szCs w:val="24"/>
        </w:rPr>
        <w:t>RENT METHODS AND EMERGING TOOLS</w:t>
      </w:r>
    </w:p>
    <w:p w14:paraId="721B493D" w14:textId="4B07438F" w:rsidR="00DE76FD" w:rsidRDefault="00DE76FD">
      <w:pPr>
        <w:spacing w:after="0" w:line="480" w:lineRule="auto"/>
        <w:jc w:val="both"/>
        <w:rPr>
          <w:rFonts w:ascii="Times New Roman" w:hAnsi="Times New Roman" w:cs="Times New Roman"/>
          <w:b/>
          <w:bCs/>
          <w:sz w:val="24"/>
          <w:szCs w:val="24"/>
        </w:rPr>
      </w:pPr>
    </w:p>
    <w:p w14:paraId="2966E866" w14:textId="50F27484" w:rsidR="00EF23EB" w:rsidRDefault="00EF23E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r w:rsidR="006B3966">
        <w:rPr>
          <w:rFonts w:ascii="Times New Roman" w:hAnsi="Times New Roman" w:cs="Times New Roman"/>
          <w:b/>
          <w:bCs/>
          <w:sz w:val="24"/>
          <w:szCs w:val="24"/>
        </w:rPr>
        <w:t>:</w:t>
      </w:r>
    </w:p>
    <w:p w14:paraId="006CC340" w14:textId="41EAB98B" w:rsidR="00EF23EB" w:rsidRDefault="00F51074" w:rsidP="00F51074">
      <w:pPr>
        <w:spacing w:after="0" w:line="480" w:lineRule="auto"/>
        <w:jc w:val="both"/>
        <w:rPr>
          <w:rFonts w:ascii="Times New Roman" w:hAnsi="Times New Roman" w:cs="Times New Roman"/>
          <w:bCs/>
          <w:sz w:val="24"/>
          <w:szCs w:val="24"/>
        </w:rPr>
      </w:pPr>
      <w:r w:rsidRPr="00F51074">
        <w:rPr>
          <w:rFonts w:ascii="Times New Roman" w:hAnsi="Times New Roman" w:cs="Times New Roman"/>
          <w:bCs/>
          <w:sz w:val="24"/>
          <w:szCs w:val="24"/>
        </w:rPr>
        <w:t>Mycology is a rapidly evolving field of science that has</w:t>
      </w:r>
      <w:r>
        <w:rPr>
          <w:rFonts w:ascii="Times New Roman" w:hAnsi="Times New Roman" w:cs="Times New Roman"/>
          <w:bCs/>
          <w:sz w:val="24"/>
          <w:szCs w:val="24"/>
        </w:rPr>
        <w:t xml:space="preserve"> great potential to improve the </w:t>
      </w:r>
      <w:r w:rsidRPr="00F51074">
        <w:rPr>
          <w:rFonts w:ascii="Times New Roman" w:hAnsi="Times New Roman" w:cs="Times New Roman"/>
          <w:bCs/>
          <w:sz w:val="24"/>
          <w:szCs w:val="24"/>
        </w:rPr>
        <w:t>understanding of fungi and their impact on the world.</w:t>
      </w:r>
      <w:r>
        <w:rPr>
          <w:rFonts w:ascii="Times New Roman" w:hAnsi="Times New Roman" w:cs="Times New Roman"/>
          <w:bCs/>
          <w:sz w:val="24"/>
          <w:szCs w:val="24"/>
        </w:rPr>
        <w:t xml:space="preserve"> </w:t>
      </w:r>
      <w:r w:rsidR="00AE228E" w:rsidRPr="00AE228E">
        <w:rPr>
          <w:rFonts w:ascii="Times New Roman" w:hAnsi="Times New Roman" w:cs="Times New Roman"/>
          <w:bCs/>
          <w:sz w:val="24"/>
          <w:szCs w:val="24"/>
        </w:rPr>
        <w:t>The review explores specific diagnostic methods employed in fungal diagnosis, tracing the evolution from traditional approaches to the more advanced and sophisticated techniques utilized in contemporary mycology.</w:t>
      </w:r>
      <w:r w:rsidR="00AE228E">
        <w:rPr>
          <w:rFonts w:ascii="Times New Roman" w:hAnsi="Times New Roman" w:cs="Times New Roman"/>
          <w:bCs/>
          <w:sz w:val="24"/>
          <w:szCs w:val="24"/>
        </w:rPr>
        <w:t xml:space="preserve"> </w:t>
      </w:r>
      <w:r w:rsidR="000E4588" w:rsidRPr="000E4588">
        <w:rPr>
          <w:rFonts w:ascii="Times New Roman" w:hAnsi="Times New Roman" w:cs="Times New Roman"/>
          <w:bCs/>
          <w:sz w:val="24"/>
          <w:szCs w:val="24"/>
        </w:rPr>
        <w:t xml:space="preserve">It emphasizes </w:t>
      </w:r>
      <w:r w:rsidR="00EF23EB" w:rsidRPr="005A0BA1">
        <w:rPr>
          <w:rFonts w:ascii="Times New Roman" w:hAnsi="Times New Roman" w:cs="Times New Roman"/>
          <w:bCs/>
          <w:sz w:val="24"/>
          <w:szCs w:val="24"/>
        </w:rPr>
        <w:t>the importance of integrating both conventional and innovative tools to enhance the early detection and accurate identification of fungal pathogens.</w:t>
      </w:r>
      <w:r>
        <w:rPr>
          <w:rFonts w:ascii="Times New Roman" w:hAnsi="Times New Roman" w:cs="Times New Roman"/>
          <w:bCs/>
          <w:sz w:val="24"/>
          <w:szCs w:val="24"/>
        </w:rPr>
        <w:t xml:space="preserve"> </w:t>
      </w:r>
      <w:r w:rsidR="005C7859" w:rsidRPr="005A0BA1">
        <w:rPr>
          <w:rFonts w:ascii="Times New Roman" w:hAnsi="Times New Roman" w:cs="Times New Roman"/>
          <w:bCs/>
          <w:sz w:val="24"/>
          <w:szCs w:val="24"/>
        </w:rPr>
        <w:t xml:space="preserve">Advances in sequencing technology and other molecular techniques are expanding </w:t>
      </w:r>
      <w:r w:rsidR="00060F9E" w:rsidRPr="005A0BA1">
        <w:rPr>
          <w:rFonts w:ascii="Times New Roman" w:hAnsi="Times New Roman" w:cs="Times New Roman"/>
          <w:bCs/>
          <w:sz w:val="24"/>
          <w:szCs w:val="24"/>
        </w:rPr>
        <w:t xml:space="preserve">the </w:t>
      </w:r>
      <w:r w:rsidR="005C7859" w:rsidRPr="005A0BA1">
        <w:rPr>
          <w:rFonts w:ascii="Times New Roman" w:hAnsi="Times New Roman" w:cs="Times New Roman"/>
          <w:bCs/>
          <w:sz w:val="24"/>
          <w:szCs w:val="24"/>
        </w:rPr>
        <w:t>knowledge of fungal diversity and function.</w:t>
      </w:r>
      <w:r w:rsidR="00E930C6" w:rsidRPr="005A0BA1">
        <w:rPr>
          <w:rFonts w:ascii="Times New Roman" w:hAnsi="Times New Roman" w:cs="Times New Roman"/>
          <w:bCs/>
          <w:sz w:val="24"/>
          <w:szCs w:val="24"/>
        </w:rPr>
        <w:t xml:space="preserve"> </w:t>
      </w:r>
      <w:r w:rsidR="005C7859" w:rsidRPr="005A0BA1">
        <w:rPr>
          <w:rFonts w:ascii="Times New Roman" w:hAnsi="Times New Roman" w:cs="Times New Roman"/>
          <w:bCs/>
          <w:sz w:val="24"/>
          <w:szCs w:val="24"/>
        </w:rPr>
        <w:t>Synthetic biology is opening up new possibilities for using fungi as biotechnological tools.</w:t>
      </w:r>
      <w:r w:rsidR="00060F9E" w:rsidRPr="005A0BA1">
        <w:rPr>
          <w:rFonts w:ascii="Times New Roman" w:hAnsi="Times New Roman" w:cs="Times New Roman"/>
          <w:bCs/>
          <w:sz w:val="24"/>
          <w:szCs w:val="24"/>
        </w:rPr>
        <w:t xml:space="preserve"> </w:t>
      </w:r>
      <w:r w:rsidR="006D3E23" w:rsidRPr="005A0BA1">
        <w:rPr>
          <w:rFonts w:ascii="Times New Roman" w:hAnsi="Times New Roman" w:cs="Times New Roman"/>
          <w:bCs/>
          <w:sz w:val="24"/>
          <w:szCs w:val="24"/>
        </w:rPr>
        <w:t xml:space="preserve">Many </w:t>
      </w:r>
      <w:r w:rsidR="00060F9E" w:rsidRPr="005A0BA1">
        <w:rPr>
          <w:rFonts w:ascii="Times New Roman" w:hAnsi="Times New Roman" w:cs="Times New Roman"/>
          <w:bCs/>
          <w:sz w:val="24"/>
          <w:szCs w:val="24"/>
        </w:rPr>
        <w:t>existing diagnostic methods are time-consuming, labor-intensive, and require specialized equipment and trained personnel. Therefore, there is a need for the development of</w:t>
      </w:r>
      <w:r w:rsidR="000E4588">
        <w:rPr>
          <w:rFonts w:ascii="Times New Roman" w:hAnsi="Times New Roman" w:cs="Times New Roman"/>
          <w:bCs/>
          <w:sz w:val="24"/>
          <w:szCs w:val="24"/>
        </w:rPr>
        <w:t xml:space="preserve"> </w:t>
      </w:r>
      <w:r w:rsidR="00060F9E" w:rsidRPr="005A0BA1">
        <w:rPr>
          <w:rFonts w:ascii="Times New Roman" w:hAnsi="Times New Roman" w:cs="Times New Roman"/>
          <w:bCs/>
          <w:sz w:val="24"/>
          <w:szCs w:val="24"/>
        </w:rPr>
        <w:t xml:space="preserve">diagnostic tests that are rapid, easy to use, and can be deployed in resource-limited settings. </w:t>
      </w:r>
      <w:r w:rsidRPr="00F51074">
        <w:rPr>
          <w:rFonts w:ascii="Times New Roman" w:hAnsi="Times New Roman" w:cs="Times New Roman"/>
          <w:bCs/>
          <w:sz w:val="24"/>
          <w:szCs w:val="24"/>
        </w:rPr>
        <w:t>The future of medical mycology lies in integrating cutting-edge diagnostics with therapeutic innovation and a deeper understanding of host–pathogen interactions.</w:t>
      </w:r>
    </w:p>
    <w:p w14:paraId="6265AE12" w14:textId="2E842D00" w:rsidR="00813C97" w:rsidRPr="005A0BA1" w:rsidRDefault="00813C97" w:rsidP="00F51074">
      <w:pPr>
        <w:spacing w:after="0" w:line="480" w:lineRule="auto"/>
        <w:jc w:val="both"/>
        <w:rPr>
          <w:rFonts w:ascii="Times New Roman" w:hAnsi="Times New Roman" w:cs="Times New Roman"/>
          <w:bCs/>
          <w:sz w:val="24"/>
          <w:szCs w:val="24"/>
        </w:rPr>
      </w:pPr>
      <w:r w:rsidRPr="00C450A5">
        <w:rPr>
          <w:rFonts w:ascii="Times New Roman" w:hAnsi="Times New Roman" w:cs="Times New Roman"/>
          <w:b/>
          <w:bCs/>
          <w:sz w:val="24"/>
          <w:szCs w:val="24"/>
        </w:rPr>
        <w:t>Keywords</w:t>
      </w:r>
      <w:r>
        <w:rPr>
          <w:rFonts w:ascii="Times New Roman" w:hAnsi="Times New Roman" w:cs="Times New Roman"/>
          <w:bCs/>
          <w:sz w:val="24"/>
          <w:szCs w:val="24"/>
        </w:rPr>
        <w:t xml:space="preserve">: </w:t>
      </w:r>
      <w:r w:rsidR="00C450A5" w:rsidRPr="00C450A5">
        <w:rPr>
          <w:rFonts w:ascii="Times New Roman" w:hAnsi="Times New Roman" w:cs="Times New Roman"/>
          <w:bCs/>
          <w:sz w:val="24"/>
          <w:szCs w:val="24"/>
        </w:rPr>
        <w:t xml:space="preserve">Advanced Imaging Techniques, </w:t>
      </w:r>
      <w:r w:rsidR="00E80AA8" w:rsidRPr="00E80AA8">
        <w:rPr>
          <w:rFonts w:ascii="Times New Roman" w:hAnsi="Times New Roman" w:cs="Times New Roman"/>
          <w:bCs/>
          <w:sz w:val="24"/>
          <w:szCs w:val="24"/>
        </w:rPr>
        <w:t>DNA sequencing</w:t>
      </w:r>
      <w:r w:rsidR="00E80AA8">
        <w:rPr>
          <w:rFonts w:ascii="Times New Roman" w:hAnsi="Times New Roman" w:cs="Times New Roman"/>
          <w:bCs/>
          <w:sz w:val="24"/>
          <w:szCs w:val="24"/>
        </w:rPr>
        <w:t xml:space="preserve">, </w:t>
      </w:r>
      <w:r w:rsidR="00E80AA8" w:rsidRPr="00E80AA8">
        <w:rPr>
          <w:rFonts w:ascii="Times New Roman" w:hAnsi="Times New Roman" w:cs="Times New Roman"/>
          <w:bCs/>
          <w:sz w:val="24"/>
          <w:szCs w:val="24"/>
        </w:rPr>
        <w:t xml:space="preserve">Fluorescence in-situ </w:t>
      </w:r>
      <w:r w:rsidR="00213DE7" w:rsidRPr="00E80AA8">
        <w:rPr>
          <w:rFonts w:ascii="Times New Roman" w:hAnsi="Times New Roman" w:cs="Times New Roman"/>
          <w:bCs/>
          <w:sz w:val="24"/>
          <w:szCs w:val="24"/>
        </w:rPr>
        <w:t>Hybridization</w:t>
      </w:r>
      <w:r w:rsidR="00C450A5">
        <w:rPr>
          <w:rFonts w:ascii="Times New Roman" w:hAnsi="Times New Roman" w:cs="Times New Roman"/>
          <w:bCs/>
          <w:sz w:val="24"/>
          <w:szCs w:val="24"/>
        </w:rPr>
        <w:t xml:space="preserve">, </w:t>
      </w:r>
      <w:r w:rsidR="00C450A5" w:rsidRPr="00C450A5">
        <w:rPr>
          <w:rFonts w:ascii="Times New Roman" w:hAnsi="Times New Roman" w:cs="Times New Roman"/>
          <w:bCs/>
          <w:sz w:val="24"/>
          <w:szCs w:val="24"/>
        </w:rPr>
        <w:t>Reflectance confocal microscopy</w:t>
      </w:r>
      <w:r w:rsidR="00C450A5">
        <w:rPr>
          <w:rFonts w:ascii="Times New Roman" w:hAnsi="Times New Roman" w:cs="Times New Roman"/>
          <w:bCs/>
          <w:sz w:val="24"/>
          <w:szCs w:val="24"/>
        </w:rPr>
        <w:t>, Synthetic biology</w:t>
      </w:r>
    </w:p>
    <w:p w14:paraId="44954B5C" w14:textId="48240880" w:rsidR="006B3966" w:rsidRDefault="006B3966">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p>
    <w:p w14:paraId="1BD5AFA9" w14:textId="77777777" w:rsidR="00DE76FD" w:rsidRDefault="00DE76FD">
      <w:pPr>
        <w:spacing w:after="0" w:line="480" w:lineRule="auto"/>
        <w:jc w:val="both"/>
        <w:rPr>
          <w:rFonts w:ascii="Times New Roman" w:hAnsi="Times New Roman" w:cs="Times New Roman"/>
          <w:b/>
          <w:sz w:val="24"/>
          <w:szCs w:val="24"/>
        </w:rPr>
      </w:pPr>
    </w:p>
    <w:p w14:paraId="4B20CE94"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4A1ED7D"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Mycology; is the study of fungi, the term "mycology" is derived from the Greek word "</w:t>
      </w:r>
      <w:proofErr w:type="spellStart"/>
      <w:r>
        <w:rPr>
          <w:rFonts w:ascii="Times New Roman" w:hAnsi="Times New Roman" w:cs="Times New Roman"/>
          <w:i/>
          <w:sz w:val="24"/>
          <w:szCs w:val="24"/>
        </w:rPr>
        <w:t>mykes</w:t>
      </w:r>
      <w:proofErr w:type="spellEnd"/>
      <w:r>
        <w:rPr>
          <w:rFonts w:ascii="Times New Roman" w:hAnsi="Times New Roman" w:cs="Times New Roman"/>
          <w:sz w:val="24"/>
          <w:szCs w:val="24"/>
        </w:rPr>
        <w:t xml:space="preserve">" meaning mushroom (Rao, Suresh, and </w:t>
      </w:r>
      <w:proofErr w:type="spellStart"/>
      <w:r>
        <w:rPr>
          <w:rFonts w:ascii="Times New Roman" w:hAnsi="Times New Roman" w:cs="Times New Roman"/>
          <w:sz w:val="24"/>
          <w:szCs w:val="24"/>
        </w:rPr>
        <w:t>Basavarjappa</w:t>
      </w:r>
      <w:proofErr w:type="spellEnd"/>
      <w:r>
        <w:rPr>
          <w:rFonts w:ascii="Times New Roman" w:hAnsi="Times New Roman" w:cs="Times New Roman"/>
          <w:sz w:val="24"/>
          <w:szCs w:val="24"/>
        </w:rPr>
        <w:t xml:space="preserve">, 2006). It is a branch of natural science involved in studies related to fungi, their structure, genetic composition, biochemical properties, taxonomy, and applications, this offers several benefits in medicine as accurate fungal diagnosis is paramount for effective disease management and treatment. </w:t>
      </w:r>
    </w:p>
    <w:p w14:paraId="1320B99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diagnosis of fungal infection combines clinical observation with laboratory investigations. While superficial and subcutaneous fungal infections often present characteristic lesions, laboratory input becomes essential in cases where clinical signs are inconclusive due to similar presentations from various microorganisms or noninfectious processes or modified lesion appearances due to prior treatments. In situations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systemic fungal infection is suspected, clinical presentations are often nonspecific, necessitating reliance on laboratory investigation for a definitive diagnosis. The success of laboratory diagnosis for fungal infection is contingent on the collection of adequate clinical specimens. Improper specimen collection or storage can lead to missed diagnoses (</w:t>
      </w:r>
      <w:proofErr w:type="spellStart"/>
      <w:r>
        <w:rPr>
          <w:rFonts w:ascii="Times New Roman" w:hAnsi="Times New Roman" w:cs="Times New Roman"/>
          <w:sz w:val="24"/>
          <w:szCs w:val="24"/>
        </w:rPr>
        <w:t>Kozel</w:t>
      </w:r>
      <w:proofErr w:type="spellEnd"/>
      <w:r>
        <w:rPr>
          <w:rFonts w:ascii="Times New Roman" w:hAnsi="Times New Roman" w:cs="Times New Roman"/>
          <w:sz w:val="24"/>
          <w:szCs w:val="24"/>
        </w:rPr>
        <w:t xml:space="preserve">, T. R., and Wickes, B. 2014). To ensure the most appropriate laboratory tests are performed, clinicians must communicate their suspicion of fungal infection and provide pertinent background information. This includes specifying the specimen source, detailing underlying illnesses, recent travel or residence abroad, and the patient's occupation. This information enables the laboratory to anticipate likely pathogens and select the most appropriate test procedures, which can vary across different mycotic diseases based on the infection site, presenting symptoms, and clinical signs. Interpreting the results of laboratory investigations is not always straightforward. While confidence can be placed in some findings, others may be helpful or misleading. Therefore, a comprehensive understanding of both clinical and laboratory aspects is crucial for accurate fungal diagnosis. </w:t>
      </w:r>
    </w:p>
    <w:p w14:paraId="697BAB6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review will further explore specific diagnostic methods employed in fungal diagnosis, tracing the evolution from traditional approaches to the more advanced and sophisticated techniques utilized in contemporary mycology. The review aims to emphasize on the importance of integrating both conventional and innovative tools to enhance the early detection and accurate identification of fungal pathogens.</w:t>
      </w:r>
    </w:p>
    <w:p w14:paraId="4EB5F178" w14:textId="02EFD989" w:rsidR="00DE76FD" w:rsidRDefault="00AF7AC5" w:rsidP="00AF7AC5">
      <w:pPr>
        <w:spacing w:after="0" w:line="480" w:lineRule="auto"/>
        <w:jc w:val="both"/>
        <w:rPr>
          <w:rFonts w:ascii="Times New Roman" w:hAnsi="Times New Roman" w:cs="Times New Roman"/>
          <w:b/>
          <w:sz w:val="24"/>
          <w:szCs w:val="24"/>
        </w:rPr>
      </w:pPr>
      <w:r w:rsidRPr="005C3689">
        <w:rPr>
          <w:rFonts w:ascii="Times New Roman" w:hAnsi="Times New Roman" w:cs="Times New Roman"/>
          <w:b/>
          <w:sz w:val="24"/>
          <w:szCs w:val="24"/>
          <w:highlight w:val="yellow"/>
        </w:rPr>
        <w:t xml:space="preserve">Diagnostic </w:t>
      </w:r>
      <w:r w:rsidR="00FA06EC">
        <w:rPr>
          <w:rFonts w:ascii="Times New Roman" w:hAnsi="Times New Roman" w:cs="Times New Roman"/>
          <w:b/>
          <w:sz w:val="24"/>
          <w:szCs w:val="24"/>
          <w:highlight w:val="yellow"/>
        </w:rPr>
        <w:t xml:space="preserve">Techniques </w:t>
      </w:r>
      <w:r w:rsidR="00B67FAB" w:rsidRPr="005C3689">
        <w:rPr>
          <w:rFonts w:ascii="Times New Roman" w:hAnsi="Times New Roman" w:cs="Times New Roman"/>
          <w:b/>
          <w:sz w:val="24"/>
          <w:szCs w:val="24"/>
          <w:highlight w:val="yellow"/>
        </w:rPr>
        <w:t xml:space="preserve">Used </w:t>
      </w:r>
      <w:r w:rsidRPr="005C3689">
        <w:rPr>
          <w:rFonts w:ascii="Times New Roman" w:hAnsi="Times New Roman" w:cs="Times New Roman"/>
          <w:b/>
          <w:sz w:val="24"/>
          <w:szCs w:val="24"/>
          <w:highlight w:val="yellow"/>
        </w:rPr>
        <w:t xml:space="preserve">in </w:t>
      </w:r>
      <w:r w:rsidR="00B67FAB" w:rsidRPr="005C3689">
        <w:rPr>
          <w:rFonts w:ascii="Times New Roman" w:hAnsi="Times New Roman" w:cs="Times New Roman"/>
          <w:b/>
          <w:sz w:val="24"/>
          <w:szCs w:val="24"/>
          <w:highlight w:val="yellow"/>
        </w:rPr>
        <w:t>Medical Mycology</w:t>
      </w:r>
    </w:p>
    <w:p w14:paraId="34FD59AB"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success of any diagnostic methods depends solely on specimen collection, clear clinical, information and appropriate laboratory processing. This section outlines the diagnostic tools used in medical mycology, categorizing them into traditional and molecular/ modern techniques.</w:t>
      </w:r>
    </w:p>
    <w:p w14:paraId="7665BD20"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 Traditional Diagnostic Techniques</w:t>
      </w:r>
    </w:p>
    <w:p w14:paraId="381563D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divided into two namely microscopic examination and culture-based techniques</w:t>
      </w:r>
    </w:p>
    <w:p w14:paraId="27A3380C"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Direct Microscopy: </w:t>
      </w:r>
    </w:p>
    <w:p w14:paraId="3BA9E62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Direct microscopy is a simple yet efficient method to identify fungi species. The process involves taking a small sample of the suspected fungus and placing it on a glass slide. Then, a drop of water is added to the sample, and the resulting mixture is observed under a microscope with careful attention given to the fungus's characteristics such as shape,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texture. </w:t>
      </w:r>
    </w:p>
    <w:p w14:paraId="7FEF05B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many cases, fungal infections can be diagnosed by directly detecting fungal elements in clinical samples. For example, the presence of a fungal organism can be quickly revealed through microscopic examination of skin scrapings or other superficial material. This examination is very useful in guiding treatment decisions, distinguishing between contaminants and pathogens recovered in culture, and aiding the laboratory in selecting the most appropriate culture conditions for organisms that are seen on a direct smear. </w:t>
      </w:r>
    </w:p>
    <w:p w14:paraId="0FBB030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direct microscopic examination is less sensitive compared to culture, it is advisable to routinely perform the latter procedure on clinical materials. Keratinized tissues require pre-treatment to dissolve the material and make fungal elements more visible. Skin scrapings, dermatological specimens, lower respiratory tract specimens like sputum, and minced tissue samples can be examined after treatment with warm 10%–20% potassium hydroxide (KOH). This treatment enhances the visibility of fungal elements in the specimens. </w:t>
      </w:r>
    </w:p>
    <w:p w14:paraId="146F7983"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 Culture-Based Technique:</w:t>
      </w:r>
      <w:r>
        <w:rPr>
          <w:rFonts w:ascii="Times New Roman" w:hAnsi="Times New Roman" w:cs="Times New Roman"/>
          <w:sz w:val="24"/>
          <w:szCs w:val="24"/>
        </w:rPr>
        <w:t xml:space="preserve"> </w:t>
      </w:r>
    </w:p>
    <w:p w14:paraId="13954DE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Culture, also known as culturing, refers to the process of growing microbial pathogens or other biological entities in a medium containing most if not all the organism’s nutritional requirement for growth. In the field of mycology (microbiology), the culturing of fungi on appropriate growth media is a fundamental diagnostic technique. Culture-based methods can be categorized into selective media and blood culture.</w:t>
      </w:r>
    </w:p>
    <w:p w14:paraId="61D9D940"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Selective Media Culturing</w:t>
      </w:r>
    </w:p>
    <w:p w14:paraId="7D7059A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 technique that grows specific organisms while preventing others. Blood culture detects bacteria in a patient's blood sample</w:t>
      </w:r>
      <w:r>
        <w:rPr>
          <w:rFonts w:ascii="Times New Roman" w:hAnsi="Times New Roman" w:cs="Times New Roman"/>
          <w:b/>
          <w:sz w:val="24"/>
          <w:szCs w:val="24"/>
        </w:rPr>
        <w:t xml:space="preserve">. </w:t>
      </w:r>
      <w:r>
        <w:rPr>
          <w:rFonts w:ascii="Times New Roman" w:hAnsi="Times New Roman" w:cs="Times New Roman"/>
          <w:sz w:val="24"/>
          <w:szCs w:val="24"/>
        </w:rPr>
        <w:t>The culturing process has significant applications in various fields, including medicine, agriculture, biotechnology, and environmental science. Accurate identification of the microorganisms is essential for the diagnosis of infectious diseases, food spoilage, and environmental monitoring.</w:t>
      </w:r>
    </w:p>
    <w:p w14:paraId="5A2BF04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Selective Media: </w:t>
      </w:r>
      <w:r>
        <w:rPr>
          <w:rFonts w:ascii="Times New Roman" w:hAnsi="Times New Roman" w:cs="Times New Roman"/>
          <w:sz w:val="24"/>
          <w:szCs w:val="24"/>
        </w:rPr>
        <w:t xml:space="preserve">Special media can be used to distinguish between similar-looking colonies: Several types of media can be used to culture fungi; these media include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(SDA) and Potato Dextrose Agar (PDA) etc. </w:t>
      </w:r>
    </w:p>
    <w:p w14:paraId="62AD857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Isolation a culture medium will permit most pathogenic fungi to be identified as most of these organisms are not selective in their nutritional requirements and can grow on a media used for </w:t>
      </w:r>
      <w:r>
        <w:rPr>
          <w:rFonts w:ascii="Times New Roman" w:hAnsi="Times New Roman" w:cs="Times New Roman"/>
          <w:sz w:val="24"/>
          <w:szCs w:val="24"/>
        </w:rPr>
        <w:lastRenderedPageBreak/>
        <w:t>bacterial isolation (</w:t>
      </w:r>
      <w:proofErr w:type="spellStart"/>
      <w:r>
        <w:rPr>
          <w:rFonts w:ascii="Times New Roman" w:hAnsi="Times New Roman" w:cs="Times New Roman"/>
          <w:sz w:val="24"/>
          <w:szCs w:val="24"/>
        </w:rPr>
        <w:t>Dinnes</w:t>
      </w:r>
      <w:proofErr w:type="spellEnd"/>
      <w:r>
        <w:rPr>
          <w:rFonts w:ascii="Times New Roman" w:hAnsi="Times New Roman" w:cs="Times New Roman"/>
          <w:sz w:val="24"/>
          <w:szCs w:val="24"/>
        </w:rPr>
        <w:t xml:space="preserve"> et al., 2018). Some media contain chemical dyes that aids in partial distinguishing of fungi species by morphological growth characteristics displayed by the fungi. I.e. CHROM agar is a solid media that consists of multiple chemical dyes in which </w:t>
      </w:r>
      <w:r>
        <w:rPr>
          <w:rFonts w:ascii="Times New Roman" w:hAnsi="Times New Roman" w:cs="Times New Roman"/>
          <w:i/>
          <w:sz w:val="24"/>
          <w:szCs w:val="24"/>
        </w:rPr>
        <w:t>Candida albicans</w:t>
      </w:r>
      <w:r>
        <w:rPr>
          <w:rFonts w:ascii="Times New Roman" w:hAnsi="Times New Roman" w:cs="Times New Roman"/>
          <w:sz w:val="24"/>
          <w:szCs w:val="24"/>
        </w:rPr>
        <w:t xml:space="preserve"> produces green colonies, while </w:t>
      </w:r>
      <w:r>
        <w:rPr>
          <w:rFonts w:ascii="Times New Roman" w:hAnsi="Times New Roman" w:cs="Times New Roman"/>
          <w:i/>
          <w:sz w:val="24"/>
          <w:szCs w:val="24"/>
        </w:rPr>
        <w:t xml:space="preserve">Candida tropicalis </w:t>
      </w:r>
      <w:r>
        <w:rPr>
          <w:rFonts w:ascii="Times New Roman" w:hAnsi="Times New Roman" w:cs="Times New Roman"/>
          <w:sz w:val="24"/>
          <w:szCs w:val="24"/>
        </w:rPr>
        <w:t xml:space="preserve">produces blue colonies, </w:t>
      </w:r>
      <w:r>
        <w:rPr>
          <w:rFonts w:ascii="Times New Roman" w:hAnsi="Times New Roman" w:cs="Times New Roman"/>
          <w:i/>
          <w:sz w:val="24"/>
          <w:szCs w:val="24"/>
        </w:rPr>
        <w:t xml:space="preserve">Candida glabrata </w:t>
      </w:r>
      <w:r>
        <w:rPr>
          <w:rFonts w:ascii="Times New Roman" w:hAnsi="Times New Roman" w:cs="Times New Roman"/>
          <w:sz w:val="24"/>
          <w:szCs w:val="24"/>
        </w:rPr>
        <w:t xml:space="preserve">produces dark pink colonies, and </w:t>
      </w:r>
      <w:r>
        <w:rPr>
          <w:rFonts w:ascii="Times New Roman" w:hAnsi="Times New Roman" w:cs="Times New Roman"/>
          <w:i/>
          <w:sz w:val="24"/>
          <w:szCs w:val="24"/>
        </w:rPr>
        <w:t xml:space="preserve">Candida </w:t>
      </w:r>
      <w:proofErr w:type="spellStart"/>
      <w:r>
        <w:rPr>
          <w:rFonts w:ascii="Times New Roman" w:hAnsi="Times New Roman" w:cs="Times New Roman"/>
          <w:i/>
          <w:sz w:val="24"/>
          <w:szCs w:val="24"/>
        </w:rPr>
        <w:t>parapsilosis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produces cream to pale pink colonies. Most samples submitted for fungal cultures are contaminated hence the use of antibacterial/antibiotics to the fungal culture media. Its essential ingredients include peptone, glucose, chloramphenicol, 'Chromogenic ix', and agar. This medium simplifies the identification process by producing distinctive color patterns, aiding in the differentiation of </w:t>
      </w:r>
      <w:r>
        <w:rPr>
          <w:rFonts w:ascii="Times New Roman" w:hAnsi="Times New Roman" w:cs="Times New Roman"/>
          <w:i/>
          <w:sz w:val="24"/>
          <w:szCs w:val="24"/>
        </w:rPr>
        <w:t>Candida species</w:t>
      </w:r>
      <w:r>
        <w:rPr>
          <w:rFonts w:ascii="Times New Roman" w:hAnsi="Times New Roman" w:cs="Times New Roman"/>
          <w:sz w:val="24"/>
          <w:szCs w:val="24"/>
        </w:rPr>
        <w:t>. The growth temperature for most pathogenic fungi is around 30°C; Dermatophytes incubate at a temperature range of 25°C–30°C, while material from subcutaneous or deep sites may be incubated at two temperatures of either 25°C or 30°C and 37°C to identify dimorphic pathogens. Cultures should be examined at regular intervals, and subcultures made as needed (</w:t>
      </w:r>
      <w:proofErr w:type="spellStart"/>
      <w:r>
        <w:rPr>
          <w:rFonts w:ascii="Times New Roman" w:hAnsi="Times New Roman" w:cs="Times New Roman"/>
          <w:sz w:val="24"/>
          <w:szCs w:val="24"/>
        </w:rPr>
        <w:t>Dinnes</w:t>
      </w:r>
      <w:proofErr w:type="spellEnd"/>
      <w:r>
        <w:rPr>
          <w:rFonts w:ascii="Times New Roman" w:hAnsi="Times New Roman" w:cs="Times New Roman"/>
          <w:sz w:val="24"/>
          <w:szCs w:val="24"/>
        </w:rPr>
        <w:t xml:space="preserve"> et al., 2018). </w:t>
      </w:r>
    </w:p>
    <w:p w14:paraId="35E636D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 examples of these selective media according to (Acharya, 2024) include;</w:t>
      </w:r>
    </w:p>
    <w:p w14:paraId="5BD2C5AC"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Birdseed Agar</w:t>
      </w:r>
      <w:r>
        <w:rPr>
          <w:rFonts w:ascii="Times New Roman" w:hAnsi="Times New Roman" w:cs="Times New Roman"/>
          <w:sz w:val="24"/>
          <w:szCs w:val="24"/>
        </w:rPr>
        <w:t xml:space="preserve">: </w:t>
      </w:r>
    </w:p>
    <w:p w14:paraId="3FF64315"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Birdseed agar is designed for the selective and differential isolation of </w:t>
      </w:r>
      <w:r>
        <w:rPr>
          <w:rFonts w:ascii="Times New Roman" w:hAnsi="Times New Roman" w:cs="Times New Roman"/>
          <w:i/>
          <w:sz w:val="24"/>
          <w:szCs w:val="24"/>
        </w:rPr>
        <w:t>Cryptococcus neoformans</w:t>
      </w:r>
      <w:r>
        <w:rPr>
          <w:rFonts w:ascii="Times New Roman" w:hAnsi="Times New Roman" w:cs="Times New Roman"/>
          <w:sz w:val="24"/>
          <w:szCs w:val="24"/>
        </w:rPr>
        <w:t xml:space="preserve"> from clinical specimens. The essential ingredients include </w:t>
      </w:r>
      <w:proofErr w:type="spellStart"/>
      <w:r>
        <w:rPr>
          <w:rFonts w:ascii="Times New Roman" w:hAnsi="Times New Roman" w:cs="Times New Roman"/>
          <w:i/>
          <w:sz w:val="24"/>
          <w:szCs w:val="24"/>
        </w:rPr>
        <w:t>Guizotia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abyssinica</w:t>
      </w:r>
      <w:proofErr w:type="spellEnd"/>
      <w:r>
        <w:rPr>
          <w:rFonts w:ascii="Times New Roman" w:hAnsi="Times New Roman" w:cs="Times New Roman"/>
          <w:sz w:val="24"/>
          <w:szCs w:val="24"/>
        </w:rPr>
        <w:t xml:space="preserve"> seeds, glucose, creatinine, chloramphenicol, monopotassium phosphate, and agar. This medium serves as a valuable tool in clinical settings for targeted isolation and identification of specific fungal pathogens.</w:t>
      </w:r>
    </w:p>
    <w:p w14:paraId="6578502C"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Brain-heart Infusion Agar:</w:t>
      </w:r>
      <w:r>
        <w:rPr>
          <w:rFonts w:ascii="Times New Roman" w:hAnsi="Times New Roman" w:cs="Times New Roman"/>
          <w:sz w:val="24"/>
          <w:szCs w:val="24"/>
        </w:rPr>
        <w:t xml:space="preserve"> </w:t>
      </w:r>
    </w:p>
    <w:p w14:paraId="53A8962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Brain-heart infusion agar is tailored for the growth of fastidious pathogenic fungi such as </w:t>
      </w:r>
      <w:r>
        <w:rPr>
          <w:rFonts w:ascii="Times New Roman" w:hAnsi="Times New Roman" w:cs="Times New Roman"/>
          <w:i/>
          <w:sz w:val="24"/>
          <w:szCs w:val="24"/>
        </w:rPr>
        <w:t xml:space="preserve">Histoplasma capsulatum </w:t>
      </w:r>
      <w:r>
        <w:rPr>
          <w:rFonts w:ascii="Times New Roman" w:hAnsi="Times New Roman" w:cs="Times New Roman"/>
          <w:sz w:val="24"/>
          <w:szCs w:val="24"/>
        </w:rPr>
        <w:t>and</w:t>
      </w:r>
      <w:r>
        <w:rPr>
          <w:rFonts w:ascii="Times New Roman" w:hAnsi="Times New Roman" w:cs="Times New Roman"/>
          <w:i/>
          <w:sz w:val="24"/>
          <w:szCs w:val="24"/>
        </w:rPr>
        <w:t xml:space="preserve"> Blastomyces dermatitidis</w:t>
      </w:r>
      <w:r>
        <w:rPr>
          <w:rFonts w:ascii="Times New Roman" w:hAnsi="Times New Roman" w:cs="Times New Roman"/>
          <w:sz w:val="24"/>
          <w:szCs w:val="24"/>
        </w:rPr>
        <w:t>. The essential components comprise brain heart infusion, glucose, L-cysteine hydrochloride, and agar. This medium provides an enriched environment suitable for the cultivation of fungi with particular nutritional requirements.</w:t>
      </w:r>
    </w:p>
    <w:p w14:paraId="05944A48"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Cornmeal Agar/Cornmeal Tween Agar:</w:t>
      </w:r>
      <w:r>
        <w:rPr>
          <w:rFonts w:ascii="Times New Roman" w:hAnsi="Times New Roman" w:cs="Times New Roman"/>
          <w:sz w:val="24"/>
          <w:szCs w:val="24"/>
        </w:rPr>
        <w:t xml:space="preserve"> </w:t>
      </w:r>
    </w:p>
    <w:p w14:paraId="24F25AE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Used for the identification of </w:t>
      </w:r>
      <w:r>
        <w:rPr>
          <w:rFonts w:ascii="Times New Roman" w:hAnsi="Times New Roman" w:cs="Times New Roman"/>
          <w:i/>
          <w:sz w:val="24"/>
          <w:szCs w:val="24"/>
        </w:rPr>
        <w:t>Candida albicans</w:t>
      </w:r>
      <w:r>
        <w:rPr>
          <w:rFonts w:ascii="Times New Roman" w:hAnsi="Times New Roman" w:cs="Times New Roman"/>
          <w:sz w:val="24"/>
          <w:szCs w:val="24"/>
        </w:rPr>
        <w:t xml:space="preserve"> by microscopic morphology or chlamydospore production, Cornmeal agar consists of cornmeal, Tween 80, and agar. This medium provides a platform for detailed microscopic examination, enabling the identification of specific fungal characteristics.</w:t>
      </w:r>
    </w:p>
    <w:p w14:paraId="009683AD"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Czapek</w:t>
      </w:r>
      <w:proofErr w:type="spellEnd"/>
      <w:r>
        <w:rPr>
          <w:rFonts w:ascii="Times New Roman" w:hAnsi="Times New Roman" w:cs="Times New Roman"/>
          <w:b/>
          <w:sz w:val="24"/>
          <w:szCs w:val="24"/>
        </w:rPr>
        <w:t>-Dox Agar</w:t>
      </w:r>
      <w:r>
        <w:rPr>
          <w:rFonts w:ascii="Times New Roman" w:hAnsi="Times New Roman" w:cs="Times New Roman"/>
          <w:sz w:val="24"/>
          <w:szCs w:val="24"/>
        </w:rPr>
        <w:t xml:space="preserve">: </w:t>
      </w:r>
    </w:p>
    <w:p w14:paraId="29462DF6" w14:textId="77777777" w:rsidR="00DE76FD" w:rsidRDefault="00717AB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Czapek</w:t>
      </w:r>
      <w:proofErr w:type="spellEnd"/>
      <w:r>
        <w:rPr>
          <w:rFonts w:ascii="Times New Roman" w:hAnsi="Times New Roman" w:cs="Times New Roman"/>
          <w:sz w:val="24"/>
          <w:szCs w:val="24"/>
        </w:rPr>
        <w:t xml:space="preserve">-Dox agar is used for identifying Aspergillus and </w:t>
      </w:r>
      <w:r>
        <w:rPr>
          <w:rFonts w:ascii="Times New Roman" w:hAnsi="Times New Roman" w:cs="Times New Roman"/>
          <w:i/>
          <w:sz w:val="24"/>
          <w:szCs w:val="24"/>
        </w:rPr>
        <w:t>Penicillium species</w:t>
      </w:r>
      <w:r>
        <w:rPr>
          <w:rFonts w:ascii="Times New Roman" w:hAnsi="Times New Roman" w:cs="Times New Roman"/>
          <w:sz w:val="24"/>
          <w:szCs w:val="24"/>
        </w:rPr>
        <w:t xml:space="preserve">. Its essential components include NaNO3, K2HPO4, </w:t>
      </w:r>
      <w:proofErr w:type="spellStart"/>
      <w:r>
        <w:rPr>
          <w:rFonts w:ascii="Times New Roman" w:hAnsi="Times New Roman" w:cs="Times New Roman"/>
          <w:sz w:val="24"/>
          <w:szCs w:val="24"/>
        </w:rPr>
        <w:t>KCl</w:t>
      </w:r>
      <w:proofErr w:type="spellEnd"/>
      <w:r>
        <w:rPr>
          <w:rFonts w:ascii="Times New Roman" w:hAnsi="Times New Roman" w:cs="Times New Roman"/>
          <w:sz w:val="24"/>
          <w:szCs w:val="24"/>
        </w:rPr>
        <w:t xml:space="preserve">, MgSO4, FeSO4, glucose, and agar. Moreover, it can be used for chlamydospore production by </w:t>
      </w:r>
      <w:r>
        <w:rPr>
          <w:rFonts w:ascii="Times New Roman" w:hAnsi="Times New Roman" w:cs="Times New Roman"/>
          <w:i/>
          <w:sz w:val="24"/>
          <w:szCs w:val="24"/>
        </w:rPr>
        <w:t>Candida albicans</w:t>
      </w:r>
      <w:r>
        <w:rPr>
          <w:rFonts w:ascii="Times New Roman" w:hAnsi="Times New Roman" w:cs="Times New Roman"/>
          <w:sz w:val="24"/>
          <w:szCs w:val="24"/>
        </w:rPr>
        <w:t>. This medium is versatile in its applications, making it useful for studying different fungal species.</w:t>
      </w:r>
    </w:p>
    <w:p w14:paraId="045DECFF"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Dermatophyte Test Medium (DTM):</w:t>
      </w:r>
      <w:r>
        <w:rPr>
          <w:rFonts w:ascii="Times New Roman" w:hAnsi="Times New Roman" w:cs="Times New Roman"/>
          <w:sz w:val="24"/>
          <w:szCs w:val="24"/>
        </w:rPr>
        <w:t xml:space="preserve"> </w:t>
      </w:r>
    </w:p>
    <w:p w14:paraId="22599B3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DTM is a primary and differential fungal culture medium designed to isolate and identify dermatophytes. Its essential ingredients encompass soy peptone, dextrose, cycloheximide, chloramphenicol, gentamicin sulfate, phenol red, and agar. This medium plays a crucial role in dermatophyte research, facilitating the isolation and characterization of these fungi.</w:t>
      </w:r>
    </w:p>
    <w:p w14:paraId="62A43B06" w14:textId="77777777" w:rsidR="00DE76FD" w:rsidRDefault="00717ABC">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Inhibitory Mold Agar (IMA):</w:t>
      </w:r>
    </w:p>
    <w:p w14:paraId="5179338D"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IMA is tailored for the primary recovery of pathogenic fungi exclusive of dermatophytes. Its composition includes tryptone, beef extract, yeast extract, starch, dextrin, chloramphenicol, </w:t>
      </w:r>
      <w:r>
        <w:rPr>
          <w:rFonts w:ascii="Times New Roman" w:hAnsi="Times New Roman" w:cs="Times New Roman"/>
          <w:sz w:val="24"/>
          <w:szCs w:val="24"/>
        </w:rPr>
        <w:lastRenderedPageBreak/>
        <w:t>gentamicin, and saline buffer. This medium is particularly useful in laboratories focusing on the isolation of pathogenic fungi.</w:t>
      </w:r>
    </w:p>
    <w:p w14:paraId="31BB8CA1"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Mycosel</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Mycobiotic</w:t>
      </w:r>
      <w:proofErr w:type="spellEnd"/>
      <w:r>
        <w:rPr>
          <w:rFonts w:ascii="Times New Roman" w:hAnsi="Times New Roman" w:cs="Times New Roman"/>
          <w:b/>
          <w:sz w:val="24"/>
          <w:szCs w:val="24"/>
        </w:rPr>
        <w:t xml:space="preserve"> Agar:</w:t>
      </w:r>
      <w:r>
        <w:rPr>
          <w:rFonts w:ascii="Times New Roman" w:hAnsi="Times New Roman" w:cs="Times New Roman"/>
          <w:sz w:val="24"/>
          <w:szCs w:val="24"/>
        </w:rPr>
        <w:t xml:space="preserve"> </w:t>
      </w:r>
    </w:p>
    <w:p w14:paraId="030EBF41" w14:textId="77777777" w:rsidR="00DE76FD" w:rsidRDefault="00717AB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Mycosel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Mycobiotic</w:t>
      </w:r>
      <w:proofErr w:type="spellEnd"/>
      <w:r>
        <w:rPr>
          <w:rFonts w:ascii="Times New Roman" w:hAnsi="Times New Roman" w:cs="Times New Roman"/>
          <w:sz w:val="24"/>
          <w:szCs w:val="24"/>
        </w:rPr>
        <w:t xml:space="preserve"> agar is a highly selective medium recommended for the isolation of pathogenic fungi from materials containing a large amount of fungal and bacterial flora. Essential ingredients include </w:t>
      </w:r>
      <w:proofErr w:type="spellStart"/>
      <w:r>
        <w:rPr>
          <w:rFonts w:ascii="Times New Roman" w:hAnsi="Times New Roman" w:cs="Times New Roman"/>
          <w:sz w:val="24"/>
          <w:szCs w:val="24"/>
        </w:rPr>
        <w:t>papaic</w:t>
      </w:r>
      <w:proofErr w:type="spellEnd"/>
      <w:r>
        <w:rPr>
          <w:rFonts w:ascii="Times New Roman" w:hAnsi="Times New Roman" w:cs="Times New Roman"/>
          <w:sz w:val="24"/>
          <w:szCs w:val="24"/>
        </w:rPr>
        <w:t xml:space="preserve"> digest of soybean meal, dextrose, cycloheximide, chloramphenicol, and agar. This medium serves as an effective tool in isolating target fungi amidst complex microbial communities.</w:t>
      </w:r>
    </w:p>
    <w:p w14:paraId="67CBCE05" w14:textId="77777777" w:rsidR="00DE76FD" w:rsidRDefault="00717ABC">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Potato Dextrose Agar (PDA): </w:t>
      </w:r>
    </w:p>
    <w:p w14:paraId="10AB728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PDA is an ideal medium for slide culture preparation, promoting sporulation of dermatophytes and demonstrating pigment production by </w:t>
      </w:r>
      <w:r>
        <w:rPr>
          <w:rFonts w:ascii="Times New Roman" w:hAnsi="Times New Roman" w:cs="Times New Roman"/>
          <w:i/>
          <w:sz w:val="24"/>
          <w:szCs w:val="24"/>
        </w:rPr>
        <w:t>T. rubrum</w:t>
      </w:r>
      <w:r>
        <w:rPr>
          <w:rFonts w:ascii="Times New Roman" w:hAnsi="Times New Roman" w:cs="Times New Roman"/>
          <w:sz w:val="24"/>
          <w:szCs w:val="24"/>
        </w:rPr>
        <w:t>. The essential components comprise potato extract, potato infusion, dextrose, and agar. PDA stands out as a versatile medium with applications in both research and diagnostic settings.</w:t>
      </w:r>
    </w:p>
    <w:p w14:paraId="1C54A3CB"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Potato Flake Agar:</w:t>
      </w:r>
      <w:r>
        <w:rPr>
          <w:rFonts w:ascii="Times New Roman" w:hAnsi="Times New Roman" w:cs="Times New Roman"/>
          <w:sz w:val="24"/>
          <w:szCs w:val="24"/>
        </w:rPr>
        <w:t xml:space="preserve"> </w:t>
      </w:r>
    </w:p>
    <w:p w14:paraId="761C6FEB"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Designed for the primary recovery of saprophytic and pathogenic fungi, Potato Flake Agar consists of potato flakes, dextrose, and agar. This medium provides a straightforward yet effective platform for the isolation of a broad spectrum of fungi.</w:t>
      </w:r>
    </w:p>
    <w:p w14:paraId="3BFE8E05"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Rice Starch Agar</w:t>
      </w:r>
      <w:r>
        <w:rPr>
          <w:rFonts w:ascii="Times New Roman" w:hAnsi="Times New Roman" w:cs="Times New Roman"/>
          <w:sz w:val="24"/>
          <w:szCs w:val="24"/>
        </w:rPr>
        <w:t xml:space="preserve">: </w:t>
      </w:r>
    </w:p>
    <w:p w14:paraId="2F9B353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Rice Starch Agar, composed of cream of rice, Tween 80, and agar, is utilized for the production of chlamydospores in </w:t>
      </w:r>
      <w:r>
        <w:rPr>
          <w:rFonts w:ascii="Times New Roman" w:hAnsi="Times New Roman" w:cs="Times New Roman"/>
          <w:i/>
          <w:sz w:val="24"/>
          <w:szCs w:val="24"/>
        </w:rPr>
        <w:t>Candida albicans</w:t>
      </w:r>
      <w:r>
        <w:rPr>
          <w:rFonts w:ascii="Times New Roman" w:hAnsi="Times New Roman" w:cs="Times New Roman"/>
          <w:sz w:val="24"/>
          <w:szCs w:val="24"/>
        </w:rPr>
        <w:t>. This medium contributes to the study of fungal morphology and reproductive structures.</w:t>
      </w:r>
    </w:p>
    <w:p w14:paraId="7054C821"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Sabouraud</w:t>
      </w:r>
      <w:proofErr w:type="spellEnd"/>
      <w:r>
        <w:rPr>
          <w:rFonts w:ascii="Times New Roman" w:hAnsi="Times New Roman" w:cs="Times New Roman"/>
          <w:b/>
          <w:sz w:val="24"/>
          <w:szCs w:val="24"/>
        </w:rPr>
        <w:t xml:space="preserve"> Dextrose Agar (SDA):</w:t>
      </w:r>
      <w:r>
        <w:rPr>
          <w:rFonts w:ascii="Times New Roman" w:hAnsi="Times New Roman" w:cs="Times New Roman"/>
          <w:sz w:val="24"/>
          <w:szCs w:val="24"/>
        </w:rPr>
        <w:t xml:space="preserve"> </w:t>
      </w:r>
    </w:p>
    <w:p w14:paraId="7F8E9BB0" w14:textId="77777777" w:rsidR="00DE76FD" w:rsidRDefault="00717AB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Sabouraud</w:t>
      </w:r>
      <w:proofErr w:type="spellEnd"/>
      <w:r>
        <w:rPr>
          <w:rFonts w:ascii="Times New Roman" w:hAnsi="Times New Roman" w:cs="Times New Roman"/>
          <w:sz w:val="24"/>
          <w:szCs w:val="24"/>
        </w:rPr>
        <w:t xml:space="preserve"> Dextrose Agar (SDA) is employed for the growth and maintenance of clinically important fungal pathogens. The essential ingredients include pancreatic digest of casein, glucose, and agar. SDA is a fundamental medium in the laboratory setting, supporting the cultivation of a wide range of medically relevant fungi.</w:t>
      </w:r>
    </w:p>
    <w:p w14:paraId="1CF798F7"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Blood Culture:</w:t>
      </w:r>
      <w:r>
        <w:rPr>
          <w:rFonts w:ascii="Times New Roman" w:hAnsi="Times New Roman" w:cs="Times New Roman"/>
          <w:sz w:val="24"/>
          <w:szCs w:val="24"/>
        </w:rPr>
        <w:t xml:space="preserve"> </w:t>
      </w:r>
    </w:p>
    <w:p w14:paraId="61B3F01B" w14:textId="77777777" w:rsidR="00DE76FD" w:rsidRDefault="00717ABC">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This is a crucial diagnostic tool in mycology for identifying fungi, mostly those causing invasive fungal infections, which can be life-threatening, particularly in immunocompromised individuals. The principle involves detecting the presence of fungi circulating in the bloodstream by allowing them to grow and multiply in a nutrient-rich medium under controlled conditions. A sterile blood sample is collected from the patient and inoculated into specialized blood culture bottles containing culture media and antimicrobial agents to inhibit bacterial growth. These inoculated bottles are then incubated in an automated blood culture system, which monitors for growth over several days to weeks. If fungal growth is detected, usually indicated by a change in turbidity or a positive signal, the culture is further processed for isolation and identification. Numerous blood culture systems have been used, including 'standard' bacterial cultures and more specialized systems such as the lysis centrifugation system, the SEPTI-CHEK systems, and special bottles within an automated system (sometimes for Mycobacterium and fungi). A small number of comparisons have been done of these systems, and the choice matters a great deal more when the range of potential infecting fungi includes </w:t>
      </w:r>
      <w:r>
        <w:rPr>
          <w:rFonts w:ascii="Times New Roman" w:hAnsi="Times New Roman" w:cs="Times New Roman"/>
          <w:i/>
          <w:sz w:val="24"/>
          <w:szCs w:val="24"/>
        </w:rPr>
        <w:t xml:space="preserve">Cryptococcus neoformans, Histoplasma capsulatum, </w:t>
      </w:r>
      <w:r>
        <w:rPr>
          <w:rFonts w:ascii="Times New Roman" w:hAnsi="Times New Roman" w:cs="Times New Roman"/>
          <w:sz w:val="24"/>
          <w:szCs w:val="24"/>
        </w:rPr>
        <w:t>and</w:t>
      </w:r>
      <w:r>
        <w:rPr>
          <w:rFonts w:ascii="Times New Roman" w:hAnsi="Times New Roman" w:cs="Times New Roman"/>
          <w:i/>
          <w:sz w:val="24"/>
          <w:szCs w:val="24"/>
        </w:rPr>
        <w:t xml:space="preserve"> Penicillium </w:t>
      </w:r>
      <w:proofErr w:type="spellStart"/>
      <w:r>
        <w:rPr>
          <w:rFonts w:ascii="Times New Roman" w:hAnsi="Times New Roman" w:cs="Times New Roman"/>
          <w:i/>
          <w:sz w:val="24"/>
          <w:szCs w:val="24"/>
        </w:rPr>
        <w:t>marneffei</w:t>
      </w:r>
      <w:proofErr w:type="spellEnd"/>
      <w:r>
        <w:rPr>
          <w:rFonts w:ascii="Times New Roman" w:hAnsi="Times New Roman" w:cs="Times New Roman"/>
          <w:sz w:val="24"/>
          <w:szCs w:val="24"/>
        </w:rPr>
        <w:t xml:space="preserve">. </w:t>
      </w:r>
    </w:p>
    <w:p w14:paraId="4F0F1460"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current automated blood culture systems, </w:t>
      </w:r>
      <w:r>
        <w:rPr>
          <w:rFonts w:ascii="Times New Roman" w:hAnsi="Times New Roman" w:cs="Times New Roman"/>
          <w:i/>
          <w:sz w:val="24"/>
          <w:szCs w:val="24"/>
        </w:rPr>
        <w:t xml:space="preserve">Candida glabrata </w:t>
      </w:r>
      <w:r>
        <w:rPr>
          <w:rFonts w:ascii="Times New Roman" w:hAnsi="Times New Roman" w:cs="Times New Roman"/>
          <w:sz w:val="24"/>
          <w:szCs w:val="24"/>
        </w:rPr>
        <w:t xml:space="preserve">grows more slowly and much more often in the anaerobic bottle, so both aerobic and anaerobic bottles should be filled with blood. The yield from blood culture is higher if patients are not taking antifungal agents, </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if </w:t>
      </w:r>
      <w:r>
        <w:rPr>
          <w:rFonts w:ascii="Times New Roman" w:hAnsi="Times New Roman" w:cs="Times New Roman"/>
          <w:sz w:val="24"/>
          <w:szCs w:val="24"/>
        </w:rPr>
        <w:lastRenderedPageBreak/>
        <w:t xml:space="preserve">at least 20 ml of blood is cultured. A portion is </w:t>
      </w:r>
      <w:proofErr w:type="spellStart"/>
      <w:r>
        <w:rPr>
          <w:rFonts w:ascii="Times New Roman" w:hAnsi="Times New Roman" w:cs="Times New Roman"/>
          <w:sz w:val="24"/>
          <w:szCs w:val="24"/>
        </w:rPr>
        <w:t>subcultured</w:t>
      </w:r>
      <w:proofErr w:type="spellEnd"/>
      <w:r>
        <w:rPr>
          <w:rFonts w:ascii="Times New Roman" w:hAnsi="Times New Roman" w:cs="Times New Roman"/>
          <w:sz w:val="24"/>
          <w:szCs w:val="24"/>
        </w:rPr>
        <w:t xml:space="preserve"> onto solid growth media like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to obtain pure fungal colonies, which can then undergo various diagnostic analyses. Microscopic examination allows observation of morphological features like hyphae and spores under a microscope after staining. Biochemical and physiological tests, such as sugar assimilation or enzymatic tests, provide additional clues. </w:t>
      </w:r>
    </w:p>
    <w:p w14:paraId="108D752E"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Advanced molecular techniques like DNA sequencing of specific gene regions (e.g., ITS, D1/D2) enable highly accurate species identification by comparing sequences to reference databases. Matrix-Assisted Laser Desorption/Ionization Time-of-Flight (MALDI-TOF) mass spectrometry rapidly identifies species based on unique protein profiles. It is invaluable for diagnosing invasive fungal infections caused by opportunistic pathogens like Candida, </w:t>
      </w:r>
      <w:r>
        <w:rPr>
          <w:rFonts w:ascii="Times New Roman" w:hAnsi="Times New Roman" w:cs="Times New Roman"/>
          <w:i/>
          <w:sz w:val="24"/>
          <w:szCs w:val="24"/>
        </w:rPr>
        <w:t>Cryptococcus neoformans</w:t>
      </w:r>
      <w:r>
        <w:rPr>
          <w:rFonts w:ascii="Times New Roman" w:hAnsi="Times New Roman" w:cs="Times New Roman"/>
          <w:sz w:val="24"/>
          <w:szCs w:val="24"/>
        </w:rPr>
        <w:t xml:space="preserve">, and molds like </w:t>
      </w:r>
      <w:r>
        <w:rPr>
          <w:rFonts w:ascii="Times New Roman" w:hAnsi="Times New Roman" w:cs="Times New Roman"/>
          <w:i/>
          <w:sz w:val="24"/>
          <w:szCs w:val="24"/>
        </w:rPr>
        <w:t>Aspergillus</w:t>
      </w:r>
      <w:r>
        <w:rPr>
          <w:rFonts w:ascii="Times New Roman" w:hAnsi="Times New Roman" w:cs="Times New Roman"/>
          <w:sz w:val="24"/>
          <w:szCs w:val="24"/>
        </w:rPr>
        <w:t xml:space="preserve"> or </w:t>
      </w:r>
      <w:r>
        <w:rPr>
          <w:rFonts w:ascii="Times New Roman" w:hAnsi="Times New Roman" w:cs="Times New Roman"/>
          <w:i/>
          <w:sz w:val="24"/>
          <w:szCs w:val="24"/>
        </w:rPr>
        <w:t>Fusarium</w:t>
      </w:r>
      <w:r>
        <w:rPr>
          <w:rFonts w:ascii="Times New Roman" w:hAnsi="Times New Roman" w:cs="Times New Roman"/>
          <w:sz w:val="24"/>
          <w:szCs w:val="24"/>
        </w:rPr>
        <w:t>. However, some fungi may not grow well in blood culture media or require specialized conditions, necessitating a combination of approaches. Limitations include false negatives from antifungal therapy prior to collection, low fungal burden, or slow-growing species, as well as false positives from contamination. To enhance accuracy, blood culture is often combined with imaging, histopathology of tissue samples, and serological tests for fungal antigens or antibodies. Despite limitations, blood culture remains crucial for identifying fungal pathogens in invasive infections, guiding appropriate antifungal therapy and improving patient outcomes when used alongside other diagnostic techniques and prompt, accurate identification.</w:t>
      </w:r>
    </w:p>
    <w:p w14:paraId="1DD51212" w14:textId="77777777" w:rsidR="00DE76FD" w:rsidRDefault="00717ABC">
      <w:pPr>
        <w:rPr>
          <w:rFonts w:ascii="Times New Roman" w:hAnsi="Times New Roman" w:cs="Times New Roman"/>
          <w:b/>
          <w:sz w:val="24"/>
          <w:szCs w:val="24"/>
        </w:rPr>
      </w:pPr>
      <w:r>
        <w:rPr>
          <w:rFonts w:ascii="Times New Roman" w:hAnsi="Times New Roman" w:cs="Times New Roman"/>
          <w:b/>
          <w:sz w:val="24"/>
          <w:szCs w:val="24"/>
        </w:rPr>
        <w:br w:type="page"/>
      </w:r>
    </w:p>
    <w:p w14:paraId="12230466"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B. Modern Diagnostic Techniques</w:t>
      </w:r>
    </w:p>
    <w:p w14:paraId="646C77F2"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 Biochemical Serological Assay</w:t>
      </w:r>
    </w:p>
    <w:p w14:paraId="30427647"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Biochemical test</w:t>
      </w:r>
      <w:r>
        <w:rPr>
          <w:rFonts w:ascii="Times New Roman" w:hAnsi="Times New Roman" w:cs="Times New Roman"/>
          <w:sz w:val="24"/>
          <w:szCs w:val="24"/>
        </w:rPr>
        <w:t xml:space="preserve">: </w:t>
      </w:r>
    </w:p>
    <w:p w14:paraId="00C042D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Biochemical tests are tests carried out on different microorganisms for their identification based on their biochemical activities towards different biochemical compounds. It is usually performed by noting the phenotypic changes of the medium. Biochemical tests for diagnosing mycology are of different types and they include:</w:t>
      </w:r>
    </w:p>
    <w:p w14:paraId="6AD0B25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 Lactophenol Cotton Blue (LPCB) Staining:</w:t>
      </w:r>
      <w:r>
        <w:rPr>
          <w:rFonts w:ascii="Times New Roman" w:hAnsi="Times New Roman" w:cs="Times New Roman"/>
          <w:sz w:val="24"/>
          <w:szCs w:val="24"/>
        </w:rPr>
        <w:t xml:space="preserve"> </w:t>
      </w:r>
    </w:p>
    <w:p w14:paraId="63562F4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a valuable histological technique widely used in microbiology for the microscopic examination and identification of fungi. This method enhances the identification of fungal cell walls, a crucial factor for accurate classification. Fungi, being eukaryotic organisms, exhibit distinct macroscopic and microscopic characteristics, with their spore cell walls primarily composed of chitin. The Lactophenol Cotton Blue solution serves a dual purpose as both a mounting solution and a staining agent. This clear and blue-colored solution, comprising phenol, lactic acid, and cotton blue, aids in the disinfection, preservation, and staining of fungal structures, respectively (Heritage, Evans, and Killington, 1996). The stain imparts a distinct blue color to fungal spores and structures, such as hyphae, facilitating their microscopic observation. The staining solution is carefully prepared, involving dissolution and maturation over two days to ensure optimal staining performance. The staining procedure involves adding a fungal specimen to a drop of 70% ethanol on a glass slide, followed by the application of Lactophenol Cotton Blue Solution. </w:t>
      </w:r>
    </w:p>
    <w:p w14:paraId="7C5FEE2F"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Microscopic examination reveals blue-stained fungal spores and structures against a pale blue background. Different fungal species exhibit characteristic staining patterns, as seen in examples </w:t>
      </w:r>
      <w:r>
        <w:rPr>
          <w:rFonts w:ascii="Times New Roman" w:hAnsi="Times New Roman" w:cs="Times New Roman"/>
          <w:sz w:val="24"/>
          <w:szCs w:val="24"/>
        </w:rPr>
        <w:lastRenderedPageBreak/>
        <w:t xml:space="preserve">like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Trichophyton mentagrophytes </w:t>
      </w:r>
      <w:r>
        <w:rPr>
          <w:rFonts w:ascii="Times New Roman" w:hAnsi="Times New Roman" w:cs="Times New Roman"/>
          <w:sz w:val="24"/>
          <w:szCs w:val="24"/>
        </w:rPr>
        <w:t>(</w:t>
      </w:r>
      <w:proofErr w:type="spellStart"/>
      <w:r>
        <w:rPr>
          <w:rFonts w:ascii="Times New Roman" w:hAnsi="Times New Roman" w:cs="Times New Roman"/>
          <w:sz w:val="24"/>
          <w:szCs w:val="24"/>
        </w:rPr>
        <w:t>Mokobi</w:t>
      </w:r>
      <w:proofErr w:type="spellEnd"/>
      <w:r>
        <w:rPr>
          <w:rFonts w:ascii="Times New Roman" w:hAnsi="Times New Roman" w:cs="Times New Roman"/>
          <w:sz w:val="24"/>
          <w:szCs w:val="24"/>
        </w:rPr>
        <w:t>, 2020). Despite its utility, the method has limitations, and its applications extend to the diagnosis and classification of fungal infections in various biological samples. The detailed protocol and principles of LPCB staining make it an indispensable tool for mycologists and microbiologists studying fungal morphology and pathology.</w:t>
      </w:r>
    </w:p>
    <w:p w14:paraId="074180E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 Germ Tube Test:</w:t>
      </w:r>
      <w:r>
        <w:rPr>
          <w:rFonts w:ascii="Times New Roman" w:hAnsi="Times New Roman" w:cs="Times New Roman"/>
          <w:sz w:val="24"/>
          <w:szCs w:val="24"/>
        </w:rPr>
        <w:t xml:space="preserve"> </w:t>
      </w:r>
    </w:p>
    <w:p w14:paraId="76FAF342" w14:textId="77777777" w:rsidR="00DE76FD" w:rsidRDefault="00717ABC">
      <w:pPr>
        <w:spacing w:after="0" w:line="480" w:lineRule="auto"/>
        <w:jc w:val="both"/>
      </w:pPr>
      <w:r>
        <w:rPr>
          <w:rFonts w:ascii="Times New Roman" w:hAnsi="Times New Roman" w:cs="Times New Roman"/>
          <w:sz w:val="24"/>
          <w:szCs w:val="24"/>
        </w:rPr>
        <w:t>The Germ Tube Test is a diagnostic procedure designed to detect the presence of germ tubes, which represent the initial stage of hyphae formation in yeast cells. Germ tubes are short, non-septate, germinating hyphae that are approximately half the width and three to four times the length of the yeast cell from which they originate (</w:t>
      </w:r>
      <w:proofErr w:type="spellStart"/>
      <w:r>
        <w:rPr>
          <w:rFonts w:ascii="Times New Roman" w:hAnsi="Times New Roman" w:cs="Times New Roman"/>
          <w:sz w:val="24"/>
          <w:szCs w:val="24"/>
        </w:rPr>
        <w:t>LaboratoryInfo</w:t>
      </w:r>
      <w:proofErr w:type="spellEnd"/>
      <w:r>
        <w:rPr>
          <w:rFonts w:ascii="Times New Roman" w:hAnsi="Times New Roman" w:cs="Times New Roman"/>
          <w:sz w:val="24"/>
          <w:szCs w:val="24"/>
        </w:rPr>
        <w:t xml:space="preserve"> Editorial Team, 2022). This test is particularly useful for identifying </w:t>
      </w:r>
      <w:r>
        <w:rPr>
          <w:rFonts w:ascii="Times New Roman" w:hAnsi="Times New Roman" w:cs="Times New Roman"/>
          <w:i/>
          <w:sz w:val="24"/>
          <w:szCs w:val="24"/>
        </w:rPr>
        <w:t>Candida albicans</w:t>
      </w:r>
      <w:r>
        <w:rPr>
          <w:rFonts w:ascii="Times New Roman" w:hAnsi="Times New Roman" w:cs="Times New Roman"/>
          <w:sz w:val="24"/>
          <w:szCs w:val="24"/>
        </w:rPr>
        <w:t xml:space="preserve">, as approximately 95-97% of isolates of this yeast species develop germ tubes under specific conditions. To conduct the Germ Tube Test, the following materials are required: sheep serum or pooled human serum, a test tube, a sterile wooden applicator stick, a microscopic glass slide, a cover slip, a Pasteur pipette, a micropipette, and an incubator. The procedure involves adding about 0.5 ml of serum (sheep or pooled human) to a test tube and touching a yeast colony with a sterile wooden applicator stick. The stick is then placed into the serum, and the yeast is suspended in the serum, with the stick subsequently discarded. The test tube is incubated for 2-3 hours at 35-37°C. After incubation, a drop of the suspension is placed on a clean microscopic slide, covered with a cover slip, and examined microscopically using a low-power objective. The high-power objective is used to confirm the presence or absence of germ tubes. The interpretation of the results is straightforward: the presence of germ tubes indicates </w:t>
      </w:r>
      <w:r>
        <w:rPr>
          <w:rFonts w:ascii="Times New Roman" w:hAnsi="Times New Roman" w:cs="Times New Roman"/>
          <w:i/>
          <w:sz w:val="24"/>
          <w:szCs w:val="24"/>
        </w:rPr>
        <w:t>Candida albicans</w:t>
      </w:r>
      <w:r>
        <w:rPr>
          <w:rFonts w:ascii="Times New Roman" w:hAnsi="Times New Roman" w:cs="Times New Roman"/>
          <w:sz w:val="24"/>
          <w:szCs w:val="24"/>
        </w:rPr>
        <w:t xml:space="preserve">, while the absence of germ tubes suggests the presence of other yeast species. This test provides a rapid and reliable </w:t>
      </w:r>
      <w:r>
        <w:rPr>
          <w:rFonts w:ascii="Times New Roman" w:hAnsi="Times New Roman" w:cs="Times New Roman"/>
          <w:sz w:val="24"/>
          <w:szCs w:val="24"/>
        </w:rPr>
        <w:lastRenderedPageBreak/>
        <w:t xml:space="preserve">method for differentiating </w:t>
      </w:r>
      <w:r>
        <w:rPr>
          <w:rFonts w:ascii="Times New Roman" w:hAnsi="Times New Roman" w:cs="Times New Roman"/>
          <w:i/>
          <w:sz w:val="24"/>
          <w:szCs w:val="24"/>
        </w:rPr>
        <w:t>Candida albicans</w:t>
      </w:r>
      <w:r>
        <w:rPr>
          <w:rFonts w:ascii="Times New Roman" w:hAnsi="Times New Roman" w:cs="Times New Roman"/>
          <w:sz w:val="24"/>
          <w:szCs w:val="24"/>
        </w:rPr>
        <w:t xml:space="preserve"> from other yeasts, aiding in the accurate identification of yeast isolates in clinical and laboratory settings. </w:t>
      </w:r>
    </w:p>
    <w:p w14:paraId="145326E9"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 Molecular Diagnostic Techniques</w:t>
      </w:r>
      <w:r>
        <w:rPr>
          <w:rFonts w:ascii="Times New Roman" w:hAnsi="Times New Roman" w:cs="Times New Roman"/>
          <w:sz w:val="24"/>
          <w:szCs w:val="24"/>
        </w:rPr>
        <w:t xml:space="preserve">: </w:t>
      </w:r>
    </w:p>
    <w:p w14:paraId="55087CE7"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Molecular diagnostic techniques involve a variety of techniques that explore the use of nucleic acid molecules for the identification of a particular pathogenic organism. These techniques include. Nucleic acid-based typing system, nucleic acid analysis without amplification, polymerase chain reaction. Molecular diagnostic testing uses molecular biology techniques to analyze the genomes of humans, viruses, and microbes. This type of testing has revolutionized the way clinical and public health laboratories investigate the genes and gene products of these organisms. Molecular diagnostic testing provides faster and more accurate results than traditional testing methods, making it an invaluable tool in the fight against infectious diseases (</w:t>
      </w:r>
      <w:proofErr w:type="spellStart"/>
      <w:r>
        <w:rPr>
          <w:rFonts w:ascii="Times New Roman" w:hAnsi="Times New Roman" w:cs="Times New Roman"/>
          <w:sz w:val="24"/>
          <w:szCs w:val="24"/>
        </w:rPr>
        <w:t>Alsharksi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Sirekbasan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Gürkök</w:t>
      </w:r>
      <w:proofErr w:type="spellEnd"/>
      <w:r>
        <w:rPr>
          <w:rFonts w:ascii="Times New Roman" w:hAnsi="Times New Roman" w:cs="Times New Roman"/>
          <w:sz w:val="24"/>
          <w:szCs w:val="24"/>
        </w:rPr>
        <w:t xml:space="preserve">-Tan, </w:t>
      </w:r>
      <w:proofErr w:type="gramStart"/>
      <w:r>
        <w:rPr>
          <w:rFonts w:ascii="Times New Roman" w:hAnsi="Times New Roman" w:cs="Times New Roman"/>
          <w:sz w:val="24"/>
          <w:szCs w:val="24"/>
        </w:rPr>
        <w:t>and  Mustapha</w:t>
      </w:r>
      <w:proofErr w:type="gramEnd"/>
      <w:r>
        <w:rPr>
          <w:rFonts w:ascii="Times New Roman" w:hAnsi="Times New Roman" w:cs="Times New Roman"/>
          <w:sz w:val="24"/>
          <w:szCs w:val="24"/>
        </w:rPr>
        <w:t xml:space="preserve">, 2024; Mullis and </w:t>
      </w:r>
      <w:proofErr w:type="spellStart"/>
      <w:r>
        <w:rPr>
          <w:rFonts w:ascii="Times New Roman" w:hAnsi="Times New Roman" w:cs="Times New Roman"/>
          <w:sz w:val="24"/>
          <w:szCs w:val="24"/>
        </w:rPr>
        <w:t>Faloona</w:t>
      </w:r>
      <w:proofErr w:type="spellEnd"/>
      <w:r>
        <w:rPr>
          <w:rFonts w:ascii="Times New Roman" w:hAnsi="Times New Roman" w:cs="Times New Roman"/>
          <w:sz w:val="24"/>
          <w:szCs w:val="24"/>
        </w:rPr>
        <w:t>, 1987). This technique can be used to identify fungi based on their genetic makeup. Some examples of the molecular techniques are:</w:t>
      </w:r>
    </w:p>
    <w:p w14:paraId="41AC95F7"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 Polymerase Chain Reaction (PCR):</w:t>
      </w:r>
      <w:r>
        <w:rPr>
          <w:rFonts w:ascii="Times New Roman" w:hAnsi="Times New Roman" w:cs="Times New Roman"/>
          <w:sz w:val="24"/>
          <w:szCs w:val="24"/>
        </w:rPr>
        <w:t xml:space="preserve"> </w:t>
      </w:r>
    </w:p>
    <w:p w14:paraId="1501FBBA" w14:textId="77777777" w:rsidR="00DE76FD" w:rsidRDefault="00717ABC">
      <w:pPr>
        <w:spacing w:after="0" w:line="480" w:lineRule="auto"/>
        <w:jc w:val="both"/>
      </w:pPr>
      <w:r>
        <w:rPr>
          <w:rFonts w:ascii="Times New Roman" w:hAnsi="Times New Roman" w:cs="Times New Roman"/>
          <w:sz w:val="24"/>
          <w:szCs w:val="24"/>
        </w:rPr>
        <w:t>The Polymerase Chain Reaction (PCR) is a revolutionary molecular technique that has had a profound impact on biological research and medicine. Developed by Kary Mullis in the 1980s, PCR allows for the amplification of specific DNA sequences from a complex mixture of DNA, making it an invaluable tool for diagnosing infectious diseases, identifying genetic disorders, and conducting forensic investigations (</w:t>
      </w:r>
      <w:proofErr w:type="spellStart"/>
      <w:r>
        <w:rPr>
          <w:rFonts w:ascii="Times New Roman" w:hAnsi="Times New Roman" w:cs="Times New Roman"/>
          <w:sz w:val="24"/>
          <w:szCs w:val="24"/>
        </w:rPr>
        <w:t>Aryal</w:t>
      </w:r>
      <w:proofErr w:type="spellEnd"/>
      <w:r>
        <w:rPr>
          <w:rFonts w:ascii="Times New Roman" w:hAnsi="Times New Roman" w:cs="Times New Roman"/>
          <w:sz w:val="24"/>
          <w:szCs w:val="24"/>
        </w:rPr>
        <w:t xml:space="preserve">, 2022). This is a powerful method for amplifying particular segments of DNA, distinct from cloning and propagation within the host cell. This procedure is carried out entirely biochemically, that is, in vitro (Dieffenbach, Lowe, and </w:t>
      </w:r>
      <w:proofErr w:type="spellStart"/>
      <w:r>
        <w:rPr>
          <w:rFonts w:ascii="Times New Roman" w:hAnsi="Times New Roman" w:cs="Times New Roman"/>
          <w:sz w:val="24"/>
          <w:szCs w:val="24"/>
        </w:rPr>
        <w:t>Dveksler</w:t>
      </w:r>
      <w:proofErr w:type="spellEnd"/>
      <w:r>
        <w:rPr>
          <w:rFonts w:ascii="Times New Roman" w:hAnsi="Times New Roman" w:cs="Times New Roman"/>
          <w:sz w:val="24"/>
          <w:szCs w:val="24"/>
        </w:rPr>
        <w:t>, 1993).</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PCR involves three main steps: Denaturation, Annealing, and Extension. </w:t>
      </w:r>
      <w:r>
        <w:rPr>
          <w:rFonts w:ascii="Times New Roman" w:hAnsi="Times New Roman" w:cs="Times New Roman"/>
          <w:sz w:val="24"/>
          <w:szCs w:val="24"/>
        </w:rPr>
        <w:lastRenderedPageBreak/>
        <w:t xml:space="preserve">During Denaturation, the double-stranded DNA is heated to separate it into two single strands. During annealing, short DNA primers bind to the complementary sequences on the single-stranded DNA. During extension, a heat-stable DNA polymerase synthesizes a new DNA strand from the primers. These steps are repeated in cycles, each cycle doubling the amount of target DNA, leading to the exponential amplification of the target sequence. The polymerase chain reaction (PCR) is an enzymatic process that aids in the detection of specific fungal genes within clinical DNA samples, as described in the article published by the Laboratory for Environmental Pathogens Research in 2004. The principle of PCR is that PCR uses the enzyme DNA polymerase that directs the synthesis of DNA from deoxynucleotide substrates on a single-stranded DNA template. DNA polymerase adds nucleotides to the 3` </w:t>
      </w:r>
      <w:proofErr w:type="gramStart"/>
      <w:r>
        <w:rPr>
          <w:rFonts w:ascii="Times New Roman" w:hAnsi="Times New Roman" w:cs="Times New Roman"/>
          <w:sz w:val="24"/>
          <w:szCs w:val="24"/>
        </w:rPr>
        <w:t>end</w:t>
      </w:r>
      <w:proofErr w:type="gramEnd"/>
      <w:r>
        <w:rPr>
          <w:rFonts w:ascii="Times New Roman" w:hAnsi="Times New Roman" w:cs="Times New Roman"/>
          <w:sz w:val="24"/>
          <w:szCs w:val="24"/>
        </w:rPr>
        <w:t xml:space="preserve"> of a custom-designed oligonucleotide when it is annealed to a longer template DNA. Thus, if a synthetic oligonucleotide is annealed to a single-stranded template that contains a region complementary to the oligonucleotide, DNA polymerase can use the oligonucleotide as a primer and elongate its 3` </w:t>
      </w:r>
      <w:proofErr w:type="gramStart"/>
      <w:r>
        <w:rPr>
          <w:rFonts w:ascii="Times New Roman" w:hAnsi="Times New Roman" w:cs="Times New Roman"/>
          <w:sz w:val="24"/>
          <w:szCs w:val="24"/>
        </w:rPr>
        <w:t>end</w:t>
      </w:r>
      <w:proofErr w:type="gramEnd"/>
      <w:r>
        <w:rPr>
          <w:rFonts w:ascii="Times New Roman" w:hAnsi="Times New Roman" w:cs="Times New Roman"/>
          <w:sz w:val="24"/>
          <w:szCs w:val="24"/>
        </w:rPr>
        <w:t xml:space="preserve"> to generate an extended region of double stranded DNA (Dieffenbach, Lowe, and </w:t>
      </w:r>
      <w:proofErr w:type="spellStart"/>
      <w:r>
        <w:rPr>
          <w:rFonts w:ascii="Times New Roman" w:hAnsi="Times New Roman" w:cs="Times New Roman"/>
          <w:sz w:val="24"/>
          <w:szCs w:val="24"/>
        </w:rPr>
        <w:t>Dveksler</w:t>
      </w:r>
      <w:proofErr w:type="spellEnd"/>
      <w:r>
        <w:rPr>
          <w:rFonts w:ascii="Times New Roman" w:hAnsi="Times New Roman" w:cs="Times New Roman"/>
          <w:sz w:val="24"/>
          <w:szCs w:val="24"/>
        </w:rPr>
        <w:t xml:space="preserve">, 1993). There are many examples of PCR-based assays developed for the detection of fungi in medical mycology. PCR can be used to detect groups of fungal strains, pathotypes, species, or higher taxa, provided that specific oligonucleotide primers for these taxa are available. Due to the specificity and sensitivity of fungi, PCR has become a very good method for the detection of fungal pathogens. Thus, the development of PCR-based detection procedures requires knowledge of sequences of at least a part of the target fungal DNA region in order to design specific primers. The principle of these methods is the alignment of the sequences from target fungal pathogens and non-target organisms and the selection of primers with mismatches to the non-target organisms but sufficient homology for efficient priming and amplification of all </w:t>
      </w:r>
      <w:r>
        <w:rPr>
          <w:rFonts w:ascii="Times New Roman" w:hAnsi="Times New Roman" w:cs="Times New Roman"/>
          <w:sz w:val="24"/>
          <w:szCs w:val="24"/>
        </w:rPr>
        <w:lastRenderedPageBreak/>
        <w:t xml:space="preserve">target fungal pathogens (Raja, Miller, Pearce, and </w:t>
      </w:r>
      <w:proofErr w:type="spellStart"/>
      <w:r>
        <w:rPr>
          <w:rFonts w:ascii="Times New Roman" w:hAnsi="Times New Roman" w:cs="Times New Roman"/>
          <w:sz w:val="24"/>
          <w:szCs w:val="24"/>
        </w:rPr>
        <w:t>Oberlies</w:t>
      </w:r>
      <w:proofErr w:type="spellEnd"/>
      <w:r>
        <w:rPr>
          <w:rFonts w:ascii="Times New Roman" w:hAnsi="Times New Roman" w:cs="Times New Roman"/>
          <w:sz w:val="24"/>
          <w:szCs w:val="24"/>
        </w:rPr>
        <w:t xml:space="preserve">, 2017). </w:t>
      </w:r>
      <w:r>
        <w:rPr>
          <w:rFonts w:ascii="Times New Roman" w:hAnsi="Times New Roman" w:cs="Times New Roman"/>
          <w:sz w:val="24"/>
        </w:rPr>
        <w:t>Internal</w:t>
      </w:r>
      <w:r>
        <w:rPr>
          <w:rFonts w:ascii="Times New Roman" w:hAnsi="Times New Roman" w:cs="Times New Roman"/>
          <w:sz w:val="28"/>
          <w:szCs w:val="24"/>
        </w:rPr>
        <w:t xml:space="preserve"> </w:t>
      </w:r>
      <w:r>
        <w:rPr>
          <w:rFonts w:ascii="Times New Roman" w:hAnsi="Times New Roman" w:cs="Times New Roman"/>
          <w:sz w:val="24"/>
          <w:szCs w:val="24"/>
        </w:rPr>
        <w:t xml:space="preserve">Transcribed Spacer (ITSs) are good candidates for the detection of a fungal species to the exclusion of all other species. rDNA sequences have also been used to develop PCR assays for the detection of fungal species in clinical samples (Holmes, Cannon, </w:t>
      </w:r>
      <w:proofErr w:type="spellStart"/>
      <w:r>
        <w:rPr>
          <w:rFonts w:ascii="Times New Roman" w:hAnsi="Times New Roman" w:cs="Times New Roman"/>
          <w:sz w:val="24"/>
          <w:szCs w:val="24"/>
        </w:rPr>
        <w:t>Sheperd</w:t>
      </w:r>
      <w:proofErr w:type="spellEnd"/>
      <w:r>
        <w:rPr>
          <w:rFonts w:ascii="Times New Roman" w:hAnsi="Times New Roman" w:cs="Times New Roman"/>
          <w:sz w:val="24"/>
          <w:szCs w:val="24"/>
        </w:rPr>
        <w:t>, and Jenkinson, 1994; Sanger, Nicklen, and Coulson, 1977).</w:t>
      </w:r>
      <w:r>
        <w:rPr>
          <w:rFonts w:ascii="Times New Roman" w:hAnsi="Times New Roman" w:cs="Times New Roman"/>
          <w:sz w:val="24"/>
          <w:szCs w:val="24"/>
          <w:vertAlign w:val="superscript"/>
        </w:rPr>
        <w:t xml:space="preserve"> </w:t>
      </w:r>
      <w:r>
        <w:rPr>
          <w:rFonts w:ascii="Times New Roman" w:hAnsi="Times New Roman" w:cs="Times New Roman"/>
          <w:sz w:val="24"/>
          <w:szCs w:val="24"/>
        </w:rPr>
        <w:t>As rDNA sequences are present in high copy numbers in the fungal genome, their use generally increases the sensitivity of a detection assay for fungal pathogens.</w:t>
      </w:r>
    </w:p>
    <w:p w14:paraId="0822BDA1" w14:textId="77777777" w:rsidR="00DE76FD" w:rsidRDefault="00717ABC">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DNA Sequencing</w:t>
      </w:r>
      <w:r>
        <w:rPr>
          <w:rFonts w:ascii="Times New Roman" w:eastAsia="Times New Roman" w:hAnsi="Times New Roman" w:cs="Times New Roman"/>
          <w:sz w:val="24"/>
          <w:szCs w:val="24"/>
        </w:rPr>
        <w:t xml:space="preserve">: </w:t>
      </w:r>
    </w:p>
    <w:p w14:paraId="37D17FAA" w14:textId="77777777" w:rsidR="00DE76FD" w:rsidRDefault="00717ABC">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DNA sequencing is the process of determining the precise order of nucleotides within a DNA molecule. It includes any method or technology that is used to determine the order of the four bases: adenine, guanine, cytosine, and thymine. The sequence of these bases in a DNA molecule encodes the genetic information for living organisms and viruses, making DNA sequencing a fundamental tool in various biological disciplines, including functional genomics, evolutionary biology, and medical diagnostics. The most popular method for DNA sequencing is Sanger sequencing, named after Frederick Sanger who first developed the method in 1977 (Minsky, 1988). The Sanger method, also known as the chain termination method, is based on the selective incorporation of chain-terminating dideoxynucleosides by DNA polymerase during invitro DNA replication. These chain-terminating nucleotides are incorporated into the growing DNA strand during replication and serve to terminate the reaction. The resulting DNA fragments are then separated by size using gel electrophoresis, and the sequence is deduced from the order of the fragments.</w:t>
      </w:r>
    </w:p>
    <w:p w14:paraId="7B1B5CBE" w14:textId="77777777" w:rsidR="00DE76FD" w:rsidRDefault="00717ABC">
      <w:pPr>
        <w:rPr>
          <w:rFonts w:ascii="Times New Roman" w:hAnsi="Times New Roman" w:cs="Times New Roman"/>
          <w:b/>
          <w:sz w:val="24"/>
          <w:szCs w:val="24"/>
        </w:rPr>
      </w:pPr>
      <w:r>
        <w:rPr>
          <w:rFonts w:ascii="Times New Roman" w:hAnsi="Times New Roman" w:cs="Times New Roman"/>
          <w:b/>
          <w:sz w:val="24"/>
          <w:szCs w:val="24"/>
        </w:rPr>
        <w:br w:type="page"/>
      </w:r>
    </w:p>
    <w:p w14:paraId="63C1E9DF" w14:textId="77777777" w:rsidR="00DE76FD" w:rsidRDefault="00717A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 Next-Generation Sequencing (NGS): </w:t>
      </w:r>
    </w:p>
    <w:p w14:paraId="2135EBCD"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Technologies like the Next-generation sequencing have revolutionized the field of fungal detection and identification. Here's how NGS can be utilized in the detection of fungi from different samples;</w:t>
      </w:r>
    </w:p>
    <w:p w14:paraId="2CA3DE8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Metagenomic Analysis: </w:t>
      </w:r>
      <w:r>
        <w:rPr>
          <w:rFonts w:ascii="Times New Roman" w:hAnsi="Times New Roman" w:cs="Times New Roman"/>
          <w:sz w:val="24"/>
          <w:szCs w:val="24"/>
        </w:rPr>
        <w:t>NGS enables the sequencing of DNA directly from environmental or clinical samples, without the need for prior culturing or isolation of individual organisms.</w:t>
      </w:r>
    </w:p>
    <w:p w14:paraId="259BDC3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approach allows for the detection and identification of fungi present in complex microbial communities, including those that are difficult to culture or uncultivable.</w:t>
      </w:r>
    </w:p>
    <w:p w14:paraId="675B422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analyzing the metagenomic data, researchers can identify fungal species based on their unique genomic signatures. This process can be carried out via the following procedures;</w:t>
      </w:r>
    </w:p>
    <w:p w14:paraId="3304CF45"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Amplicon Sequencing: </w:t>
      </w:r>
      <w:r>
        <w:rPr>
          <w:rFonts w:ascii="Times New Roman" w:hAnsi="Times New Roman" w:cs="Times New Roman"/>
          <w:sz w:val="24"/>
          <w:szCs w:val="24"/>
        </w:rPr>
        <w:t>This method involves amplifying and sequencing specific genetic markers, such as the internal transcribed spacer (ITS) region of the ribosomal RNA (rRNA) genes, which are commonly used for fungal identification.</w:t>
      </w:r>
    </w:p>
    <w:p w14:paraId="5A90576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amplified regions are sequenced using NGS platforms, and the resulting sequences are compared to reference databases for species identification.</w:t>
      </w:r>
    </w:p>
    <w:p w14:paraId="6E75828C"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approach is particularly useful for detecting and identifying a wide range of fungal species present in a sample.</w:t>
      </w:r>
    </w:p>
    <w:p w14:paraId="2D1E324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Whole-Genome Sequencing: </w:t>
      </w:r>
      <w:r>
        <w:rPr>
          <w:rFonts w:ascii="Times New Roman" w:hAnsi="Times New Roman" w:cs="Times New Roman"/>
          <w:sz w:val="24"/>
          <w:szCs w:val="24"/>
        </w:rPr>
        <w:t>NGS enables the complete sequencing of fungal genomes, providing detailed information about their genetic composition, virulence factors, and potential resistance mechanisms.</w:t>
      </w:r>
    </w:p>
    <w:p w14:paraId="7A7C1D6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approach is valuable for studying the genomic diversity of fungal pathogens, understanding their evolution, and developing targeted diagnostic tools or therapeutic strategies.</w:t>
      </w:r>
    </w:p>
    <w:p w14:paraId="0681783A"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Targeted Gene Sequencing: </w:t>
      </w:r>
      <w:r>
        <w:rPr>
          <w:rFonts w:ascii="Times New Roman" w:hAnsi="Times New Roman" w:cs="Times New Roman"/>
          <w:sz w:val="24"/>
          <w:szCs w:val="24"/>
        </w:rPr>
        <w:t>NGS can be used to sequence specific genes or genomic regions of interest for fungi, such as those involved in pathogenicity, drug resistance, or specific metabolic pathways.</w:t>
      </w:r>
    </w:p>
    <w:p w14:paraId="2FEE015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targeted approach allows for in-depth analysis of specific genetic markers or traits, facilitating the development of rapid and accurate diagnostic tests or the identification of potential drug targets.</w:t>
      </w:r>
    </w:p>
    <w:p w14:paraId="58B6504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Epidemiological Surveillance: </w:t>
      </w:r>
      <w:r>
        <w:rPr>
          <w:rFonts w:ascii="Times New Roman" w:hAnsi="Times New Roman" w:cs="Times New Roman"/>
          <w:sz w:val="24"/>
          <w:szCs w:val="24"/>
        </w:rPr>
        <w:t>NGS can be applied to track the spread and evolution of fungal pathogens, including the emergence of new strains or resistance patterns.</w:t>
      </w:r>
    </w:p>
    <w:p w14:paraId="6531ABCC"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analyzing genomic data from multiple isolates, researchers can monitor the genetic diversity and dissemination of fungal species, informing public health strategies and outbreak investigations.</w:t>
      </w:r>
    </w:p>
    <w:p w14:paraId="3D989750"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advantages of using NGS in fungal detection include increased sensitivity, simultaneous detection of multiple species, and the ability to identify novel or previously uncharacterized fungi. However, it is important to note that NGS data analysis requires bioinformatics expertise, and the interpretation of results may be challenging due to the complexity of fungal genomes and the presence of closely related species or strains.</w:t>
      </w:r>
    </w:p>
    <w:p w14:paraId="21F1A89D"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NGS technologies have significantly enhanced our ability to detect and characterize fungi in various settings, from clinical diagnostics to environmental monitoring and research applications.</w:t>
      </w:r>
    </w:p>
    <w:p w14:paraId="4EDE4CA0" w14:textId="77777777" w:rsidR="00DE76FD" w:rsidRDefault="00717ABC">
      <w:pPr>
        <w:spacing w:line="480" w:lineRule="auto"/>
        <w:rPr>
          <w:rFonts w:ascii="Times New Roman" w:hAnsi="Times New Roman" w:cs="Times New Roman"/>
          <w:b/>
          <w:sz w:val="24"/>
          <w:szCs w:val="24"/>
        </w:rPr>
      </w:pPr>
      <w:r>
        <w:rPr>
          <w:rFonts w:ascii="Times New Roman" w:hAnsi="Times New Roman" w:cs="Times New Roman"/>
          <w:b/>
          <w:sz w:val="24"/>
          <w:szCs w:val="24"/>
        </w:rPr>
        <w:t>3. Advanced Imaging Techniques</w:t>
      </w:r>
      <w:r>
        <w:rPr>
          <w:rFonts w:ascii="Times New Roman" w:hAnsi="Times New Roman" w:cs="Times New Roman"/>
          <w:sz w:val="24"/>
          <w:szCs w:val="24"/>
        </w:rPr>
        <w:t xml:space="preserve">: </w:t>
      </w:r>
    </w:p>
    <w:p w14:paraId="412E7BCE"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Advanced medical imaging techniques, including computed tomography (CT) scans, magnetic resonance imaging (MRI), and ultrasound, are highly effective in producing detailed images of organs and structures within the body. Physicians rely on these techniques to diagnose a wide range of medical conditions and often use them in conjunction with other diagnostic tests to gain </w:t>
      </w:r>
      <w:r>
        <w:rPr>
          <w:rFonts w:ascii="Times New Roman" w:hAnsi="Times New Roman" w:cs="Times New Roman"/>
          <w:sz w:val="24"/>
          <w:szCs w:val="24"/>
        </w:rPr>
        <w:lastRenderedPageBreak/>
        <w:t xml:space="preserve">a comprehensive insight into a patient's health status. These techniques are particularly useful in the detection of diseases and abnormalities that may not be visible through traditional diagnostic procedures. Some notable examples of these techniques include: </w:t>
      </w:r>
    </w:p>
    <w:p w14:paraId="2F5053F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Advanced imaging techniques, such as CT scans, MRIs, and ultrasounds, are medical procedures that produce detailed images of the internal organs and structures of the body. These techniques are used by physicians to diagnose a wide range of medical conditions, and they are often combined with other diagnostic tests to provide a complete understanding of a patient's health. Some examples of these techniques include:</w:t>
      </w:r>
    </w:p>
    <w:p w14:paraId="37B22B8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 Reflectance Confocal Microscopy (RCM):</w:t>
      </w:r>
      <w:r>
        <w:rPr>
          <w:rFonts w:ascii="Times New Roman" w:hAnsi="Times New Roman" w:cs="Times New Roman"/>
          <w:sz w:val="24"/>
          <w:szCs w:val="24"/>
        </w:rPr>
        <w:t xml:space="preserve"> </w:t>
      </w:r>
    </w:p>
    <w:p w14:paraId="493CE376" w14:textId="77777777" w:rsidR="00DE76FD" w:rsidRDefault="00717ABC">
      <w:pPr>
        <w:spacing w:after="0" w:line="480" w:lineRule="auto"/>
        <w:jc w:val="both"/>
      </w:pPr>
      <w:r>
        <w:rPr>
          <w:rFonts w:ascii="Times New Roman" w:hAnsi="Times New Roman" w:cs="Times New Roman"/>
          <w:sz w:val="24"/>
          <w:szCs w:val="24"/>
        </w:rPr>
        <w:t>Confocal microscopy is an advanced optical imaging technique that was first introduced by Marvin Minsky in 1988. This technique provides an increased optical resolution and contrast of a micrograph by using a spatial pinhole to block out-of-focus light, which is a significant improvement over conventional optical microscopy (</w:t>
      </w:r>
      <w:proofErr w:type="spellStart"/>
      <w:r>
        <w:rPr>
          <w:rFonts w:ascii="Times New Roman" w:hAnsi="Times New Roman" w:cs="Times New Roman"/>
          <w:sz w:val="24"/>
          <w:szCs w:val="24"/>
        </w:rPr>
        <w:t>Guida</w:t>
      </w:r>
      <w:proofErr w:type="spellEnd"/>
      <w:r>
        <w:rPr>
          <w:rFonts w:ascii="Times New Roman" w:hAnsi="Times New Roman" w:cs="Times New Roman"/>
          <w:sz w:val="24"/>
          <w:szCs w:val="24"/>
        </w:rPr>
        <w:t xml:space="preserve"> et al., 2022), in contrast to traditional mycological testing, is a non-invasive, point-of-care tool that can rapidly identify fungal lesions </w:t>
      </w:r>
      <w:r>
        <w:t>(</w:t>
      </w:r>
      <w:proofErr w:type="spellStart"/>
      <w:r>
        <w:t>Pellacani</w:t>
      </w:r>
      <w:proofErr w:type="spellEnd"/>
      <w:r>
        <w:t xml:space="preserve"> et al., 2022)</w:t>
      </w:r>
      <w:r>
        <w:rPr>
          <w:rFonts w:ascii="Times New Roman" w:hAnsi="Times New Roman" w:cs="Times New Roman"/>
          <w:sz w:val="24"/>
          <w:szCs w:val="24"/>
        </w:rPr>
        <w:t>.  RCM offers a promising non-invasive, point-of-care approach to rapidly visualize and identify fungal elements in nails (Lim, Kim, and Mun, 2022).</w:t>
      </w:r>
    </w:p>
    <w:p w14:paraId="3FEF04A7"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Analyzing the diagnostic performance measures like sensitivity, specificity, and predictive values from these studies can shed light on the potential of RCM as a diagnostic tool for this common nail condition (Bauman, </w:t>
      </w:r>
      <w:proofErr w:type="spellStart"/>
      <w:r>
        <w:rPr>
          <w:rFonts w:ascii="Times New Roman" w:hAnsi="Times New Roman" w:cs="Times New Roman"/>
          <w:sz w:val="24"/>
          <w:szCs w:val="24"/>
        </w:rPr>
        <w:t>Wiegant</w:t>
      </w:r>
      <w:proofErr w:type="spellEnd"/>
      <w:r>
        <w:rPr>
          <w:rFonts w:ascii="Times New Roman" w:hAnsi="Times New Roman" w:cs="Times New Roman"/>
          <w:sz w:val="24"/>
          <w:szCs w:val="24"/>
        </w:rPr>
        <w:t xml:space="preserve">, Borst, and van </w:t>
      </w:r>
      <w:proofErr w:type="spellStart"/>
      <w:r>
        <w:rPr>
          <w:rFonts w:ascii="Times New Roman" w:hAnsi="Times New Roman" w:cs="Times New Roman"/>
          <w:sz w:val="24"/>
          <w:szCs w:val="24"/>
        </w:rPr>
        <w:t>Duijn</w:t>
      </w:r>
      <w:proofErr w:type="spellEnd"/>
      <w:r>
        <w:rPr>
          <w:rFonts w:ascii="Times New Roman" w:hAnsi="Times New Roman" w:cs="Times New Roman"/>
          <w:sz w:val="24"/>
          <w:szCs w:val="24"/>
        </w:rPr>
        <w:t>, 1980)</w:t>
      </w:r>
      <w:r>
        <w:rPr>
          <w:rFonts w:ascii="Times New Roman" w:hAnsi="Times New Roman" w:cs="Times New Roman"/>
          <w:b/>
          <w:sz w:val="24"/>
          <w:szCs w:val="24"/>
        </w:rPr>
        <w:t>.</w:t>
      </w:r>
      <w:r>
        <w:rPr>
          <w:rFonts w:ascii="Times New Roman" w:hAnsi="Times New Roman" w:cs="Times New Roman"/>
          <w:sz w:val="24"/>
          <w:szCs w:val="24"/>
        </w:rPr>
        <w:t xml:space="preserve"> </w:t>
      </w:r>
    </w:p>
    <w:p w14:paraId="4F924BE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Reflectance confocal microscopy (RCM) is a non-invasive imaging technique that allows for the examination of the skin at a cellular level. It provides high-resolution images of skin lesions and can assist in the diagnosis of various skin conditions, including skin cancer. RCM has been </w:t>
      </w:r>
      <w:r>
        <w:rPr>
          <w:rFonts w:ascii="Times New Roman" w:hAnsi="Times New Roman" w:cs="Times New Roman"/>
          <w:sz w:val="24"/>
          <w:szCs w:val="24"/>
        </w:rPr>
        <w:lastRenderedPageBreak/>
        <w:t>shown to have high diagnostic accuracy and specificity, making it a useful tool for identifying equivocal lesions that may be difficult to diagnose with traditional methods.</w:t>
      </w:r>
    </w:p>
    <w:p w14:paraId="3A763FC6"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compared the accuracy of RCM to that of </w:t>
      </w:r>
      <w:proofErr w:type="spellStart"/>
      <w:r>
        <w:rPr>
          <w:rFonts w:ascii="Times New Roman" w:hAnsi="Times New Roman" w:cs="Times New Roman"/>
          <w:sz w:val="24"/>
          <w:szCs w:val="24"/>
        </w:rPr>
        <w:t>dermoscopy</w:t>
      </w:r>
      <w:proofErr w:type="spellEnd"/>
      <w:r>
        <w:rPr>
          <w:rFonts w:ascii="Times New Roman" w:hAnsi="Times New Roman" w:cs="Times New Roman"/>
          <w:sz w:val="24"/>
          <w:szCs w:val="24"/>
        </w:rPr>
        <w:t xml:space="preserve">, another commonly used method for examining skin lesions. Results have shown that RCM is more accurate than </w:t>
      </w:r>
      <w:proofErr w:type="spellStart"/>
      <w:r>
        <w:rPr>
          <w:rFonts w:ascii="Times New Roman" w:hAnsi="Times New Roman" w:cs="Times New Roman"/>
          <w:sz w:val="24"/>
          <w:szCs w:val="24"/>
        </w:rPr>
        <w:t>dermoscopy</w:t>
      </w:r>
      <w:proofErr w:type="spellEnd"/>
      <w:r>
        <w:rPr>
          <w:rFonts w:ascii="Times New Roman" w:hAnsi="Times New Roman" w:cs="Times New Roman"/>
          <w:sz w:val="24"/>
          <w:szCs w:val="24"/>
        </w:rPr>
        <w:t xml:space="preserve"> alone, with a specificity of 82% compared to 42%. This means that RCM is better at distinguishing between benign and malignant lesions, reducing the need for unnecessary biopsies or surgical procedures.</w:t>
      </w:r>
    </w:p>
    <w:p w14:paraId="65794F8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use of RCM in the triage of high-risk patients can also lead to significant cost savings for healthcare systems. Skin cancer management is a major burden on healthcare resources, and unnecessary surgical procedures can be costly and time-consuming. By improving diagnostic accuracy and reducing the need for invasive procedures, RCM can help reduce costs, surgical waiting lists, and delayed diagnoses.</w:t>
      </w:r>
    </w:p>
    <w:p w14:paraId="79EC6AD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its potential benefits, the clinical implementation of RCM has been limited. While many observational studies have demonstrated its clinical applicability, more research is needed to determine the best ways to integrate RCM into routine clinical practice.</w:t>
      </w:r>
    </w:p>
    <w:p w14:paraId="7DCADB65"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b. Fluorescence </w:t>
      </w:r>
      <w:proofErr w:type="spellStart"/>
      <w:r>
        <w:rPr>
          <w:rFonts w:ascii="Times New Roman" w:hAnsi="Times New Roman" w:cs="Times New Roman"/>
          <w:b/>
          <w:bCs/>
          <w:sz w:val="24"/>
          <w:szCs w:val="24"/>
        </w:rPr>
        <w:t>InSitu</w:t>
      </w:r>
      <w:proofErr w:type="spellEnd"/>
      <w:r>
        <w:rPr>
          <w:rFonts w:ascii="Times New Roman" w:hAnsi="Times New Roman" w:cs="Times New Roman"/>
          <w:b/>
          <w:bCs/>
          <w:sz w:val="24"/>
          <w:szCs w:val="24"/>
        </w:rPr>
        <w:t xml:space="preserve"> Hybridization (FISH)</w:t>
      </w:r>
      <w:r>
        <w:rPr>
          <w:rFonts w:ascii="Times New Roman" w:hAnsi="Times New Roman" w:cs="Times New Roman"/>
          <w:sz w:val="24"/>
          <w:szCs w:val="24"/>
        </w:rPr>
        <w:t xml:space="preserve">: </w:t>
      </w:r>
    </w:p>
    <w:p w14:paraId="6A4F9B1D"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early 1980s, a molecular cytogenetic technique called Fluorescence in-situ hybridization (FISH) was developed. It utilizes fluorescent probes engineered to attach solely to precise segments of a nucleic acid sequence that possess a strong degree of sequence complementarity. This unique feature makes FISH a potent tool for identifying and pinpointing the existence or non-existence of particular DNA sequences on chromosomes. The technique's initial introduction was credited to Bauman </w:t>
      </w:r>
      <w:r>
        <w:rPr>
          <w:rFonts w:ascii="Times New Roman" w:hAnsi="Times New Roman" w:cs="Times New Roman"/>
          <w:i/>
          <w:sz w:val="24"/>
          <w:szCs w:val="24"/>
        </w:rPr>
        <w:t>et al</w:t>
      </w:r>
      <w:r>
        <w:rPr>
          <w:rFonts w:ascii="Times New Roman" w:hAnsi="Times New Roman" w:cs="Times New Roman"/>
          <w:sz w:val="24"/>
          <w:szCs w:val="24"/>
        </w:rPr>
        <w:t xml:space="preserve">. in 1980 (Wickes and </w:t>
      </w:r>
      <w:proofErr w:type="spellStart"/>
      <w:r>
        <w:rPr>
          <w:rFonts w:ascii="Times New Roman" w:hAnsi="Times New Roman" w:cs="Times New Roman"/>
          <w:sz w:val="24"/>
          <w:szCs w:val="24"/>
        </w:rPr>
        <w:t>Wiederhold</w:t>
      </w:r>
      <w:proofErr w:type="spellEnd"/>
      <w:r>
        <w:rPr>
          <w:rFonts w:ascii="Times New Roman" w:hAnsi="Times New Roman" w:cs="Times New Roman"/>
          <w:sz w:val="24"/>
          <w:szCs w:val="24"/>
        </w:rPr>
        <w:t>, 2018).</w:t>
      </w:r>
    </w:p>
    <w:p w14:paraId="0AFE9742"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Fluorescence in situ hybridization (FISH) is a valuable technique that can be utilized to detect fungi. </w:t>
      </w:r>
    </w:p>
    <w:p w14:paraId="63FD6BC8"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Principle</w:t>
      </w:r>
      <w:r>
        <w:rPr>
          <w:rFonts w:ascii="Times New Roman" w:hAnsi="Times New Roman" w:cs="Times New Roman"/>
          <w:sz w:val="24"/>
          <w:szCs w:val="24"/>
        </w:rPr>
        <w:t xml:space="preserve">: </w:t>
      </w:r>
    </w:p>
    <w:p w14:paraId="0C1CC953"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FISH involves the use of fluorescently labeled oligonucleotide probes that are designed to specifically bind to complementary sequences of ribosomal RNA (rRNA) or genomic DNA of the target fungal species.</w:t>
      </w:r>
    </w:p>
    <w:p w14:paraId="47643DAF"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Procedure</w:t>
      </w:r>
      <w:r>
        <w:rPr>
          <w:rFonts w:ascii="Times New Roman" w:hAnsi="Times New Roman" w:cs="Times New Roman"/>
          <w:sz w:val="24"/>
          <w:szCs w:val="24"/>
        </w:rPr>
        <w:t xml:space="preserve">: </w:t>
      </w:r>
    </w:p>
    <w:p w14:paraId="6B9F35D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Sample Preparation:</w:t>
      </w:r>
      <w:r>
        <w:rPr>
          <w:rFonts w:ascii="Times New Roman" w:hAnsi="Times New Roman" w:cs="Times New Roman"/>
          <w:sz w:val="24"/>
          <w:szCs w:val="24"/>
        </w:rPr>
        <w:t xml:space="preserve">  The sample containing the suspected fungal cells (e.g., clinical samples, environmental samples, or cultured isolates) is fixed and permeabilized to allow the entry of the fluorescent probes. </w:t>
      </w:r>
    </w:p>
    <w:p w14:paraId="55E08B8F"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Probe hybridization: </w:t>
      </w:r>
      <w:r>
        <w:rPr>
          <w:rFonts w:ascii="Times New Roman" w:hAnsi="Times New Roman" w:cs="Times New Roman"/>
          <w:sz w:val="24"/>
          <w:szCs w:val="24"/>
        </w:rPr>
        <w:t xml:space="preserve">The fluorescently labelled oligonucleotide probes specific to the target fungal species are added to the sample and allowed to hybridize with the complementary rRNA or DNA sequences within the cells. </w:t>
      </w:r>
    </w:p>
    <w:p w14:paraId="2256D7E0"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Washing</w:t>
      </w:r>
      <w:r>
        <w:rPr>
          <w:rFonts w:ascii="Times New Roman" w:hAnsi="Times New Roman" w:cs="Times New Roman"/>
          <w:sz w:val="24"/>
          <w:szCs w:val="24"/>
        </w:rPr>
        <w:t>: Unbound probes are washed away, leaving only the probes that have specifically hybridized with the target fungal cells.</w:t>
      </w:r>
    </w:p>
    <w:p w14:paraId="78A4679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Visualization</w:t>
      </w:r>
      <w:r>
        <w:rPr>
          <w:rFonts w:ascii="Times New Roman" w:hAnsi="Times New Roman" w:cs="Times New Roman"/>
          <w:sz w:val="24"/>
          <w:szCs w:val="24"/>
        </w:rPr>
        <w:t>: The hybridized probes are visualized using a fluorescence microscope or a flow cytometer. The fluorescent signal emitted by the probes indicates the presence of the target fungal species in the sample.</w:t>
      </w:r>
    </w:p>
    <w:p w14:paraId="5626128C"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Advantages</w:t>
      </w:r>
      <w:r>
        <w:rPr>
          <w:rFonts w:ascii="Times New Roman" w:hAnsi="Times New Roman" w:cs="Times New Roman"/>
          <w:sz w:val="24"/>
          <w:szCs w:val="24"/>
        </w:rPr>
        <w:t xml:space="preserve">: </w:t>
      </w:r>
    </w:p>
    <w:p w14:paraId="0DA25BDB"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Specificity</w:t>
      </w:r>
      <w:r>
        <w:rPr>
          <w:rFonts w:ascii="Times New Roman" w:hAnsi="Times New Roman" w:cs="Times New Roman"/>
          <w:sz w:val="24"/>
          <w:szCs w:val="24"/>
        </w:rPr>
        <w:t xml:space="preserve">: FISH probes can be designed to target specific fungal species or genera, allowing for accurate identification. </w:t>
      </w:r>
    </w:p>
    <w:p w14:paraId="28AA8F9E"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Rapid Detection: </w:t>
      </w:r>
      <w:r>
        <w:rPr>
          <w:rFonts w:ascii="Times New Roman" w:hAnsi="Times New Roman" w:cs="Times New Roman"/>
          <w:sz w:val="24"/>
          <w:szCs w:val="24"/>
        </w:rPr>
        <w:t xml:space="preserve">FISH can provide rapid detection of fungi within a few hours, compared to conventional culture-based methods that may take days or weeks. </w:t>
      </w:r>
    </w:p>
    <w:p w14:paraId="32545693"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Viability Detection: </w:t>
      </w:r>
      <w:r>
        <w:rPr>
          <w:rFonts w:ascii="Times New Roman" w:hAnsi="Times New Roman" w:cs="Times New Roman"/>
          <w:sz w:val="24"/>
          <w:szCs w:val="24"/>
        </w:rPr>
        <w:t xml:space="preserve">FISH can distinguish between viable and non-viable fungal cells, as the probes bind to rRNA, which is present only in metabolically active cells. </w:t>
      </w:r>
    </w:p>
    <w:p w14:paraId="688A0564" w14:textId="77777777" w:rsidR="00DE76FD" w:rsidRDefault="00717AB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Simultaneous Detection</w:t>
      </w:r>
      <w:r>
        <w:rPr>
          <w:rFonts w:ascii="Times New Roman" w:hAnsi="Times New Roman" w:cs="Times New Roman"/>
          <w:sz w:val="24"/>
          <w:szCs w:val="24"/>
        </w:rPr>
        <w:t>: Multiple fluorescently labelled probes can be used simultaneously to detect different fungal species or genera in a single sample.</w:t>
      </w:r>
    </w:p>
    <w:p w14:paraId="11FDABD1"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Applications</w:t>
      </w:r>
      <w:r>
        <w:rPr>
          <w:rFonts w:ascii="Times New Roman" w:hAnsi="Times New Roman" w:cs="Times New Roman"/>
          <w:sz w:val="24"/>
          <w:szCs w:val="24"/>
        </w:rPr>
        <w:t xml:space="preserve">: </w:t>
      </w:r>
    </w:p>
    <w:p w14:paraId="4BB52646" w14:textId="77777777"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Clinical Diagnostics: </w:t>
      </w:r>
      <w:r>
        <w:rPr>
          <w:rFonts w:ascii="Times New Roman" w:hAnsi="Times New Roman" w:cs="Times New Roman"/>
          <w:sz w:val="24"/>
          <w:szCs w:val="24"/>
        </w:rPr>
        <w:t xml:space="preserve">FISH can be used to detect and identify fungal pathogens in clinical samples, such as blood, tissue, or respiratory specimens, aiding in the diagnosis and treatment of fungal infections. </w:t>
      </w:r>
    </w:p>
    <w:p w14:paraId="7F8A31DA" w14:textId="77777777"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Environmental Monitoring: </w:t>
      </w:r>
      <w:r>
        <w:rPr>
          <w:rFonts w:ascii="Times New Roman" w:hAnsi="Times New Roman" w:cs="Times New Roman"/>
          <w:sz w:val="24"/>
          <w:szCs w:val="24"/>
        </w:rPr>
        <w:t xml:space="preserve">FISH can be employed to detect and monitor the presence of specific fungal species in environmental samples, such as soil, water, or air. </w:t>
      </w:r>
    </w:p>
    <w:p w14:paraId="73A78402" w14:textId="77777777"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Food and beverage Industry: </w:t>
      </w:r>
      <w:r>
        <w:rPr>
          <w:rFonts w:ascii="Times New Roman" w:hAnsi="Times New Roman" w:cs="Times New Roman"/>
          <w:sz w:val="24"/>
          <w:szCs w:val="24"/>
        </w:rPr>
        <w:t xml:space="preserve">FISH can be utilized for the detection and identification of fungi in food and beverage products, ensuring product quality and safety. </w:t>
      </w:r>
    </w:p>
    <w:p w14:paraId="7C803ED4" w14:textId="77777777" w:rsidR="00DE76FD" w:rsidRDefault="00717ABC">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Research:</w:t>
      </w:r>
      <w:r>
        <w:rPr>
          <w:rFonts w:ascii="Times New Roman" w:hAnsi="Times New Roman" w:cs="Times New Roman"/>
          <w:sz w:val="24"/>
          <w:szCs w:val="24"/>
        </w:rPr>
        <w:t xml:space="preserve"> FISH is a valuable tool in fungal ecology and microbiology research, allowing for the study of fungal communities, interactions, and distributions.</w:t>
      </w:r>
    </w:p>
    <w:p w14:paraId="5EF73FD4" w14:textId="77777777" w:rsidR="00DE76FD" w:rsidRDefault="00717A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significant to note that while FISH is a powerful technique, it may require optimization and validation for specific fungal species or sample types. Additionally, it is often used in conjunction with other molecular techniques, such as PCR or sequencing, for comprehensive fungal identification and characterization.</w:t>
      </w:r>
    </w:p>
    <w:p w14:paraId="4E5888BF" w14:textId="77777777" w:rsidR="00DE76FD" w:rsidRDefault="00717ABC">
      <w:pPr>
        <w:rPr>
          <w:rFonts w:ascii="Times New Roman" w:hAnsi="Times New Roman" w:cs="Times New Roman"/>
          <w:b/>
          <w:bCs/>
          <w:sz w:val="24"/>
          <w:szCs w:val="24"/>
        </w:rPr>
      </w:pPr>
      <w:r>
        <w:rPr>
          <w:rFonts w:ascii="Times New Roman" w:hAnsi="Times New Roman" w:cs="Times New Roman"/>
          <w:b/>
          <w:bCs/>
          <w:sz w:val="24"/>
          <w:szCs w:val="24"/>
        </w:rPr>
        <w:br w:type="page"/>
      </w:r>
    </w:p>
    <w:p w14:paraId="3582F455" w14:textId="793B89EB" w:rsidR="00DE76FD" w:rsidRDefault="00846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Summary of Diagnostic Methods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94"/>
        <w:gridCol w:w="2394"/>
        <w:gridCol w:w="2394"/>
        <w:gridCol w:w="2394"/>
      </w:tblGrid>
      <w:tr w:rsidR="00DE76FD" w14:paraId="723894B6" w14:textId="77777777">
        <w:tc>
          <w:tcPr>
            <w:tcW w:w="2394" w:type="dxa"/>
          </w:tcPr>
          <w:p w14:paraId="7BE43EC3"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tc>
        <w:tc>
          <w:tcPr>
            <w:tcW w:w="2394" w:type="dxa"/>
          </w:tcPr>
          <w:p w14:paraId="7E48AF87"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Use Case</w:t>
            </w:r>
          </w:p>
        </w:tc>
        <w:tc>
          <w:tcPr>
            <w:tcW w:w="2394" w:type="dxa"/>
          </w:tcPr>
          <w:p w14:paraId="4582D570"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Advantage</w:t>
            </w:r>
          </w:p>
        </w:tc>
        <w:tc>
          <w:tcPr>
            <w:tcW w:w="2394" w:type="dxa"/>
          </w:tcPr>
          <w:p w14:paraId="47430C38" w14:textId="77777777" w:rsidR="00DE76FD" w:rsidRDefault="00717AB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Limitations</w:t>
            </w:r>
          </w:p>
        </w:tc>
      </w:tr>
      <w:tr w:rsidR="00DE76FD" w14:paraId="696EF641" w14:textId="77777777">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00DE76FD" w14:paraId="50171CD5" w14:textId="77777777">
              <w:trPr>
                <w:tblCellSpacing w:w="15" w:type="dxa"/>
              </w:trPr>
              <w:tc>
                <w:tcPr>
                  <w:tcW w:w="0" w:type="auto"/>
                  <w:vAlign w:val="center"/>
                  <w:hideMark/>
                </w:tcPr>
                <w:p w14:paraId="7FADF82F" w14:textId="77777777" w:rsidR="00DE76FD" w:rsidRDefault="00717ABC">
                  <w:pPr>
                    <w:rPr>
                      <w:rFonts w:ascii="Times New Roman" w:hAnsi="Times New Roman" w:cs="Times New Roman"/>
                      <w:sz w:val="24"/>
                      <w:szCs w:val="24"/>
                    </w:rPr>
                  </w:pPr>
                  <w:r>
                    <w:rPr>
                      <w:rFonts w:ascii="Times New Roman" w:hAnsi="Times New Roman" w:cs="Times New Roman"/>
                    </w:rPr>
                    <w:t>Direct Microscopy</w:t>
                  </w:r>
                </w:p>
              </w:tc>
            </w:tr>
          </w:tbl>
          <w:p w14:paraId="21B9F7AA" w14:textId="77777777" w:rsidR="00DE76FD" w:rsidRDefault="00DE76FD">
            <w:pPr>
              <w:rPr>
                <w:rFonts w:ascii="Times New Roman" w:hAnsi="Times New Roman" w:cs="Times New Roman"/>
                <w:vanish/>
              </w:rPr>
            </w:pPr>
          </w:p>
        </w:tc>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4"/>
            </w:tblGrid>
            <w:tr w:rsidR="00DE76FD" w14:paraId="3458DC71" w14:textId="77777777">
              <w:trPr>
                <w:tblCellSpacing w:w="15" w:type="dxa"/>
              </w:trPr>
              <w:tc>
                <w:tcPr>
                  <w:tcW w:w="0" w:type="auto"/>
                  <w:vAlign w:val="center"/>
                  <w:hideMark/>
                </w:tcPr>
                <w:p w14:paraId="765EF7E4" w14:textId="77777777" w:rsidR="00DE76FD" w:rsidRDefault="00717ABC">
                  <w:pPr>
                    <w:rPr>
                      <w:rFonts w:ascii="Times New Roman" w:hAnsi="Times New Roman" w:cs="Times New Roman"/>
                      <w:sz w:val="24"/>
                      <w:szCs w:val="24"/>
                    </w:rPr>
                  </w:pPr>
                  <w:r>
                    <w:rPr>
                      <w:rFonts w:ascii="Times New Roman" w:hAnsi="Times New Roman" w:cs="Times New Roman"/>
                    </w:rPr>
                    <w:t>Rapid screening</w:t>
                  </w:r>
                </w:p>
              </w:tc>
            </w:tr>
          </w:tbl>
          <w:p w14:paraId="500DA335" w14:textId="77777777" w:rsidR="00DE76FD" w:rsidRDefault="00DE76FD">
            <w:pPr>
              <w:rPr>
                <w:rFonts w:ascii="Times New Roman" w:hAnsi="Times New Roman" w:cs="Times New Roman"/>
                <w:vanish/>
              </w:rPr>
            </w:pPr>
          </w:p>
        </w:tc>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tblGrid>
            <w:tr w:rsidR="00DE76FD" w14:paraId="105649B2" w14:textId="77777777">
              <w:trPr>
                <w:tblCellSpacing w:w="15" w:type="dxa"/>
              </w:trPr>
              <w:tc>
                <w:tcPr>
                  <w:tcW w:w="0" w:type="auto"/>
                  <w:vAlign w:val="center"/>
                  <w:hideMark/>
                </w:tcPr>
                <w:p w14:paraId="363AFF06" w14:textId="77777777" w:rsidR="00DE76FD" w:rsidRDefault="00717ABC">
                  <w:pPr>
                    <w:rPr>
                      <w:rFonts w:ascii="Times New Roman" w:hAnsi="Times New Roman" w:cs="Times New Roman"/>
                      <w:sz w:val="24"/>
                      <w:szCs w:val="24"/>
                    </w:rPr>
                  </w:pPr>
                  <w:r>
                    <w:rPr>
                      <w:rFonts w:ascii="Times New Roman" w:hAnsi="Times New Roman" w:cs="Times New Roman"/>
                    </w:rPr>
                    <w:t>Quick, inexpensive</w:t>
                  </w:r>
                </w:p>
              </w:tc>
            </w:tr>
          </w:tbl>
          <w:p w14:paraId="5955F433" w14:textId="77777777" w:rsidR="00DE76FD" w:rsidRDefault="00DE76FD">
            <w:pPr>
              <w:rPr>
                <w:rFonts w:ascii="Times New Roman" w:hAnsi="Times New Roman" w:cs="Times New Roman"/>
                <w:vanish/>
              </w:rPr>
            </w:pPr>
          </w:p>
        </w:tc>
        <w:tc>
          <w:tcPr>
            <w:tcW w:w="2394"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3"/>
            </w:tblGrid>
            <w:tr w:rsidR="00DE76FD" w14:paraId="23962E2A" w14:textId="77777777">
              <w:trPr>
                <w:tblCellSpacing w:w="15" w:type="dxa"/>
              </w:trPr>
              <w:tc>
                <w:tcPr>
                  <w:tcW w:w="0" w:type="auto"/>
                  <w:vAlign w:val="center"/>
                  <w:hideMark/>
                </w:tcPr>
                <w:p w14:paraId="51862DC1" w14:textId="77777777" w:rsidR="00DE76FD" w:rsidRDefault="00717ABC">
                  <w:pPr>
                    <w:rPr>
                      <w:rFonts w:ascii="Times New Roman" w:hAnsi="Times New Roman" w:cs="Times New Roman"/>
                      <w:sz w:val="24"/>
                      <w:szCs w:val="24"/>
                    </w:rPr>
                  </w:pPr>
                  <w:r>
                    <w:rPr>
                      <w:rFonts w:ascii="Times New Roman" w:hAnsi="Times New Roman" w:cs="Times New Roman"/>
                    </w:rPr>
                    <w:t>Low sensitivity</w:t>
                  </w:r>
                </w:p>
              </w:tc>
            </w:tr>
          </w:tbl>
          <w:p w14:paraId="5375CE0F" w14:textId="77777777" w:rsidR="00DE76FD" w:rsidRDefault="00DE76FD">
            <w:pPr>
              <w:rPr>
                <w:rFonts w:ascii="Times New Roman" w:hAnsi="Times New Roman" w:cs="Times New Roman"/>
              </w:rPr>
            </w:pPr>
          </w:p>
        </w:tc>
      </w:tr>
      <w:tr w:rsidR="00DE76FD" w14:paraId="65968BB2"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0E6287CF" w14:textId="77777777">
              <w:trPr>
                <w:tblCellSpacing w:w="15" w:type="dxa"/>
              </w:trPr>
              <w:tc>
                <w:tcPr>
                  <w:tcW w:w="0" w:type="auto"/>
                  <w:vAlign w:val="center"/>
                  <w:hideMark/>
                </w:tcPr>
                <w:p w14:paraId="60EA0F87" w14:textId="77777777" w:rsidR="00DE76FD" w:rsidRDefault="00717ABC">
                  <w:pPr>
                    <w:rPr>
                      <w:rFonts w:ascii="Times New Roman" w:hAnsi="Times New Roman" w:cs="Times New Roman"/>
                      <w:sz w:val="24"/>
                      <w:szCs w:val="24"/>
                    </w:rPr>
                  </w:pPr>
                  <w:r>
                    <w:rPr>
                      <w:rFonts w:ascii="Times New Roman" w:hAnsi="Times New Roman" w:cs="Times New Roman"/>
                    </w:rPr>
                    <w:t>Culture on Selective Media</w:t>
                  </w:r>
                </w:p>
              </w:tc>
            </w:tr>
          </w:tbl>
          <w:p w14:paraId="7500DAE6"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tblGrid>
            <w:tr w:rsidR="00DE76FD" w14:paraId="2C3C22D0" w14:textId="77777777">
              <w:trPr>
                <w:tblCellSpacing w:w="15" w:type="dxa"/>
              </w:trPr>
              <w:tc>
                <w:tcPr>
                  <w:tcW w:w="0" w:type="auto"/>
                  <w:vAlign w:val="center"/>
                  <w:hideMark/>
                </w:tcPr>
                <w:p w14:paraId="3CDAAD6E" w14:textId="77777777" w:rsidR="00DE76FD" w:rsidRDefault="00717ABC">
                  <w:pPr>
                    <w:rPr>
                      <w:rFonts w:ascii="Times New Roman" w:hAnsi="Times New Roman" w:cs="Times New Roman"/>
                      <w:sz w:val="24"/>
                      <w:szCs w:val="24"/>
                    </w:rPr>
                  </w:pPr>
                  <w:r>
                    <w:rPr>
                      <w:rFonts w:ascii="Times New Roman" w:hAnsi="Times New Roman" w:cs="Times New Roman"/>
                    </w:rPr>
                    <w:t>Species isolation</w:t>
                  </w:r>
                </w:p>
              </w:tc>
            </w:tr>
          </w:tbl>
          <w:p w14:paraId="1A1054D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72F2D29" w14:textId="77777777">
              <w:trPr>
                <w:tblCellSpacing w:w="15" w:type="dxa"/>
              </w:trPr>
              <w:tc>
                <w:tcPr>
                  <w:tcW w:w="0" w:type="auto"/>
                  <w:vAlign w:val="center"/>
                  <w:hideMark/>
                </w:tcPr>
                <w:p w14:paraId="7F937652" w14:textId="77777777" w:rsidR="00DE76FD" w:rsidRDefault="00717ABC">
                  <w:pPr>
                    <w:rPr>
                      <w:rFonts w:ascii="Times New Roman" w:hAnsi="Times New Roman" w:cs="Times New Roman"/>
                      <w:sz w:val="24"/>
                      <w:szCs w:val="24"/>
                    </w:rPr>
                  </w:pPr>
                  <w:r>
                    <w:rPr>
                      <w:rFonts w:ascii="Times New Roman" w:hAnsi="Times New Roman" w:cs="Times New Roman"/>
                    </w:rPr>
                    <w:t>Definitive ID, drug testing</w:t>
                  </w:r>
                </w:p>
              </w:tc>
            </w:tr>
          </w:tbl>
          <w:p w14:paraId="47E46406"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4"/>
            </w:tblGrid>
            <w:tr w:rsidR="00DE76FD" w14:paraId="2343118E" w14:textId="77777777">
              <w:trPr>
                <w:tblCellSpacing w:w="15" w:type="dxa"/>
              </w:trPr>
              <w:tc>
                <w:tcPr>
                  <w:tcW w:w="0" w:type="auto"/>
                  <w:vAlign w:val="center"/>
                  <w:hideMark/>
                </w:tcPr>
                <w:p w14:paraId="1FDE03C3" w14:textId="77777777" w:rsidR="00DE76FD" w:rsidRDefault="00717ABC">
                  <w:pPr>
                    <w:rPr>
                      <w:rFonts w:ascii="Times New Roman" w:hAnsi="Times New Roman" w:cs="Times New Roman"/>
                      <w:sz w:val="24"/>
                      <w:szCs w:val="24"/>
                    </w:rPr>
                  </w:pPr>
                  <w:r>
                    <w:rPr>
                      <w:rFonts w:ascii="Times New Roman" w:hAnsi="Times New Roman" w:cs="Times New Roman"/>
                    </w:rPr>
                    <w:t>Time-consuming</w:t>
                  </w:r>
                </w:p>
              </w:tc>
            </w:tr>
          </w:tbl>
          <w:p w14:paraId="5F053386" w14:textId="77777777" w:rsidR="00DE76FD" w:rsidRDefault="00DE76FD">
            <w:pPr>
              <w:rPr>
                <w:rFonts w:ascii="Times New Roman" w:hAnsi="Times New Roman" w:cs="Times New Roman"/>
              </w:rPr>
            </w:pPr>
          </w:p>
        </w:tc>
      </w:tr>
      <w:tr w:rsidR="00DE76FD" w14:paraId="2CAAA0C8"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tblGrid>
            <w:tr w:rsidR="00DE76FD" w14:paraId="765F72EF" w14:textId="77777777">
              <w:trPr>
                <w:tblCellSpacing w:w="15" w:type="dxa"/>
              </w:trPr>
              <w:tc>
                <w:tcPr>
                  <w:tcW w:w="0" w:type="auto"/>
                  <w:vAlign w:val="center"/>
                  <w:hideMark/>
                </w:tcPr>
                <w:p w14:paraId="5B7A1AB5" w14:textId="77777777" w:rsidR="00DE76FD" w:rsidRDefault="00717ABC">
                  <w:pPr>
                    <w:rPr>
                      <w:rFonts w:ascii="Times New Roman" w:hAnsi="Times New Roman" w:cs="Times New Roman"/>
                      <w:sz w:val="24"/>
                      <w:szCs w:val="24"/>
                    </w:rPr>
                  </w:pPr>
                  <w:r>
                    <w:rPr>
                      <w:rFonts w:ascii="Times New Roman" w:hAnsi="Times New Roman" w:cs="Times New Roman"/>
                    </w:rPr>
                    <w:t>Blood Culture</w:t>
                  </w:r>
                </w:p>
              </w:tc>
            </w:tr>
          </w:tbl>
          <w:p w14:paraId="46C92B3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tblGrid>
            <w:tr w:rsidR="00DE76FD" w14:paraId="4397C971" w14:textId="77777777">
              <w:trPr>
                <w:tblCellSpacing w:w="15" w:type="dxa"/>
              </w:trPr>
              <w:tc>
                <w:tcPr>
                  <w:tcW w:w="0" w:type="auto"/>
                  <w:vAlign w:val="center"/>
                  <w:hideMark/>
                </w:tcPr>
                <w:p w14:paraId="2E8BC881" w14:textId="77777777" w:rsidR="00DE76FD" w:rsidRDefault="00717ABC">
                  <w:pPr>
                    <w:rPr>
                      <w:rFonts w:ascii="Times New Roman" w:hAnsi="Times New Roman" w:cs="Times New Roman"/>
                      <w:sz w:val="24"/>
                      <w:szCs w:val="24"/>
                    </w:rPr>
                  </w:pPr>
                  <w:r>
                    <w:rPr>
                      <w:rFonts w:ascii="Times New Roman" w:hAnsi="Times New Roman" w:cs="Times New Roman"/>
                    </w:rPr>
                    <w:t>Systemic infections</w:t>
                  </w:r>
                </w:p>
              </w:tc>
            </w:tr>
          </w:tbl>
          <w:p w14:paraId="3117BFF4"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66799939" w14:textId="77777777">
              <w:trPr>
                <w:tblCellSpacing w:w="15" w:type="dxa"/>
              </w:trPr>
              <w:tc>
                <w:tcPr>
                  <w:tcW w:w="0" w:type="auto"/>
                  <w:vAlign w:val="center"/>
                  <w:hideMark/>
                </w:tcPr>
                <w:p w14:paraId="772BCD8D" w14:textId="77777777" w:rsidR="00DE76FD" w:rsidRDefault="00717ABC">
                  <w:pPr>
                    <w:rPr>
                      <w:rFonts w:ascii="Times New Roman" w:hAnsi="Times New Roman" w:cs="Times New Roman"/>
                      <w:sz w:val="24"/>
                      <w:szCs w:val="24"/>
                    </w:rPr>
                  </w:pPr>
                  <w:r>
                    <w:rPr>
                      <w:rFonts w:ascii="Times New Roman" w:hAnsi="Times New Roman" w:cs="Times New Roman"/>
                    </w:rPr>
                    <w:t>Gold standard for fungemia</w:t>
                  </w:r>
                </w:p>
              </w:tc>
            </w:tr>
          </w:tbl>
          <w:p w14:paraId="61F81B69"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748ACE5F" w14:textId="77777777">
              <w:trPr>
                <w:tblCellSpacing w:w="15" w:type="dxa"/>
              </w:trPr>
              <w:tc>
                <w:tcPr>
                  <w:tcW w:w="0" w:type="auto"/>
                  <w:vAlign w:val="center"/>
                  <w:hideMark/>
                </w:tcPr>
                <w:p w14:paraId="06408714" w14:textId="77777777" w:rsidR="00DE76FD" w:rsidRDefault="00717ABC">
                  <w:pPr>
                    <w:rPr>
                      <w:rFonts w:ascii="Times New Roman" w:hAnsi="Times New Roman" w:cs="Times New Roman"/>
                      <w:sz w:val="24"/>
                      <w:szCs w:val="24"/>
                    </w:rPr>
                  </w:pPr>
                  <w:r>
                    <w:rPr>
                      <w:rFonts w:ascii="Times New Roman" w:hAnsi="Times New Roman" w:cs="Times New Roman"/>
                    </w:rPr>
                    <w:t>May miss fastidious fungi</w:t>
                  </w:r>
                </w:p>
              </w:tc>
            </w:tr>
          </w:tbl>
          <w:p w14:paraId="0C1C16FD" w14:textId="77777777" w:rsidR="00DE76FD" w:rsidRDefault="00DE76FD">
            <w:pPr>
              <w:rPr>
                <w:rFonts w:ascii="Times New Roman" w:hAnsi="Times New Roman" w:cs="Times New Roman"/>
              </w:rPr>
            </w:pPr>
          </w:p>
        </w:tc>
      </w:tr>
      <w:tr w:rsidR="00DE76FD" w14:paraId="45284127"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tblGrid>
            <w:tr w:rsidR="00DE76FD" w14:paraId="3E2B6CBC" w14:textId="77777777">
              <w:trPr>
                <w:tblCellSpacing w:w="15" w:type="dxa"/>
              </w:trPr>
              <w:tc>
                <w:tcPr>
                  <w:tcW w:w="0" w:type="auto"/>
                  <w:vAlign w:val="center"/>
                  <w:hideMark/>
                </w:tcPr>
                <w:p w14:paraId="28E6ED54" w14:textId="77777777" w:rsidR="00DE76FD" w:rsidRDefault="00717ABC">
                  <w:pPr>
                    <w:rPr>
                      <w:rFonts w:ascii="Times New Roman" w:hAnsi="Times New Roman" w:cs="Times New Roman"/>
                      <w:sz w:val="24"/>
                      <w:szCs w:val="24"/>
                    </w:rPr>
                  </w:pPr>
                  <w:r>
                    <w:rPr>
                      <w:rFonts w:ascii="Times New Roman" w:hAnsi="Times New Roman" w:cs="Times New Roman"/>
                    </w:rPr>
                    <w:t>Germ Tube / LPCB</w:t>
                  </w:r>
                </w:p>
              </w:tc>
            </w:tr>
          </w:tbl>
          <w:p w14:paraId="22F72B23"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1E7754EC" w14:textId="77777777">
              <w:trPr>
                <w:tblCellSpacing w:w="15" w:type="dxa"/>
              </w:trPr>
              <w:tc>
                <w:tcPr>
                  <w:tcW w:w="0" w:type="auto"/>
                  <w:vAlign w:val="center"/>
                  <w:hideMark/>
                </w:tcPr>
                <w:p w14:paraId="7F3E9216" w14:textId="77777777" w:rsidR="00DE76FD" w:rsidRDefault="00717ABC">
                  <w:pPr>
                    <w:rPr>
                      <w:rFonts w:ascii="Times New Roman" w:hAnsi="Times New Roman" w:cs="Times New Roman"/>
                      <w:sz w:val="24"/>
                      <w:szCs w:val="24"/>
                    </w:rPr>
                  </w:pPr>
                  <w:r>
                    <w:rPr>
                      <w:rStyle w:val="Emphasis"/>
                      <w:rFonts w:ascii="Times New Roman" w:hAnsi="Times New Roman" w:cs="Times New Roman"/>
                    </w:rPr>
                    <w:t>Candida</w:t>
                  </w:r>
                  <w:r>
                    <w:rPr>
                      <w:rFonts w:ascii="Times New Roman" w:hAnsi="Times New Roman" w:cs="Times New Roman"/>
                    </w:rPr>
                    <w:t xml:space="preserve"> ID / Microscopy</w:t>
                  </w:r>
                </w:p>
              </w:tc>
            </w:tr>
          </w:tbl>
          <w:p w14:paraId="6301B02F"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
            </w:tblGrid>
            <w:tr w:rsidR="00DE76FD" w14:paraId="318A7AEA" w14:textId="77777777">
              <w:trPr>
                <w:tblCellSpacing w:w="15" w:type="dxa"/>
              </w:trPr>
              <w:tc>
                <w:tcPr>
                  <w:tcW w:w="0" w:type="auto"/>
                  <w:vAlign w:val="center"/>
                  <w:hideMark/>
                </w:tcPr>
                <w:p w14:paraId="52D0DBBB" w14:textId="77777777" w:rsidR="00DE76FD" w:rsidRDefault="00717ABC">
                  <w:pPr>
                    <w:rPr>
                      <w:rFonts w:ascii="Times New Roman" w:hAnsi="Times New Roman" w:cs="Times New Roman"/>
                      <w:sz w:val="24"/>
                      <w:szCs w:val="24"/>
                    </w:rPr>
                  </w:pPr>
                  <w:r>
                    <w:rPr>
                      <w:rFonts w:ascii="Times New Roman" w:hAnsi="Times New Roman" w:cs="Times New Roman"/>
                    </w:rPr>
                    <w:t>Easy, fast</w:t>
                  </w:r>
                </w:p>
              </w:tc>
            </w:tr>
          </w:tbl>
          <w:p w14:paraId="289A1EA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1FE8D651" w14:textId="77777777">
              <w:trPr>
                <w:tblCellSpacing w:w="15" w:type="dxa"/>
              </w:trPr>
              <w:tc>
                <w:tcPr>
                  <w:tcW w:w="0" w:type="auto"/>
                  <w:vAlign w:val="center"/>
                  <w:hideMark/>
                </w:tcPr>
                <w:p w14:paraId="3B96B69F" w14:textId="77777777" w:rsidR="00DE76FD" w:rsidRDefault="00717ABC">
                  <w:pPr>
                    <w:rPr>
                      <w:rFonts w:ascii="Times New Roman" w:hAnsi="Times New Roman" w:cs="Times New Roman"/>
                      <w:sz w:val="24"/>
                      <w:szCs w:val="24"/>
                    </w:rPr>
                  </w:pPr>
                  <w:r>
                    <w:rPr>
                      <w:rFonts w:ascii="Times New Roman" w:hAnsi="Times New Roman" w:cs="Times New Roman"/>
                    </w:rPr>
                    <w:t>Limited to specific species</w:t>
                  </w:r>
                </w:p>
              </w:tc>
            </w:tr>
          </w:tbl>
          <w:p w14:paraId="4272B220" w14:textId="77777777" w:rsidR="00DE76FD" w:rsidRDefault="00DE76FD">
            <w:pPr>
              <w:rPr>
                <w:rFonts w:ascii="Times New Roman" w:hAnsi="Times New Roman" w:cs="Times New Roman"/>
              </w:rPr>
            </w:pPr>
          </w:p>
        </w:tc>
      </w:tr>
      <w:tr w:rsidR="00DE76FD" w14:paraId="62ADC638"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
            </w:tblGrid>
            <w:tr w:rsidR="00DE76FD" w14:paraId="3B65CB31" w14:textId="77777777">
              <w:trPr>
                <w:tblCellSpacing w:w="15" w:type="dxa"/>
              </w:trPr>
              <w:tc>
                <w:tcPr>
                  <w:tcW w:w="0" w:type="auto"/>
                  <w:vAlign w:val="center"/>
                  <w:hideMark/>
                </w:tcPr>
                <w:p w14:paraId="3458529B" w14:textId="77777777" w:rsidR="00DE76FD" w:rsidRDefault="00717ABC">
                  <w:pPr>
                    <w:rPr>
                      <w:rFonts w:ascii="Times New Roman" w:hAnsi="Times New Roman" w:cs="Times New Roman"/>
                      <w:sz w:val="24"/>
                      <w:szCs w:val="24"/>
                    </w:rPr>
                  </w:pPr>
                  <w:r>
                    <w:rPr>
                      <w:rFonts w:ascii="Times New Roman" w:hAnsi="Times New Roman" w:cs="Times New Roman"/>
                    </w:rPr>
                    <w:t>PCR</w:t>
                  </w:r>
                </w:p>
              </w:tc>
            </w:tr>
          </w:tbl>
          <w:p w14:paraId="4B30EA32"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5"/>
            </w:tblGrid>
            <w:tr w:rsidR="00DE76FD" w14:paraId="339EFF0B" w14:textId="77777777">
              <w:trPr>
                <w:tblCellSpacing w:w="15" w:type="dxa"/>
              </w:trPr>
              <w:tc>
                <w:tcPr>
                  <w:tcW w:w="0" w:type="auto"/>
                  <w:vAlign w:val="center"/>
                  <w:hideMark/>
                </w:tcPr>
                <w:p w14:paraId="2E956060" w14:textId="77777777" w:rsidR="00DE76FD" w:rsidRDefault="00717ABC">
                  <w:pPr>
                    <w:rPr>
                      <w:rFonts w:ascii="Times New Roman" w:hAnsi="Times New Roman" w:cs="Times New Roman"/>
                      <w:sz w:val="24"/>
                      <w:szCs w:val="24"/>
                    </w:rPr>
                  </w:pPr>
                  <w:r>
                    <w:rPr>
                      <w:rFonts w:ascii="Times New Roman" w:hAnsi="Times New Roman" w:cs="Times New Roman"/>
                    </w:rPr>
                    <w:t>Species-level detection</w:t>
                  </w:r>
                </w:p>
              </w:tc>
            </w:tr>
          </w:tbl>
          <w:p w14:paraId="75AB1D5D"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4B80B2F4" w14:textId="77777777">
              <w:trPr>
                <w:tblCellSpacing w:w="15" w:type="dxa"/>
              </w:trPr>
              <w:tc>
                <w:tcPr>
                  <w:tcW w:w="0" w:type="auto"/>
                  <w:vAlign w:val="center"/>
                  <w:hideMark/>
                </w:tcPr>
                <w:p w14:paraId="409266DB" w14:textId="77777777" w:rsidR="00DE76FD" w:rsidRDefault="00717ABC">
                  <w:pPr>
                    <w:rPr>
                      <w:rFonts w:ascii="Times New Roman" w:hAnsi="Times New Roman" w:cs="Times New Roman"/>
                      <w:sz w:val="24"/>
                      <w:szCs w:val="24"/>
                    </w:rPr>
                  </w:pPr>
                  <w:r>
                    <w:rPr>
                      <w:rFonts w:ascii="Times New Roman" w:hAnsi="Times New Roman" w:cs="Times New Roman"/>
                    </w:rPr>
                    <w:t>High sensitivity, fast results</w:t>
                  </w:r>
                </w:p>
              </w:tc>
            </w:tr>
          </w:tbl>
          <w:p w14:paraId="235E1ADA"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BF79927" w14:textId="77777777">
              <w:trPr>
                <w:tblCellSpacing w:w="15" w:type="dxa"/>
              </w:trPr>
              <w:tc>
                <w:tcPr>
                  <w:tcW w:w="0" w:type="auto"/>
                  <w:vAlign w:val="center"/>
                  <w:hideMark/>
                </w:tcPr>
                <w:p w14:paraId="6C38D95C" w14:textId="77777777" w:rsidR="00DE76FD" w:rsidRDefault="00717ABC">
                  <w:pPr>
                    <w:rPr>
                      <w:rFonts w:ascii="Times New Roman" w:hAnsi="Times New Roman" w:cs="Times New Roman"/>
                      <w:sz w:val="24"/>
                      <w:szCs w:val="24"/>
                    </w:rPr>
                  </w:pPr>
                  <w:r>
                    <w:rPr>
                      <w:rFonts w:ascii="Times New Roman" w:hAnsi="Times New Roman" w:cs="Times New Roman"/>
                    </w:rPr>
                    <w:t>Requires equipment, risk of contamination</w:t>
                  </w:r>
                </w:p>
              </w:tc>
            </w:tr>
          </w:tbl>
          <w:p w14:paraId="44BB5B63" w14:textId="77777777" w:rsidR="00DE76FD" w:rsidRDefault="00DE76FD">
            <w:pPr>
              <w:rPr>
                <w:rFonts w:ascii="Times New Roman" w:hAnsi="Times New Roman" w:cs="Times New Roman"/>
              </w:rPr>
            </w:pPr>
          </w:p>
        </w:tc>
      </w:tr>
      <w:tr w:rsidR="00DE76FD" w14:paraId="61F491E9" w14:textId="77777777">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8"/>
            </w:tblGrid>
            <w:tr w:rsidR="00DE76FD" w14:paraId="1D0A65CB" w14:textId="77777777">
              <w:trPr>
                <w:tblCellSpacing w:w="15" w:type="dxa"/>
              </w:trPr>
              <w:tc>
                <w:tcPr>
                  <w:tcW w:w="0" w:type="auto"/>
                  <w:vAlign w:val="center"/>
                  <w:hideMark/>
                </w:tcPr>
                <w:p w14:paraId="3F9A49B4" w14:textId="77777777" w:rsidR="00DE76FD" w:rsidRDefault="00717ABC">
                  <w:pPr>
                    <w:rPr>
                      <w:rFonts w:ascii="Times New Roman" w:hAnsi="Times New Roman" w:cs="Times New Roman"/>
                      <w:sz w:val="24"/>
                      <w:szCs w:val="24"/>
                    </w:rPr>
                  </w:pPr>
                  <w:r>
                    <w:rPr>
                      <w:rFonts w:ascii="Times New Roman" w:hAnsi="Times New Roman" w:cs="Times New Roman"/>
                    </w:rPr>
                    <w:t>DNA/NGS</w:t>
                  </w:r>
                </w:p>
              </w:tc>
            </w:tr>
          </w:tbl>
          <w:p w14:paraId="32EFE9B3"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4DE4C174" w14:textId="77777777">
              <w:trPr>
                <w:tblCellSpacing w:w="15" w:type="dxa"/>
              </w:trPr>
              <w:tc>
                <w:tcPr>
                  <w:tcW w:w="0" w:type="auto"/>
                  <w:vAlign w:val="center"/>
                  <w:hideMark/>
                </w:tcPr>
                <w:p w14:paraId="38E54069" w14:textId="77777777" w:rsidR="00DE76FD" w:rsidRDefault="00717ABC">
                  <w:pPr>
                    <w:rPr>
                      <w:rFonts w:ascii="Times New Roman" w:hAnsi="Times New Roman" w:cs="Times New Roman"/>
                      <w:sz w:val="24"/>
                      <w:szCs w:val="24"/>
                    </w:rPr>
                  </w:pPr>
                  <w:r>
                    <w:rPr>
                      <w:rFonts w:ascii="Times New Roman" w:hAnsi="Times New Roman" w:cs="Times New Roman"/>
                    </w:rPr>
                    <w:t>Complex cases, resistance studies</w:t>
                  </w:r>
                </w:p>
              </w:tc>
            </w:tr>
          </w:tbl>
          <w:p w14:paraId="5BDE59A7"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DE76FD" w14:paraId="49D871F7" w14:textId="77777777">
              <w:trPr>
                <w:tblCellSpacing w:w="15" w:type="dxa"/>
              </w:trPr>
              <w:tc>
                <w:tcPr>
                  <w:tcW w:w="0" w:type="auto"/>
                  <w:vAlign w:val="center"/>
                  <w:hideMark/>
                </w:tcPr>
                <w:p w14:paraId="7C2245B0" w14:textId="77777777" w:rsidR="00DE76FD" w:rsidRDefault="00717ABC">
                  <w:pPr>
                    <w:rPr>
                      <w:rFonts w:ascii="Times New Roman" w:hAnsi="Times New Roman" w:cs="Times New Roman"/>
                      <w:sz w:val="24"/>
                      <w:szCs w:val="24"/>
                    </w:rPr>
                  </w:pPr>
                  <w:r>
                    <w:rPr>
                      <w:rFonts w:ascii="Times New Roman" w:hAnsi="Times New Roman" w:cs="Times New Roman"/>
                    </w:rPr>
                    <w:t>Broad, deep analysis</w:t>
                  </w:r>
                </w:p>
              </w:tc>
            </w:tr>
          </w:tbl>
          <w:p w14:paraId="0F98E27B" w14:textId="77777777" w:rsidR="00DE76FD" w:rsidRDefault="00DE76FD">
            <w:pPr>
              <w:rPr>
                <w:rFonts w:ascii="Times New Roman" w:hAnsi="Times New Roman" w:cs="Times New Roman"/>
                <w:vanish/>
              </w:rPr>
            </w:pPr>
          </w:p>
        </w:tc>
        <w:tc>
          <w:tcPr>
            <w:tcW w:w="2394" w:type="dxa"/>
            <w:tcBorders>
              <w:top w:val="nil"/>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14BD750" w14:textId="77777777">
              <w:trPr>
                <w:tblCellSpacing w:w="15" w:type="dxa"/>
              </w:trPr>
              <w:tc>
                <w:tcPr>
                  <w:tcW w:w="0" w:type="auto"/>
                  <w:vAlign w:val="center"/>
                  <w:hideMark/>
                </w:tcPr>
                <w:p w14:paraId="773542AD" w14:textId="77777777" w:rsidR="00DE76FD" w:rsidRDefault="00717ABC">
                  <w:pPr>
                    <w:rPr>
                      <w:rFonts w:ascii="Times New Roman" w:hAnsi="Times New Roman" w:cs="Times New Roman"/>
                      <w:sz w:val="24"/>
                      <w:szCs w:val="24"/>
                    </w:rPr>
                  </w:pPr>
                  <w:r>
                    <w:rPr>
                      <w:rFonts w:ascii="Times New Roman" w:hAnsi="Times New Roman" w:cs="Times New Roman"/>
                    </w:rPr>
                    <w:t>Expensive, bioinformatics required</w:t>
                  </w:r>
                </w:p>
              </w:tc>
            </w:tr>
          </w:tbl>
          <w:p w14:paraId="65900AA0" w14:textId="77777777" w:rsidR="00DE76FD" w:rsidRDefault="00DE76FD">
            <w:pPr>
              <w:rPr>
                <w:rFonts w:ascii="Times New Roman" w:hAnsi="Times New Roman" w:cs="Times New Roman"/>
              </w:rPr>
            </w:pPr>
          </w:p>
        </w:tc>
      </w:tr>
      <w:tr w:rsidR="00DE76FD" w14:paraId="660903A7" w14:textId="77777777">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8"/>
            </w:tblGrid>
            <w:tr w:rsidR="00DE76FD" w14:paraId="3CBDD006" w14:textId="77777777">
              <w:trPr>
                <w:tblCellSpacing w:w="15" w:type="dxa"/>
              </w:trPr>
              <w:tc>
                <w:tcPr>
                  <w:tcW w:w="0" w:type="auto"/>
                  <w:vAlign w:val="center"/>
                  <w:hideMark/>
                </w:tcPr>
                <w:p w14:paraId="7E8E8629" w14:textId="77777777" w:rsidR="00DE76FD" w:rsidRDefault="00717ABC">
                  <w:pPr>
                    <w:rPr>
                      <w:rFonts w:ascii="Times New Roman" w:hAnsi="Times New Roman" w:cs="Times New Roman"/>
                      <w:sz w:val="24"/>
                      <w:szCs w:val="24"/>
                    </w:rPr>
                  </w:pPr>
                  <w:r>
                    <w:rPr>
                      <w:rFonts w:ascii="Times New Roman" w:hAnsi="Times New Roman" w:cs="Times New Roman"/>
                    </w:rPr>
                    <w:t>RCM / FISH</w:t>
                  </w:r>
                </w:p>
              </w:tc>
            </w:tr>
          </w:tbl>
          <w:p w14:paraId="58E25D34" w14:textId="77777777" w:rsidR="00DE76FD" w:rsidRDefault="00DE76FD">
            <w:pPr>
              <w:rPr>
                <w:rFonts w:ascii="Times New Roman" w:hAnsi="Times New Roman" w:cs="Times New Roman"/>
                <w:vanish/>
              </w:rPr>
            </w:pPr>
          </w:p>
        </w:tc>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51BCDE8E" w14:textId="77777777">
              <w:trPr>
                <w:tblCellSpacing w:w="15" w:type="dxa"/>
              </w:trPr>
              <w:tc>
                <w:tcPr>
                  <w:tcW w:w="0" w:type="auto"/>
                  <w:vAlign w:val="center"/>
                  <w:hideMark/>
                </w:tcPr>
                <w:p w14:paraId="7F1E8AB9" w14:textId="77777777" w:rsidR="00DE76FD" w:rsidRDefault="00717ABC">
                  <w:pPr>
                    <w:rPr>
                      <w:rFonts w:ascii="Times New Roman" w:hAnsi="Times New Roman" w:cs="Times New Roman"/>
                      <w:sz w:val="24"/>
                      <w:szCs w:val="24"/>
                    </w:rPr>
                  </w:pPr>
                  <w:r>
                    <w:rPr>
                      <w:rFonts w:ascii="Times New Roman" w:hAnsi="Times New Roman" w:cs="Times New Roman"/>
                    </w:rPr>
                    <w:t>Skin/nail or molecular ID</w:t>
                  </w:r>
                </w:p>
              </w:tc>
            </w:tr>
          </w:tbl>
          <w:p w14:paraId="55B2D775" w14:textId="77777777" w:rsidR="00DE76FD" w:rsidRDefault="00DE76FD">
            <w:pPr>
              <w:rPr>
                <w:rFonts w:ascii="Times New Roman" w:hAnsi="Times New Roman" w:cs="Times New Roman"/>
                <w:vanish/>
              </w:rPr>
            </w:pPr>
          </w:p>
        </w:tc>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369E1F0F" w14:textId="77777777">
              <w:trPr>
                <w:tblCellSpacing w:w="15" w:type="dxa"/>
              </w:trPr>
              <w:tc>
                <w:tcPr>
                  <w:tcW w:w="0" w:type="auto"/>
                  <w:vAlign w:val="center"/>
                  <w:hideMark/>
                </w:tcPr>
                <w:p w14:paraId="49009698" w14:textId="77777777" w:rsidR="00DE76FD" w:rsidRDefault="00717ABC">
                  <w:pPr>
                    <w:rPr>
                      <w:rFonts w:ascii="Times New Roman" w:hAnsi="Times New Roman" w:cs="Times New Roman"/>
                      <w:sz w:val="24"/>
                      <w:szCs w:val="24"/>
                    </w:rPr>
                  </w:pPr>
                  <w:r>
                    <w:rPr>
                      <w:rFonts w:ascii="Times New Roman" w:hAnsi="Times New Roman" w:cs="Times New Roman"/>
                    </w:rPr>
                    <w:t>Non-invasive, specific targeting</w:t>
                  </w:r>
                </w:p>
              </w:tc>
            </w:tr>
          </w:tbl>
          <w:p w14:paraId="6B1A541E" w14:textId="77777777" w:rsidR="00DE76FD" w:rsidRDefault="00DE76FD">
            <w:pPr>
              <w:rPr>
                <w:rFonts w:ascii="Times New Roman" w:hAnsi="Times New Roman" w:cs="Times New Roman"/>
                <w:vanish/>
              </w:rPr>
            </w:pPr>
          </w:p>
        </w:tc>
        <w:tc>
          <w:tcPr>
            <w:tcW w:w="2394"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DE76FD" w14:paraId="3CE48EF8" w14:textId="77777777">
              <w:trPr>
                <w:tblCellSpacing w:w="15" w:type="dxa"/>
              </w:trPr>
              <w:tc>
                <w:tcPr>
                  <w:tcW w:w="0" w:type="auto"/>
                  <w:vAlign w:val="center"/>
                  <w:hideMark/>
                </w:tcPr>
                <w:p w14:paraId="6C1A02A6" w14:textId="77777777" w:rsidR="00DE76FD" w:rsidRDefault="00717ABC">
                  <w:pPr>
                    <w:rPr>
                      <w:rFonts w:ascii="Times New Roman" w:hAnsi="Times New Roman" w:cs="Times New Roman"/>
                      <w:sz w:val="24"/>
                      <w:szCs w:val="24"/>
                    </w:rPr>
                  </w:pPr>
                  <w:r>
                    <w:rPr>
                      <w:rFonts w:ascii="Times New Roman" w:hAnsi="Times New Roman" w:cs="Times New Roman"/>
                    </w:rPr>
                    <w:t>Limited accessibility, cost</w:t>
                  </w:r>
                </w:p>
              </w:tc>
            </w:tr>
          </w:tbl>
          <w:p w14:paraId="274D92E4" w14:textId="77777777" w:rsidR="00DE76FD" w:rsidRDefault="00DE76FD">
            <w:pPr>
              <w:rPr>
                <w:rFonts w:ascii="Times New Roman" w:hAnsi="Times New Roman" w:cs="Times New Roman"/>
              </w:rPr>
            </w:pPr>
          </w:p>
        </w:tc>
      </w:tr>
    </w:tbl>
    <w:p w14:paraId="02DDFACF" w14:textId="77777777" w:rsidR="00DE76FD" w:rsidRDefault="00DE76FD">
      <w:pPr>
        <w:spacing w:after="0" w:line="480" w:lineRule="auto"/>
        <w:jc w:val="both"/>
        <w:rPr>
          <w:rFonts w:ascii="Times New Roman" w:hAnsi="Times New Roman" w:cs="Times New Roman"/>
          <w:b/>
          <w:bCs/>
          <w:sz w:val="24"/>
          <w:szCs w:val="24"/>
        </w:rPr>
      </w:pPr>
    </w:p>
    <w:p w14:paraId="18EB8236" w14:textId="77777777" w:rsidR="00DE76FD" w:rsidRDefault="00DE76FD">
      <w:pPr>
        <w:spacing w:after="0" w:line="480" w:lineRule="auto"/>
        <w:jc w:val="both"/>
        <w:rPr>
          <w:rFonts w:ascii="Times New Roman" w:hAnsi="Times New Roman" w:cs="Times New Roman"/>
          <w:b/>
          <w:bCs/>
          <w:sz w:val="24"/>
          <w:szCs w:val="24"/>
        </w:rPr>
      </w:pPr>
    </w:p>
    <w:p w14:paraId="1DEF0F23" w14:textId="77777777" w:rsidR="00DE76FD" w:rsidRDefault="00DE76FD">
      <w:pPr>
        <w:spacing w:after="0" w:line="480" w:lineRule="auto"/>
        <w:jc w:val="both"/>
        <w:rPr>
          <w:rFonts w:ascii="Times New Roman" w:hAnsi="Times New Roman" w:cs="Times New Roman"/>
          <w:b/>
          <w:bCs/>
          <w:sz w:val="24"/>
          <w:szCs w:val="24"/>
        </w:rPr>
      </w:pPr>
    </w:p>
    <w:p w14:paraId="77248110" w14:textId="77777777" w:rsidR="00DE76FD" w:rsidRDefault="00DE76FD">
      <w:pPr>
        <w:spacing w:after="0" w:line="480" w:lineRule="auto"/>
        <w:jc w:val="both"/>
        <w:rPr>
          <w:rFonts w:ascii="Times New Roman" w:hAnsi="Times New Roman" w:cs="Times New Roman"/>
          <w:b/>
          <w:bCs/>
          <w:sz w:val="24"/>
          <w:szCs w:val="24"/>
        </w:rPr>
      </w:pPr>
    </w:p>
    <w:p w14:paraId="4E782A5D" w14:textId="77777777" w:rsidR="00DE76FD" w:rsidRDefault="00DE76FD">
      <w:pPr>
        <w:spacing w:after="0" w:line="480" w:lineRule="auto"/>
        <w:jc w:val="both"/>
        <w:rPr>
          <w:rFonts w:ascii="Times New Roman" w:hAnsi="Times New Roman" w:cs="Times New Roman"/>
          <w:b/>
          <w:bCs/>
          <w:sz w:val="24"/>
          <w:szCs w:val="24"/>
        </w:rPr>
      </w:pPr>
    </w:p>
    <w:p w14:paraId="09C6F543" w14:textId="4F98DE12" w:rsidR="00DE76FD" w:rsidRDefault="00717ABC" w:rsidP="00846044">
      <w:pPr>
        <w:spacing w:line="480" w:lineRule="auto"/>
        <w:jc w:val="center"/>
        <w:rPr>
          <w:rFonts w:ascii="Times New Roman" w:hAnsi="Times New Roman" w:cs="Times New Roman"/>
          <w:bCs/>
          <w:sz w:val="24"/>
          <w:szCs w:val="24"/>
        </w:rPr>
      </w:pPr>
      <w:r>
        <w:rPr>
          <w:rFonts w:ascii="Times New Roman" w:hAnsi="Times New Roman" w:cs="Times New Roman"/>
          <w:b/>
          <w:bCs/>
          <w:sz w:val="24"/>
          <w:szCs w:val="24"/>
        </w:rPr>
        <w:br w:type="page"/>
      </w:r>
      <w:r>
        <w:rPr>
          <w:rFonts w:ascii="Times New Roman" w:hAnsi="Times New Roman" w:cs="Times New Roman"/>
          <w:bCs/>
          <w:sz w:val="24"/>
          <w:szCs w:val="24"/>
        </w:rPr>
        <w:lastRenderedPageBreak/>
        <w:t xml:space="preserve"> </w:t>
      </w:r>
    </w:p>
    <w:p w14:paraId="30BBC0D7" w14:textId="77777777" w:rsidR="00DE76FD" w:rsidRDefault="00DE76FD">
      <w:pPr>
        <w:spacing w:after="0" w:line="480" w:lineRule="auto"/>
        <w:jc w:val="both"/>
        <w:rPr>
          <w:rFonts w:ascii="Times New Roman" w:hAnsi="Times New Roman" w:cs="Times New Roman"/>
          <w:bCs/>
          <w:sz w:val="24"/>
          <w:szCs w:val="24"/>
        </w:rPr>
      </w:pPr>
    </w:p>
    <w:p w14:paraId="2DE1C61B" w14:textId="77777777" w:rsidR="00DE76FD" w:rsidRDefault="00DE76FD">
      <w:pPr>
        <w:spacing w:after="0" w:line="480" w:lineRule="auto"/>
        <w:jc w:val="both"/>
        <w:rPr>
          <w:rFonts w:ascii="Times New Roman" w:hAnsi="Times New Roman" w:cs="Times New Roman"/>
          <w:bCs/>
          <w:sz w:val="24"/>
          <w:szCs w:val="24"/>
        </w:rPr>
      </w:pPr>
    </w:p>
    <w:p w14:paraId="4979D705" w14:textId="77777777" w:rsidR="00DE76FD" w:rsidRDefault="00717ABC">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3AB328" w14:textId="77777777" w:rsidR="00DE76FD" w:rsidRDefault="00717AB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00F7E54B" w14:textId="77777777" w:rsidR="00DE76FD" w:rsidRDefault="00717AB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Mycology is a rapidly evolving field of science that has great potential to improve our understanding of fungi and their impact on the world. Advances in sequencing technology and other molecular techniques are expanding our knowledge of fungal diversity and function. New approaches to antifungal therapy are being developed to fight the growing problem of fungal resistance. Synthetic biology is opening up new possibilities for using fungi as biotechnological tools. And finally, the use of AI and machine learning is helping to improve the identification and classification of fungi. In the future, mycology will continue to play an increasingly important role in agriculture, health, and other important sectors.</w:t>
      </w:r>
    </w:p>
    <w:p w14:paraId="0B6DC786" w14:textId="77777777" w:rsidR="00846044" w:rsidRDefault="00846044">
      <w:pPr>
        <w:spacing w:after="0" w:line="480" w:lineRule="auto"/>
        <w:jc w:val="both"/>
        <w:rPr>
          <w:rFonts w:ascii="Times New Roman" w:hAnsi="Times New Roman" w:cs="Times New Roman"/>
          <w:bCs/>
          <w:sz w:val="24"/>
          <w:szCs w:val="24"/>
        </w:rPr>
      </w:pPr>
    </w:p>
    <w:p w14:paraId="2E14484A" w14:textId="77777777" w:rsidR="00846044" w:rsidRDefault="00846044" w:rsidP="008460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CHALLENGES AND FUTURE PERSPECTIVES</w:t>
      </w:r>
    </w:p>
    <w:p w14:paraId="5B261CB1" w14:textId="77777777"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Current Challenges</w:t>
      </w:r>
      <w:r>
        <w:rPr>
          <w:rFonts w:ascii="Times New Roman" w:hAnsi="Times New Roman" w:cs="Times New Roman"/>
          <w:sz w:val="24"/>
          <w:szCs w:val="24"/>
        </w:rPr>
        <w:t>:</w:t>
      </w:r>
    </w:p>
    <w:p w14:paraId="60279C06" w14:textId="77777777"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Fungal infections present unique challenges for the development of diagnostic tests. These challenges include;</w:t>
      </w:r>
    </w:p>
    <w:p w14:paraId="6A997755" w14:textId="77777777" w:rsidR="00846044" w:rsidRDefault="00846044" w:rsidP="00846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Accounting for Fungi Morphologic Variation: </w:t>
      </w:r>
    </w:p>
    <w:p w14:paraId="1C83D9F6" w14:textId="77777777"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Fungi exhibit a great deal of morphological variation, more so than most other microbes. In tissue, they can grow as yeast, which is similar to a typical bacterial cell in consistency, or as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which is filamentous and hyphal. Some fungi, known as dimorphic fungi, can grow in both yeast and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forms, although few </w:t>
      </w:r>
      <w:proofErr w:type="gramStart"/>
      <w:r>
        <w:rPr>
          <w:rFonts w:ascii="Times New Roman" w:hAnsi="Times New Roman" w:cs="Times New Roman"/>
          <w:sz w:val="24"/>
          <w:szCs w:val="24"/>
        </w:rPr>
        <w:t>exhibit</w:t>
      </w:r>
      <w:proofErr w:type="gramEnd"/>
      <w:r>
        <w:rPr>
          <w:rFonts w:ascii="Times New Roman" w:hAnsi="Times New Roman" w:cs="Times New Roman"/>
          <w:sz w:val="24"/>
          <w:szCs w:val="24"/>
        </w:rPr>
        <w:t xml:space="preserve"> both forms in a host organism. This variation in fungal morphology presents a challenge for researchers and clinicians trying to identify and treat fungal infections. </w:t>
      </w:r>
      <w:r>
        <w:rPr>
          <w:rFonts w:ascii="Times New Roman" w:hAnsi="Times New Roman" w:cs="Times New Roman"/>
          <w:i/>
          <w:sz w:val="24"/>
          <w:szCs w:val="24"/>
        </w:rPr>
        <w:t>Candida albicans</w:t>
      </w:r>
      <w:r>
        <w:rPr>
          <w:rFonts w:ascii="Times New Roman" w:hAnsi="Times New Roman" w:cs="Times New Roman"/>
          <w:sz w:val="24"/>
          <w:szCs w:val="24"/>
        </w:rPr>
        <w:t xml:space="preserve">, a dimorphic fungus, can grow as either budding yeast or true septate hyphae. </w:t>
      </w:r>
      <w:r>
        <w:rPr>
          <w:rFonts w:ascii="Times New Roman" w:hAnsi="Times New Roman" w:cs="Times New Roman"/>
          <w:i/>
          <w:sz w:val="24"/>
          <w:szCs w:val="24"/>
        </w:rPr>
        <w:t>C. albicans</w:t>
      </w:r>
      <w:r>
        <w:rPr>
          <w:rFonts w:ascii="Times New Roman" w:hAnsi="Times New Roman" w:cs="Times New Roman"/>
          <w:sz w:val="24"/>
          <w:szCs w:val="24"/>
        </w:rPr>
        <w:t xml:space="preserve"> can also produce pseudo hyphae and, depending on culture conditions and time, </w:t>
      </w:r>
      <w:proofErr w:type="spellStart"/>
      <w:r>
        <w:rPr>
          <w:rFonts w:ascii="Times New Roman" w:hAnsi="Times New Roman" w:cs="Times New Roman"/>
          <w:sz w:val="24"/>
          <w:szCs w:val="24"/>
        </w:rPr>
        <w:t>chlamydo</w:t>
      </w:r>
      <w:proofErr w:type="spellEnd"/>
      <w:r>
        <w:rPr>
          <w:rFonts w:ascii="Times New Roman" w:hAnsi="Times New Roman" w:cs="Times New Roman"/>
          <w:sz w:val="24"/>
          <w:szCs w:val="24"/>
        </w:rPr>
        <w:t xml:space="preserve"> spores. The type of assay used, and whether the fungus is in a </w:t>
      </w:r>
      <w:r>
        <w:rPr>
          <w:rFonts w:ascii="Times New Roman" w:hAnsi="Times New Roman" w:cs="Times New Roman"/>
          <w:sz w:val="24"/>
          <w:szCs w:val="24"/>
        </w:rPr>
        <w:lastRenderedPageBreak/>
        <w:t xml:space="preserve">yeast or hyphal form, can impact the outcome of an assay or the ability to run the assay. Fungi exhibit a great deal of morphological variation, more so than most other microbes. </w:t>
      </w:r>
    </w:p>
    <w:p w14:paraId="094D834B" w14:textId="77777777" w:rsidR="00846044" w:rsidRDefault="00846044" w:rsidP="008460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 there is a need for rapid and accurate diagnostic tests. Timely and accurate diagnosis is crucial for effective disease management. However, many existing diagnostic methods are time-consuming, labor-intensive, and require specialized equipment and trained personnel. Therefore, there is a need for the development of diagnostic tests that are rapid, easy to use, and can be deployed in resource-limited settings.</w:t>
      </w:r>
    </w:p>
    <w:p w14:paraId="7DB28E50" w14:textId="77777777" w:rsidR="00846044" w:rsidRDefault="00846044" w:rsidP="00846044">
      <w:pPr>
        <w:spacing w:after="0" w:line="480" w:lineRule="auto"/>
        <w:jc w:val="both"/>
        <w:rPr>
          <w:rFonts w:ascii="Times New Roman" w:hAnsi="Times New Roman" w:cs="Times New Roman"/>
          <w:b/>
          <w:bCs/>
          <w:sz w:val="24"/>
          <w:szCs w:val="24"/>
        </w:rPr>
      </w:pPr>
    </w:p>
    <w:p w14:paraId="460A8A80" w14:textId="77777777" w:rsidR="00846044" w:rsidRDefault="00846044" w:rsidP="00846044">
      <w:pPr>
        <w:spacing w:after="0" w:line="480" w:lineRule="auto"/>
        <w:jc w:val="both"/>
        <w:rPr>
          <w:rFonts w:ascii="Times New Roman" w:hAnsi="Times New Roman" w:cs="Times New Roman"/>
          <w:b/>
          <w:bCs/>
          <w:sz w:val="24"/>
          <w:szCs w:val="24"/>
        </w:rPr>
      </w:pPr>
    </w:p>
    <w:p w14:paraId="1D7018A9" w14:textId="77777777" w:rsidR="00846044" w:rsidRDefault="00846044" w:rsidP="00846044">
      <w:pPr>
        <w:spacing w:after="0" w:line="480" w:lineRule="auto"/>
        <w:jc w:val="both"/>
        <w:rPr>
          <w:rFonts w:ascii="Times New Roman" w:hAnsi="Times New Roman" w:cs="Times New Roman"/>
          <w:b/>
          <w:bCs/>
          <w:sz w:val="24"/>
          <w:szCs w:val="24"/>
        </w:rPr>
      </w:pPr>
    </w:p>
    <w:p w14:paraId="706EBBCC" w14:textId="77777777" w:rsidR="00846044" w:rsidRDefault="00846044" w:rsidP="00846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Future Directions</w:t>
      </w:r>
    </w:p>
    <w:p w14:paraId="632767FC" w14:textId="77777777" w:rsidR="00846044" w:rsidRDefault="00846044" w:rsidP="008460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Looking forward, the future of medical microbiology and parasitology lies in the development of new diagnostic tools, the discovery of novel therapeutic agents, and a better understanding of the host-pathogen interaction.</w:t>
      </w:r>
    </w:p>
    <w:p w14:paraId="79CD1785" w14:textId="77777777" w:rsidR="00846044" w:rsidRDefault="00846044" w:rsidP="008460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Advances in molecular biology and genomics have paved the way for the development of new diagnostic tools. Techniques such as next-generation sequencing and metagenomics allow for the rapid identification of pathogens, even those that cannot be cultured in the laboratory. These techniques also enable the study of the microbial community, providing insights into the role of the microbiome in health and disease. The discovery of novel therapeutic agents is also crucial in the fight against drug-resistant pathogens. </w:t>
      </w:r>
    </w:p>
    <w:p w14:paraId="3D13724A" w14:textId="77777777" w:rsidR="00846044" w:rsidRDefault="00846044">
      <w:pPr>
        <w:spacing w:after="0" w:line="480" w:lineRule="auto"/>
        <w:jc w:val="both"/>
        <w:rPr>
          <w:rFonts w:ascii="Times New Roman" w:hAnsi="Times New Roman" w:cs="Times New Roman"/>
          <w:sz w:val="24"/>
          <w:szCs w:val="24"/>
        </w:rPr>
      </w:pPr>
    </w:p>
    <w:p w14:paraId="412426F8" w14:textId="77777777" w:rsidR="00DE76FD" w:rsidRDefault="00DE76FD">
      <w:pPr>
        <w:spacing w:after="0" w:line="240" w:lineRule="auto"/>
        <w:jc w:val="both"/>
        <w:rPr>
          <w:rFonts w:ascii="Times New Roman" w:hAnsi="Times New Roman" w:cs="Times New Roman"/>
          <w:sz w:val="24"/>
          <w:szCs w:val="24"/>
        </w:rPr>
      </w:pPr>
    </w:p>
    <w:p w14:paraId="22F7BED4" w14:textId="77777777" w:rsidR="00DE76FD" w:rsidRDefault="0071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REFERENCES</w:t>
      </w:r>
    </w:p>
    <w:p w14:paraId="15609BF1" w14:textId="77777777" w:rsidR="00DE76FD" w:rsidRDefault="00DE76FD">
      <w:pPr>
        <w:spacing w:after="0" w:line="240" w:lineRule="auto"/>
        <w:rPr>
          <w:rFonts w:ascii="Times New Roman" w:hAnsi="Times New Roman" w:cs="Times New Roman"/>
          <w:sz w:val="24"/>
          <w:szCs w:val="24"/>
        </w:rPr>
      </w:pPr>
    </w:p>
    <w:p w14:paraId="364B269F"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Acharya, T. (2024, February 14). </w:t>
      </w:r>
      <w:r>
        <w:rPr>
          <w:rFonts w:ascii="Times New Roman" w:hAnsi="Times New Roman" w:cs="Times New Roman"/>
          <w:i/>
          <w:iCs/>
          <w:sz w:val="24"/>
          <w:szCs w:val="24"/>
        </w:rPr>
        <w:t>Common fungal culture media: Their uses</w:t>
      </w:r>
      <w:r>
        <w:rPr>
          <w:rFonts w:ascii="Times New Roman" w:hAnsi="Times New Roman" w:cs="Times New Roman"/>
          <w:sz w:val="24"/>
          <w:szCs w:val="24"/>
        </w:rPr>
        <w:t xml:space="preserve">. </w:t>
      </w:r>
      <w:proofErr w:type="spellStart"/>
      <w:r>
        <w:rPr>
          <w:rFonts w:ascii="Times New Roman" w:hAnsi="Times New Roman" w:cs="Times New Roman"/>
          <w:sz w:val="24"/>
          <w:szCs w:val="24"/>
        </w:rPr>
        <w:t>MicrobeOnline</w:t>
      </w:r>
      <w:proofErr w:type="spellEnd"/>
      <w:r>
        <w:rPr>
          <w:rFonts w:ascii="Times New Roman" w:hAnsi="Times New Roman" w:cs="Times New Roman"/>
          <w:sz w:val="24"/>
          <w:szCs w:val="24"/>
        </w:rPr>
        <w:t xml:space="preserve">. Retrieved from </w:t>
      </w:r>
      <w:hyperlink r:id="rId8" w:tgtFrame="_new" w:history="1">
        <w:r>
          <w:rPr>
            <w:rStyle w:val="Hyperlink"/>
            <w:rFonts w:ascii="Times New Roman" w:hAnsi="Times New Roman" w:cs="Times New Roman"/>
            <w:sz w:val="24"/>
            <w:szCs w:val="24"/>
          </w:rPr>
          <w:t>https://microbeonline.com/common-fungal-culture-media-uses/</w:t>
        </w:r>
      </w:hyperlink>
    </w:p>
    <w:p w14:paraId="7C1572D5"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Alsharksi</w:t>
      </w:r>
      <w:proofErr w:type="spellEnd"/>
      <w:r>
        <w:rPr>
          <w:rFonts w:ascii="Times New Roman" w:hAnsi="Times New Roman" w:cs="Times New Roman"/>
          <w:sz w:val="24"/>
          <w:szCs w:val="24"/>
        </w:rPr>
        <w:t xml:space="preserve">, A. N., </w:t>
      </w:r>
      <w:proofErr w:type="spellStart"/>
      <w:r>
        <w:rPr>
          <w:rFonts w:ascii="Times New Roman" w:hAnsi="Times New Roman" w:cs="Times New Roman"/>
          <w:sz w:val="24"/>
          <w:szCs w:val="24"/>
        </w:rPr>
        <w:t>Sirekbasan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Gürkök</w:t>
      </w:r>
      <w:proofErr w:type="spellEnd"/>
      <w:r>
        <w:rPr>
          <w:rFonts w:ascii="Times New Roman" w:hAnsi="Times New Roman" w:cs="Times New Roman"/>
          <w:sz w:val="24"/>
          <w:szCs w:val="24"/>
        </w:rPr>
        <w:t>-Tan, T., &amp; Mustapha, A. (2024). From Tradition to Innovation: Diverse Molecular Techniques in the Fight Against Infectious Diseases. </w:t>
      </w:r>
      <w:r>
        <w:rPr>
          <w:rFonts w:ascii="Times New Roman" w:hAnsi="Times New Roman" w:cs="Times New Roman"/>
          <w:i/>
          <w:iCs/>
          <w:sz w:val="24"/>
          <w:szCs w:val="24"/>
        </w:rPr>
        <w:t>Diagnostics (Basel, Switzerland)</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(24), 2876. https://doi.org/10.3390/diagnostics14242876</w:t>
      </w:r>
    </w:p>
    <w:p w14:paraId="5DE343BF" w14:textId="77777777" w:rsidR="00DE76FD" w:rsidRDefault="00717ABC">
      <w:pPr>
        <w:spacing w:after="0" w:line="240" w:lineRule="auto"/>
        <w:ind w:left="720" w:hanging="720"/>
      </w:pPr>
      <w:proofErr w:type="spellStart"/>
      <w:r>
        <w:rPr>
          <w:rFonts w:ascii="Times New Roman" w:hAnsi="Times New Roman" w:cs="Times New Roman"/>
          <w:sz w:val="24"/>
          <w:szCs w:val="24"/>
        </w:rPr>
        <w:t>Aryal</w:t>
      </w:r>
      <w:proofErr w:type="spellEnd"/>
      <w:r>
        <w:rPr>
          <w:rFonts w:ascii="Times New Roman" w:hAnsi="Times New Roman" w:cs="Times New Roman"/>
          <w:sz w:val="24"/>
          <w:szCs w:val="24"/>
        </w:rPr>
        <w:t xml:space="preserve">, S. (2022, August 10). Polymerase Chain Reaction (PCR) - Principle, Procedure, Types, Applications and Animation. Retrieved from </w:t>
      </w:r>
      <w:hyperlink r:id="rId9" w:history="1">
        <w:r>
          <w:rPr>
            <w:rStyle w:val="Hyperlink"/>
            <w:rFonts w:ascii="Times New Roman" w:hAnsi="Times New Roman" w:cs="Times New Roman"/>
            <w:sz w:val="24"/>
            <w:szCs w:val="24"/>
          </w:rPr>
          <w:t>https://microbiologyinfo.com/polymerase-chain-reaction-pcr-principle-procedure-types-applications-and-animation/</w:t>
        </w:r>
      </w:hyperlink>
    </w:p>
    <w:p w14:paraId="72AAE5A7"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Bauman, J. G. J., </w:t>
      </w:r>
      <w:proofErr w:type="spellStart"/>
      <w:r>
        <w:rPr>
          <w:rFonts w:ascii="Times New Roman" w:hAnsi="Times New Roman" w:cs="Times New Roman"/>
          <w:sz w:val="24"/>
          <w:szCs w:val="24"/>
        </w:rPr>
        <w:t>Wiegant</w:t>
      </w:r>
      <w:proofErr w:type="spellEnd"/>
      <w:r>
        <w:rPr>
          <w:rFonts w:ascii="Times New Roman" w:hAnsi="Times New Roman" w:cs="Times New Roman"/>
          <w:sz w:val="24"/>
          <w:szCs w:val="24"/>
        </w:rPr>
        <w:t xml:space="preserve">, J., Borst, P., &amp; van </w:t>
      </w:r>
      <w:proofErr w:type="spellStart"/>
      <w:r>
        <w:rPr>
          <w:rFonts w:ascii="Times New Roman" w:hAnsi="Times New Roman" w:cs="Times New Roman"/>
          <w:sz w:val="24"/>
          <w:szCs w:val="24"/>
        </w:rPr>
        <w:t>Duijn</w:t>
      </w:r>
      <w:proofErr w:type="spellEnd"/>
      <w:r>
        <w:rPr>
          <w:rFonts w:ascii="Times New Roman" w:hAnsi="Times New Roman" w:cs="Times New Roman"/>
          <w:sz w:val="24"/>
          <w:szCs w:val="24"/>
        </w:rPr>
        <w:t xml:space="preserve">, P. (1980). A new method for fluorescence microscopical localization of specific DNA sequences by </w:t>
      </w:r>
      <w:r>
        <w:rPr>
          <w:rFonts w:ascii="Times New Roman" w:hAnsi="Times New Roman" w:cs="Times New Roman"/>
          <w:i/>
          <w:iCs/>
          <w:sz w:val="24"/>
          <w:szCs w:val="24"/>
        </w:rPr>
        <w:t>in situ</w:t>
      </w:r>
      <w:r>
        <w:rPr>
          <w:rFonts w:ascii="Times New Roman" w:hAnsi="Times New Roman" w:cs="Times New Roman"/>
          <w:sz w:val="24"/>
          <w:szCs w:val="24"/>
        </w:rPr>
        <w:t xml:space="preserve"> hybridization of fluorochrome-labelled RNA. </w:t>
      </w:r>
      <w:r>
        <w:rPr>
          <w:rFonts w:ascii="Times New Roman" w:hAnsi="Times New Roman" w:cs="Times New Roman"/>
          <w:i/>
          <w:iCs/>
          <w:sz w:val="24"/>
          <w:szCs w:val="24"/>
        </w:rPr>
        <w:t>Experimental Cell Research, 128</w:t>
      </w:r>
      <w:r>
        <w:rPr>
          <w:rFonts w:ascii="Times New Roman" w:hAnsi="Times New Roman" w:cs="Times New Roman"/>
          <w:sz w:val="24"/>
          <w:szCs w:val="24"/>
        </w:rPr>
        <w:t xml:space="preserve">(2), 485–490. </w:t>
      </w:r>
      <w:hyperlink r:id="rId10" w:tgtFrame="_new" w:history="1">
        <w:r>
          <w:rPr>
            <w:rStyle w:val="Hyperlink"/>
            <w:rFonts w:ascii="Times New Roman" w:hAnsi="Times New Roman" w:cs="Times New Roman"/>
            <w:sz w:val="24"/>
            <w:szCs w:val="24"/>
          </w:rPr>
          <w:t>https://doi.org/10.1016/0014-4827(80)90087-7</w:t>
        </w:r>
      </w:hyperlink>
    </w:p>
    <w:p w14:paraId="21392DC2"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Dieffenbach, C. W., Lowe, T. M., &amp; </w:t>
      </w:r>
      <w:proofErr w:type="spellStart"/>
      <w:r>
        <w:rPr>
          <w:rFonts w:ascii="Times New Roman" w:hAnsi="Times New Roman" w:cs="Times New Roman"/>
          <w:sz w:val="24"/>
          <w:szCs w:val="24"/>
        </w:rPr>
        <w:t>Dveksler</w:t>
      </w:r>
      <w:proofErr w:type="spellEnd"/>
      <w:r>
        <w:rPr>
          <w:rFonts w:ascii="Times New Roman" w:hAnsi="Times New Roman" w:cs="Times New Roman"/>
          <w:sz w:val="24"/>
          <w:szCs w:val="24"/>
        </w:rPr>
        <w:t>, G. S. (1993). General concepts for PCR primer design. </w:t>
      </w:r>
      <w:r>
        <w:rPr>
          <w:rFonts w:ascii="Times New Roman" w:hAnsi="Times New Roman" w:cs="Times New Roman"/>
          <w:i/>
          <w:iCs/>
          <w:sz w:val="24"/>
          <w:szCs w:val="24"/>
        </w:rPr>
        <w:t>PCR methods and applications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xml:space="preserve">(3), S30–S37. </w:t>
      </w:r>
      <w:hyperlink r:id="rId11" w:history="1">
        <w:r>
          <w:rPr>
            <w:rStyle w:val="Hyperlink"/>
            <w:rFonts w:ascii="Times New Roman" w:hAnsi="Times New Roman" w:cs="Times New Roman"/>
            <w:sz w:val="24"/>
            <w:szCs w:val="24"/>
          </w:rPr>
          <w:t>https://doi.org/10.1101/gr.3.3.s30</w:t>
        </w:r>
      </w:hyperlink>
      <w:r>
        <w:rPr>
          <w:rFonts w:ascii="Times New Roman" w:hAnsi="Times New Roman" w:cs="Times New Roman"/>
          <w:sz w:val="24"/>
          <w:szCs w:val="24"/>
        </w:rPr>
        <w:t xml:space="preserve"> </w:t>
      </w:r>
    </w:p>
    <w:p w14:paraId="299D2925"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Dinnes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Deeks</w:t>
      </w:r>
      <w:proofErr w:type="spellEnd"/>
      <w:r>
        <w:rPr>
          <w:rFonts w:ascii="Times New Roman" w:hAnsi="Times New Roman" w:cs="Times New Roman"/>
          <w:sz w:val="24"/>
          <w:szCs w:val="24"/>
        </w:rPr>
        <w:t xml:space="preserve">, J. J., Saleh, D., </w:t>
      </w:r>
      <w:proofErr w:type="spellStart"/>
      <w:r>
        <w:rPr>
          <w:rFonts w:ascii="Times New Roman" w:hAnsi="Times New Roman" w:cs="Times New Roman"/>
          <w:sz w:val="24"/>
          <w:szCs w:val="24"/>
        </w:rPr>
        <w:t>Chuchu</w:t>
      </w:r>
      <w:proofErr w:type="spellEnd"/>
      <w:r>
        <w:rPr>
          <w:rFonts w:ascii="Times New Roman" w:hAnsi="Times New Roman" w:cs="Times New Roman"/>
          <w:sz w:val="24"/>
          <w:szCs w:val="24"/>
        </w:rPr>
        <w:t xml:space="preserve">, N., Bayliss, S. E., Patel, L., Davenport, C., </w:t>
      </w:r>
      <w:proofErr w:type="spellStart"/>
      <w:r>
        <w:rPr>
          <w:rFonts w:ascii="Times New Roman" w:hAnsi="Times New Roman" w:cs="Times New Roman"/>
          <w:sz w:val="24"/>
          <w:szCs w:val="24"/>
        </w:rPr>
        <w:t>Takwoingi</w:t>
      </w:r>
      <w:proofErr w:type="spellEnd"/>
      <w:r>
        <w:rPr>
          <w:rFonts w:ascii="Times New Roman" w:hAnsi="Times New Roman" w:cs="Times New Roman"/>
          <w:sz w:val="24"/>
          <w:szCs w:val="24"/>
        </w:rPr>
        <w:t xml:space="preserve">, Y., Godfrey, K., </w:t>
      </w:r>
      <w:proofErr w:type="spellStart"/>
      <w:r>
        <w:rPr>
          <w:rFonts w:ascii="Times New Roman" w:hAnsi="Times New Roman" w:cs="Times New Roman"/>
          <w:sz w:val="24"/>
          <w:szCs w:val="24"/>
        </w:rPr>
        <w:t>Matin</w:t>
      </w:r>
      <w:proofErr w:type="spellEnd"/>
      <w:r>
        <w:rPr>
          <w:rFonts w:ascii="Times New Roman" w:hAnsi="Times New Roman" w:cs="Times New Roman"/>
          <w:sz w:val="24"/>
          <w:szCs w:val="24"/>
        </w:rPr>
        <w:t xml:space="preserve">, R. N., </w:t>
      </w:r>
      <w:proofErr w:type="spellStart"/>
      <w:r>
        <w:rPr>
          <w:rFonts w:ascii="Times New Roman" w:hAnsi="Times New Roman" w:cs="Times New Roman"/>
          <w:sz w:val="24"/>
          <w:szCs w:val="24"/>
        </w:rPr>
        <w:t>Patalay</w:t>
      </w:r>
      <w:proofErr w:type="spellEnd"/>
      <w:r>
        <w:rPr>
          <w:rFonts w:ascii="Times New Roman" w:hAnsi="Times New Roman" w:cs="Times New Roman"/>
          <w:sz w:val="24"/>
          <w:szCs w:val="24"/>
        </w:rPr>
        <w:t>, R., Williams, H. C., &amp; Cochrane Skin Cancer Diagnostic Test Accuracy Group (2018). Reflectance confocal microscopy for diagnosing cutaneous melanoma in adults. </w:t>
      </w:r>
      <w:r>
        <w:rPr>
          <w:rFonts w:ascii="Times New Roman" w:hAnsi="Times New Roman" w:cs="Times New Roman"/>
          <w:i/>
          <w:iCs/>
          <w:sz w:val="24"/>
          <w:szCs w:val="24"/>
        </w:rPr>
        <w:t>The Cochrane database of systematic reviews</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 xml:space="preserve">(12), CD013190. </w:t>
      </w:r>
      <w:hyperlink r:id="rId12" w:history="1">
        <w:r>
          <w:rPr>
            <w:rStyle w:val="Hyperlink"/>
            <w:rFonts w:ascii="Times New Roman" w:hAnsi="Times New Roman" w:cs="Times New Roman"/>
            <w:sz w:val="24"/>
            <w:szCs w:val="24"/>
          </w:rPr>
          <w:t>https://doi.org/10.1002/14651858.CD013190</w:t>
        </w:r>
      </w:hyperlink>
      <w:r>
        <w:rPr>
          <w:rFonts w:ascii="Times New Roman" w:hAnsi="Times New Roman" w:cs="Times New Roman"/>
          <w:sz w:val="24"/>
          <w:szCs w:val="24"/>
        </w:rPr>
        <w:t xml:space="preserve">  </w:t>
      </w:r>
    </w:p>
    <w:p w14:paraId="0D4036BA"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Dismukes</w:t>
      </w:r>
      <w:proofErr w:type="spellEnd"/>
      <w:r>
        <w:rPr>
          <w:rFonts w:ascii="Times New Roman" w:hAnsi="Times New Roman" w:cs="Times New Roman"/>
          <w:sz w:val="24"/>
          <w:szCs w:val="24"/>
        </w:rPr>
        <w:t xml:space="preserve">, W. E., Pappas, P. G., &amp; Sobel, J. D. (2003). </w:t>
      </w:r>
      <w:r>
        <w:rPr>
          <w:rFonts w:ascii="Times New Roman" w:hAnsi="Times New Roman" w:cs="Times New Roman"/>
          <w:i/>
          <w:iCs/>
          <w:sz w:val="24"/>
          <w:szCs w:val="24"/>
        </w:rPr>
        <w:t>Clinical mycology</w:t>
      </w:r>
      <w:r>
        <w:rPr>
          <w:rFonts w:ascii="Times New Roman" w:hAnsi="Times New Roman" w:cs="Times New Roman"/>
          <w:sz w:val="24"/>
          <w:szCs w:val="24"/>
        </w:rPr>
        <w:t>. Oxford University Press.</w:t>
      </w:r>
    </w:p>
    <w:p w14:paraId="73803F94"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Guida</w:t>
      </w:r>
      <w:proofErr w:type="spellEnd"/>
      <w:r>
        <w:rPr>
          <w:rFonts w:ascii="Times New Roman" w:hAnsi="Times New Roman" w:cs="Times New Roman"/>
          <w:sz w:val="24"/>
          <w:szCs w:val="24"/>
        </w:rPr>
        <w:t xml:space="preserve">, S., Alma, A., </w:t>
      </w:r>
      <w:proofErr w:type="spellStart"/>
      <w:r>
        <w:rPr>
          <w:rFonts w:ascii="Times New Roman" w:hAnsi="Times New Roman" w:cs="Times New Roman"/>
          <w:sz w:val="24"/>
          <w:szCs w:val="24"/>
        </w:rPr>
        <w:t>Shaniko</w:t>
      </w:r>
      <w:proofErr w:type="spellEnd"/>
      <w:r>
        <w:rPr>
          <w:rFonts w:ascii="Times New Roman" w:hAnsi="Times New Roman" w:cs="Times New Roman"/>
          <w:sz w:val="24"/>
          <w:szCs w:val="24"/>
        </w:rPr>
        <w:t xml:space="preserve">, K., Chester, J., </w:t>
      </w:r>
      <w:proofErr w:type="spellStart"/>
      <w:r>
        <w:rPr>
          <w:rFonts w:ascii="Times New Roman" w:hAnsi="Times New Roman" w:cs="Times New Roman"/>
          <w:sz w:val="24"/>
          <w:szCs w:val="24"/>
        </w:rPr>
        <w:t>Ciardo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Proietti</w:t>
      </w:r>
      <w:proofErr w:type="spellEnd"/>
      <w:r>
        <w:rPr>
          <w:rFonts w:ascii="Times New Roman" w:hAnsi="Times New Roman" w:cs="Times New Roman"/>
          <w:sz w:val="24"/>
          <w:szCs w:val="24"/>
        </w:rPr>
        <w:t xml:space="preserve">, I., Giuffrida, R., </w:t>
      </w:r>
      <w:proofErr w:type="spellStart"/>
      <w:r>
        <w:rPr>
          <w:rFonts w:ascii="Times New Roman" w:hAnsi="Times New Roman" w:cs="Times New Roman"/>
          <w:sz w:val="24"/>
          <w:szCs w:val="24"/>
        </w:rPr>
        <w:t>Zalaudek</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Manfredini</w:t>
      </w:r>
      <w:proofErr w:type="spellEnd"/>
      <w:r>
        <w:rPr>
          <w:rFonts w:ascii="Times New Roman" w:hAnsi="Times New Roman" w:cs="Times New Roman"/>
          <w:sz w:val="24"/>
          <w:szCs w:val="24"/>
        </w:rPr>
        <w:t xml:space="preserve">, M., Longo, C., </w:t>
      </w:r>
      <w:proofErr w:type="spellStart"/>
      <w:r>
        <w:rPr>
          <w:rFonts w:ascii="Times New Roman" w:hAnsi="Times New Roman" w:cs="Times New Roman"/>
          <w:sz w:val="24"/>
          <w:szCs w:val="24"/>
        </w:rPr>
        <w:t>Farnetani</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Pellacani</w:t>
      </w:r>
      <w:proofErr w:type="spellEnd"/>
      <w:r>
        <w:rPr>
          <w:rFonts w:ascii="Times New Roman" w:hAnsi="Times New Roman" w:cs="Times New Roman"/>
          <w:sz w:val="24"/>
          <w:szCs w:val="24"/>
        </w:rPr>
        <w:t>, G. (2022). Non-Melanoma Skin Cancer Clearance after Medical Treatment Detected with Noninvasive Skin Imaging: A Systematic Review and Meta-Analysis. </w:t>
      </w:r>
      <w:r>
        <w:rPr>
          <w:rFonts w:ascii="Times New Roman" w:hAnsi="Times New Roman" w:cs="Times New Roman"/>
          <w:i/>
          <w:iCs/>
          <w:sz w:val="24"/>
          <w:szCs w:val="24"/>
        </w:rPr>
        <w:t>Cancers</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 xml:space="preserve">(12), 2836. </w:t>
      </w:r>
      <w:hyperlink r:id="rId13" w:history="1">
        <w:r>
          <w:rPr>
            <w:rStyle w:val="Hyperlink"/>
            <w:rFonts w:ascii="Times New Roman" w:hAnsi="Times New Roman" w:cs="Times New Roman"/>
            <w:sz w:val="24"/>
            <w:szCs w:val="24"/>
          </w:rPr>
          <w:t>https://doi.org/10.3390/cancers14122836</w:t>
        </w:r>
      </w:hyperlink>
    </w:p>
    <w:p w14:paraId="1A1411F2"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Guitera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Pellacani</w:t>
      </w:r>
      <w:proofErr w:type="spellEnd"/>
      <w:r>
        <w:rPr>
          <w:rFonts w:ascii="Times New Roman" w:hAnsi="Times New Roman" w:cs="Times New Roman"/>
          <w:sz w:val="24"/>
          <w:szCs w:val="24"/>
        </w:rPr>
        <w:t xml:space="preserve">, G., Longo, C., </w:t>
      </w:r>
      <w:proofErr w:type="spellStart"/>
      <w:r>
        <w:rPr>
          <w:rFonts w:ascii="Times New Roman" w:hAnsi="Times New Roman" w:cs="Times New Roman"/>
          <w:sz w:val="24"/>
          <w:szCs w:val="24"/>
        </w:rPr>
        <w:t>Seidenari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Avramidis</w:t>
      </w:r>
      <w:proofErr w:type="spellEnd"/>
      <w:r>
        <w:rPr>
          <w:rFonts w:ascii="Times New Roman" w:hAnsi="Times New Roman" w:cs="Times New Roman"/>
          <w:sz w:val="24"/>
          <w:szCs w:val="24"/>
        </w:rPr>
        <w:t>, M., &amp; Menzies, S. W. (2009). In vivo reflectance confocal microscopy enhances secondary evaluation of melanocytic lesions. </w:t>
      </w:r>
      <w:r>
        <w:rPr>
          <w:rFonts w:ascii="Times New Roman" w:hAnsi="Times New Roman" w:cs="Times New Roman"/>
          <w:i/>
          <w:iCs/>
          <w:sz w:val="24"/>
          <w:szCs w:val="24"/>
        </w:rPr>
        <w:t>The Journal of investigative dermatology</w:t>
      </w:r>
      <w:r>
        <w:rPr>
          <w:rFonts w:ascii="Times New Roman" w:hAnsi="Times New Roman" w:cs="Times New Roman"/>
          <w:sz w:val="24"/>
          <w:szCs w:val="24"/>
        </w:rPr>
        <w:t>, </w:t>
      </w:r>
      <w:r>
        <w:rPr>
          <w:rFonts w:ascii="Times New Roman" w:hAnsi="Times New Roman" w:cs="Times New Roman"/>
          <w:i/>
          <w:iCs/>
          <w:sz w:val="24"/>
          <w:szCs w:val="24"/>
        </w:rPr>
        <w:t>129</w:t>
      </w:r>
      <w:r>
        <w:rPr>
          <w:rFonts w:ascii="Times New Roman" w:hAnsi="Times New Roman" w:cs="Times New Roman"/>
          <w:sz w:val="24"/>
          <w:szCs w:val="24"/>
        </w:rPr>
        <w:t xml:space="preserve">(1), 131–138. </w:t>
      </w:r>
      <w:hyperlink r:id="rId14" w:history="1">
        <w:r>
          <w:rPr>
            <w:rStyle w:val="Hyperlink"/>
            <w:rFonts w:ascii="Times New Roman" w:hAnsi="Times New Roman" w:cs="Times New Roman"/>
            <w:sz w:val="24"/>
            <w:szCs w:val="24"/>
          </w:rPr>
          <w:t>https://doi.org/10.1038/jid.2008.193</w:t>
        </w:r>
      </w:hyperlink>
    </w:p>
    <w:p w14:paraId="0F012A16"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Heritage, J., Evans, E. G. V., &amp; Killington, R. A. (1996). </w:t>
      </w:r>
      <w:r>
        <w:rPr>
          <w:rFonts w:ascii="Times New Roman" w:hAnsi="Times New Roman" w:cs="Times New Roman"/>
          <w:i/>
          <w:iCs/>
          <w:sz w:val="24"/>
          <w:szCs w:val="24"/>
        </w:rPr>
        <w:t>Introductory microbiology</w:t>
      </w:r>
      <w:r>
        <w:rPr>
          <w:rFonts w:ascii="Times New Roman" w:hAnsi="Times New Roman" w:cs="Times New Roman"/>
          <w:sz w:val="24"/>
          <w:szCs w:val="24"/>
        </w:rPr>
        <w:t xml:space="preserve">. Cambridge University Press. </w:t>
      </w:r>
      <w:hyperlink r:id="rId15" w:tgtFrame="_new" w:history="1">
        <w:r>
          <w:rPr>
            <w:rStyle w:val="Hyperlink"/>
            <w:rFonts w:ascii="Times New Roman" w:hAnsi="Times New Roman" w:cs="Times New Roman"/>
            <w:sz w:val="24"/>
            <w:szCs w:val="24"/>
          </w:rPr>
          <w:t>https://doi.org/10.1017/CBO9781139170635</w:t>
        </w:r>
      </w:hyperlink>
    </w:p>
    <w:p w14:paraId="3AB8582C"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Holmes, A. R., Cannon, R. D., Shepherd, M. G., &amp; Jenkinson, H. F. (1994). Detection of Candida albicans and other yeasts in blood by PCR. </w:t>
      </w:r>
      <w:r>
        <w:rPr>
          <w:rFonts w:ascii="Times New Roman" w:hAnsi="Times New Roman" w:cs="Times New Roman"/>
          <w:i/>
          <w:iCs/>
          <w:sz w:val="24"/>
          <w:szCs w:val="24"/>
        </w:rPr>
        <w:t>Journal of clinical microbiology</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 xml:space="preserve">(1), 228–231. </w:t>
      </w:r>
      <w:hyperlink r:id="rId16" w:history="1">
        <w:r>
          <w:rPr>
            <w:rStyle w:val="Hyperlink"/>
            <w:rFonts w:ascii="Times New Roman" w:hAnsi="Times New Roman" w:cs="Times New Roman"/>
            <w:sz w:val="24"/>
            <w:szCs w:val="24"/>
          </w:rPr>
          <w:t>https://doi.org/10.1128/jcm.32.1.228-231.1994</w:t>
        </w:r>
      </w:hyperlink>
    </w:p>
    <w:p w14:paraId="4D1B6314" w14:textId="77777777" w:rsidR="00DE76FD" w:rsidRDefault="00717ABC">
      <w:pPr>
        <w:spacing w:after="0" w:line="240" w:lineRule="auto"/>
        <w:ind w:left="720" w:hanging="720"/>
      </w:pPr>
      <w:r>
        <w:rPr>
          <w:rFonts w:ascii="Times New Roman" w:hAnsi="Times New Roman" w:cs="Times New Roman"/>
          <w:sz w:val="24"/>
          <w:szCs w:val="24"/>
        </w:rPr>
        <w:t xml:space="preserve">Kami, M., Machida, U., </w:t>
      </w:r>
      <w:proofErr w:type="spellStart"/>
      <w:r>
        <w:rPr>
          <w:rFonts w:ascii="Times New Roman" w:hAnsi="Times New Roman" w:cs="Times New Roman"/>
          <w:sz w:val="24"/>
          <w:szCs w:val="24"/>
        </w:rPr>
        <w:t>Okuzumi</w:t>
      </w:r>
      <w:proofErr w:type="spellEnd"/>
      <w:r>
        <w:rPr>
          <w:rFonts w:ascii="Times New Roman" w:hAnsi="Times New Roman" w:cs="Times New Roman"/>
          <w:sz w:val="24"/>
          <w:szCs w:val="24"/>
        </w:rPr>
        <w:t xml:space="preserve">, K., Matsumura, T., Mori Si, S., Hori, A., Kashima, T., Kanda, Y., </w:t>
      </w:r>
      <w:proofErr w:type="spellStart"/>
      <w:r>
        <w:rPr>
          <w:rFonts w:ascii="Times New Roman" w:hAnsi="Times New Roman" w:cs="Times New Roman"/>
          <w:sz w:val="24"/>
          <w:szCs w:val="24"/>
        </w:rPr>
        <w:t>Takaue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Sakamaki</w:t>
      </w:r>
      <w:proofErr w:type="spellEnd"/>
      <w:r>
        <w:rPr>
          <w:rFonts w:ascii="Times New Roman" w:hAnsi="Times New Roman" w:cs="Times New Roman"/>
          <w:sz w:val="24"/>
          <w:szCs w:val="24"/>
        </w:rPr>
        <w:t xml:space="preserve">, H., Hirai, H., </w:t>
      </w:r>
      <w:proofErr w:type="spellStart"/>
      <w:r>
        <w:rPr>
          <w:rFonts w:ascii="Times New Roman" w:hAnsi="Times New Roman" w:cs="Times New Roman"/>
          <w:sz w:val="24"/>
          <w:szCs w:val="24"/>
        </w:rPr>
        <w:t>Yoneyama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Mutou</w:t>
      </w:r>
      <w:proofErr w:type="spellEnd"/>
      <w:r>
        <w:rPr>
          <w:rFonts w:ascii="Times New Roman" w:hAnsi="Times New Roman" w:cs="Times New Roman"/>
          <w:sz w:val="24"/>
          <w:szCs w:val="24"/>
        </w:rPr>
        <w:t xml:space="preserve">, Y. (2002). Effect of fluconazole prophylaxis on fungal blood cultures: an autopsy-based study involving 720 patients with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malignancy. </w:t>
      </w:r>
      <w:r>
        <w:rPr>
          <w:rFonts w:ascii="Times New Roman" w:hAnsi="Times New Roman" w:cs="Times New Roman"/>
          <w:i/>
          <w:iCs/>
          <w:sz w:val="24"/>
          <w:szCs w:val="24"/>
        </w:rPr>
        <w:t xml:space="preserve">British journal of </w:t>
      </w:r>
      <w:proofErr w:type="spellStart"/>
      <w:r>
        <w:rPr>
          <w:rFonts w:ascii="Times New Roman" w:hAnsi="Times New Roman" w:cs="Times New Roman"/>
          <w:i/>
          <w:iCs/>
          <w:sz w:val="24"/>
          <w:szCs w:val="24"/>
        </w:rPr>
        <w:t>haematology</w:t>
      </w:r>
      <w:proofErr w:type="spellEnd"/>
      <w:r>
        <w:rPr>
          <w:rFonts w:ascii="Times New Roman" w:hAnsi="Times New Roman" w:cs="Times New Roman"/>
          <w:sz w:val="24"/>
          <w:szCs w:val="24"/>
        </w:rPr>
        <w:t>, </w:t>
      </w:r>
      <w:r>
        <w:rPr>
          <w:rFonts w:ascii="Times New Roman" w:hAnsi="Times New Roman" w:cs="Times New Roman"/>
          <w:i/>
          <w:iCs/>
          <w:sz w:val="24"/>
          <w:szCs w:val="24"/>
        </w:rPr>
        <w:t>117</w:t>
      </w:r>
      <w:r>
        <w:rPr>
          <w:rFonts w:ascii="Times New Roman" w:hAnsi="Times New Roman" w:cs="Times New Roman"/>
          <w:sz w:val="24"/>
          <w:szCs w:val="24"/>
        </w:rPr>
        <w:t xml:space="preserve">(1), 40–46. </w:t>
      </w:r>
      <w:hyperlink r:id="rId17" w:history="1">
        <w:r>
          <w:rPr>
            <w:rStyle w:val="Hyperlink"/>
            <w:rFonts w:ascii="Times New Roman" w:hAnsi="Times New Roman" w:cs="Times New Roman"/>
            <w:sz w:val="24"/>
            <w:szCs w:val="24"/>
          </w:rPr>
          <w:t>https://doi.org/10.1046/j.1365-2141.2002.03414.x</w:t>
        </w:r>
      </w:hyperlink>
    </w:p>
    <w:p w14:paraId="2EB4E0F7"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Kozel</w:t>
      </w:r>
      <w:proofErr w:type="spellEnd"/>
      <w:r>
        <w:rPr>
          <w:rFonts w:ascii="Times New Roman" w:hAnsi="Times New Roman" w:cs="Times New Roman"/>
          <w:sz w:val="24"/>
          <w:szCs w:val="24"/>
        </w:rPr>
        <w:t>, T. R., &amp; Wickes, B. (2014). Fungal diagnostics. </w:t>
      </w:r>
      <w:r>
        <w:rPr>
          <w:rFonts w:ascii="Times New Roman" w:hAnsi="Times New Roman" w:cs="Times New Roman"/>
          <w:i/>
          <w:iCs/>
          <w:sz w:val="24"/>
          <w:szCs w:val="24"/>
        </w:rPr>
        <w:t>Cold Spring Harbor perspectives in medicine</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(4), a019299. https://doi.org/10.1101/cshperspect.a019299</w:t>
      </w:r>
    </w:p>
    <w:p w14:paraId="6C273061"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LaboratoryInfo</w:t>
      </w:r>
      <w:proofErr w:type="spellEnd"/>
      <w:r>
        <w:rPr>
          <w:rFonts w:ascii="Times New Roman" w:hAnsi="Times New Roman" w:cs="Times New Roman"/>
          <w:sz w:val="24"/>
          <w:szCs w:val="24"/>
        </w:rPr>
        <w:t xml:space="preserve"> Editorial Team. (2022, March 7). </w:t>
      </w:r>
      <w:r>
        <w:rPr>
          <w:rFonts w:ascii="Times New Roman" w:hAnsi="Times New Roman" w:cs="Times New Roman"/>
          <w:i/>
          <w:iCs/>
          <w:sz w:val="24"/>
          <w:szCs w:val="24"/>
        </w:rPr>
        <w:t>Germ tube test for the identification of Candida albicans</w:t>
      </w:r>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LaboratoryInfo</w:t>
      </w:r>
      <w:proofErr w:type="spellEnd"/>
      <w:r>
        <w:rPr>
          <w:rFonts w:ascii="Times New Roman" w:hAnsi="Times New Roman" w:cs="Times New Roman"/>
          <w:sz w:val="24"/>
          <w:szCs w:val="24"/>
        </w:rPr>
        <w:t xml:space="preserve">. Retrieved from </w:t>
      </w:r>
      <w:hyperlink r:id="rId18" w:tgtFrame="_new" w:history="1">
        <w:r>
          <w:rPr>
            <w:rStyle w:val="Hyperlink"/>
            <w:rFonts w:ascii="Times New Roman" w:hAnsi="Times New Roman" w:cs="Times New Roman"/>
            <w:sz w:val="24"/>
            <w:szCs w:val="24"/>
          </w:rPr>
          <w:t>https://laboratoryinfo.com/germ-tube-test/</w:t>
        </w:r>
      </w:hyperlink>
    </w:p>
    <w:p w14:paraId="3677F279"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Lim, S. S., Kim, B. R., &amp; Mun, J. H. (2022). Reflectance confocal microscopy in the diagnosis of onychomycosis: A systematic review. </w:t>
      </w:r>
      <w:r>
        <w:rPr>
          <w:rFonts w:ascii="Times New Roman" w:hAnsi="Times New Roman" w:cs="Times New Roman"/>
          <w:i/>
          <w:iCs/>
          <w:sz w:val="24"/>
          <w:szCs w:val="24"/>
        </w:rPr>
        <w:t>Journal of Fungi, 8</w:t>
      </w:r>
      <w:r>
        <w:rPr>
          <w:rFonts w:ascii="Times New Roman" w:hAnsi="Times New Roman" w:cs="Times New Roman"/>
          <w:sz w:val="24"/>
          <w:szCs w:val="24"/>
        </w:rPr>
        <w:t xml:space="preserve">(12), 1272. </w:t>
      </w:r>
      <w:hyperlink r:id="rId19" w:tgtFrame="_new" w:history="1">
        <w:r>
          <w:rPr>
            <w:rStyle w:val="Hyperlink"/>
            <w:rFonts w:ascii="Times New Roman" w:hAnsi="Times New Roman" w:cs="Times New Roman"/>
            <w:sz w:val="24"/>
            <w:szCs w:val="24"/>
          </w:rPr>
          <w:t>https://doi.org/10.3390/jof8121272</w:t>
        </w:r>
      </w:hyperlink>
    </w:p>
    <w:p w14:paraId="329DE1E7"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Liu, Q., </w:t>
      </w:r>
      <w:proofErr w:type="spellStart"/>
      <w:r>
        <w:rPr>
          <w:rFonts w:ascii="Times New Roman" w:hAnsi="Times New Roman" w:cs="Times New Roman"/>
          <w:sz w:val="24"/>
          <w:szCs w:val="24"/>
        </w:rPr>
        <w:t>Jin</w:t>
      </w:r>
      <w:proofErr w:type="spellEnd"/>
      <w:r>
        <w:rPr>
          <w:rFonts w:ascii="Times New Roman" w:hAnsi="Times New Roman" w:cs="Times New Roman"/>
          <w:sz w:val="24"/>
          <w:szCs w:val="24"/>
        </w:rPr>
        <w:t>, X., Cheng, J., Zhou, H., Zhang, Y., &amp; Dai, Y. (2023). Advances in the application of molecular diagnostic techniques for the detection of infectious disease pathogens (Review). </w:t>
      </w:r>
      <w:r>
        <w:rPr>
          <w:rFonts w:ascii="Times New Roman" w:hAnsi="Times New Roman" w:cs="Times New Roman"/>
          <w:i/>
          <w:iCs/>
          <w:sz w:val="24"/>
          <w:szCs w:val="24"/>
        </w:rPr>
        <w:t>Molecular medicine reports</w:t>
      </w:r>
      <w:r>
        <w:rPr>
          <w:rFonts w:ascii="Times New Roman" w:hAnsi="Times New Roman" w:cs="Times New Roman"/>
          <w:sz w:val="24"/>
          <w:szCs w:val="24"/>
        </w:rPr>
        <w:t>, </w:t>
      </w:r>
      <w:r>
        <w:rPr>
          <w:rFonts w:ascii="Times New Roman" w:hAnsi="Times New Roman" w:cs="Times New Roman"/>
          <w:i/>
          <w:iCs/>
          <w:sz w:val="24"/>
          <w:szCs w:val="24"/>
        </w:rPr>
        <w:t>27</w:t>
      </w:r>
      <w:r>
        <w:rPr>
          <w:rFonts w:ascii="Times New Roman" w:hAnsi="Times New Roman" w:cs="Times New Roman"/>
          <w:sz w:val="24"/>
          <w:szCs w:val="24"/>
        </w:rPr>
        <w:t xml:space="preserve">(5), 104. </w:t>
      </w:r>
      <w:hyperlink r:id="rId20" w:history="1">
        <w:r>
          <w:rPr>
            <w:rStyle w:val="Hyperlink"/>
            <w:rFonts w:ascii="Times New Roman" w:hAnsi="Times New Roman" w:cs="Times New Roman"/>
            <w:sz w:val="24"/>
            <w:szCs w:val="24"/>
          </w:rPr>
          <w:t>https://doi.org/10.3892/mmr.2023.12991</w:t>
        </w:r>
      </w:hyperlink>
    </w:p>
    <w:p w14:paraId="6DF01B81"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Minsky, M. (1988) Memoir on Inventing the Confocal Scanning Microscope. Scanning, 10, 128-138. https://doi.org/10.1002/sca.4950100403</w:t>
      </w:r>
    </w:p>
    <w:p w14:paraId="2F5C13BC"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Mokobi</w:t>
      </w:r>
      <w:proofErr w:type="spellEnd"/>
      <w:r>
        <w:rPr>
          <w:rFonts w:ascii="Times New Roman" w:hAnsi="Times New Roman" w:cs="Times New Roman"/>
          <w:sz w:val="24"/>
          <w:szCs w:val="24"/>
        </w:rPr>
        <w:t xml:space="preserve">, F. (2020, June 21). </w:t>
      </w:r>
      <w:r>
        <w:rPr>
          <w:rFonts w:ascii="Times New Roman" w:hAnsi="Times New Roman" w:cs="Times New Roman"/>
          <w:i/>
          <w:iCs/>
          <w:sz w:val="24"/>
          <w:szCs w:val="24"/>
        </w:rPr>
        <w:t>Lactophenol Cotton Blue (LPCB) staining</w:t>
      </w:r>
      <w:r>
        <w:rPr>
          <w:rFonts w:ascii="Times New Roman" w:hAnsi="Times New Roman" w:cs="Times New Roman"/>
          <w:sz w:val="24"/>
          <w:szCs w:val="24"/>
        </w:rPr>
        <w:t xml:space="preserve">. Microbe Notes. Retrieved from </w:t>
      </w:r>
      <w:hyperlink r:id="rId21" w:tgtFrame="_new" w:history="1">
        <w:r>
          <w:rPr>
            <w:rStyle w:val="Hyperlink"/>
            <w:rFonts w:ascii="Times New Roman" w:hAnsi="Times New Roman" w:cs="Times New Roman"/>
            <w:sz w:val="24"/>
            <w:szCs w:val="24"/>
          </w:rPr>
          <w:t>https://microbenotes.com/lactophenol-cotton-blue-staining/</w:t>
        </w:r>
      </w:hyperlink>
      <w:r>
        <w:rPr>
          <w:rFonts w:ascii="Times New Roman" w:hAnsi="Times New Roman" w:cs="Times New Roman"/>
          <w:sz w:val="24"/>
          <w:szCs w:val="24"/>
        </w:rPr>
        <w:t xml:space="preserve"> </w:t>
      </w:r>
    </w:p>
    <w:p w14:paraId="7A6DCE1D"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Morens</w:t>
      </w:r>
      <w:proofErr w:type="spellEnd"/>
      <w:r>
        <w:rPr>
          <w:rFonts w:ascii="Times New Roman" w:hAnsi="Times New Roman" w:cs="Times New Roman"/>
          <w:sz w:val="24"/>
          <w:szCs w:val="24"/>
        </w:rPr>
        <w:t xml:space="preserve">, D. M., </w:t>
      </w:r>
      <w:proofErr w:type="spellStart"/>
      <w:r>
        <w:rPr>
          <w:rFonts w:ascii="Times New Roman" w:hAnsi="Times New Roman" w:cs="Times New Roman"/>
          <w:sz w:val="24"/>
          <w:szCs w:val="24"/>
        </w:rPr>
        <w:t>Folkers</w:t>
      </w:r>
      <w:proofErr w:type="spellEnd"/>
      <w:r>
        <w:rPr>
          <w:rFonts w:ascii="Times New Roman" w:hAnsi="Times New Roman" w:cs="Times New Roman"/>
          <w:sz w:val="24"/>
          <w:szCs w:val="24"/>
        </w:rPr>
        <w:t xml:space="preserve">, G. K., &amp; </w:t>
      </w:r>
      <w:proofErr w:type="spellStart"/>
      <w:r>
        <w:rPr>
          <w:rFonts w:ascii="Times New Roman" w:hAnsi="Times New Roman" w:cs="Times New Roman"/>
          <w:sz w:val="24"/>
          <w:szCs w:val="24"/>
        </w:rPr>
        <w:t>Fauci</w:t>
      </w:r>
      <w:proofErr w:type="spellEnd"/>
      <w:r>
        <w:rPr>
          <w:rFonts w:ascii="Times New Roman" w:hAnsi="Times New Roman" w:cs="Times New Roman"/>
          <w:sz w:val="24"/>
          <w:szCs w:val="24"/>
        </w:rPr>
        <w:t>, A. S. (2004). The challenge of emerging and re-emerging infectious diseases. </w:t>
      </w:r>
      <w:r>
        <w:rPr>
          <w:rFonts w:ascii="Times New Roman" w:hAnsi="Times New Roman" w:cs="Times New Roman"/>
          <w:i/>
          <w:iCs/>
          <w:sz w:val="24"/>
          <w:szCs w:val="24"/>
        </w:rPr>
        <w:t>Nature</w:t>
      </w:r>
      <w:r>
        <w:rPr>
          <w:rFonts w:ascii="Times New Roman" w:hAnsi="Times New Roman" w:cs="Times New Roman"/>
          <w:sz w:val="24"/>
          <w:szCs w:val="24"/>
        </w:rPr>
        <w:t>, </w:t>
      </w:r>
      <w:r>
        <w:rPr>
          <w:rFonts w:ascii="Times New Roman" w:hAnsi="Times New Roman" w:cs="Times New Roman"/>
          <w:i/>
          <w:iCs/>
          <w:sz w:val="24"/>
          <w:szCs w:val="24"/>
        </w:rPr>
        <w:t>430</w:t>
      </w:r>
      <w:r>
        <w:rPr>
          <w:rFonts w:ascii="Times New Roman" w:hAnsi="Times New Roman" w:cs="Times New Roman"/>
          <w:sz w:val="24"/>
          <w:szCs w:val="24"/>
        </w:rPr>
        <w:t xml:space="preserve">(6996), 242–249. </w:t>
      </w:r>
      <w:hyperlink r:id="rId22" w:history="1">
        <w:r>
          <w:rPr>
            <w:rStyle w:val="Hyperlink"/>
            <w:rFonts w:ascii="Times New Roman" w:hAnsi="Times New Roman" w:cs="Times New Roman"/>
            <w:sz w:val="24"/>
            <w:szCs w:val="24"/>
          </w:rPr>
          <w:t>https://doi.org/10.1038/nature02759</w:t>
        </w:r>
      </w:hyperlink>
    </w:p>
    <w:p w14:paraId="61891EED"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Mullis, K. B., &amp; </w:t>
      </w:r>
      <w:proofErr w:type="spellStart"/>
      <w:r>
        <w:rPr>
          <w:rFonts w:ascii="Times New Roman" w:hAnsi="Times New Roman" w:cs="Times New Roman"/>
          <w:sz w:val="24"/>
          <w:szCs w:val="24"/>
        </w:rPr>
        <w:t>Faloona</w:t>
      </w:r>
      <w:proofErr w:type="spellEnd"/>
      <w:r>
        <w:rPr>
          <w:rFonts w:ascii="Times New Roman" w:hAnsi="Times New Roman" w:cs="Times New Roman"/>
          <w:sz w:val="24"/>
          <w:szCs w:val="24"/>
        </w:rPr>
        <w:t>, F. A. (1987). Specific synthesis of DNA in vitro via a polymerase-catalyzed chain reaction. </w:t>
      </w:r>
      <w:r>
        <w:rPr>
          <w:rFonts w:ascii="Times New Roman" w:hAnsi="Times New Roman" w:cs="Times New Roman"/>
          <w:i/>
          <w:iCs/>
          <w:sz w:val="24"/>
          <w:szCs w:val="24"/>
        </w:rPr>
        <w:t>Methods in enzymology</w:t>
      </w:r>
      <w:r>
        <w:rPr>
          <w:rFonts w:ascii="Times New Roman" w:hAnsi="Times New Roman" w:cs="Times New Roman"/>
          <w:sz w:val="24"/>
          <w:szCs w:val="24"/>
        </w:rPr>
        <w:t>, </w:t>
      </w:r>
      <w:r>
        <w:rPr>
          <w:rFonts w:ascii="Times New Roman" w:hAnsi="Times New Roman" w:cs="Times New Roman"/>
          <w:i/>
          <w:iCs/>
          <w:sz w:val="24"/>
          <w:szCs w:val="24"/>
        </w:rPr>
        <w:t>155</w:t>
      </w:r>
      <w:r>
        <w:rPr>
          <w:rFonts w:ascii="Times New Roman" w:hAnsi="Times New Roman" w:cs="Times New Roman"/>
          <w:sz w:val="24"/>
          <w:szCs w:val="24"/>
        </w:rPr>
        <w:t xml:space="preserve">, 335–350. </w:t>
      </w:r>
      <w:hyperlink r:id="rId23" w:history="1">
        <w:r>
          <w:rPr>
            <w:rStyle w:val="Hyperlink"/>
            <w:rFonts w:ascii="Times New Roman" w:hAnsi="Times New Roman" w:cs="Times New Roman"/>
            <w:sz w:val="24"/>
            <w:szCs w:val="24"/>
          </w:rPr>
          <w:t>https://doi.org/10.1016/0076-6879(87)55023-6</w:t>
        </w:r>
      </w:hyperlink>
    </w:p>
    <w:p w14:paraId="6474559E" w14:textId="77777777" w:rsidR="00DE76FD" w:rsidRDefault="00717ABC">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Pellacani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Farnetani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Ciardo</w:t>
      </w:r>
      <w:proofErr w:type="spellEnd"/>
      <w:r>
        <w:rPr>
          <w:rFonts w:ascii="Times New Roman" w:hAnsi="Times New Roman" w:cs="Times New Roman"/>
          <w:sz w:val="24"/>
          <w:szCs w:val="24"/>
        </w:rPr>
        <w:t xml:space="preserve">, S., Chester, J., </w:t>
      </w:r>
      <w:proofErr w:type="spellStart"/>
      <w:r>
        <w:rPr>
          <w:rFonts w:ascii="Times New Roman" w:hAnsi="Times New Roman" w:cs="Times New Roman"/>
          <w:sz w:val="24"/>
          <w:szCs w:val="24"/>
        </w:rPr>
        <w:t>Kaleci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Mazzoni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Bassoli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Casari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Pampena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Mirra</w:t>
      </w:r>
      <w:proofErr w:type="spellEnd"/>
      <w:r>
        <w:rPr>
          <w:rFonts w:ascii="Times New Roman" w:hAnsi="Times New Roman" w:cs="Times New Roman"/>
          <w:sz w:val="24"/>
          <w:szCs w:val="24"/>
        </w:rPr>
        <w:t xml:space="preserve">, M., Lai, M., Magi, S., Mandel, V. D., Di Matteo, S., Colombo, G. L., </w:t>
      </w:r>
      <w:proofErr w:type="spellStart"/>
      <w:r>
        <w:rPr>
          <w:rFonts w:ascii="Times New Roman" w:hAnsi="Times New Roman" w:cs="Times New Roman"/>
          <w:sz w:val="24"/>
          <w:szCs w:val="24"/>
        </w:rPr>
        <w:t>Stanganelli</w:t>
      </w:r>
      <w:proofErr w:type="spellEnd"/>
      <w:r>
        <w:rPr>
          <w:rFonts w:ascii="Times New Roman" w:hAnsi="Times New Roman" w:cs="Times New Roman"/>
          <w:sz w:val="24"/>
          <w:szCs w:val="24"/>
        </w:rPr>
        <w:t>, I., &amp; Longo, C. (2022). Effect of Reflectance Confocal Microscopy for Suspect Lesions on Diagnostic Accuracy in Melanoma: A Randomized Clinical Trial. </w:t>
      </w:r>
      <w:r>
        <w:rPr>
          <w:rFonts w:ascii="Times New Roman" w:hAnsi="Times New Roman" w:cs="Times New Roman"/>
          <w:i/>
          <w:iCs/>
          <w:sz w:val="24"/>
          <w:szCs w:val="24"/>
        </w:rPr>
        <w:t>JAMA dermatology</w:t>
      </w:r>
      <w:r>
        <w:rPr>
          <w:rFonts w:ascii="Times New Roman" w:hAnsi="Times New Roman" w:cs="Times New Roman"/>
          <w:sz w:val="24"/>
          <w:szCs w:val="24"/>
        </w:rPr>
        <w:t>, </w:t>
      </w:r>
      <w:r>
        <w:rPr>
          <w:rFonts w:ascii="Times New Roman" w:hAnsi="Times New Roman" w:cs="Times New Roman"/>
          <w:i/>
          <w:iCs/>
          <w:sz w:val="24"/>
          <w:szCs w:val="24"/>
        </w:rPr>
        <w:t>158</w:t>
      </w:r>
      <w:r>
        <w:rPr>
          <w:rFonts w:ascii="Times New Roman" w:hAnsi="Times New Roman" w:cs="Times New Roman"/>
          <w:sz w:val="24"/>
          <w:szCs w:val="24"/>
        </w:rPr>
        <w:t xml:space="preserve">(7), 754–761. </w:t>
      </w:r>
      <w:hyperlink r:id="rId24" w:history="1">
        <w:r>
          <w:rPr>
            <w:rStyle w:val="Hyperlink"/>
            <w:rFonts w:ascii="Times New Roman" w:hAnsi="Times New Roman" w:cs="Times New Roman"/>
            <w:sz w:val="24"/>
            <w:szCs w:val="24"/>
          </w:rPr>
          <w:t>https://doi.org/10.1001/jamadermatol.2022.1570</w:t>
        </w:r>
      </w:hyperlink>
    </w:p>
    <w:p w14:paraId="5E058156"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Raja, H. A., Miller, A. N., Pearce, C. J., &amp; </w:t>
      </w:r>
      <w:proofErr w:type="spellStart"/>
      <w:r>
        <w:rPr>
          <w:rFonts w:ascii="Times New Roman" w:hAnsi="Times New Roman" w:cs="Times New Roman"/>
          <w:sz w:val="24"/>
          <w:szCs w:val="24"/>
        </w:rPr>
        <w:t>Oberlies</w:t>
      </w:r>
      <w:proofErr w:type="spellEnd"/>
      <w:r>
        <w:rPr>
          <w:rFonts w:ascii="Times New Roman" w:hAnsi="Times New Roman" w:cs="Times New Roman"/>
          <w:sz w:val="24"/>
          <w:szCs w:val="24"/>
        </w:rPr>
        <w:t xml:space="preserve">, N. H. (2017). Fungal identification using molecular tools: A primer for the natural products research community. </w:t>
      </w:r>
      <w:r>
        <w:rPr>
          <w:rFonts w:ascii="Times New Roman" w:hAnsi="Times New Roman" w:cs="Times New Roman"/>
          <w:i/>
          <w:iCs/>
          <w:sz w:val="24"/>
          <w:szCs w:val="24"/>
        </w:rPr>
        <w:t>Journal of Natural Products, 80</w:t>
      </w:r>
      <w:r>
        <w:rPr>
          <w:rFonts w:ascii="Times New Roman" w:hAnsi="Times New Roman" w:cs="Times New Roman"/>
          <w:sz w:val="24"/>
          <w:szCs w:val="24"/>
        </w:rPr>
        <w:t xml:space="preserve">(3), 756–770. </w:t>
      </w:r>
      <w:hyperlink r:id="rId25" w:tgtFrame="_new" w:history="1">
        <w:r>
          <w:rPr>
            <w:rStyle w:val="Hyperlink"/>
            <w:rFonts w:ascii="Times New Roman" w:hAnsi="Times New Roman" w:cs="Times New Roman"/>
            <w:sz w:val="24"/>
            <w:szCs w:val="24"/>
          </w:rPr>
          <w:t>https://doi.org/10.1021/acs.jnatprod.6b01085</w:t>
        </w:r>
      </w:hyperlink>
    </w:p>
    <w:p w14:paraId="143FB283"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Rao, P. N. S., Suresh, K., &amp; </w:t>
      </w:r>
      <w:proofErr w:type="spellStart"/>
      <w:r>
        <w:rPr>
          <w:rFonts w:ascii="Times New Roman" w:hAnsi="Times New Roman" w:cs="Times New Roman"/>
          <w:sz w:val="24"/>
          <w:szCs w:val="24"/>
        </w:rPr>
        <w:t>Basavarjappa</w:t>
      </w:r>
      <w:proofErr w:type="spellEnd"/>
      <w:r>
        <w:rPr>
          <w:rFonts w:ascii="Times New Roman" w:hAnsi="Times New Roman" w:cs="Times New Roman"/>
          <w:sz w:val="24"/>
          <w:szCs w:val="24"/>
        </w:rPr>
        <w:t xml:space="preserve">, K. G. (2006). Bacteriological quality of potable water in </w:t>
      </w:r>
      <w:proofErr w:type="spellStart"/>
      <w:r>
        <w:rPr>
          <w:rFonts w:ascii="Times New Roman" w:hAnsi="Times New Roman" w:cs="Times New Roman"/>
          <w:sz w:val="24"/>
          <w:szCs w:val="24"/>
        </w:rPr>
        <w:t>Davangere</w:t>
      </w:r>
      <w:proofErr w:type="spellEnd"/>
      <w:r>
        <w:rPr>
          <w:rFonts w:ascii="Times New Roman" w:hAnsi="Times New Roman" w:cs="Times New Roman"/>
          <w:sz w:val="24"/>
          <w:szCs w:val="24"/>
        </w:rPr>
        <w:t xml:space="preserve"> City. </w:t>
      </w:r>
      <w:r>
        <w:rPr>
          <w:rFonts w:ascii="Times New Roman" w:hAnsi="Times New Roman" w:cs="Times New Roman"/>
          <w:i/>
          <w:iCs/>
          <w:sz w:val="24"/>
          <w:szCs w:val="24"/>
        </w:rPr>
        <w:t>Journal of Communicable Diseases, 38</w:t>
      </w:r>
      <w:r>
        <w:rPr>
          <w:rFonts w:ascii="Times New Roman" w:hAnsi="Times New Roman" w:cs="Times New Roman"/>
          <w:sz w:val="24"/>
          <w:szCs w:val="24"/>
        </w:rPr>
        <w:t>(4), 381–384.</w:t>
      </w:r>
    </w:p>
    <w:p w14:paraId="6AAFFF23"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Sanger, F., Nicklen, S., &amp; Coulson, A. R. (1977). DNA sequencing with chain-terminating inhibitors. </w:t>
      </w:r>
      <w:r>
        <w:rPr>
          <w:rFonts w:ascii="Times New Roman" w:hAnsi="Times New Roman" w:cs="Times New Roman"/>
          <w:i/>
          <w:iCs/>
          <w:sz w:val="24"/>
          <w:szCs w:val="24"/>
        </w:rPr>
        <w:t>Proceedings of the National Academy of Sciences of the United States of America</w:t>
      </w:r>
      <w:r>
        <w:rPr>
          <w:rFonts w:ascii="Times New Roman" w:hAnsi="Times New Roman" w:cs="Times New Roman"/>
          <w:sz w:val="24"/>
          <w:szCs w:val="24"/>
        </w:rPr>
        <w:t>, </w:t>
      </w:r>
      <w:r>
        <w:rPr>
          <w:rFonts w:ascii="Times New Roman" w:hAnsi="Times New Roman" w:cs="Times New Roman"/>
          <w:i/>
          <w:iCs/>
          <w:sz w:val="24"/>
          <w:szCs w:val="24"/>
        </w:rPr>
        <w:t>74</w:t>
      </w:r>
      <w:r>
        <w:rPr>
          <w:rFonts w:ascii="Times New Roman" w:hAnsi="Times New Roman" w:cs="Times New Roman"/>
          <w:sz w:val="24"/>
          <w:szCs w:val="24"/>
        </w:rPr>
        <w:t xml:space="preserve">(12), 5463–5467. </w:t>
      </w:r>
      <w:hyperlink r:id="rId26" w:history="1">
        <w:r>
          <w:rPr>
            <w:rStyle w:val="Hyperlink"/>
            <w:rFonts w:ascii="Times New Roman" w:hAnsi="Times New Roman" w:cs="Times New Roman"/>
            <w:sz w:val="24"/>
            <w:szCs w:val="24"/>
          </w:rPr>
          <w:t>https://doi.org/10.1073/pnas.74.12.5463</w:t>
        </w:r>
      </w:hyperlink>
    </w:p>
    <w:p w14:paraId="7CDBE0B7"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Sapkota, A., &amp; </w:t>
      </w:r>
      <w:proofErr w:type="spellStart"/>
      <w:r>
        <w:rPr>
          <w:rFonts w:ascii="Times New Roman" w:hAnsi="Times New Roman" w:cs="Times New Roman"/>
          <w:sz w:val="24"/>
          <w:szCs w:val="24"/>
        </w:rPr>
        <w:t>Aryal</w:t>
      </w:r>
      <w:proofErr w:type="spellEnd"/>
      <w:r>
        <w:rPr>
          <w:rFonts w:ascii="Times New Roman" w:hAnsi="Times New Roman" w:cs="Times New Roman"/>
          <w:sz w:val="24"/>
          <w:szCs w:val="24"/>
        </w:rPr>
        <w:t xml:space="preserve">, S. (2022, January 23). Indole Test- Principle, Media, Procedure, Types, Results, Uses. </w:t>
      </w:r>
      <w:proofErr w:type="spellStart"/>
      <w:r>
        <w:rPr>
          <w:rFonts w:ascii="Times New Roman" w:hAnsi="Times New Roman" w:cs="Times New Roman"/>
          <w:sz w:val="24"/>
          <w:szCs w:val="24"/>
        </w:rPr>
        <w:t>Microbiologyinfo</w:t>
      </w:r>
      <w:proofErr w:type="spellEnd"/>
      <w:r>
        <w:rPr>
          <w:rFonts w:ascii="Times New Roman" w:hAnsi="Times New Roman" w:cs="Times New Roman"/>
          <w:sz w:val="24"/>
          <w:szCs w:val="24"/>
        </w:rPr>
        <w:t xml:space="preserve">. </w:t>
      </w:r>
      <w:hyperlink r:id="rId27" w:history="1">
        <w:r>
          <w:rPr>
            <w:rStyle w:val="Hyperlink"/>
            <w:rFonts w:ascii="Times New Roman" w:hAnsi="Times New Roman" w:cs="Times New Roman"/>
            <w:sz w:val="24"/>
            <w:szCs w:val="24"/>
          </w:rPr>
          <w:t>https://microbiologyinfo.com/indole-test-principle-reagents-procedure-result-interpretation-and-limitations/</w:t>
        </w:r>
      </w:hyperlink>
    </w:p>
    <w:p w14:paraId="1A48C81D" w14:textId="77777777" w:rsidR="00DE76FD" w:rsidRDefault="00717AB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Scope, A., </w:t>
      </w:r>
      <w:proofErr w:type="spellStart"/>
      <w:r>
        <w:rPr>
          <w:rFonts w:ascii="Times New Roman" w:hAnsi="Times New Roman" w:cs="Times New Roman"/>
          <w:sz w:val="24"/>
          <w:szCs w:val="24"/>
        </w:rPr>
        <w:t>Farnetani</w:t>
      </w:r>
      <w:proofErr w:type="spellEnd"/>
      <w:r>
        <w:rPr>
          <w:rFonts w:ascii="Times New Roman" w:hAnsi="Times New Roman" w:cs="Times New Roman"/>
          <w:sz w:val="24"/>
          <w:szCs w:val="24"/>
        </w:rPr>
        <w:t xml:space="preserve">, F., Haupt, S., </w:t>
      </w:r>
      <w:proofErr w:type="spellStart"/>
      <w:r>
        <w:rPr>
          <w:rFonts w:ascii="Times New Roman" w:hAnsi="Times New Roman" w:cs="Times New Roman"/>
          <w:sz w:val="24"/>
          <w:szCs w:val="24"/>
        </w:rPr>
        <w:t>Schechtman</w:t>
      </w:r>
      <w:proofErr w:type="spellEnd"/>
      <w:r>
        <w:rPr>
          <w:rFonts w:ascii="Times New Roman" w:hAnsi="Times New Roman" w:cs="Times New Roman"/>
          <w:sz w:val="24"/>
          <w:szCs w:val="24"/>
        </w:rPr>
        <w:t xml:space="preserve">, E., Longo, C., &amp; </w:t>
      </w:r>
      <w:proofErr w:type="spellStart"/>
      <w:r>
        <w:rPr>
          <w:rFonts w:ascii="Times New Roman" w:hAnsi="Times New Roman" w:cs="Times New Roman"/>
          <w:sz w:val="24"/>
          <w:szCs w:val="24"/>
        </w:rPr>
        <w:t>Pellacani</w:t>
      </w:r>
      <w:proofErr w:type="spellEnd"/>
      <w:r>
        <w:rPr>
          <w:rFonts w:ascii="Times New Roman" w:hAnsi="Times New Roman" w:cs="Times New Roman"/>
          <w:sz w:val="24"/>
          <w:szCs w:val="24"/>
        </w:rPr>
        <w:t xml:space="preserve">, G. (2021). </w:t>
      </w:r>
      <w:proofErr w:type="spellStart"/>
      <w:r>
        <w:rPr>
          <w:rFonts w:ascii="Times New Roman" w:hAnsi="Times New Roman" w:cs="Times New Roman"/>
          <w:sz w:val="24"/>
          <w:szCs w:val="24"/>
        </w:rPr>
        <w:t>Dermoscopic</w:t>
      </w:r>
      <w:proofErr w:type="spellEnd"/>
      <w:r>
        <w:rPr>
          <w:rFonts w:ascii="Times New Roman" w:hAnsi="Times New Roman" w:cs="Times New Roman"/>
          <w:sz w:val="24"/>
          <w:szCs w:val="24"/>
        </w:rPr>
        <w:t xml:space="preserve"> and clinical predictors of reflectance confocal microscopy patterns of typical nevi on the back and legs: A cross-sectional study. </w:t>
      </w:r>
      <w:r>
        <w:rPr>
          <w:rFonts w:ascii="Times New Roman" w:hAnsi="Times New Roman" w:cs="Times New Roman"/>
          <w:i/>
          <w:iCs/>
          <w:sz w:val="24"/>
          <w:szCs w:val="24"/>
        </w:rPr>
        <w:t>Journal of the American Academy of Dermatology</w:t>
      </w:r>
      <w:r>
        <w:rPr>
          <w:rFonts w:ascii="Times New Roman" w:hAnsi="Times New Roman" w:cs="Times New Roman"/>
          <w:sz w:val="24"/>
          <w:szCs w:val="24"/>
        </w:rPr>
        <w:t>, </w:t>
      </w:r>
      <w:r>
        <w:rPr>
          <w:rFonts w:ascii="Times New Roman" w:hAnsi="Times New Roman" w:cs="Times New Roman"/>
          <w:i/>
          <w:iCs/>
          <w:sz w:val="24"/>
          <w:szCs w:val="24"/>
        </w:rPr>
        <w:t>85</w:t>
      </w:r>
      <w:r>
        <w:rPr>
          <w:rFonts w:ascii="Times New Roman" w:hAnsi="Times New Roman" w:cs="Times New Roman"/>
          <w:sz w:val="24"/>
          <w:szCs w:val="24"/>
        </w:rPr>
        <w:t>(5), 1240–1247. https://doi.org/10.1016/j.jaad.2020.06.020</w:t>
      </w:r>
    </w:p>
    <w:sectPr w:rsidR="00DE76FD">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C6AA9" w14:textId="77777777" w:rsidR="00E650E9" w:rsidRDefault="00E650E9">
      <w:pPr>
        <w:spacing w:after="0" w:line="240" w:lineRule="auto"/>
      </w:pPr>
      <w:r>
        <w:separator/>
      </w:r>
    </w:p>
  </w:endnote>
  <w:endnote w:type="continuationSeparator" w:id="0">
    <w:p w14:paraId="78C8C0C9" w14:textId="77777777" w:rsidR="00E650E9" w:rsidRDefault="00E6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08E4" w14:textId="77777777" w:rsidR="00D039E7" w:rsidRDefault="00D03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62CC" w14:textId="56EFC10A" w:rsidR="00DE76FD" w:rsidRDefault="00717ABC">
    <w:pPr>
      <w:pStyle w:val="Footer"/>
      <w:jc w:val="center"/>
    </w:pPr>
    <w:r>
      <w:fldChar w:fldCharType="begin"/>
    </w:r>
    <w:r>
      <w:instrText xml:space="preserve"> PAGE   \* MERGEFORMAT </w:instrText>
    </w:r>
    <w:r>
      <w:fldChar w:fldCharType="separate"/>
    </w:r>
    <w:r w:rsidR="000E4588">
      <w:rPr>
        <w:noProof/>
      </w:rPr>
      <w:t>1</w:t>
    </w:r>
    <w:r>
      <w:fldChar w:fldCharType="end"/>
    </w:r>
  </w:p>
  <w:p w14:paraId="01FC0CFF" w14:textId="77777777" w:rsidR="00DE76FD" w:rsidRDefault="00DE7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E3A2" w14:textId="77777777" w:rsidR="00D039E7" w:rsidRDefault="00D0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C787C" w14:textId="77777777" w:rsidR="00E650E9" w:rsidRDefault="00E650E9">
      <w:pPr>
        <w:spacing w:after="0" w:line="240" w:lineRule="auto"/>
      </w:pPr>
      <w:r>
        <w:separator/>
      </w:r>
    </w:p>
  </w:footnote>
  <w:footnote w:type="continuationSeparator" w:id="0">
    <w:p w14:paraId="079BF599" w14:textId="77777777" w:rsidR="00E650E9" w:rsidRDefault="00E65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9744" w14:textId="7CE20296" w:rsidR="00D039E7" w:rsidRDefault="00D039E7">
    <w:pPr>
      <w:pStyle w:val="Header"/>
    </w:pPr>
    <w:r>
      <w:rPr>
        <w:noProof/>
      </w:rPr>
      <w:pict w14:anchorId="70DD8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40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0D27" w14:textId="2C93CBB4" w:rsidR="00D039E7" w:rsidRDefault="00D039E7">
    <w:pPr>
      <w:pStyle w:val="Header"/>
    </w:pPr>
    <w:r>
      <w:rPr>
        <w:noProof/>
      </w:rPr>
      <w:pict w14:anchorId="649B1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40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150A" w14:textId="2ABF6B45" w:rsidR="00D039E7" w:rsidRDefault="00D039E7">
    <w:pPr>
      <w:pStyle w:val="Header"/>
    </w:pPr>
    <w:r>
      <w:rPr>
        <w:noProof/>
      </w:rPr>
      <w:pict w14:anchorId="53562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40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6F4A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026BE4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3"/>
    <w:multiLevelType w:val="multilevel"/>
    <w:tmpl w:val="B4B88D62"/>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221E27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hybridMultilevel"/>
    <w:tmpl w:val="1AD4912C"/>
    <w:lvl w:ilvl="0" w:tplc="571679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204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C22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B8661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C7406C94"/>
    <w:lvl w:ilvl="0" w:tplc="CF56C646">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A"/>
    <w:multiLevelType w:val="hybridMultilevel"/>
    <w:tmpl w:val="9326A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6540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CD6BB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0D"/>
    <w:multiLevelType w:val="hybridMultilevel"/>
    <w:tmpl w:val="A000C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8FF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4270423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10"/>
    <w:multiLevelType w:val="hybridMultilevel"/>
    <w:tmpl w:val="7F5C67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0000011"/>
    <w:multiLevelType w:val="hybridMultilevel"/>
    <w:tmpl w:val="4E4C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C5DC0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14A45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A6661CD4"/>
    <w:lvl w:ilvl="0" w:tplc="04090001">
      <w:start w:val="1"/>
      <w:numFmt w:val="bullet"/>
      <w:lvlText w:val=""/>
      <w:lvlJc w:val="left"/>
      <w:pPr>
        <w:ind w:left="720" w:hanging="360"/>
      </w:pPr>
      <w:rPr>
        <w:rFonts w:ascii="Symbol" w:hAnsi="Symbol" w:hint="default"/>
      </w:rPr>
    </w:lvl>
    <w:lvl w:ilvl="1" w:tplc="361ACFD2">
      <w:start w:val="1"/>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CE90E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0366B18E"/>
    <w:lvl w:ilvl="0" w:tplc="57167970">
      <w:start w:val="5"/>
      <w:numFmt w:val="decimal"/>
      <w:lvlText w:val="%1."/>
      <w:lvlJc w:val="left"/>
      <w:pPr>
        <w:ind w:left="360" w:hanging="360"/>
      </w:pPr>
      <w:rPr>
        <w:rFonts w:hint="default"/>
      </w:rPr>
    </w:lvl>
    <w:lvl w:ilvl="1" w:tplc="2970F080">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0000017"/>
    <w:multiLevelType w:val="hybridMultilevel"/>
    <w:tmpl w:val="BDA4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2E700F1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7501792B"/>
    <w:multiLevelType w:val="hybridMultilevel"/>
    <w:tmpl w:val="B57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
  </w:num>
  <w:num w:numId="4">
    <w:abstractNumId w:val="7"/>
  </w:num>
  <w:num w:numId="5">
    <w:abstractNumId w:val="15"/>
  </w:num>
  <w:num w:numId="6">
    <w:abstractNumId w:val="19"/>
  </w:num>
  <w:num w:numId="7">
    <w:abstractNumId w:val="5"/>
  </w:num>
  <w:num w:numId="8">
    <w:abstractNumId w:val="13"/>
  </w:num>
  <w:num w:numId="9">
    <w:abstractNumId w:val="6"/>
  </w:num>
  <w:num w:numId="10">
    <w:abstractNumId w:val="12"/>
  </w:num>
  <w:num w:numId="11">
    <w:abstractNumId w:val="20"/>
  </w:num>
  <w:num w:numId="12">
    <w:abstractNumId w:val="4"/>
  </w:num>
  <w:num w:numId="13">
    <w:abstractNumId w:val="21"/>
  </w:num>
  <w:num w:numId="14">
    <w:abstractNumId w:val="9"/>
  </w:num>
  <w:num w:numId="15">
    <w:abstractNumId w:val="3"/>
  </w:num>
  <w:num w:numId="16">
    <w:abstractNumId w:val="18"/>
  </w:num>
  <w:num w:numId="17">
    <w:abstractNumId w:val="16"/>
  </w:num>
  <w:num w:numId="18">
    <w:abstractNumId w:val="11"/>
  </w:num>
  <w:num w:numId="19">
    <w:abstractNumId w:val="10"/>
  </w:num>
  <w:num w:numId="20">
    <w:abstractNumId w:val="14"/>
  </w:num>
  <w:num w:numId="21">
    <w:abstractNumId w:val="23"/>
  </w:num>
  <w:num w:numId="22">
    <w:abstractNumId w:val="17"/>
  </w:num>
  <w:num w:numId="23">
    <w:abstractNumId w:val="2"/>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0MjE0N7AwNDK0MLVU0lEKTi0uzszPAykwrAUAs8zcxCwAAAA="/>
  </w:docVars>
  <w:rsids>
    <w:rsidRoot w:val="00DE76FD"/>
    <w:rsid w:val="00060F9E"/>
    <w:rsid w:val="00071548"/>
    <w:rsid w:val="000E4588"/>
    <w:rsid w:val="001173D3"/>
    <w:rsid w:val="00213DE7"/>
    <w:rsid w:val="002578FF"/>
    <w:rsid w:val="002D5271"/>
    <w:rsid w:val="00353245"/>
    <w:rsid w:val="00355DA2"/>
    <w:rsid w:val="0039249D"/>
    <w:rsid w:val="004B5889"/>
    <w:rsid w:val="005A0BA1"/>
    <w:rsid w:val="005C3689"/>
    <w:rsid w:val="005C7859"/>
    <w:rsid w:val="00606DC2"/>
    <w:rsid w:val="006B3966"/>
    <w:rsid w:val="006B7D0A"/>
    <w:rsid w:val="006C7E1B"/>
    <w:rsid w:val="006D3E23"/>
    <w:rsid w:val="006D5EC2"/>
    <w:rsid w:val="00717ABC"/>
    <w:rsid w:val="00813C97"/>
    <w:rsid w:val="00846044"/>
    <w:rsid w:val="009E3C27"/>
    <w:rsid w:val="00A706D7"/>
    <w:rsid w:val="00AB0096"/>
    <w:rsid w:val="00AB5FDC"/>
    <w:rsid w:val="00AC175A"/>
    <w:rsid w:val="00AE228E"/>
    <w:rsid w:val="00AF7AC5"/>
    <w:rsid w:val="00B0570B"/>
    <w:rsid w:val="00B67FAB"/>
    <w:rsid w:val="00BD080E"/>
    <w:rsid w:val="00C14974"/>
    <w:rsid w:val="00C450A5"/>
    <w:rsid w:val="00CB5573"/>
    <w:rsid w:val="00D039E7"/>
    <w:rsid w:val="00D437EE"/>
    <w:rsid w:val="00DE76FD"/>
    <w:rsid w:val="00E60865"/>
    <w:rsid w:val="00E650E9"/>
    <w:rsid w:val="00E7582A"/>
    <w:rsid w:val="00E80AA8"/>
    <w:rsid w:val="00E930C6"/>
    <w:rsid w:val="00EF23EB"/>
    <w:rsid w:val="00F51074"/>
    <w:rsid w:val="00FA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DB7C12"/>
  <w15:docId w15:val="{0C72814A-D55E-45E1-97A0-0716C3D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NormalWeb">
    <w:name w:val="Normal (Web)"/>
    <w:basedOn w:val="Normal"/>
    <w:uiPriority w:val="99"/>
    <w:rPr>
      <w:rFonts w:ascii="Times New Roman" w:hAnsi="Times New Roman" w:cs="Times New Roman"/>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Caption">
    <w:name w:val="caption"/>
    <w:basedOn w:val="Normal"/>
    <w:next w:val="Normal"/>
    <w:uiPriority w:val="35"/>
    <w:qFormat/>
    <w:pPr>
      <w:spacing w:line="240" w:lineRule="auto"/>
    </w:pPr>
    <w:rPr>
      <w:i/>
      <w:iCs/>
      <w:color w:val="1F497D"/>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sid w:val="006B3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cancers14122836" TargetMode="External"/><Relationship Id="rId18" Type="http://schemas.openxmlformats.org/officeDocument/2006/relationships/hyperlink" Target="https://laboratoryinfo.com/germ-tube-test/" TargetMode="External"/><Relationship Id="rId26" Type="http://schemas.openxmlformats.org/officeDocument/2006/relationships/hyperlink" Target="https://doi.org/10.1073/pnas.74.12.5463" TargetMode="External"/><Relationship Id="rId3" Type="http://schemas.openxmlformats.org/officeDocument/2006/relationships/styles" Target="styles.xml"/><Relationship Id="rId21" Type="http://schemas.openxmlformats.org/officeDocument/2006/relationships/hyperlink" Target="https://microbenotes.com/lactophenol-cotton-blue-stain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2/14651858.CD013190" TargetMode="External"/><Relationship Id="rId17" Type="http://schemas.openxmlformats.org/officeDocument/2006/relationships/hyperlink" Target="https://doi.org/10.1046/j.1365-2141.2002.03414.x" TargetMode="External"/><Relationship Id="rId25" Type="http://schemas.openxmlformats.org/officeDocument/2006/relationships/hyperlink" Target="https://doi.org/10.1021/acs.jnatprod.6b01085"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28/jcm.32.1.228-231.1994" TargetMode="External"/><Relationship Id="rId20" Type="http://schemas.openxmlformats.org/officeDocument/2006/relationships/hyperlink" Target="https://doi.org/10.3892/mmr.2023.1299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1/gr.3.3.s30" TargetMode="External"/><Relationship Id="rId24" Type="http://schemas.openxmlformats.org/officeDocument/2006/relationships/hyperlink" Target="https://doi.org/10.1001/jamadermatol.2022.157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7/CBO9781139170635" TargetMode="External"/><Relationship Id="rId23" Type="http://schemas.openxmlformats.org/officeDocument/2006/relationships/hyperlink" Target="https://doi.org/10.1016/0076-6879(87)55023-6" TargetMode="External"/><Relationship Id="rId28" Type="http://schemas.openxmlformats.org/officeDocument/2006/relationships/header" Target="header1.xml"/><Relationship Id="rId10" Type="http://schemas.openxmlformats.org/officeDocument/2006/relationships/hyperlink" Target="https://doi.org/10.1016/0014-4827(80)90087-7" TargetMode="External"/><Relationship Id="rId19" Type="http://schemas.openxmlformats.org/officeDocument/2006/relationships/hyperlink" Target="https://doi.org/10.3390/jof812127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icrobiologyinfo.com/polymerase-chain-reaction-pcr-principle-procedure-types-applications-and-animation/" TargetMode="External"/><Relationship Id="rId14" Type="http://schemas.openxmlformats.org/officeDocument/2006/relationships/hyperlink" Target="https://doi.org/10.1038/jid.2008.193" TargetMode="External"/><Relationship Id="rId22" Type="http://schemas.openxmlformats.org/officeDocument/2006/relationships/hyperlink" Target="https://doi.org/10.1038/nature02759" TargetMode="External"/><Relationship Id="rId27" Type="http://schemas.openxmlformats.org/officeDocument/2006/relationships/hyperlink" Target="https://microbiologyinfo.com/indole-test-principle-reagents-procedure-result-interpretation-and-limitation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microbeonline.com/common-fungal-culture-media-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6CCC-06B3-49F4-B99D-BAEC04BB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26</Pages>
  <Words>6976</Words>
  <Characters>39765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66</cp:revision>
  <dcterms:created xsi:type="dcterms:W3CDTF">2024-07-31T18:05:00Z</dcterms:created>
  <dcterms:modified xsi:type="dcterms:W3CDTF">2025-07-16T09:00:00Z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f28e561b1f5a62ebdedff2c84443b2b565c29c8e5d7f44a5a1809dfa5b255f85</vt:lpwstr>
  </property>
  <property fmtid="{D5CDD505-2E9C-101B-9397-08002B2CF9AE}" pid="3" name="ICV">
    <vt:lpwstr>da63d8e2d9754c5eb05803236465f2be</vt:lpwstr>
  </property>
</Properties>
</file>