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987DB" w14:textId="77777777" w:rsidR="00B66B50" w:rsidRDefault="00B66B50" w:rsidP="00CF0B9E">
      <w:pPr>
        <w:spacing w:line="240" w:lineRule="auto"/>
        <w:jc w:val="center"/>
        <w:rPr>
          <w:b/>
          <w:szCs w:val="24"/>
        </w:rPr>
      </w:pPr>
    </w:p>
    <w:p w14:paraId="6D3D9341" w14:textId="77777777" w:rsidR="00B66B50" w:rsidRDefault="00B66B50" w:rsidP="00CF0B9E">
      <w:pPr>
        <w:spacing w:line="240" w:lineRule="auto"/>
        <w:jc w:val="center"/>
        <w:rPr>
          <w:b/>
          <w:szCs w:val="24"/>
        </w:rPr>
      </w:pPr>
    </w:p>
    <w:p w14:paraId="6E471561" w14:textId="77777777" w:rsidR="00433857" w:rsidRDefault="0072242A" w:rsidP="00CF0B9E">
      <w:pPr>
        <w:spacing w:line="240" w:lineRule="auto"/>
        <w:jc w:val="center"/>
        <w:rPr>
          <w:b/>
          <w:szCs w:val="24"/>
        </w:rPr>
      </w:pPr>
      <w:r>
        <w:rPr>
          <w:b/>
          <w:szCs w:val="24"/>
        </w:rPr>
        <w:t xml:space="preserve">TEMPORAL VARIATION </w:t>
      </w:r>
      <w:r w:rsidR="002F3DBC">
        <w:rPr>
          <w:b/>
          <w:szCs w:val="24"/>
        </w:rPr>
        <w:t xml:space="preserve">IN </w:t>
      </w:r>
      <w:r w:rsidR="007D7C41">
        <w:rPr>
          <w:b/>
          <w:szCs w:val="24"/>
        </w:rPr>
        <w:t xml:space="preserve">ABUNDANCE OF </w:t>
      </w:r>
      <w:r w:rsidRPr="00E16B31">
        <w:rPr>
          <w:b/>
          <w:szCs w:val="24"/>
        </w:rPr>
        <w:t xml:space="preserve">MICROPLASTICS IN PRAWNS </w:t>
      </w:r>
      <w:r w:rsidRPr="00E16B31">
        <w:rPr>
          <w:b/>
          <w:i/>
          <w:szCs w:val="24"/>
        </w:rPr>
        <w:t>(F. INDICUS)</w:t>
      </w:r>
      <w:r>
        <w:rPr>
          <w:b/>
          <w:i/>
          <w:szCs w:val="24"/>
        </w:rPr>
        <w:t xml:space="preserve"> </w:t>
      </w:r>
      <w:r w:rsidRPr="00F13F1D">
        <w:rPr>
          <w:b/>
          <w:szCs w:val="24"/>
        </w:rPr>
        <w:t>CAUGHT IN</w:t>
      </w:r>
      <w:r w:rsidRPr="00E16B31">
        <w:rPr>
          <w:b/>
          <w:szCs w:val="24"/>
        </w:rPr>
        <w:t xml:space="preserve"> </w:t>
      </w:r>
      <w:r w:rsidR="00433857" w:rsidRPr="00E16B31">
        <w:rPr>
          <w:b/>
          <w:szCs w:val="24"/>
        </w:rPr>
        <w:t>SABAKI RIVER ESTUARY, KENYA</w:t>
      </w:r>
    </w:p>
    <w:p w14:paraId="71869C37" w14:textId="77777777" w:rsidR="002F3BC6" w:rsidRDefault="002F3BC6" w:rsidP="00CF0B9E">
      <w:pPr>
        <w:spacing w:line="240" w:lineRule="auto"/>
        <w:jc w:val="center"/>
        <w:rPr>
          <w:b/>
          <w:szCs w:val="24"/>
        </w:rPr>
      </w:pPr>
    </w:p>
    <w:p w14:paraId="11ED9716" w14:textId="77777777" w:rsidR="00D20A5A" w:rsidRDefault="00D20A5A" w:rsidP="00CF0B9E">
      <w:pPr>
        <w:spacing w:line="240" w:lineRule="auto"/>
        <w:jc w:val="center"/>
        <w:rPr>
          <w:b/>
          <w:szCs w:val="24"/>
        </w:rPr>
      </w:pPr>
      <w:bookmarkStart w:id="0" w:name="_GoBack"/>
      <w:bookmarkEnd w:id="0"/>
    </w:p>
    <w:p w14:paraId="62C9F4D7" w14:textId="77777777" w:rsidR="00C97EB1" w:rsidRDefault="00C97EB1" w:rsidP="00CF0B9E">
      <w:pPr>
        <w:spacing w:line="240" w:lineRule="auto"/>
        <w:jc w:val="left"/>
        <w:rPr>
          <w:b/>
          <w:szCs w:val="24"/>
        </w:rPr>
      </w:pPr>
      <w:r>
        <w:rPr>
          <w:b/>
          <w:szCs w:val="24"/>
        </w:rPr>
        <w:t>Abstract</w:t>
      </w:r>
    </w:p>
    <w:p w14:paraId="78C2D1BD" w14:textId="77777777" w:rsidR="00C97EB1" w:rsidRPr="00C97EB1" w:rsidRDefault="00B820EF" w:rsidP="00CF0B9E">
      <w:pPr>
        <w:spacing w:line="240" w:lineRule="auto"/>
        <w:rPr>
          <w:szCs w:val="24"/>
        </w:rPr>
      </w:pPr>
      <w:bookmarkStart w:id="1" w:name="_Hlk205410920"/>
      <w:bookmarkStart w:id="2" w:name="_Hlk192141800"/>
      <w:r w:rsidRPr="00B820EF">
        <w:rPr>
          <w:bCs/>
          <w:szCs w:val="24"/>
        </w:rPr>
        <w:t xml:space="preserve">Plastic pollution constitutes planetary crisis which impacts </w:t>
      </w:r>
      <w:bookmarkStart w:id="3" w:name="_Hlk205466026"/>
      <w:r w:rsidRPr="00B820EF">
        <w:rPr>
          <w:bCs/>
          <w:szCs w:val="24"/>
        </w:rPr>
        <w:t>negatively on ecosystems, biodiversity, climate and human health.</w:t>
      </w:r>
      <w:bookmarkEnd w:id="3"/>
      <w:r w:rsidRPr="00B820EF">
        <w:rPr>
          <w:bCs/>
          <w:szCs w:val="24"/>
        </w:rPr>
        <w:t xml:space="preserve"> </w:t>
      </w:r>
      <w:bookmarkEnd w:id="1"/>
      <w:r w:rsidR="00FD4CE0" w:rsidRPr="00FD4CE0">
        <w:rPr>
          <w:bCs/>
          <w:szCs w:val="24"/>
        </w:rPr>
        <w:t xml:space="preserve">Although </w:t>
      </w:r>
      <w:r w:rsidR="00381A37">
        <w:rPr>
          <w:bCs/>
          <w:szCs w:val="24"/>
        </w:rPr>
        <w:t xml:space="preserve">presence </w:t>
      </w:r>
      <w:r w:rsidR="00AE0FB2">
        <w:rPr>
          <w:bCs/>
          <w:szCs w:val="24"/>
        </w:rPr>
        <w:t xml:space="preserve">of microplastics </w:t>
      </w:r>
      <w:r w:rsidR="00EC3DE8">
        <w:rPr>
          <w:bCs/>
          <w:szCs w:val="24"/>
        </w:rPr>
        <w:t xml:space="preserve">in </w:t>
      </w:r>
      <w:r w:rsidR="00381A37">
        <w:rPr>
          <w:bCs/>
          <w:szCs w:val="24"/>
        </w:rPr>
        <w:t>prawns</w:t>
      </w:r>
      <w:r w:rsidR="00EC3DE8">
        <w:rPr>
          <w:bCs/>
          <w:szCs w:val="24"/>
        </w:rPr>
        <w:t xml:space="preserve"> is well acknowledged</w:t>
      </w:r>
      <w:r w:rsidR="00381A37">
        <w:rPr>
          <w:bCs/>
          <w:szCs w:val="24"/>
        </w:rPr>
        <w:t xml:space="preserve">, </w:t>
      </w:r>
      <w:r w:rsidR="00AE0FB2">
        <w:rPr>
          <w:bCs/>
          <w:szCs w:val="24"/>
        </w:rPr>
        <w:t xml:space="preserve">little </w:t>
      </w:r>
      <w:r w:rsidR="00171BFA">
        <w:rPr>
          <w:bCs/>
          <w:szCs w:val="24"/>
        </w:rPr>
        <w:t>has been reported</w:t>
      </w:r>
      <w:r w:rsidR="00AE0FB2">
        <w:rPr>
          <w:bCs/>
          <w:szCs w:val="24"/>
        </w:rPr>
        <w:t xml:space="preserve"> </w:t>
      </w:r>
      <w:r w:rsidR="00381A37">
        <w:rPr>
          <w:bCs/>
          <w:szCs w:val="24"/>
        </w:rPr>
        <w:t>on</w:t>
      </w:r>
      <w:r w:rsidR="00381A37" w:rsidRPr="00FD4CE0">
        <w:rPr>
          <w:bCs/>
          <w:szCs w:val="24"/>
        </w:rPr>
        <w:t xml:space="preserve"> temporal</w:t>
      </w:r>
      <w:r w:rsidR="00FD4CE0">
        <w:rPr>
          <w:bCs/>
          <w:szCs w:val="24"/>
        </w:rPr>
        <w:t xml:space="preserve"> varia</w:t>
      </w:r>
      <w:r w:rsidR="00AE0FB2">
        <w:rPr>
          <w:bCs/>
          <w:szCs w:val="24"/>
        </w:rPr>
        <w:t>bility</w:t>
      </w:r>
      <w:r w:rsidR="00FD4CE0">
        <w:rPr>
          <w:bCs/>
          <w:szCs w:val="24"/>
        </w:rPr>
        <w:t xml:space="preserve"> </w:t>
      </w:r>
      <w:r w:rsidR="00381A37">
        <w:rPr>
          <w:bCs/>
          <w:szCs w:val="24"/>
        </w:rPr>
        <w:t>of these contamina</w:t>
      </w:r>
      <w:r w:rsidR="00EC3DE8">
        <w:rPr>
          <w:bCs/>
          <w:szCs w:val="24"/>
        </w:rPr>
        <w:t>n</w:t>
      </w:r>
      <w:r w:rsidR="00381A37">
        <w:rPr>
          <w:bCs/>
          <w:szCs w:val="24"/>
        </w:rPr>
        <w:t>t</w:t>
      </w:r>
      <w:r w:rsidR="00EC3DE8">
        <w:rPr>
          <w:bCs/>
          <w:szCs w:val="24"/>
        </w:rPr>
        <w:t>s</w:t>
      </w:r>
      <w:r w:rsidR="00381A37">
        <w:rPr>
          <w:bCs/>
          <w:szCs w:val="24"/>
        </w:rPr>
        <w:t>,</w:t>
      </w:r>
      <w:r w:rsidR="00FD4CE0">
        <w:rPr>
          <w:bCs/>
          <w:szCs w:val="24"/>
        </w:rPr>
        <w:t xml:space="preserve"> </w:t>
      </w:r>
      <w:r w:rsidR="005C0FD6" w:rsidRPr="005C0FD6">
        <w:rPr>
          <w:bCs/>
          <w:szCs w:val="24"/>
        </w:rPr>
        <w:t xml:space="preserve">particularly </w:t>
      </w:r>
      <w:r w:rsidR="005C0FD6">
        <w:rPr>
          <w:bCs/>
          <w:szCs w:val="24"/>
        </w:rPr>
        <w:t xml:space="preserve">in prawns caught </w:t>
      </w:r>
      <w:r w:rsidR="005C0FD6" w:rsidRPr="005C0FD6">
        <w:rPr>
          <w:bCs/>
          <w:szCs w:val="24"/>
        </w:rPr>
        <w:t xml:space="preserve">in data-scarce </w:t>
      </w:r>
      <w:r w:rsidR="00C97EB1" w:rsidRPr="00C97EB1">
        <w:rPr>
          <w:bCs/>
          <w:szCs w:val="24"/>
        </w:rPr>
        <w:t xml:space="preserve">tropical </w:t>
      </w:r>
      <w:r w:rsidR="00341346" w:rsidRPr="00C97EB1">
        <w:rPr>
          <w:bCs/>
          <w:szCs w:val="24"/>
        </w:rPr>
        <w:t>estuaries</w:t>
      </w:r>
      <w:r w:rsidR="00381A37">
        <w:rPr>
          <w:bCs/>
          <w:szCs w:val="24"/>
        </w:rPr>
        <w:t>. that receive seasonal flu</w:t>
      </w:r>
      <w:r w:rsidR="00171BFA">
        <w:rPr>
          <w:bCs/>
          <w:szCs w:val="24"/>
        </w:rPr>
        <w:t>x</w:t>
      </w:r>
      <w:r w:rsidR="00381A37">
        <w:rPr>
          <w:bCs/>
          <w:szCs w:val="24"/>
        </w:rPr>
        <w:t xml:space="preserve">es </w:t>
      </w:r>
      <w:r w:rsidR="00171BFA">
        <w:rPr>
          <w:bCs/>
          <w:szCs w:val="24"/>
        </w:rPr>
        <w:t>of MPs</w:t>
      </w:r>
      <w:r w:rsidR="00E139AD">
        <w:rPr>
          <w:bCs/>
          <w:szCs w:val="24"/>
        </w:rPr>
        <w:t xml:space="preserve"> contaminated water</w:t>
      </w:r>
      <w:r w:rsidR="00171BFA">
        <w:rPr>
          <w:bCs/>
          <w:szCs w:val="24"/>
        </w:rPr>
        <w:t xml:space="preserve"> from</w:t>
      </w:r>
      <w:r w:rsidR="00381A37">
        <w:rPr>
          <w:bCs/>
          <w:szCs w:val="24"/>
        </w:rPr>
        <w:t xml:space="preserve"> </w:t>
      </w:r>
      <w:r w:rsidR="00EC3DE8">
        <w:rPr>
          <w:bCs/>
          <w:szCs w:val="24"/>
        </w:rPr>
        <w:t>their catchments</w:t>
      </w:r>
      <w:r w:rsidR="00C97EB1" w:rsidRPr="00C97EB1">
        <w:rPr>
          <w:bCs/>
          <w:szCs w:val="24"/>
        </w:rPr>
        <w:t>. This study examined seasonal variation</w:t>
      </w:r>
      <w:r w:rsidR="00722DF7">
        <w:rPr>
          <w:bCs/>
          <w:szCs w:val="24"/>
        </w:rPr>
        <w:t>s</w:t>
      </w:r>
      <w:r w:rsidR="00C97EB1" w:rsidRPr="00C97EB1">
        <w:rPr>
          <w:bCs/>
          <w:szCs w:val="24"/>
        </w:rPr>
        <w:t xml:space="preserve"> of MPs in prawns </w:t>
      </w:r>
      <w:r w:rsidR="00722DF7" w:rsidRPr="00722DF7">
        <w:rPr>
          <w:bCs/>
          <w:i/>
          <w:szCs w:val="24"/>
        </w:rPr>
        <w:t>(</w:t>
      </w:r>
      <w:r w:rsidR="00C97EB1" w:rsidRPr="00722DF7">
        <w:rPr>
          <w:bCs/>
          <w:i/>
          <w:szCs w:val="24"/>
        </w:rPr>
        <w:t>F. Indicus</w:t>
      </w:r>
      <w:r w:rsidR="00722DF7">
        <w:rPr>
          <w:bCs/>
          <w:i/>
          <w:szCs w:val="24"/>
        </w:rPr>
        <w:t>)</w:t>
      </w:r>
      <w:r w:rsidR="00C97EB1" w:rsidRPr="00C97EB1">
        <w:rPr>
          <w:bCs/>
          <w:i/>
          <w:szCs w:val="24"/>
        </w:rPr>
        <w:t xml:space="preserve"> </w:t>
      </w:r>
      <w:r w:rsidR="00EC3DE8" w:rsidRPr="00EC3DE8">
        <w:rPr>
          <w:bCs/>
          <w:szCs w:val="24"/>
        </w:rPr>
        <w:t xml:space="preserve">caught </w:t>
      </w:r>
      <w:r w:rsidR="00C97EB1" w:rsidRPr="00EC3DE8">
        <w:rPr>
          <w:bCs/>
          <w:szCs w:val="24"/>
        </w:rPr>
        <w:t>in</w:t>
      </w:r>
      <w:r w:rsidR="00C97EB1" w:rsidRPr="00C97EB1">
        <w:rPr>
          <w:bCs/>
          <w:szCs w:val="24"/>
        </w:rPr>
        <w:t xml:space="preserve"> Sabaki estuary in Kenya</w:t>
      </w:r>
      <w:r w:rsidR="00171BFA">
        <w:rPr>
          <w:bCs/>
          <w:szCs w:val="24"/>
        </w:rPr>
        <w:t>,</w:t>
      </w:r>
      <w:r w:rsidR="00C97EB1" w:rsidRPr="00C97EB1">
        <w:rPr>
          <w:bCs/>
          <w:szCs w:val="24"/>
        </w:rPr>
        <w:t xml:space="preserve"> </w:t>
      </w:r>
      <w:r w:rsidR="00EC3DE8">
        <w:rPr>
          <w:bCs/>
          <w:szCs w:val="24"/>
        </w:rPr>
        <w:t>during</w:t>
      </w:r>
      <w:r w:rsidR="00C97EB1" w:rsidRPr="00C97EB1">
        <w:rPr>
          <w:bCs/>
          <w:szCs w:val="24"/>
        </w:rPr>
        <w:t xml:space="preserve"> </w:t>
      </w:r>
      <w:bookmarkStart w:id="4" w:name="_Hlk205626224"/>
      <w:r w:rsidR="00C97EB1" w:rsidRPr="00C97EB1">
        <w:rPr>
          <w:szCs w:val="24"/>
        </w:rPr>
        <w:t>J</w:t>
      </w:r>
      <w:r w:rsidR="00EC3DE8">
        <w:rPr>
          <w:szCs w:val="24"/>
        </w:rPr>
        <w:t>an</w:t>
      </w:r>
      <w:r w:rsidR="00C97EB1" w:rsidRPr="00C97EB1">
        <w:rPr>
          <w:szCs w:val="24"/>
        </w:rPr>
        <w:t>-M</w:t>
      </w:r>
      <w:r w:rsidR="00EC3DE8">
        <w:rPr>
          <w:szCs w:val="24"/>
        </w:rPr>
        <w:t>ar-dry</w:t>
      </w:r>
      <w:r w:rsidR="00C97EB1" w:rsidRPr="00C97EB1">
        <w:rPr>
          <w:szCs w:val="24"/>
        </w:rPr>
        <w:t>, A</w:t>
      </w:r>
      <w:r w:rsidR="00EC3DE8">
        <w:rPr>
          <w:szCs w:val="24"/>
        </w:rPr>
        <w:t>pr</w:t>
      </w:r>
      <w:r w:rsidR="00C97EB1" w:rsidRPr="00C97EB1">
        <w:rPr>
          <w:szCs w:val="24"/>
        </w:rPr>
        <w:t>-J</w:t>
      </w:r>
      <w:r w:rsidR="00EC3DE8">
        <w:rPr>
          <w:szCs w:val="24"/>
        </w:rPr>
        <w:t>une-wet</w:t>
      </w:r>
      <w:r w:rsidR="00C97EB1" w:rsidRPr="00C97EB1">
        <w:rPr>
          <w:szCs w:val="24"/>
        </w:rPr>
        <w:t>, J</w:t>
      </w:r>
      <w:r w:rsidR="00EC3DE8">
        <w:rPr>
          <w:szCs w:val="24"/>
        </w:rPr>
        <w:t>uly</w:t>
      </w:r>
      <w:r w:rsidR="00C97EB1" w:rsidRPr="00C97EB1">
        <w:rPr>
          <w:szCs w:val="24"/>
        </w:rPr>
        <w:t>-O</w:t>
      </w:r>
      <w:r w:rsidR="00EC3DE8">
        <w:rPr>
          <w:szCs w:val="24"/>
        </w:rPr>
        <w:t>ct-dry</w:t>
      </w:r>
      <w:r w:rsidR="00C97EB1" w:rsidRPr="00C97EB1">
        <w:rPr>
          <w:szCs w:val="24"/>
        </w:rPr>
        <w:t xml:space="preserve"> and N</w:t>
      </w:r>
      <w:r w:rsidR="00EC3DE8">
        <w:rPr>
          <w:szCs w:val="24"/>
        </w:rPr>
        <w:t>ov</w:t>
      </w:r>
      <w:r w:rsidR="00C97EB1" w:rsidRPr="00C97EB1">
        <w:rPr>
          <w:szCs w:val="24"/>
        </w:rPr>
        <w:t>-D</w:t>
      </w:r>
      <w:r w:rsidR="00EC3DE8">
        <w:rPr>
          <w:szCs w:val="24"/>
        </w:rPr>
        <w:t>ec-wet</w:t>
      </w:r>
      <w:r w:rsidR="00C97EB1" w:rsidRPr="00C97EB1">
        <w:rPr>
          <w:szCs w:val="24"/>
        </w:rPr>
        <w:t xml:space="preserve"> seasons</w:t>
      </w:r>
      <w:bookmarkEnd w:id="4"/>
      <w:r w:rsidR="00722DF7">
        <w:rPr>
          <w:szCs w:val="24"/>
        </w:rPr>
        <w:t xml:space="preserve">. </w:t>
      </w:r>
      <w:r w:rsidR="00E139AD">
        <w:rPr>
          <w:szCs w:val="24"/>
        </w:rPr>
        <w:t>MPs were extracted from p</w:t>
      </w:r>
      <w:r w:rsidR="00171BFA">
        <w:rPr>
          <w:szCs w:val="24"/>
        </w:rPr>
        <w:t>rawns</w:t>
      </w:r>
      <w:r w:rsidR="00E139AD">
        <w:rPr>
          <w:szCs w:val="24"/>
        </w:rPr>
        <w:t>’</w:t>
      </w:r>
      <w:r w:rsidR="00171BFA">
        <w:rPr>
          <w:szCs w:val="24"/>
        </w:rPr>
        <w:t xml:space="preserve"> </w:t>
      </w:r>
      <w:r w:rsidR="0072242A">
        <w:rPr>
          <w:szCs w:val="24"/>
        </w:rPr>
        <w:t xml:space="preserve">guts </w:t>
      </w:r>
      <w:r w:rsidR="00E139AD">
        <w:rPr>
          <w:szCs w:val="24"/>
        </w:rPr>
        <w:t>by</w:t>
      </w:r>
      <w:r w:rsidR="00722DF7">
        <w:rPr>
          <w:szCs w:val="24"/>
        </w:rPr>
        <w:t xml:space="preserve"> d</w:t>
      </w:r>
      <w:r w:rsidR="00C97EB1" w:rsidRPr="00C97EB1">
        <w:rPr>
          <w:szCs w:val="24"/>
        </w:rPr>
        <w:t>igest</w:t>
      </w:r>
      <w:r w:rsidR="00E139AD">
        <w:rPr>
          <w:szCs w:val="24"/>
        </w:rPr>
        <w:t>ing he gut</w:t>
      </w:r>
      <w:r w:rsidR="00722DF7">
        <w:rPr>
          <w:szCs w:val="24"/>
        </w:rPr>
        <w:t xml:space="preserve"> </w:t>
      </w:r>
      <w:r w:rsidR="00C97EB1" w:rsidRPr="00C97EB1">
        <w:rPr>
          <w:szCs w:val="24"/>
        </w:rPr>
        <w:t xml:space="preserve">using 10% KOH. MPs were manually </w:t>
      </w:r>
      <w:r w:rsidR="00722DF7">
        <w:rPr>
          <w:szCs w:val="24"/>
        </w:rPr>
        <w:t>i</w:t>
      </w:r>
      <w:r w:rsidR="00C97EB1" w:rsidRPr="00C97EB1">
        <w:rPr>
          <w:szCs w:val="24"/>
        </w:rPr>
        <w:t xml:space="preserve">dentified </w:t>
      </w:r>
      <w:r w:rsidR="00ED23EC">
        <w:rPr>
          <w:szCs w:val="24"/>
        </w:rPr>
        <w:t xml:space="preserve">and counted </w:t>
      </w:r>
      <w:r w:rsidR="00C97EB1" w:rsidRPr="00C97EB1">
        <w:rPr>
          <w:szCs w:val="24"/>
        </w:rPr>
        <w:t xml:space="preserve">using a stereo microscope and their polymers confirmed using FTIR. The results </w:t>
      </w:r>
      <w:r w:rsidR="00EC3DE8">
        <w:rPr>
          <w:szCs w:val="24"/>
        </w:rPr>
        <w:t>revealed</w:t>
      </w:r>
      <w:r w:rsidR="00C97EB1" w:rsidRPr="00C97EB1">
        <w:rPr>
          <w:szCs w:val="24"/>
        </w:rPr>
        <w:t xml:space="preserve"> prawns were contaminated at 47.5 %, 53%, 39%, and 46%, during </w:t>
      </w:r>
      <w:r w:rsidR="00EC3DE8" w:rsidRPr="00C97EB1">
        <w:rPr>
          <w:szCs w:val="24"/>
        </w:rPr>
        <w:t>J</w:t>
      </w:r>
      <w:r w:rsidR="00EC3DE8">
        <w:rPr>
          <w:szCs w:val="24"/>
        </w:rPr>
        <w:t>an</w:t>
      </w:r>
      <w:r w:rsidR="00EC3DE8" w:rsidRPr="00C97EB1">
        <w:rPr>
          <w:szCs w:val="24"/>
        </w:rPr>
        <w:t>-M</w:t>
      </w:r>
      <w:r w:rsidR="00EC3DE8">
        <w:rPr>
          <w:szCs w:val="24"/>
        </w:rPr>
        <w:t>ar-dry</w:t>
      </w:r>
      <w:r w:rsidR="00EC3DE8" w:rsidRPr="00C97EB1">
        <w:rPr>
          <w:szCs w:val="24"/>
        </w:rPr>
        <w:t>, A</w:t>
      </w:r>
      <w:r w:rsidR="00EC3DE8">
        <w:rPr>
          <w:szCs w:val="24"/>
        </w:rPr>
        <w:t>pr</w:t>
      </w:r>
      <w:r w:rsidR="00EC3DE8" w:rsidRPr="00C97EB1">
        <w:rPr>
          <w:szCs w:val="24"/>
        </w:rPr>
        <w:t>-J</w:t>
      </w:r>
      <w:r w:rsidR="00EC3DE8">
        <w:rPr>
          <w:szCs w:val="24"/>
        </w:rPr>
        <w:t>une-wet</w:t>
      </w:r>
      <w:r w:rsidR="00EC3DE8" w:rsidRPr="00C97EB1">
        <w:rPr>
          <w:szCs w:val="24"/>
        </w:rPr>
        <w:t>, J</w:t>
      </w:r>
      <w:r w:rsidR="00EC3DE8">
        <w:rPr>
          <w:szCs w:val="24"/>
        </w:rPr>
        <w:t>uly</w:t>
      </w:r>
      <w:r w:rsidR="00EC3DE8" w:rsidRPr="00C97EB1">
        <w:rPr>
          <w:szCs w:val="24"/>
        </w:rPr>
        <w:t>-O</w:t>
      </w:r>
      <w:r w:rsidR="00EC3DE8">
        <w:rPr>
          <w:szCs w:val="24"/>
        </w:rPr>
        <w:t>ct-dry</w:t>
      </w:r>
      <w:r w:rsidR="00EC3DE8" w:rsidRPr="00C97EB1">
        <w:rPr>
          <w:szCs w:val="24"/>
        </w:rPr>
        <w:t xml:space="preserve"> and N</w:t>
      </w:r>
      <w:r w:rsidR="00EC3DE8">
        <w:rPr>
          <w:szCs w:val="24"/>
        </w:rPr>
        <w:t>ov</w:t>
      </w:r>
      <w:r w:rsidR="00EC3DE8" w:rsidRPr="00C97EB1">
        <w:rPr>
          <w:szCs w:val="24"/>
        </w:rPr>
        <w:t>-D</w:t>
      </w:r>
      <w:r w:rsidR="00EC3DE8">
        <w:rPr>
          <w:szCs w:val="24"/>
        </w:rPr>
        <w:t>ec-wet</w:t>
      </w:r>
      <w:r w:rsidR="00EC3DE8" w:rsidRPr="00C97EB1">
        <w:rPr>
          <w:szCs w:val="24"/>
        </w:rPr>
        <w:t xml:space="preserve"> seasons</w:t>
      </w:r>
      <w:r w:rsidR="00C97EB1" w:rsidRPr="00C97EB1">
        <w:rPr>
          <w:szCs w:val="24"/>
        </w:rPr>
        <w:t>, respectively. Seasons significant</w:t>
      </w:r>
      <w:r w:rsidR="00EC3DE8">
        <w:rPr>
          <w:szCs w:val="24"/>
        </w:rPr>
        <w:t>ly</w:t>
      </w:r>
      <w:r w:rsidR="00C97EB1" w:rsidRPr="00C97EB1">
        <w:rPr>
          <w:szCs w:val="24"/>
        </w:rPr>
        <w:t xml:space="preserve"> (P≤0.05) influence</w:t>
      </w:r>
      <w:r w:rsidR="00ED23EC">
        <w:rPr>
          <w:szCs w:val="24"/>
        </w:rPr>
        <w:t>d</w:t>
      </w:r>
      <w:r w:rsidR="00C97EB1" w:rsidRPr="00C97EB1">
        <w:rPr>
          <w:szCs w:val="24"/>
        </w:rPr>
        <w:t xml:space="preserve"> </w:t>
      </w:r>
      <w:r w:rsidR="0072242A">
        <w:rPr>
          <w:szCs w:val="24"/>
        </w:rPr>
        <w:t xml:space="preserve">levels of </w:t>
      </w:r>
      <w:r w:rsidR="00C97EB1" w:rsidRPr="00C97EB1">
        <w:rPr>
          <w:szCs w:val="24"/>
        </w:rPr>
        <w:t>MPs contamination</w:t>
      </w:r>
      <w:r w:rsidR="00EC3DE8">
        <w:rPr>
          <w:szCs w:val="24"/>
        </w:rPr>
        <w:t xml:space="preserve"> in prawns</w:t>
      </w:r>
      <w:r w:rsidR="0072242A">
        <w:rPr>
          <w:szCs w:val="24"/>
        </w:rPr>
        <w:t xml:space="preserve"> with the highest level </w:t>
      </w:r>
      <w:r w:rsidR="00E139AD">
        <w:rPr>
          <w:szCs w:val="24"/>
        </w:rPr>
        <w:t>of contamination occurring during</w:t>
      </w:r>
      <w:r w:rsidR="0072242A">
        <w:rPr>
          <w:szCs w:val="24"/>
        </w:rPr>
        <w:t xml:space="preserve"> the Apr-Jun -wet season</w:t>
      </w:r>
      <w:r w:rsidR="00C97EB1" w:rsidRPr="00C97EB1">
        <w:rPr>
          <w:szCs w:val="24"/>
        </w:rPr>
        <w:t xml:space="preserve">. </w:t>
      </w:r>
      <w:r w:rsidR="00E139AD">
        <w:rPr>
          <w:szCs w:val="24"/>
        </w:rPr>
        <w:t>F</w:t>
      </w:r>
      <w:r w:rsidR="00C97EB1" w:rsidRPr="00C97EB1">
        <w:rPr>
          <w:szCs w:val="24"/>
        </w:rPr>
        <w:t>emale prawns were more contaminated than males at 50.3% and 42.5%, respectively. White, blue, transparent and others color</w:t>
      </w:r>
      <w:r w:rsidR="0072242A">
        <w:rPr>
          <w:szCs w:val="24"/>
        </w:rPr>
        <w:t>ed</w:t>
      </w:r>
      <w:r w:rsidR="00C97EB1" w:rsidRPr="00C97EB1">
        <w:rPr>
          <w:szCs w:val="24"/>
        </w:rPr>
        <w:t xml:space="preserve"> MPs were observed at 68%, 19%, 11% and 2%, respectively, </w:t>
      </w:r>
      <w:r w:rsidR="00E139AD">
        <w:rPr>
          <w:szCs w:val="24"/>
        </w:rPr>
        <w:t xml:space="preserve">and </w:t>
      </w:r>
      <w:r w:rsidR="00C97EB1" w:rsidRPr="00C97EB1">
        <w:rPr>
          <w:szCs w:val="24"/>
        </w:rPr>
        <w:t xml:space="preserve">two types of MPs polymers </w:t>
      </w:r>
      <w:r w:rsidR="00E139AD">
        <w:rPr>
          <w:szCs w:val="24"/>
        </w:rPr>
        <w:t xml:space="preserve">namely </w:t>
      </w:r>
      <w:r w:rsidR="00C97EB1" w:rsidRPr="00C97EB1">
        <w:rPr>
          <w:szCs w:val="24"/>
        </w:rPr>
        <w:t xml:space="preserve">PE and ABS were observed at 27% and 63%. </w:t>
      </w:r>
      <w:r w:rsidR="00500129">
        <w:rPr>
          <w:szCs w:val="24"/>
        </w:rPr>
        <w:t xml:space="preserve">By determining </w:t>
      </w:r>
      <w:r w:rsidR="00ED23EC">
        <w:rPr>
          <w:szCs w:val="24"/>
        </w:rPr>
        <w:t>v</w:t>
      </w:r>
      <w:r w:rsidR="00C97EB1" w:rsidRPr="00C97EB1">
        <w:rPr>
          <w:szCs w:val="24"/>
        </w:rPr>
        <w:t xml:space="preserve">ariations on MPs contamination in prawns </w:t>
      </w:r>
      <w:r w:rsidR="00ED23EC">
        <w:rPr>
          <w:szCs w:val="24"/>
        </w:rPr>
        <w:t>from</w:t>
      </w:r>
      <w:r w:rsidR="00C97EB1" w:rsidRPr="00C97EB1">
        <w:rPr>
          <w:szCs w:val="24"/>
        </w:rPr>
        <w:t xml:space="preserve"> the estuary </w:t>
      </w:r>
      <w:r w:rsidR="00E139AD">
        <w:rPr>
          <w:szCs w:val="24"/>
        </w:rPr>
        <w:t xml:space="preserve">the study </w:t>
      </w:r>
      <w:r w:rsidR="0072242A">
        <w:rPr>
          <w:szCs w:val="24"/>
        </w:rPr>
        <w:t xml:space="preserve">supports </w:t>
      </w:r>
      <w:r w:rsidR="00F564E1">
        <w:rPr>
          <w:szCs w:val="24"/>
        </w:rPr>
        <w:t xml:space="preserve">strategies aimed at </w:t>
      </w:r>
      <w:r w:rsidR="00500129">
        <w:rPr>
          <w:szCs w:val="24"/>
        </w:rPr>
        <w:t>conservation</w:t>
      </w:r>
      <w:r w:rsidR="00ED23EC">
        <w:rPr>
          <w:szCs w:val="24"/>
        </w:rPr>
        <w:t xml:space="preserve"> of </w:t>
      </w:r>
      <w:r w:rsidR="00E139AD">
        <w:rPr>
          <w:szCs w:val="24"/>
        </w:rPr>
        <w:t>prawns</w:t>
      </w:r>
      <w:r w:rsidR="00F564E1">
        <w:rPr>
          <w:szCs w:val="24"/>
        </w:rPr>
        <w:t>,</w:t>
      </w:r>
      <w:r w:rsidR="00ED23EC">
        <w:rPr>
          <w:szCs w:val="24"/>
        </w:rPr>
        <w:t xml:space="preserve"> </w:t>
      </w:r>
      <w:r w:rsidR="00500129">
        <w:rPr>
          <w:szCs w:val="24"/>
        </w:rPr>
        <w:t>while</w:t>
      </w:r>
      <w:r w:rsidR="00ED23EC">
        <w:rPr>
          <w:szCs w:val="24"/>
        </w:rPr>
        <w:t xml:space="preserve"> protecting </w:t>
      </w:r>
      <w:r w:rsidR="00C97EB1" w:rsidRPr="00C97EB1">
        <w:rPr>
          <w:szCs w:val="24"/>
        </w:rPr>
        <w:t xml:space="preserve">seafood consumers. </w:t>
      </w:r>
    </w:p>
    <w:bookmarkEnd w:id="2"/>
    <w:p w14:paraId="64F5469B" w14:textId="77777777" w:rsidR="00C97EB1" w:rsidRDefault="00C97EB1" w:rsidP="00CF0B9E">
      <w:pPr>
        <w:spacing w:line="240" w:lineRule="auto"/>
        <w:rPr>
          <w:szCs w:val="24"/>
        </w:rPr>
      </w:pPr>
      <w:r w:rsidRPr="00C97EB1">
        <w:rPr>
          <w:szCs w:val="24"/>
        </w:rPr>
        <w:t>Key words: Prawns, microplastics, seasons, estuary</w:t>
      </w:r>
    </w:p>
    <w:p w14:paraId="354BB894" w14:textId="16AF56F4" w:rsidR="002F3BC6" w:rsidRPr="00C97EB1" w:rsidRDefault="002F3BC6" w:rsidP="00CF0B9E">
      <w:pPr>
        <w:spacing w:line="240" w:lineRule="auto"/>
        <w:rPr>
          <w:szCs w:val="24"/>
        </w:rPr>
      </w:pPr>
      <w:r>
        <w:rPr>
          <w:szCs w:val="24"/>
        </w:rPr>
        <w:t>INTRODUCTION</w:t>
      </w:r>
    </w:p>
    <w:p w14:paraId="30A28765" w14:textId="77777777" w:rsidR="00433857" w:rsidRPr="00DF216A" w:rsidRDefault="00433857" w:rsidP="00CF0B9E">
      <w:pPr>
        <w:pStyle w:val="Heading2"/>
        <w:tabs>
          <w:tab w:val="left" w:pos="2977"/>
        </w:tabs>
        <w:spacing w:line="240" w:lineRule="auto"/>
        <w:rPr>
          <w:szCs w:val="24"/>
        </w:rPr>
      </w:pPr>
      <w:bookmarkStart w:id="5" w:name="_Toc174102265"/>
      <w:bookmarkStart w:id="6" w:name="_Toc77932595"/>
      <w:bookmarkStart w:id="7" w:name="_Toc86662550"/>
      <w:bookmarkStart w:id="8" w:name="_Toc86662539"/>
      <w:bookmarkStart w:id="9" w:name="_Toc20996794"/>
      <w:r w:rsidRPr="00DF216A">
        <w:rPr>
          <w:szCs w:val="24"/>
        </w:rPr>
        <w:t>Background information</w:t>
      </w:r>
      <w:bookmarkStart w:id="10" w:name="_Toc20996795"/>
      <w:bookmarkStart w:id="11" w:name="_Toc86662540"/>
      <w:bookmarkStart w:id="12" w:name="_Toc77932589"/>
      <w:bookmarkStart w:id="13" w:name="_Toc86063978"/>
      <w:bookmarkStart w:id="14" w:name="_Toc77947142"/>
      <w:bookmarkStart w:id="15" w:name="_Toc77932903"/>
      <w:bookmarkEnd w:id="5"/>
      <w:r w:rsidR="00381A37">
        <w:rPr>
          <w:szCs w:val="24"/>
        </w:rPr>
        <w:tab/>
      </w:r>
    </w:p>
    <w:p w14:paraId="6630F46C" w14:textId="77777777" w:rsidR="0038444B" w:rsidRDefault="00381A37" w:rsidP="00CF0B9E">
      <w:pPr>
        <w:autoSpaceDE w:val="0"/>
        <w:autoSpaceDN w:val="0"/>
        <w:adjustRightInd w:val="0"/>
        <w:spacing w:after="0" w:line="240" w:lineRule="auto"/>
        <w:rPr>
          <w:rFonts w:eastAsia="Times New Roman"/>
          <w:bCs/>
          <w:iCs/>
          <w:szCs w:val="24"/>
        </w:rPr>
      </w:pPr>
      <w:bookmarkStart w:id="16" w:name="_Hlk172435049"/>
      <w:bookmarkEnd w:id="10"/>
      <w:bookmarkEnd w:id="11"/>
      <w:bookmarkEnd w:id="12"/>
      <w:bookmarkEnd w:id="13"/>
      <w:bookmarkEnd w:id="14"/>
      <w:bookmarkEnd w:id="15"/>
      <w:r w:rsidRPr="00381A37">
        <w:rPr>
          <w:rFonts w:eastAsia="Times New Roman"/>
          <w:bCs/>
          <w:iCs/>
          <w:szCs w:val="24"/>
        </w:rPr>
        <w:t xml:space="preserve">Plastic pollution constitutes a planetary crisis which impacts negatively on ecosystems, biodiversity, climate and human health. </w:t>
      </w:r>
      <w:r w:rsidR="00A536D0">
        <w:rPr>
          <w:rFonts w:eastAsia="Times New Roman"/>
          <w:bCs/>
          <w:iCs/>
          <w:szCs w:val="24"/>
        </w:rPr>
        <w:t>A</w:t>
      </w:r>
      <w:r w:rsidR="00D20DE3">
        <w:rPr>
          <w:rFonts w:eastAsia="Times New Roman"/>
          <w:bCs/>
          <w:iCs/>
          <w:szCs w:val="24"/>
        </w:rPr>
        <w:t>bout</w:t>
      </w:r>
      <w:r w:rsidR="00985371">
        <w:rPr>
          <w:rFonts w:eastAsia="Times New Roman"/>
          <w:bCs/>
          <w:iCs/>
          <w:szCs w:val="24"/>
        </w:rPr>
        <w:t xml:space="preserve"> </w:t>
      </w:r>
      <w:r w:rsidR="00F822E9">
        <w:rPr>
          <w:rFonts w:eastAsia="Times New Roman"/>
          <w:bCs/>
          <w:iCs/>
          <w:szCs w:val="24"/>
        </w:rPr>
        <w:t>400</w:t>
      </w:r>
      <w:r w:rsidR="00433857" w:rsidRPr="00DF216A">
        <w:rPr>
          <w:rFonts w:eastAsia="Times New Roman"/>
          <w:bCs/>
          <w:iCs/>
          <w:szCs w:val="24"/>
        </w:rPr>
        <w:t xml:space="preserve"> million </w:t>
      </w:r>
      <w:r w:rsidR="00433857" w:rsidRPr="00540069">
        <w:rPr>
          <w:rFonts w:eastAsia="Times New Roman"/>
          <w:bCs/>
          <w:iCs/>
          <w:szCs w:val="24"/>
        </w:rPr>
        <w:t>tons</w:t>
      </w:r>
      <w:r w:rsidR="00A536D0">
        <w:rPr>
          <w:rFonts w:eastAsia="Times New Roman"/>
          <w:bCs/>
          <w:iCs/>
          <w:szCs w:val="24"/>
        </w:rPr>
        <w:t xml:space="preserve"> of plastics are consumed annually which</w:t>
      </w:r>
      <w:r w:rsidR="000F182C">
        <w:rPr>
          <w:rFonts w:eastAsia="Times New Roman"/>
          <w:bCs/>
          <w:iCs/>
          <w:szCs w:val="24"/>
        </w:rPr>
        <w:t xml:space="preserve"> is</w:t>
      </w:r>
      <w:r w:rsidR="00433857" w:rsidRPr="00DF216A">
        <w:rPr>
          <w:rFonts w:eastAsia="Times New Roman"/>
          <w:bCs/>
          <w:iCs/>
          <w:szCs w:val="24"/>
        </w:rPr>
        <w:t xml:space="preserve"> </w:t>
      </w:r>
      <w:r w:rsidR="00A536D0">
        <w:rPr>
          <w:rFonts w:eastAsia="Times New Roman"/>
          <w:bCs/>
          <w:iCs/>
          <w:szCs w:val="24"/>
        </w:rPr>
        <w:t>expected</w:t>
      </w:r>
      <w:r w:rsidR="00433857" w:rsidRPr="00DF216A">
        <w:rPr>
          <w:rFonts w:eastAsia="Times New Roman"/>
          <w:bCs/>
          <w:iCs/>
          <w:szCs w:val="24"/>
        </w:rPr>
        <w:t xml:space="preserve"> to quadruple by 2050 </w:t>
      </w:r>
      <w:r w:rsidR="00820F07">
        <w:rPr>
          <w:rFonts w:eastAsia="Times New Roman"/>
          <w:bCs/>
          <w:iCs/>
          <w:szCs w:val="24"/>
        </w:rPr>
        <w:t>[1]</w:t>
      </w:r>
      <w:r w:rsidR="00A536D0">
        <w:rPr>
          <w:rFonts w:eastAsia="Times New Roman"/>
          <w:bCs/>
          <w:iCs/>
          <w:szCs w:val="24"/>
        </w:rPr>
        <w:t>.</w:t>
      </w:r>
      <w:r w:rsidR="00D3607E">
        <w:rPr>
          <w:rFonts w:eastAsia="Times New Roman"/>
          <w:bCs/>
          <w:iCs/>
          <w:szCs w:val="24"/>
        </w:rPr>
        <w:t xml:space="preserve"> </w:t>
      </w:r>
      <w:r w:rsidR="00A536D0">
        <w:rPr>
          <w:rFonts w:eastAsia="Times New Roman"/>
          <w:bCs/>
          <w:iCs/>
          <w:szCs w:val="24"/>
        </w:rPr>
        <w:t>C</w:t>
      </w:r>
      <w:r w:rsidR="00433857" w:rsidRPr="00DF216A">
        <w:rPr>
          <w:rFonts w:eastAsia="Times New Roman"/>
          <w:bCs/>
          <w:iCs/>
          <w:szCs w:val="24"/>
        </w:rPr>
        <w:t>oupling plastic waste generation</w:t>
      </w:r>
      <w:r w:rsidR="00D3607E">
        <w:rPr>
          <w:rFonts w:eastAsia="Times New Roman"/>
          <w:bCs/>
          <w:iCs/>
          <w:szCs w:val="24"/>
        </w:rPr>
        <w:t>,</w:t>
      </w:r>
      <w:r w:rsidR="00433857" w:rsidRPr="00DF216A">
        <w:rPr>
          <w:rFonts w:eastAsia="Times New Roman"/>
          <w:bCs/>
          <w:iCs/>
          <w:szCs w:val="24"/>
        </w:rPr>
        <w:t xml:space="preserve"> poor waste management</w:t>
      </w:r>
      <w:r w:rsidR="008A1886">
        <w:rPr>
          <w:rFonts w:eastAsia="Times New Roman"/>
          <w:bCs/>
          <w:iCs/>
          <w:szCs w:val="24"/>
        </w:rPr>
        <w:t xml:space="preserve"> and durability of plastics </w:t>
      </w:r>
      <w:r w:rsidR="0072242A">
        <w:rPr>
          <w:rFonts w:eastAsia="Times New Roman"/>
          <w:bCs/>
          <w:iCs/>
          <w:szCs w:val="24"/>
        </w:rPr>
        <w:t>have resulted</w:t>
      </w:r>
      <w:r w:rsidR="00D3607E">
        <w:rPr>
          <w:rFonts w:eastAsia="Times New Roman"/>
          <w:bCs/>
          <w:iCs/>
          <w:szCs w:val="24"/>
        </w:rPr>
        <w:t xml:space="preserve"> </w:t>
      </w:r>
      <w:r w:rsidR="008A1886">
        <w:rPr>
          <w:rFonts w:eastAsia="Times New Roman"/>
          <w:bCs/>
          <w:iCs/>
          <w:szCs w:val="24"/>
        </w:rPr>
        <w:t>in</w:t>
      </w:r>
      <w:r w:rsidR="00433857" w:rsidRPr="00DF216A">
        <w:rPr>
          <w:rFonts w:eastAsia="Times New Roman"/>
          <w:bCs/>
          <w:iCs/>
          <w:szCs w:val="24"/>
        </w:rPr>
        <w:t xml:space="preserve"> accumulation of plastics in the environment </w:t>
      </w:r>
      <w:bookmarkStart w:id="17" w:name="_Toc20996796"/>
      <w:r w:rsidR="00820F07">
        <w:rPr>
          <w:rFonts w:eastAsia="Times New Roman"/>
          <w:bCs/>
          <w:iCs/>
          <w:szCs w:val="24"/>
        </w:rPr>
        <w:t>[2][3][4].</w:t>
      </w:r>
      <w:r w:rsidR="00433857" w:rsidRPr="00DF216A">
        <w:rPr>
          <w:rFonts w:eastAsia="Times New Roman"/>
          <w:bCs/>
          <w:iCs/>
          <w:kern w:val="24"/>
          <w:szCs w:val="24"/>
        </w:rPr>
        <w:t xml:space="preserve"> </w:t>
      </w:r>
      <w:r w:rsidR="008A1886">
        <w:rPr>
          <w:rFonts w:eastAsia="Times New Roman"/>
          <w:bCs/>
          <w:iCs/>
          <w:szCs w:val="24"/>
        </w:rPr>
        <w:t>Over</w:t>
      </w:r>
      <w:r w:rsidR="000F182C">
        <w:rPr>
          <w:rFonts w:eastAsia="Times New Roman"/>
          <w:bCs/>
          <w:iCs/>
          <w:szCs w:val="24"/>
        </w:rPr>
        <w:t xml:space="preserve"> </w:t>
      </w:r>
      <w:r w:rsidR="00433857" w:rsidRPr="00DF216A">
        <w:rPr>
          <w:rFonts w:eastAsia="Times New Roman"/>
          <w:bCs/>
          <w:iCs/>
          <w:szCs w:val="24"/>
        </w:rPr>
        <w:t xml:space="preserve">6,300 million tons of plastics ever produced, 79% are still in landfills and dumps sites, while about 12% have been incinerated, and only 9% </w:t>
      </w:r>
      <w:r w:rsidR="000F182C">
        <w:rPr>
          <w:rFonts w:eastAsia="Times New Roman"/>
          <w:bCs/>
          <w:iCs/>
          <w:szCs w:val="24"/>
        </w:rPr>
        <w:t xml:space="preserve">has </w:t>
      </w:r>
      <w:r w:rsidR="00433857" w:rsidRPr="00DF216A">
        <w:rPr>
          <w:rFonts w:eastAsia="Times New Roman"/>
          <w:bCs/>
          <w:iCs/>
          <w:szCs w:val="24"/>
        </w:rPr>
        <w:t>undergo</w:t>
      </w:r>
      <w:r w:rsidR="000F182C">
        <w:rPr>
          <w:rFonts w:eastAsia="Times New Roman"/>
          <w:bCs/>
          <w:iCs/>
          <w:szCs w:val="24"/>
        </w:rPr>
        <w:t>n</w:t>
      </w:r>
      <w:r w:rsidR="00433857" w:rsidRPr="00DF216A">
        <w:rPr>
          <w:rFonts w:eastAsia="Times New Roman"/>
          <w:bCs/>
          <w:iCs/>
          <w:szCs w:val="24"/>
        </w:rPr>
        <w:t>e recycling</w:t>
      </w:r>
      <w:r w:rsidR="00D20DE3">
        <w:rPr>
          <w:rFonts w:eastAsia="Times New Roman"/>
          <w:bCs/>
          <w:iCs/>
          <w:szCs w:val="24"/>
        </w:rPr>
        <w:t xml:space="preserve"> </w:t>
      </w:r>
      <w:r w:rsidR="00670C76">
        <w:rPr>
          <w:rFonts w:eastAsia="Times New Roman"/>
          <w:bCs/>
          <w:iCs/>
          <w:szCs w:val="24"/>
        </w:rPr>
        <w:t>[5][6].</w:t>
      </w:r>
      <w:r w:rsidR="00433857" w:rsidRPr="00DF216A">
        <w:rPr>
          <w:rFonts w:ascii="Interstate-Light" w:eastAsia="Interstate-Light" w:cs="Interstate-Light"/>
          <w:sz w:val="20"/>
          <w:szCs w:val="20"/>
        </w:rPr>
        <w:t xml:space="preserve"> </w:t>
      </w:r>
      <w:r w:rsidR="00D20DE3" w:rsidRPr="00DF216A">
        <w:rPr>
          <w:rFonts w:eastAsia="Times New Roman"/>
          <w:bCs/>
          <w:iCs/>
          <w:szCs w:val="24"/>
        </w:rPr>
        <w:t xml:space="preserve">Exposure of plastic </w:t>
      </w:r>
      <w:r w:rsidR="00D20DE3">
        <w:rPr>
          <w:rFonts w:eastAsia="Times New Roman"/>
          <w:bCs/>
          <w:iCs/>
          <w:szCs w:val="24"/>
        </w:rPr>
        <w:t xml:space="preserve">waste </w:t>
      </w:r>
      <w:r w:rsidR="00D20DE3" w:rsidRPr="00DF216A">
        <w:rPr>
          <w:rFonts w:eastAsia="Times New Roman"/>
          <w:bCs/>
          <w:iCs/>
          <w:szCs w:val="24"/>
        </w:rPr>
        <w:t>to weathering agent</w:t>
      </w:r>
      <w:r w:rsidR="0038444B">
        <w:rPr>
          <w:rFonts w:eastAsia="Times New Roman"/>
          <w:bCs/>
          <w:iCs/>
          <w:szCs w:val="24"/>
        </w:rPr>
        <w:t>s</w:t>
      </w:r>
      <w:r w:rsidR="00D20DE3" w:rsidRPr="00DF216A">
        <w:rPr>
          <w:rFonts w:eastAsia="Times New Roman"/>
          <w:bCs/>
          <w:iCs/>
          <w:szCs w:val="24"/>
        </w:rPr>
        <w:t xml:space="preserve"> such as </w:t>
      </w:r>
      <w:r w:rsidR="006971E5">
        <w:rPr>
          <w:rFonts w:eastAsia="Times New Roman"/>
          <w:bCs/>
          <w:iCs/>
          <w:szCs w:val="24"/>
        </w:rPr>
        <w:t>s</w:t>
      </w:r>
      <w:r w:rsidR="006971E5">
        <w:rPr>
          <w:rFonts w:ascii="Georgia" w:hAnsi="Georgia"/>
          <w:color w:val="1F1F1F"/>
        </w:rPr>
        <w:t xml:space="preserve">unlight, air, heat, and moisture </w:t>
      </w:r>
      <w:r w:rsidR="00C62CE1">
        <w:rPr>
          <w:rFonts w:ascii="Georgia" w:hAnsi="Georgia"/>
          <w:color w:val="1F1F1F"/>
        </w:rPr>
        <w:t>degrade p</w:t>
      </w:r>
      <w:r w:rsidR="00D20DE3">
        <w:rPr>
          <w:rFonts w:eastAsia="Times New Roman"/>
          <w:bCs/>
          <w:iCs/>
          <w:szCs w:val="24"/>
        </w:rPr>
        <w:t>lastics waste</w:t>
      </w:r>
      <w:r w:rsidR="00D20DE3" w:rsidRPr="00DF216A">
        <w:rPr>
          <w:rFonts w:eastAsia="Times New Roman"/>
          <w:bCs/>
          <w:iCs/>
          <w:szCs w:val="24"/>
        </w:rPr>
        <w:t xml:space="preserve"> </w:t>
      </w:r>
      <w:r w:rsidR="00D3607E">
        <w:rPr>
          <w:rFonts w:eastAsia="Times New Roman"/>
          <w:bCs/>
          <w:iCs/>
          <w:szCs w:val="24"/>
        </w:rPr>
        <w:t>in</w:t>
      </w:r>
      <w:r w:rsidR="00D20DE3" w:rsidRPr="00DF216A">
        <w:rPr>
          <w:rFonts w:eastAsia="Times New Roman"/>
          <w:bCs/>
          <w:iCs/>
          <w:szCs w:val="24"/>
        </w:rPr>
        <w:t xml:space="preserve">to </w:t>
      </w:r>
      <w:r w:rsidR="00D20DE3" w:rsidRPr="00DF216A">
        <w:rPr>
          <w:rFonts w:eastAsia="Times New Roman"/>
          <w:szCs w:val="24"/>
        </w:rPr>
        <w:t>micro</w:t>
      </w:r>
      <w:r w:rsidR="00D20DE3">
        <w:rPr>
          <w:rFonts w:eastAsia="Times New Roman"/>
          <w:szCs w:val="24"/>
        </w:rPr>
        <w:t xml:space="preserve">plastics </w:t>
      </w:r>
      <w:r w:rsidR="00D3607E" w:rsidRPr="00D309C3">
        <w:rPr>
          <w:rFonts w:eastAsia="Times New Roman"/>
          <w:bCs/>
          <w:iCs/>
          <w:kern w:val="24"/>
          <w:szCs w:val="24"/>
        </w:rPr>
        <w:t>(MPs)</w:t>
      </w:r>
      <w:r w:rsidR="00D3607E">
        <w:rPr>
          <w:rFonts w:eastAsia="Times New Roman"/>
          <w:bCs/>
          <w:iCs/>
          <w:kern w:val="24"/>
          <w:szCs w:val="24"/>
        </w:rPr>
        <w:t xml:space="preserve"> </w:t>
      </w:r>
      <w:r w:rsidR="00D3607E">
        <w:rPr>
          <w:rFonts w:eastAsia="Times New Roman"/>
          <w:szCs w:val="24"/>
        </w:rPr>
        <w:t xml:space="preserve">≥5mm </w:t>
      </w:r>
      <w:r w:rsidR="00C62CE1">
        <w:rPr>
          <w:rFonts w:eastAsia="Times New Roman"/>
          <w:bCs/>
          <w:iCs/>
          <w:kern w:val="24"/>
          <w:szCs w:val="24"/>
        </w:rPr>
        <w:t>particles</w:t>
      </w:r>
      <w:r w:rsidR="00D3607E">
        <w:rPr>
          <w:rFonts w:eastAsia="Times New Roman"/>
          <w:bCs/>
          <w:iCs/>
          <w:kern w:val="24"/>
          <w:szCs w:val="24"/>
        </w:rPr>
        <w:t xml:space="preserve">, </w:t>
      </w:r>
      <w:r w:rsidR="00ED23EC">
        <w:rPr>
          <w:rFonts w:eastAsia="Times New Roman"/>
          <w:bCs/>
          <w:iCs/>
          <w:kern w:val="24"/>
          <w:szCs w:val="24"/>
        </w:rPr>
        <w:t>that have</w:t>
      </w:r>
      <w:r w:rsidR="0038444B">
        <w:rPr>
          <w:rFonts w:eastAsia="Times New Roman"/>
          <w:bCs/>
          <w:iCs/>
          <w:kern w:val="24"/>
          <w:szCs w:val="24"/>
        </w:rPr>
        <w:t xml:space="preserve"> been observed</w:t>
      </w:r>
      <w:r w:rsidR="00D20DE3" w:rsidRPr="00DF216A">
        <w:rPr>
          <w:szCs w:val="24"/>
        </w:rPr>
        <w:t xml:space="preserve"> </w:t>
      </w:r>
      <w:r w:rsidR="00A536D0">
        <w:rPr>
          <w:szCs w:val="24"/>
        </w:rPr>
        <w:t>to pollute</w:t>
      </w:r>
      <w:r w:rsidR="00D20DE3" w:rsidRPr="00DF216A">
        <w:rPr>
          <w:szCs w:val="24"/>
        </w:rPr>
        <w:t xml:space="preserve"> all aquatic compartments including sediments, seabed, riverbanks, water columns, and surface waters</w:t>
      </w:r>
      <w:r w:rsidR="00C62CE1">
        <w:rPr>
          <w:szCs w:val="24"/>
        </w:rPr>
        <w:t xml:space="preserve"> </w:t>
      </w:r>
      <w:r w:rsidR="006971E5">
        <w:rPr>
          <w:szCs w:val="24"/>
        </w:rPr>
        <w:t>[</w:t>
      </w:r>
      <w:r w:rsidR="006971E5" w:rsidRPr="00670C76">
        <w:rPr>
          <w:rFonts w:eastAsia="Times New Roman"/>
          <w:bCs/>
          <w:iCs/>
          <w:kern w:val="24"/>
          <w:szCs w:val="24"/>
        </w:rPr>
        <w:t>7]</w:t>
      </w:r>
      <w:r w:rsidR="00D20DE3" w:rsidRPr="00DF216A">
        <w:rPr>
          <w:szCs w:val="24"/>
        </w:rPr>
        <w:t>.</w:t>
      </w:r>
      <w:bookmarkStart w:id="18" w:name="_Toc77932590"/>
      <w:bookmarkStart w:id="19" w:name="_Toc77932904"/>
      <w:bookmarkStart w:id="20" w:name="_Toc86063979"/>
      <w:bookmarkStart w:id="21" w:name="_Toc77947143"/>
      <w:bookmarkStart w:id="22" w:name="_Toc86662541"/>
      <w:bookmarkEnd w:id="16"/>
      <w:bookmarkEnd w:id="17"/>
      <w:r w:rsidR="00433857" w:rsidRPr="00DF216A">
        <w:rPr>
          <w:szCs w:val="24"/>
        </w:rPr>
        <w:t xml:space="preserve"> </w:t>
      </w:r>
      <w:r w:rsidR="00A536D0">
        <w:rPr>
          <w:szCs w:val="24"/>
        </w:rPr>
        <w:t>E</w:t>
      </w:r>
      <w:r w:rsidR="00A536D0" w:rsidRPr="00DF216A">
        <w:rPr>
          <w:szCs w:val="24"/>
        </w:rPr>
        <w:t>ach year</w:t>
      </w:r>
      <w:r w:rsidR="00A536D0">
        <w:rPr>
          <w:szCs w:val="24"/>
        </w:rPr>
        <w:t xml:space="preserve">, </w:t>
      </w:r>
      <w:r w:rsidR="00D3607E">
        <w:rPr>
          <w:szCs w:val="24"/>
        </w:rPr>
        <w:t>over</w:t>
      </w:r>
      <w:r w:rsidR="00433857" w:rsidRPr="00DF216A">
        <w:rPr>
          <w:szCs w:val="24"/>
        </w:rPr>
        <w:t xml:space="preserve"> 10 million </w:t>
      </w:r>
      <w:r w:rsidR="00433857" w:rsidRPr="00540069">
        <w:rPr>
          <w:szCs w:val="24"/>
        </w:rPr>
        <w:t>tons</w:t>
      </w:r>
      <w:r w:rsidR="00433857" w:rsidRPr="00DF216A">
        <w:rPr>
          <w:szCs w:val="24"/>
        </w:rPr>
        <w:t xml:space="preserve"> of plastics leak into the ocean</w:t>
      </w:r>
      <w:r w:rsidR="006971E5">
        <w:rPr>
          <w:szCs w:val="24"/>
        </w:rPr>
        <w:t xml:space="preserve">, </w:t>
      </w:r>
      <w:r w:rsidR="00433857" w:rsidRPr="00DF216A">
        <w:rPr>
          <w:rFonts w:eastAsia="Times New Roman"/>
          <w:bCs/>
          <w:iCs/>
          <w:szCs w:val="24"/>
        </w:rPr>
        <w:t>from inland sources</w:t>
      </w:r>
      <w:r w:rsidR="00BF2865">
        <w:rPr>
          <w:rFonts w:eastAsia="Times New Roman"/>
          <w:bCs/>
          <w:iCs/>
          <w:szCs w:val="24"/>
        </w:rPr>
        <w:t xml:space="preserve"> and rivers are the main pathways</w:t>
      </w:r>
      <w:r w:rsidR="00D3607E">
        <w:rPr>
          <w:rFonts w:eastAsia="Times New Roman"/>
          <w:bCs/>
          <w:iCs/>
          <w:szCs w:val="24"/>
        </w:rPr>
        <w:t xml:space="preserve">, </w:t>
      </w:r>
      <w:r w:rsidR="0072242A">
        <w:rPr>
          <w:rFonts w:eastAsia="Times New Roman"/>
          <w:bCs/>
          <w:iCs/>
          <w:szCs w:val="24"/>
        </w:rPr>
        <w:t xml:space="preserve">and this </w:t>
      </w:r>
      <w:r w:rsidR="00433857" w:rsidRPr="00DF216A">
        <w:rPr>
          <w:rFonts w:eastAsia="Times New Roman"/>
          <w:bCs/>
          <w:iCs/>
          <w:szCs w:val="24"/>
        </w:rPr>
        <w:t>threaten</w:t>
      </w:r>
      <w:r w:rsidR="00642A99">
        <w:rPr>
          <w:rFonts w:eastAsia="Times New Roman"/>
          <w:bCs/>
          <w:iCs/>
          <w:szCs w:val="24"/>
        </w:rPr>
        <w:t>s</w:t>
      </w:r>
      <w:r w:rsidR="00A536D0">
        <w:rPr>
          <w:rFonts w:eastAsia="Times New Roman"/>
          <w:bCs/>
          <w:iCs/>
          <w:szCs w:val="24"/>
        </w:rPr>
        <w:t xml:space="preserve"> </w:t>
      </w:r>
      <w:r w:rsidR="00433857" w:rsidRPr="00DF216A">
        <w:rPr>
          <w:rFonts w:eastAsia="Times New Roman"/>
          <w:bCs/>
          <w:iCs/>
          <w:szCs w:val="24"/>
        </w:rPr>
        <w:lastRenderedPageBreak/>
        <w:t xml:space="preserve">aquatic life, and community livelihoods </w:t>
      </w:r>
      <w:r w:rsidR="00BF2865" w:rsidRPr="00DF216A">
        <w:rPr>
          <w:rFonts w:eastAsia="Times New Roman"/>
          <w:bCs/>
          <w:iCs/>
          <w:szCs w:val="24"/>
        </w:rPr>
        <w:t xml:space="preserve">that </w:t>
      </w:r>
      <w:r w:rsidR="0038444B">
        <w:rPr>
          <w:rFonts w:eastAsia="Times New Roman"/>
          <w:bCs/>
          <w:iCs/>
          <w:szCs w:val="24"/>
        </w:rPr>
        <w:t>depend</w:t>
      </w:r>
      <w:r w:rsidR="00BF2865" w:rsidRPr="00DF216A">
        <w:rPr>
          <w:rFonts w:eastAsia="Times New Roman"/>
          <w:bCs/>
          <w:iCs/>
          <w:szCs w:val="24"/>
        </w:rPr>
        <w:t xml:space="preserve"> on </w:t>
      </w:r>
      <w:r w:rsidR="00C62CE1">
        <w:rPr>
          <w:rFonts w:eastAsia="Times New Roman"/>
          <w:bCs/>
          <w:iCs/>
          <w:szCs w:val="24"/>
        </w:rPr>
        <w:t>harvestable</w:t>
      </w:r>
      <w:r w:rsidR="00ED23EC">
        <w:rPr>
          <w:rFonts w:eastAsia="Times New Roman"/>
          <w:bCs/>
          <w:iCs/>
          <w:szCs w:val="24"/>
        </w:rPr>
        <w:t xml:space="preserve"> products sourced from</w:t>
      </w:r>
      <w:r w:rsidR="00297756">
        <w:rPr>
          <w:rFonts w:eastAsia="Times New Roman"/>
          <w:bCs/>
          <w:iCs/>
          <w:szCs w:val="24"/>
        </w:rPr>
        <w:t xml:space="preserve"> </w:t>
      </w:r>
      <w:r w:rsidR="00642A99">
        <w:rPr>
          <w:rFonts w:eastAsia="Times New Roman"/>
          <w:bCs/>
          <w:iCs/>
          <w:szCs w:val="24"/>
        </w:rPr>
        <w:t>oceans</w:t>
      </w:r>
      <w:r w:rsidR="00C62CE1">
        <w:rPr>
          <w:rFonts w:eastAsia="Times New Roman"/>
          <w:bCs/>
          <w:iCs/>
          <w:szCs w:val="24"/>
        </w:rPr>
        <w:t xml:space="preserve"> </w:t>
      </w:r>
      <w:r w:rsidR="00670C76">
        <w:rPr>
          <w:rFonts w:eastAsia="Times New Roman"/>
          <w:bCs/>
          <w:iCs/>
          <w:szCs w:val="24"/>
        </w:rPr>
        <w:t xml:space="preserve">[8][9]. </w:t>
      </w:r>
    </w:p>
    <w:p w14:paraId="7F1DBF0D" w14:textId="77777777" w:rsidR="00433857" w:rsidRPr="00DF216A" w:rsidRDefault="006971E5" w:rsidP="00CF0B9E">
      <w:pPr>
        <w:autoSpaceDE w:val="0"/>
        <w:autoSpaceDN w:val="0"/>
        <w:adjustRightInd w:val="0"/>
        <w:spacing w:after="0" w:line="240" w:lineRule="auto"/>
        <w:rPr>
          <w:rFonts w:ascii="Roboto" w:hAnsi="Roboto" w:cs="Roboto"/>
          <w:sz w:val="18"/>
          <w:szCs w:val="18"/>
        </w:rPr>
      </w:pPr>
      <w:r>
        <w:rPr>
          <w:rFonts w:eastAsia="Times New Roman"/>
          <w:bCs/>
          <w:iCs/>
          <w:szCs w:val="24"/>
        </w:rPr>
        <w:t>Aquatics o</w:t>
      </w:r>
      <w:r w:rsidR="00433857" w:rsidRPr="00DF216A">
        <w:rPr>
          <w:rFonts w:eastAsia="Times New Roman"/>
          <w:bCs/>
          <w:iCs/>
          <w:szCs w:val="24"/>
        </w:rPr>
        <w:t xml:space="preserve">rganisms </w:t>
      </w:r>
      <w:r w:rsidR="00642A99">
        <w:rPr>
          <w:rFonts w:eastAsia="Times New Roman"/>
          <w:bCs/>
          <w:iCs/>
          <w:szCs w:val="24"/>
        </w:rPr>
        <w:t xml:space="preserve">misperceive and </w:t>
      </w:r>
      <w:r w:rsidR="00A536D0" w:rsidRPr="00DF216A">
        <w:rPr>
          <w:rFonts w:eastAsia="Times New Roman"/>
          <w:bCs/>
          <w:iCs/>
          <w:szCs w:val="24"/>
        </w:rPr>
        <w:t xml:space="preserve">ingest </w:t>
      </w:r>
      <w:r w:rsidR="00A536D0">
        <w:rPr>
          <w:rFonts w:eastAsia="Times New Roman"/>
          <w:bCs/>
          <w:iCs/>
          <w:szCs w:val="24"/>
        </w:rPr>
        <w:t xml:space="preserve">MPs </w:t>
      </w:r>
      <w:r w:rsidR="00433857" w:rsidRPr="00DF216A">
        <w:rPr>
          <w:rFonts w:eastAsia="Times New Roman"/>
          <w:bCs/>
          <w:iCs/>
          <w:szCs w:val="24"/>
        </w:rPr>
        <w:t>confus</w:t>
      </w:r>
      <w:r w:rsidR="00A536D0">
        <w:rPr>
          <w:rFonts w:eastAsia="Times New Roman"/>
          <w:bCs/>
          <w:iCs/>
          <w:szCs w:val="24"/>
        </w:rPr>
        <w:t>ing them</w:t>
      </w:r>
      <w:r w:rsidR="00164DD5">
        <w:rPr>
          <w:rFonts w:eastAsia="Times New Roman"/>
          <w:bCs/>
          <w:iCs/>
          <w:szCs w:val="24"/>
        </w:rPr>
        <w:t xml:space="preserve"> </w:t>
      </w:r>
      <w:r w:rsidR="00433857" w:rsidRPr="00DF216A">
        <w:rPr>
          <w:rFonts w:eastAsia="Times New Roman"/>
          <w:bCs/>
          <w:iCs/>
          <w:szCs w:val="24"/>
        </w:rPr>
        <w:t>for their natural food</w:t>
      </w:r>
      <w:r w:rsidR="00A536D0">
        <w:rPr>
          <w:rFonts w:eastAsia="Times New Roman"/>
          <w:bCs/>
          <w:iCs/>
          <w:szCs w:val="24"/>
        </w:rPr>
        <w:t>,</w:t>
      </w:r>
      <w:r w:rsidR="00B82ADD">
        <w:rPr>
          <w:rFonts w:eastAsia="Times New Roman"/>
          <w:bCs/>
          <w:iCs/>
          <w:szCs w:val="24"/>
        </w:rPr>
        <w:t xml:space="preserve"> </w:t>
      </w:r>
      <w:r w:rsidR="0010755E">
        <w:rPr>
          <w:rFonts w:eastAsia="Times New Roman"/>
          <w:bCs/>
          <w:iCs/>
          <w:szCs w:val="24"/>
        </w:rPr>
        <w:t>causing</w:t>
      </w:r>
      <w:r>
        <w:rPr>
          <w:rFonts w:eastAsia="Times New Roman"/>
          <w:bCs/>
          <w:iCs/>
          <w:szCs w:val="24"/>
        </w:rPr>
        <w:t xml:space="preserve"> </w:t>
      </w:r>
      <w:r w:rsidR="00433857" w:rsidRPr="0084415C">
        <w:rPr>
          <w:rFonts w:eastAsia="Times New Roman"/>
          <w:bCs/>
          <w:iCs/>
          <w:color w:val="000000" w:themeColor="text1"/>
          <w:szCs w:val="24"/>
        </w:rPr>
        <w:t>physical abrasion or obstruction of gastrointestinal track</w:t>
      </w:r>
      <w:r w:rsidR="00C62CE1" w:rsidRPr="0084415C">
        <w:rPr>
          <w:rFonts w:eastAsia="Times New Roman"/>
          <w:bCs/>
          <w:iCs/>
          <w:color w:val="000000" w:themeColor="text1"/>
          <w:szCs w:val="24"/>
        </w:rPr>
        <w:t xml:space="preserve"> </w:t>
      </w:r>
      <w:r w:rsidR="00FB4F48" w:rsidRPr="00297756">
        <w:rPr>
          <w:rFonts w:eastAsia="Times New Roman"/>
          <w:bCs/>
          <w:iCs/>
          <w:color w:val="000000" w:themeColor="text1"/>
          <w:szCs w:val="24"/>
        </w:rPr>
        <w:t>result</w:t>
      </w:r>
      <w:r w:rsidR="00642A99">
        <w:rPr>
          <w:rFonts w:eastAsia="Times New Roman"/>
          <w:bCs/>
          <w:iCs/>
          <w:color w:val="000000" w:themeColor="text1"/>
          <w:szCs w:val="24"/>
        </w:rPr>
        <w:t>ing</w:t>
      </w:r>
      <w:r w:rsidR="00FB4F48" w:rsidRPr="00297756">
        <w:rPr>
          <w:rFonts w:eastAsia="Times New Roman"/>
          <w:bCs/>
          <w:iCs/>
          <w:color w:val="000000" w:themeColor="text1"/>
          <w:szCs w:val="24"/>
        </w:rPr>
        <w:t xml:space="preserve"> in</w:t>
      </w:r>
      <w:r w:rsidR="00642A99">
        <w:rPr>
          <w:rFonts w:eastAsia="Times New Roman"/>
          <w:bCs/>
          <w:iCs/>
          <w:color w:val="000000" w:themeColor="text1"/>
          <w:szCs w:val="24"/>
        </w:rPr>
        <w:t>to</w:t>
      </w:r>
      <w:r w:rsidR="00FB4F48" w:rsidRPr="00297756">
        <w:rPr>
          <w:rFonts w:eastAsia="Times New Roman"/>
          <w:bCs/>
          <w:iCs/>
          <w:color w:val="000000" w:themeColor="text1"/>
          <w:szCs w:val="24"/>
        </w:rPr>
        <w:t xml:space="preserve"> </w:t>
      </w:r>
      <w:r w:rsidR="00C62CE1" w:rsidRPr="00297756">
        <w:rPr>
          <w:rFonts w:eastAsia="Times New Roman"/>
          <w:bCs/>
          <w:iCs/>
          <w:color w:val="000000" w:themeColor="text1"/>
          <w:szCs w:val="24"/>
        </w:rPr>
        <w:t>false satiation</w:t>
      </w:r>
      <w:r w:rsidR="00433857" w:rsidRPr="00297756">
        <w:rPr>
          <w:rFonts w:eastAsia="Times New Roman"/>
          <w:bCs/>
          <w:iCs/>
          <w:color w:val="000000" w:themeColor="text1"/>
          <w:szCs w:val="24"/>
        </w:rPr>
        <w:t>.</w:t>
      </w:r>
      <w:r w:rsidR="00433857" w:rsidRPr="00297756">
        <w:rPr>
          <w:color w:val="000000" w:themeColor="text1"/>
          <w:szCs w:val="24"/>
        </w:rPr>
        <w:t xml:space="preserve"> </w:t>
      </w:r>
      <w:r w:rsidRPr="00297756">
        <w:rPr>
          <w:color w:val="000000" w:themeColor="text1"/>
          <w:szCs w:val="24"/>
        </w:rPr>
        <w:t xml:space="preserve">MPs </w:t>
      </w:r>
      <w:r w:rsidR="006704A6" w:rsidRPr="00297756">
        <w:rPr>
          <w:color w:val="000000" w:themeColor="text1"/>
          <w:szCs w:val="24"/>
        </w:rPr>
        <w:t xml:space="preserve">may be </w:t>
      </w:r>
      <w:r w:rsidR="00433857" w:rsidRPr="00297756">
        <w:rPr>
          <w:color w:val="000000" w:themeColor="text1"/>
          <w:szCs w:val="24"/>
        </w:rPr>
        <w:t xml:space="preserve">attached </w:t>
      </w:r>
      <w:r w:rsidR="00FB4F48" w:rsidRPr="00297756">
        <w:rPr>
          <w:szCs w:val="24"/>
        </w:rPr>
        <w:t xml:space="preserve">on </w:t>
      </w:r>
      <w:r w:rsidR="00433857" w:rsidRPr="00297756">
        <w:rPr>
          <w:szCs w:val="24"/>
        </w:rPr>
        <w:t>food</w:t>
      </w:r>
      <w:r w:rsidR="0010755E">
        <w:rPr>
          <w:szCs w:val="24"/>
        </w:rPr>
        <w:t xml:space="preserve"> for aquatic organism</w:t>
      </w:r>
      <w:r w:rsidR="00433857" w:rsidRPr="00297756">
        <w:rPr>
          <w:szCs w:val="24"/>
        </w:rPr>
        <w:t xml:space="preserve">, </w:t>
      </w:r>
      <w:r w:rsidR="00642A99">
        <w:rPr>
          <w:szCs w:val="24"/>
        </w:rPr>
        <w:t xml:space="preserve">therefore being </w:t>
      </w:r>
      <w:r w:rsidRPr="00297756">
        <w:rPr>
          <w:szCs w:val="24"/>
        </w:rPr>
        <w:t xml:space="preserve">ingested </w:t>
      </w:r>
      <w:r w:rsidR="006704A6" w:rsidRPr="00297756">
        <w:rPr>
          <w:szCs w:val="24"/>
        </w:rPr>
        <w:t xml:space="preserve">together </w:t>
      </w:r>
      <w:r w:rsidRPr="00297756">
        <w:rPr>
          <w:szCs w:val="24"/>
        </w:rPr>
        <w:t xml:space="preserve">with </w:t>
      </w:r>
      <w:r w:rsidR="0010755E">
        <w:rPr>
          <w:szCs w:val="24"/>
        </w:rPr>
        <w:t xml:space="preserve">the </w:t>
      </w:r>
      <w:r w:rsidR="006704A6" w:rsidRPr="00297756">
        <w:rPr>
          <w:szCs w:val="24"/>
        </w:rPr>
        <w:t xml:space="preserve">food </w:t>
      </w:r>
      <w:r w:rsidR="00670C76" w:rsidRPr="00297756">
        <w:rPr>
          <w:szCs w:val="24"/>
        </w:rPr>
        <w:t xml:space="preserve">[10] [11] [12]. </w:t>
      </w:r>
      <w:r w:rsidR="00FB4F48" w:rsidRPr="00297756">
        <w:rPr>
          <w:rFonts w:eastAsia="Times New Roman"/>
          <w:bCs/>
          <w:iCs/>
          <w:szCs w:val="24"/>
        </w:rPr>
        <w:t xml:space="preserve">Due to </w:t>
      </w:r>
      <w:r w:rsidR="00A62FA9" w:rsidRPr="00297756">
        <w:rPr>
          <w:rFonts w:eastAsia="Times New Roman"/>
          <w:bCs/>
          <w:iCs/>
          <w:kern w:val="24"/>
          <w:szCs w:val="24"/>
        </w:rPr>
        <w:t>MPs</w:t>
      </w:r>
      <w:r w:rsidR="00A62FA9" w:rsidRPr="00297756">
        <w:rPr>
          <w:rFonts w:eastAsia="Times New Roman"/>
          <w:bCs/>
          <w:iCs/>
          <w:szCs w:val="24"/>
        </w:rPr>
        <w:t xml:space="preserve"> </w:t>
      </w:r>
      <w:r w:rsidR="00433857" w:rsidRPr="00297756">
        <w:rPr>
          <w:rFonts w:eastAsia="Times New Roman"/>
          <w:bCs/>
          <w:iCs/>
          <w:szCs w:val="24"/>
        </w:rPr>
        <w:t>large</w:t>
      </w:r>
      <w:r w:rsidR="00433857" w:rsidRPr="00864293">
        <w:rPr>
          <w:rFonts w:eastAsia="Times New Roman"/>
          <w:bCs/>
          <w:iCs/>
          <w:szCs w:val="24"/>
        </w:rPr>
        <w:t xml:space="preserve"> surface area to volume ratio, </w:t>
      </w:r>
      <w:r w:rsidR="00CF7F30" w:rsidRPr="00864293">
        <w:rPr>
          <w:szCs w:val="24"/>
        </w:rPr>
        <w:t>unique size, structure and composition</w:t>
      </w:r>
      <w:r w:rsidR="00A62FA9" w:rsidRPr="00864293">
        <w:rPr>
          <w:szCs w:val="24"/>
        </w:rPr>
        <w:t>,</w:t>
      </w:r>
      <w:r w:rsidR="00CF7F30" w:rsidRPr="00864293">
        <w:rPr>
          <w:szCs w:val="24"/>
        </w:rPr>
        <w:t xml:space="preserve"> </w:t>
      </w:r>
      <w:r w:rsidR="00FB4F48" w:rsidRPr="00864293">
        <w:rPr>
          <w:rFonts w:eastAsia="Times New Roman"/>
          <w:bCs/>
          <w:iCs/>
          <w:szCs w:val="24"/>
        </w:rPr>
        <w:t>MPs</w:t>
      </w:r>
      <w:r w:rsidR="00433857" w:rsidRPr="00864293">
        <w:rPr>
          <w:rFonts w:eastAsia="Times New Roman"/>
          <w:bCs/>
          <w:iCs/>
          <w:szCs w:val="24"/>
        </w:rPr>
        <w:t xml:space="preserve"> </w:t>
      </w:r>
      <w:r w:rsidR="0010755E">
        <w:rPr>
          <w:rFonts w:eastAsia="Times New Roman"/>
          <w:bCs/>
          <w:iCs/>
          <w:szCs w:val="24"/>
        </w:rPr>
        <w:t xml:space="preserve">have been reported to </w:t>
      </w:r>
      <w:r w:rsidR="00433857" w:rsidRPr="00864293">
        <w:rPr>
          <w:rFonts w:eastAsia="Times New Roman"/>
          <w:bCs/>
          <w:iCs/>
          <w:szCs w:val="24"/>
        </w:rPr>
        <w:t xml:space="preserve">adsorb </w:t>
      </w:r>
      <w:r w:rsidR="00433857" w:rsidRPr="00864293">
        <w:rPr>
          <w:rFonts w:eastAsia="Times New Roman"/>
          <w:bCs/>
          <w:iCs/>
          <w:szCs w:val="24"/>
          <w:shd w:val="clear" w:color="auto" w:fill="FFFFFF"/>
        </w:rPr>
        <w:t>toxic chemicals</w:t>
      </w:r>
      <w:r w:rsidR="0010755E">
        <w:rPr>
          <w:rFonts w:eastAsia="Times New Roman"/>
          <w:bCs/>
          <w:iCs/>
          <w:szCs w:val="24"/>
          <w:shd w:val="clear" w:color="auto" w:fill="FFFFFF"/>
        </w:rPr>
        <w:t xml:space="preserve">, equally </w:t>
      </w:r>
      <w:bookmarkEnd w:id="18"/>
      <w:bookmarkEnd w:id="19"/>
      <w:bookmarkEnd w:id="20"/>
      <w:bookmarkEnd w:id="21"/>
      <w:bookmarkEnd w:id="22"/>
      <w:r w:rsidR="00297756">
        <w:rPr>
          <w:rFonts w:eastAsia="Times New Roman"/>
          <w:bCs/>
          <w:iCs/>
          <w:szCs w:val="24"/>
          <w:shd w:val="clear" w:color="auto" w:fill="FFFFFF"/>
        </w:rPr>
        <w:t>a</w:t>
      </w:r>
      <w:r w:rsidR="00864293" w:rsidRPr="00864293">
        <w:rPr>
          <w:szCs w:val="24"/>
        </w:rPr>
        <w:t xml:space="preserve">dditives used in manufacturing of plastics such as plasticizers, stabilizer fillers and flame-retardants are highly toxic. </w:t>
      </w:r>
      <w:r w:rsidR="00297756">
        <w:rPr>
          <w:szCs w:val="24"/>
        </w:rPr>
        <w:t>I</w:t>
      </w:r>
      <w:r w:rsidR="00864293" w:rsidRPr="00864293">
        <w:rPr>
          <w:szCs w:val="24"/>
        </w:rPr>
        <w:t xml:space="preserve">ngestion of </w:t>
      </w:r>
      <w:r w:rsidR="0010755E">
        <w:rPr>
          <w:szCs w:val="24"/>
        </w:rPr>
        <w:t xml:space="preserve">these </w:t>
      </w:r>
      <w:r w:rsidR="00864293" w:rsidRPr="00864293">
        <w:rPr>
          <w:szCs w:val="24"/>
        </w:rPr>
        <w:t>toxin laden MPs lead</w:t>
      </w:r>
      <w:r w:rsidR="0010755E">
        <w:rPr>
          <w:szCs w:val="24"/>
        </w:rPr>
        <w:t>s</w:t>
      </w:r>
      <w:r w:rsidR="00864293" w:rsidRPr="00864293">
        <w:rPr>
          <w:szCs w:val="24"/>
        </w:rPr>
        <w:t xml:space="preserve"> to their bio</w:t>
      </w:r>
      <w:r w:rsidR="00297756">
        <w:rPr>
          <w:szCs w:val="24"/>
        </w:rPr>
        <w:t>-</w:t>
      </w:r>
      <w:r w:rsidR="00864293" w:rsidRPr="00864293">
        <w:rPr>
          <w:szCs w:val="24"/>
        </w:rPr>
        <w:t xml:space="preserve">accumulation or bio-magnified </w:t>
      </w:r>
      <w:r w:rsidR="0010755E">
        <w:rPr>
          <w:szCs w:val="24"/>
        </w:rPr>
        <w:t xml:space="preserve">of toxins </w:t>
      </w:r>
      <w:r w:rsidR="00864293" w:rsidRPr="00864293">
        <w:rPr>
          <w:szCs w:val="24"/>
        </w:rPr>
        <w:t>along the trophic levels</w:t>
      </w:r>
      <w:r w:rsidR="00297756">
        <w:rPr>
          <w:szCs w:val="24"/>
        </w:rPr>
        <w:t xml:space="preserve"> </w:t>
      </w:r>
      <w:r w:rsidR="00433857" w:rsidRPr="00864293">
        <w:rPr>
          <w:szCs w:val="24"/>
        </w:rPr>
        <w:t>including human</w:t>
      </w:r>
      <w:r w:rsidR="00FB4F48" w:rsidRPr="00864293">
        <w:rPr>
          <w:szCs w:val="24"/>
        </w:rPr>
        <w:t xml:space="preserve"> and this</w:t>
      </w:r>
      <w:r w:rsidR="00433857" w:rsidRPr="00864293">
        <w:rPr>
          <w:szCs w:val="24"/>
        </w:rPr>
        <w:t xml:space="preserve"> raising food safety concerns</w:t>
      </w:r>
      <w:r w:rsidR="00433857" w:rsidRPr="00864293">
        <w:rPr>
          <w:szCs w:val="24"/>
          <w:shd w:val="clear" w:color="auto" w:fill="FFFFFF"/>
        </w:rPr>
        <w:t xml:space="preserve"> </w:t>
      </w:r>
      <w:r w:rsidR="00433857" w:rsidRPr="00864293">
        <w:rPr>
          <w:szCs w:val="24"/>
        </w:rPr>
        <w:t xml:space="preserve">among </w:t>
      </w:r>
      <w:r w:rsidR="00433857" w:rsidRPr="00864293">
        <w:rPr>
          <w:szCs w:val="24"/>
          <w:shd w:val="clear" w:color="auto" w:fill="FFFFFF"/>
        </w:rPr>
        <w:t>seafood consumers</w:t>
      </w:r>
      <w:r w:rsidR="00433857" w:rsidRPr="00864293">
        <w:rPr>
          <w:szCs w:val="24"/>
        </w:rPr>
        <w:t xml:space="preserve"> </w:t>
      </w:r>
      <w:r w:rsidR="00670C76" w:rsidRPr="00864293">
        <w:rPr>
          <w:szCs w:val="24"/>
        </w:rPr>
        <w:t>[13].</w:t>
      </w:r>
      <w:r w:rsidR="00CF7F30" w:rsidRPr="00864293">
        <w:rPr>
          <w:szCs w:val="24"/>
        </w:rPr>
        <w:t xml:space="preserve"> </w:t>
      </w:r>
      <w:r w:rsidR="0010755E">
        <w:rPr>
          <w:szCs w:val="24"/>
        </w:rPr>
        <w:t xml:space="preserve">Some of the additives used to enhance plastics properties </w:t>
      </w:r>
      <w:r w:rsidR="0010755E">
        <w:rPr>
          <w:rFonts w:eastAsia="Times New Roman"/>
          <w:bCs/>
          <w:iCs/>
          <w:szCs w:val="24"/>
          <w:shd w:val="clear" w:color="auto" w:fill="FFFFFF"/>
        </w:rPr>
        <w:t>have negative</w:t>
      </w:r>
      <w:r w:rsidR="00EC64AA">
        <w:rPr>
          <w:rFonts w:eastAsia="Times New Roman"/>
          <w:bCs/>
          <w:iCs/>
          <w:szCs w:val="24"/>
          <w:shd w:val="clear" w:color="auto" w:fill="FFFFFF"/>
        </w:rPr>
        <w:t>ly</w:t>
      </w:r>
      <w:r w:rsidR="0010755E">
        <w:rPr>
          <w:rFonts w:eastAsia="Times New Roman"/>
          <w:bCs/>
          <w:iCs/>
          <w:szCs w:val="24"/>
          <w:shd w:val="clear" w:color="auto" w:fill="FFFFFF"/>
        </w:rPr>
        <w:t xml:space="preserve"> </w:t>
      </w:r>
      <w:r w:rsidR="00EC64AA">
        <w:rPr>
          <w:rFonts w:eastAsia="Times New Roman"/>
          <w:bCs/>
          <w:iCs/>
          <w:szCs w:val="24"/>
          <w:shd w:val="clear" w:color="auto" w:fill="FFFFFF"/>
        </w:rPr>
        <w:t>a</w:t>
      </w:r>
      <w:r w:rsidR="0010755E">
        <w:rPr>
          <w:rFonts w:eastAsia="Times New Roman"/>
          <w:bCs/>
          <w:iCs/>
          <w:szCs w:val="24"/>
          <w:shd w:val="clear" w:color="auto" w:fill="FFFFFF"/>
        </w:rPr>
        <w:t>ffect</w:t>
      </w:r>
      <w:r w:rsidR="00EC64AA">
        <w:rPr>
          <w:rFonts w:eastAsia="Times New Roman"/>
          <w:bCs/>
          <w:iCs/>
          <w:szCs w:val="24"/>
          <w:shd w:val="clear" w:color="auto" w:fill="FFFFFF"/>
        </w:rPr>
        <w:t>ed</w:t>
      </w:r>
      <w:r w:rsidR="0010755E">
        <w:rPr>
          <w:rFonts w:eastAsia="Times New Roman"/>
          <w:bCs/>
          <w:iCs/>
          <w:szCs w:val="24"/>
          <w:shd w:val="clear" w:color="auto" w:fill="FFFFFF"/>
        </w:rPr>
        <w:t xml:space="preserve"> aquatic organisms </w:t>
      </w:r>
      <w:r w:rsidR="00EC64AA">
        <w:rPr>
          <w:rFonts w:eastAsia="Times New Roman"/>
          <w:bCs/>
          <w:iCs/>
          <w:szCs w:val="24"/>
          <w:shd w:val="clear" w:color="auto" w:fill="FFFFFF"/>
        </w:rPr>
        <w:t xml:space="preserve">with effects </w:t>
      </w:r>
      <w:r w:rsidR="0010755E">
        <w:rPr>
          <w:rFonts w:eastAsia="Times New Roman"/>
          <w:bCs/>
          <w:iCs/>
          <w:szCs w:val="24"/>
          <w:shd w:val="clear" w:color="auto" w:fill="FFFFFF"/>
        </w:rPr>
        <w:t xml:space="preserve">such as </w:t>
      </w:r>
      <w:r w:rsidR="00864293" w:rsidRPr="00864293">
        <w:rPr>
          <w:rFonts w:eastAsia="Times New Roman"/>
          <w:bCs/>
          <w:iCs/>
          <w:szCs w:val="24"/>
        </w:rPr>
        <w:t xml:space="preserve">impairing neurocognitive and cardiovascular systems, </w:t>
      </w:r>
      <w:r w:rsidR="00EC64AA">
        <w:rPr>
          <w:rFonts w:eastAsia="Times New Roman"/>
          <w:bCs/>
          <w:iCs/>
          <w:szCs w:val="24"/>
        </w:rPr>
        <w:t>that</w:t>
      </w:r>
      <w:r w:rsidR="00864293" w:rsidRPr="00864293">
        <w:rPr>
          <w:rFonts w:eastAsia="Times New Roman"/>
          <w:bCs/>
          <w:iCs/>
          <w:szCs w:val="24"/>
        </w:rPr>
        <w:t xml:space="preserve"> impair</w:t>
      </w:r>
      <w:r w:rsidR="00EC64AA">
        <w:rPr>
          <w:rFonts w:eastAsia="Times New Roman"/>
          <w:bCs/>
          <w:iCs/>
          <w:szCs w:val="24"/>
        </w:rPr>
        <w:t>s the</w:t>
      </w:r>
      <w:r w:rsidR="00864293" w:rsidRPr="00864293">
        <w:rPr>
          <w:rFonts w:eastAsia="Times New Roman"/>
          <w:bCs/>
          <w:iCs/>
          <w:szCs w:val="24"/>
        </w:rPr>
        <w:t xml:space="preserve"> immune system, fecundity, hormonal imbalance</w:t>
      </w:r>
      <w:r w:rsidR="00864293" w:rsidRPr="0084415C">
        <w:rPr>
          <w:rFonts w:eastAsia="Times New Roman"/>
          <w:bCs/>
          <w:iCs/>
          <w:color w:val="000000" w:themeColor="text1"/>
          <w:szCs w:val="24"/>
        </w:rPr>
        <w:t xml:space="preserve">, memory and </w:t>
      </w:r>
      <w:r w:rsidR="00EC64AA">
        <w:rPr>
          <w:rFonts w:eastAsia="Times New Roman"/>
          <w:bCs/>
          <w:iCs/>
          <w:color w:val="000000" w:themeColor="text1"/>
          <w:szCs w:val="24"/>
        </w:rPr>
        <w:t xml:space="preserve">the animal </w:t>
      </w:r>
      <w:r w:rsidR="00864293" w:rsidRPr="0084415C">
        <w:rPr>
          <w:rFonts w:eastAsia="Times New Roman"/>
          <w:bCs/>
          <w:iCs/>
          <w:color w:val="000000" w:themeColor="text1"/>
          <w:szCs w:val="24"/>
        </w:rPr>
        <w:t>behavior</w:t>
      </w:r>
      <w:r w:rsidR="00EC64AA">
        <w:rPr>
          <w:rFonts w:eastAsia="Times New Roman"/>
          <w:bCs/>
          <w:iCs/>
          <w:color w:val="000000" w:themeColor="text1"/>
          <w:szCs w:val="24"/>
        </w:rPr>
        <w:t xml:space="preserve"> </w:t>
      </w:r>
      <w:r w:rsidR="00864293" w:rsidRPr="0084415C">
        <w:rPr>
          <w:rFonts w:eastAsia="Times New Roman"/>
          <w:bCs/>
          <w:iCs/>
          <w:color w:val="000000" w:themeColor="text1"/>
          <w:szCs w:val="24"/>
        </w:rPr>
        <w:t>[11].</w:t>
      </w:r>
      <w:r w:rsidR="00864293" w:rsidRPr="00864293">
        <w:rPr>
          <w:color w:val="FF0000"/>
          <w:szCs w:val="24"/>
        </w:rPr>
        <w:t xml:space="preserve"> </w:t>
      </w:r>
      <w:r w:rsidR="00CF7F30">
        <w:rPr>
          <w:szCs w:val="24"/>
        </w:rPr>
        <w:t>C</w:t>
      </w:r>
      <w:r w:rsidR="00433857" w:rsidRPr="00DF216A">
        <w:rPr>
          <w:szCs w:val="24"/>
        </w:rPr>
        <w:t xml:space="preserve">olonization </w:t>
      </w:r>
      <w:r w:rsidR="00CF7F30">
        <w:rPr>
          <w:szCs w:val="24"/>
        </w:rPr>
        <w:t>of MPs</w:t>
      </w:r>
      <w:r w:rsidR="00CF7F30" w:rsidRPr="00DF216A">
        <w:rPr>
          <w:szCs w:val="24"/>
        </w:rPr>
        <w:t xml:space="preserve"> </w:t>
      </w:r>
      <w:r w:rsidR="00433857" w:rsidRPr="00DF216A">
        <w:rPr>
          <w:szCs w:val="24"/>
        </w:rPr>
        <w:t xml:space="preserve">by microbes </w:t>
      </w:r>
      <w:r w:rsidR="00670C76">
        <w:rPr>
          <w:szCs w:val="24"/>
        </w:rPr>
        <w:t>[14]</w:t>
      </w:r>
      <w:r w:rsidR="00F7403C">
        <w:rPr>
          <w:szCs w:val="24"/>
        </w:rPr>
        <w:t xml:space="preserve">, and </w:t>
      </w:r>
      <w:r w:rsidR="00CF7F30">
        <w:rPr>
          <w:szCs w:val="24"/>
        </w:rPr>
        <w:t xml:space="preserve">their </w:t>
      </w:r>
      <w:r w:rsidR="006F1ED7">
        <w:rPr>
          <w:szCs w:val="24"/>
        </w:rPr>
        <w:t xml:space="preserve">dispersion </w:t>
      </w:r>
      <w:r w:rsidR="00F97A35">
        <w:rPr>
          <w:szCs w:val="24"/>
        </w:rPr>
        <w:t>within</w:t>
      </w:r>
      <w:r w:rsidR="00F7403C">
        <w:rPr>
          <w:szCs w:val="24"/>
        </w:rPr>
        <w:t xml:space="preserve"> </w:t>
      </w:r>
      <w:r w:rsidR="006C5BCA">
        <w:rPr>
          <w:szCs w:val="24"/>
        </w:rPr>
        <w:t xml:space="preserve">aquatic </w:t>
      </w:r>
      <w:r w:rsidR="00381A37">
        <w:rPr>
          <w:szCs w:val="24"/>
        </w:rPr>
        <w:t>ecosystems</w:t>
      </w:r>
      <w:r w:rsidR="00F7403C">
        <w:rPr>
          <w:szCs w:val="24"/>
        </w:rPr>
        <w:t xml:space="preserve"> </w:t>
      </w:r>
      <w:r w:rsidR="00EC64AA">
        <w:rPr>
          <w:szCs w:val="24"/>
        </w:rPr>
        <w:t>disperses</w:t>
      </w:r>
      <w:r w:rsidR="00433857" w:rsidRPr="00DF216A">
        <w:rPr>
          <w:szCs w:val="24"/>
        </w:rPr>
        <w:t xml:space="preserve"> alien species in new areas, </w:t>
      </w:r>
      <w:r w:rsidR="00297756">
        <w:rPr>
          <w:szCs w:val="24"/>
        </w:rPr>
        <w:t>disrupting</w:t>
      </w:r>
      <w:r w:rsidR="00433857" w:rsidRPr="00DF216A">
        <w:rPr>
          <w:szCs w:val="24"/>
        </w:rPr>
        <w:t xml:space="preserve"> </w:t>
      </w:r>
      <w:r w:rsidR="00EC64AA">
        <w:rPr>
          <w:szCs w:val="24"/>
        </w:rPr>
        <w:t>aquatic</w:t>
      </w:r>
      <w:r w:rsidR="00433857" w:rsidRPr="00DF216A">
        <w:rPr>
          <w:szCs w:val="24"/>
        </w:rPr>
        <w:t xml:space="preserve"> </w:t>
      </w:r>
      <w:r w:rsidR="0084415C" w:rsidRPr="00DF216A">
        <w:rPr>
          <w:szCs w:val="24"/>
        </w:rPr>
        <w:t xml:space="preserve">communities’ </w:t>
      </w:r>
      <w:r w:rsidR="00433857" w:rsidRPr="00DF216A">
        <w:rPr>
          <w:szCs w:val="24"/>
        </w:rPr>
        <w:t xml:space="preserve">structure and composition </w:t>
      </w:r>
      <w:r w:rsidR="00670C76">
        <w:rPr>
          <w:szCs w:val="24"/>
        </w:rPr>
        <w:t>[</w:t>
      </w:r>
      <w:r w:rsidR="00182053">
        <w:rPr>
          <w:szCs w:val="24"/>
        </w:rPr>
        <w:t>15] [</w:t>
      </w:r>
      <w:r w:rsidR="00670C76">
        <w:rPr>
          <w:szCs w:val="24"/>
        </w:rPr>
        <w:t>16].</w:t>
      </w:r>
      <w:r w:rsidR="00433857" w:rsidRPr="00DF216A">
        <w:rPr>
          <w:szCs w:val="24"/>
        </w:rPr>
        <w:t xml:space="preserve"> While threats of MPs to aquatic organisms are well documented, currently there is </w:t>
      </w:r>
      <w:r w:rsidR="00297756">
        <w:rPr>
          <w:szCs w:val="24"/>
        </w:rPr>
        <w:t>limited information</w:t>
      </w:r>
      <w:r w:rsidR="00433857" w:rsidRPr="00DF216A">
        <w:rPr>
          <w:szCs w:val="24"/>
        </w:rPr>
        <w:t xml:space="preserve"> on critical threshold of MPs in the natural environment </w:t>
      </w:r>
      <w:r w:rsidR="00F97A35">
        <w:rPr>
          <w:szCs w:val="24"/>
        </w:rPr>
        <w:t>h</w:t>
      </w:r>
      <w:r w:rsidR="00433857" w:rsidRPr="00DF216A">
        <w:rPr>
          <w:szCs w:val="24"/>
        </w:rPr>
        <w:t xml:space="preserve">owever, laboratory experiments and simulation in </w:t>
      </w:r>
      <w:proofErr w:type="spellStart"/>
      <w:r w:rsidR="00433857" w:rsidRPr="00DF216A">
        <w:rPr>
          <w:szCs w:val="24"/>
        </w:rPr>
        <w:t>microscome</w:t>
      </w:r>
      <w:proofErr w:type="spellEnd"/>
      <w:r w:rsidR="00433857" w:rsidRPr="00DF216A">
        <w:rPr>
          <w:szCs w:val="24"/>
        </w:rPr>
        <w:t xml:space="preserve"> using organisms such as zooplankton have been </w:t>
      </w:r>
      <w:r w:rsidR="00182053" w:rsidRPr="00DF216A">
        <w:rPr>
          <w:szCs w:val="24"/>
        </w:rPr>
        <w:t>generated to</w:t>
      </w:r>
      <w:r w:rsidR="00433857" w:rsidRPr="00DF216A">
        <w:rPr>
          <w:szCs w:val="24"/>
        </w:rPr>
        <w:t xml:space="preserve"> establish such thresh holds </w:t>
      </w:r>
      <w:r w:rsidR="007E20E8">
        <w:rPr>
          <w:szCs w:val="24"/>
        </w:rPr>
        <w:t xml:space="preserve">[17[18]. </w:t>
      </w:r>
      <w:r w:rsidR="00433857" w:rsidRPr="00DF216A">
        <w:rPr>
          <w:szCs w:val="24"/>
        </w:rPr>
        <w:t xml:space="preserve"> </w:t>
      </w:r>
    </w:p>
    <w:p w14:paraId="33376489" w14:textId="77777777" w:rsidR="00951E7B" w:rsidRPr="00B132E4" w:rsidRDefault="00F97A35" w:rsidP="00CF0B9E">
      <w:pPr>
        <w:spacing w:before="240" w:after="0" w:line="240" w:lineRule="auto"/>
        <w:rPr>
          <w:rFonts w:eastAsia="Times New Roman"/>
          <w:szCs w:val="24"/>
        </w:rPr>
      </w:pPr>
      <w:r>
        <w:rPr>
          <w:szCs w:val="24"/>
        </w:rPr>
        <w:t>Small but highly polluted rivers</w:t>
      </w:r>
      <w:r w:rsidR="00433857" w:rsidRPr="00DF216A">
        <w:rPr>
          <w:szCs w:val="24"/>
        </w:rPr>
        <w:t xml:space="preserve"> such as Sabaki </w:t>
      </w:r>
      <w:r w:rsidR="0084415C">
        <w:rPr>
          <w:szCs w:val="24"/>
        </w:rPr>
        <w:t xml:space="preserve">in Kenya </w:t>
      </w:r>
      <w:r w:rsidR="00433857" w:rsidRPr="00DF216A">
        <w:rPr>
          <w:szCs w:val="24"/>
        </w:rPr>
        <w:t xml:space="preserve">that traverses </w:t>
      </w:r>
      <w:r w:rsidR="00BF2865">
        <w:rPr>
          <w:szCs w:val="24"/>
        </w:rPr>
        <w:t xml:space="preserve">regions </w:t>
      </w:r>
      <w:r w:rsidR="004032F3">
        <w:rPr>
          <w:szCs w:val="24"/>
        </w:rPr>
        <w:t>of high plastics waste generation</w:t>
      </w:r>
      <w:r w:rsidR="00297756">
        <w:rPr>
          <w:szCs w:val="24"/>
        </w:rPr>
        <w:t>,</w:t>
      </w:r>
      <w:r w:rsidR="004032F3">
        <w:rPr>
          <w:szCs w:val="24"/>
        </w:rPr>
        <w:t xml:space="preserve"> convey</w:t>
      </w:r>
      <w:r w:rsidR="00297756">
        <w:rPr>
          <w:szCs w:val="24"/>
        </w:rPr>
        <w:t>s</w:t>
      </w:r>
      <w:r w:rsidR="004032F3">
        <w:rPr>
          <w:szCs w:val="24"/>
        </w:rPr>
        <w:t xml:space="preserve"> </w:t>
      </w:r>
      <w:r w:rsidR="00CF0B9E">
        <w:rPr>
          <w:szCs w:val="24"/>
        </w:rPr>
        <w:t>high loads</w:t>
      </w:r>
      <w:r w:rsidR="004032F3">
        <w:rPr>
          <w:szCs w:val="24"/>
        </w:rPr>
        <w:t xml:space="preserve"> </w:t>
      </w:r>
      <w:r w:rsidR="00CF0B9E">
        <w:rPr>
          <w:szCs w:val="24"/>
        </w:rPr>
        <w:t xml:space="preserve">of MPs </w:t>
      </w:r>
      <w:r w:rsidR="004032F3">
        <w:rPr>
          <w:szCs w:val="24"/>
        </w:rPr>
        <w:t>into ocean</w:t>
      </w:r>
      <w:r w:rsidR="006C5BCA">
        <w:rPr>
          <w:szCs w:val="24"/>
        </w:rPr>
        <w:t>s</w:t>
      </w:r>
      <w:r w:rsidR="004032F3">
        <w:rPr>
          <w:szCs w:val="24"/>
        </w:rPr>
        <w:t xml:space="preserve"> </w:t>
      </w:r>
      <w:r w:rsidR="007E20E8">
        <w:rPr>
          <w:szCs w:val="24"/>
        </w:rPr>
        <w:t>[19].</w:t>
      </w:r>
      <w:r w:rsidR="00433857" w:rsidRPr="00DF216A">
        <w:rPr>
          <w:szCs w:val="24"/>
        </w:rPr>
        <w:t xml:space="preserve"> </w:t>
      </w:r>
      <w:r w:rsidR="00B85FF6" w:rsidRPr="00DF216A">
        <w:rPr>
          <w:rFonts w:eastAsia="Times New Roman"/>
          <w:szCs w:val="24"/>
        </w:rPr>
        <w:t>Athi–</w:t>
      </w:r>
      <w:proofErr w:type="spellStart"/>
      <w:r w:rsidR="00B85FF6" w:rsidRPr="00DF216A">
        <w:rPr>
          <w:rFonts w:eastAsia="Times New Roman"/>
          <w:szCs w:val="24"/>
        </w:rPr>
        <w:t>Galana</w:t>
      </w:r>
      <w:proofErr w:type="spellEnd"/>
      <w:r w:rsidR="00B85FF6" w:rsidRPr="00DF216A">
        <w:rPr>
          <w:rFonts w:eastAsia="Times New Roman"/>
          <w:szCs w:val="24"/>
        </w:rPr>
        <w:t>–</w:t>
      </w:r>
      <w:proofErr w:type="spellStart"/>
      <w:r w:rsidR="00B85FF6" w:rsidRPr="00DF216A">
        <w:rPr>
          <w:rFonts w:eastAsia="Times New Roman"/>
          <w:szCs w:val="24"/>
        </w:rPr>
        <w:t>Sabaki</w:t>
      </w:r>
      <w:proofErr w:type="spellEnd"/>
      <w:r w:rsidR="00B85FF6" w:rsidRPr="00DF216A">
        <w:rPr>
          <w:rFonts w:eastAsia="Times New Roman"/>
          <w:szCs w:val="24"/>
        </w:rPr>
        <w:t xml:space="preserve"> River </w:t>
      </w:r>
      <w:r>
        <w:rPr>
          <w:rFonts w:eastAsia="Times New Roman"/>
          <w:szCs w:val="24"/>
        </w:rPr>
        <w:t>is</w:t>
      </w:r>
      <w:r w:rsidR="00B85FF6">
        <w:rPr>
          <w:rFonts w:eastAsia="Times New Roman"/>
          <w:szCs w:val="24"/>
        </w:rPr>
        <w:t xml:space="preserve"> </w:t>
      </w:r>
      <w:r w:rsidR="00B85FF6" w:rsidRPr="00DF216A">
        <w:rPr>
          <w:rFonts w:eastAsia="Times New Roman"/>
          <w:szCs w:val="24"/>
        </w:rPr>
        <w:t xml:space="preserve">the second longest river (after the Tana River) </w:t>
      </w:r>
      <w:r w:rsidR="00EC64AA">
        <w:rPr>
          <w:rFonts w:eastAsia="Times New Roman"/>
          <w:szCs w:val="24"/>
        </w:rPr>
        <w:t>covering</w:t>
      </w:r>
      <w:r w:rsidR="00B85FF6" w:rsidRPr="00DF216A">
        <w:rPr>
          <w:rFonts w:eastAsia="Times New Roman"/>
          <w:szCs w:val="24"/>
        </w:rPr>
        <w:t xml:space="preserve"> </w:t>
      </w:r>
      <w:r w:rsidR="00EE6249">
        <w:rPr>
          <w:rFonts w:eastAsia="Times New Roman"/>
          <w:szCs w:val="24"/>
        </w:rPr>
        <w:t xml:space="preserve">a distance of </w:t>
      </w:r>
      <w:r w:rsidR="00EE6249" w:rsidRPr="00DF216A">
        <w:rPr>
          <w:rFonts w:eastAsia="Times New Roman"/>
          <w:szCs w:val="24"/>
        </w:rPr>
        <w:t xml:space="preserve">390 km, </w:t>
      </w:r>
      <w:r w:rsidR="00EC64AA">
        <w:rPr>
          <w:rFonts w:eastAsia="Times New Roman"/>
          <w:szCs w:val="24"/>
        </w:rPr>
        <w:t>and</w:t>
      </w:r>
      <w:r w:rsidR="00EC64AA" w:rsidRPr="00DF216A">
        <w:rPr>
          <w:rFonts w:eastAsia="Times New Roman"/>
          <w:szCs w:val="24"/>
        </w:rPr>
        <w:t xml:space="preserve"> a drainage basin of about 69,930 km</w:t>
      </w:r>
      <w:r w:rsidR="00EC64AA" w:rsidRPr="00DF216A">
        <w:rPr>
          <w:rFonts w:eastAsia="Times New Roman"/>
          <w:szCs w:val="24"/>
          <w:vertAlign w:val="superscript"/>
        </w:rPr>
        <w:t>2</w:t>
      </w:r>
      <w:r w:rsidR="00EC64AA">
        <w:rPr>
          <w:rFonts w:eastAsia="Times New Roman"/>
          <w:szCs w:val="24"/>
          <w:vertAlign w:val="superscript"/>
        </w:rPr>
        <w:t xml:space="preserve"> </w:t>
      </w:r>
      <w:r w:rsidR="00EC64AA">
        <w:rPr>
          <w:rFonts w:eastAsia="Times New Roman"/>
          <w:szCs w:val="24"/>
        </w:rPr>
        <w:t>that discharges its water into the Indian</w:t>
      </w:r>
      <w:r w:rsidR="00B85FF6" w:rsidRPr="00DF216A">
        <w:rPr>
          <w:rFonts w:eastAsia="Times New Roman"/>
          <w:szCs w:val="24"/>
        </w:rPr>
        <w:t>. The catchment covers about 12% of the land in Kenya, and generates 4% of the country</w:t>
      </w:r>
      <w:r w:rsidR="00B85FF6">
        <w:rPr>
          <w:rFonts w:eastAsia="Times New Roman"/>
          <w:szCs w:val="24"/>
        </w:rPr>
        <w:t xml:space="preserve"> </w:t>
      </w:r>
      <w:r w:rsidR="00D4038C" w:rsidRPr="00DF216A">
        <w:rPr>
          <w:rFonts w:eastAsia="Times New Roman"/>
          <w:szCs w:val="24"/>
        </w:rPr>
        <w:t xml:space="preserve">runoff </w:t>
      </w:r>
      <w:r w:rsidR="00B85FF6">
        <w:rPr>
          <w:rFonts w:eastAsia="Times New Roman"/>
          <w:szCs w:val="24"/>
        </w:rPr>
        <w:t>(Figure 1)</w:t>
      </w:r>
      <w:r w:rsidR="00B85FF6" w:rsidRPr="00DF216A">
        <w:rPr>
          <w:rFonts w:eastAsia="Times New Roman"/>
          <w:szCs w:val="24"/>
        </w:rPr>
        <w:t>.</w:t>
      </w:r>
      <w:r w:rsidR="00B85FF6">
        <w:rPr>
          <w:rFonts w:eastAsia="Times New Roman"/>
          <w:szCs w:val="24"/>
        </w:rPr>
        <w:t xml:space="preserve"> </w:t>
      </w:r>
      <w:r w:rsidR="00751D22" w:rsidRPr="00B132E4">
        <w:rPr>
          <w:rFonts w:eastAsia="Times New Roman"/>
          <w:szCs w:val="24"/>
        </w:rPr>
        <w:t xml:space="preserve">The river </w:t>
      </w:r>
      <w:r w:rsidR="00751D22" w:rsidRPr="00B132E4">
        <w:rPr>
          <w:rFonts w:eastAsia="Times New Roman"/>
          <w:sz w:val="22"/>
        </w:rPr>
        <w:t>estuary is located at longitude</w:t>
      </w:r>
      <w:r w:rsidR="00751D22" w:rsidRPr="00DF216A">
        <w:rPr>
          <w:rFonts w:eastAsia="Times New Roman"/>
          <w:sz w:val="22"/>
        </w:rPr>
        <w:t>: 3.2</w:t>
      </w:r>
      <w:r w:rsidR="00751D22" w:rsidRPr="00DF216A">
        <w:rPr>
          <w:rFonts w:eastAsia="Times New Roman"/>
          <w:sz w:val="22"/>
          <w:vertAlign w:val="superscript"/>
        </w:rPr>
        <w:t>o</w:t>
      </w:r>
      <w:r w:rsidR="00751D22" w:rsidRPr="00DF216A">
        <w:rPr>
          <w:rFonts w:eastAsia="Times New Roman"/>
          <w:sz w:val="22"/>
        </w:rPr>
        <w:t>S and latitude 40.15</w:t>
      </w:r>
      <w:r w:rsidR="00751D22" w:rsidRPr="00DF216A">
        <w:rPr>
          <w:rFonts w:eastAsia="Times New Roman"/>
          <w:sz w:val="22"/>
          <w:vertAlign w:val="superscript"/>
        </w:rPr>
        <w:t>o</w:t>
      </w:r>
      <w:r w:rsidR="00751D22" w:rsidRPr="00DF216A">
        <w:rPr>
          <w:rFonts w:eastAsia="Times New Roman"/>
          <w:sz w:val="22"/>
        </w:rPr>
        <w:t xml:space="preserve"> E, about 10 Km North of Malindi town</w:t>
      </w:r>
      <w:r w:rsidR="00751D22">
        <w:rPr>
          <w:rFonts w:eastAsia="Times New Roman"/>
          <w:sz w:val="22"/>
        </w:rPr>
        <w:t>,</w:t>
      </w:r>
      <w:r w:rsidR="00751D22" w:rsidRPr="00DF216A">
        <w:rPr>
          <w:rFonts w:eastAsia="Times New Roman"/>
          <w:szCs w:val="24"/>
        </w:rPr>
        <w:t xml:space="preserve"> discharg</w:t>
      </w:r>
      <w:r w:rsidR="00751D22">
        <w:rPr>
          <w:rFonts w:eastAsia="Times New Roman"/>
          <w:szCs w:val="24"/>
        </w:rPr>
        <w:t xml:space="preserve">ing </w:t>
      </w:r>
      <w:r w:rsidR="00751D22" w:rsidRPr="00DF216A">
        <w:rPr>
          <w:rFonts w:eastAsia="Times New Roman"/>
          <w:szCs w:val="24"/>
        </w:rPr>
        <w:t xml:space="preserve">its waters at Malindi Bay. </w:t>
      </w:r>
      <w:r w:rsidR="006C5BCA" w:rsidRPr="00B132E4">
        <w:rPr>
          <w:rFonts w:eastAsia="Times New Roman"/>
          <w:szCs w:val="24"/>
        </w:rPr>
        <w:t xml:space="preserve">At its </w:t>
      </w:r>
      <w:r w:rsidR="004032F3" w:rsidRPr="00B132E4">
        <w:rPr>
          <w:szCs w:val="24"/>
        </w:rPr>
        <w:t xml:space="preserve">estuary, </w:t>
      </w:r>
      <w:r w:rsidR="006C5BCA" w:rsidRPr="00B132E4">
        <w:rPr>
          <w:szCs w:val="24"/>
        </w:rPr>
        <w:t xml:space="preserve">the river </w:t>
      </w:r>
      <w:r w:rsidR="00433857" w:rsidRPr="00B132E4">
        <w:rPr>
          <w:szCs w:val="24"/>
        </w:rPr>
        <w:t>supports commercial and artisanal fisher’s activities</w:t>
      </w:r>
      <w:r w:rsidR="007457E6">
        <w:rPr>
          <w:szCs w:val="24"/>
        </w:rPr>
        <w:t xml:space="preserve"> and</w:t>
      </w:r>
      <w:r w:rsidR="00EE6249" w:rsidRPr="00B132E4">
        <w:rPr>
          <w:szCs w:val="24"/>
        </w:rPr>
        <w:t xml:space="preserve"> </w:t>
      </w:r>
      <w:r w:rsidR="007457E6">
        <w:rPr>
          <w:szCs w:val="24"/>
        </w:rPr>
        <w:t>a</w:t>
      </w:r>
      <w:r w:rsidR="00EE6249" w:rsidRPr="00B132E4">
        <w:rPr>
          <w:szCs w:val="24"/>
        </w:rPr>
        <w:t xml:space="preserve">mong the harvestable products </w:t>
      </w:r>
      <w:r w:rsidR="00751D22">
        <w:rPr>
          <w:szCs w:val="24"/>
        </w:rPr>
        <w:t>are</w:t>
      </w:r>
      <w:r w:rsidR="00AC580B" w:rsidRPr="00B132E4">
        <w:rPr>
          <w:szCs w:val="24"/>
        </w:rPr>
        <w:t xml:space="preserve"> Indian white prawns that prefers brackish water at their </w:t>
      </w:r>
      <w:r w:rsidR="00EE6249" w:rsidRPr="00B132E4">
        <w:rPr>
          <w:szCs w:val="24"/>
        </w:rPr>
        <w:t xml:space="preserve">early </w:t>
      </w:r>
      <w:r w:rsidR="00AC580B" w:rsidRPr="00B132E4">
        <w:rPr>
          <w:szCs w:val="24"/>
        </w:rPr>
        <w:t>planktonic and post larval stages</w:t>
      </w:r>
      <w:r w:rsidR="00EE6249" w:rsidRPr="00B132E4">
        <w:rPr>
          <w:szCs w:val="24"/>
        </w:rPr>
        <w:t>,</w:t>
      </w:r>
      <w:r w:rsidR="00AC580B" w:rsidRPr="00B132E4">
        <w:rPr>
          <w:szCs w:val="24"/>
        </w:rPr>
        <w:t xml:space="preserve"> but </w:t>
      </w:r>
      <w:r w:rsidR="007457E6">
        <w:rPr>
          <w:szCs w:val="24"/>
        </w:rPr>
        <w:t xml:space="preserve">during </w:t>
      </w:r>
      <w:r w:rsidR="00B132E4" w:rsidRPr="00B132E4">
        <w:rPr>
          <w:szCs w:val="24"/>
        </w:rPr>
        <w:t>their adult and spawning stages they</w:t>
      </w:r>
      <w:r w:rsidR="00E169FC" w:rsidRPr="00B132E4">
        <w:rPr>
          <w:szCs w:val="24"/>
        </w:rPr>
        <w:t xml:space="preserve"> migrate into inshore </w:t>
      </w:r>
      <w:r w:rsidR="00B132E4" w:rsidRPr="00B132E4">
        <w:rPr>
          <w:szCs w:val="24"/>
        </w:rPr>
        <w:t>marine waters</w:t>
      </w:r>
      <w:r w:rsidR="007457E6">
        <w:rPr>
          <w:szCs w:val="24"/>
        </w:rPr>
        <w:t xml:space="preserve"> of </w:t>
      </w:r>
      <w:proofErr w:type="spellStart"/>
      <w:r w:rsidR="007457E6">
        <w:rPr>
          <w:szCs w:val="24"/>
        </w:rPr>
        <w:t>Ungwana</w:t>
      </w:r>
      <w:proofErr w:type="spellEnd"/>
      <w:r w:rsidR="007457E6">
        <w:rPr>
          <w:szCs w:val="24"/>
        </w:rPr>
        <w:t xml:space="preserve"> bay</w:t>
      </w:r>
      <w:r w:rsidR="00AC580B" w:rsidRPr="00B132E4">
        <w:rPr>
          <w:szCs w:val="24"/>
        </w:rPr>
        <w:t xml:space="preserve">. </w:t>
      </w:r>
      <w:r w:rsidR="00E169FC" w:rsidRPr="00B132E4">
        <w:rPr>
          <w:szCs w:val="24"/>
        </w:rPr>
        <w:t>C</w:t>
      </w:r>
      <w:r w:rsidR="00433857" w:rsidRPr="00B132E4">
        <w:rPr>
          <w:szCs w:val="24"/>
        </w:rPr>
        <w:t>ommunities living along the</w:t>
      </w:r>
      <w:r w:rsidR="00E169FC" w:rsidRPr="00B132E4">
        <w:rPr>
          <w:szCs w:val="24"/>
        </w:rPr>
        <w:t xml:space="preserve"> estuary</w:t>
      </w:r>
      <w:r w:rsidR="00433857" w:rsidRPr="00B132E4">
        <w:rPr>
          <w:szCs w:val="24"/>
        </w:rPr>
        <w:t xml:space="preserve"> fish and fend their families, </w:t>
      </w:r>
      <w:r w:rsidR="00E169FC" w:rsidRPr="00B132E4">
        <w:rPr>
          <w:szCs w:val="24"/>
        </w:rPr>
        <w:t xml:space="preserve">with </w:t>
      </w:r>
      <w:r w:rsidR="00B132E4" w:rsidRPr="00B132E4">
        <w:rPr>
          <w:szCs w:val="24"/>
        </w:rPr>
        <w:t xml:space="preserve">these </w:t>
      </w:r>
      <w:r w:rsidR="00E169FC" w:rsidRPr="00B132E4">
        <w:rPr>
          <w:szCs w:val="24"/>
        </w:rPr>
        <w:t xml:space="preserve">harvestable products and they </w:t>
      </w:r>
      <w:r w:rsidR="00433857" w:rsidRPr="00B132E4">
        <w:rPr>
          <w:szCs w:val="24"/>
        </w:rPr>
        <w:t xml:space="preserve">risk assimilating and accumulating these toxin-laden </w:t>
      </w:r>
      <w:r w:rsidRPr="00B132E4">
        <w:rPr>
          <w:szCs w:val="24"/>
        </w:rPr>
        <w:t>MPs</w:t>
      </w:r>
      <w:r w:rsidR="00433857" w:rsidRPr="00B132E4">
        <w:rPr>
          <w:szCs w:val="24"/>
        </w:rPr>
        <w:t xml:space="preserve"> in their body tissues, whose effects are not well understood</w:t>
      </w:r>
      <w:r w:rsidR="004032F3" w:rsidRPr="00B132E4">
        <w:rPr>
          <w:szCs w:val="24"/>
        </w:rPr>
        <w:t xml:space="preserve"> [20]</w:t>
      </w:r>
      <w:r w:rsidR="00433857" w:rsidRPr="00B132E4">
        <w:rPr>
          <w:szCs w:val="24"/>
        </w:rPr>
        <w:fldChar w:fldCharType="begin"/>
      </w:r>
      <w:r w:rsidR="00433857" w:rsidRPr="00B132E4">
        <w:rPr>
          <w:szCs w:val="24"/>
        </w:rPr>
        <w:instrText xml:space="preserve"> ADDIN ZOTERO_ITEM CSL_CITATION {"citationID":"KT8opH0W","properties":{"formattedCitation":"(G\\uc0\\u252{}ndogdu et al., 2023)","plainCitation":"(Gündogdu et al., 2023)","dontUpdate":true,"noteIndex":0},"citationItems":[{"id":4817,"uris":["http://zotero.org/users/1978651/items/JUSB39EP"],"itemData":{"id":4817,"type":"article-journal","container-title":"Critical Reviews in Food Science and Nutrition","DOI":"10.1080/10408398.2022.2033684","ISSN":"1040-8398, 1549-7852","issue":"23","journalAbbreviation":"Critical Reviews in Food Science and Nutrition","language":"en","page":"6445-6463","source":"DOI.org (Crossref)","title":"The impact of nano/micro-plastics toxicity on seafood quality and human health: facts and gaps","title-short":"The impact of nano/micro-plastics toxicity on seafood quality and human health","volume":"63","author":[{"family":"Gündogdu","given":"Sedat"},{"family":"Rathod","given":"Nikheel"},{"family":"Hassoun","given":"Abdo"},{"family":"Jamroz","given":"Ewelina"},{"family":"Kulawik","given":"Piotr"},{"family":"Gokbulut","given":"Cengiz"},{"family":"Aït-Kaddour","given":"Abderrahmane"},{"family":"Özogul","given":"Fatih"}],"issued":{"date-parts":[["2023",9,10]]}}}],"schema":"https://github.com/citation-style-language/schema/raw/master/csl-citation.json"} </w:instrText>
      </w:r>
      <w:r w:rsidR="00433857" w:rsidRPr="00B132E4">
        <w:rPr>
          <w:szCs w:val="24"/>
        </w:rPr>
        <w:fldChar w:fldCharType="separate"/>
      </w:r>
      <w:r w:rsidR="007E20E8" w:rsidRPr="00B132E4">
        <w:rPr>
          <w:szCs w:val="24"/>
        </w:rPr>
        <w:t>[21] [11]</w:t>
      </w:r>
      <w:r w:rsidR="00433857" w:rsidRPr="00B132E4">
        <w:rPr>
          <w:szCs w:val="24"/>
        </w:rPr>
        <w:fldChar w:fldCharType="end"/>
      </w:r>
      <w:r w:rsidR="00433857" w:rsidRPr="00B132E4">
        <w:rPr>
          <w:szCs w:val="24"/>
        </w:rPr>
        <w:t xml:space="preserve">.  </w:t>
      </w:r>
    </w:p>
    <w:p w14:paraId="6F18BDB3" w14:textId="77777777" w:rsidR="00433857" w:rsidRDefault="007457E6" w:rsidP="00CF0B9E">
      <w:pPr>
        <w:spacing w:before="240" w:after="0" w:line="240" w:lineRule="auto"/>
        <w:rPr>
          <w:szCs w:val="24"/>
        </w:rPr>
      </w:pPr>
      <w:r>
        <w:rPr>
          <w:rFonts w:eastAsia="Times New Roman"/>
          <w:szCs w:val="24"/>
        </w:rPr>
        <w:t xml:space="preserve">The </w:t>
      </w:r>
      <w:r w:rsidR="007A6277" w:rsidRPr="00DF216A">
        <w:rPr>
          <w:rFonts w:eastAsia="Times New Roman"/>
          <w:szCs w:val="24"/>
        </w:rPr>
        <w:t>estuary</w:t>
      </w:r>
      <w:r w:rsidR="007A6277" w:rsidRPr="00DF216A">
        <w:rPr>
          <w:rFonts w:eastAsia="Times New Roman" w:cs="Calibri"/>
          <w:szCs w:val="24"/>
        </w:rPr>
        <w:t xml:space="preserve"> is a well-flushed ephemeral, with inter tidal</w:t>
      </w:r>
      <w:r w:rsidR="007A6277" w:rsidRPr="00DF216A">
        <w:rPr>
          <w:rFonts w:eastAsia="Times New Roman"/>
          <w:szCs w:val="24"/>
        </w:rPr>
        <w:t xml:space="preserve"> zone of mangrove mudflats, that have developed over long term sedimentation </w:t>
      </w:r>
      <w:r w:rsidR="007A6277" w:rsidRPr="00DF216A">
        <w:rPr>
          <w:rFonts w:eastAsia="Times New Roman"/>
          <w:szCs w:val="24"/>
        </w:rPr>
        <w:fldChar w:fldCharType="begin"/>
      </w:r>
      <w:r w:rsidR="007A6277" w:rsidRPr="00DF216A">
        <w:rPr>
          <w:rFonts w:eastAsia="Times New Roman"/>
          <w:szCs w:val="24"/>
        </w:rPr>
        <w:instrText xml:space="preserve"> ADDIN ZOTERO_ITEM CSL_CITATION {"citationID":"c3O7IEpq","properties":{"formattedCitation":"(Kitheka &amp; Mavuti, 2016)","plainCitation":"(Kitheka &amp; Mavuti, 2016)","noteIndex":0},"citationItems":[{"id":4826,"uris":["http://zotero.org/users/1978651/items/TVXK4GET"],"itemData":{"id":4826,"type":"chapter","container-title":"Estuaries: A Lifeline of Ecosystem Services in the Western Indian Ocean","event-place":"Cham","ISBN":"978-3-319-25368-8","license":"http://www.springer.com/tdm","note":"collection-title: Estuaries of the World\nDOI: 10.1007/978-3-319-25370-1_6","page":"89-109","publisher":"Springer International Publishing","publisher-place":"Cham","source":"DOI.org (Crossref)","title":"Tana Delta and Sabaki Estuaries of Kenya: Freshwater and Sediment Input, Upstream Threats and Management Challenges","title-short":"Tana Delta and Sabaki Estuaries of Kenya","URL":"http://link.springer.com/10.1007/978-3-319-25370-1_6","editor":[{"family":"Diop","given":"Salif"},{"family":"Scheren","given":"Peter"},{"family":"Ferdinand Machiwa","given":"John"}],"author":[{"family":"Kitheka","given":"Johnson"},{"family":"Mavuti","given":"Kenneth"}],"accessed":{"date-parts":[["2024",6,22]]},"issued":{"date-parts":[["2016"]]}}}],"schema":"https://github.com/citation-style-language/schema/raw/master/csl-citation.json"} </w:instrText>
      </w:r>
      <w:r w:rsidR="007A6277" w:rsidRPr="00DF216A">
        <w:rPr>
          <w:rFonts w:eastAsia="Times New Roman"/>
          <w:szCs w:val="24"/>
        </w:rPr>
        <w:fldChar w:fldCharType="separate"/>
      </w:r>
      <w:r w:rsidR="007A6277">
        <w:rPr>
          <w:rFonts w:eastAsia="Times New Roman"/>
          <w:szCs w:val="24"/>
        </w:rPr>
        <w:t>[19]</w:t>
      </w:r>
      <w:r w:rsidR="007A6277" w:rsidRPr="00DF216A">
        <w:rPr>
          <w:rFonts w:eastAsia="Times New Roman"/>
          <w:szCs w:val="24"/>
        </w:rPr>
        <w:fldChar w:fldCharType="end"/>
      </w:r>
      <w:r w:rsidR="007A6277" w:rsidRPr="00DF216A">
        <w:rPr>
          <w:rFonts w:eastAsia="Times New Roman"/>
          <w:szCs w:val="24"/>
        </w:rPr>
        <w:t xml:space="preserve">. </w:t>
      </w:r>
      <w:r w:rsidR="007A6277">
        <w:rPr>
          <w:rFonts w:eastAsia="Times New Roman"/>
          <w:szCs w:val="24"/>
        </w:rPr>
        <w:t>Due to</w:t>
      </w:r>
      <w:r w:rsidR="007A6277" w:rsidRPr="00DF216A">
        <w:rPr>
          <w:rFonts w:eastAsia="Times New Roman"/>
          <w:szCs w:val="24"/>
        </w:rPr>
        <w:t xml:space="preserve"> decreased rainfall in the East African region, and rising seawaters, seawater intrusion </w:t>
      </w:r>
      <w:r>
        <w:rPr>
          <w:rFonts w:eastAsia="Times New Roman"/>
          <w:szCs w:val="24"/>
        </w:rPr>
        <w:t xml:space="preserve">currently </w:t>
      </w:r>
      <w:r w:rsidR="007A6277">
        <w:rPr>
          <w:rFonts w:eastAsia="Times New Roman"/>
          <w:szCs w:val="24"/>
        </w:rPr>
        <w:t>reache</w:t>
      </w:r>
      <w:r w:rsidR="00951E7B">
        <w:rPr>
          <w:rFonts w:eastAsia="Times New Roman"/>
          <w:szCs w:val="24"/>
        </w:rPr>
        <w:t>s</w:t>
      </w:r>
      <w:r w:rsidR="007A6277" w:rsidRPr="00DF216A">
        <w:rPr>
          <w:rFonts w:eastAsia="Times New Roman"/>
          <w:szCs w:val="24"/>
        </w:rPr>
        <w:t xml:space="preserve"> about 10 km upstream. </w:t>
      </w:r>
      <w:r w:rsidR="007A6277">
        <w:rPr>
          <w:rFonts w:eastAsia="Times New Roman"/>
          <w:szCs w:val="24"/>
        </w:rPr>
        <w:t>At river mouth</w:t>
      </w:r>
      <w:r w:rsidR="00B85FF6">
        <w:rPr>
          <w:rFonts w:eastAsia="Times New Roman"/>
          <w:szCs w:val="24"/>
        </w:rPr>
        <w:t>,</w:t>
      </w:r>
      <w:r w:rsidR="007A6277">
        <w:rPr>
          <w:rFonts w:eastAsia="Times New Roman"/>
          <w:szCs w:val="24"/>
        </w:rPr>
        <w:t xml:space="preserve"> the estuary is about</w:t>
      </w:r>
      <w:r w:rsidR="007A6277" w:rsidRPr="00DF216A">
        <w:rPr>
          <w:rFonts w:eastAsia="Times New Roman"/>
          <w:szCs w:val="24"/>
        </w:rPr>
        <w:t xml:space="preserve"> 750 to 1000m </w:t>
      </w:r>
      <w:r w:rsidR="007A6277">
        <w:rPr>
          <w:rFonts w:eastAsia="Times New Roman"/>
          <w:szCs w:val="24"/>
        </w:rPr>
        <w:t>wide</w:t>
      </w:r>
      <w:r w:rsidR="00951E7B">
        <w:rPr>
          <w:rFonts w:eastAsia="Times New Roman"/>
          <w:szCs w:val="24"/>
        </w:rPr>
        <w:t>,</w:t>
      </w:r>
      <w:r w:rsidR="007A6277">
        <w:rPr>
          <w:rFonts w:eastAsia="Times New Roman"/>
          <w:szCs w:val="24"/>
        </w:rPr>
        <w:t xml:space="preserve"> but </w:t>
      </w:r>
      <w:r w:rsidR="00951E7B">
        <w:rPr>
          <w:rFonts w:eastAsia="Times New Roman"/>
          <w:szCs w:val="24"/>
        </w:rPr>
        <w:t>narrow</w:t>
      </w:r>
      <w:r w:rsidR="00B85FF6">
        <w:rPr>
          <w:rFonts w:eastAsia="Times New Roman"/>
          <w:szCs w:val="24"/>
        </w:rPr>
        <w:t>s</w:t>
      </w:r>
      <w:r w:rsidR="00951E7B">
        <w:rPr>
          <w:rFonts w:eastAsia="Times New Roman"/>
          <w:szCs w:val="24"/>
        </w:rPr>
        <w:t xml:space="preserve"> to</w:t>
      </w:r>
      <w:r w:rsidR="007A6277" w:rsidRPr="00DF216A">
        <w:rPr>
          <w:rFonts w:eastAsia="Times New Roman"/>
          <w:szCs w:val="24"/>
        </w:rPr>
        <w:t xml:space="preserve"> </w:t>
      </w:r>
      <w:r w:rsidR="007A6277">
        <w:rPr>
          <w:rFonts w:eastAsia="Times New Roman"/>
          <w:szCs w:val="24"/>
        </w:rPr>
        <w:t>about</w:t>
      </w:r>
      <w:r w:rsidR="007A6277" w:rsidRPr="00DF216A">
        <w:rPr>
          <w:rFonts w:eastAsia="Times New Roman"/>
          <w:szCs w:val="24"/>
        </w:rPr>
        <w:t xml:space="preserve"> 250 to 300m in a short distance of 2.5 Km</w:t>
      </w:r>
      <w:r w:rsidR="000B4AAB">
        <w:rPr>
          <w:rFonts w:eastAsia="Times New Roman"/>
          <w:szCs w:val="24"/>
        </w:rPr>
        <w:t>,</w:t>
      </w:r>
      <w:r w:rsidR="007A6277" w:rsidRPr="00DF216A">
        <w:rPr>
          <w:rFonts w:eastAsia="Times New Roman"/>
          <w:szCs w:val="24"/>
        </w:rPr>
        <w:t xml:space="preserve"> </w:t>
      </w:r>
      <w:r w:rsidR="007A6277">
        <w:rPr>
          <w:rFonts w:eastAsia="Times New Roman"/>
          <w:szCs w:val="24"/>
        </w:rPr>
        <w:t>inland</w:t>
      </w:r>
      <w:r w:rsidR="007A6277" w:rsidRPr="00DF216A">
        <w:rPr>
          <w:rFonts w:eastAsia="Times New Roman" w:cs="Calibri"/>
          <w:szCs w:val="24"/>
        </w:rPr>
        <w:t xml:space="preserve">. </w:t>
      </w:r>
      <w:r w:rsidR="007A6277" w:rsidRPr="00DF216A">
        <w:rPr>
          <w:rFonts w:eastAsia="Times New Roman"/>
          <w:szCs w:val="24"/>
        </w:rPr>
        <w:t xml:space="preserve">The </w:t>
      </w:r>
      <w:r w:rsidR="007A6277">
        <w:rPr>
          <w:rFonts w:eastAsia="Times New Roman"/>
          <w:szCs w:val="24"/>
        </w:rPr>
        <w:t xml:space="preserve">nutrient rich estuary </w:t>
      </w:r>
      <w:r w:rsidR="00B85FF6">
        <w:rPr>
          <w:rFonts w:eastAsia="Times New Roman" w:cs="Calibri"/>
          <w:szCs w:val="24"/>
        </w:rPr>
        <w:t>is a</w:t>
      </w:r>
      <w:r w:rsidR="00951E7B">
        <w:rPr>
          <w:rFonts w:eastAsia="Times New Roman" w:cs="Calibri"/>
          <w:szCs w:val="24"/>
        </w:rPr>
        <w:t xml:space="preserve"> </w:t>
      </w:r>
      <w:r w:rsidR="00B85FF6">
        <w:rPr>
          <w:rFonts w:eastAsia="Times New Roman"/>
          <w:szCs w:val="24"/>
        </w:rPr>
        <w:t>refuge</w:t>
      </w:r>
      <w:r w:rsidR="007A6277">
        <w:rPr>
          <w:rFonts w:eastAsia="Times New Roman"/>
          <w:szCs w:val="24"/>
        </w:rPr>
        <w:t xml:space="preserve"> </w:t>
      </w:r>
      <w:r w:rsidR="00B85FF6">
        <w:rPr>
          <w:rFonts w:eastAsia="Times New Roman"/>
          <w:szCs w:val="24"/>
        </w:rPr>
        <w:t xml:space="preserve">and </w:t>
      </w:r>
      <w:r w:rsidR="001B27F6">
        <w:rPr>
          <w:rFonts w:eastAsia="Times New Roman"/>
          <w:szCs w:val="24"/>
        </w:rPr>
        <w:t>a nursery to</w:t>
      </w:r>
      <w:r w:rsidR="007A6277" w:rsidRPr="00DF216A">
        <w:rPr>
          <w:rFonts w:eastAsia="Times New Roman"/>
          <w:szCs w:val="24"/>
        </w:rPr>
        <w:t xml:space="preserve"> different marine and fresh water organisms</w:t>
      </w:r>
      <w:r w:rsidR="007A6277">
        <w:rPr>
          <w:rFonts w:eastAsia="Times New Roman"/>
          <w:szCs w:val="24"/>
        </w:rPr>
        <w:t xml:space="preserve"> s</w:t>
      </w:r>
      <w:r w:rsidR="007A6277">
        <w:rPr>
          <w:sz w:val="22"/>
        </w:rPr>
        <w:t>uch as</w:t>
      </w:r>
      <w:r w:rsidR="007A6277" w:rsidRPr="00DF216A">
        <w:rPr>
          <w:sz w:val="22"/>
        </w:rPr>
        <w:t xml:space="preserve"> </w:t>
      </w:r>
      <w:proofErr w:type="spellStart"/>
      <w:r w:rsidR="007A6277" w:rsidRPr="00DF216A">
        <w:rPr>
          <w:sz w:val="22"/>
        </w:rPr>
        <w:t>Cyprinidae</w:t>
      </w:r>
      <w:proofErr w:type="spellEnd"/>
      <w:r w:rsidR="007A6277" w:rsidRPr="00DF216A">
        <w:rPr>
          <w:sz w:val="22"/>
        </w:rPr>
        <w:t xml:space="preserve">, Mormyridae, Mochokidae, </w:t>
      </w:r>
      <w:proofErr w:type="spellStart"/>
      <w:r w:rsidR="007A6277" w:rsidRPr="00DF216A">
        <w:rPr>
          <w:sz w:val="22"/>
        </w:rPr>
        <w:t>Clariidae</w:t>
      </w:r>
      <w:proofErr w:type="spellEnd"/>
      <w:r w:rsidR="007A6277" w:rsidRPr="00DF216A">
        <w:rPr>
          <w:sz w:val="22"/>
        </w:rPr>
        <w:t xml:space="preserve"> and </w:t>
      </w:r>
      <w:proofErr w:type="spellStart"/>
      <w:r w:rsidR="007A6277" w:rsidRPr="00DF216A">
        <w:rPr>
          <w:sz w:val="22"/>
        </w:rPr>
        <w:t>Claroteidae</w:t>
      </w:r>
      <w:proofErr w:type="spellEnd"/>
      <w:r w:rsidR="007A6277" w:rsidRPr="00DF216A">
        <w:rPr>
          <w:sz w:val="22"/>
        </w:rPr>
        <w:t xml:space="preserve"> fish families, and </w:t>
      </w:r>
      <w:proofErr w:type="spellStart"/>
      <w:r w:rsidR="007A6277" w:rsidRPr="00DF216A">
        <w:rPr>
          <w:i/>
          <w:iCs/>
          <w:sz w:val="22"/>
        </w:rPr>
        <w:t>Macrobrachium</w:t>
      </w:r>
      <w:proofErr w:type="spellEnd"/>
      <w:r w:rsidR="007A6277" w:rsidRPr="00DF216A">
        <w:rPr>
          <w:i/>
          <w:iCs/>
          <w:sz w:val="22"/>
        </w:rPr>
        <w:t xml:space="preserve"> </w:t>
      </w:r>
      <w:proofErr w:type="spellStart"/>
      <w:r w:rsidR="007A6277" w:rsidRPr="00DF216A">
        <w:rPr>
          <w:i/>
          <w:iCs/>
          <w:sz w:val="22"/>
        </w:rPr>
        <w:t>lepidactylus</w:t>
      </w:r>
      <w:proofErr w:type="spellEnd"/>
      <w:r w:rsidR="007A6277" w:rsidRPr="00DF216A">
        <w:rPr>
          <w:sz w:val="22"/>
        </w:rPr>
        <w:t xml:space="preserve">, </w:t>
      </w:r>
      <w:r w:rsidR="007A6277" w:rsidRPr="00DF216A">
        <w:rPr>
          <w:i/>
          <w:iCs/>
          <w:sz w:val="22"/>
        </w:rPr>
        <w:t>M. rude</w:t>
      </w:r>
      <w:r w:rsidR="007A6277" w:rsidRPr="00DF216A">
        <w:rPr>
          <w:sz w:val="22"/>
        </w:rPr>
        <w:t xml:space="preserve">, </w:t>
      </w:r>
      <w:r w:rsidR="007A6277" w:rsidRPr="00DF216A">
        <w:rPr>
          <w:i/>
          <w:iCs/>
          <w:sz w:val="22"/>
        </w:rPr>
        <w:t xml:space="preserve">M. </w:t>
      </w:r>
      <w:proofErr w:type="spellStart"/>
      <w:r w:rsidR="007A6277" w:rsidRPr="00DF216A">
        <w:rPr>
          <w:i/>
          <w:iCs/>
          <w:sz w:val="22"/>
        </w:rPr>
        <w:t>scabrinsculum</w:t>
      </w:r>
      <w:proofErr w:type="spellEnd"/>
      <w:r w:rsidR="007A6277" w:rsidRPr="00DF216A">
        <w:rPr>
          <w:sz w:val="22"/>
        </w:rPr>
        <w:t xml:space="preserve">, </w:t>
      </w:r>
      <w:proofErr w:type="spellStart"/>
      <w:r w:rsidR="007A6277" w:rsidRPr="00DF216A">
        <w:rPr>
          <w:i/>
          <w:iCs/>
          <w:sz w:val="22"/>
        </w:rPr>
        <w:t>Caradina</w:t>
      </w:r>
      <w:proofErr w:type="spellEnd"/>
      <w:r w:rsidR="007A6277" w:rsidRPr="00DF216A">
        <w:rPr>
          <w:i/>
          <w:iCs/>
          <w:sz w:val="22"/>
        </w:rPr>
        <w:t xml:space="preserve"> </w:t>
      </w:r>
      <w:proofErr w:type="spellStart"/>
      <w:r w:rsidR="007A6277" w:rsidRPr="00DF216A">
        <w:rPr>
          <w:i/>
          <w:iCs/>
          <w:sz w:val="22"/>
        </w:rPr>
        <w:t>nilotica</w:t>
      </w:r>
      <w:proofErr w:type="spellEnd"/>
      <w:r w:rsidR="007A6277" w:rsidRPr="00DF216A">
        <w:rPr>
          <w:i/>
          <w:iCs/>
          <w:sz w:val="22"/>
        </w:rPr>
        <w:t xml:space="preserve"> </w:t>
      </w:r>
      <w:r w:rsidR="007A6277" w:rsidRPr="00DF216A">
        <w:rPr>
          <w:sz w:val="22"/>
        </w:rPr>
        <w:t xml:space="preserve">and </w:t>
      </w:r>
      <w:r w:rsidR="007A6277" w:rsidRPr="00DF216A">
        <w:rPr>
          <w:i/>
          <w:iCs/>
          <w:sz w:val="22"/>
        </w:rPr>
        <w:t xml:space="preserve">C. Africana </w:t>
      </w:r>
      <w:r w:rsidR="007A6277" w:rsidRPr="00DF216A">
        <w:rPr>
          <w:sz w:val="22"/>
        </w:rPr>
        <w:t>freshwater prawns</w:t>
      </w:r>
      <w:r>
        <w:rPr>
          <w:sz w:val="22"/>
        </w:rPr>
        <w:t xml:space="preserve"> </w:t>
      </w:r>
      <w:r w:rsidR="007A6277">
        <w:rPr>
          <w:sz w:val="22"/>
        </w:rPr>
        <w:t xml:space="preserve">[19] </w:t>
      </w:r>
      <w:r w:rsidR="007A6277" w:rsidRPr="007E20E8">
        <w:rPr>
          <w:szCs w:val="24"/>
        </w:rPr>
        <w:t>[22]</w:t>
      </w:r>
      <w:r w:rsidR="007A6277">
        <w:rPr>
          <w:sz w:val="22"/>
        </w:rPr>
        <w:t xml:space="preserve"> [</w:t>
      </w:r>
      <w:r w:rsidR="00951E7B">
        <w:rPr>
          <w:sz w:val="22"/>
        </w:rPr>
        <w:t>23] [</w:t>
      </w:r>
      <w:r w:rsidR="007A6277">
        <w:rPr>
          <w:sz w:val="22"/>
        </w:rPr>
        <w:t>24].</w:t>
      </w:r>
      <w:r w:rsidR="007A6277" w:rsidRPr="007E20E8">
        <w:rPr>
          <w:szCs w:val="24"/>
        </w:rPr>
        <w:t xml:space="preserve"> </w:t>
      </w:r>
    </w:p>
    <w:p w14:paraId="23326561" w14:textId="77777777" w:rsidR="00D60AE2" w:rsidRPr="004032F3" w:rsidRDefault="004032F3" w:rsidP="00CF0B9E">
      <w:pPr>
        <w:spacing w:before="240" w:after="0" w:line="240" w:lineRule="auto"/>
        <w:rPr>
          <w:b/>
          <w:szCs w:val="24"/>
        </w:rPr>
      </w:pPr>
      <w:r w:rsidRPr="004032F3">
        <w:rPr>
          <w:b/>
          <w:szCs w:val="24"/>
        </w:rPr>
        <w:t>Material</w:t>
      </w:r>
      <w:r w:rsidR="00951E7B">
        <w:rPr>
          <w:b/>
          <w:szCs w:val="24"/>
        </w:rPr>
        <w:t>s</w:t>
      </w:r>
      <w:r w:rsidRPr="004032F3">
        <w:rPr>
          <w:b/>
          <w:szCs w:val="24"/>
        </w:rPr>
        <w:t xml:space="preserve"> and methods</w:t>
      </w:r>
    </w:p>
    <w:bookmarkEnd w:id="6"/>
    <w:bookmarkEnd w:id="7"/>
    <w:bookmarkEnd w:id="8"/>
    <w:bookmarkEnd w:id="9"/>
    <w:p w14:paraId="5F67FCB3" w14:textId="77777777" w:rsidR="00433857" w:rsidRPr="00DF216A" w:rsidRDefault="00433857" w:rsidP="00CF0B9E">
      <w:pPr>
        <w:autoSpaceDE w:val="0"/>
        <w:autoSpaceDN w:val="0"/>
        <w:adjustRightInd w:val="0"/>
        <w:spacing w:after="0" w:line="240" w:lineRule="auto"/>
        <w:rPr>
          <w:szCs w:val="24"/>
        </w:rPr>
      </w:pPr>
    </w:p>
    <w:p w14:paraId="33563D4A" w14:textId="77777777" w:rsidR="00433857" w:rsidRPr="00DF216A" w:rsidRDefault="00433857" w:rsidP="00CF0B9E">
      <w:pPr>
        <w:pStyle w:val="NormalWeb"/>
        <w:spacing w:before="0" w:beforeAutospacing="0" w:after="240" w:afterAutospacing="0"/>
        <w:rPr>
          <w:rFonts w:eastAsia="AdvOT7fb33346 . I"/>
          <w:b/>
          <w:lang w:bidi="ar"/>
        </w:rPr>
      </w:pPr>
      <w:r w:rsidRPr="00DF216A">
        <w:rPr>
          <w:rFonts w:eastAsia="AdvOT7fb33346 . I"/>
          <w:b/>
          <w:lang w:eastAsia="zh-CN" w:bidi="ar"/>
        </w:rPr>
        <w:t xml:space="preserve">Study area </w:t>
      </w:r>
    </w:p>
    <w:p w14:paraId="0E7A06B2" w14:textId="77777777" w:rsidR="00B46928" w:rsidRPr="00B46928" w:rsidRDefault="006C58C0" w:rsidP="00CF0B9E">
      <w:pPr>
        <w:spacing w:before="100" w:beforeAutospacing="1" w:after="100" w:afterAutospacing="1" w:line="240" w:lineRule="auto"/>
        <w:jc w:val="left"/>
        <w:rPr>
          <w:rFonts w:eastAsia="Times New Roman"/>
          <w:szCs w:val="24"/>
        </w:rPr>
      </w:pPr>
      <w:r>
        <w:rPr>
          <w:rFonts w:eastAsia="Times New Roman"/>
          <w:noProof/>
          <w:szCs w:val="24"/>
        </w:rPr>
        <w:lastRenderedPageBreak/>
        <w:drawing>
          <wp:inline distT="0" distB="0" distL="0" distR="0" wp14:anchorId="3E61024A" wp14:editId="2AA1AE65">
            <wp:extent cx="2526665" cy="1788160"/>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6665" cy="1788160"/>
                    </a:xfrm>
                    <a:prstGeom prst="rect">
                      <a:avLst/>
                    </a:prstGeom>
                    <a:noFill/>
                    <a:ln>
                      <a:noFill/>
                    </a:ln>
                  </pic:spPr>
                </pic:pic>
              </a:graphicData>
            </a:graphic>
          </wp:inline>
        </w:drawing>
      </w:r>
    </w:p>
    <w:p w14:paraId="7A5F80B9" w14:textId="77777777" w:rsidR="00433857" w:rsidRPr="00765B6E" w:rsidRDefault="00433857" w:rsidP="00CF0B9E">
      <w:pPr>
        <w:autoSpaceDE w:val="0"/>
        <w:autoSpaceDN w:val="0"/>
        <w:adjustRightInd w:val="0"/>
        <w:spacing w:after="0" w:line="240" w:lineRule="auto"/>
        <w:rPr>
          <w:i/>
          <w:szCs w:val="24"/>
        </w:rPr>
      </w:pPr>
    </w:p>
    <w:p w14:paraId="3CDA43E6" w14:textId="77777777" w:rsidR="00433857" w:rsidRPr="00BE1927" w:rsidRDefault="00433857" w:rsidP="00CF0B9E">
      <w:pPr>
        <w:pStyle w:val="Caption"/>
        <w:spacing w:line="240" w:lineRule="auto"/>
        <w:rPr>
          <w:b w:val="0"/>
          <w:sz w:val="24"/>
          <w:szCs w:val="24"/>
        </w:rPr>
      </w:pPr>
      <w:bookmarkStart w:id="23" w:name="_Toc174021808"/>
      <w:r w:rsidRPr="00BE1927">
        <w:rPr>
          <w:b w:val="0"/>
          <w:sz w:val="24"/>
          <w:szCs w:val="24"/>
        </w:rPr>
        <w:t xml:space="preserve">Figure </w:t>
      </w:r>
      <w:r w:rsidR="00B85FF6" w:rsidRPr="00BE1927">
        <w:rPr>
          <w:b w:val="0"/>
          <w:sz w:val="24"/>
          <w:szCs w:val="24"/>
        </w:rPr>
        <w:t>1</w:t>
      </w:r>
      <w:r w:rsidRPr="00BE1927">
        <w:rPr>
          <w:b w:val="0"/>
          <w:sz w:val="24"/>
          <w:szCs w:val="24"/>
        </w:rPr>
        <w:t xml:space="preserve">: </w:t>
      </w:r>
      <w:r w:rsidR="00BE1927" w:rsidRPr="00BE1927">
        <w:rPr>
          <w:b w:val="0"/>
          <w:sz w:val="24"/>
          <w:szCs w:val="24"/>
        </w:rPr>
        <w:t xml:space="preserve">a) </w:t>
      </w:r>
      <w:r w:rsidR="006C58C0" w:rsidRPr="00BE1927">
        <w:rPr>
          <w:b w:val="0"/>
          <w:sz w:val="24"/>
          <w:szCs w:val="24"/>
        </w:rPr>
        <w:t>Map</w:t>
      </w:r>
      <w:r w:rsidR="00BE1927" w:rsidRPr="00BE1927">
        <w:rPr>
          <w:b w:val="0"/>
          <w:sz w:val="24"/>
          <w:szCs w:val="24"/>
        </w:rPr>
        <w:t xml:space="preserve"> of Kenya, b) s</w:t>
      </w:r>
      <w:r w:rsidR="006C58C0" w:rsidRPr="00BE1927">
        <w:rPr>
          <w:b w:val="0"/>
          <w:sz w:val="24"/>
          <w:szCs w:val="24"/>
        </w:rPr>
        <w:t xml:space="preserve">ampling station </w:t>
      </w:r>
      <w:r w:rsidR="00BE1927" w:rsidRPr="00BE1927">
        <w:rPr>
          <w:b w:val="0"/>
          <w:sz w:val="24"/>
          <w:szCs w:val="24"/>
        </w:rPr>
        <w:t xml:space="preserve">at </w:t>
      </w:r>
      <w:r w:rsidRPr="00BE1927">
        <w:rPr>
          <w:b w:val="0"/>
          <w:sz w:val="24"/>
          <w:szCs w:val="24"/>
        </w:rPr>
        <w:t xml:space="preserve">Sabaki </w:t>
      </w:r>
      <w:bookmarkEnd w:id="23"/>
      <w:r w:rsidR="00BE1927" w:rsidRPr="00BE1927">
        <w:rPr>
          <w:b w:val="0"/>
          <w:sz w:val="24"/>
          <w:szCs w:val="24"/>
        </w:rPr>
        <w:t>estuary</w:t>
      </w:r>
      <w:r w:rsidRPr="00BE1927">
        <w:rPr>
          <w:b w:val="0"/>
          <w:sz w:val="24"/>
          <w:szCs w:val="24"/>
        </w:rPr>
        <w:t xml:space="preserve">  </w:t>
      </w:r>
    </w:p>
    <w:p w14:paraId="1C6BB0CA" w14:textId="77777777" w:rsidR="00433857" w:rsidRPr="00DF216A" w:rsidRDefault="00256E29" w:rsidP="00CF0B9E">
      <w:pPr>
        <w:pStyle w:val="NormalWeb"/>
        <w:spacing w:before="0" w:beforeAutospacing="0" w:after="240" w:afterAutospacing="0"/>
        <w:rPr>
          <w:rFonts w:eastAsia="SimSun"/>
        </w:rPr>
      </w:pPr>
      <w:r w:rsidRPr="00256E29">
        <w:rPr>
          <w:rFonts w:eastAsia="Georgia"/>
          <w:bCs/>
        </w:rPr>
        <w:t xml:space="preserve">Catchment </w:t>
      </w:r>
      <w:r w:rsidR="00751D22" w:rsidRPr="00256E29">
        <w:rPr>
          <w:rFonts w:eastAsia="Georgia"/>
          <w:bCs/>
        </w:rPr>
        <w:t xml:space="preserve">hydrology, </w:t>
      </w:r>
      <w:r w:rsidR="00751D22">
        <w:rPr>
          <w:rFonts w:eastAsia="Georgia"/>
          <w:bCs/>
        </w:rPr>
        <w:t>described by</w:t>
      </w:r>
      <w:r w:rsidRPr="00256E29">
        <w:rPr>
          <w:rFonts w:eastAsia="Georgia"/>
          <w:bCs/>
        </w:rPr>
        <w:t xml:space="preserve"> river flow was used to defined the ecological seasons at the estuary. </w:t>
      </w:r>
      <w:r w:rsidR="00433857" w:rsidRPr="00DF216A">
        <w:rPr>
          <w:rFonts w:eastAsia="Georgia"/>
        </w:rPr>
        <w:t xml:space="preserve">Thus, data collected from first order </w:t>
      </w:r>
      <w:r w:rsidR="00433857" w:rsidRPr="00DF216A">
        <w:t>river gauge of Sabaki, for the year 2022 was used to categorize the dry and wet season</w:t>
      </w:r>
      <w:r>
        <w:t>s</w:t>
      </w:r>
      <w:r w:rsidR="00433857" w:rsidRPr="00DF216A">
        <w:t xml:space="preserve"> (Figure </w:t>
      </w:r>
      <w:r w:rsidR="00B85FF6">
        <w:t>2</w:t>
      </w:r>
      <w:r w:rsidR="00433857" w:rsidRPr="00DF216A">
        <w:t xml:space="preserve">). </w:t>
      </w:r>
      <w:r w:rsidR="00751D22">
        <w:t>T</w:t>
      </w:r>
      <w:r w:rsidR="00433857" w:rsidRPr="00DF216A">
        <w:t>wo dry seasons were experienced between January-March (J</w:t>
      </w:r>
      <w:r>
        <w:t>an</w:t>
      </w:r>
      <w:r w:rsidR="00433857" w:rsidRPr="00DF216A">
        <w:t>-M</w:t>
      </w:r>
      <w:r>
        <w:t>ar</w:t>
      </w:r>
      <w:r w:rsidR="00433857" w:rsidRPr="00DF216A">
        <w:t>) and July-Oct</w:t>
      </w:r>
      <w:r>
        <w:t>o</w:t>
      </w:r>
      <w:r w:rsidR="00433857" w:rsidRPr="00DF216A">
        <w:t>ber (J</w:t>
      </w:r>
      <w:r>
        <w:t>uly</w:t>
      </w:r>
      <w:r w:rsidR="00433857" w:rsidRPr="00DF216A">
        <w:t>-O</w:t>
      </w:r>
      <w:r>
        <w:t>ct</w:t>
      </w:r>
      <w:r w:rsidR="00433857" w:rsidRPr="00DF216A">
        <w:t xml:space="preserve">) respectively, while the long and short </w:t>
      </w:r>
      <w:r w:rsidR="00751D22">
        <w:t>wet</w:t>
      </w:r>
      <w:r w:rsidR="00433857" w:rsidRPr="00DF216A">
        <w:t xml:space="preserve"> seasons experienced between April-June (A</w:t>
      </w:r>
      <w:r>
        <w:t>pr</w:t>
      </w:r>
      <w:r w:rsidR="00433857" w:rsidRPr="00DF216A">
        <w:t>-J</w:t>
      </w:r>
      <w:r>
        <w:t>une</w:t>
      </w:r>
      <w:r w:rsidR="00433857" w:rsidRPr="00DF216A">
        <w:t>) and November- December (N</w:t>
      </w:r>
      <w:r>
        <w:t>ov</w:t>
      </w:r>
      <w:r w:rsidR="00433857" w:rsidRPr="00DF216A">
        <w:t>-D</w:t>
      </w:r>
      <w:r>
        <w:t>ec</w:t>
      </w:r>
      <w:r w:rsidR="00433857" w:rsidRPr="00DF216A">
        <w:t>)</w:t>
      </w:r>
      <w:r>
        <w:t>,</w:t>
      </w:r>
      <w:r w:rsidR="00433857" w:rsidRPr="00DF216A">
        <w:t xml:space="preserve"> respectively</w:t>
      </w:r>
      <w:r w:rsidR="00B85FF6">
        <w:t>.</w:t>
      </w:r>
    </w:p>
    <w:p w14:paraId="6A69EDE0" w14:textId="77777777" w:rsidR="00433857" w:rsidRPr="00765B6E" w:rsidRDefault="00256E29" w:rsidP="00CF0B9E">
      <w:pPr>
        <w:autoSpaceDE w:val="0"/>
        <w:autoSpaceDN w:val="0"/>
        <w:adjustRightInd w:val="0"/>
        <w:spacing w:after="0" w:line="240" w:lineRule="auto"/>
        <w:rPr>
          <w:szCs w:val="24"/>
        </w:rPr>
      </w:pPr>
      <w:r>
        <w:rPr>
          <w:noProof/>
          <w:szCs w:val="24"/>
        </w:rPr>
        <w:drawing>
          <wp:inline distT="0" distB="0" distL="0" distR="0" wp14:anchorId="17AC3202" wp14:editId="44073DFC">
            <wp:extent cx="5611495" cy="278766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495" cy="2787662"/>
                    </a:xfrm>
                    <a:prstGeom prst="rect">
                      <a:avLst/>
                    </a:prstGeom>
                    <a:noFill/>
                    <a:ln>
                      <a:noFill/>
                    </a:ln>
                  </pic:spPr>
                </pic:pic>
              </a:graphicData>
            </a:graphic>
          </wp:inline>
        </w:drawing>
      </w:r>
    </w:p>
    <w:p w14:paraId="7CD7A8ED" w14:textId="77777777" w:rsidR="00433857" w:rsidRPr="00DF216A" w:rsidRDefault="00433857" w:rsidP="00CF0B9E">
      <w:pPr>
        <w:autoSpaceDE w:val="0"/>
        <w:autoSpaceDN w:val="0"/>
        <w:adjustRightInd w:val="0"/>
        <w:spacing w:after="0" w:line="240" w:lineRule="auto"/>
        <w:rPr>
          <w:i/>
          <w:iCs/>
          <w:szCs w:val="24"/>
        </w:rPr>
      </w:pPr>
      <w:r w:rsidRPr="00CC4B79">
        <w:rPr>
          <w:b/>
          <w:i/>
          <w:iCs/>
          <w:szCs w:val="24"/>
        </w:rPr>
        <w:t>Source:</w:t>
      </w:r>
      <w:r w:rsidRPr="00540069">
        <w:rPr>
          <w:i/>
          <w:iCs/>
          <w:szCs w:val="24"/>
        </w:rPr>
        <w:t xml:space="preserve"> Water resource authority (WRMA) (Coastal A</w:t>
      </w:r>
      <w:r w:rsidRPr="00DF216A">
        <w:rPr>
          <w:i/>
          <w:iCs/>
          <w:szCs w:val="24"/>
        </w:rPr>
        <w:t>thi Sub Station)</w:t>
      </w:r>
    </w:p>
    <w:p w14:paraId="78788448" w14:textId="77777777" w:rsidR="00433857" w:rsidRPr="0008353D" w:rsidRDefault="00433857" w:rsidP="00CF0B9E">
      <w:pPr>
        <w:pStyle w:val="Caption"/>
        <w:spacing w:line="240" w:lineRule="auto"/>
        <w:rPr>
          <w:b w:val="0"/>
          <w:sz w:val="24"/>
          <w:szCs w:val="24"/>
        </w:rPr>
      </w:pPr>
      <w:bookmarkStart w:id="24" w:name="_Toc174021809"/>
      <w:r w:rsidRPr="0008353D">
        <w:rPr>
          <w:b w:val="0"/>
          <w:sz w:val="24"/>
          <w:szCs w:val="24"/>
        </w:rPr>
        <w:t>Figure</w:t>
      </w:r>
      <w:r w:rsidR="001260B9" w:rsidRPr="0008353D">
        <w:rPr>
          <w:b w:val="0"/>
          <w:sz w:val="24"/>
          <w:szCs w:val="24"/>
        </w:rPr>
        <w:t xml:space="preserve"> </w:t>
      </w:r>
      <w:r w:rsidRPr="0008353D">
        <w:rPr>
          <w:b w:val="0"/>
          <w:sz w:val="24"/>
          <w:szCs w:val="24"/>
        </w:rPr>
        <w:fldChar w:fldCharType="begin"/>
      </w:r>
      <w:r w:rsidRPr="0008353D">
        <w:rPr>
          <w:b w:val="0"/>
          <w:sz w:val="24"/>
          <w:szCs w:val="24"/>
        </w:rPr>
        <w:instrText xml:space="preserve"> SEQ Figure_3. \* ARABIC </w:instrText>
      </w:r>
      <w:r w:rsidRPr="0008353D">
        <w:rPr>
          <w:b w:val="0"/>
          <w:sz w:val="24"/>
          <w:szCs w:val="24"/>
        </w:rPr>
        <w:fldChar w:fldCharType="separate"/>
      </w:r>
      <w:r w:rsidRPr="0008353D">
        <w:rPr>
          <w:b w:val="0"/>
          <w:noProof/>
          <w:sz w:val="24"/>
          <w:szCs w:val="24"/>
        </w:rPr>
        <w:t>2</w:t>
      </w:r>
      <w:r w:rsidRPr="0008353D">
        <w:rPr>
          <w:b w:val="0"/>
          <w:sz w:val="24"/>
          <w:szCs w:val="24"/>
        </w:rPr>
        <w:fldChar w:fldCharType="end"/>
      </w:r>
      <w:r w:rsidRPr="0008353D">
        <w:rPr>
          <w:b w:val="0"/>
          <w:sz w:val="24"/>
          <w:szCs w:val="24"/>
        </w:rPr>
        <w:t xml:space="preserve">: </w:t>
      </w:r>
      <w:bookmarkEnd w:id="24"/>
      <w:r w:rsidR="00256E29" w:rsidRPr="0008353D">
        <w:rPr>
          <w:b w:val="0"/>
        </w:rPr>
        <w:t xml:space="preserve">Seasonal river flow from River gauges’ height (M) at </w:t>
      </w:r>
      <w:proofErr w:type="spellStart"/>
      <w:r w:rsidR="00256E29" w:rsidRPr="0008353D">
        <w:rPr>
          <w:b w:val="0"/>
        </w:rPr>
        <w:t>Baricho</w:t>
      </w:r>
      <w:proofErr w:type="spellEnd"/>
      <w:r w:rsidR="00256E29" w:rsidRPr="0008353D">
        <w:rPr>
          <w:b w:val="0"/>
        </w:rPr>
        <w:t xml:space="preserve"> (</w:t>
      </w:r>
      <w:proofErr w:type="spellStart"/>
      <w:r w:rsidR="00256E29" w:rsidRPr="0008353D">
        <w:rPr>
          <w:b w:val="0"/>
        </w:rPr>
        <w:t>Sabaki</w:t>
      </w:r>
      <w:proofErr w:type="spellEnd"/>
      <w:r w:rsidR="00256E29" w:rsidRPr="0008353D">
        <w:rPr>
          <w:b w:val="0"/>
        </w:rPr>
        <w:t xml:space="preserve"> 3HA13)</w:t>
      </w:r>
    </w:p>
    <w:p w14:paraId="4277A57C" w14:textId="77777777" w:rsidR="00433857" w:rsidRPr="00DF216A" w:rsidRDefault="00433857" w:rsidP="00CF0B9E">
      <w:pPr>
        <w:autoSpaceDE w:val="0"/>
        <w:autoSpaceDN w:val="0"/>
        <w:adjustRightInd w:val="0"/>
        <w:spacing w:after="0" w:line="240" w:lineRule="auto"/>
        <w:rPr>
          <w:b/>
          <w:szCs w:val="24"/>
        </w:rPr>
      </w:pPr>
      <w:bookmarkStart w:id="25" w:name="_Toc86662656"/>
      <w:bookmarkStart w:id="26" w:name="_Toc86662652"/>
    </w:p>
    <w:bookmarkEnd w:id="25"/>
    <w:p w14:paraId="03144C1C" w14:textId="77777777" w:rsidR="00F13513" w:rsidRDefault="00056936" w:rsidP="00CF0B9E">
      <w:pPr>
        <w:spacing w:line="240" w:lineRule="auto"/>
        <w:rPr>
          <w:szCs w:val="24"/>
        </w:rPr>
      </w:pPr>
      <w:r>
        <w:rPr>
          <w:szCs w:val="24"/>
        </w:rPr>
        <w:t>P</w:t>
      </w:r>
      <w:r w:rsidR="001260B9" w:rsidRPr="00DF216A">
        <w:rPr>
          <w:szCs w:val="24"/>
        </w:rPr>
        <w:t>rawns’</w:t>
      </w:r>
      <w:r w:rsidR="001260B9">
        <w:rPr>
          <w:szCs w:val="24"/>
        </w:rPr>
        <w:t xml:space="preserve"> </w:t>
      </w:r>
      <w:r w:rsidR="00433857" w:rsidRPr="00DF216A">
        <w:rPr>
          <w:rFonts w:eastAsia="GulliverRM"/>
          <w:szCs w:val="24"/>
        </w:rPr>
        <w:t xml:space="preserve">species </w:t>
      </w:r>
      <w:proofErr w:type="spellStart"/>
      <w:r w:rsidR="00433857" w:rsidRPr="00DF216A">
        <w:rPr>
          <w:rFonts w:eastAsia="GulliverRM"/>
          <w:i/>
          <w:iCs/>
          <w:szCs w:val="24"/>
        </w:rPr>
        <w:t>Fenneronenaeus</w:t>
      </w:r>
      <w:proofErr w:type="spellEnd"/>
      <w:r w:rsidR="00433857" w:rsidRPr="00DF216A">
        <w:rPr>
          <w:rFonts w:eastAsia="GulliverRM"/>
          <w:i/>
          <w:iCs/>
          <w:szCs w:val="24"/>
        </w:rPr>
        <w:t xml:space="preserve"> indicus</w:t>
      </w:r>
      <w:r w:rsidR="00433857" w:rsidRPr="00DF216A">
        <w:rPr>
          <w:rFonts w:eastAsia="GulliverRM"/>
          <w:szCs w:val="24"/>
        </w:rPr>
        <w:t xml:space="preserve"> (formerly known as</w:t>
      </w:r>
      <w:r w:rsidR="00433857" w:rsidRPr="00DF216A">
        <w:rPr>
          <w:rFonts w:eastAsia="GulliverRM"/>
          <w:i/>
          <w:iCs/>
          <w:szCs w:val="24"/>
        </w:rPr>
        <w:t xml:space="preserve"> Penaeus indicus</w:t>
      </w:r>
      <w:r w:rsidR="00433857" w:rsidRPr="00DF216A">
        <w:rPr>
          <w:rFonts w:eastAsia="GulliverRM"/>
          <w:szCs w:val="24"/>
        </w:rPr>
        <w:t xml:space="preserve">) </w:t>
      </w:r>
      <w:r w:rsidR="00433857" w:rsidRPr="00DF216A">
        <w:rPr>
          <w:szCs w:val="24"/>
        </w:rPr>
        <w:t xml:space="preserve">were </w:t>
      </w:r>
      <w:r w:rsidR="00B97179" w:rsidRPr="0080591E">
        <w:rPr>
          <w:szCs w:val="24"/>
        </w:rPr>
        <w:t xml:space="preserve">hand </w:t>
      </w:r>
      <w:r w:rsidR="00B97179">
        <w:rPr>
          <w:szCs w:val="24"/>
        </w:rPr>
        <w:t xml:space="preserve">hauled during the </w:t>
      </w:r>
      <w:r w:rsidR="00433857" w:rsidRPr="00DF216A">
        <w:rPr>
          <w:szCs w:val="24"/>
        </w:rPr>
        <w:t>J</w:t>
      </w:r>
      <w:r w:rsidR="00B97179">
        <w:rPr>
          <w:szCs w:val="24"/>
        </w:rPr>
        <w:t>an</w:t>
      </w:r>
      <w:r w:rsidR="00433857" w:rsidRPr="00DF216A">
        <w:rPr>
          <w:szCs w:val="24"/>
        </w:rPr>
        <w:t>-M</w:t>
      </w:r>
      <w:r w:rsidR="00B97179">
        <w:rPr>
          <w:szCs w:val="24"/>
        </w:rPr>
        <w:t>ar</w:t>
      </w:r>
      <w:r w:rsidR="00433857" w:rsidRPr="00DF216A">
        <w:rPr>
          <w:szCs w:val="24"/>
        </w:rPr>
        <w:t>, A</w:t>
      </w:r>
      <w:r w:rsidR="00B97179">
        <w:rPr>
          <w:szCs w:val="24"/>
        </w:rPr>
        <w:t>pr</w:t>
      </w:r>
      <w:r w:rsidR="00433857" w:rsidRPr="00DF216A">
        <w:rPr>
          <w:szCs w:val="24"/>
        </w:rPr>
        <w:t>-J</w:t>
      </w:r>
      <w:r w:rsidR="00B97179">
        <w:rPr>
          <w:szCs w:val="24"/>
        </w:rPr>
        <w:t>une</w:t>
      </w:r>
      <w:r w:rsidR="00433857" w:rsidRPr="00DF216A">
        <w:rPr>
          <w:szCs w:val="24"/>
        </w:rPr>
        <w:t>. J</w:t>
      </w:r>
      <w:r w:rsidR="00B97179">
        <w:rPr>
          <w:szCs w:val="24"/>
        </w:rPr>
        <w:t>uly</w:t>
      </w:r>
      <w:r w:rsidR="00433857" w:rsidRPr="00DF216A">
        <w:rPr>
          <w:szCs w:val="24"/>
        </w:rPr>
        <w:t>-O</w:t>
      </w:r>
      <w:r w:rsidR="00B97179">
        <w:rPr>
          <w:szCs w:val="24"/>
        </w:rPr>
        <w:t>ct</w:t>
      </w:r>
      <w:r w:rsidR="00433857" w:rsidRPr="00DF216A">
        <w:rPr>
          <w:szCs w:val="24"/>
        </w:rPr>
        <w:t xml:space="preserve"> and N</w:t>
      </w:r>
      <w:r w:rsidR="00B97179">
        <w:rPr>
          <w:szCs w:val="24"/>
        </w:rPr>
        <w:t>ov</w:t>
      </w:r>
      <w:r w:rsidR="00433857" w:rsidRPr="00DF216A">
        <w:rPr>
          <w:szCs w:val="24"/>
        </w:rPr>
        <w:t>-D</w:t>
      </w:r>
      <w:r w:rsidR="00B97179">
        <w:rPr>
          <w:szCs w:val="24"/>
        </w:rPr>
        <w:t>ec</w:t>
      </w:r>
      <w:r w:rsidR="001260B9" w:rsidRPr="001260B9">
        <w:rPr>
          <w:szCs w:val="24"/>
        </w:rPr>
        <w:t xml:space="preserve"> </w:t>
      </w:r>
      <w:r w:rsidR="001260B9" w:rsidRPr="00DF216A">
        <w:rPr>
          <w:szCs w:val="24"/>
        </w:rPr>
        <w:t>seasons</w:t>
      </w:r>
      <w:r w:rsidR="001260B9">
        <w:rPr>
          <w:szCs w:val="24"/>
        </w:rPr>
        <w:t xml:space="preserve">, </w:t>
      </w:r>
      <w:r>
        <w:rPr>
          <w:szCs w:val="24"/>
        </w:rPr>
        <w:t xml:space="preserve">and from the </w:t>
      </w:r>
      <w:r w:rsidR="005477D3">
        <w:rPr>
          <w:szCs w:val="24"/>
        </w:rPr>
        <w:t>catch</w:t>
      </w:r>
      <w:r>
        <w:rPr>
          <w:szCs w:val="24"/>
        </w:rPr>
        <w:t xml:space="preserve"> a sample </w:t>
      </w:r>
      <w:r w:rsidR="00B97179">
        <w:rPr>
          <w:szCs w:val="24"/>
        </w:rPr>
        <w:t xml:space="preserve">of n≥50 </w:t>
      </w:r>
      <w:r>
        <w:rPr>
          <w:szCs w:val="24"/>
        </w:rPr>
        <w:t>was</w:t>
      </w:r>
      <w:r w:rsidR="00433857" w:rsidRPr="00DF216A">
        <w:rPr>
          <w:szCs w:val="24"/>
        </w:rPr>
        <w:t xml:space="preserve"> randomly</w:t>
      </w:r>
      <w:r w:rsidR="00433857" w:rsidRPr="00DF216A">
        <w:rPr>
          <w:bCs/>
          <w:iCs/>
          <w:szCs w:val="24"/>
        </w:rPr>
        <w:t xml:space="preserve"> </w:t>
      </w:r>
      <w:r w:rsidR="00213230">
        <w:rPr>
          <w:bCs/>
          <w:iCs/>
          <w:szCs w:val="24"/>
        </w:rPr>
        <w:t xml:space="preserve">collected </w:t>
      </w:r>
      <w:r w:rsidR="00433857" w:rsidRPr="00DF216A">
        <w:rPr>
          <w:szCs w:val="24"/>
        </w:rPr>
        <w:t xml:space="preserve">and immediately preserved in a glass jug containing 70% ethanol. Ethanol was preferred </w:t>
      </w:r>
      <w:r w:rsidR="0078537B">
        <w:rPr>
          <w:szCs w:val="24"/>
        </w:rPr>
        <w:t>media for</w:t>
      </w:r>
      <w:r w:rsidR="00433857" w:rsidRPr="00DF216A">
        <w:rPr>
          <w:szCs w:val="24"/>
        </w:rPr>
        <w:t xml:space="preserve"> preserv</w:t>
      </w:r>
      <w:r w:rsidR="0078537B">
        <w:rPr>
          <w:szCs w:val="24"/>
        </w:rPr>
        <w:t>ing</w:t>
      </w:r>
      <w:r w:rsidR="00433857" w:rsidRPr="00DF216A">
        <w:rPr>
          <w:szCs w:val="24"/>
        </w:rPr>
        <w:t xml:space="preserve"> prawns since it does not alter the integrity of MPs. The containerized prawns were </w:t>
      </w:r>
      <w:r w:rsidR="00433857" w:rsidRPr="00DF216A">
        <w:rPr>
          <w:bCs/>
          <w:iCs/>
          <w:szCs w:val="24"/>
        </w:rPr>
        <w:t xml:space="preserve">then transferred into </w:t>
      </w:r>
      <w:r w:rsidR="00213230">
        <w:rPr>
          <w:bCs/>
          <w:iCs/>
          <w:szCs w:val="24"/>
        </w:rPr>
        <w:t xml:space="preserve">a </w:t>
      </w:r>
      <w:r w:rsidR="00433857" w:rsidRPr="00DF216A">
        <w:rPr>
          <w:bCs/>
          <w:iCs/>
          <w:szCs w:val="24"/>
        </w:rPr>
        <w:t xml:space="preserve">cooler box and transported to </w:t>
      </w:r>
      <w:proofErr w:type="spellStart"/>
      <w:r w:rsidR="00433857" w:rsidRPr="00DF216A">
        <w:rPr>
          <w:bCs/>
          <w:iCs/>
          <w:szCs w:val="24"/>
        </w:rPr>
        <w:t>Pwani</w:t>
      </w:r>
      <w:proofErr w:type="spellEnd"/>
      <w:r w:rsidR="00433857" w:rsidRPr="00DF216A">
        <w:rPr>
          <w:bCs/>
          <w:iCs/>
          <w:szCs w:val="24"/>
        </w:rPr>
        <w:t xml:space="preserve"> University </w:t>
      </w:r>
      <w:r w:rsidR="0008353D">
        <w:rPr>
          <w:bCs/>
          <w:iCs/>
          <w:szCs w:val="24"/>
        </w:rPr>
        <w:t xml:space="preserve">biological </w:t>
      </w:r>
      <w:r w:rsidR="00433857" w:rsidRPr="00DF216A">
        <w:rPr>
          <w:bCs/>
          <w:iCs/>
          <w:szCs w:val="24"/>
        </w:rPr>
        <w:t>laboratory</w:t>
      </w:r>
      <w:r>
        <w:rPr>
          <w:bCs/>
          <w:iCs/>
          <w:szCs w:val="24"/>
        </w:rPr>
        <w:t>,</w:t>
      </w:r>
      <w:r w:rsidR="00433857" w:rsidRPr="00DF216A">
        <w:rPr>
          <w:bCs/>
          <w:iCs/>
          <w:szCs w:val="24"/>
        </w:rPr>
        <w:t xml:space="preserve"> where they were </w:t>
      </w:r>
      <w:r w:rsidR="00433857" w:rsidRPr="00DF216A">
        <w:rPr>
          <w:szCs w:val="24"/>
        </w:rPr>
        <w:t xml:space="preserve">stored at -20° C, for </w:t>
      </w:r>
      <w:r w:rsidR="0078537B">
        <w:rPr>
          <w:szCs w:val="24"/>
        </w:rPr>
        <w:lastRenderedPageBreak/>
        <w:t xml:space="preserve">further </w:t>
      </w:r>
      <w:r w:rsidR="00433857" w:rsidRPr="00DF216A">
        <w:rPr>
          <w:szCs w:val="24"/>
        </w:rPr>
        <w:t>MPs analysis</w:t>
      </w:r>
      <w:r w:rsidR="007E20E8">
        <w:rPr>
          <w:szCs w:val="24"/>
        </w:rPr>
        <w:t xml:space="preserve"> [</w:t>
      </w:r>
      <w:r w:rsidR="001260B9">
        <w:rPr>
          <w:szCs w:val="24"/>
        </w:rPr>
        <w:t>25] [</w:t>
      </w:r>
      <w:r w:rsidR="007E20E8">
        <w:rPr>
          <w:szCs w:val="24"/>
        </w:rPr>
        <w:t>26].</w:t>
      </w:r>
      <w:r w:rsidR="00433857" w:rsidRPr="00DF216A">
        <w:rPr>
          <w:szCs w:val="24"/>
        </w:rPr>
        <w:t xml:space="preserve"> </w:t>
      </w:r>
      <w:r w:rsidR="001260B9">
        <w:rPr>
          <w:szCs w:val="24"/>
        </w:rPr>
        <w:t>Prawn</w:t>
      </w:r>
      <w:r w:rsidR="001B27F6">
        <w:rPr>
          <w:szCs w:val="24"/>
        </w:rPr>
        <w:t>s</w:t>
      </w:r>
      <w:r w:rsidR="001260B9">
        <w:rPr>
          <w:szCs w:val="24"/>
        </w:rPr>
        <w:t xml:space="preserve"> </w:t>
      </w:r>
      <w:r w:rsidR="000C3748">
        <w:rPr>
          <w:szCs w:val="24"/>
        </w:rPr>
        <w:t xml:space="preserve">were later </w:t>
      </w:r>
      <w:r w:rsidR="0008353D">
        <w:rPr>
          <w:szCs w:val="24"/>
        </w:rPr>
        <w:t>thaw</w:t>
      </w:r>
      <w:r w:rsidR="0078537B">
        <w:rPr>
          <w:szCs w:val="24"/>
        </w:rPr>
        <w:t>ed</w:t>
      </w:r>
      <w:r w:rsidR="000C3748">
        <w:rPr>
          <w:szCs w:val="24"/>
        </w:rPr>
        <w:t xml:space="preserve">, and their </w:t>
      </w:r>
      <w:r w:rsidR="00433857" w:rsidRPr="00DF216A">
        <w:rPr>
          <w:bCs/>
          <w:iCs/>
          <w:szCs w:val="24"/>
        </w:rPr>
        <w:t xml:space="preserve">weight and length </w:t>
      </w:r>
      <w:r w:rsidR="000C3748">
        <w:rPr>
          <w:bCs/>
          <w:iCs/>
          <w:szCs w:val="24"/>
        </w:rPr>
        <w:t>measured</w:t>
      </w:r>
      <w:r w:rsidR="00835111">
        <w:rPr>
          <w:bCs/>
          <w:iCs/>
          <w:szCs w:val="24"/>
        </w:rPr>
        <w:t xml:space="preserve">, and sex </w:t>
      </w:r>
      <w:r w:rsidR="001260B9">
        <w:rPr>
          <w:bCs/>
          <w:iCs/>
          <w:szCs w:val="24"/>
        </w:rPr>
        <w:t>established</w:t>
      </w:r>
      <w:r w:rsidR="00433857" w:rsidRPr="00DF216A">
        <w:rPr>
          <w:bCs/>
          <w:iCs/>
          <w:szCs w:val="24"/>
        </w:rPr>
        <w:t xml:space="preserve">. Each prawn </w:t>
      </w:r>
      <w:r w:rsidR="005477D3">
        <w:rPr>
          <w:bCs/>
          <w:iCs/>
          <w:szCs w:val="24"/>
        </w:rPr>
        <w:t xml:space="preserve">was </w:t>
      </w:r>
      <w:r>
        <w:rPr>
          <w:bCs/>
          <w:iCs/>
          <w:szCs w:val="24"/>
        </w:rPr>
        <w:t xml:space="preserve">then </w:t>
      </w:r>
      <w:r w:rsidR="00433857" w:rsidRPr="00DF216A">
        <w:rPr>
          <w:bCs/>
          <w:iCs/>
          <w:szCs w:val="24"/>
        </w:rPr>
        <w:t>washed usin</w:t>
      </w:r>
      <w:r w:rsidR="00433857" w:rsidRPr="00DF216A">
        <w:rPr>
          <w:szCs w:val="24"/>
        </w:rPr>
        <w:t>g</w:t>
      </w:r>
      <w:r w:rsidR="00433857" w:rsidRPr="00DF216A">
        <w:rPr>
          <w:bCs/>
          <w:iCs/>
          <w:szCs w:val="24"/>
        </w:rPr>
        <w:t xml:space="preserve"> ultra filtered water, </w:t>
      </w:r>
      <w:r w:rsidR="00433857" w:rsidRPr="00DF216A">
        <w:rPr>
          <w:szCs w:val="24"/>
        </w:rPr>
        <w:t>dissected</w:t>
      </w:r>
      <w:r w:rsidR="005477D3">
        <w:rPr>
          <w:szCs w:val="24"/>
        </w:rPr>
        <w:t xml:space="preserve"> and</w:t>
      </w:r>
      <w:r w:rsidR="00433857" w:rsidRPr="00DF216A">
        <w:rPr>
          <w:szCs w:val="24"/>
        </w:rPr>
        <w:t xml:space="preserve"> the </w:t>
      </w:r>
      <w:r w:rsidR="00433857" w:rsidRPr="00DF216A">
        <w:rPr>
          <w:rFonts w:eastAsia="AdvOT1ef757c0"/>
          <w:szCs w:val="24"/>
          <w:lang w:eastAsia="zh-CN" w:bidi="ar"/>
        </w:rPr>
        <w:t>g</w:t>
      </w:r>
      <w:r w:rsidR="00433857" w:rsidRPr="00DF216A">
        <w:rPr>
          <w:szCs w:val="24"/>
        </w:rPr>
        <w:t>astrointestinal tracts (GIT</w:t>
      </w:r>
      <w:r w:rsidR="001260B9">
        <w:rPr>
          <w:szCs w:val="24"/>
        </w:rPr>
        <w:t>)</w:t>
      </w:r>
      <w:r w:rsidR="00782042">
        <w:rPr>
          <w:szCs w:val="24"/>
        </w:rPr>
        <w:t xml:space="preserve"> extracted</w:t>
      </w:r>
      <w:r w:rsidR="00835111">
        <w:rPr>
          <w:szCs w:val="24"/>
        </w:rPr>
        <w:t>.</w:t>
      </w:r>
      <w:r w:rsidR="00782042">
        <w:rPr>
          <w:szCs w:val="24"/>
        </w:rPr>
        <w:t xml:space="preserve"> </w:t>
      </w:r>
      <w:r w:rsidR="00835111">
        <w:rPr>
          <w:szCs w:val="24"/>
        </w:rPr>
        <w:t>Prawn</w:t>
      </w:r>
      <w:r w:rsidR="0078537B">
        <w:rPr>
          <w:szCs w:val="24"/>
        </w:rPr>
        <w:t>s’</w:t>
      </w:r>
      <w:r w:rsidR="00835111">
        <w:rPr>
          <w:szCs w:val="24"/>
        </w:rPr>
        <w:t xml:space="preserve"> GIT </w:t>
      </w:r>
      <w:proofErr w:type="gramStart"/>
      <w:r w:rsidR="00835111" w:rsidRPr="00D309C3">
        <w:rPr>
          <w:rFonts w:eastAsia="AdvOT1ef757c0"/>
          <w:lang w:eastAsia="zh-CN" w:bidi="ar"/>
        </w:rPr>
        <w:t>are</w:t>
      </w:r>
      <w:proofErr w:type="gramEnd"/>
      <w:r w:rsidR="00835111" w:rsidRPr="00D309C3">
        <w:rPr>
          <w:rFonts w:eastAsia="AdvOT1ef757c0"/>
          <w:lang w:eastAsia="zh-CN" w:bidi="ar"/>
        </w:rPr>
        <w:t xml:space="preserve"> coated with complexes of chitin and protein that inhibit MPs extraction</w:t>
      </w:r>
      <w:r w:rsidR="00835111">
        <w:rPr>
          <w:rFonts w:eastAsia="AdvOT1ef757c0"/>
          <w:lang w:eastAsia="zh-CN" w:bidi="ar"/>
        </w:rPr>
        <w:t xml:space="preserve">, thus </w:t>
      </w:r>
      <w:r w:rsidR="0008353D">
        <w:rPr>
          <w:rFonts w:eastAsia="AdvOT1ef757c0"/>
          <w:lang w:eastAsia="zh-CN" w:bidi="ar"/>
        </w:rPr>
        <w:t xml:space="preserve">their </w:t>
      </w:r>
      <w:r w:rsidR="0008353D">
        <w:rPr>
          <w:szCs w:val="24"/>
        </w:rPr>
        <w:t>d</w:t>
      </w:r>
      <w:r w:rsidR="00782042">
        <w:rPr>
          <w:szCs w:val="24"/>
        </w:rPr>
        <w:t xml:space="preserve">igestion </w:t>
      </w:r>
      <w:r w:rsidR="00835111">
        <w:rPr>
          <w:szCs w:val="24"/>
        </w:rPr>
        <w:t>was</w:t>
      </w:r>
      <w:r w:rsidR="00782042">
        <w:rPr>
          <w:bCs/>
          <w:iCs/>
          <w:szCs w:val="24"/>
        </w:rPr>
        <w:t xml:space="preserve"> </w:t>
      </w:r>
      <w:r w:rsidR="0078537B">
        <w:rPr>
          <w:bCs/>
          <w:iCs/>
          <w:szCs w:val="24"/>
        </w:rPr>
        <w:t xml:space="preserve">enhanced by </w:t>
      </w:r>
      <w:r w:rsidR="0078537B">
        <w:rPr>
          <w:szCs w:val="24"/>
        </w:rPr>
        <w:t>i</w:t>
      </w:r>
      <w:r w:rsidR="0078537B" w:rsidRPr="00DF216A">
        <w:rPr>
          <w:szCs w:val="24"/>
        </w:rPr>
        <w:t>mmers</w:t>
      </w:r>
      <w:r w:rsidR="0078537B">
        <w:rPr>
          <w:szCs w:val="24"/>
        </w:rPr>
        <w:t>ing the GIT/</w:t>
      </w:r>
      <w:r w:rsidR="0078537B" w:rsidRPr="00DF216A">
        <w:rPr>
          <w:szCs w:val="24"/>
        </w:rPr>
        <w:t xml:space="preserve">10% Potassium Hydroxide (KOH) </w:t>
      </w:r>
      <w:r w:rsidR="0078537B">
        <w:rPr>
          <w:szCs w:val="24"/>
        </w:rPr>
        <w:t xml:space="preserve">containerized mixture in </w:t>
      </w:r>
      <w:r w:rsidR="0078537B" w:rsidRPr="00DF216A">
        <w:rPr>
          <w:szCs w:val="24"/>
        </w:rPr>
        <w:t xml:space="preserve">water bath </w:t>
      </w:r>
      <w:r w:rsidR="007F0152" w:rsidRPr="00DF216A">
        <w:rPr>
          <w:szCs w:val="24"/>
        </w:rPr>
        <w:t>at 50</w:t>
      </w:r>
      <w:r w:rsidR="007F0152" w:rsidRPr="00DF216A">
        <w:rPr>
          <w:szCs w:val="24"/>
          <w:vertAlign w:val="superscript"/>
        </w:rPr>
        <w:t>o</w:t>
      </w:r>
      <w:r w:rsidR="007F0152">
        <w:rPr>
          <w:szCs w:val="24"/>
          <w:vertAlign w:val="superscript"/>
        </w:rPr>
        <w:t xml:space="preserve"> </w:t>
      </w:r>
      <w:r w:rsidR="007F0152" w:rsidRPr="00DF216A">
        <w:rPr>
          <w:szCs w:val="24"/>
        </w:rPr>
        <w:t>C</w:t>
      </w:r>
      <w:r w:rsidR="007F0152">
        <w:rPr>
          <w:szCs w:val="24"/>
        </w:rPr>
        <w:t xml:space="preserve"> </w:t>
      </w:r>
      <w:r w:rsidR="0078537B" w:rsidRPr="00DF216A">
        <w:rPr>
          <w:szCs w:val="24"/>
        </w:rPr>
        <w:t xml:space="preserve">for 48 hours </w:t>
      </w:r>
      <w:r w:rsidR="0091030E">
        <w:rPr>
          <w:rFonts w:eastAsia="AdvOT1ef757c0"/>
          <w:lang w:eastAsia="zh-CN" w:bidi="ar"/>
        </w:rPr>
        <w:t>[</w:t>
      </w:r>
      <w:r w:rsidR="007E20E8">
        <w:rPr>
          <w:rFonts w:eastAsia="AdvOT1ef757c0"/>
          <w:lang w:eastAsia="zh-CN" w:bidi="ar"/>
        </w:rPr>
        <w:t>11] [</w:t>
      </w:r>
      <w:r w:rsidR="0091030E">
        <w:rPr>
          <w:rFonts w:eastAsia="AdvOT1ef757c0"/>
          <w:lang w:eastAsia="zh-CN" w:bidi="ar"/>
        </w:rPr>
        <w:t>24]</w:t>
      </w:r>
      <w:r w:rsidR="00433857" w:rsidRPr="00D309C3">
        <w:rPr>
          <w:rFonts w:eastAsia="AdvOT1ef757c0"/>
          <w:lang w:eastAsia="zh-CN" w:bidi="ar"/>
        </w:rPr>
        <w:t>.</w:t>
      </w:r>
      <w:r w:rsidR="00433857">
        <w:rPr>
          <w:rFonts w:eastAsia="AdvOT1ef757c0"/>
          <w:lang w:eastAsia="zh-CN" w:bidi="ar"/>
        </w:rPr>
        <w:t xml:space="preserve"> </w:t>
      </w:r>
      <w:r w:rsidR="00433857" w:rsidRPr="00D309C3">
        <w:rPr>
          <w:bCs/>
          <w:iCs/>
        </w:rPr>
        <w:t xml:space="preserve">The </w:t>
      </w:r>
      <w:r w:rsidR="00782042">
        <w:rPr>
          <w:bCs/>
          <w:iCs/>
        </w:rPr>
        <w:t xml:space="preserve">digested materials </w:t>
      </w:r>
      <w:r w:rsidR="00782042" w:rsidRPr="00D309C3">
        <w:rPr>
          <w:bCs/>
          <w:iCs/>
        </w:rPr>
        <w:t>w</w:t>
      </w:r>
      <w:r w:rsidR="00782042">
        <w:rPr>
          <w:bCs/>
          <w:iCs/>
        </w:rPr>
        <w:t xml:space="preserve">ere then </w:t>
      </w:r>
      <w:r w:rsidR="00433857" w:rsidRPr="00D309C3">
        <w:rPr>
          <w:bCs/>
          <w:iCs/>
        </w:rPr>
        <w:t xml:space="preserve">filtered through </w:t>
      </w:r>
      <w:r w:rsidR="00433857" w:rsidRPr="00D309C3">
        <w:t>Whatman GF/F filter 0.7µm pore size</w:t>
      </w:r>
      <w:r w:rsidR="0076781A">
        <w:t xml:space="preserve">, </w:t>
      </w:r>
      <w:r w:rsidR="007F0152">
        <w:t xml:space="preserve">and </w:t>
      </w:r>
      <w:r w:rsidR="0008353D">
        <w:t xml:space="preserve">the filters </w:t>
      </w:r>
      <w:r w:rsidR="0076781A">
        <w:t>then</w:t>
      </w:r>
      <w:r w:rsidR="00433857" w:rsidRPr="00D309C3">
        <w:t xml:space="preserve"> oven dried </w:t>
      </w:r>
      <w:r w:rsidR="0076781A">
        <w:t>at 40</w:t>
      </w:r>
      <w:r w:rsidR="0076781A" w:rsidRPr="0076781A">
        <w:rPr>
          <w:vertAlign w:val="superscript"/>
        </w:rPr>
        <w:t>0</w:t>
      </w:r>
      <w:r w:rsidR="0076781A">
        <w:t xml:space="preserve">C for 6 hours. </w:t>
      </w:r>
      <w:r w:rsidR="00AC4DE1" w:rsidRPr="004C6407">
        <w:rPr>
          <w:bCs/>
          <w:szCs w:val="24"/>
        </w:rPr>
        <w:t xml:space="preserve">MPs were identified </w:t>
      </w:r>
      <w:r w:rsidR="0008353D">
        <w:rPr>
          <w:bCs/>
          <w:szCs w:val="24"/>
        </w:rPr>
        <w:t xml:space="preserve">and counted </w:t>
      </w:r>
      <w:r w:rsidR="00782042">
        <w:rPr>
          <w:bCs/>
          <w:szCs w:val="24"/>
        </w:rPr>
        <w:t xml:space="preserve">from the filter papers </w:t>
      </w:r>
      <w:r w:rsidR="00AC4DE1" w:rsidRPr="004C6407">
        <w:rPr>
          <w:bCs/>
          <w:szCs w:val="24"/>
        </w:rPr>
        <w:t>using a stereo microscope and their polymer confirmed using FTIR</w:t>
      </w:r>
      <w:r w:rsidR="004C6407">
        <w:rPr>
          <w:bCs/>
          <w:szCs w:val="24"/>
        </w:rPr>
        <w:t xml:space="preserve">. </w:t>
      </w:r>
      <w:r w:rsidR="00F13513" w:rsidRPr="00F822E9">
        <w:rPr>
          <w:rFonts w:hint="eastAsia"/>
          <w:szCs w:val="24"/>
        </w:rPr>
        <w:t xml:space="preserve">Identified MPs were categorized according to their shape (i.e. fiber, film, fragment, </w:t>
      </w:r>
      <w:r w:rsidR="0076781A">
        <w:rPr>
          <w:szCs w:val="24"/>
        </w:rPr>
        <w:t xml:space="preserve">and </w:t>
      </w:r>
      <w:r w:rsidR="00F13513" w:rsidRPr="00F822E9">
        <w:rPr>
          <w:rFonts w:hint="eastAsia"/>
          <w:szCs w:val="24"/>
        </w:rPr>
        <w:t xml:space="preserve">foam), sizes (i.e. </w:t>
      </w:r>
      <w:r w:rsidR="00F13513" w:rsidRPr="00F822E9">
        <w:rPr>
          <w:rFonts w:hint="eastAsia"/>
          <w:szCs w:val="24"/>
        </w:rPr>
        <w:t>≥</w:t>
      </w:r>
      <w:r w:rsidR="00F13513" w:rsidRPr="00F822E9">
        <w:rPr>
          <w:rFonts w:hint="eastAsia"/>
          <w:szCs w:val="24"/>
        </w:rPr>
        <w:t>2000</w:t>
      </w:r>
      <w:r w:rsidR="00505626" w:rsidRPr="00F822E9">
        <w:rPr>
          <w:szCs w:val="24"/>
        </w:rPr>
        <w:t>μm</w:t>
      </w:r>
      <w:r w:rsidR="00F13513" w:rsidRPr="00F822E9">
        <w:rPr>
          <w:rFonts w:hint="eastAsia"/>
          <w:szCs w:val="24"/>
        </w:rPr>
        <w:t xml:space="preserve"> (small</w:t>
      </w:r>
      <w:r w:rsidR="00F13513" w:rsidRPr="00F822E9">
        <w:rPr>
          <w:szCs w:val="24"/>
        </w:rPr>
        <w:t>), 2000-3500</w:t>
      </w:r>
      <w:bookmarkStart w:id="27" w:name="_Hlk192051693"/>
      <w:r w:rsidR="00F13513" w:rsidRPr="00F822E9">
        <w:rPr>
          <w:szCs w:val="24"/>
        </w:rPr>
        <w:t>μm</w:t>
      </w:r>
      <w:bookmarkEnd w:id="27"/>
      <w:r w:rsidR="00F13513" w:rsidRPr="00F822E9">
        <w:rPr>
          <w:szCs w:val="24"/>
        </w:rPr>
        <w:t xml:space="preserve"> (medium), and 3500-5000μm (large)) and </w:t>
      </w:r>
      <w:r w:rsidR="00213230" w:rsidRPr="00F822E9">
        <w:rPr>
          <w:szCs w:val="24"/>
        </w:rPr>
        <w:t>color</w:t>
      </w:r>
      <w:r w:rsidR="00213230">
        <w:rPr>
          <w:szCs w:val="24"/>
        </w:rPr>
        <w:t xml:space="preserve"> [</w:t>
      </w:r>
      <w:r w:rsidR="001B27F6">
        <w:rPr>
          <w:szCs w:val="24"/>
        </w:rPr>
        <w:t>11] [</w:t>
      </w:r>
      <w:r w:rsidR="0091030E">
        <w:rPr>
          <w:szCs w:val="24"/>
        </w:rPr>
        <w:t>27</w:t>
      </w:r>
      <w:bookmarkStart w:id="28" w:name="_Toc174102300"/>
      <w:bookmarkEnd w:id="26"/>
      <w:r w:rsidR="0091030E">
        <w:rPr>
          <w:szCs w:val="24"/>
        </w:rPr>
        <w:t>].</w:t>
      </w:r>
    </w:p>
    <w:bookmarkEnd w:id="28"/>
    <w:p w14:paraId="3CB87B47" w14:textId="77777777" w:rsidR="00433857" w:rsidRPr="00D309C3" w:rsidRDefault="00433857" w:rsidP="00CF0B9E">
      <w:pPr>
        <w:autoSpaceDE w:val="0"/>
        <w:autoSpaceDN w:val="0"/>
        <w:adjustRightInd w:val="0"/>
        <w:spacing w:after="0" w:line="240" w:lineRule="auto"/>
        <w:rPr>
          <w:szCs w:val="24"/>
        </w:rPr>
      </w:pPr>
    </w:p>
    <w:p w14:paraId="0C5E39FA" w14:textId="77777777" w:rsidR="00433857" w:rsidRPr="00DF216A" w:rsidRDefault="00433857" w:rsidP="00CF0B9E">
      <w:pPr>
        <w:pStyle w:val="Heading1"/>
        <w:spacing w:line="240" w:lineRule="auto"/>
        <w:rPr>
          <w:rFonts w:eastAsia="Calibri"/>
          <w:szCs w:val="24"/>
        </w:rPr>
      </w:pPr>
      <w:bookmarkStart w:id="29" w:name="_Toc174102310"/>
      <w:r w:rsidRPr="00540069">
        <w:rPr>
          <w:rFonts w:eastAsia="Calibri"/>
          <w:szCs w:val="24"/>
        </w:rPr>
        <w:t>RESULTS</w:t>
      </w:r>
      <w:bookmarkEnd w:id="29"/>
    </w:p>
    <w:p w14:paraId="15E2D482" w14:textId="77777777" w:rsidR="00433857" w:rsidRPr="00DF216A" w:rsidRDefault="007F0152" w:rsidP="002F4FED">
      <w:pPr>
        <w:spacing w:line="240" w:lineRule="auto"/>
        <w:rPr>
          <w:szCs w:val="24"/>
          <w:lang w:eastAsia="zh-CN" w:bidi="ar"/>
        </w:rPr>
      </w:pPr>
      <w:bookmarkStart w:id="30" w:name="_Hlk172194225"/>
      <w:bookmarkStart w:id="31" w:name="_Hlk169348843"/>
      <w:bookmarkStart w:id="32" w:name="_Toc86662660"/>
      <w:r w:rsidRPr="00DF216A">
        <w:rPr>
          <w:rFonts w:eastAsia="MinionPro"/>
          <w:szCs w:val="24"/>
          <w:lang w:eastAsia="zh-CN" w:bidi="ar"/>
        </w:rPr>
        <w:t xml:space="preserve">The </w:t>
      </w:r>
      <w:r>
        <w:rPr>
          <w:rFonts w:eastAsia="MinionPro"/>
          <w:szCs w:val="24"/>
          <w:lang w:eastAsia="zh-CN" w:bidi="ar"/>
        </w:rPr>
        <w:t>weight</w:t>
      </w:r>
      <w:r w:rsidRPr="00DF216A">
        <w:rPr>
          <w:rFonts w:eastAsia="MinionPro"/>
          <w:szCs w:val="24"/>
          <w:lang w:eastAsia="zh-CN" w:bidi="ar"/>
        </w:rPr>
        <w:t xml:space="preserve"> of prawns range</w:t>
      </w:r>
      <w:r>
        <w:rPr>
          <w:rFonts w:eastAsia="MinionPro"/>
          <w:szCs w:val="24"/>
          <w:lang w:eastAsia="zh-CN" w:bidi="ar"/>
        </w:rPr>
        <w:t>d</w:t>
      </w:r>
      <w:r w:rsidRPr="00DF216A">
        <w:rPr>
          <w:rFonts w:eastAsia="MinionPro"/>
          <w:szCs w:val="24"/>
          <w:lang w:eastAsia="zh-CN" w:bidi="ar"/>
        </w:rPr>
        <w:t xml:space="preserve"> </w:t>
      </w:r>
      <w:r>
        <w:rPr>
          <w:rFonts w:eastAsia="MinionPro"/>
          <w:szCs w:val="24"/>
          <w:lang w:eastAsia="zh-CN" w:bidi="ar"/>
        </w:rPr>
        <w:t xml:space="preserve">between </w:t>
      </w:r>
      <w:r w:rsidRPr="00DF216A">
        <w:rPr>
          <w:szCs w:val="24"/>
          <w:lang w:eastAsia="zh-CN" w:bidi="ar"/>
        </w:rPr>
        <w:t xml:space="preserve">2.63g </w:t>
      </w:r>
      <w:r>
        <w:rPr>
          <w:szCs w:val="24"/>
          <w:lang w:eastAsia="zh-CN" w:bidi="ar"/>
        </w:rPr>
        <w:t>and</w:t>
      </w:r>
      <w:r w:rsidRPr="00DF216A">
        <w:rPr>
          <w:szCs w:val="24"/>
          <w:lang w:eastAsia="zh-CN" w:bidi="ar"/>
        </w:rPr>
        <w:t xml:space="preserve"> 3.53g</w:t>
      </w:r>
      <w:r w:rsidRPr="00DF216A">
        <w:rPr>
          <w:rFonts w:eastAsia="MinionPro"/>
          <w:szCs w:val="24"/>
          <w:lang w:eastAsia="zh-CN" w:bidi="ar"/>
        </w:rPr>
        <w:t xml:space="preserve">, while the length was </w:t>
      </w:r>
      <w:r>
        <w:rPr>
          <w:rFonts w:eastAsia="MinionPro"/>
          <w:szCs w:val="24"/>
          <w:lang w:eastAsia="zh-CN" w:bidi="ar"/>
        </w:rPr>
        <w:t xml:space="preserve">between </w:t>
      </w:r>
      <w:r w:rsidRPr="00DF216A">
        <w:rPr>
          <w:szCs w:val="24"/>
          <w:lang w:eastAsia="zh-CN" w:bidi="ar"/>
        </w:rPr>
        <w:t>3.01 to 4.37cm</w:t>
      </w:r>
      <w:r w:rsidRPr="00DF216A">
        <w:rPr>
          <w:rFonts w:eastAsia="MinionPro"/>
          <w:szCs w:val="24"/>
          <w:lang w:eastAsia="zh-CN" w:bidi="ar"/>
        </w:rPr>
        <w:t>.</w:t>
      </w:r>
      <w:r>
        <w:rPr>
          <w:rFonts w:eastAsia="MinionPro"/>
          <w:szCs w:val="24"/>
          <w:lang w:eastAsia="zh-CN" w:bidi="ar"/>
        </w:rPr>
        <w:t xml:space="preserve"> </w:t>
      </w:r>
      <w:r w:rsidR="00835111" w:rsidRPr="00DF216A">
        <w:rPr>
          <w:szCs w:val="24"/>
          <w:lang w:eastAsia="zh-CN" w:bidi="ar"/>
        </w:rPr>
        <w:t xml:space="preserve">The number and weight of MPs extracted </w:t>
      </w:r>
      <w:r w:rsidR="0008353D">
        <w:rPr>
          <w:szCs w:val="24"/>
          <w:lang w:eastAsia="zh-CN" w:bidi="ar"/>
        </w:rPr>
        <w:t>per</w:t>
      </w:r>
      <w:r w:rsidR="00835111" w:rsidRPr="00DF216A">
        <w:rPr>
          <w:szCs w:val="24"/>
          <w:lang w:eastAsia="zh-CN" w:bidi="ar"/>
        </w:rPr>
        <w:t xml:space="preserve"> prawns during J</w:t>
      </w:r>
      <w:r>
        <w:rPr>
          <w:szCs w:val="24"/>
          <w:lang w:eastAsia="zh-CN" w:bidi="ar"/>
        </w:rPr>
        <w:t>an</w:t>
      </w:r>
      <w:r w:rsidR="00835111" w:rsidRPr="00DF216A">
        <w:rPr>
          <w:szCs w:val="24"/>
          <w:lang w:eastAsia="zh-CN" w:bidi="ar"/>
        </w:rPr>
        <w:t>-M</w:t>
      </w:r>
      <w:r>
        <w:rPr>
          <w:szCs w:val="24"/>
          <w:lang w:eastAsia="zh-CN" w:bidi="ar"/>
        </w:rPr>
        <w:t>ar</w:t>
      </w:r>
      <w:r w:rsidR="00835111" w:rsidRPr="00DF216A">
        <w:rPr>
          <w:szCs w:val="24"/>
          <w:lang w:eastAsia="zh-CN" w:bidi="ar"/>
        </w:rPr>
        <w:t>, A</w:t>
      </w:r>
      <w:r>
        <w:rPr>
          <w:szCs w:val="24"/>
          <w:lang w:eastAsia="zh-CN" w:bidi="ar"/>
        </w:rPr>
        <w:t>pr</w:t>
      </w:r>
      <w:r w:rsidR="00835111" w:rsidRPr="00DF216A">
        <w:rPr>
          <w:szCs w:val="24"/>
          <w:lang w:eastAsia="zh-CN" w:bidi="ar"/>
        </w:rPr>
        <w:t>-J</w:t>
      </w:r>
      <w:r>
        <w:rPr>
          <w:szCs w:val="24"/>
          <w:lang w:eastAsia="zh-CN" w:bidi="ar"/>
        </w:rPr>
        <w:t>une</w:t>
      </w:r>
      <w:r w:rsidR="00835111" w:rsidRPr="00DF216A">
        <w:rPr>
          <w:szCs w:val="24"/>
          <w:lang w:eastAsia="zh-CN" w:bidi="ar"/>
        </w:rPr>
        <w:t>, J</w:t>
      </w:r>
      <w:r>
        <w:rPr>
          <w:szCs w:val="24"/>
          <w:lang w:eastAsia="zh-CN" w:bidi="ar"/>
        </w:rPr>
        <w:t>uly</w:t>
      </w:r>
      <w:r w:rsidR="00835111" w:rsidRPr="00DF216A">
        <w:rPr>
          <w:szCs w:val="24"/>
          <w:lang w:eastAsia="zh-CN" w:bidi="ar"/>
        </w:rPr>
        <w:t>-O</w:t>
      </w:r>
      <w:r>
        <w:rPr>
          <w:szCs w:val="24"/>
          <w:lang w:eastAsia="zh-CN" w:bidi="ar"/>
        </w:rPr>
        <w:t>ct</w:t>
      </w:r>
      <w:r w:rsidR="00835111" w:rsidRPr="00DF216A">
        <w:rPr>
          <w:szCs w:val="24"/>
          <w:lang w:eastAsia="zh-CN" w:bidi="ar"/>
        </w:rPr>
        <w:t xml:space="preserve"> and N</w:t>
      </w:r>
      <w:r>
        <w:rPr>
          <w:szCs w:val="24"/>
          <w:lang w:eastAsia="zh-CN" w:bidi="ar"/>
        </w:rPr>
        <w:t>ov</w:t>
      </w:r>
      <w:r w:rsidR="00835111" w:rsidRPr="00DF216A">
        <w:rPr>
          <w:szCs w:val="24"/>
          <w:lang w:eastAsia="zh-CN" w:bidi="ar"/>
        </w:rPr>
        <w:t>-D</w:t>
      </w:r>
      <w:r>
        <w:rPr>
          <w:szCs w:val="24"/>
          <w:lang w:eastAsia="zh-CN" w:bidi="ar"/>
        </w:rPr>
        <w:t>ec</w:t>
      </w:r>
      <w:r w:rsidR="00835111" w:rsidRPr="00DF216A">
        <w:rPr>
          <w:szCs w:val="24"/>
          <w:lang w:eastAsia="zh-CN" w:bidi="ar"/>
        </w:rPr>
        <w:t xml:space="preserve"> seasons were 2.63</w:t>
      </w:r>
      <w:r w:rsidR="0008353D">
        <w:rPr>
          <w:szCs w:val="24"/>
          <w:lang w:eastAsia="zh-CN" w:bidi="ar"/>
        </w:rPr>
        <w:t xml:space="preserve"> </w:t>
      </w:r>
      <w:r w:rsidR="00835111" w:rsidRPr="00DF216A">
        <w:rPr>
          <w:szCs w:val="24"/>
          <w:lang w:eastAsia="zh-CN" w:bidi="ar"/>
        </w:rPr>
        <w:t>MPs/prawn of 0.69/g wet weight (ww); 1.63MPs/prawn of 3.20g ww; 1.53MPs/prawn of 0.50g ww and 2.36MPs/prawn of 1.53g ww, respectively</w:t>
      </w:r>
      <w:r w:rsidR="0086632D">
        <w:rPr>
          <w:szCs w:val="24"/>
          <w:lang w:eastAsia="zh-CN" w:bidi="ar"/>
        </w:rPr>
        <w:t>.</w:t>
      </w:r>
      <w:r w:rsidR="00835111" w:rsidRPr="00DF216A">
        <w:rPr>
          <w:szCs w:val="24"/>
          <w:lang w:eastAsia="zh-CN" w:bidi="ar"/>
        </w:rPr>
        <w:t xml:space="preserve"> </w:t>
      </w:r>
      <w:r w:rsidR="002F4FED" w:rsidRPr="00765B6E">
        <w:rPr>
          <w:szCs w:val="24"/>
        </w:rPr>
        <w:t>The size</w:t>
      </w:r>
      <w:r w:rsidR="002F4FED">
        <w:rPr>
          <w:szCs w:val="24"/>
        </w:rPr>
        <w:t>s</w:t>
      </w:r>
      <w:r w:rsidR="002F4FED" w:rsidRPr="00765B6E">
        <w:rPr>
          <w:szCs w:val="24"/>
        </w:rPr>
        <w:t xml:space="preserve"> of MPs extracted from prawn</w:t>
      </w:r>
      <w:r>
        <w:rPr>
          <w:szCs w:val="24"/>
        </w:rPr>
        <w:t>s</w:t>
      </w:r>
      <w:r w:rsidR="002F4FED" w:rsidRPr="00765B6E">
        <w:rPr>
          <w:szCs w:val="24"/>
        </w:rPr>
        <w:t xml:space="preserve"> </w:t>
      </w:r>
      <w:r w:rsidR="002F4FED">
        <w:rPr>
          <w:szCs w:val="24"/>
        </w:rPr>
        <w:t>were</w:t>
      </w:r>
      <w:r w:rsidR="002F4FED" w:rsidRPr="00765B6E">
        <w:rPr>
          <w:szCs w:val="24"/>
        </w:rPr>
        <w:t xml:space="preserve"> </w:t>
      </w:r>
      <w:r w:rsidR="002F4FED" w:rsidRPr="00DF216A">
        <w:rPr>
          <w:szCs w:val="24"/>
          <w:lang w:eastAsia="zh-CN" w:bidi="ar"/>
        </w:rPr>
        <w:t>0.001-0.04 mm,</w:t>
      </w:r>
      <w:r w:rsidR="002F4FED" w:rsidRPr="00765B6E">
        <w:rPr>
          <w:szCs w:val="24"/>
        </w:rPr>
        <w:t xml:space="preserve"> </w:t>
      </w:r>
      <w:r w:rsidR="002F4FED" w:rsidRPr="00DF216A">
        <w:rPr>
          <w:szCs w:val="24"/>
          <w:lang w:eastAsia="zh-CN" w:bidi="ar"/>
        </w:rPr>
        <w:t>0.13-4.6 mm, 0.18-4.3 mm and 0.08-3.21 mm during J</w:t>
      </w:r>
      <w:r>
        <w:rPr>
          <w:szCs w:val="24"/>
          <w:lang w:eastAsia="zh-CN" w:bidi="ar"/>
        </w:rPr>
        <w:t>an</w:t>
      </w:r>
      <w:r w:rsidR="002F4FED" w:rsidRPr="00DF216A">
        <w:rPr>
          <w:szCs w:val="24"/>
          <w:lang w:eastAsia="zh-CN" w:bidi="ar"/>
        </w:rPr>
        <w:t>-M</w:t>
      </w:r>
      <w:r>
        <w:rPr>
          <w:szCs w:val="24"/>
          <w:lang w:eastAsia="zh-CN" w:bidi="ar"/>
        </w:rPr>
        <w:t>ar</w:t>
      </w:r>
      <w:r w:rsidR="002F4FED" w:rsidRPr="00DF216A">
        <w:rPr>
          <w:szCs w:val="24"/>
          <w:lang w:eastAsia="zh-CN" w:bidi="ar"/>
        </w:rPr>
        <w:t>, A</w:t>
      </w:r>
      <w:r>
        <w:rPr>
          <w:szCs w:val="24"/>
          <w:lang w:eastAsia="zh-CN" w:bidi="ar"/>
        </w:rPr>
        <w:t>pr</w:t>
      </w:r>
      <w:r w:rsidR="002F4FED" w:rsidRPr="00DF216A">
        <w:rPr>
          <w:szCs w:val="24"/>
          <w:lang w:eastAsia="zh-CN" w:bidi="ar"/>
        </w:rPr>
        <w:t>-J</w:t>
      </w:r>
      <w:r>
        <w:rPr>
          <w:szCs w:val="24"/>
          <w:lang w:eastAsia="zh-CN" w:bidi="ar"/>
        </w:rPr>
        <w:t>une</w:t>
      </w:r>
      <w:r w:rsidR="002F4FED" w:rsidRPr="00DF216A">
        <w:rPr>
          <w:szCs w:val="24"/>
          <w:lang w:eastAsia="zh-CN" w:bidi="ar"/>
        </w:rPr>
        <w:t>, J</w:t>
      </w:r>
      <w:r>
        <w:rPr>
          <w:szCs w:val="24"/>
          <w:lang w:eastAsia="zh-CN" w:bidi="ar"/>
        </w:rPr>
        <w:t>uly</w:t>
      </w:r>
      <w:r w:rsidR="002F4FED" w:rsidRPr="00DF216A">
        <w:rPr>
          <w:szCs w:val="24"/>
          <w:lang w:eastAsia="zh-CN" w:bidi="ar"/>
        </w:rPr>
        <w:t>-O</w:t>
      </w:r>
      <w:r>
        <w:rPr>
          <w:szCs w:val="24"/>
          <w:lang w:eastAsia="zh-CN" w:bidi="ar"/>
        </w:rPr>
        <w:t>ct</w:t>
      </w:r>
      <w:r w:rsidR="002F4FED" w:rsidRPr="00DF216A">
        <w:rPr>
          <w:szCs w:val="24"/>
          <w:lang w:eastAsia="zh-CN" w:bidi="ar"/>
        </w:rPr>
        <w:t xml:space="preserve"> and N</w:t>
      </w:r>
      <w:r>
        <w:rPr>
          <w:szCs w:val="24"/>
          <w:lang w:eastAsia="zh-CN" w:bidi="ar"/>
        </w:rPr>
        <w:t>ov</w:t>
      </w:r>
      <w:r w:rsidR="002F4FED" w:rsidRPr="00DF216A">
        <w:rPr>
          <w:szCs w:val="24"/>
          <w:lang w:eastAsia="zh-CN" w:bidi="ar"/>
        </w:rPr>
        <w:t>-D</w:t>
      </w:r>
      <w:r>
        <w:rPr>
          <w:szCs w:val="24"/>
          <w:lang w:eastAsia="zh-CN" w:bidi="ar"/>
        </w:rPr>
        <w:t>ec</w:t>
      </w:r>
      <w:r w:rsidR="002F4FED" w:rsidRPr="00DF216A">
        <w:rPr>
          <w:szCs w:val="24"/>
          <w:lang w:eastAsia="zh-CN" w:bidi="ar"/>
        </w:rPr>
        <w:t xml:space="preserve"> seasons, respectively (Table </w:t>
      </w:r>
      <w:r w:rsidR="002F4FED">
        <w:rPr>
          <w:szCs w:val="24"/>
          <w:lang w:eastAsia="zh-CN" w:bidi="ar"/>
        </w:rPr>
        <w:t>1</w:t>
      </w:r>
      <w:r w:rsidR="002F3DBC" w:rsidRPr="00DF216A">
        <w:rPr>
          <w:szCs w:val="24"/>
          <w:lang w:eastAsia="zh-CN" w:bidi="ar"/>
        </w:rPr>
        <w:t>).</w:t>
      </w:r>
      <w:r w:rsidR="002F3DBC">
        <w:rPr>
          <w:szCs w:val="24"/>
          <w:lang w:eastAsia="zh-CN" w:bidi="ar"/>
        </w:rPr>
        <w:t xml:space="preserve"> The</w:t>
      </w:r>
      <w:r w:rsidR="00835111" w:rsidRPr="00DF216A">
        <w:rPr>
          <w:szCs w:val="24"/>
          <w:lang w:eastAsia="zh-CN" w:bidi="ar"/>
        </w:rPr>
        <w:t xml:space="preserve"> results indicated </w:t>
      </w:r>
      <w:r w:rsidR="00433857" w:rsidRPr="00DF216A">
        <w:rPr>
          <w:szCs w:val="24"/>
          <w:lang w:eastAsia="zh-CN" w:bidi="ar"/>
        </w:rPr>
        <w:t xml:space="preserve">seasonal </w:t>
      </w:r>
      <w:r w:rsidR="00835111">
        <w:rPr>
          <w:szCs w:val="24"/>
          <w:lang w:eastAsia="zh-CN" w:bidi="ar"/>
        </w:rPr>
        <w:t>variability</w:t>
      </w:r>
      <w:r w:rsidR="00433857" w:rsidRPr="00DF216A">
        <w:rPr>
          <w:szCs w:val="24"/>
          <w:lang w:eastAsia="zh-CN" w:bidi="ar"/>
        </w:rPr>
        <w:t xml:space="preserve"> </w:t>
      </w:r>
      <w:r w:rsidR="002F3DBC">
        <w:rPr>
          <w:szCs w:val="24"/>
          <w:lang w:eastAsia="zh-CN" w:bidi="ar"/>
        </w:rPr>
        <w:t>in</w:t>
      </w:r>
      <w:r w:rsidR="00433857" w:rsidRPr="00DF216A">
        <w:rPr>
          <w:szCs w:val="24"/>
          <w:lang w:eastAsia="zh-CN" w:bidi="ar"/>
        </w:rPr>
        <w:t xml:space="preserve"> MPs </w:t>
      </w:r>
      <w:bookmarkStart w:id="33" w:name="_Hlk167160734"/>
      <w:r w:rsidR="00433857" w:rsidRPr="00DF216A">
        <w:rPr>
          <w:szCs w:val="24"/>
          <w:lang w:eastAsia="zh-CN" w:bidi="ar"/>
        </w:rPr>
        <w:t xml:space="preserve">contamination </w:t>
      </w:r>
      <w:r w:rsidR="002F3DBC">
        <w:rPr>
          <w:szCs w:val="24"/>
          <w:lang w:eastAsia="zh-CN" w:bidi="ar"/>
        </w:rPr>
        <w:t>of</w:t>
      </w:r>
      <w:r w:rsidR="00433857" w:rsidRPr="00DF216A">
        <w:rPr>
          <w:szCs w:val="24"/>
          <w:lang w:eastAsia="zh-CN" w:bidi="ar"/>
        </w:rPr>
        <w:t xml:space="preserve"> prawns </w:t>
      </w:r>
      <w:r w:rsidR="002F3DBC">
        <w:rPr>
          <w:szCs w:val="24"/>
          <w:lang w:eastAsia="zh-CN" w:bidi="ar"/>
        </w:rPr>
        <w:t>at</w:t>
      </w:r>
      <w:r w:rsidR="00433857" w:rsidRPr="00DF216A">
        <w:rPr>
          <w:szCs w:val="24"/>
          <w:lang w:eastAsia="zh-CN" w:bidi="ar"/>
        </w:rPr>
        <w:t xml:space="preserve"> 47.5 %, 53%, 39%, and 46% during J</w:t>
      </w:r>
      <w:r w:rsidR="002F3DBC">
        <w:rPr>
          <w:szCs w:val="24"/>
          <w:lang w:eastAsia="zh-CN" w:bidi="ar"/>
        </w:rPr>
        <w:t>an</w:t>
      </w:r>
      <w:r w:rsidR="00433857" w:rsidRPr="00DF216A">
        <w:rPr>
          <w:szCs w:val="24"/>
          <w:lang w:eastAsia="zh-CN" w:bidi="ar"/>
        </w:rPr>
        <w:t>-M</w:t>
      </w:r>
      <w:r w:rsidR="002F3DBC">
        <w:rPr>
          <w:szCs w:val="24"/>
          <w:lang w:eastAsia="zh-CN" w:bidi="ar"/>
        </w:rPr>
        <w:t>ar</w:t>
      </w:r>
      <w:r w:rsidR="00433857" w:rsidRPr="00DF216A">
        <w:rPr>
          <w:szCs w:val="24"/>
          <w:lang w:eastAsia="zh-CN" w:bidi="ar"/>
        </w:rPr>
        <w:t>, A</w:t>
      </w:r>
      <w:r w:rsidR="002F3DBC">
        <w:rPr>
          <w:szCs w:val="24"/>
          <w:lang w:eastAsia="zh-CN" w:bidi="ar"/>
        </w:rPr>
        <w:t>pr</w:t>
      </w:r>
      <w:r w:rsidR="00433857" w:rsidRPr="00DF216A">
        <w:rPr>
          <w:szCs w:val="24"/>
          <w:lang w:eastAsia="zh-CN" w:bidi="ar"/>
        </w:rPr>
        <w:t>-J</w:t>
      </w:r>
      <w:r w:rsidR="002F3DBC">
        <w:rPr>
          <w:szCs w:val="24"/>
          <w:lang w:eastAsia="zh-CN" w:bidi="ar"/>
        </w:rPr>
        <w:t>un</w:t>
      </w:r>
      <w:r w:rsidR="00433857" w:rsidRPr="00DF216A">
        <w:rPr>
          <w:szCs w:val="24"/>
          <w:lang w:eastAsia="zh-CN" w:bidi="ar"/>
        </w:rPr>
        <w:t>, J</w:t>
      </w:r>
      <w:r w:rsidR="002F3DBC">
        <w:rPr>
          <w:szCs w:val="24"/>
          <w:lang w:eastAsia="zh-CN" w:bidi="ar"/>
        </w:rPr>
        <w:t>uly</w:t>
      </w:r>
      <w:r w:rsidR="00433857" w:rsidRPr="00DF216A">
        <w:rPr>
          <w:szCs w:val="24"/>
          <w:lang w:eastAsia="zh-CN" w:bidi="ar"/>
        </w:rPr>
        <w:t>-O</w:t>
      </w:r>
      <w:r w:rsidR="002F3DBC">
        <w:rPr>
          <w:szCs w:val="24"/>
          <w:lang w:eastAsia="zh-CN" w:bidi="ar"/>
        </w:rPr>
        <w:t>ct</w:t>
      </w:r>
      <w:r w:rsidR="00433857" w:rsidRPr="00DF216A">
        <w:rPr>
          <w:szCs w:val="24"/>
          <w:lang w:eastAsia="zh-CN" w:bidi="ar"/>
        </w:rPr>
        <w:t xml:space="preserve"> and N</w:t>
      </w:r>
      <w:r w:rsidR="002F3DBC">
        <w:rPr>
          <w:szCs w:val="24"/>
          <w:lang w:eastAsia="zh-CN" w:bidi="ar"/>
        </w:rPr>
        <w:t>on</w:t>
      </w:r>
      <w:r w:rsidR="00433857" w:rsidRPr="00DF216A">
        <w:rPr>
          <w:szCs w:val="24"/>
          <w:lang w:eastAsia="zh-CN" w:bidi="ar"/>
        </w:rPr>
        <w:t>-D</w:t>
      </w:r>
      <w:r w:rsidR="002F3DBC">
        <w:rPr>
          <w:szCs w:val="24"/>
          <w:lang w:eastAsia="zh-CN" w:bidi="ar"/>
        </w:rPr>
        <w:t>ec</w:t>
      </w:r>
      <w:r w:rsidR="00433857" w:rsidRPr="00DF216A">
        <w:rPr>
          <w:szCs w:val="24"/>
          <w:lang w:eastAsia="zh-CN" w:bidi="ar"/>
        </w:rPr>
        <w:t xml:space="preserve"> season</w:t>
      </w:r>
      <w:r w:rsidR="002F3DBC">
        <w:rPr>
          <w:szCs w:val="24"/>
          <w:lang w:eastAsia="zh-CN" w:bidi="ar"/>
        </w:rPr>
        <w:t>s</w:t>
      </w:r>
      <w:r w:rsidR="00433857" w:rsidRPr="00DF216A">
        <w:rPr>
          <w:szCs w:val="24"/>
          <w:lang w:eastAsia="zh-CN" w:bidi="ar"/>
        </w:rPr>
        <w:t>, respectively</w:t>
      </w:r>
      <w:bookmarkEnd w:id="30"/>
      <w:bookmarkEnd w:id="33"/>
      <w:r w:rsidR="00433857" w:rsidRPr="00DF216A">
        <w:rPr>
          <w:szCs w:val="24"/>
          <w:lang w:eastAsia="zh-CN" w:bidi="ar"/>
        </w:rPr>
        <w:t xml:space="preserve">. </w:t>
      </w:r>
      <w:r w:rsidR="00835111">
        <w:rPr>
          <w:szCs w:val="24"/>
          <w:lang w:eastAsia="zh-CN" w:bidi="ar"/>
        </w:rPr>
        <w:t>S</w:t>
      </w:r>
      <w:r w:rsidR="00505626" w:rsidRPr="00DF216A">
        <w:rPr>
          <w:szCs w:val="24"/>
          <w:lang w:eastAsia="zh-CN" w:bidi="ar"/>
        </w:rPr>
        <w:t>easons</w:t>
      </w:r>
      <w:r w:rsidR="00835111">
        <w:rPr>
          <w:szCs w:val="24"/>
          <w:lang w:eastAsia="zh-CN" w:bidi="ar"/>
        </w:rPr>
        <w:t xml:space="preserve"> had</w:t>
      </w:r>
      <w:r w:rsidR="00505626" w:rsidRPr="00DF216A">
        <w:rPr>
          <w:szCs w:val="24"/>
          <w:lang w:eastAsia="zh-CN" w:bidi="ar"/>
        </w:rPr>
        <w:t xml:space="preserve"> significant (P ≤ 0.05) influence</w:t>
      </w:r>
      <w:r w:rsidR="00835111">
        <w:rPr>
          <w:szCs w:val="24"/>
          <w:lang w:eastAsia="zh-CN" w:bidi="ar"/>
        </w:rPr>
        <w:t xml:space="preserve"> on</w:t>
      </w:r>
      <w:r w:rsidR="00505626" w:rsidRPr="00DF216A">
        <w:rPr>
          <w:szCs w:val="24"/>
          <w:lang w:eastAsia="zh-CN" w:bidi="ar"/>
        </w:rPr>
        <w:t xml:space="preserve"> MPs contamination in prawns</w:t>
      </w:r>
      <w:r w:rsidR="002F4FED">
        <w:rPr>
          <w:szCs w:val="24"/>
          <w:lang w:eastAsia="zh-CN" w:bidi="ar"/>
        </w:rPr>
        <w:t xml:space="preserve">, with the lowest contamination recorded in July-Oct-dry season, while </w:t>
      </w:r>
      <w:r w:rsidR="002F4FED" w:rsidRPr="002F4FED">
        <w:rPr>
          <w:szCs w:val="24"/>
          <w:lang w:eastAsia="zh-CN" w:bidi="ar"/>
        </w:rPr>
        <w:t>Jan-Mar-dry, Apr-June-wet, and Nov-Dec-wet seasons</w:t>
      </w:r>
      <w:r w:rsidR="002F4FED">
        <w:rPr>
          <w:szCs w:val="24"/>
          <w:lang w:eastAsia="zh-CN" w:bidi="ar"/>
        </w:rPr>
        <w:t xml:space="preserve"> recorded comparable levels of contamination </w:t>
      </w:r>
      <w:r w:rsidR="002F4FED" w:rsidRPr="00DF216A">
        <w:rPr>
          <w:szCs w:val="24"/>
          <w:lang w:eastAsia="zh-CN" w:bidi="ar"/>
        </w:rPr>
        <w:t xml:space="preserve">(Table </w:t>
      </w:r>
      <w:r w:rsidR="002F4FED">
        <w:rPr>
          <w:szCs w:val="24"/>
          <w:lang w:eastAsia="zh-CN" w:bidi="ar"/>
        </w:rPr>
        <w:t>2</w:t>
      </w:r>
      <w:r w:rsidR="002F4FED" w:rsidRPr="00DF216A">
        <w:rPr>
          <w:szCs w:val="24"/>
          <w:lang w:eastAsia="zh-CN" w:bidi="ar"/>
        </w:rPr>
        <w:t>)</w:t>
      </w:r>
      <w:r w:rsidR="002F4FED">
        <w:rPr>
          <w:szCs w:val="24"/>
          <w:lang w:eastAsia="zh-CN" w:bidi="ar"/>
        </w:rPr>
        <w:t>.</w:t>
      </w:r>
      <w:r w:rsidR="00505626">
        <w:rPr>
          <w:szCs w:val="24"/>
          <w:lang w:eastAsia="zh-CN" w:bidi="ar"/>
        </w:rPr>
        <w:t xml:space="preserve"> </w:t>
      </w:r>
    </w:p>
    <w:p w14:paraId="39FF4AE8" w14:textId="77777777" w:rsidR="00433857" w:rsidRPr="00F564E1" w:rsidRDefault="00433857" w:rsidP="00CF0B9E">
      <w:pPr>
        <w:pStyle w:val="Caption"/>
        <w:spacing w:line="240" w:lineRule="auto"/>
        <w:rPr>
          <w:rFonts w:eastAsia="Calibri"/>
          <w:b w:val="0"/>
          <w:sz w:val="24"/>
          <w:szCs w:val="24"/>
        </w:rPr>
      </w:pPr>
      <w:r w:rsidRPr="00F564E1">
        <w:rPr>
          <w:b w:val="0"/>
          <w:sz w:val="24"/>
          <w:szCs w:val="24"/>
        </w:rPr>
        <w:t>T</w:t>
      </w:r>
      <w:r w:rsidRPr="00F564E1">
        <w:rPr>
          <w:b w:val="0"/>
        </w:rPr>
        <w:t xml:space="preserve">able </w:t>
      </w:r>
      <w:r w:rsidR="005C038A" w:rsidRPr="00F564E1">
        <w:rPr>
          <w:b w:val="0"/>
        </w:rPr>
        <w:t>1</w:t>
      </w:r>
      <w:r w:rsidRPr="00F564E1">
        <w:rPr>
          <w:rFonts w:eastAsia="Calibri"/>
          <w:b w:val="0"/>
        </w:rPr>
        <w:t xml:space="preserve">: </w:t>
      </w:r>
      <w:r w:rsidR="0086632D" w:rsidRPr="00F564E1">
        <w:rPr>
          <w:rFonts w:eastAsia="Calibri"/>
          <w:b w:val="0"/>
        </w:rPr>
        <w:t>W</w:t>
      </w:r>
      <w:r w:rsidRPr="00F564E1">
        <w:rPr>
          <w:rFonts w:eastAsia="Calibri"/>
          <w:b w:val="0"/>
        </w:rPr>
        <w:t xml:space="preserve">eight, size and </w:t>
      </w:r>
      <w:r w:rsidR="0086632D" w:rsidRPr="00F564E1">
        <w:rPr>
          <w:rFonts w:eastAsia="Calibri"/>
          <w:b w:val="0"/>
        </w:rPr>
        <w:t>number</w:t>
      </w:r>
      <w:r w:rsidRPr="00F564E1">
        <w:rPr>
          <w:rFonts w:eastAsia="Calibri"/>
          <w:b w:val="0"/>
        </w:rPr>
        <w:t xml:space="preserve"> of MPs per individual</w:t>
      </w:r>
      <w:r w:rsidR="0086632D" w:rsidRPr="00F564E1">
        <w:rPr>
          <w:rFonts w:eastAsia="Calibri"/>
          <w:b w:val="0"/>
        </w:rPr>
        <w:t xml:space="preserve"> </w:t>
      </w:r>
      <w:r w:rsidRPr="00F564E1">
        <w:rPr>
          <w:rFonts w:eastAsia="Calibri"/>
          <w:b w:val="0"/>
        </w:rPr>
        <w:t>male</w:t>
      </w:r>
      <w:r w:rsidR="0086632D" w:rsidRPr="00F564E1">
        <w:rPr>
          <w:rFonts w:eastAsia="Calibri"/>
          <w:b w:val="0"/>
        </w:rPr>
        <w:t xml:space="preserve"> and </w:t>
      </w:r>
      <w:r w:rsidRPr="00F564E1">
        <w:rPr>
          <w:rFonts w:eastAsia="Calibri"/>
          <w:b w:val="0"/>
        </w:rPr>
        <w:t>female</w:t>
      </w:r>
      <w:r w:rsidR="0086632D" w:rsidRPr="00F564E1">
        <w:rPr>
          <w:rFonts w:eastAsia="Calibri"/>
          <w:b w:val="0"/>
        </w:rPr>
        <w:t xml:space="preserve"> prawn</w:t>
      </w:r>
      <w:r w:rsidR="00B132E4" w:rsidRPr="00F564E1">
        <w:rPr>
          <w:rFonts w:eastAsia="Calibri"/>
          <w:b w:val="0"/>
        </w:rPr>
        <w:t>s</w:t>
      </w:r>
      <w:r w:rsidR="0086632D" w:rsidRPr="00F564E1">
        <w:rPr>
          <w:rFonts w:eastAsia="Calibri"/>
          <w:b w:val="0"/>
        </w:rPr>
        <w:t xml:space="preserve">, and </w:t>
      </w:r>
      <w:r w:rsidRPr="00F564E1">
        <w:rPr>
          <w:rFonts w:eastAsia="Calibri"/>
          <w:b w:val="0"/>
        </w:rPr>
        <w:t xml:space="preserve">MPs type </w:t>
      </w:r>
      <w:r w:rsidR="0086632D" w:rsidRPr="00F564E1">
        <w:rPr>
          <w:rFonts w:eastAsia="Calibri"/>
          <w:b w:val="0"/>
        </w:rPr>
        <w:t>in</w:t>
      </w:r>
      <w:r w:rsidRPr="00F564E1">
        <w:rPr>
          <w:rFonts w:eastAsia="Calibri"/>
          <w:b w:val="0"/>
        </w:rPr>
        <w:t xml:space="preserve"> percentage.</w:t>
      </w:r>
    </w:p>
    <w:tbl>
      <w:tblPr>
        <w:tblW w:w="5000" w:type="pct"/>
        <w:tblLook w:val="0000" w:firstRow="0" w:lastRow="0" w:firstColumn="0" w:lastColumn="0" w:noHBand="0" w:noVBand="0"/>
      </w:tblPr>
      <w:tblGrid>
        <w:gridCol w:w="554"/>
        <w:gridCol w:w="674"/>
        <w:gridCol w:w="866"/>
        <w:gridCol w:w="891"/>
        <w:gridCol w:w="873"/>
        <w:gridCol w:w="843"/>
        <w:gridCol w:w="1118"/>
        <w:gridCol w:w="578"/>
        <w:gridCol w:w="708"/>
        <w:gridCol w:w="612"/>
        <w:gridCol w:w="1120"/>
      </w:tblGrid>
      <w:tr w:rsidR="00433857" w:rsidRPr="00B132E4" w14:paraId="69ACE6A1" w14:textId="77777777" w:rsidTr="004A5006">
        <w:trPr>
          <w:trHeight w:val="517"/>
        </w:trPr>
        <w:tc>
          <w:tcPr>
            <w:tcW w:w="264" w:type="pct"/>
            <w:vMerge w:val="restart"/>
            <w:tcBorders>
              <w:top w:val="single" w:sz="4" w:space="0" w:color="auto"/>
            </w:tcBorders>
            <w:noWrap/>
            <w:vAlign w:val="bottom"/>
          </w:tcPr>
          <w:p w14:paraId="11E96B4B" w14:textId="77777777" w:rsidR="00433857" w:rsidRPr="00B132E4" w:rsidRDefault="00433857" w:rsidP="00B132E4">
            <w:pPr>
              <w:spacing w:line="240" w:lineRule="auto"/>
              <w:jc w:val="left"/>
              <w:textAlignment w:val="bottom"/>
              <w:rPr>
                <w:bCs/>
                <w:sz w:val="20"/>
                <w:szCs w:val="20"/>
              </w:rPr>
            </w:pPr>
            <w:r w:rsidRPr="00B132E4">
              <w:rPr>
                <w:bCs/>
                <w:sz w:val="20"/>
                <w:szCs w:val="20"/>
                <w:lang w:eastAsia="zh-CN" w:bidi="ar"/>
              </w:rPr>
              <w:t>Season</w:t>
            </w:r>
          </w:p>
        </w:tc>
        <w:tc>
          <w:tcPr>
            <w:tcW w:w="298" w:type="pct"/>
            <w:vMerge w:val="restart"/>
            <w:tcBorders>
              <w:top w:val="single" w:sz="4" w:space="0" w:color="auto"/>
            </w:tcBorders>
            <w:noWrap/>
            <w:vAlign w:val="bottom"/>
          </w:tcPr>
          <w:p w14:paraId="42C5DAE3" w14:textId="77777777" w:rsidR="00433857" w:rsidRPr="00B132E4" w:rsidRDefault="00433857" w:rsidP="00B132E4">
            <w:pPr>
              <w:spacing w:line="240" w:lineRule="auto"/>
              <w:jc w:val="left"/>
              <w:textAlignment w:val="bottom"/>
              <w:rPr>
                <w:bCs/>
                <w:sz w:val="20"/>
                <w:szCs w:val="20"/>
              </w:rPr>
            </w:pPr>
            <w:r w:rsidRPr="00B132E4">
              <w:rPr>
                <w:bCs/>
                <w:sz w:val="20"/>
                <w:szCs w:val="20"/>
                <w:lang w:eastAsia="zh-CN" w:bidi="ar"/>
              </w:rPr>
              <w:t xml:space="preserve">No. sampled </w:t>
            </w:r>
          </w:p>
        </w:tc>
        <w:tc>
          <w:tcPr>
            <w:tcW w:w="557" w:type="pct"/>
            <w:vMerge w:val="restart"/>
            <w:tcBorders>
              <w:top w:val="single" w:sz="4" w:space="0" w:color="auto"/>
            </w:tcBorders>
            <w:noWrap/>
            <w:vAlign w:val="bottom"/>
          </w:tcPr>
          <w:p w14:paraId="3B6B0A9C" w14:textId="77777777" w:rsidR="00433857" w:rsidRPr="00B132E4" w:rsidRDefault="00433857" w:rsidP="00B132E4">
            <w:pPr>
              <w:spacing w:line="240" w:lineRule="auto"/>
              <w:jc w:val="left"/>
              <w:textAlignment w:val="bottom"/>
              <w:rPr>
                <w:sz w:val="20"/>
                <w:szCs w:val="20"/>
              </w:rPr>
            </w:pPr>
            <w:r w:rsidRPr="00B132E4">
              <w:rPr>
                <w:sz w:val="20"/>
                <w:szCs w:val="20"/>
                <w:lang w:eastAsia="zh-CN" w:bidi="ar"/>
              </w:rPr>
              <w:t xml:space="preserve">Prawn wet </w:t>
            </w:r>
            <w:proofErr w:type="spellStart"/>
            <w:r w:rsidRPr="00B132E4">
              <w:rPr>
                <w:sz w:val="20"/>
                <w:szCs w:val="20"/>
                <w:lang w:eastAsia="zh-CN" w:bidi="ar"/>
              </w:rPr>
              <w:t>wt</w:t>
            </w:r>
            <w:proofErr w:type="spellEnd"/>
            <w:r w:rsidRPr="00B132E4">
              <w:rPr>
                <w:sz w:val="20"/>
                <w:szCs w:val="20"/>
                <w:lang w:eastAsia="zh-CN" w:bidi="ar"/>
              </w:rPr>
              <w:t xml:space="preserve"> (g).</w:t>
            </w:r>
          </w:p>
        </w:tc>
        <w:tc>
          <w:tcPr>
            <w:tcW w:w="575" w:type="pct"/>
            <w:vMerge w:val="restart"/>
            <w:tcBorders>
              <w:top w:val="single" w:sz="4" w:space="0" w:color="auto"/>
            </w:tcBorders>
            <w:noWrap/>
            <w:vAlign w:val="bottom"/>
          </w:tcPr>
          <w:p w14:paraId="1482DBD7" w14:textId="77777777" w:rsidR="00433857" w:rsidRPr="00B132E4" w:rsidRDefault="00433857" w:rsidP="00B132E4">
            <w:pPr>
              <w:spacing w:line="240" w:lineRule="auto"/>
              <w:jc w:val="left"/>
              <w:textAlignment w:val="bottom"/>
              <w:rPr>
                <w:sz w:val="20"/>
                <w:szCs w:val="20"/>
              </w:rPr>
            </w:pPr>
            <w:r w:rsidRPr="00B132E4">
              <w:rPr>
                <w:sz w:val="20"/>
                <w:szCs w:val="20"/>
                <w:lang w:eastAsia="zh-CN" w:bidi="ar"/>
              </w:rPr>
              <w:t>Prawn length (cm)</w:t>
            </w:r>
          </w:p>
        </w:tc>
        <w:tc>
          <w:tcPr>
            <w:tcW w:w="562" w:type="pct"/>
            <w:vMerge w:val="restart"/>
            <w:tcBorders>
              <w:top w:val="single" w:sz="4" w:space="0" w:color="auto"/>
            </w:tcBorders>
            <w:noWrap/>
            <w:vAlign w:val="bottom"/>
          </w:tcPr>
          <w:p w14:paraId="7B38806C" w14:textId="77777777" w:rsidR="00433857" w:rsidRPr="00B132E4" w:rsidRDefault="00433857" w:rsidP="00B132E4">
            <w:pPr>
              <w:spacing w:line="240" w:lineRule="auto"/>
              <w:jc w:val="left"/>
              <w:textAlignment w:val="bottom"/>
              <w:rPr>
                <w:bCs/>
                <w:sz w:val="20"/>
                <w:szCs w:val="20"/>
              </w:rPr>
            </w:pPr>
            <w:r w:rsidRPr="00B132E4">
              <w:rPr>
                <w:bCs/>
                <w:sz w:val="20"/>
                <w:szCs w:val="20"/>
                <w:lang w:eastAsia="zh-CN" w:bidi="ar"/>
              </w:rPr>
              <w:t xml:space="preserve">MPs/ wet </w:t>
            </w:r>
            <w:proofErr w:type="spellStart"/>
            <w:r w:rsidRPr="00B132E4">
              <w:rPr>
                <w:bCs/>
                <w:sz w:val="20"/>
                <w:szCs w:val="20"/>
                <w:lang w:eastAsia="zh-CN" w:bidi="ar"/>
              </w:rPr>
              <w:t>wt</w:t>
            </w:r>
            <w:proofErr w:type="spellEnd"/>
            <w:r w:rsidRPr="00B132E4">
              <w:rPr>
                <w:bCs/>
                <w:sz w:val="20"/>
                <w:szCs w:val="20"/>
                <w:lang w:eastAsia="zh-CN" w:bidi="ar"/>
              </w:rPr>
              <w:t xml:space="preserve"> (#/g) </w:t>
            </w:r>
          </w:p>
        </w:tc>
        <w:tc>
          <w:tcPr>
            <w:tcW w:w="540" w:type="pct"/>
            <w:vMerge w:val="restart"/>
            <w:tcBorders>
              <w:top w:val="single" w:sz="4" w:space="0" w:color="auto"/>
            </w:tcBorders>
            <w:noWrap/>
            <w:vAlign w:val="bottom"/>
          </w:tcPr>
          <w:p w14:paraId="41A3ADB7" w14:textId="77777777" w:rsidR="00433857" w:rsidRPr="00B132E4" w:rsidRDefault="00B132E4" w:rsidP="00B132E4">
            <w:pPr>
              <w:spacing w:line="240" w:lineRule="auto"/>
              <w:jc w:val="left"/>
              <w:textAlignment w:val="bottom"/>
              <w:rPr>
                <w:bCs/>
                <w:sz w:val="20"/>
                <w:szCs w:val="20"/>
              </w:rPr>
            </w:pPr>
            <w:r w:rsidRPr="00B132E4">
              <w:rPr>
                <w:bCs/>
                <w:sz w:val="20"/>
                <w:szCs w:val="20"/>
                <w:lang w:eastAsia="zh-CN" w:bidi="ar"/>
              </w:rPr>
              <w:t>#</w:t>
            </w:r>
            <w:r>
              <w:rPr>
                <w:bCs/>
                <w:sz w:val="20"/>
                <w:szCs w:val="20"/>
                <w:lang w:eastAsia="zh-CN" w:bidi="ar"/>
              </w:rPr>
              <w:t xml:space="preserve"> </w:t>
            </w:r>
            <w:r w:rsidR="00433857" w:rsidRPr="00B132E4">
              <w:rPr>
                <w:bCs/>
                <w:sz w:val="20"/>
                <w:szCs w:val="20"/>
                <w:lang w:eastAsia="zh-CN" w:bidi="ar"/>
              </w:rPr>
              <w:t>MPs per Prawn</w:t>
            </w:r>
          </w:p>
        </w:tc>
        <w:tc>
          <w:tcPr>
            <w:tcW w:w="744" w:type="pct"/>
            <w:vMerge w:val="restart"/>
            <w:tcBorders>
              <w:top w:val="single" w:sz="4" w:space="0" w:color="auto"/>
            </w:tcBorders>
            <w:noWrap/>
            <w:vAlign w:val="bottom"/>
          </w:tcPr>
          <w:p w14:paraId="3F4C1056" w14:textId="77777777" w:rsidR="00433857" w:rsidRPr="00B132E4" w:rsidRDefault="00433857" w:rsidP="00B132E4">
            <w:pPr>
              <w:spacing w:line="240" w:lineRule="auto"/>
              <w:jc w:val="left"/>
              <w:textAlignment w:val="bottom"/>
              <w:rPr>
                <w:bCs/>
                <w:sz w:val="20"/>
                <w:szCs w:val="20"/>
              </w:rPr>
            </w:pPr>
            <w:r w:rsidRPr="00B132E4">
              <w:rPr>
                <w:bCs/>
                <w:sz w:val="20"/>
                <w:szCs w:val="20"/>
                <w:lang w:eastAsia="zh-CN" w:bidi="ar"/>
              </w:rPr>
              <w:t>MPs size in Prawn (mm)</w:t>
            </w:r>
          </w:p>
        </w:tc>
        <w:tc>
          <w:tcPr>
            <w:tcW w:w="781" w:type="pct"/>
            <w:gridSpan w:val="2"/>
            <w:vMerge w:val="restart"/>
            <w:tcBorders>
              <w:top w:val="single" w:sz="4" w:space="0" w:color="auto"/>
            </w:tcBorders>
            <w:noWrap/>
            <w:vAlign w:val="bottom"/>
          </w:tcPr>
          <w:p w14:paraId="641B7853" w14:textId="77777777" w:rsidR="00433857" w:rsidRPr="00B132E4" w:rsidRDefault="00433857" w:rsidP="00B132E4">
            <w:pPr>
              <w:spacing w:line="240" w:lineRule="auto"/>
              <w:jc w:val="left"/>
              <w:textAlignment w:val="bottom"/>
              <w:rPr>
                <w:bCs/>
                <w:sz w:val="20"/>
                <w:szCs w:val="20"/>
              </w:rPr>
            </w:pPr>
            <w:r w:rsidRPr="00B132E4">
              <w:rPr>
                <w:rStyle w:val="font81"/>
                <w:rFonts w:hint="eastAsia"/>
                <w:b w:val="0"/>
                <w:color w:val="auto"/>
                <w:sz w:val="20"/>
                <w:szCs w:val="20"/>
                <w:lang w:eastAsia="zh-CN" w:bidi="ar"/>
              </w:rPr>
              <w:t xml:space="preserve">Contaminated </w:t>
            </w:r>
            <w:r w:rsidRPr="00B132E4">
              <w:rPr>
                <w:rStyle w:val="font101"/>
                <w:rFonts w:hint="eastAsia"/>
                <w:b w:val="0"/>
                <w:color w:val="auto"/>
                <w:sz w:val="20"/>
                <w:szCs w:val="20"/>
                <w:lang w:eastAsia="zh-CN" w:bidi="ar"/>
              </w:rPr>
              <w:t>prawns (</w:t>
            </w:r>
            <w:r w:rsidRPr="00B132E4">
              <w:rPr>
                <w:rStyle w:val="font81"/>
                <w:rFonts w:hint="eastAsia"/>
                <w:b w:val="0"/>
                <w:color w:val="auto"/>
                <w:sz w:val="20"/>
                <w:szCs w:val="20"/>
                <w:lang w:eastAsia="zh-CN" w:bidi="ar"/>
              </w:rPr>
              <w:t>%)</w:t>
            </w:r>
          </w:p>
        </w:tc>
        <w:tc>
          <w:tcPr>
            <w:tcW w:w="317" w:type="pct"/>
            <w:vMerge w:val="restart"/>
            <w:tcBorders>
              <w:top w:val="single" w:sz="4" w:space="0" w:color="auto"/>
            </w:tcBorders>
            <w:noWrap/>
            <w:vAlign w:val="bottom"/>
          </w:tcPr>
          <w:p w14:paraId="0CE3F421" w14:textId="77777777" w:rsidR="00433857" w:rsidRPr="00B132E4" w:rsidRDefault="00433857" w:rsidP="00B132E4">
            <w:pPr>
              <w:spacing w:line="240" w:lineRule="auto"/>
              <w:jc w:val="left"/>
              <w:textAlignment w:val="bottom"/>
              <w:rPr>
                <w:bCs/>
                <w:sz w:val="20"/>
                <w:szCs w:val="20"/>
              </w:rPr>
            </w:pPr>
            <w:r w:rsidRPr="00B132E4">
              <w:rPr>
                <w:bCs/>
                <w:sz w:val="20"/>
                <w:szCs w:val="20"/>
                <w:lang w:eastAsia="zh-CN" w:bidi="ar"/>
              </w:rPr>
              <w:t xml:space="preserve">MPs shape </w:t>
            </w:r>
          </w:p>
          <w:p w14:paraId="20193FA7" w14:textId="77777777" w:rsidR="00433857" w:rsidRPr="00B132E4" w:rsidRDefault="00433857" w:rsidP="00B132E4">
            <w:pPr>
              <w:spacing w:line="240" w:lineRule="auto"/>
              <w:jc w:val="left"/>
              <w:textAlignment w:val="bottom"/>
              <w:rPr>
                <w:bCs/>
                <w:sz w:val="20"/>
                <w:szCs w:val="20"/>
                <w:lang w:eastAsia="zh-CN" w:bidi="ar"/>
              </w:rPr>
            </w:pPr>
          </w:p>
        </w:tc>
        <w:tc>
          <w:tcPr>
            <w:tcW w:w="362" w:type="pct"/>
            <w:tcBorders>
              <w:top w:val="single" w:sz="4" w:space="0" w:color="auto"/>
            </w:tcBorders>
            <w:noWrap/>
            <w:vAlign w:val="bottom"/>
          </w:tcPr>
          <w:p w14:paraId="03AB9CD9" w14:textId="77777777" w:rsidR="00433857" w:rsidRPr="00B132E4" w:rsidRDefault="00433857" w:rsidP="00B132E4">
            <w:pPr>
              <w:spacing w:line="240" w:lineRule="auto"/>
              <w:jc w:val="left"/>
              <w:textAlignment w:val="bottom"/>
              <w:rPr>
                <w:bCs/>
                <w:sz w:val="20"/>
                <w:szCs w:val="20"/>
                <w:lang w:eastAsia="zh-CN" w:bidi="ar"/>
              </w:rPr>
            </w:pPr>
          </w:p>
        </w:tc>
      </w:tr>
      <w:tr w:rsidR="00433857" w:rsidRPr="00B132E4" w14:paraId="4733A8CE" w14:textId="77777777" w:rsidTr="004A5006">
        <w:trPr>
          <w:trHeight w:val="614"/>
        </w:trPr>
        <w:tc>
          <w:tcPr>
            <w:tcW w:w="264" w:type="pct"/>
            <w:vMerge/>
            <w:tcBorders>
              <w:bottom w:val="single" w:sz="4" w:space="0" w:color="auto"/>
            </w:tcBorders>
            <w:noWrap/>
            <w:vAlign w:val="bottom"/>
          </w:tcPr>
          <w:p w14:paraId="2918985D" w14:textId="77777777" w:rsidR="00433857" w:rsidRPr="00B132E4" w:rsidRDefault="00433857" w:rsidP="00B132E4">
            <w:pPr>
              <w:spacing w:line="240" w:lineRule="auto"/>
              <w:jc w:val="left"/>
              <w:textAlignment w:val="bottom"/>
              <w:rPr>
                <w:sz w:val="20"/>
                <w:szCs w:val="20"/>
              </w:rPr>
            </w:pPr>
          </w:p>
        </w:tc>
        <w:tc>
          <w:tcPr>
            <w:tcW w:w="298" w:type="pct"/>
            <w:vMerge/>
            <w:tcBorders>
              <w:bottom w:val="single" w:sz="4" w:space="0" w:color="auto"/>
            </w:tcBorders>
            <w:noWrap/>
            <w:vAlign w:val="bottom"/>
          </w:tcPr>
          <w:p w14:paraId="2F99F483" w14:textId="77777777" w:rsidR="00433857" w:rsidRPr="00B132E4" w:rsidRDefault="00433857" w:rsidP="00B132E4">
            <w:pPr>
              <w:spacing w:line="240" w:lineRule="auto"/>
              <w:jc w:val="left"/>
              <w:textAlignment w:val="bottom"/>
              <w:rPr>
                <w:sz w:val="20"/>
                <w:szCs w:val="20"/>
              </w:rPr>
            </w:pPr>
          </w:p>
        </w:tc>
        <w:tc>
          <w:tcPr>
            <w:tcW w:w="557" w:type="pct"/>
            <w:vMerge/>
            <w:tcBorders>
              <w:bottom w:val="single" w:sz="4" w:space="0" w:color="auto"/>
            </w:tcBorders>
            <w:noWrap/>
            <w:vAlign w:val="bottom"/>
          </w:tcPr>
          <w:p w14:paraId="40461F6E" w14:textId="77777777" w:rsidR="00433857" w:rsidRPr="00B132E4" w:rsidRDefault="00433857" w:rsidP="00B132E4">
            <w:pPr>
              <w:spacing w:line="240" w:lineRule="auto"/>
              <w:jc w:val="left"/>
              <w:textAlignment w:val="bottom"/>
              <w:rPr>
                <w:sz w:val="20"/>
                <w:szCs w:val="20"/>
              </w:rPr>
            </w:pPr>
          </w:p>
        </w:tc>
        <w:tc>
          <w:tcPr>
            <w:tcW w:w="575" w:type="pct"/>
            <w:vMerge/>
            <w:tcBorders>
              <w:bottom w:val="single" w:sz="4" w:space="0" w:color="auto"/>
            </w:tcBorders>
            <w:noWrap/>
            <w:vAlign w:val="bottom"/>
          </w:tcPr>
          <w:p w14:paraId="5D3090A2" w14:textId="77777777" w:rsidR="00433857" w:rsidRPr="00B132E4" w:rsidRDefault="00433857" w:rsidP="00B132E4">
            <w:pPr>
              <w:spacing w:line="240" w:lineRule="auto"/>
              <w:jc w:val="left"/>
              <w:textAlignment w:val="bottom"/>
              <w:rPr>
                <w:sz w:val="20"/>
                <w:szCs w:val="20"/>
              </w:rPr>
            </w:pPr>
          </w:p>
        </w:tc>
        <w:tc>
          <w:tcPr>
            <w:tcW w:w="562" w:type="pct"/>
            <w:vMerge/>
            <w:tcBorders>
              <w:bottom w:val="single" w:sz="4" w:space="0" w:color="auto"/>
            </w:tcBorders>
            <w:noWrap/>
            <w:vAlign w:val="bottom"/>
          </w:tcPr>
          <w:p w14:paraId="2B29703E" w14:textId="77777777" w:rsidR="00433857" w:rsidRPr="00B132E4" w:rsidRDefault="00433857" w:rsidP="00B132E4">
            <w:pPr>
              <w:spacing w:line="240" w:lineRule="auto"/>
              <w:jc w:val="left"/>
              <w:textAlignment w:val="bottom"/>
              <w:rPr>
                <w:sz w:val="20"/>
                <w:szCs w:val="20"/>
              </w:rPr>
            </w:pPr>
          </w:p>
        </w:tc>
        <w:tc>
          <w:tcPr>
            <w:tcW w:w="540" w:type="pct"/>
            <w:vMerge/>
            <w:tcBorders>
              <w:bottom w:val="single" w:sz="4" w:space="0" w:color="auto"/>
            </w:tcBorders>
            <w:noWrap/>
            <w:vAlign w:val="bottom"/>
          </w:tcPr>
          <w:p w14:paraId="6FC3C8BF" w14:textId="77777777" w:rsidR="00433857" w:rsidRPr="00B132E4" w:rsidRDefault="00433857" w:rsidP="00B132E4">
            <w:pPr>
              <w:spacing w:line="240" w:lineRule="auto"/>
              <w:jc w:val="left"/>
              <w:textAlignment w:val="bottom"/>
              <w:rPr>
                <w:sz w:val="20"/>
                <w:szCs w:val="20"/>
              </w:rPr>
            </w:pPr>
          </w:p>
        </w:tc>
        <w:tc>
          <w:tcPr>
            <w:tcW w:w="744" w:type="pct"/>
            <w:vMerge/>
            <w:tcBorders>
              <w:bottom w:val="single" w:sz="4" w:space="0" w:color="auto"/>
            </w:tcBorders>
            <w:noWrap/>
            <w:vAlign w:val="bottom"/>
          </w:tcPr>
          <w:p w14:paraId="44F93981" w14:textId="77777777" w:rsidR="00433857" w:rsidRPr="00B132E4" w:rsidRDefault="00433857" w:rsidP="00B132E4">
            <w:pPr>
              <w:spacing w:line="240" w:lineRule="auto"/>
              <w:jc w:val="left"/>
              <w:textAlignment w:val="bottom"/>
              <w:rPr>
                <w:sz w:val="20"/>
                <w:szCs w:val="20"/>
              </w:rPr>
            </w:pPr>
          </w:p>
        </w:tc>
        <w:tc>
          <w:tcPr>
            <w:tcW w:w="781" w:type="pct"/>
            <w:gridSpan w:val="2"/>
            <w:vMerge/>
            <w:tcBorders>
              <w:bottom w:val="single" w:sz="4" w:space="0" w:color="auto"/>
            </w:tcBorders>
            <w:noWrap/>
            <w:vAlign w:val="bottom"/>
          </w:tcPr>
          <w:p w14:paraId="281FD5EB" w14:textId="77777777" w:rsidR="00433857" w:rsidRPr="00B132E4" w:rsidRDefault="00433857" w:rsidP="00B132E4">
            <w:pPr>
              <w:spacing w:line="240" w:lineRule="auto"/>
              <w:jc w:val="left"/>
              <w:textAlignment w:val="bottom"/>
              <w:rPr>
                <w:sz w:val="20"/>
                <w:szCs w:val="20"/>
              </w:rPr>
            </w:pPr>
          </w:p>
        </w:tc>
        <w:tc>
          <w:tcPr>
            <w:tcW w:w="317" w:type="pct"/>
            <w:vMerge/>
            <w:tcBorders>
              <w:bottom w:val="single" w:sz="4" w:space="0" w:color="auto"/>
            </w:tcBorders>
            <w:noWrap/>
            <w:vAlign w:val="bottom"/>
          </w:tcPr>
          <w:p w14:paraId="685E59DB" w14:textId="77777777" w:rsidR="00433857" w:rsidRPr="00B132E4" w:rsidRDefault="00433857" w:rsidP="00B132E4">
            <w:pPr>
              <w:spacing w:line="240" w:lineRule="auto"/>
              <w:jc w:val="left"/>
              <w:textAlignment w:val="bottom"/>
              <w:rPr>
                <w:bCs/>
                <w:sz w:val="20"/>
                <w:szCs w:val="20"/>
                <w:lang w:eastAsia="zh-CN" w:bidi="ar"/>
              </w:rPr>
            </w:pPr>
          </w:p>
        </w:tc>
        <w:tc>
          <w:tcPr>
            <w:tcW w:w="362" w:type="pct"/>
            <w:vMerge w:val="restart"/>
            <w:tcBorders>
              <w:bottom w:val="single" w:sz="4" w:space="0" w:color="auto"/>
            </w:tcBorders>
            <w:noWrap/>
            <w:vAlign w:val="bottom"/>
          </w:tcPr>
          <w:p w14:paraId="06AA1D53" w14:textId="77777777" w:rsidR="00433857" w:rsidRPr="00B132E4" w:rsidRDefault="00433857" w:rsidP="00B132E4">
            <w:pPr>
              <w:spacing w:line="240" w:lineRule="auto"/>
              <w:jc w:val="left"/>
              <w:textAlignment w:val="bottom"/>
              <w:rPr>
                <w:bCs/>
                <w:sz w:val="20"/>
                <w:szCs w:val="20"/>
                <w:lang w:eastAsia="zh-CN" w:bidi="ar"/>
              </w:rPr>
            </w:pPr>
            <w:r w:rsidRPr="00B132E4">
              <w:rPr>
                <w:bCs/>
                <w:sz w:val="20"/>
                <w:szCs w:val="20"/>
                <w:lang w:eastAsia="zh-CN" w:bidi="ar"/>
              </w:rPr>
              <w:t>Proportion of MP shapes</w:t>
            </w:r>
          </w:p>
        </w:tc>
      </w:tr>
      <w:tr w:rsidR="00433857" w:rsidRPr="00B132E4" w14:paraId="5A983E46" w14:textId="77777777" w:rsidTr="004A5006">
        <w:trPr>
          <w:trHeight w:val="206"/>
        </w:trPr>
        <w:tc>
          <w:tcPr>
            <w:tcW w:w="264" w:type="pct"/>
            <w:vMerge/>
            <w:tcBorders>
              <w:top w:val="single" w:sz="4" w:space="0" w:color="auto"/>
              <w:bottom w:val="single" w:sz="4" w:space="0" w:color="auto"/>
            </w:tcBorders>
            <w:noWrap/>
            <w:vAlign w:val="bottom"/>
          </w:tcPr>
          <w:p w14:paraId="23DFD4C2" w14:textId="77777777" w:rsidR="00433857" w:rsidRPr="00B132E4" w:rsidRDefault="00433857" w:rsidP="00B132E4">
            <w:pPr>
              <w:spacing w:line="240" w:lineRule="auto"/>
              <w:textAlignment w:val="bottom"/>
              <w:rPr>
                <w:sz w:val="20"/>
                <w:szCs w:val="20"/>
              </w:rPr>
            </w:pPr>
          </w:p>
        </w:tc>
        <w:tc>
          <w:tcPr>
            <w:tcW w:w="298" w:type="pct"/>
            <w:vMerge/>
            <w:tcBorders>
              <w:top w:val="single" w:sz="4" w:space="0" w:color="auto"/>
              <w:bottom w:val="single" w:sz="4" w:space="0" w:color="auto"/>
            </w:tcBorders>
            <w:noWrap/>
            <w:vAlign w:val="bottom"/>
          </w:tcPr>
          <w:p w14:paraId="5CF1DBDC" w14:textId="77777777" w:rsidR="00433857" w:rsidRPr="00B132E4" w:rsidRDefault="00433857" w:rsidP="00B132E4">
            <w:pPr>
              <w:spacing w:line="240" w:lineRule="auto"/>
              <w:textAlignment w:val="bottom"/>
              <w:rPr>
                <w:sz w:val="20"/>
                <w:szCs w:val="20"/>
              </w:rPr>
            </w:pPr>
          </w:p>
        </w:tc>
        <w:tc>
          <w:tcPr>
            <w:tcW w:w="557" w:type="pct"/>
            <w:vMerge/>
            <w:tcBorders>
              <w:top w:val="single" w:sz="4" w:space="0" w:color="auto"/>
              <w:bottom w:val="single" w:sz="4" w:space="0" w:color="auto"/>
            </w:tcBorders>
            <w:noWrap/>
            <w:vAlign w:val="bottom"/>
          </w:tcPr>
          <w:p w14:paraId="458C6867" w14:textId="77777777" w:rsidR="00433857" w:rsidRPr="00B132E4" w:rsidRDefault="00433857" w:rsidP="00B132E4">
            <w:pPr>
              <w:spacing w:line="240" w:lineRule="auto"/>
              <w:textAlignment w:val="bottom"/>
              <w:rPr>
                <w:sz w:val="20"/>
                <w:szCs w:val="20"/>
              </w:rPr>
            </w:pPr>
          </w:p>
        </w:tc>
        <w:tc>
          <w:tcPr>
            <w:tcW w:w="575" w:type="pct"/>
            <w:vMerge/>
            <w:tcBorders>
              <w:top w:val="single" w:sz="4" w:space="0" w:color="auto"/>
              <w:bottom w:val="single" w:sz="4" w:space="0" w:color="auto"/>
            </w:tcBorders>
            <w:noWrap/>
            <w:vAlign w:val="bottom"/>
          </w:tcPr>
          <w:p w14:paraId="368E1D52" w14:textId="77777777" w:rsidR="00433857" w:rsidRPr="00B132E4" w:rsidRDefault="00433857" w:rsidP="00B132E4">
            <w:pPr>
              <w:spacing w:line="240" w:lineRule="auto"/>
              <w:textAlignment w:val="bottom"/>
              <w:rPr>
                <w:sz w:val="20"/>
                <w:szCs w:val="20"/>
              </w:rPr>
            </w:pPr>
          </w:p>
        </w:tc>
        <w:tc>
          <w:tcPr>
            <w:tcW w:w="562" w:type="pct"/>
            <w:vMerge/>
            <w:tcBorders>
              <w:top w:val="single" w:sz="4" w:space="0" w:color="auto"/>
              <w:bottom w:val="single" w:sz="4" w:space="0" w:color="auto"/>
            </w:tcBorders>
            <w:noWrap/>
            <w:vAlign w:val="bottom"/>
          </w:tcPr>
          <w:p w14:paraId="0507ADD5" w14:textId="77777777" w:rsidR="00433857" w:rsidRPr="00B132E4" w:rsidRDefault="00433857" w:rsidP="00B132E4">
            <w:pPr>
              <w:spacing w:line="240" w:lineRule="auto"/>
              <w:textAlignment w:val="bottom"/>
              <w:rPr>
                <w:sz w:val="20"/>
                <w:szCs w:val="20"/>
              </w:rPr>
            </w:pPr>
          </w:p>
        </w:tc>
        <w:tc>
          <w:tcPr>
            <w:tcW w:w="540" w:type="pct"/>
            <w:vMerge/>
            <w:tcBorders>
              <w:top w:val="single" w:sz="4" w:space="0" w:color="auto"/>
              <w:bottom w:val="single" w:sz="4" w:space="0" w:color="auto"/>
            </w:tcBorders>
            <w:noWrap/>
            <w:vAlign w:val="bottom"/>
          </w:tcPr>
          <w:p w14:paraId="12A46C18" w14:textId="77777777" w:rsidR="00433857" w:rsidRPr="00B132E4" w:rsidRDefault="00433857" w:rsidP="00B132E4">
            <w:pPr>
              <w:spacing w:line="240" w:lineRule="auto"/>
              <w:textAlignment w:val="bottom"/>
              <w:rPr>
                <w:sz w:val="20"/>
                <w:szCs w:val="20"/>
              </w:rPr>
            </w:pPr>
          </w:p>
        </w:tc>
        <w:tc>
          <w:tcPr>
            <w:tcW w:w="744" w:type="pct"/>
            <w:vMerge/>
            <w:tcBorders>
              <w:top w:val="single" w:sz="4" w:space="0" w:color="auto"/>
              <w:bottom w:val="single" w:sz="4" w:space="0" w:color="auto"/>
            </w:tcBorders>
            <w:noWrap/>
            <w:vAlign w:val="bottom"/>
          </w:tcPr>
          <w:p w14:paraId="48D39289" w14:textId="77777777" w:rsidR="00433857" w:rsidRPr="00B132E4" w:rsidRDefault="00433857" w:rsidP="00B132E4">
            <w:pPr>
              <w:spacing w:line="240" w:lineRule="auto"/>
              <w:textAlignment w:val="bottom"/>
              <w:rPr>
                <w:sz w:val="20"/>
                <w:szCs w:val="20"/>
              </w:rPr>
            </w:pPr>
          </w:p>
        </w:tc>
        <w:tc>
          <w:tcPr>
            <w:tcW w:w="342" w:type="pct"/>
            <w:tcBorders>
              <w:top w:val="single" w:sz="4" w:space="0" w:color="auto"/>
              <w:bottom w:val="single" w:sz="4" w:space="0" w:color="auto"/>
            </w:tcBorders>
            <w:noWrap/>
            <w:vAlign w:val="bottom"/>
          </w:tcPr>
          <w:p w14:paraId="77A965FC" w14:textId="77777777" w:rsidR="00433857" w:rsidRPr="00B132E4" w:rsidRDefault="00433857" w:rsidP="00B132E4">
            <w:pPr>
              <w:spacing w:line="240" w:lineRule="auto"/>
              <w:textAlignment w:val="bottom"/>
              <w:rPr>
                <w:sz w:val="20"/>
                <w:szCs w:val="20"/>
              </w:rPr>
            </w:pPr>
            <w:r w:rsidRPr="00B132E4">
              <w:rPr>
                <w:sz w:val="20"/>
                <w:szCs w:val="20"/>
              </w:rPr>
              <w:t>Male</w:t>
            </w:r>
          </w:p>
        </w:tc>
        <w:tc>
          <w:tcPr>
            <w:tcW w:w="439" w:type="pct"/>
            <w:tcBorders>
              <w:top w:val="single" w:sz="4" w:space="0" w:color="auto"/>
              <w:bottom w:val="single" w:sz="4" w:space="0" w:color="auto"/>
            </w:tcBorders>
            <w:vAlign w:val="bottom"/>
          </w:tcPr>
          <w:p w14:paraId="38BA7B0B" w14:textId="77777777" w:rsidR="00433857" w:rsidRPr="00B132E4" w:rsidRDefault="00433857" w:rsidP="00B132E4">
            <w:pPr>
              <w:spacing w:line="240" w:lineRule="auto"/>
              <w:textAlignment w:val="bottom"/>
              <w:rPr>
                <w:sz w:val="20"/>
                <w:szCs w:val="20"/>
              </w:rPr>
            </w:pPr>
            <w:r w:rsidRPr="00B132E4">
              <w:rPr>
                <w:sz w:val="20"/>
                <w:szCs w:val="20"/>
              </w:rPr>
              <w:t>Female</w:t>
            </w:r>
          </w:p>
        </w:tc>
        <w:tc>
          <w:tcPr>
            <w:tcW w:w="317" w:type="pct"/>
            <w:vMerge/>
            <w:tcBorders>
              <w:top w:val="single" w:sz="4" w:space="0" w:color="auto"/>
              <w:bottom w:val="single" w:sz="4" w:space="0" w:color="auto"/>
            </w:tcBorders>
            <w:noWrap/>
            <w:vAlign w:val="bottom"/>
          </w:tcPr>
          <w:p w14:paraId="650F30A2" w14:textId="77777777" w:rsidR="00433857" w:rsidRPr="00B132E4" w:rsidRDefault="00433857" w:rsidP="00B132E4">
            <w:pPr>
              <w:spacing w:line="240" w:lineRule="auto"/>
              <w:textAlignment w:val="bottom"/>
              <w:rPr>
                <w:b/>
                <w:bCs/>
                <w:sz w:val="20"/>
                <w:szCs w:val="20"/>
                <w:lang w:eastAsia="zh-CN" w:bidi="ar"/>
              </w:rPr>
            </w:pPr>
          </w:p>
        </w:tc>
        <w:tc>
          <w:tcPr>
            <w:tcW w:w="362" w:type="pct"/>
            <w:vMerge/>
            <w:tcBorders>
              <w:top w:val="single" w:sz="4" w:space="0" w:color="auto"/>
              <w:bottom w:val="single" w:sz="4" w:space="0" w:color="auto"/>
            </w:tcBorders>
            <w:noWrap/>
            <w:vAlign w:val="bottom"/>
          </w:tcPr>
          <w:p w14:paraId="12C99650" w14:textId="77777777" w:rsidR="00433857" w:rsidRPr="00B132E4" w:rsidRDefault="00433857" w:rsidP="00B132E4">
            <w:pPr>
              <w:spacing w:line="240" w:lineRule="auto"/>
              <w:textAlignment w:val="bottom"/>
              <w:rPr>
                <w:b/>
                <w:bCs/>
                <w:sz w:val="20"/>
                <w:szCs w:val="20"/>
                <w:lang w:eastAsia="zh-CN" w:bidi="ar"/>
              </w:rPr>
            </w:pPr>
          </w:p>
        </w:tc>
      </w:tr>
      <w:tr w:rsidR="00433857" w:rsidRPr="00B132E4" w14:paraId="39FEBF38" w14:textId="77777777" w:rsidTr="004A5006">
        <w:trPr>
          <w:trHeight w:val="247"/>
        </w:trPr>
        <w:tc>
          <w:tcPr>
            <w:tcW w:w="264" w:type="pct"/>
            <w:tcBorders>
              <w:top w:val="single" w:sz="4" w:space="0" w:color="auto"/>
            </w:tcBorders>
            <w:noWrap/>
            <w:vAlign w:val="bottom"/>
          </w:tcPr>
          <w:p w14:paraId="1D99DAA6" w14:textId="77777777" w:rsidR="00433857" w:rsidRPr="00B132E4" w:rsidRDefault="00433857" w:rsidP="00B132E4">
            <w:pPr>
              <w:spacing w:line="240" w:lineRule="auto"/>
              <w:textAlignment w:val="bottom"/>
              <w:rPr>
                <w:sz w:val="20"/>
                <w:szCs w:val="20"/>
              </w:rPr>
            </w:pPr>
            <w:r w:rsidRPr="00B132E4">
              <w:rPr>
                <w:sz w:val="20"/>
                <w:szCs w:val="20"/>
                <w:lang w:eastAsia="zh-CN" w:bidi="ar"/>
              </w:rPr>
              <w:t>J</w:t>
            </w:r>
            <w:r w:rsidR="00B132E4" w:rsidRPr="00B132E4">
              <w:rPr>
                <w:sz w:val="20"/>
                <w:szCs w:val="20"/>
                <w:lang w:eastAsia="zh-CN" w:bidi="ar"/>
              </w:rPr>
              <w:t>an</w:t>
            </w:r>
            <w:r w:rsidRPr="00B132E4">
              <w:rPr>
                <w:sz w:val="20"/>
                <w:szCs w:val="20"/>
                <w:lang w:eastAsia="zh-CN" w:bidi="ar"/>
              </w:rPr>
              <w:t>-M</w:t>
            </w:r>
            <w:r w:rsidR="00B132E4" w:rsidRPr="00B132E4">
              <w:rPr>
                <w:sz w:val="20"/>
                <w:szCs w:val="20"/>
                <w:lang w:eastAsia="zh-CN" w:bidi="ar"/>
              </w:rPr>
              <w:t>ar</w:t>
            </w:r>
          </w:p>
        </w:tc>
        <w:tc>
          <w:tcPr>
            <w:tcW w:w="298" w:type="pct"/>
            <w:tcBorders>
              <w:top w:val="single" w:sz="4" w:space="0" w:color="auto"/>
            </w:tcBorders>
            <w:noWrap/>
            <w:vAlign w:val="bottom"/>
          </w:tcPr>
          <w:p w14:paraId="3265D644" w14:textId="77777777" w:rsidR="00433857" w:rsidRPr="00B132E4" w:rsidRDefault="00433857" w:rsidP="00B132E4">
            <w:pPr>
              <w:spacing w:line="240" w:lineRule="auto"/>
              <w:textAlignment w:val="bottom"/>
              <w:rPr>
                <w:sz w:val="20"/>
                <w:szCs w:val="20"/>
              </w:rPr>
            </w:pPr>
            <w:r w:rsidRPr="00B132E4">
              <w:rPr>
                <w:sz w:val="20"/>
                <w:szCs w:val="20"/>
                <w:lang w:eastAsia="zh-CN" w:bidi="ar"/>
              </w:rPr>
              <w:t>83</w:t>
            </w:r>
          </w:p>
        </w:tc>
        <w:tc>
          <w:tcPr>
            <w:tcW w:w="557" w:type="pct"/>
            <w:tcBorders>
              <w:top w:val="single" w:sz="4" w:space="0" w:color="auto"/>
            </w:tcBorders>
            <w:noWrap/>
            <w:vAlign w:val="bottom"/>
          </w:tcPr>
          <w:p w14:paraId="07D9BEE1" w14:textId="77777777" w:rsidR="00433857" w:rsidRPr="00B132E4" w:rsidRDefault="00433857" w:rsidP="00B132E4">
            <w:pPr>
              <w:spacing w:line="240" w:lineRule="auto"/>
              <w:textAlignment w:val="bottom"/>
              <w:rPr>
                <w:sz w:val="20"/>
                <w:szCs w:val="20"/>
              </w:rPr>
            </w:pPr>
            <w:r w:rsidRPr="00B132E4">
              <w:rPr>
                <w:sz w:val="20"/>
                <w:szCs w:val="20"/>
                <w:lang w:eastAsia="zh-CN" w:bidi="ar"/>
              </w:rPr>
              <w:t>2.91</w:t>
            </w:r>
          </w:p>
        </w:tc>
        <w:tc>
          <w:tcPr>
            <w:tcW w:w="575" w:type="pct"/>
            <w:tcBorders>
              <w:top w:val="single" w:sz="4" w:space="0" w:color="auto"/>
            </w:tcBorders>
            <w:noWrap/>
            <w:vAlign w:val="bottom"/>
          </w:tcPr>
          <w:p w14:paraId="477C7EDA" w14:textId="77777777" w:rsidR="00433857" w:rsidRPr="00B132E4" w:rsidRDefault="00433857" w:rsidP="00B132E4">
            <w:pPr>
              <w:spacing w:line="240" w:lineRule="auto"/>
              <w:textAlignment w:val="bottom"/>
              <w:rPr>
                <w:sz w:val="20"/>
                <w:szCs w:val="20"/>
              </w:rPr>
            </w:pPr>
            <w:r w:rsidRPr="00B132E4">
              <w:rPr>
                <w:sz w:val="20"/>
                <w:szCs w:val="20"/>
                <w:lang w:eastAsia="zh-CN" w:bidi="ar"/>
              </w:rPr>
              <w:t>3.01</w:t>
            </w:r>
          </w:p>
        </w:tc>
        <w:tc>
          <w:tcPr>
            <w:tcW w:w="562" w:type="pct"/>
            <w:tcBorders>
              <w:top w:val="single" w:sz="4" w:space="0" w:color="auto"/>
            </w:tcBorders>
            <w:noWrap/>
            <w:vAlign w:val="bottom"/>
          </w:tcPr>
          <w:p w14:paraId="0E1B451E" w14:textId="77777777" w:rsidR="00433857" w:rsidRPr="00B132E4" w:rsidRDefault="00433857" w:rsidP="00B132E4">
            <w:pPr>
              <w:spacing w:line="240" w:lineRule="auto"/>
              <w:textAlignment w:val="bottom"/>
              <w:rPr>
                <w:sz w:val="20"/>
                <w:szCs w:val="20"/>
              </w:rPr>
            </w:pPr>
            <w:r w:rsidRPr="00B132E4">
              <w:rPr>
                <w:sz w:val="20"/>
                <w:szCs w:val="20"/>
                <w:lang w:eastAsia="zh-CN" w:bidi="ar"/>
              </w:rPr>
              <w:t>0.69</w:t>
            </w:r>
          </w:p>
        </w:tc>
        <w:tc>
          <w:tcPr>
            <w:tcW w:w="540" w:type="pct"/>
            <w:tcBorders>
              <w:top w:val="single" w:sz="4" w:space="0" w:color="auto"/>
            </w:tcBorders>
            <w:noWrap/>
            <w:vAlign w:val="bottom"/>
          </w:tcPr>
          <w:p w14:paraId="47375428" w14:textId="77777777" w:rsidR="00433857" w:rsidRPr="00B132E4" w:rsidRDefault="00433857" w:rsidP="00B132E4">
            <w:pPr>
              <w:spacing w:line="240" w:lineRule="auto"/>
              <w:textAlignment w:val="bottom"/>
              <w:rPr>
                <w:sz w:val="20"/>
                <w:szCs w:val="20"/>
              </w:rPr>
            </w:pPr>
            <w:r w:rsidRPr="00B132E4">
              <w:rPr>
                <w:sz w:val="20"/>
                <w:szCs w:val="20"/>
                <w:lang w:eastAsia="zh-CN" w:bidi="ar"/>
              </w:rPr>
              <w:t>2.63</w:t>
            </w:r>
          </w:p>
        </w:tc>
        <w:tc>
          <w:tcPr>
            <w:tcW w:w="744" w:type="pct"/>
            <w:tcBorders>
              <w:top w:val="single" w:sz="4" w:space="0" w:color="auto"/>
            </w:tcBorders>
            <w:noWrap/>
            <w:vAlign w:val="bottom"/>
          </w:tcPr>
          <w:p w14:paraId="30A46E94" w14:textId="77777777" w:rsidR="00433857" w:rsidRPr="00B132E4" w:rsidRDefault="00433857" w:rsidP="00B132E4">
            <w:pPr>
              <w:spacing w:line="240" w:lineRule="auto"/>
              <w:textAlignment w:val="bottom"/>
              <w:rPr>
                <w:sz w:val="20"/>
                <w:szCs w:val="20"/>
              </w:rPr>
            </w:pPr>
            <w:r w:rsidRPr="00B132E4">
              <w:rPr>
                <w:sz w:val="20"/>
                <w:szCs w:val="20"/>
                <w:lang w:eastAsia="zh-CN" w:bidi="ar"/>
              </w:rPr>
              <w:t>0.001-0.04</w:t>
            </w:r>
          </w:p>
        </w:tc>
        <w:tc>
          <w:tcPr>
            <w:tcW w:w="342" w:type="pct"/>
            <w:tcBorders>
              <w:top w:val="single" w:sz="4" w:space="0" w:color="auto"/>
            </w:tcBorders>
            <w:noWrap/>
            <w:vAlign w:val="bottom"/>
          </w:tcPr>
          <w:p w14:paraId="2F32FAC2" w14:textId="77777777" w:rsidR="00433857" w:rsidRPr="00B132E4" w:rsidRDefault="00433857" w:rsidP="00B132E4">
            <w:pPr>
              <w:spacing w:line="240" w:lineRule="auto"/>
              <w:textAlignment w:val="bottom"/>
              <w:rPr>
                <w:sz w:val="20"/>
                <w:szCs w:val="20"/>
              </w:rPr>
            </w:pPr>
            <w:r w:rsidRPr="00B132E4">
              <w:rPr>
                <w:sz w:val="20"/>
                <w:szCs w:val="20"/>
                <w:lang w:eastAsia="zh-CN" w:bidi="ar"/>
              </w:rPr>
              <w:t>34</w:t>
            </w:r>
          </w:p>
        </w:tc>
        <w:tc>
          <w:tcPr>
            <w:tcW w:w="439" w:type="pct"/>
            <w:tcBorders>
              <w:top w:val="single" w:sz="4" w:space="0" w:color="auto"/>
            </w:tcBorders>
            <w:noWrap/>
            <w:vAlign w:val="bottom"/>
          </w:tcPr>
          <w:p w14:paraId="51CAB9E5"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61</w:t>
            </w:r>
          </w:p>
        </w:tc>
        <w:tc>
          <w:tcPr>
            <w:tcW w:w="317" w:type="pct"/>
            <w:tcBorders>
              <w:top w:val="single" w:sz="4" w:space="0" w:color="auto"/>
            </w:tcBorders>
            <w:noWrap/>
            <w:vAlign w:val="bottom"/>
          </w:tcPr>
          <w:p w14:paraId="694A62BA" w14:textId="77777777" w:rsidR="00433857" w:rsidRPr="00B132E4" w:rsidRDefault="00433857" w:rsidP="00B132E4">
            <w:pPr>
              <w:spacing w:line="240" w:lineRule="auto"/>
              <w:textAlignment w:val="bottom"/>
              <w:rPr>
                <w:sz w:val="20"/>
                <w:szCs w:val="20"/>
              </w:rPr>
            </w:pPr>
            <w:r w:rsidRPr="00B132E4">
              <w:rPr>
                <w:sz w:val="20"/>
                <w:szCs w:val="20"/>
                <w:lang w:eastAsia="zh-CN" w:bidi="ar"/>
              </w:rPr>
              <w:t>fiber</w:t>
            </w:r>
          </w:p>
        </w:tc>
        <w:tc>
          <w:tcPr>
            <w:tcW w:w="362" w:type="pct"/>
            <w:tcBorders>
              <w:top w:val="single" w:sz="4" w:space="0" w:color="auto"/>
            </w:tcBorders>
            <w:noWrap/>
            <w:vAlign w:val="bottom"/>
          </w:tcPr>
          <w:p w14:paraId="65BA5FEC"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100</w:t>
            </w:r>
          </w:p>
        </w:tc>
      </w:tr>
      <w:tr w:rsidR="00433857" w:rsidRPr="00B132E4" w14:paraId="12F8C38E" w14:textId="77777777" w:rsidTr="004A5006">
        <w:trPr>
          <w:trHeight w:val="300"/>
        </w:trPr>
        <w:tc>
          <w:tcPr>
            <w:tcW w:w="264" w:type="pct"/>
            <w:vMerge w:val="restart"/>
            <w:noWrap/>
            <w:vAlign w:val="bottom"/>
          </w:tcPr>
          <w:p w14:paraId="7CFAA30D" w14:textId="77777777" w:rsidR="00433857" w:rsidRPr="00B132E4" w:rsidRDefault="00433857" w:rsidP="00B132E4">
            <w:pPr>
              <w:spacing w:line="240" w:lineRule="auto"/>
              <w:textAlignment w:val="bottom"/>
              <w:rPr>
                <w:sz w:val="20"/>
                <w:szCs w:val="20"/>
              </w:rPr>
            </w:pPr>
            <w:r w:rsidRPr="00B132E4">
              <w:rPr>
                <w:sz w:val="20"/>
                <w:szCs w:val="20"/>
                <w:lang w:eastAsia="zh-CN" w:bidi="ar"/>
              </w:rPr>
              <w:t>A</w:t>
            </w:r>
            <w:r w:rsidR="00B132E4" w:rsidRPr="00B132E4">
              <w:rPr>
                <w:sz w:val="20"/>
                <w:szCs w:val="20"/>
                <w:lang w:eastAsia="zh-CN" w:bidi="ar"/>
              </w:rPr>
              <w:t>pr</w:t>
            </w:r>
            <w:r w:rsidRPr="00B132E4">
              <w:rPr>
                <w:sz w:val="20"/>
                <w:szCs w:val="20"/>
                <w:lang w:eastAsia="zh-CN" w:bidi="ar"/>
              </w:rPr>
              <w:t>-J</w:t>
            </w:r>
            <w:r w:rsidR="00B132E4" w:rsidRPr="00B132E4">
              <w:rPr>
                <w:sz w:val="20"/>
                <w:szCs w:val="20"/>
                <w:lang w:eastAsia="zh-CN" w:bidi="ar"/>
              </w:rPr>
              <w:t>une</w:t>
            </w:r>
          </w:p>
        </w:tc>
        <w:tc>
          <w:tcPr>
            <w:tcW w:w="298" w:type="pct"/>
            <w:vMerge w:val="restart"/>
            <w:noWrap/>
            <w:vAlign w:val="bottom"/>
          </w:tcPr>
          <w:p w14:paraId="364E3684" w14:textId="77777777" w:rsidR="00433857" w:rsidRPr="00B132E4" w:rsidRDefault="00433857" w:rsidP="00B132E4">
            <w:pPr>
              <w:spacing w:line="240" w:lineRule="auto"/>
              <w:textAlignment w:val="bottom"/>
              <w:rPr>
                <w:sz w:val="20"/>
                <w:szCs w:val="20"/>
              </w:rPr>
            </w:pPr>
            <w:r w:rsidRPr="00B132E4">
              <w:rPr>
                <w:sz w:val="20"/>
                <w:szCs w:val="20"/>
                <w:lang w:eastAsia="zh-CN" w:bidi="ar"/>
              </w:rPr>
              <w:t>79</w:t>
            </w:r>
          </w:p>
        </w:tc>
        <w:tc>
          <w:tcPr>
            <w:tcW w:w="557" w:type="pct"/>
            <w:vMerge w:val="restart"/>
            <w:noWrap/>
            <w:vAlign w:val="bottom"/>
          </w:tcPr>
          <w:p w14:paraId="718E251D" w14:textId="77777777" w:rsidR="00433857" w:rsidRPr="00B132E4" w:rsidRDefault="00433857" w:rsidP="00B132E4">
            <w:pPr>
              <w:spacing w:line="240" w:lineRule="auto"/>
              <w:textAlignment w:val="bottom"/>
              <w:rPr>
                <w:sz w:val="20"/>
                <w:szCs w:val="20"/>
              </w:rPr>
            </w:pPr>
            <w:r w:rsidRPr="00B132E4">
              <w:rPr>
                <w:sz w:val="20"/>
                <w:szCs w:val="20"/>
                <w:lang w:eastAsia="zh-CN" w:bidi="ar"/>
              </w:rPr>
              <w:t>3.19</w:t>
            </w:r>
          </w:p>
        </w:tc>
        <w:tc>
          <w:tcPr>
            <w:tcW w:w="575" w:type="pct"/>
            <w:vMerge w:val="restart"/>
            <w:noWrap/>
            <w:vAlign w:val="bottom"/>
          </w:tcPr>
          <w:p w14:paraId="7532CE74" w14:textId="77777777" w:rsidR="00433857" w:rsidRPr="00B132E4" w:rsidRDefault="00433857" w:rsidP="00B132E4">
            <w:pPr>
              <w:spacing w:line="240" w:lineRule="auto"/>
              <w:textAlignment w:val="bottom"/>
              <w:rPr>
                <w:sz w:val="20"/>
                <w:szCs w:val="20"/>
              </w:rPr>
            </w:pPr>
            <w:r w:rsidRPr="00B132E4">
              <w:rPr>
                <w:sz w:val="20"/>
                <w:szCs w:val="20"/>
                <w:lang w:eastAsia="zh-CN" w:bidi="ar"/>
              </w:rPr>
              <w:t>4.37</w:t>
            </w:r>
          </w:p>
        </w:tc>
        <w:tc>
          <w:tcPr>
            <w:tcW w:w="562" w:type="pct"/>
            <w:vMerge w:val="restart"/>
            <w:noWrap/>
            <w:vAlign w:val="bottom"/>
          </w:tcPr>
          <w:p w14:paraId="39274156" w14:textId="77777777" w:rsidR="00433857" w:rsidRPr="00B132E4" w:rsidRDefault="00433857" w:rsidP="00B132E4">
            <w:pPr>
              <w:spacing w:line="240" w:lineRule="auto"/>
              <w:textAlignment w:val="bottom"/>
              <w:rPr>
                <w:sz w:val="20"/>
                <w:szCs w:val="20"/>
              </w:rPr>
            </w:pPr>
            <w:r w:rsidRPr="00B132E4">
              <w:rPr>
                <w:sz w:val="20"/>
                <w:szCs w:val="20"/>
                <w:lang w:eastAsia="zh-CN" w:bidi="ar"/>
              </w:rPr>
              <w:t>3.20</w:t>
            </w:r>
          </w:p>
        </w:tc>
        <w:tc>
          <w:tcPr>
            <w:tcW w:w="540" w:type="pct"/>
            <w:vMerge w:val="restart"/>
            <w:noWrap/>
            <w:vAlign w:val="bottom"/>
          </w:tcPr>
          <w:p w14:paraId="32024A33" w14:textId="77777777" w:rsidR="00433857" w:rsidRPr="00B132E4" w:rsidRDefault="00433857" w:rsidP="00B132E4">
            <w:pPr>
              <w:spacing w:line="240" w:lineRule="auto"/>
              <w:textAlignment w:val="bottom"/>
              <w:rPr>
                <w:sz w:val="20"/>
                <w:szCs w:val="20"/>
              </w:rPr>
            </w:pPr>
            <w:r w:rsidRPr="00B132E4">
              <w:rPr>
                <w:sz w:val="20"/>
                <w:szCs w:val="20"/>
                <w:lang w:eastAsia="zh-CN" w:bidi="ar"/>
              </w:rPr>
              <w:t>1.63</w:t>
            </w:r>
          </w:p>
        </w:tc>
        <w:tc>
          <w:tcPr>
            <w:tcW w:w="744" w:type="pct"/>
            <w:vMerge w:val="restart"/>
            <w:noWrap/>
            <w:vAlign w:val="bottom"/>
          </w:tcPr>
          <w:p w14:paraId="1CE544B8" w14:textId="77777777" w:rsidR="00433857" w:rsidRPr="00B132E4" w:rsidRDefault="00433857" w:rsidP="00B132E4">
            <w:pPr>
              <w:spacing w:line="240" w:lineRule="auto"/>
              <w:textAlignment w:val="bottom"/>
              <w:rPr>
                <w:sz w:val="20"/>
                <w:szCs w:val="20"/>
              </w:rPr>
            </w:pPr>
            <w:r w:rsidRPr="00B132E4">
              <w:rPr>
                <w:sz w:val="20"/>
                <w:szCs w:val="20"/>
                <w:lang w:eastAsia="zh-CN" w:bidi="ar"/>
              </w:rPr>
              <w:t>0.13-4.6</w:t>
            </w:r>
          </w:p>
        </w:tc>
        <w:tc>
          <w:tcPr>
            <w:tcW w:w="342" w:type="pct"/>
            <w:vMerge w:val="restart"/>
            <w:noWrap/>
            <w:vAlign w:val="bottom"/>
          </w:tcPr>
          <w:p w14:paraId="228A178B" w14:textId="77777777" w:rsidR="00433857" w:rsidRPr="00B132E4" w:rsidRDefault="00433857" w:rsidP="00B132E4">
            <w:pPr>
              <w:spacing w:line="240" w:lineRule="auto"/>
              <w:textAlignment w:val="bottom"/>
              <w:rPr>
                <w:sz w:val="20"/>
                <w:szCs w:val="20"/>
              </w:rPr>
            </w:pPr>
            <w:r w:rsidRPr="00B132E4">
              <w:rPr>
                <w:sz w:val="20"/>
                <w:szCs w:val="20"/>
                <w:lang w:eastAsia="zh-CN" w:bidi="ar"/>
              </w:rPr>
              <w:t>58</w:t>
            </w:r>
          </w:p>
        </w:tc>
        <w:tc>
          <w:tcPr>
            <w:tcW w:w="439" w:type="pct"/>
            <w:vMerge w:val="restart"/>
            <w:noWrap/>
            <w:vAlign w:val="bottom"/>
          </w:tcPr>
          <w:p w14:paraId="26B5FB07"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48</w:t>
            </w:r>
          </w:p>
        </w:tc>
        <w:tc>
          <w:tcPr>
            <w:tcW w:w="317" w:type="pct"/>
            <w:noWrap/>
            <w:vAlign w:val="bottom"/>
          </w:tcPr>
          <w:p w14:paraId="2E6BF29E" w14:textId="77777777" w:rsidR="00433857" w:rsidRPr="00B132E4" w:rsidRDefault="00433857" w:rsidP="00B132E4">
            <w:pPr>
              <w:spacing w:line="240" w:lineRule="auto"/>
              <w:textAlignment w:val="bottom"/>
              <w:rPr>
                <w:sz w:val="20"/>
                <w:szCs w:val="20"/>
              </w:rPr>
            </w:pPr>
            <w:r w:rsidRPr="00B132E4">
              <w:rPr>
                <w:sz w:val="20"/>
                <w:szCs w:val="20"/>
                <w:lang w:eastAsia="zh-CN" w:bidi="ar"/>
              </w:rPr>
              <w:t>fiber</w:t>
            </w:r>
          </w:p>
        </w:tc>
        <w:tc>
          <w:tcPr>
            <w:tcW w:w="362" w:type="pct"/>
            <w:noWrap/>
            <w:vAlign w:val="bottom"/>
          </w:tcPr>
          <w:p w14:paraId="7E475E47"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98</w:t>
            </w:r>
          </w:p>
        </w:tc>
      </w:tr>
      <w:tr w:rsidR="00433857" w:rsidRPr="00B132E4" w14:paraId="145E9AD8" w14:textId="77777777" w:rsidTr="004A5006">
        <w:trPr>
          <w:trHeight w:val="300"/>
        </w:trPr>
        <w:tc>
          <w:tcPr>
            <w:tcW w:w="264" w:type="pct"/>
            <w:vMerge/>
            <w:noWrap/>
            <w:vAlign w:val="bottom"/>
          </w:tcPr>
          <w:p w14:paraId="6C72D881" w14:textId="77777777" w:rsidR="00433857" w:rsidRPr="00B132E4" w:rsidRDefault="00433857" w:rsidP="00B132E4">
            <w:pPr>
              <w:spacing w:line="240" w:lineRule="auto"/>
              <w:textAlignment w:val="bottom"/>
              <w:rPr>
                <w:sz w:val="20"/>
                <w:szCs w:val="20"/>
              </w:rPr>
            </w:pPr>
          </w:p>
        </w:tc>
        <w:tc>
          <w:tcPr>
            <w:tcW w:w="298" w:type="pct"/>
            <w:vMerge/>
            <w:noWrap/>
            <w:vAlign w:val="bottom"/>
          </w:tcPr>
          <w:p w14:paraId="0CE8B65E" w14:textId="77777777" w:rsidR="00433857" w:rsidRPr="00B132E4" w:rsidRDefault="00433857" w:rsidP="00B132E4">
            <w:pPr>
              <w:spacing w:line="240" w:lineRule="auto"/>
              <w:textAlignment w:val="bottom"/>
              <w:rPr>
                <w:sz w:val="20"/>
                <w:szCs w:val="20"/>
              </w:rPr>
            </w:pPr>
          </w:p>
        </w:tc>
        <w:tc>
          <w:tcPr>
            <w:tcW w:w="557" w:type="pct"/>
            <w:vMerge/>
            <w:noWrap/>
            <w:vAlign w:val="bottom"/>
          </w:tcPr>
          <w:p w14:paraId="56A8DE08" w14:textId="77777777" w:rsidR="00433857" w:rsidRPr="00B132E4" w:rsidRDefault="00433857" w:rsidP="00B132E4">
            <w:pPr>
              <w:spacing w:line="240" w:lineRule="auto"/>
              <w:textAlignment w:val="bottom"/>
              <w:rPr>
                <w:sz w:val="20"/>
                <w:szCs w:val="20"/>
              </w:rPr>
            </w:pPr>
          </w:p>
        </w:tc>
        <w:tc>
          <w:tcPr>
            <w:tcW w:w="575" w:type="pct"/>
            <w:vMerge/>
            <w:noWrap/>
            <w:vAlign w:val="bottom"/>
          </w:tcPr>
          <w:p w14:paraId="275AC75A" w14:textId="77777777" w:rsidR="00433857" w:rsidRPr="00B132E4" w:rsidRDefault="00433857" w:rsidP="00B132E4">
            <w:pPr>
              <w:spacing w:line="240" w:lineRule="auto"/>
              <w:textAlignment w:val="bottom"/>
              <w:rPr>
                <w:sz w:val="20"/>
                <w:szCs w:val="20"/>
              </w:rPr>
            </w:pPr>
          </w:p>
        </w:tc>
        <w:tc>
          <w:tcPr>
            <w:tcW w:w="562" w:type="pct"/>
            <w:vMerge/>
            <w:noWrap/>
            <w:vAlign w:val="bottom"/>
          </w:tcPr>
          <w:p w14:paraId="609E977E" w14:textId="77777777" w:rsidR="00433857" w:rsidRPr="00B132E4" w:rsidRDefault="00433857" w:rsidP="00B132E4">
            <w:pPr>
              <w:spacing w:line="240" w:lineRule="auto"/>
              <w:textAlignment w:val="bottom"/>
              <w:rPr>
                <w:sz w:val="20"/>
                <w:szCs w:val="20"/>
              </w:rPr>
            </w:pPr>
          </w:p>
        </w:tc>
        <w:tc>
          <w:tcPr>
            <w:tcW w:w="540" w:type="pct"/>
            <w:vMerge/>
            <w:noWrap/>
            <w:vAlign w:val="bottom"/>
          </w:tcPr>
          <w:p w14:paraId="3F26A7C5" w14:textId="77777777" w:rsidR="00433857" w:rsidRPr="00B132E4" w:rsidRDefault="00433857" w:rsidP="00B132E4">
            <w:pPr>
              <w:spacing w:line="240" w:lineRule="auto"/>
              <w:textAlignment w:val="bottom"/>
              <w:rPr>
                <w:sz w:val="20"/>
                <w:szCs w:val="20"/>
              </w:rPr>
            </w:pPr>
          </w:p>
        </w:tc>
        <w:tc>
          <w:tcPr>
            <w:tcW w:w="744" w:type="pct"/>
            <w:vMerge/>
            <w:noWrap/>
            <w:vAlign w:val="bottom"/>
          </w:tcPr>
          <w:p w14:paraId="48FF1917" w14:textId="77777777" w:rsidR="00433857" w:rsidRPr="00B132E4" w:rsidRDefault="00433857" w:rsidP="00B132E4">
            <w:pPr>
              <w:spacing w:line="240" w:lineRule="auto"/>
              <w:textAlignment w:val="bottom"/>
              <w:rPr>
                <w:sz w:val="20"/>
                <w:szCs w:val="20"/>
              </w:rPr>
            </w:pPr>
          </w:p>
        </w:tc>
        <w:tc>
          <w:tcPr>
            <w:tcW w:w="342" w:type="pct"/>
            <w:vMerge/>
            <w:noWrap/>
            <w:vAlign w:val="bottom"/>
          </w:tcPr>
          <w:p w14:paraId="7D72701A" w14:textId="77777777" w:rsidR="00433857" w:rsidRPr="00B132E4" w:rsidRDefault="00433857" w:rsidP="00B132E4">
            <w:pPr>
              <w:spacing w:line="240" w:lineRule="auto"/>
              <w:textAlignment w:val="bottom"/>
              <w:rPr>
                <w:sz w:val="20"/>
                <w:szCs w:val="20"/>
              </w:rPr>
            </w:pPr>
          </w:p>
        </w:tc>
        <w:tc>
          <w:tcPr>
            <w:tcW w:w="439" w:type="pct"/>
            <w:vMerge/>
            <w:noWrap/>
            <w:vAlign w:val="bottom"/>
          </w:tcPr>
          <w:p w14:paraId="2A43931A" w14:textId="77777777" w:rsidR="00433857" w:rsidRPr="00B132E4" w:rsidRDefault="00433857" w:rsidP="00B132E4">
            <w:pPr>
              <w:spacing w:line="240" w:lineRule="auto"/>
              <w:textAlignment w:val="bottom"/>
              <w:rPr>
                <w:sz w:val="20"/>
                <w:szCs w:val="20"/>
              </w:rPr>
            </w:pPr>
          </w:p>
        </w:tc>
        <w:tc>
          <w:tcPr>
            <w:tcW w:w="317" w:type="pct"/>
            <w:noWrap/>
            <w:vAlign w:val="bottom"/>
          </w:tcPr>
          <w:p w14:paraId="7D6F1772" w14:textId="77777777" w:rsidR="00433857" w:rsidRPr="00B132E4" w:rsidRDefault="00433857" w:rsidP="00B132E4">
            <w:pPr>
              <w:spacing w:line="240" w:lineRule="auto"/>
              <w:textAlignment w:val="bottom"/>
              <w:rPr>
                <w:sz w:val="20"/>
                <w:szCs w:val="20"/>
              </w:rPr>
            </w:pPr>
            <w:r w:rsidRPr="00B132E4">
              <w:rPr>
                <w:sz w:val="20"/>
                <w:szCs w:val="20"/>
                <w:lang w:eastAsia="zh-CN" w:bidi="ar"/>
              </w:rPr>
              <w:t>fragment</w:t>
            </w:r>
          </w:p>
        </w:tc>
        <w:tc>
          <w:tcPr>
            <w:tcW w:w="362" w:type="pct"/>
            <w:noWrap/>
            <w:vAlign w:val="bottom"/>
          </w:tcPr>
          <w:p w14:paraId="29E369CD"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2</w:t>
            </w:r>
          </w:p>
        </w:tc>
      </w:tr>
      <w:tr w:rsidR="00433857" w:rsidRPr="00B132E4" w14:paraId="44F48BF0" w14:textId="77777777" w:rsidTr="004A5006">
        <w:trPr>
          <w:trHeight w:val="300"/>
        </w:trPr>
        <w:tc>
          <w:tcPr>
            <w:tcW w:w="264" w:type="pct"/>
            <w:vMerge w:val="restart"/>
            <w:noWrap/>
            <w:vAlign w:val="bottom"/>
          </w:tcPr>
          <w:p w14:paraId="0C66FAE2" w14:textId="77777777" w:rsidR="00433857" w:rsidRPr="00B132E4" w:rsidRDefault="00433857" w:rsidP="00B132E4">
            <w:pPr>
              <w:spacing w:line="240" w:lineRule="auto"/>
              <w:textAlignment w:val="bottom"/>
              <w:rPr>
                <w:sz w:val="20"/>
                <w:szCs w:val="20"/>
              </w:rPr>
            </w:pPr>
            <w:r w:rsidRPr="00B132E4">
              <w:rPr>
                <w:sz w:val="20"/>
                <w:szCs w:val="20"/>
                <w:lang w:eastAsia="zh-CN" w:bidi="ar"/>
              </w:rPr>
              <w:t>J</w:t>
            </w:r>
            <w:r w:rsidR="00B132E4" w:rsidRPr="00B132E4">
              <w:rPr>
                <w:sz w:val="20"/>
                <w:szCs w:val="20"/>
                <w:lang w:eastAsia="zh-CN" w:bidi="ar"/>
              </w:rPr>
              <w:t>uly</w:t>
            </w:r>
            <w:r w:rsidRPr="00B132E4">
              <w:rPr>
                <w:sz w:val="20"/>
                <w:szCs w:val="20"/>
                <w:lang w:eastAsia="zh-CN" w:bidi="ar"/>
              </w:rPr>
              <w:t>-O</w:t>
            </w:r>
            <w:r w:rsidR="00B132E4" w:rsidRPr="00B132E4">
              <w:rPr>
                <w:sz w:val="20"/>
                <w:szCs w:val="20"/>
                <w:lang w:eastAsia="zh-CN" w:bidi="ar"/>
              </w:rPr>
              <w:t>ct</w:t>
            </w:r>
          </w:p>
        </w:tc>
        <w:tc>
          <w:tcPr>
            <w:tcW w:w="298" w:type="pct"/>
            <w:vMerge w:val="restart"/>
            <w:noWrap/>
            <w:vAlign w:val="bottom"/>
          </w:tcPr>
          <w:p w14:paraId="65B35C3B" w14:textId="77777777" w:rsidR="00433857" w:rsidRPr="00B132E4" w:rsidRDefault="00433857" w:rsidP="00B132E4">
            <w:pPr>
              <w:spacing w:line="240" w:lineRule="auto"/>
              <w:textAlignment w:val="bottom"/>
              <w:rPr>
                <w:sz w:val="20"/>
                <w:szCs w:val="20"/>
              </w:rPr>
            </w:pPr>
            <w:r w:rsidRPr="00B132E4">
              <w:rPr>
                <w:sz w:val="20"/>
                <w:szCs w:val="20"/>
                <w:lang w:eastAsia="zh-CN" w:bidi="ar"/>
              </w:rPr>
              <w:t>72</w:t>
            </w:r>
          </w:p>
        </w:tc>
        <w:tc>
          <w:tcPr>
            <w:tcW w:w="557" w:type="pct"/>
            <w:vMerge w:val="restart"/>
            <w:noWrap/>
            <w:vAlign w:val="bottom"/>
          </w:tcPr>
          <w:p w14:paraId="2CE6431D" w14:textId="77777777" w:rsidR="00433857" w:rsidRPr="00B132E4" w:rsidRDefault="00433857" w:rsidP="00B132E4">
            <w:pPr>
              <w:spacing w:line="240" w:lineRule="auto"/>
              <w:textAlignment w:val="bottom"/>
              <w:rPr>
                <w:sz w:val="20"/>
                <w:szCs w:val="20"/>
              </w:rPr>
            </w:pPr>
            <w:r w:rsidRPr="00B132E4">
              <w:rPr>
                <w:sz w:val="20"/>
                <w:szCs w:val="20"/>
                <w:lang w:eastAsia="zh-CN" w:bidi="ar"/>
              </w:rPr>
              <w:t>2.63</w:t>
            </w:r>
          </w:p>
        </w:tc>
        <w:tc>
          <w:tcPr>
            <w:tcW w:w="575" w:type="pct"/>
            <w:vMerge w:val="restart"/>
            <w:noWrap/>
            <w:vAlign w:val="bottom"/>
          </w:tcPr>
          <w:p w14:paraId="18A976CB" w14:textId="77777777" w:rsidR="00433857" w:rsidRPr="00B132E4" w:rsidRDefault="00433857" w:rsidP="00B132E4">
            <w:pPr>
              <w:spacing w:line="240" w:lineRule="auto"/>
              <w:textAlignment w:val="bottom"/>
              <w:rPr>
                <w:sz w:val="20"/>
                <w:szCs w:val="20"/>
              </w:rPr>
            </w:pPr>
            <w:r w:rsidRPr="00B132E4">
              <w:rPr>
                <w:sz w:val="20"/>
                <w:szCs w:val="20"/>
                <w:lang w:eastAsia="zh-CN" w:bidi="ar"/>
              </w:rPr>
              <w:t>3.54</w:t>
            </w:r>
          </w:p>
        </w:tc>
        <w:tc>
          <w:tcPr>
            <w:tcW w:w="562" w:type="pct"/>
            <w:vMerge w:val="restart"/>
            <w:noWrap/>
            <w:vAlign w:val="bottom"/>
          </w:tcPr>
          <w:p w14:paraId="383F199F" w14:textId="77777777" w:rsidR="00433857" w:rsidRPr="00B132E4" w:rsidRDefault="00433857" w:rsidP="00B132E4">
            <w:pPr>
              <w:spacing w:line="240" w:lineRule="auto"/>
              <w:textAlignment w:val="bottom"/>
              <w:rPr>
                <w:sz w:val="20"/>
                <w:szCs w:val="20"/>
              </w:rPr>
            </w:pPr>
            <w:r w:rsidRPr="00B132E4">
              <w:rPr>
                <w:sz w:val="20"/>
                <w:szCs w:val="20"/>
                <w:lang w:eastAsia="zh-CN" w:bidi="ar"/>
              </w:rPr>
              <w:t>0.50</w:t>
            </w:r>
          </w:p>
        </w:tc>
        <w:tc>
          <w:tcPr>
            <w:tcW w:w="540" w:type="pct"/>
            <w:vMerge w:val="restart"/>
            <w:noWrap/>
            <w:vAlign w:val="bottom"/>
          </w:tcPr>
          <w:p w14:paraId="67C6B45D" w14:textId="77777777" w:rsidR="00433857" w:rsidRPr="00B132E4" w:rsidRDefault="00433857" w:rsidP="00B132E4">
            <w:pPr>
              <w:spacing w:line="240" w:lineRule="auto"/>
              <w:textAlignment w:val="bottom"/>
              <w:rPr>
                <w:sz w:val="20"/>
                <w:szCs w:val="20"/>
              </w:rPr>
            </w:pPr>
            <w:r w:rsidRPr="00B132E4">
              <w:rPr>
                <w:sz w:val="20"/>
                <w:szCs w:val="20"/>
                <w:lang w:eastAsia="zh-CN" w:bidi="ar"/>
              </w:rPr>
              <w:t>1.53</w:t>
            </w:r>
          </w:p>
        </w:tc>
        <w:tc>
          <w:tcPr>
            <w:tcW w:w="744" w:type="pct"/>
            <w:vMerge w:val="restart"/>
            <w:noWrap/>
            <w:vAlign w:val="bottom"/>
          </w:tcPr>
          <w:p w14:paraId="4D023830" w14:textId="77777777" w:rsidR="00433857" w:rsidRPr="00B132E4" w:rsidRDefault="00433857" w:rsidP="00B132E4">
            <w:pPr>
              <w:spacing w:line="240" w:lineRule="auto"/>
              <w:textAlignment w:val="bottom"/>
              <w:rPr>
                <w:sz w:val="20"/>
                <w:szCs w:val="20"/>
              </w:rPr>
            </w:pPr>
            <w:r w:rsidRPr="00B132E4">
              <w:rPr>
                <w:sz w:val="20"/>
                <w:szCs w:val="20"/>
                <w:lang w:eastAsia="zh-CN" w:bidi="ar"/>
              </w:rPr>
              <w:t>0.18-4.3</w:t>
            </w:r>
          </w:p>
        </w:tc>
        <w:tc>
          <w:tcPr>
            <w:tcW w:w="342" w:type="pct"/>
            <w:vMerge w:val="restart"/>
            <w:noWrap/>
            <w:vAlign w:val="bottom"/>
          </w:tcPr>
          <w:p w14:paraId="6932728F" w14:textId="77777777" w:rsidR="00433857" w:rsidRPr="00B132E4" w:rsidRDefault="00433857" w:rsidP="00B132E4">
            <w:pPr>
              <w:spacing w:line="240" w:lineRule="auto"/>
              <w:textAlignment w:val="bottom"/>
              <w:rPr>
                <w:sz w:val="20"/>
                <w:szCs w:val="20"/>
              </w:rPr>
            </w:pPr>
            <w:r w:rsidRPr="00B132E4">
              <w:rPr>
                <w:sz w:val="20"/>
                <w:szCs w:val="20"/>
                <w:lang w:eastAsia="zh-CN" w:bidi="ar"/>
              </w:rPr>
              <w:t>37</w:t>
            </w:r>
          </w:p>
        </w:tc>
        <w:tc>
          <w:tcPr>
            <w:tcW w:w="439" w:type="pct"/>
            <w:vMerge w:val="restart"/>
            <w:noWrap/>
            <w:vAlign w:val="bottom"/>
          </w:tcPr>
          <w:p w14:paraId="4F61D215"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41</w:t>
            </w:r>
          </w:p>
        </w:tc>
        <w:tc>
          <w:tcPr>
            <w:tcW w:w="317" w:type="pct"/>
            <w:noWrap/>
            <w:vAlign w:val="bottom"/>
          </w:tcPr>
          <w:p w14:paraId="76C54C50" w14:textId="77777777" w:rsidR="00433857" w:rsidRPr="00B132E4" w:rsidRDefault="00433857" w:rsidP="00B132E4">
            <w:pPr>
              <w:spacing w:line="240" w:lineRule="auto"/>
              <w:textAlignment w:val="bottom"/>
              <w:rPr>
                <w:sz w:val="20"/>
                <w:szCs w:val="20"/>
              </w:rPr>
            </w:pPr>
            <w:r w:rsidRPr="00B132E4">
              <w:rPr>
                <w:sz w:val="20"/>
                <w:szCs w:val="20"/>
                <w:lang w:eastAsia="zh-CN" w:bidi="ar"/>
              </w:rPr>
              <w:t>fiber</w:t>
            </w:r>
          </w:p>
        </w:tc>
        <w:tc>
          <w:tcPr>
            <w:tcW w:w="362" w:type="pct"/>
            <w:noWrap/>
            <w:vAlign w:val="bottom"/>
          </w:tcPr>
          <w:p w14:paraId="0A0D8D5B"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99</w:t>
            </w:r>
          </w:p>
        </w:tc>
      </w:tr>
      <w:tr w:rsidR="00433857" w:rsidRPr="00B132E4" w14:paraId="1589AACB" w14:textId="77777777" w:rsidTr="004A5006">
        <w:trPr>
          <w:trHeight w:val="300"/>
        </w:trPr>
        <w:tc>
          <w:tcPr>
            <w:tcW w:w="264" w:type="pct"/>
            <w:vMerge/>
            <w:noWrap/>
            <w:vAlign w:val="bottom"/>
          </w:tcPr>
          <w:p w14:paraId="74A952A5" w14:textId="77777777" w:rsidR="00433857" w:rsidRPr="00B132E4" w:rsidRDefault="00433857" w:rsidP="00B132E4">
            <w:pPr>
              <w:spacing w:line="240" w:lineRule="auto"/>
              <w:textAlignment w:val="bottom"/>
              <w:rPr>
                <w:sz w:val="20"/>
                <w:szCs w:val="20"/>
              </w:rPr>
            </w:pPr>
          </w:p>
        </w:tc>
        <w:tc>
          <w:tcPr>
            <w:tcW w:w="298" w:type="pct"/>
            <w:vMerge/>
            <w:noWrap/>
            <w:vAlign w:val="bottom"/>
          </w:tcPr>
          <w:p w14:paraId="1ED489B1" w14:textId="77777777" w:rsidR="00433857" w:rsidRPr="00B132E4" w:rsidRDefault="00433857" w:rsidP="00B132E4">
            <w:pPr>
              <w:spacing w:line="240" w:lineRule="auto"/>
              <w:textAlignment w:val="bottom"/>
              <w:rPr>
                <w:sz w:val="20"/>
                <w:szCs w:val="20"/>
              </w:rPr>
            </w:pPr>
          </w:p>
        </w:tc>
        <w:tc>
          <w:tcPr>
            <w:tcW w:w="557" w:type="pct"/>
            <w:vMerge/>
            <w:noWrap/>
            <w:vAlign w:val="bottom"/>
          </w:tcPr>
          <w:p w14:paraId="5AB3079E" w14:textId="77777777" w:rsidR="00433857" w:rsidRPr="00B132E4" w:rsidRDefault="00433857" w:rsidP="00B132E4">
            <w:pPr>
              <w:spacing w:line="240" w:lineRule="auto"/>
              <w:textAlignment w:val="bottom"/>
              <w:rPr>
                <w:sz w:val="20"/>
                <w:szCs w:val="20"/>
              </w:rPr>
            </w:pPr>
          </w:p>
        </w:tc>
        <w:tc>
          <w:tcPr>
            <w:tcW w:w="575" w:type="pct"/>
            <w:vMerge/>
            <w:noWrap/>
            <w:vAlign w:val="bottom"/>
          </w:tcPr>
          <w:p w14:paraId="21381AB5" w14:textId="77777777" w:rsidR="00433857" w:rsidRPr="00B132E4" w:rsidRDefault="00433857" w:rsidP="00B132E4">
            <w:pPr>
              <w:spacing w:line="240" w:lineRule="auto"/>
              <w:textAlignment w:val="bottom"/>
              <w:rPr>
                <w:sz w:val="20"/>
                <w:szCs w:val="20"/>
              </w:rPr>
            </w:pPr>
          </w:p>
        </w:tc>
        <w:tc>
          <w:tcPr>
            <w:tcW w:w="562" w:type="pct"/>
            <w:vMerge/>
            <w:noWrap/>
            <w:vAlign w:val="bottom"/>
          </w:tcPr>
          <w:p w14:paraId="00655139" w14:textId="77777777" w:rsidR="00433857" w:rsidRPr="00B132E4" w:rsidRDefault="00433857" w:rsidP="00B132E4">
            <w:pPr>
              <w:spacing w:line="240" w:lineRule="auto"/>
              <w:textAlignment w:val="bottom"/>
              <w:rPr>
                <w:sz w:val="20"/>
                <w:szCs w:val="20"/>
              </w:rPr>
            </w:pPr>
          </w:p>
        </w:tc>
        <w:tc>
          <w:tcPr>
            <w:tcW w:w="540" w:type="pct"/>
            <w:vMerge/>
            <w:noWrap/>
            <w:vAlign w:val="bottom"/>
          </w:tcPr>
          <w:p w14:paraId="49E9A56A" w14:textId="77777777" w:rsidR="00433857" w:rsidRPr="00B132E4" w:rsidRDefault="00433857" w:rsidP="00B132E4">
            <w:pPr>
              <w:spacing w:line="240" w:lineRule="auto"/>
              <w:textAlignment w:val="bottom"/>
              <w:rPr>
                <w:sz w:val="20"/>
                <w:szCs w:val="20"/>
              </w:rPr>
            </w:pPr>
          </w:p>
        </w:tc>
        <w:tc>
          <w:tcPr>
            <w:tcW w:w="744" w:type="pct"/>
            <w:vMerge/>
            <w:noWrap/>
            <w:vAlign w:val="bottom"/>
          </w:tcPr>
          <w:p w14:paraId="237BA5B5" w14:textId="77777777" w:rsidR="00433857" w:rsidRPr="00B132E4" w:rsidRDefault="00433857" w:rsidP="00B132E4">
            <w:pPr>
              <w:spacing w:line="240" w:lineRule="auto"/>
              <w:textAlignment w:val="bottom"/>
              <w:rPr>
                <w:sz w:val="20"/>
                <w:szCs w:val="20"/>
              </w:rPr>
            </w:pPr>
          </w:p>
        </w:tc>
        <w:tc>
          <w:tcPr>
            <w:tcW w:w="342" w:type="pct"/>
            <w:vMerge/>
            <w:noWrap/>
            <w:vAlign w:val="bottom"/>
          </w:tcPr>
          <w:p w14:paraId="5990DC95" w14:textId="77777777" w:rsidR="00433857" w:rsidRPr="00B132E4" w:rsidRDefault="00433857" w:rsidP="00B132E4">
            <w:pPr>
              <w:spacing w:line="240" w:lineRule="auto"/>
              <w:textAlignment w:val="bottom"/>
              <w:rPr>
                <w:sz w:val="20"/>
                <w:szCs w:val="20"/>
              </w:rPr>
            </w:pPr>
          </w:p>
        </w:tc>
        <w:tc>
          <w:tcPr>
            <w:tcW w:w="439" w:type="pct"/>
            <w:vMerge/>
            <w:noWrap/>
            <w:vAlign w:val="bottom"/>
          </w:tcPr>
          <w:p w14:paraId="256B1314" w14:textId="77777777" w:rsidR="00433857" w:rsidRPr="00B132E4" w:rsidRDefault="00433857" w:rsidP="00B132E4">
            <w:pPr>
              <w:spacing w:line="240" w:lineRule="auto"/>
              <w:textAlignment w:val="bottom"/>
              <w:rPr>
                <w:sz w:val="20"/>
                <w:szCs w:val="20"/>
              </w:rPr>
            </w:pPr>
          </w:p>
        </w:tc>
        <w:tc>
          <w:tcPr>
            <w:tcW w:w="317" w:type="pct"/>
            <w:noWrap/>
            <w:vAlign w:val="bottom"/>
          </w:tcPr>
          <w:p w14:paraId="17C79CAB"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fragment</w:t>
            </w:r>
          </w:p>
        </w:tc>
        <w:tc>
          <w:tcPr>
            <w:tcW w:w="362" w:type="pct"/>
            <w:noWrap/>
            <w:vAlign w:val="bottom"/>
          </w:tcPr>
          <w:p w14:paraId="5FD1FAA6"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1</w:t>
            </w:r>
          </w:p>
        </w:tc>
      </w:tr>
      <w:tr w:rsidR="00433857" w:rsidRPr="00B132E4" w14:paraId="1999E7EE" w14:textId="77777777" w:rsidTr="004A5006">
        <w:trPr>
          <w:trHeight w:val="408"/>
        </w:trPr>
        <w:tc>
          <w:tcPr>
            <w:tcW w:w="264" w:type="pct"/>
            <w:vMerge w:val="restart"/>
            <w:noWrap/>
            <w:vAlign w:val="bottom"/>
          </w:tcPr>
          <w:p w14:paraId="5D69E438" w14:textId="77777777" w:rsidR="00433857" w:rsidRPr="00B132E4" w:rsidRDefault="00433857" w:rsidP="002F3DBC">
            <w:pPr>
              <w:spacing w:line="240" w:lineRule="auto"/>
              <w:ind w:right="-146"/>
              <w:textAlignment w:val="bottom"/>
              <w:rPr>
                <w:sz w:val="20"/>
                <w:szCs w:val="20"/>
              </w:rPr>
            </w:pPr>
            <w:r w:rsidRPr="00B132E4">
              <w:rPr>
                <w:sz w:val="20"/>
                <w:szCs w:val="20"/>
                <w:lang w:eastAsia="zh-CN" w:bidi="ar"/>
              </w:rPr>
              <w:t>N</w:t>
            </w:r>
            <w:r w:rsidR="00B132E4" w:rsidRPr="00B132E4">
              <w:rPr>
                <w:sz w:val="20"/>
                <w:szCs w:val="20"/>
                <w:lang w:eastAsia="zh-CN" w:bidi="ar"/>
              </w:rPr>
              <w:t>ov</w:t>
            </w:r>
            <w:r w:rsidRPr="00B132E4">
              <w:rPr>
                <w:sz w:val="20"/>
                <w:szCs w:val="20"/>
                <w:lang w:eastAsia="zh-CN" w:bidi="ar"/>
              </w:rPr>
              <w:t>-D</w:t>
            </w:r>
            <w:r w:rsidR="00B132E4" w:rsidRPr="00B132E4">
              <w:rPr>
                <w:sz w:val="20"/>
                <w:szCs w:val="20"/>
                <w:lang w:eastAsia="zh-CN" w:bidi="ar"/>
              </w:rPr>
              <w:t>ec</w:t>
            </w:r>
          </w:p>
        </w:tc>
        <w:tc>
          <w:tcPr>
            <w:tcW w:w="298" w:type="pct"/>
            <w:vMerge w:val="restart"/>
            <w:noWrap/>
            <w:vAlign w:val="bottom"/>
          </w:tcPr>
          <w:p w14:paraId="42651435" w14:textId="77777777" w:rsidR="00433857" w:rsidRPr="00B132E4" w:rsidRDefault="00433857" w:rsidP="00B132E4">
            <w:pPr>
              <w:spacing w:line="240" w:lineRule="auto"/>
              <w:textAlignment w:val="bottom"/>
              <w:rPr>
                <w:sz w:val="20"/>
                <w:szCs w:val="20"/>
              </w:rPr>
            </w:pPr>
            <w:r w:rsidRPr="00B132E4">
              <w:rPr>
                <w:sz w:val="20"/>
                <w:szCs w:val="20"/>
                <w:lang w:eastAsia="zh-CN" w:bidi="ar"/>
              </w:rPr>
              <w:t>81</w:t>
            </w:r>
          </w:p>
        </w:tc>
        <w:tc>
          <w:tcPr>
            <w:tcW w:w="557" w:type="pct"/>
            <w:vMerge w:val="restart"/>
            <w:noWrap/>
            <w:vAlign w:val="bottom"/>
          </w:tcPr>
          <w:p w14:paraId="3AC50341" w14:textId="77777777" w:rsidR="00433857" w:rsidRPr="00B132E4" w:rsidRDefault="00433857" w:rsidP="00B132E4">
            <w:pPr>
              <w:spacing w:line="240" w:lineRule="auto"/>
              <w:textAlignment w:val="bottom"/>
              <w:rPr>
                <w:sz w:val="20"/>
                <w:szCs w:val="20"/>
              </w:rPr>
            </w:pPr>
            <w:r w:rsidRPr="00B132E4">
              <w:rPr>
                <w:sz w:val="20"/>
                <w:szCs w:val="20"/>
                <w:lang w:eastAsia="zh-CN" w:bidi="ar"/>
              </w:rPr>
              <w:t>3.53</w:t>
            </w:r>
          </w:p>
        </w:tc>
        <w:tc>
          <w:tcPr>
            <w:tcW w:w="575" w:type="pct"/>
            <w:vMerge w:val="restart"/>
            <w:noWrap/>
            <w:vAlign w:val="bottom"/>
          </w:tcPr>
          <w:p w14:paraId="331AB1D3" w14:textId="77777777" w:rsidR="00433857" w:rsidRPr="00B132E4" w:rsidRDefault="00433857" w:rsidP="00B132E4">
            <w:pPr>
              <w:spacing w:line="240" w:lineRule="auto"/>
              <w:textAlignment w:val="bottom"/>
              <w:rPr>
                <w:sz w:val="20"/>
                <w:szCs w:val="20"/>
              </w:rPr>
            </w:pPr>
            <w:r w:rsidRPr="00B132E4">
              <w:rPr>
                <w:sz w:val="20"/>
                <w:szCs w:val="20"/>
                <w:lang w:eastAsia="zh-CN" w:bidi="ar"/>
              </w:rPr>
              <w:t>3.10</w:t>
            </w:r>
          </w:p>
        </w:tc>
        <w:tc>
          <w:tcPr>
            <w:tcW w:w="562" w:type="pct"/>
            <w:vMerge w:val="restart"/>
            <w:noWrap/>
            <w:vAlign w:val="bottom"/>
          </w:tcPr>
          <w:p w14:paraId="2224C3FF" w14:textId="77777777" w:rsidR="00433857" w:rsidRPr="00B132E4" w:rsidRDefault="00433857" w:rsidP="00B132E4">
            <w:pPr>
              <w:spacing w:line="240" w:lineRule="auto"/>
              <w:textAlignment w:val="bottom"/>
              <w:rPr>
                <w:sz w:val="20"/>
                <w:szCs w:val="20"/>
              </w:rPr>
            </w:pPr>
            <w:r w:rsidRPr="00B132E4">
              <w:rPr>
                <w:sz w:val="20"/>
                <w:szCs w:val="20"/>
                <w:lang w:eastAsia="zh-CN" w:bidi="ar"/>
              </w:rPr>
              <w:t>1.53</w:t>
            </w:r>
          </w:p>
        </w:tc>
        <w:tc>
          <w:tcPr>
            <w:tcW w:w="540" w:type="pct"/>
            <w:vMerge w:val="restart"/>
            <w:noWrap/>
            <w:vAlign w:val="bottom"/>
          </w:tcPr>
          <w:p w14:paraId="777FC707" w14:textId="77777777" w:rsidR="00433857" w:rsidRPr="00B132E4" w:rsidRDefault="00433857" w:rsidP="00B132E4">
            <w:pPr>
              <w:spacing w:line="240" w:lineRule="auto"/>
              <w:textAlignment w:val="bottom"/>
              <w:rPr>
                <w:sz w:val="20"/>
                <w:szCs w:val="20"/>
              </w:rPr>
            </w:pPr>
            <w:r w:rsidRPr="00B132E4">
              <w:rPr>
                <w:sz w:val="20"/>
                <w:szCs w:val="20"/>
                <w:lang w:eastAsia="zh-CN" w:bidi="ar"/>
              </w:rPr>
              <w:t>2.363</w:t>
            </w:r>
          </w:p>
        </w:tc>
        <w:tc>
          <w:tcPr>
            <w:tcW w:w="744" w:type="pct"/>
            <w:vMerge w:val="restart"/>
            <w:noWrap/>
            <w:vAlign w:val="bottom"/>
          </w:tcPr>
          <w:p w14:paraId="7C035CFD" w14:textId="77777777" w:rsidR="00433857" w:rsidRPr="00B132E4" w:rsidRDefault="00433857" w:rsidP="00B132E4">
            <w:pPr>
              <w:spacing w:line="240" w:lineRule="auto"/>
              <w:textAlignment w:val="bottom"/>
              <w:rPr>
                <w:sz w:val="20"/>
                <w:szCs w:val="20"/>
              </w:rPr>
            </w:pPr>
            <w:r w:rsidRPr="00B132E4">
              <w:rPr>
                <w:sz w:val="20"/>
                <w:szCs w:val="20"/>
                <w:lang w:eastAsia="zh-CN" w:bidi="ar"/>
              </w:rPr>
              <w:t>0.08-3.2</w:t>
            </w:r>
          </w:p>
        </w:tc>
        <w:tc>
          <w:tcPr>
            <w:tcW w:w="342" w:type="pct"/>
            <w:vMerge w:val="restart"/>
            <w:noWrap/>
            <w:vAlign w:val="bottom"/>
          </w:tcPr>
          <w:p w14:paraId="28134315" w14:textId="77777777" w:rsidR="00433857" w:rsidRPr="00B132E4" w:rsidRDefault="00433857" w:rsidP="00B132E4">
            <w:pPr>
              <w:spacing w:line="240" w:lineRule="auto"/>
              <w:textAlignment w:val="bottom"/>
              <w:rPr>
                <w:sz w:val="20"/>
                <w:szCs w:val="20"/>
              </w:rPr>
            </w:pPr>
            <w:r w:rsidRPr="00B132E4">
              <w:rPr>
                <w:sz w:val="20"/>
                <w:szCs w:val="20"/>
                <w:lang w:eastAsia="zh-CN" w:bidi="ar"/>
              </w:rPr>
              <w:t>41</w:t>
            </w:r>
          </w:p>
        </w:tc>
        <w:tc>
          <w:tcPr>
            <w:tcW w:w="439" w:type="pct"/>
            <w:vMerge w:val="restart"/>
            <w:noWrap/>
            <w:vAlign w:val="bottom"/>
          </w:tcPr>
          <w:p w14:paraId="06014922"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51</w:t>
            </w:r>
          </w:p>
        </w:tc>
        <w:tc>
          <w:tcPr>
            <w:tcW w:w="317" w:type="pct"/>
            <w:noWrap/>
            <w:vAlign w:val="bottom"/>
          </w:tcPr>
          <w:p w14:paraId="7A5F6248" w14:textId="77777777" w:rsidR="00433857" w:rsidRPr="00B132E4" w:rsidRDefault="00433857" w:rsidP="00B132E4">
            <w:pPr>
              <w:spacing w:line="240" w:lineRule="auto"/>
              <w:textAlignment w:val="bottom"/>
              <w:rPr>
                <w:sz w:val="20"/>
                <w:szCs w:val="20"/>
              </w:rPr>
            </w:pPr>
            <w:r w:rsidRPr="00B132E4">
              <w:rPr>
                <w:sz w:val="20"/>
                <w:szCs w:val="20"/>
                <w:lang w:eastAsia="zh-CN" w:bidi="ar"/>
              </w:rPr>
              <w:t>fiber</w:t>
            </w:r>
          </w:p>
        </w:tc>
        <w:tc>
          <w:tcPr>
            <w:tcW w:w="362" w:type="pct"/>
            <w:noWrap/>
            <w:vAlign w:val="bottom"/>
          </w:tcPr>
          <w:p w14:paraId="384A688E"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98</w:t>
            </w:r>
          </w:p>
        </w:tc>
      </w:tr>
      <w:tr w:rsidR="00433857" w:rsidRPr="00B132E4" w14:paraId="76EF0619" w14:textId="77777777" w:rsidTr="004A5006">
        <w:trPr>
          <w:trHeight w:val="408"/>
        </w:trPr>
        <w:tc>
          <w:tcPr>
            <w:tcW w:w="264" w:type="pct"/>
            <w:vMerge/>
            <w:tcBorders>
              <w:bottom w:val="single" w:sz="4" w:space="0" w:color="auto"/>
            </w:tcBorders>
            <w:noWrap/>
            <w:vAlign w:val="bottom"/>
          </w:tcPr>
          <w:p w14:paraId="40634EDB" w14:textId="77777777" w:rsidR="00433857" w:rsidRPr="00B132E4" w:rsidRDefault="00433857" w:rsidP="00B132E4">
            <w:pPr>
              <w:spacing w:line="240" w:lineRule="auto"/>
              <w:textAlignment w:val="bottom"/>
              <w:rPr>
                <w:sz w:val="20"/>
                <w:szCs w:val="20"/>
              </w:rPr>
            </w:pPr>
          </w:p>
        </w:tc>
        <w:tc>
          <w:tcPr>
            <w:tcW w:w="298" w:type="pct"/>
            <w:vMerge/>
            <w:tcBorders>
              <w:bottom w:val="single" w:sz="4" w:space="0" w:color="auto"/>
            </w:tcBorders>
            <w:noWrap/>
            <w:vAlign w:val="bottom"/>
          </w:tcPr>
          <w:p w14:paraId="3CD506A5" w14:textId="77777777" w:rsidR="00433857" w:rsidRPr="00B132E4" w:rsidRDefault="00433857" w:rsidP="00B132E4">
            <w:pPr>
              <w:spacing w:line="240" w:lineRule="auto"/>
              <w:textAlignment w:val="bottom"/>
              <w:rPr>
                <w:sz w:val="20"/>
                <w:szCs w:val="20"/>
              </w:rPr>
            </w:pPr>
          </w:p>
        </w:tc>
        <w:tc>
          <w:tcPr>
            <w:tcW w:w="557" w:type="pct"/>
            <w:vMerge/>
            <w:tcBorders>
              <w:bottom w:val="single" w:sz="4" w:space="0" w:color="auto"/>
            </w:tcBorders>
            <w:noWrap/>
            <w:vAlign w:val="bottom"/>
          </w:tcPr>
          <w:p w14:paraId="536CAEAC" w14:textId="77777777" w:rsidR="00433857" w:rsidRPr="00B132E4" w:rsidRDefault="00433857" w:rsidP="00B132E4">
            <w:pPr>
              <w:spacing w:line="240" w:lineRule="auto"/>
              <w:textAlignment w:val="bottom"/>
              <w:rPr>
                <w:sz w:val="20"/>
                <w:szCs w:val="20"/>
              </w:rPr>
            </w:pPr>
          </w:p>
        </w:tc>
        <w:tc>
          <w:tcPr>
            <w:tcW w:w="575" w:type="pct"/>
            <w:vMerge/>
            <w:tcBorders>
              <w:bottom w:val="single" w:sz="4" w:space="0" w:color="auto"/>
            </w:tcBorders>
            <w:noWrap/>
            <w:vAlign w:val="bottom"/>
          </w:tcPr>
          <w:p w14:paraId="0B75E84F" w14:textId="77777777" w:rsidR="00433857" w:rsidRPr="00B132E4" w:rsidRDefault="00433857" w:rsidP="00B132E4">
            <w:pPr>
              <w:spacing w:line="240" w:lineRule="auto"/>
              <w:textAlignment w:val="bottom"/>
              <w:rPr>
                <w:sz w:val="20"/>
                <w:szCs w:val="20"/>
              </w:rPr>
            </w:pPr>
          </w:p>
        </w:tc>
        <w:tc>
          <w:tcPr>
            <w:tcW w:w="562" w:type="pct"/>
            <w:vMerge/>
            <w:tcBorders>
              <w:bottom w:val="single" w:sz="4" w:space="0" w:color="auto"/>
            </w:tcBorders>
            <w:noWrap/>
            <w:vAlign w:val="bottom"/>
          </w:tcPr>
          <w:p w14:paraId="455DE0C9" w14:textId="77777777" w:rsidR="00433857" w:rsidRPr="00B132E4" w:rsidRDefault="00433857" w:rsidP="00B132E4">
            <w:pPr>
              <w:spacing w:line="240" w:lineRule="auto"/>
              <w:textAlignment w:val="bottom"/>
              <w:rPr>
                <w:sz w:val="20"/>
                <w:szCs w:val="20"/>
              </w:rPr>
            </w:pPr>
          </w:p>
        </w:tc>
        <w:tc>
          <w:tcPr>
            <w:tcW w:w="540" w:type="pct"/>
            <w:vMerge/>
            <w:tcBorders>
              <w:bottom w:val="single" w:sz="4" w:space="0" w:color="auto"/>
            </w:tcBorders>
            <w:noWrap/>
            <w:vAlign w:val="bottom"/>
          </w:tcPr>
          <w:p w14:paraId="3D8560CD" w14:textId="77777777" w:rsidR="00433857" w:rsidRPr="00B132E4" w:rsidRDefault="00433857" w:rsidP="00B132E4">
            <w:pPr>
              <w:spacing w:line="240" w:lineRule="auto"/>
              <w:textAlignment w:val="bottom"/>
              <w:rPr>
                <w:sz w:val="20"/>
                <w:szCs w:val="20"/>
              </w:rPr>
            </w:pPr>
          </w:p>
        </w:tc>
        <w:tc>
          <w:tcPr>
            <w:tcW w:w="744" w:type="pct"/>
            <w:vMerge/>
            <w:tcBorders>
              <w:bottom w:val="single" w:sz="4" w:space="0" w:color="auto"/>
            </w:tcBorders>
            <w:noWrap/>
            <w:vAlign w:val="bottom"/>
          </w:tcPr>
          <w:p w14:paraId="40DF73E3" w14:textId="77777777" w:rsidR="00433857" w:rsidRPr="00B132E4" w:rsidRDefault="00433857" w:rsidP="00B132E4">
            <w:pPr>
              <w:spacing w:line="240" w:lineRule="auto"/>
              <w:textAlignment w:val="bottom"/>
              <w:rPr>
                <w:sz w:val="20"/>
                <w:szCs w:val="20"/>
              </w:rPr>
            </w:pPr>
          </w:p>
        </w:tc>
        <w:tc>
          <w:tcPr>
            <w:tcW w:w="342" w:type="pct"/>
            <w:vMerge/>
            <w:tcBorders>
              <w:bottom w:val="single" w:sz="4" w:space="0" w:color="auto"/>
            </w:tcBorders>
            <w:noWrap/>
            <w:vAlign w:val="bottom"/>
          </w:tcPr>
          <w:p w14:paraId="576D9604" w14:textId="77777777" w:rsidR="00433857" w:rsidRPr="00B132E4" w:rsidRDefault="00433857" w:rsidP="00B132E4">
            <w:pPr>
              <w:spacing w:line="240" w:lineRule="auto"/>
              <w:textAlignment w:val="bottom"/>
              <w:rPr>
                <w:sz w:val="20"/>
                <w:szCs w:val="20"/>
              </w:rPr>
            </w:pPr>
          </w:p>
        </w:tc>
        <w:tc>
          <w:tcPr>
            <w:tcW w:w="439" w:type="pct"/>
            <w:vMerge/>
            <w:tcBorders>
              <w:bottom w:val="single" w:sz="4" w:space="0" w:color="auto"/>
            </w:tcBorders>
            <w:noWrap/>
            <w:vAlign w:val="bottom"/>
          </w:tcPr>
          <w:p w14:paraId="22210D64" w14:textId="77777777" w:rsidR="00433857" w:rsidRPr="00B132E4" w:rsidRDefault="00433857" w:rsidP="00B132E4">
            <w:pPr>
              <w:spacing w:line="240" w:lineRule="auto"/>
              <w:textAlignment w:val="bottom"/>
              <w:rPr>
                <w:sz w:val="20"/>
                <w:szCs w:val="20"/>
              </w:rPr>
            </w:pPr>
          </w:p>
        </w:tc>
        <w:tc>
          <w:tcPr>
            <w:tcW w:w="317" w:type="pct"/>
            <w:tcBorders>
              <w:bottom w:val="single" w:sz="4" w:space="0" w:color="auto"/>
            </w:tcBorders>
            <w:noWrap/>
            <w:vAlign w:val="bottom"/>
          </w:tcPr>
          <w:p w14:paraId="690B8B6B"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 xml:space="preserve"> fragment</w:t>
            </w:r>
          </w:p>
        </w:tc>
        <w:tc>
          <w:tcPr>
            <w:tcW w:w="362" w:type="pct"/>
            <w:tcBorders>
              <w:bottom w:val="single" w:sz="4" w:space="0" w:color="auto"/>
            </w:tcBorders>
            <w:noWrap/>
            <w:vAlign w:val="bottom"/>
          </w:tcPr>
          <w:p w14:paraId="7AF07CC2" w14:textId="77777777" w:rsidR="00433857" w:rsidRPr="00B132E4" w:rsidRDefault="00433857" w:rsidP="00B132E4">
            <w:pPr>
              <w:spacing w:line="240" w:lineRule="auto"/>
              <w:textAlignment w:val="bottom"/>
              <w:rPr>
                <w:sz w:val="20"/>
                <w:szCs w:val="20"/>
                <w:lang w:eastAsia="zh-CN" w:bidi="ar"/>
              </w:rPr>
            </w:pPr>
            <w:r w:rsidRPr="00B132E4">
              <w:rPr>
                <w:sz w:val="20"/>
                <w:szCs w:val="20"/>
                <w:lang w:eastAsia="zh-CN" w:bidi="ar"/>
              </w:rPr>
              <w:t>2</w:t>
            </w:r>
          </w:p>
        </w:tc>
      </w:tr>
    </w:tbl>
    <w:p w14:paraId="4AC9F560" w14:textId="77777777" w:rsidR="00433857" w:rsidRPr="00DF216A" w:rsidRDefault="00433857" w:rsidP="00CF0B9E">
      <w:pPr>
        <w:autoSpaceDE w:val="0"/>
        <w:autoSpaceDN w:val="0"/>
        <w:adjustRightInd w:val="0"/>
        <w:spacing w:after="0" w:line="240" w:lineRule="auto"/>
        <w:rPr>
          <w:b/>
          <w:bCs/>
          <w:szCs w:val="24"/>
          <w:lang w:eastAsia="zh-CN" w:bidi="ar"/>
        </w:rPr>
      </w:pPr>
    </w:p>
    <w:p w14:paraId="40D74D4D" w14:textId="77777777" w:rsidR="002F3DBC" w:rsidRDefault="002F3DBC" w:rsidP="00CF0B9E">
      <w:pPr>
        <w:pStyle w:val="Caption"/>
        <w:spacing w:line="240" w:lineRule="auto"/>
        <w:rPr>
          <w:sz w:val="24"/>
          <w:szCs w:val="24"/>
        </w:rPr>
      </w:pPr>
      <w:bookmarkStart w:id="34" w:name="_Toc172659067"/>
      <w:bookmarkEnd w:id="31"/>
    </w:p>
    <w:p w14:paraId="1EBD4C41" w14:textId="77777777" w:rsidR="00433857" w:rsidRPr="00DF216A" w:rsidRDefault="007F0152" w:rsidP="00CF0B9E">
      <w:pPr>
        <w:pStyle w:val="Caption"/>
        <w:spacing w:line="240" w:lineRule="auto"/>
        <w:rPr>
          <w:sz w:val="24"/>
          <w:szCs w:val="24"/>
        </w:rPr>
      </w:pPr>
      <w:r>
        <w:rPr>
          <w:sz w:val="24"/>
          <w:szCs w:val="24"/>
        </w:rPr>
        <w:t>T</w:t>
      </w:r>
      <w:r w:rsidR="00433857" w:rsidRPr="00DF216A">
        <w:rPr>
          <w:sz w:val="24"/>
          <w:szCs w:val="24"/>
        </w:rPr>
        <w:t xml:space="preserve">able </w:t>
      </w:r>
      <w:r w:rsidR="005C038A">
        <w:rPr>
          <w:sz w:val="24"/>
          <w:szCs w:val="24"/>
        </w:rPr>
        <w:t>2</w:t>
      </w:r>
      <w:r w:rsidR="00433857" w:rsidRPr="00DF216A">
        <w:rPr>
          <w:sz w:val="24"/>
          <w:szCs w:val="24"/>
        </w:rPr>
        <w:t xml:space="preserve">: </w:t>
      </w:r>
      <w:r w:rsidR="00500129">
        <w:rPr>
          <w:sz w:val="24"/>
          <w:szCs w:val="24"/>
        </w:rPr>
        <w:t>S</w:t>
      </w:r>
      <w:r w:rsidR="00433857" w:rsidRPr="00DF216A">
        <w:rPr>
          <w:sz w:val="24"/>
          <w:szCs w:val="24"/>
        </w:rPr>
        <w:t>eason</w:t>
      </w:r>
      <w:r w:rsidR="00500129">
        <w:rPr>
          <w:sz w:val="24"/>
          <w:szCs w:val="24"/>
        </w:rPr>
        <w:t>al variation of</w:t>
      </w:r>
      <w:r w:rsidR="00433857" w:rsidRPr="00DF216A">
        <w:rPr>
          <w:sz w:val="24"/>
          <w:szCs w:val="24"/>
        </w:rPr>
        <w:t xml:space="preserve"> MP</w:t>
      </w:r>
      <w:r w:rsidR="00500129">
        <w:rPr>
          <w:sz w:val="24"/>
          <w:szCs w:val="24"/>
        </w:rPr>
        <w:t>s</w:t>
      </w:r>
      <w:r w:rsidR="00433857" w:rsidRPr="00DF216A">
        <w:rPr>
          <w:sz w:val="24"/>
          <w:szCs w:val="24"/>
        </w:rPr>
        <w:t xml:space="preserve"> in prawns</w:t>
      </w:r>
      <w:bookmarkEnd w:id="34"/>
    </w:p>
    <w:tbl>
      <w:tblPr>
        <w:tblW w:w="7774" w:type="dxa"/>
        <w:tblInd w:w="107" w:type="dxa"/>
        <w:tblLayout w:type="fixed"/>
        <w:tblLook w:val="04A0" w:firstRow="1" w:lastRow="0" w:firstColumn="1" w:lastColumn="0" w:noHBand="0" w:noVBand="1"/>
      </w:tblPr>
      <w:tblGrid>
        <w:gridCol w:w="1294"/>
        <w:gridCol w:w="6480"/>
      </w:tblGrid>
      <w:tr w:rsidR="00433857" w:rsidRPr="00F564E1" w14:paraId="46F14EDA" w14:textId="77777777" w:rsidTr="00F728BC">
        <w:trPr>
          <w:trHeight w:val="673"/>
        </w:trPr>
        <w:tc>
          <w:tcPr>
            <w:tcW w:w="1294" w:type="dxa"/>
            <w:tcBorders>
              <w:top w:val="single" w:sz="4" w:space="0" w:color="auto"/>
              <w:bottom w:val="single" w:sz="4" w:space="0" w:color="auto"/>
            </w:tcBorders>
            <w:noWrap/>
            <w:vAlign w:val="bottom"/>
            <w:hideMark/>
          </w:tcPr>
          <w:p w14:paraId="5F2325D0" w14:textId="77777777" w:rsidR="00433857" w:rsidRPr="00F564E1" w:rsidRDefault="00433857" w:rsidP="00CF0B9E">
            <w:pPr>
              <w:spacing w:after="0" w:line="240" w:lineRule="auto"/>
              <w:rPr>
                <w:rFonts w:eastAsia="Times New Roman"/>
                <w:sz w:val="20"/>
                <w:szCs w:val="24"/>
              </w:rPr>
            </w:pPr>
            <w:r w:rsidRPr="00F564E1">
              <w:rPr>
                <w:rFonts w:eastAsia="Times New Roman"/>
                <w:sz w:val="20"/>
                <w:szCs w:val="24"/>
              </w:rPr>
              <w:t>Seasons</w:t>
            </w:r>
          </w:p>
        </w:tc>
        <w:tc>
          <w:tcPr>
            <w:tcW w:w="6480" w:type="dxa"/>
            <w:tcBorders>
              <w:top w:val="single" w:sz="4" w:space="0" w:color="auto"/>
              <w:bottom w:val="single" w:sz="4" w:space="0" w:color="auto"/>
            </w:tcBorders>
            <w:noWrap/>
            <w:vAlign w:val="bottom"/>
            <w:hideMark/>
          </w:tcPr>
          <w:p w14:paraId="626E9259" w14:textId="77777777" w:rsidR="00433857" w:rsidRPr="00F564E1" w:rsidRDefault="00433857" w:rsidP="00CF0B9E">
            <w:pPr>
              <w:spacing w:after="0" w:line="240" w:lineRule="auto"/>
              <w:jc w:val="right"/>
              <w:rPr>
                <w:rFonts w:eastAsia="Times New Roman"/>
                <w:sz w:val="20"/>
                <w:szCs w:val="24"/>
              </w:rPr>
            </w:pPr>
            <w:r w:rsidRPr="00F564E1">
              <w:rPr>
                <w:rFonts w:eastAsia="Times New Roman"/>
                <w:sz w:val="20"/>
                <w:szCs w:val="24"/>
              </w:rPr>
              <w:t xml:space="preserve">Number of contaminated prawns </w:t>
            </w:r>
          </w:p>
        </w:tc>
      </w:tr>
      <w:tr w:rsidR="00433857" w:rsidRPr="00F564E1" w14:paraId="3EE0366C" w14:textId="77777777" w:rsidTr="00F728BC">
        <w:trPr>
          <w:trHeight w:val="673"/>
        </w:trPr>
        <w:tc>
          <w:tcPr>
            <w:tcW w:w="1294" w:type="dxa"/>
            <w:tcBorders>
              <w:top w:val="single" w:sz="4" w:space="0" w:color="auto"/>
            </w:tcBorders>
            <w:noWrap/>
            <w:vAlign w:val="bottom"/>
            <w:hideMark/>
          </w:tcPr>
          <w:p w14:paraId="326AD7F7" w14:textId="77777777" w:rsidR="00433857" w:rsidRPr="00F564E1" w:rsidRDefault="00500129" w:rsidP="007F0152">
            <w:pPr>
              <w:spacing w:after="0" w:line="240" w:lineRule="auto"/>
              <w:rPr>
                <w:rFonts w:eastAsia="Times New Roman"/>
                <w:sz w:val="20"/>
                <w:szCs w:val="24"/>
              </w:rPr>
            </w:pPr>
            <w:r w:rsidRPr="00F564E1">
              <w:rPr>
                <w:rFonts w:eastAsia="Times New Roman"/>
                <w:sz w:val="20"/>
                <w:szCs w:val="24"/>
              </w:rPr>
              <w:t>an</w:t>
            </w:r>
            <w:r w:rsidR="00433857" w:rsidRPr="00F564E1">
              <w:rPr>
                <w:rFonts w:eastAsia="Times New Roman"/>
                <w:sz w:val="20"/>
                <w:szCs w:val="24"/>
              </w:rPr>
              <w:t>-M</w:t>
            </w:r>
            <w:r w:rsidRPr="00F564E1">
              <w:rPr>
                <w:rFonts w:eastAsia="Times New Roman"/>
                <w:sz w:val="20"/>
                <w:szCs w:val="24"/>
              </w:rPr>
              <w:t>ar</w:t>
            </w:r>
          </w:p>
        </w:tc>
        <w:tc>
          <w:tcPr>
            <w:tcW w:w="6480" w:type="dxa"/>
            <w:tcBorders>
              <w:top w:val="single" w:sz="4" w:space="0" w:color="auto"/>
            </w:tcBorders>
            <w:noWrap/>
            <w:vAlign w:val="bottom"/>
            <w:hideMark/>
          </w:tcPr>
          <w:p w14:paraId="47EBDF3E" w14:textId="77777777" w:rsidR="00433857" w:rsidRPr="00F564E1" w:rsidRDefault="00433857" w:rsidP="007F0152">
            <w:pPr>
              <w:spacing w:after="0" w:line="240" w:lineRule="auto"/>
              <w:jc w:val="right"/>
              <w:rPr>
                <w:rFonts w:eastAsia="Times New Roman"/>
                <w:sz w:val="20"/>
                <w:szCs w:val="24"/>
              </w:rPr>
            </w:pPr>
            <w:r w:rsidRPr="00F564E1">
              <w:rPr>
                <w:rFonts w:eastAsia="Times New Roman"/>
                <w:sz w:val="20"/>
                <w:szCs w:val="24"/>
              </w:rPr>
              <w:t>47.5a</w:t>
            </w:r>
          </w:p>
        </w:tc>
      </w:tr>
      <w:tr w:rsidR="00433857" w:rsidRPr="00F564E1" w14:paraId="13E0A12D" w14:textId="77777777" w:rsidTr="00F728BC">
        <w:trPr>
          <w:trHeight w:val="673"/>
        </w:trPr>
        <w:tc>
          <w:tcPr>
            <w:tcW w:w="1294" w:type="dxa"/>
            <w:noWrap/>
            <w:vAlign w:val="bottom"/>
            <w:hideMark/>
          </w:tcPr>
          <w:p w14:paraId="3A94B277" w14:textId="77777777" w:rsidR="00433857" w:rsidRPr="00F564E1" w:rsidRDefault="00433857" w:rsidP="007F0152">
            <w:pPr>
              <w:spacing w:after="0" w:line="240" w:lineRule="auto"/>
              <w:rPr>
                <w:rFonts w:eastAsia="Times New Roman"/>
                <w:sz w:val="20"/>
                <w:szCs w:val="24"/>
              </w:rPr>
            </w:pPr>
            <w:r w:rsidRPr="00F564E1">
              <w:rPr>
                <w:rFonts w:eastAsia="Times New Roman"/>
                <w:sz w:val="20"/>
                <w:szCs w:val="24"/>
              </w:rPr>
              <w:t>A</w:t>
            </w:r>
            <w:r w:rsidR="00500129" w:rsidRPr="00F564E1">
              <w:rPr>
                <w:rFonts w:eastAsia="Times New Roman"/>
                <w:sz w:val="20"/>
                <w:szCs w:val="24"/>
              </w:rPr>
              <w:t>pr</w:t>
            </w:r>
            <w:r w:rsidRPr="00F564E1">
              <w:rPr>
                <w:rFonts w:eastAsia="Times New Roman"/>
                <w:sz w:val="20"/>
                <w:szCs w:val="24"/>
              </w:rPr>
              <w:t>-</w:t>
            </w:r>
            <w:r w:rsidR="00500129" w:rsidRPr="00F564E1">
              <w:rPr>
                <w:rFonts w:eastAsia="Times New Roman"/>
                <w:sz w:val="20"/>
                <w:szCs w:val="24"/>
              </w:rPr>
              <w:t>June</w:t>
            </w:r>
          </w:p>
        </w:tc>
        <w:tc>
          <w:tcPr>
            <w:tcW w:w="6480" w:type="dxa"/>
            <w:noWrap/>
            <w:vAlign w:val="bottom"/>
            <w:hideMark/>
          </w:tcPr>
          <w:p w14:paraId="758F41EA" w14:textId="77777777" w:rsidR="00433857" w:rsidRPr="00F564E1" w:rsidRDefault="00433857" w:rsidP="007F0152">
            <w:pPr>
              <w:spacing w:after="0" w:line="240" w:lineRule="auto"/>
              <w:jc w:val="right"/>
              <w:rPr>
                <w:rFonts w:eastAsia="Times New Roman"/>
                <w:sz w:val="20"/>
                <w:szCs w:val="24"/>
              </w:rPr>
            </w:pPr>
            <w:r w:rsidRPr="00F564E1">
              <w:rPr>
                <w:rFonts w:eastAsia="Times New Roman"/>
                <w:sz w:val="20"/>
                <w:szCs w:val="24"/>
              </w:rPr>
              <w:t>53.0a</w:t>
            </w:r>
          </w:p>
        </w:tc>
      </w:tr>
      <w:tr w:rsidR="00433857" w:rsidRPr="00F564E1" w14:paraId="1094B944" w14:textId="77777777" w:rsidTr="00F728BC">
        <w:trPr>
          <w:trHeight w:val="673"/>
        </w:trPr>
        <w:tc>
          <w:tcPr>
            <w:tcW w:w="1294" w:type="dxa"/>
            <w:noWrap/>
            <w:vAlign w:val="bottom"/>
            <w:hideMark/>
          </w:tcPr>
          <w:p w14:paraId="2B93F5DE" w14:textId="77777777" w:rsidR="00433857" w:rsidRPr="00F564E1" w:rsidRDefault="00433857" w:rsidP="007F0152">
            <w:pPr>
              <w:spacing w:after="0" w:line="240" w:lineRule="auto"/>
              <w:rPr>
                <w:rFonts w:eastAsia="Times New Roman"/>
                <w:sz w:val="20"/>
                <w:szCs w:val="24"/>
              </w:rPr>
            </w:pPr>
            <w:r w:rsidRPr="00F564E1">
              <w:rPr>
                <w:rFonts w:eastAsia="Times New Roman"/>
                <w:sz w:val="20"/>
                <w:szCs w:val="24"/>
              </w:rPr>
              <w:t>J</w:t>
            </w:r>
            <w:r w:rsidR="00500129" w:rsidRPr="00F564E1">
              <w:rPr>
                <w:rFonts w:eastAsia="Times New Roman"/>
                <w:sz w:val="20"/>
                <w:szCs w:val="24"/>
              </w:rPr>
              <w:t>uly</w:t>
            </w:r>
            <w:r w:rsidRPr="00F564E1">
              <w:rPr>
                <w:rFonts w:eastAsia="Times New Roman"/>
                <w:sz w:val="20"/>
                <w:szCs w:val="24"/>
              </w:rPr>
              <w:t>-O</w:t>
            </w:r>
            <w:r w:rsidR="00500129" w:rsidRPr="00F564E1">
              <w:rPr>
                <w:rFonts w:eastAsia="Times New Roman"/>
                <w:sz w:val="20"/>
                <w:szCs w:val="24"/>
              </w:rPr>
              <w:t>ct</w:t>
            </w:r>
          </w:p>
        </w:tc>
        <w:tc>
          <w:tcPr>
            <w:tcW w:w="6480" w:type="dxa"/>
            <w:noWrap/>
            <w:vAlign w:val="bottom"/>
            <w:hideMark/>
          </w:tcPr>
          <w:p w14:paraId="664C1A2A" w14:textId="77777777" w:rsidR="00433857" w:rsidRPr="00F564E1" w:rsidRDefault="00433857" w:rsidP="007F0152">
            <w:pPr>
              <w:spacing w:after="0" w:line="240" w:lineRule="auto"/>
              <w:jc w:val="right"/>
              <w:rPr>
                <w:rFonts w:eastAsia="Times New Roman"/>
                <w:sz w:val="20"/>
                <w:szCs w:val="24"/>
              </w:rPr>
            </w:pPr>
            <w:r w:rsidRPr="00F564E1">
              <w:rPr>
                <w:rFonts w:eastAsia="Times New Roman"/>
                <w:sz w:val="20"/>
                <w:szCs w:val="24"/>
              </w:rPr>
              <w:t>39.0b</w:t>
            </w:r>
          </w:p>
        </w:tc>
      </w:tr>
      <w:tr w:rsidR="00433857" w:rsidRPr="00F564E1" w14:paraId="5807607C" w14:textId="77777777" w:rsidTr="00F728BC">
        <w:trPr>
          <w:trHeight w:hRule="exact" w:val="675"/>
        </w:trPr>
        <w:tc>
          <w:tcPr>
            <w:tcW w:w="1294" w:type="dxa"/>
            <w:tcBorders>
              <w:bottom w:val="single" w:sz="4" w:space="0" w:color="auto"/>
            </w:tcBorders>
            <w:noWrap/>
            <w:vAlign w:val="bottom"/>
            <w:hideMark/>
          </w:tcPr>
          <w:p w14:paraId="349430C8" w14:textId="77777777" w:rsidR="00433857" w:rsidRPr="00F564E1" w:rsidRDefault="00433857" w:rsidP="007F0152">
            <w:pPr>
              <w:spacing w:after="0" w:line="240" w:lineRule="auto"/>
              <w:rPr>
                <w:rFonts w:eastAsia="Times New Roman"/>
                <w:sz w:val="20"/>
                <w:szCs w:val="24"/>
              </w:rPr>
            </w:pPr>
            <w:r w:rsidRPr="00F564E1">
              <w:rPr>
                <w:rFonts w:eastAsia="Times New Roman"/>
                <w:sz w:val="20"/>
                <w:szCs w:val="24"/>
              </w:rPr>
              <w:t>N</w:t>
            </w:r>
            <w:r w:rsidR="00500129" w:rsidRPr="00F564E1">
              <w:rPr>
                <w:rFonts w:eastAsia="Times New Roman"/>
                <w:sz w:val="20"/>
                <w:szCs w:val="24"/>
              </w:rPr>
              <w:t>ov</w:t>
            </w:r>
            <w:r w:rsidRPr="00F564E1">
              <w:rPr>
                <w:rFonts w:eastAsia="Times New Roman"/>
                <w:sz w:val="20"/>
                <w:szCs w:val="24"/>
              </w:rPr>
              <w:t>-D</w:t>
            </w:r>
            <w:r w:rsidR="00500129" w:rsidRPr="00F564E1">
              <w:rPr>
                <w:rFonts w:eastAsia="Times New Roman"/>
                <w:sz w:val="20"/>
                <w:szCs w:val="24"/>
              </w:rPr>
              <w:t>ec</w:t>
            </w:r>
          </w:p>
          <w:p w14:paraId="342042A5" w14:textId="77777777" w:rsidR="00433857" w:rsidRPr="00F564E1" w:rsidRDefault="00433857" w:rsidP="007F0152">
            <w:pPr>
              <w:spacing w:after="0" w:line="240" w:lineRule="auto"/>
              <w:rPr>
                <w:rFonts w:eastAsia="Times New Roman"/>
                <w:sz w:val="20"/>
                <w:szCs w:val="24"/>
              </w:rPr>
            </w:pPr>
          </w:p>
        </w:tc>
        <w:tc>
          <w:tcPr>
            <w:tcW w:w="6480" w:type="dxa"/>
            <w:tcBorders>
              <w:bottom w:val="single" w:sz="4" w:space="0" w:color="auto"/>
            </w:tcBorders>
            <w:noWrap/>
            <w:vAlign w:val="bottom"/>
            <w:hideMark/>
          </w:tcPr>
          <w:p w14:paraId="54A9938D" w14:textId="77777777" w:rsidR="00433857" w:rsidRPr="00F564E1" w:rsidRDefault="00433857" w:rsidP="007F0152">
            <w:pPr>
              <w:spacing w:after="0" w:line="240" w:lineRule="auto"/>
              <w:jc w:val="right"/>
              <w:rPr>
                <w:rFonts w:eastAsia="Times New Roman"/>
                <w:sz w:val="20"/>
                <w:szCs w:val="24"/>
              </w:rPr>
            </w:pPr>
            <w:r w:rsidRPr="00F564E1">
              <w:rPr>
                <w:rFonts w:eastAsia="Times New Roman"/>
                <w:sz w:val="20"/>
                <w:szCs w:val="24"/>
              </w:rPr>
              <w:t>46.0ab</w:t>
            </w:r>
          </w:p>
          <w:p w14:paraId="088E5960" w14:textId="77777777" w:rsidR="00433857" w:rsidRPr="00F564E1" w:rsidRDefault="00433857" w:rsidP="007F0152">
            <w:pPr>
              <w:spacing w:after="0" w:line="240" w:lineRule="auto"/>
              <w:jc w:val="right"/>
              <w:rPr>
                <w:rFonts w:eastAsia="Times New Roman"/>
                <w:sz w:val="20"/>
                <w:szCs w:val="24"/>
              </w:rPr>
            </w:pPr>
          </w:p>
        </w:tc>
      </w:tr>
    </w:tbl>
    <w:p w14:paraId="2E0D601F" w14:textId="77777777" w:rsidR="00433857" w:rsidRPr="00F564E1" w:rsidRDefault="00433857" w:rsidP="00CF0B9E">
      <w:pPr>
        <w:autoSpaceDE w:val="0"/>
        <w:autoSpaceDN w:val="0"/>
        <w:adjustRightInd w:val="0"/>
        <w:spacing w:after="0" w:line="240" w:lineRule="auto"/>
        <w:rPr>
          <w:sz w:val="20"/>
          <w:szCs w:val="24"/>
        </w:rPr>
      </w:pPr>
      <w:r w:rsidRPr="00F564E1">
        <w:rPr>
          <w:rFonts w:eastAsia="Calibri"/>
          <w:sz w:val="20"/>
          <w:szCs w:val="24"/>
        </w:rPr>
        <w:t xml:space="preserve">Means with the same letter in the same column are not significantly different at </w:t>
      </w:r>
      <w:r w:rsidRPr="00F564E1">
        <w:rPr>
          <w:rFonts w:eastAsia="MS Mincho"/>
          <w:sz w:val="20"/>
          <w:szCs w:val="24"/>
        </w:rPr>
        <w:t>α = 0.05</w:t>
      </w:r>
    </w:p>
    <w:p w14:paraId="522D4E64" w14:textId="77777777" w:rsidR="00433857" w:rsidRPr="00DF216A" w:rsidRDefault="00433857" w:rsidP="00CF0B9E">
      <w:pPr>
        <w:spacing w:line="240" w:lineRule="auto"/>
        <w:ind w:firstLineChars="50" w:firstLine="120"/>
        <w:rPr>
          <w:szCs w:val="24"/>
          <w:lang w:eastAsia="zh-CN" w:bidi="ar"/>
        </w:rPr>
      </w:pPr>
    </w:p>
    <w:p w14:paraId="2F2536F5" w14:textId="77777777" w:rsidR="00433857" w:rsidRPr="00DB77B8" w:rsidRDefault="00433857" w:rsidP="00CF0B9E">
      <w:pPr>
        <w:spacing w:line="240" w:lineRule="auto"/>
        <w:rPr>
          <w:szCs w:val="24"/>
          <w:lang w:eastAsia="zh-CN" w:bidi="ar"/>
        </w:rPr>
      </w:pPr>
      <w:r w:rsidRPr="00DB77B8">
        <w:rPr>
          <w:szCs w:val="24"/>
          <w:lang w:eastAsia="zh-CN" w:bidi="ar"/>
        </w:rPr>
        <w:t xml:space="preserve">The number of MPs contamination in females was significantly higher than in males (P ≤ 0.05) (Table </w:t>
      </w:r>
      <w:r w:rsidR="005C038A">
        <w:rPr>
          <w:szCs w:val="24"/>
          <w:lang w:eastAsia="zh-CN" w:bidi="ar"/>
        </w:rPr>
        <w:t>3</w:t>
      </w:r>
      <w:r w:rsidR="0091030E">
        <w:rPr>
          <w:szCs w:val="24"/>
          <w:lang w:eastAsia="zh-CN" w:bidi="ar"/>
        </w:rPr>
        <w:t>,</w:t>
      </w:r>
      <w:r w:rsidRPr="00DB77B8">
        <w:rPr>
          <w:szCs w:val="24"/>
          <w:lang w:eastAsia="zh-CN" w:bidi="ar"/>
        </w:rPr>
        <w:t xml:space="preserve"> and Figure </w:t>
      </w:r>
      <w:r>
        <w:rPr>
          <w:szCs w:val="24"/>
          <w:lang w:eastAsia="zh-CN" w:bidi="ar"/>
        </w:rPr>
        <w:t>4</w:t>
      </w:r>
      <w:r w:rsidRPr="00DB77B8">
        <w:rPr>
          <w:szCs w:val="24"/>
          <w:lang w:eastAsia="zh-CN" w:bidi="ar"/>
        </w:rPr>
        <w:t>). Female were more contaminated by MPs than Male at 50.3% and 42.5%, respectively.</w:t>
      </w:r>
    </w:p>
    <w:p w14:paraId="41BA2CAC" w14:textId="77777777" w:rsidR="00433857" w:rsidRPr="00765B6E" w:rsidRDefault="00433857" w:rsidP="00CF0B9E">
      <w:pPr>
        <w:pStyle w:val="Caption"/>
        <w:spacing w:line="240" w:lineRule="auto"/>
        <w:rPr>
          <w:sz w:val="24"/>
          <w:szCs w:val="24"/>
        </w:rPr>
      </w:pPr>
    </w:p>
    <w:p w14:paraId="1E5089E5" w14:textId="77777777" w:rsidR="00433857" w:rsidRPr="00DF216A" w:rsidRDefault="00433857" w:rsidP="00CF0B9E">
      <w:pPr>
        <w:pStyle w:val="Caption"/>
        <w:spacing w:line="240" w:lineRule="auto"/>
        <w:rPr>
          <w:sz w:val="24"/>
          <w:szCs w:val="24"/>
        </w:rPr>
      </w:pPr>
      <w:r w:rsidRPr="00DF216A">
        <w:rPr>
          <w:sz w:val="24"/>
          <w:szCs w:val="24"/>
        </w:rPr>
        <w:t xml:space="preserve">Table </w:t>
      </w:r>
      <w:r w:rsidR="005C038A">
        <w:rPr>
          <w:sz w:val="24"/>
          <w:szCs w:val="24"/>
        </w:rPr>
        <w:t>3</w:t>
      </w:r>
      <w:r w:rsidRPr="00DF216A">
        <w:rPr>
          <w:sz w:val="24"/>
          <w:szCs w:val="24"/>
        </w:rPr>
        <w:t xml:space="preserve">: Comparison of MPs in male and female prawns </w:t>
      </w:r>
    </w:p>
    <w:tbl>
      <w:tblPr>
        <w:tblW w:w="7522" w:type="dxa"/>
        <w:tblInd w:w="107" w:type="dxa"/>
        <w:tblLayout w:type="fixed"/>
        <w:tblLook w:val="04A0" w:firstRow="1" w:lastRow="0" w:firstColumn="1" w:lastColumn="0" w:noHBand="0" w:noVBand="1"/>
      </w:tblPr>
      <w:tblGrid>
        <w:gridCol w:w="2612"/>
        <w:gridCol w:w="4910"/>
      </w:tblGrid>
      <w:tr w:rsidR="00433857" w:rsidRPr="00DF216A" w14:paraId="78F50F56" w14:textId="77777777" w:rsidTr="00F728BC">
        <w:trPr>
          <w:trHeight w:val="760"/>
        </w:trPr>
        <w:tc>
          <w:tcPr>
            <w:tcW w:w="2612" w:type="dxa"/>
            <w:tcBorders>
              <w:top w:val="single" w:sz="4" w:space="0" w:color="auto"/>
              <w:bottom w:val="single" w:sz="4" w:space="0" w:color="auto"/>
            </w:tcBorders>
            <w:noWrap/>
            <w:vAlign w:val="bottom"/>
          </w:tcPr>
          <w:p w14:paraId="12C6CDA4" w14:textId="77777777" w:rsidR="00433857" w:rsidRPr="00DF216A" w:rsidRDefault="00433857" w:rsidP="00CF0B9E">
            <w:pPr>
              <w:spacing w:after="0" w:line="240" w:lineRule="auto"/>
              <w:rPr>
                <w:rFonts w:eastAsia="Times New Roman"/>
                <w:szCs w:val="24"/>
              </w:rPr>
            </w:pPr>
            <w:r w:rsidRPr="00DF216A">
              <w:rPr>
                <w:rFonts w:eastAsia="Times New Roman"/>
                <w:szCs w:val="24"/>
              </w:rPr>
              <w:t>Sex</w:t>
            </w:r>
          </w:p>
        </w:tc>
        <w:tc>
          <w:tcPr>
            <w:tcW w:w="4910" w:type="dxa"/>
            <w:tcBorders>
              <w:top w:val="single" w:sz="4" w:space="0" w:color="auto"/>
              <w:bottom w:val="single" w:sz="4" w:space="0" w:color="auto"/>
            </w:tcBorders>
            <w:noWrap/>
            <w:vAlign w:val="bottom"/>
          </w:tcPr>
          <w:p w14:paraId="6FCBCFF0" w14:textId="77777777" w:rsidR="00433857" w:rsidRPr="00DF216A" w:rsidRDefault="00433857" w:rsidP="00CF0B9E">
            <w:pPr>
              <w:spacing w:after="0" w:line="240" w:lineRule="auto"/>
              <w:jc w:val="right"/>
              <w:rPr>
                <w:rFonts w:eastAsia="Times New Roman"/>
                <w:szCs w:val="24"/>
              </w:rPr>
            </w:pPr>
            <w:r w:rsidRPr="00DF216A">
              <w:rPr>
                <w:rFonts w:eastAsia="Times New Roman"/>
                <w:szCs w:val="24"/>
              </w:rPr>
              <w:t>Contaminated prawns</w:t>
            </w:r>
          </w:p>
        </w:tc>
      </w:tr>
      <w:tr w:rsidR="00433857" w:rsidRPr="00DF216A" w14:paraId="1273CA16" w14:textId="77777777" w:rsidTr="00F728BC">
        <w:trPr>
          <w:trHeight w:val="760"/>
        </w:trPr>
        <w:tc>
          <w:tcPr>
            <w:tcW w:w="2612" w:type="dxa"/>
            <w:tcBorders>
              <w:top w:val="single" w:sz="4" w:space="0" w:color="auto"/>
            </w:tcBorders>
            <w:noWrap/>
            <w:vAlign w:val="bottom"/>
            <w:hideMark/>
          </w:tcPr>
          <w:p w14:paraId="6C5A5ED6" w14:textId="77777777" w:rsidR="00433857" w:rsidRPr="00DF216A" w:rsidRDefault="00433857" w:rsidP="00CF0B9E">
            <w:pPr>
              <w:spacing w:after="0" w:line="240" w:lineRule="auto"/>
              <w:rPr>
                <w:rFonts w:eastAsia="Times New Roman"/>
                <w:szCs w:val="24"/>
              </w:rPr>
            </w:pPr>
            <w:r w:rsidRPr="00DF216A">
              <w:rPr>
                <w:rFonts w:eastAsia="Times New Roman"/>
                <w:szCs w:val="24"/>
              </w:rPr>
              <w:t>Female</w:t>
            </w:r>
          </w:p>
        </w:tc>
        <w:tc>
          <w:tcPr>
            <w:tcW w:w="4910" w:type="dxa"/>
            <w:tcBorders>
              <w:top w:val="single" w:sz="4" w:space="0" w:color="auto"/>
            </w:tcBorders>
            <w:noWrap/>
            <w:vAlign w:val="bottom"/>
            <w:hideMark/>
          </w:tcPr>
          <w:p w14:paraId="61F516AD" w14:textId="77777777" w:rsidR="00433857" w:rsidRPr="00DF216A" w:rsidRDefault="00433857" w:rsidP="00CF0B9E">
            <w:pPr>
              <w:spacing w:after="0" w:line="240" w:lineRule="auto"/>
              <w:jc w:val="right"/>
              <w:rPr>
                <w:rFonts w:eastAsia="Times New Roman"/>
                <w:szCs w:val="24"/>
              </w:rPr>
            </w:pPr>
            <w:r w:rsidRPr="00DF216A">
              <w:rPr>
                <w:rFonts w:eastAsia="Times New Roman"/>
                <w:szCs w:val="24"/>
              </w:rPr>
              <w:t>50.25a</w:t>
            </w:r>
          </w:p>
        </w:tc>
      </w:tr>
      <w:tr w:rsidR="00433857" w:rsidRPr="00DF216A" w14:paraId="6EA021B6" w14:textId="77777777" w:rsidTr="00F728BC">
        <w:trPr>
          <w:trHeight w:val="760"/>
        </w:trPr>
        <w:tc>
          <w:tcPr>
            <w:tcW w:w="2612" w:type="dxa"/>
            <w:tcBorders>
              <w:bottom w:val="single" w:sz="4" w:space="0" w:color="auto"/>
            </w:tcBorders>
            <w:noWrap/>
            <w:vAlign w:val="bottom"/>
            <w:hideMark/>
          </w:tcPr>
          <w:p w14:paraId="7F1C5C4B" w14:textId="77777777" w:rsidR="00433857" w:rsidRPr="00DF216A" w:rsidRDefault="00433857" w:rsidP="00CF0B9E">
            <w:pPr>
              <w:spacing w:after="0" w:line="240" w:lineRule="auto"/>
              <w:rPr>
                <w:rFonts w:eastAsia="Times New Roman"/>
                <w:szCs w:val="24"/>
              </w:rPr>
            </w:pPr>
            <w:r w:rsidRPr="00DF216A">
              <w:rPr>
                <w:rFonts w:eastAsia="Times New Roman"/>
                <w:szCs w:val="24"/>
              </w:rPr>
              <w:t>Male</w:t>
            </w:r>
          </w:p>
        </w:tc>
        <w:tc>
          <w:tcPr>
            <w:tcW w:w="4910" w:type="dxa"/>
            <w:tcBorders>
              <w:bottom w:val="single" w:sz="4" w:space="0" w:color="auto"/>
            </w:tcBorders>
            <w:noWrap/>
            <w:vAlign w:val="bottom"/>
            <w:hideMark/>
          </w:tcPr>
          <w:p w14:paraId="7E0DB330" w14:textId="77777777" w:rsidR="00433857" w:rsidRPr="00DF216A" w:rsidRDefault="00433857" w:rsidP="00CF0B9E">
            <w:pPr>
              <w:spacing w:after="0" w:line="240" w:lineRule="auto"/>
              <w:jc w:val="right"/>
              <w:rPr>
                <w:rFonts w:eastAsia="Times New Roman"/>
                <w:szCs w:val="24"/>
              </w:rPr>
            </w:pPr>
            <w:r w:rsidRPr="00DF216A">
              <w:rPr>
                <w:rFonts w:eastAsia="Times New Roman"/>
                <w:szCs w:val="24"/>
              </w:rPr>
              <w:t>42.5b</w:t>
            </w:r>
          </w:p>
        </w:tc>
      </w:tr>
    </w:tbl>
    <w:p w14:paraId="103A24E7" w14:textId="77777777" w:rsidR="00433857" w:rsidRPr="00DF216A" w:rsidRDefault="00433857" w:rsidP="00CF0B9E">
      <w:pPr>
        <w:spacing w:line="240" w:lineRule="auto"/>
        <w:rPr>
          <w:szCs w:val="24"/>
          <w:lang w:eastAsia="zh-CN" w:bidi="ar"/>
        </w:rPr>
      </w:pPr>
      <w:r w:rsidRPr="00DF216A">
        <w:rPr>
          <w:rFonts w:eastAsia="Calibri"/>
          <w:szCs w:val="24"/>
        </w:rPr>
        <w:t xml:space="preserve">Means with the same letter in the same column are not significantly different at </w:t>
      </w:r>
      <w:r w:rsidRPr="00DF216A">
        <w:rPr>
          <w:rFonts w:eastAsia="MS Mincho"/>
          <w:szCs w:val="24"/>
        </w:rPr>
        <w:t>α = 0.05</w:t>
      </w:r>
    </w:p>
    <w:p w14:paraId="21A6670B" w14:textId="77777777" w:rsidR="00433857" w:rsidRPr="00765B6E" w:rsidRDefault="00433857" w:rsidP="00CF0B9E">
      <w:pPr>
        <w:pStyle w:val="Heading3"/>
        <w:spacing w:line="240" w:lineRule="auto"/>
        <w:rPr>
          <w:rFonts w:eastAsia="Calibri"/>
          <w:szCs w:val="24"/>
        </w:rPr>
      </w:pPr>
    </w:p>
    <w:p w14:paraId="07CBE286" w14:textId="77777777" w:rsidR="00433857" w:rsidRPr="00765B6E" w:rsidRDefault="00433857" w:rsidP="00CF0B9E">
      <w:pPr>
        <w:spacing w:line="240" w:lineRule="auto"/>
        <w:rPr>
          <w:szCs w:val="24"/>
        </w:rPr>
      </w:pPr>
      <w:r w:rsidRPr="00765B6E">
        <w:rPr>
          <w:noProof/>
          <w:szCs w:val="24"/>
        </w:rPr>
        <w:drawing>
          <wp:inline distT="0" distB="0" distL="0" distR="0" wp14:anchorId="64E1BC6B" wp14:editId="430646D6">
            <wp:extent cx="458152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33BDD3C5" w14:textId="77777777" w:rsidR="00433857" w:rsidRPr="00CC4B79" w:rsidRDefault="00433857" w:rsidP="00CF0B9E">
      <w:pPr>
        <w:pStyle w:val="Caption"/>
        <w:spacing w:line="240" w:lineRule="auto"/>
        <w:rPr>
          <w:b w:val="0"/>
          <w:noProof/>
          <w:sz w:val="24"/>
          <w:szCs w:val="24"/>
        </w:rPr>
      </w:pPr>
      <w:bookmarkStart w:id="35" w:name="_Toc172658802"/>
      <w:r w:rsidRPr="00CC4B79">
        <w:rPr>
          <w:b w:val="0"/>
          <w:sz w:val="24"/>
          <w:szCs w:val="24"/>
        </w:rPr>
        <w:t xml:space="preserve">Figure </w:t>
      </w:r>
      <w:r w:rsidR="00BE1927">
        <w:rPr>
          <w:b w:val="0"/>
          <w:sz w:val="24"/>
          <w:szCs w:val="24"/>
        </w:rPr>
        <w:t>3</w:t>
      </w:r>
      <w:r w:rsidRPr="00765B6E">
        <w:rPr>
          <w:b w:val="0"/>
          <w:sz w:val="24"/>
          <w:szCs w:val="24"/>
        </w:rPr>
        <w:t>: Comparison of MPs contamination between male and female among seasons</w:t>
      </w:r>
      <w:bookmarkEnd w:id="35"/>
    </w:p>
    <w:p w14:paraId="14720309" w14:textId="77777777" w:rsidR="00433857" w:rsidRPr="00540069" w:rsidRDefault="00433857" w:rsidP="00CF0B9E">
      <w:pPr>
        <w:pStyle w:val="Heading3"/>
        <w:spacing w:line="240" w:lineRule="auto"/>
        <w:rPr>
          <w:rFonts w:eastAsia="Calibri"/>
          <w:szCs w:val="24"/>
        </w:rPr>
      </w:pPr>
    </w:p>
    <w:p w14:paraId="74EB3B45" w14:textId="77777777" w:rsidR="00433857" w:rsidRPr="00DF216A" w:rsidRDefault="00433857" w:rsidP="00CF0B9E">
      <w:pPr>
        <w:pStyle w:val="Heading3"/>
        <w:spacing w:line="240" w:lineRule="auto"/>
        <w:rPr>
          <w:szCs w:val="24"/>
          <w:lang w:eastAsia="zh-CN" w:bidi="ar"/>
        </w:rPr>
      </w:pPr>
      <w:bookmarkStart w:id="36" w:name="_Toc174102326"/>
      <w:r w:rsidRPr="00DF216A">
        <w:rPr>
          <w:szCs w:val="24"/>
          <w:lang w:eastAsia="zh-CN" w:bidi="ar"/>
        </w:rPr>
        <w:t xml:space="preserve">Color of MPs </w:t>
      </w:r>
      <w:bookmarkEnd w:id="36"/>
    </w:p>
    <w:p w14:paraId="7F4DBF72" w14:textId="77777777" w:rsidR="00433857" w:rsidRDefault="00433857" w:rsidP="00CF0B9E">
      <w:pPr>
        <w:spacing w:line="240" w:lineRule="auto"/>
        <w:rPr>
          <w:szCs w:val="24"/>
          <w:lang w:eastAsia="zh-CN" w:bidi="ar"/>
        </w:rPr>
      </w:pPr>
      <w:r w:rsidRPr="00765B6E">
        <w:rPr>
          <w:szCs w:val="24"/>
          <w:lang w:eastAsia="zh-CN" w:bidi="ar"/>
        </w:rPr>
        <w:t xml:space="preserve">Concerning color of MPs found in prawns, the most abundant </w:t>
      </w:r>
      <w:r w:rsidRPr="00CC4B79">
        <w:rPr>
          <w:szCs w:val="24"/>
          <w:lang w:eastAsia="zh-CN" w:bidi="ar"/>
        </w:rPr>
        <w:t xml:space="preserve">observed color </w:t>
      </w:r>
      <w:r w:rsidRPr="00540069">
        <w:rPr>
          <w:szCs w:val="24"/>
          <w:lang w:eastAsia="zh-CN" w:bidi="ar"/>
        </w:rPr>
        <w:t xml:space="preserve">was </w:t>
      </w:r>
      <w:bookmarkStart w:id="37" w:name="_Hlk191667191"/>
      <w:r w:rsidRPr="00540069">
        <w:rPr>
          <w:szCs w:val="24"/>
          <w:lang w:eastAsia="zh-CN" w:bidi="ar"/>
        </w:rPr>
        <w:t>white at 68%, followed by blue at 19%, transparent at 11% and othe</w:t>
      </w:r>
      <w:r w:rsidRPr="00DF216A">
        <w:rPr>
          <w:szCs w:val="24"/>
          <w:lang w:eastAsia="zh-CN" w:bidi="ar"/>
        </w:rPr>
        <w:t xml:space="preserve">rs at 2% </w:t>
      </w:r>
      <w:bookmarkEnd w:id="37"/>
      <w:r w:rsidRPr="00DF216A">
        <w:rPr>
          <w:szCs w:val="24"/>
          <w:lang w:eastAsia="zh-CN" w:bidi="ar"/>
        </w:rPr>
        <w:t xml:space="preserve">(Figure </w:t>
      </w:r>
      <w:r w:rsidR="005C038A">
        <w:rPr>
          <w:szCs w:val="24"/>
          <w:lang w:eastAsia="zh-CN" w:bidi="ar"/>
        </w:rPr>
        <w:t>2</w:t>
      </w:r>
      <w:r w:rsidRPr="00DF216A">
        <w:rPr>
          <w:szCs w:val="24"/>
          <w:lang w:eastAsia="zh-CN" w:bidi="ar"/>
        </w:rPr>
        <w:t xml:space="preserve">). </w:t>
      </w:r>
    </w:p>
    <w:p w14:paraId="64B68281" w14:textId="77777777" w:rsidR="00433857" w:rsidRPr="00765B6E" w:rsidRDefault="00433857" w:rsidP="00CF0B9E">
      <w:pPr>
        <w:spacing w:line="240" w:lineRule="auto"/>
        <w:jc w:val="center"/>
        <w:rPr>
          <w:szCs w:val="24"/>
        </w:rPr>
      </w:pPr>
      <w:r w:rsidRPr="00765B6E">
        <w:rPr>
          <w:noProof/>
          <w:szCs w:val="24"/>
        </w:rPr>
        <w:drawing>
          <wp:inline distT="0" distB="0" distL="0" distR="0" wp14:anchorId="62D86425" wp14:editId="2286C891">
            <wp:extent cx="4629150" cy="278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0" cy="2781300"/>
                    </a:xfrm>
                    <a:prstGeom prst="rect">
                      <a:avLst/>
                    </a:prstGeom>
                    <a:noFill/>
                    <a:ln>
                      <a:noFill/>
                    </a:ln>
                    <a:effectLst/>
                  </pic:spPr>
                </pic:pic>
              </a:graphicData>
            </a:graphic>
          </wp:inline>
        </w:drawing>
      </w:r>
    </w:p>
    <w:p w14:paraId="48B98613" w14:textId="77777777" w:rsidR="00433857" w:rsidRPr="00DF216A" w:rsidRDefault="00433857" w:rsidP="00CF0B9E">
      <w:pPr>
        <w:pStyle w:val="Caption"/>
        <w:spacing w:line="240" w:lineRule="auto"/>
        <w:rPr>
          <w:sz w:val="24"/>
          <w:szCs w:val="24"/>
        </w:rPr>
      </w:pPr>
      <w:bookmarkStart w:id="38" w:name="_Toc172658800"/>
      <w:r w:rsidRPr="00DF216A">
        <w:rPr>
          <w:sz w:val="24"/>
          <w:szCs w:val="24"/>
        </w:rPr>
        <w:t xml:space="preserve">Figure </w:t>
      </w:r>
      <w:r w:rsidR="00BE1927">
        <w:rPr>
          <w:sz w:val="24"/>
          <w:szCs w:val="24"/>
        </w:rPr>
        <w:t>4</w:t>
      </w:r>
      <w:r w:rsidRPr="00DF216A">
        <w:rPr>
          <w:sz w:val="24"/>
          <w:szCs w:val="24"/>
        </w:rPr>
        <w:t>: Percentage color of microplastics in prawns</w:t>
      </w:r>
      <w:bookmarkEnd w:id="38"/>
    </w:p>
    <w:p w14:paraId="1059605F" w14:textId="77777777" w:rsidR="00433857" w:rsidRPr="00DF216A" w:rsidRDefault="00433857" w:rsidP="00CF0B9E">
      <w:pPr>
        <w:spacing w:line="240" w:lineRule="auto"/>
        <w:rPr>
          <w:szCs w:val="24"/>
          <w:lang w:eastAsia="zh-CN" w:bidi="ar"/>
        </w:rPr>
      </w:pPr>
      <w:r w:rsidRPr="00540069">
        <w:rPr>
          <w:szCs w:val="24"/>
          <w:lang w:eastAsia="zh-CN" w:bidi="ar"/>
        </w:rPr>
        <w:t>There were</w:t>
      </w:r>
      <w:r w:rsidRPr="00DF216A">
        <w:rPr>
          <w:szCs w:val="24"/>
          <w:lang w:eastAsia="zh-CN" w:bidi="ar"/>
        </w:rPr>
        <w:t xml:space="preserve"> </w:t>
      </w:r>
      <w:bookmarkStart w:id="39" w:name="_Hlk172194518"/>
      <w:r w:rsidRPr="00DF216A">
        <w:rPr>
          <w:szCs w:val="24"/>
          <w:lang w:eastAsia="zh-CN" w:bidi="ar"/>
        </w:rPr>
        <w:t xml:space="preserve">two types of MPs polymers that </w:t>
      </w:r>
      <w:r w:rsidR="00E65B3D" w:rsidRPr="00DF216A">
        <w:rPr>
          <w:szCs w:val="24"/>
          <w:lang w:eastAsia="zh-CN" w:bidi="ar"/>
        </w:rPr>
        <w:t>were PE</w:t>
      </w:r>
      <w:r w:rsidRPr="00DF216A">
        <w:rPr>
          <w:szCs w:val="24"/>
          <w:lang w:eastAsia="zh-CN" w:bidi="ar"/>
        </w:rPr>
        <w:t xml:space="preserve"> and ABS</w:t>
      </w:r>
      <w:r w:rsidR="00505626">
        <w:rPr>
          <w:szCs w:val="24"/>
          <w:lang w:eastAsia="zh-CN" w:bidi="ar"/>
        </w:rPr>
        <w:t xml:space="preserve"> a frequency of </w:t>
      </w:r>
      <w:r w:rsidR="00505626" w:rsidRPr="00DF216A">
        <w:rPr>
          <w:szCs w:val="24"/>
          <w:lang w:eastAsia="zh-CN" w:bidi="ar"/>
        </w:rPr>
        <w:t>27%</w:t>
      </w:r>
      <w:r w:rsidR="00505626">
        <w:rPr>
          <w:szCs w:val="24"/>
          <w:lang w:eastAsia="zh-CN" w:bidi="ar"/>
        </w:rPr>
        <w:t>,</w:t>
      </w:r>
      <w:r w:rsidR="00505626" w:rsidRPr="00DF216A">
        <w:rPr>
          <w:szCs w:val="24"/>
          <w:lang w:eastAsia="zh-CN" w:bidi="ar"/>
        </w:rPr>
        <w:t xml:space="preserve"> </w:t>
      </w:r>
      <w:r w:rsidRPr="00DF216A">
        <w:rPr>
          <w:szCs w:val="24"/>
          <w:lang w:eastAsia="zh-CN" w:bidi="ar"/>
        </w:rPr>
        <w:t xml:space="preserve">63% </w:t>
      </w:r>
      <w:bookmarkEnd w:id="39"/>
      <w:r w:rsidRPr="00DF216A">
        <w:rPr>
          <w:szCs w:val="24"/>
          <w:lang w:eastAsia="zh-CN" w:bidi="ar"/>
        </w:rPr>
        <w:t xml:space="preserve">(Figure </w:t>
      </w:r>
      <w:r w:rsidR="005C038A">
        <w:rPr>
          <w:szCs w:val="24"/>
          <w:lang w:eastAsia="zh-CN" w:bidi="ar"/>
        </w:rPr>
        <w:t>2</w:t>
      </w:r>
      <w:r w:rsidRPr="00DF216A">
        <w:rPr>
          <w:szCs w:val="24"/>
          <w:lang w:eastAsia="zh-CN" w:bidi="ar"/>
        </w:rPr>
        <w:t>)</w:t>
      </w:r>
    </w:p>
    <w:p w14:paraId="4FD2CB57" w14:textId="77777777" w:rsidR="00433857" w:rsidRPr="00765B6E" w:rsidRDefault="00433857" w:rsidP="00CF0B9E">
      <w:pPr>
        <w:spacing w:line="240" w:lineRule="auto"/>
        <w:rPr>
          <w:noProof/>
          <w:szCs w:val="24"/>
        </w:rPr>
      </w:pPr>
      <w:r w:rsidRPr="00765B6E">
        <w:rPr>
          <w:noProof/>
          <w:szCs w:val="24"/>
        </w:rPr>
        <w:lastRenderedPageBreak/>
        <w:drawing>
          <wp:inline distT="0" distB="0" distL="0" distR="0" wp14:anchorId="27C93673" wp14:editId="6D3A9019">
            <wp:extent cx="4654550" cy="2408555"/>
            <wp:effectExtent l="0" t="0" r="12700" b="1079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CFB699" w14:textId="77777777" w:rsidR="00B82ADD" w:rsidRDefault="00433857" w:rsidP="00CF0B9E">
      <w:pPr>
        <w:pStyle w:val="Caption"/>
        <w:spacing w:line="240" w:lineRule="auto"/>
        <w:rPr>
          <w:sz w:val="24"/>
          <w:szCs w:val="24"/>
          <w:lang w:eastAsia="zh-CN"/>
        </w:rPr>
      </w:pPr>
      <w:bookmarkStart w:id="40" w:name="_Toc172658801"/>
      <w:r w:rsidRPr="00DF216A">
        <w:rPr>
          <w:sz w:val="24"/>
          <w:szCs w:val="24"/>
        </w:rPr>
        <w:t xml:space="preserve">Figure </w:t>
      </w:r>
      <w:r w:rsidR="00BE1927">
        <w:rPr>
          <w:sz w:val="24"/>
          <w:szCs w:val="24"/>
        </w:rPr>
        <w:t>5</w:t>
      </w:r>
      <w:r w:rsidRPr="00DF216A">
        <w:rPr>
          <w:sz w:val="24"/>
          <w:szCs w:val="24"/>
          <w:lang w:eastAsia="zh-CN"/>
        </w:rPr>
        <w:t>: Percentage abundant of MPs polymers found in prawns</w:t>
      </w:r>
      <w:bookmarkStart w:id="41" w:name="_Toc174102328"/>
      <w:bookmarkEnd w:id="40"/>
    </w:p>
    <w:p w14:paraId="0F9CFE4D" w14:textId="77777777" w:rsidR="00B82ADD" w:rsidRDefault="00B82ADD" w:rsidP="00CF0B9E">
      <w:pPr>
        <w:pStyle w:val="Caption"/>
        <w:spacing w:line="240" w:lineRule="auto"/>
        <w:rPr>
          <w:szCs w:val="24"/>
        </w:rPr>
      </w:pPr>
    </w:p>
    <w:p w14:paraId="14D486F9" w14:textId="77777777" w:rsidR="00433857" w:rsidRPr="00DF216A" w:rsidRDefault="00433857" w:rsidP="00CF0B9E">
      <w:pPr>
        <w:pStyle w:val="Caption"/>
        <w:spacing w:line="240" w:lineRule="auto"/>
        <w:rPr>
          <w:szCs w:val="24"/>
        </w:rPr>
      </w:pPr>
      <w:r w:rsidRPr="00DF216A">
        <w:rPr>
          <w:szCs w:val="24"/>
        </w:rPr>
        <w:t xml:space="preserve"> DISCUSSION</w:t>
      </w:r>
      <w:bookmarkEnd w:id="41"/>
    </w:p>
    <w:p w14:paraId="384ABE5F" w14:textId="77777777" w:rsidR="007F0152" w:rsidRDefault="00433857" w:rsidP="00CF0B9E">
      <w:pPr>
        <w:spacing w:line="240" w:lineRule="auto"/>
        <w:rPr>
          <w:szCs w:val="24"/>
          <w:lang w:eastAsia="zh-CN" w:bidi="ar"/>
        </w:rPr>
      </w:pPr>
      <w:r w:rsidRPr="00DF216A">
        <w:rPr>
          <w:rFonts w:eastAsia="Helvetica-Oblique"/>
          <w:szCs w:val="24"/>
          <w:lang w:eastAsia="zh-CN" w:bidi="ar"/>
        </w:rPr>
        <w:t xml:space="preserve">The study </w:t>
      </w:r>
      <w:r w:rsidR="006D4439">
        <w:rPr>
          <w:rFonts w:eastAsia="Helvetica-Oblique"/>
          <w:szCs w:val="24"/>
          <w:lang w:eastAsia="zh-CN" w:bidi="ar"/>
        </w:rPr>
        <w:t>revealed</w:t>
      </w:r>
      <w:r w:rsidRPr="00DF216A">
        <w:rPr>
          <w:rFonts w:eastAsia="Helvetica-Oblique"/>
          <w:szCs w:val="24"/>
          <w:lang w:eastAsia="zh-CN" w:bidi="ar"/>
        </w:rPr>
        <w:t xml:space="preserve"> </w:t>
      </w:r>
      <w:r w:rsidR="00D077A9" w:rsidRPr="00DF216A">
        <w:rPr>
          <w:szCs w:val="24"/>
          <w:lang w:eastAsia="zh-CN" w:bidi="ar"/>
        </w:rPr>
        <w:t>46%</w:t>
      </w:r>
      <w:r w:rsidR="00D077A9">
        <w:rPr>
          <w:szCs w:val="24"/>
          <w:lang w:eastAsia="zh-CN" w:bidi="ar"/>
        </w:rPr>
        <w:t xml:space="preserve"> of</w:t>
      </w:r>
      <w:r w:rsidR="00D077A9" w:rsidRPr="00DF216A">
        <w:rPr>
          <w:szCs w:val="24"/>
          <w:lang w:eastAsia="zh-CN" w:bidi="ar"/>
        </w:rPr>
        <w:t xml:space="preserve"> </w:t>
      </w:r>
      <w:r w:rsidRPr="00DF216A">
        <w:rPr>
          <w:rFonts w:eastAsia="Helvetica-Oblique"/>
          <w:szCs w:val="24"/>
          <w:lang w:eastAsia="zh-CN" w:bidi="ar"/>
        </w:rPr>
        <w:t xml:space="preserve">Indian white prawns </w:t>
      </w:r>
      <w:r w:rsidRPr="00DF216A">
        <w:rPr>
          <w:i/>
          <w:iCs/>
          <w:szCs w:val="24"/>
        </w:rPr>
        <w:t>(</w:t>
      </w:r>
      <w:proofErr w:type="spellStart"/>
      <w:r w:rsidRPr="00DF216A">
        <w:rPr>
          <w:i/>
          <w:iCs/>
          <w:szCs w:val="24"/>
        </w:rPr>
        <w:t>Fenneropenaeus</w:t>
      </w:r>
      <w:proofErr w:type="spellEnd"/>
      <w:r w:rsidRPr="00DF216A">
        <w:rPr>
          <w:i/>
          <w:iCs/>
          <w:szCs w:val="24"/>
        </w:rPr>
        <w:t xml:space="preserve"> indicus)</w:t>
      </w:r>
      <w:r w:rsidRPr="00DF216A">
        <w:rPr>
          <w:rFonts w:eastAsia="Helvetica-Oblique"/>
          <w:szCs w:val="24"/>
          <w:lang w:eastAsia="zh-CN" w:bidi="ar"/>
        </w:rPr>
        <w:t xml:space="preserve"> caught in Sabaki estuary </w:t>
      </w:r>
      <w:r w:rsidR="00D077A9">
        <w:rPr>
          <w:rFonts w:eastAsia="Helvetica-Oblique"/>
          <w:szCs w:val="24"/>
          <w:lang w:eastAsia="zh-CN" w:bidi="ar"/>
        </w:rPr>
        <w:t>were contaminated with</w:t>
      </w:r>
      <w:r w:rsidR="00A802D6">
        <w:rPr>
          <w:rFonts w:eastAsia="Helvetica-Oblique"/>
          <w:szCs w:val="24"/>
          <w:lang w:eastAsia="zh-CN" w:bidi="ar"/>
        </w:rPr>
        <w:t xml:space="preserve"> </w:t>
      </w:r>
      <w:r w:rsidRPr="00DF216A">
        <w:rPr>
          <w:rFonts w:eastAsia="Helvetica-Oblique"/>
          <w:szCs w:val="24"/>
          <w:lang w:eastAsia="zh-CN" w:bidi="ar"/>
        </w:rPr>
        <w:t>MPs</w:t>
      </w:r>
      <w:r w:rsidR="00505626">
        <w:rPr>
          <w:rFonts w:eastAsia="Helvetica-Oblique"/>
          <w:szCs w:val="24"/>
          <w:lang w:eastAsia="zh-CN" w:bidi="ar"/>
        </w:rPr>
        <w:t xml:space="preserve">. </w:t>
      </w:r>
      <w:r w:rsidRPr="00DF216A">
        <w:rPr>
          <w:szCs w:val="24"/>
          <w:lang w:eastAsia="zh-CN" w:bidi="ar"/>
        </w:rPr>
        <w:t>Th</w:t>
      </w:r>
      <w:r w:rsidR="00505626">
        <w:rPr>
          <w:szCs w:val="24"/>
          <w:lang w:eastAsia="zh-CN" w:bidi="ar"/>
        </w:rPr>
        <w:t xml:space="preserve">is </w:t>
      </w:r>
      <w:r w:rsidR="006D4439">
        <w:rPr>
          <w:szCs w:val="24"/>
          <w:lang w:eastAsia="zh-CN" w:bidi="ar"/>
        </w:rPr>
        <w:t xml:space="preserve">confirms </w:t>
      </w:r>
      <w:r w:rsidR="004003BB">
        <w:rPr>
          <w:szCs w:val="24"/>
          <w:lang w:eastAsia="zh-CN" w:bidi="ar"/>
        </w:rPr>
        <w:t>earlier studies that reported presence of MPs in</w:t>
      </w:r>
      <w:r w:rsidRPr="00DF216A">
        <w:rPr>
          <w:szCs w:val="24"/>
          <w:lang w:bidi="ar"/>
        </w:rPr>
        <w:t xml:space="preserve"> </w:t>
      </w:r>
      <w:proofErr w:type="spellStart"/>
      <w:r w:rsidRPr="00DF216A">
        <w:rPr>
          <w:i/>
          <w:iCs/>
          <w:szCs w:val="24"/>
          <w:lang w:bidi="ar"/>
        </w:rPr>
        <w:t>Copepoda</w:t>
      </w:r>
      <w:proofErr w:type="spellEnd"/>
      <w:r w:rsidRPr="00DF216A">
        <w:rPr>
          <w:i/>
          <w:iCs/>
          <w:szCs w:val="24"/>
          <w:lang w:bidi="ar"/>
        </w:rPr>
        <w:t>,</w:t>
      </w:r>
      <w:r w:rsidR="00A802D6">
        <w:rPr>
          <w:i/>
          <w:iCs/>
          <w:szCs w:val="24"/>
          <w:lang w:bidi="ar"/>
        </w:rPr>
        <w:t xml:space="preserve"> </w:t>
      </w:r>
      <w:r w:rsidRPr="00DF216A">
        <w:rPr>
          <w:szCs w:val="24"/>
          <w:lang w:bidi="ar"/>
        </w:rPr>
        <w:t xml:space="preserve">caught </w:t>
      </w:r>
      <w:r w:rsidRPr="00DF216A">
        <w:rPr>
          <w:szCs w:val="24"/>
          <w:lang w:eastAsia="zh-CN" w:bidi="ar"/>
        </w:rPr>
        <w:t>in Kenya near</w:t>
      </w:r>
      <w:r w:rsidR="00F564E1">
        <w:rPr>
          <w:szCs w:val="24"/>
          <w:lang w:eastAsia="zh-CN" w:bidi="ar"/>
        </w:rPr>
        <w:t>-</w:t>
      </w:r>
      <w:r w:rsidRPr="00DF216A">
        <w:rPr>
          <w:szCs w:val="24"/>
          <w:lang w:eastAsia="zh-CN" w:bidi="ar"/>
        </w:rPr>
        <w:t>shore waters</w:t>
      </w:r>
      <w:r w:rsidR="00E65B3D">
        <w:rPr>
          <w:szCs w:val="24"/>
          <w:lang w:eastAsia="zh-CN" w:bidi="ar"/>
        </w:rPr>
        <w:t xml:space="preserve"> [28]</w:t>
      </w:r>
      <w:r w:rsidRPr="00DF216A">
        <w:rPr>
          <w:szCs w:val="24"/>
          <w:lang w:eastAsia="zh-CN" w:bidi="ar"/>
        </w:rPr>
        <w:t>. However,</w:t>
      </w:r>
      <w:r w:rsidR="006D4439">
        <w:rPr>
          <w:szCs w:val="24"/>
          <w:lang w:eastAsia="zh-CN" w:bidi="ar"/>
        </w:rPr>
        <w:t xml:space="preserve"> </w:t>
      </w:r>
      <w:r w:rsidR="00D077A9">
        <w:rPr>
          <w:szCs w:val="24"/>
          <w:lang w:eastAsia="zh-CN" w:bidi="ar"/>
        </w:rPr>
        <w:t xml:space="preserve">the </w:t>
      </w:r>
      <w:r w:rsidR="004003BB">
        <w:rPr>
          <w:szCs w:val="24"/>
          <w:lang w:eastAsia="zh-CN" w:bidi="ar"/>
        </w:rPr>
        <w:t xml:space="preserve">percentage of </w:t>
      </w:r>
      <w:r w:rsidR="007F0152">
        <w:rPr>
          <w:szCs w:val="24"/>
          <w:lang w:eastAsia="zh-CN" w:bidi="ar"/>
        </w:rPr>
        <w:t xml:space="preserve">prawns </w:t>
      </w:r>
      <w:r w:rsidR="00D077A9">
        <w:rPr>
          <w:szCs w:val="24"/>
          <w:lang w:eastAsia="zh-CN" w:bidi="ar"/>
        </w:rPr>
        <w:t xml:space="preserve">contaminated </w:t>
      </w:r>
      <w:r w:rsidR="007F0152">
        <w:rPr>
          <w:szCs w:val="24"/>
          <w:lang w:eastAsia="zh-CN" w:bidi="ar"/>
        </w:rPr>
        <w:t>with MPs</w:t>
      </w:r>
      <w:r w:rsidR="00D077A9">
        <w:rPr>
          <w:szCs w:val="24"/>
          <w:lang w:eastAsia="zh-CN" w:bidi="ar"/>
        </w:rPr>
        <w:t xml:space="preserve"> was</w:t>
      </w:r>
      <w:r w:rsidRPr="00DF216A">
        <w:rPr>
          <w:szCs w:val="24"/>
          <w:lang w:eastAsia="zh-CN" w:bidi="ar"/>
        </w:rPr>
        <w:t xml:space="preserve"> lower, compar</w:t>
      </w:r>
      <w:r w:rsidR="00A802D6">
        <w:rPr>
          <w:szCs w:val="24"/>
          <w:lang w:eastAsia="zh-CN" w:bidi="ar"/>
        </w:rPr>
        <w:t xml:space="preserve">ed </w:t>
      </w:r>
      <w:r w:rsidR="002D24FB">
        <w:rPr>
          <w:szCs w:val="24"/>
          <w:lang w:eastAsia="zh-CN" w:bidi="ar"/>
        </w:rPr>
        <w:t xml:space="preserve">to </w:t>
      </w:r>
      <w:r w:rsidR="002D24FB" w:rsidRPr="00DF216A">
        <w:rPr>
          <w:rFonts w:eastAsia="Helvetica-Oblique"/>
          <w:szCs w:val="24"/>
          <w:lang w:eastAsia="zh-CN" w:bidi="ar"/>
        </w:rPr>
        <w:t xml:space="preserve">83% </w:t>
      </w:r>
      <w:r w:rsidR="002D24FB">
        <w:rPr>
          <w:rFonts w:eastAsia="Helvetica-Oblique"/>
          <w:szCs w:val="24"/>
          <w:lang w:eastAsia="zh-CN" w:bidi="ar"/>
        </w:rPr>
        <w:t xml:space="preserve">of </w:t>
      </w:r>
      <w:r w:rsidRPr="00DF216A">
        <w:rPr>
          <w:rFonts w:eastAsia="Helvetica-Oblique"/>
          <w:i/>
          <w:iCs/>
          <w:szCs w:val="24"/>
          <w:lang w:eastAsia="zh-CN" w:bidi="ar"/>
        </w:rPr>
        <w:t>F. indicu</w:t>
      </w:r>
      <w:r w:rsidRPr="00DF216A">
        <w:rPr>
          <w:rFonts w:eastAsia="Helvetica-Oblique"/>
          <w:szCs w:val="24"/>
          <w:lang w:eastAsia="zh-CN" w:bidi="ar"/>
        </w:rPr>
        <w:t>s, caught in coastal waters in Cochin, India</w:t>
      </w:r>
      <w:r w:rsidR="00E65B3D">
        <w:rPr>
          <w:rFonts w:eastAsia="Helvetica-Oblique"/>
          <w:szCs w:val="24"/>
          <w:lang w:eastAsia="zh-CN" w:bidi="ar"/>
        </w:rPr>
        <w:t xml:space="preserve"> </w:t>
      </w:r>
      <w:r w:rsidR="0091030E">
        <w:rPr>
          <w:szCs w:val="24"/>
          <w:lang w:eastAsia="zh-CN" w:bidi="ar"/>
        </w:rPr>
        <w:t>[29]</w:t>
      </w:r>
      <w:r w:rsidRPr="00DF216A">
        <w:rPr>
          <w:rFonts w:eastAsia="Helvetica-Oblique"/>
          <w:szCs w:val="24"/>
          <w:lang w:eastAsia="zh-CN" w:bidi="ar"/>
        </w:rPr>
        <w:t xml:space="preserve">, or 100 % of prawns bought in </w:t>
      </w:r>
      <w:proofErr w:type="spellStart"/>
      <w:r w:rsidRPr="00DF216A">
        <w:rPr>
          <w:rFonts w:eastAsia="Helvetica-Oblique"/>
          <w:szCs w:val="24"/>
          <w:lang w:eastAsia="zh-CN" w:bidi="ar"/>
        </w:rPr>
        <w:t>So</w:t>
      </w:r>
      <w:r w:rsidRPr="00DF216A">
        <w:rPr>
          <w:szCs w:val="24"/>
          <w:lang w:eastAsia="zh-CN" w:bidi="ar"/>
        </w:rPr>
        <w:t>gkhla</w:t>
      </w:r>
      <w:proofErr w:type="spellEnd"/>
      <w:r w:rsidRPr="00DF216A">
        <w:rPr>
          <w:szCs w:val="24"/>
          <w:lang w:eastAsia="zh-CN" w:bidi="ar"/>
        </w:rPr>
        <w:t xml:space="preserve"> Province, Southern Thailand</w:t>
      </w:r>
      <w:r w:rsidR="0091030E" w:rsidRPr="0091030E">
        <w:rPr>
          <w:rFonts w:eastAsia="Helvetica-Oblique"/>
          <w:szCs w:val="24"/>
          <w:lang w:eastAsia="zh-CN" w:bidi="ar"/>
        </w:rPr>
        <w:t xml:space="preserve"> </w:t>
      </w:r>
      <w:r w:rsidR="0091030E">
        <w:rPr>
          <w:rFonts w:eastAsia="Helvetica-Oblique"/>
          <w:szCs w:val="24"/>
          <w:lang w:eastAsia="zh-CN" w:bidi="ar"/>
        </w:rPr>
        <w:t>[30]</w:t>
      </w:r>
      <w:r w:rsidRPr="00DF216A">
        <w:rPr>
          <w:szCs w:val="24"/>
          <w:lang w:eastAsia="zh-CN" w:bidi="ar"/>
        </w:rPr>
        <w:t xml:space="preserve">. </w:t>
      </w:r>
      <w:r w:rsidR="00F564E1">
        <w:rPr>
          <w:szCs w:val="24"/>
          <w:lang w:eastAsia="zh-CN" w:bidi="ar"/>
        </w:rPr>
        <w:t xml:space="preserve">The average </w:t>
      </w:r>
      <w:r w:rsidR="002D24FB">
        <w:rPr>
          <w:szCs w:val="24"/>
          <w:lang w:eastAsia="zh-CN" w:bidi="ar"/>
        </w:rPr>
        <w:t>numbers of MPs particles/individual</w:t>
      </w:r>
      <w:r w:rsidR="004003BB">
        <w:rPr>
          <w:szCs w:val="24"/>
          <w:lang w:eastAsia="zh-CN" w:bidi="ar"/>
        </w:rPr>
        <w:t xml:space="preserve"> </w:t>
      </w:r>
      <w:r w:rsidR="002D24FB">
        <w:rPr>
          <w:szCs w:val="24"/>
          <w:lang w:eastAsia="zh-CN" w:bidi="ar"/>
        </w:rPr>
        <w:t>prawn</w:t>
      </w:r>
      <w:r w:rsidR="00E65B3D" w:rsidRPr="00DF216A">
        <w:rPr>
          <w:szCs w:val="24"/>
          <w:lang w:eastAsia="zh-CN" w:bidi="ar"/>
        </w:rPr>
        <w:t xml:space="preserve"> caught in Sabaki </w:t>
      </w:r>
      <w:r w:rsidR="002D24FB">
        <w:rPr>
          <w:szCs w:val="24"/>
          <w:lang w:eastAsia="zh-CN" w:bidi="ar"/>
        </w:rPr>
        <w:t xml:space="preserve">estuary </w:t>
      </w:r>
      <w:r w:rsidR="004003BB">
        <w:rPr>
          <w:szCs w:val="24"/>
          <w:lang w:eastAsia="zh-CN" w:bidi="ar"/>
        </w:rPr>
        <w:t>were</w:t>
      </w:r>
      <w:r w:rsidR="00E65B3D" w:rsidRPr="00DF216A">
        <w:rPr>
          <w:szCs w:val="24"/>
          <w:lang w:eastAsia="zh-CN" w:bidi="ar"/>
        </w:rPr>
        <w:t xml:space="preserve"> </w:t>
      </w:r>
      <w:r w:rsidR="00046BAE">
        <w:rPr>
          <w:szCs w:val="24"/>
          <w:lang w:eastAsia="zh-CN" w:bidi="ar"/>
        </w:rPr>
        <w:t>2 particles/individual</w:t>
      </w:r>
      <w:r w:rsidR="00F564E1">
        <w:rPr>
          <w:szCs w:val="24"/>
          <w:lang w:eastAsia="zh-CN" w:bidi="ar"/>
        </w:rPr>
        <w:t>,</w:t>
      </w:r>
      <w:r w:rsidR="00046BAE">
        <w:rPr>
          <w:szCs w:val="24"/>
          <w:lang w:eastAsia="zh-CN" w:bidi="ar"/>
        </w:rPr>
        <w:t xml:space="preserve"> </w:t>
      </w:r>
      <w:r w:rsidR="003819F9">
        <w:rPr>
          <w:szCs w:val="24"/>
          <w:lang w:eastAsia="zh-CN" w:bidi="ar"/>
        </w:rPr>
        <w:t>which</w:t>
      </w:r>
      <w:r w:rsidR="00046BAE">
        <w:rPr>
          <w:szCs w:val="24"/>
          <w:lang w:eastAsia="zh-CN" w:bidi="ar"/>
        </w:rPr>
        <w:t xml:space="preserve"> was higher than </w:t>
      </w:r>
      <w:r w:rsidR="00046BAE" w:rsidRPr="00DF216A">
        <w:rPr>
          <w:rFonts w:eastAsia="MinionPro"/>
          <w:szCs w:val="24"/>
          <w:lang w:eastAsia="zh-CN" w:bidi="ar"/>
        </w:rPr>
        <w:t xml:space="preserve">1.23 </w:t>
      </w:r>
      <w:r w:rsidR="00046BAE">
        <w:rPr>
          <w:rFonts w:eastAsia="MinionPro"/>
          <w:szCs w:val="24"/>
          <w:lang w:eastAsia="zh-CN" w:bidi="ar"/>
        </w:rPr>
        <w:t>particles</w:t>
      </w:r>
      <w:r w:rsidR="00046BAE" w:rsidRPr="00DF216A">
        <w:rPr>
          <w:rFonts w:eastAsia="MinionPro"/>
          <w:szCs w:val="24"/>
          <w:lang w:eastAsia="zh-CN" w:bidi="ar"/>
        </w:rPr>
        <w:t>/individual</w:t>
      </w:r>
      <w:r w:rsidR="00046BAE" w:rsidRPr="0091030E">
        <w:rPr>
          <w:rFonts w:eastAsia="MinionPro"/>
          <w:szCs w:val="24"/>
          <w:lang w:eastAsia="zh-CN" w:bidi="ar"/>
        </w:rPr>
        <w:t xml:space="preserve"> </w:t>
      </w:r>
      <w:r w:rsidR="003819F9">
        <w:rPr>
          <w:rFonts w:eastAsia="MinionPro"/>
          <w:szCs w:val="24"/>
          <w:lang w:eastAsia="zh-CN" w:bidi="ar"/>
        </w:rPr>
        <w:t xml:space="preserve">reported </w:t>
      </w:r>
      <w:r w:rsidR="00046BAE">
        <w:rPr>
          <w:szCs w:val="24"/>
          <w:lang w:eastAsia="zh-CN" w:bidi="ar"/>
        </w:rPr>
        <w:t>in</w:t>
      </w:r>
      <w:r w:rsidR="006D4439">
        <w:rPr>
          <w:szCs w:val="24"/>
          <w:lang w:eastAsia="zh-CN" w:bidi="ar"/>
        </w:rPr>
        <w:t xml:space="preserve"> </w:t>
      </w:r>
      <w:proofErr w:type="spellStart"/>
      <w:r w:rsidRPr="00DF216A">
        <w:rPr>
          <w:rFonts w:eastAsia="MinionPro"/>
          <w:i/>
          <w:iCs/>
          <w:szCs w:val="24"/>
          <w:lang w:eastAsia="zh-CN" w:bidi="ar"/>
        </w:rPr>
        <w:t>Crangon</w:t>
      </w:r>
      <w:proofErr w:type="spellEnd"/>
      <w:r w:rsidRPr="00DF216A">
        <w:rPr>
          <w:rFonts w:eastAsia="MinionPro"/>
          <w:i/>
          <w:iCs/>
          <w:szCs w:val="24"/>
          <w:lang w:eastAsia="zh-CN" w:bidi="ar"/>
        </w:rPr>
        <w:t xml:space="preserve"> </w:t>
      </w:r>
      <w:proofErr w:type="spellStart"/>
      <w:r w:rsidRPr="00DF216A">
        <w:rPr>
          <w:rFonts w:eastAsia="MinionPro"/>
          <w:i/>
          <w:iCs/>
          <w:szCs w:val="24"/>
          <w:lang w:eastAsia="zh-CN" w:bidi="ar"/>
        </w:rPr>
        <w:t>crangon</w:t>
      </w:r>
      <w:proofErr w:type="spellEnd"/>
      <w:r w:rsidRPr="00DF216A">
        <w:rPr>
          <w:rFonts w:eastAsia="MinionPro"/>
          <w:i/>
          <w:iCs/>
          <w:szCs w:val="24"/>
          <w:lang w:eastAsia="zh-CN" w:bidi="ar"/>
        </w:rPr>
        <w:t xml:space="preserve"> </w:t>
      </w:r>
      <w:r w:rsidR="00F564E1">
        <w:rPr>
          <w:rFonts w:eastAsia="MinionPro"/>
          <w:szCs w:val="24"/>
          <w:lang w:eastAsia="zh-CN" w:bidi="ar"/>
        </w:rPr>
        <w:t>reported</w:t>
      </w:r>
      <w:r w:rsidRPr="00DF216A">
        <w:rPr>
          <w:rFonts w:eastAsia="MinionPro"/>
          <w:szCs w:val="24"/>
          <w:lang w:eastAsia="zh-CN" w:bidi="ar"/>
        </w:rPr>
        <w:t xml:space="preserve"> in European </w:t>
      </w:r>
      <w:r w:rsidR="00787CF6">
        <w:rPr>
          <w:rFonts w:eastAsia="MinionPro"/>
          <w:szCs w:val="24"/>
          <w:lang w:eastAsia="zh-CN" w:bidi="ar"/>
        </w:rPr>
        <w:t>[31]</w:t>
      </w:r>
      <w:r w:rsidRPr="00DF216A">
        <w:rPr>
          <w:rFonts w:eastAsia="MinionPro"/>
          <w:szCs w:val="24"/>
          <w:lang w:eastAsia="zh-CN" w:bidi="ar"/>
        </w:rPr>
        <w:t xml:space="preserve">, </w:t>
      </w:r>
      <w:r w:rsidR="002D24FB">
        <w:rPr>
          <w:rFonts w:eastAsia="MinionPro"/>
          <w:szCs w:val="24"/>
          <w:lang w:eastAsia="zh-CN" w:bidi="ar"/>
        </w:rPr>
        <w:t>and</w:t>
      </w:r>
      <w:r w:rsidRPr="00DF216A">
        <w:rPr>
          <w:rFonts w:eastAsia="MinionPro"/>
          <w:szCs w:val="24"/>
          <w:lang w:eastAsia="zh-CN" w:bidi="ar"/>
        </w:rPr>
        <w:t xml:space="preserve"> </w:t>
      </w:r>
      <w:proofErr w:type="spellStart"/>
      <w:r w:rsidRPr="00DF216A">
        <w:rPr>
          <w:rFonts w:eastAsia="MinionPro"/>
          <w:szCs w:val="24"/>
          <w:lang w:eastAsia="zh-CN" w:bidi="ar"/>
        </w:rPr>
        <w:t>Gamba</w:t>
      </w:r>
      <w:proofErr w:type="spellEnd"/>
      <w:r w:rsidRPr="00DF216A">
        <w:rPr>
          <w:rFonts w:eastAsia="MinionPro"/>
          <w:szCs w:val="24"/>
          <w:lang w:eastAsia="zh-CN" w:bidi="ar"/>
        </w:rPr>
        <w:t xml:space="preserve"> shrimps </w:t>
      </w:r>
      <w:r w:rsidRPr="00DF216A">
        <w:rPr>
          <w:rFonts w:eastAsia="MinionPro"/>
          <w:i/>
          <w:iCs/>
          <w:szCs w:val="24"/>
          <w:lang w:eastAsia="zh-CN" w:bidi="ar"/>
        </w:rPr>
        <w:t>(</w:t>
      </w:r>
      <w:proofErr w:type="spellStart"/>
      <w:r w:rsidRPr="00DF216A">
        <w:rPr>
          <w:rFonts w:eastAsia="MinionPro"/>
          <w:i/>
          <w:iCs/>
          <w:szCs w:val="24"/>
          <w:lang w:eastAsia="zh-CN" w:bidi="ar"/>
        </w:rPr>
        <w:t>Aristues</w:t>
      </w:r>
      <w:proofErr w:type="spellEnd"/>
      <w:r w:rsidRPr="00DF216A">
        <w:rPr>
          <w:rFonts w:eastAsia="MinionPro"/>
          <w:i/>
          <w:iCs/>
          <w:szCs w:val="24"/>
          <w:lang w:eastAsia="zh-CN" w:bidi="ar"/>
        </w:rPr>
        <w:t xml:space="preserve"> </w:t>
      </w:r>
      <w:proofErr w:type="spellStart"/>
      <w:r w:rsidRPr="00DF216A">
        <w:rPr>
          <w:rFonts w:eastAsia="MinionPro"/>
          <w:i/>
          <w:iCs/>
          <w:szCs w:val="24"/>
          <w:lang w:eastAsia="zh-CN" w:bidi="ar"/>
        </w:rPr>
        <w:t>antennatus</w:t>
      </w:r>
      <w:proofErr w:type="spellEnd"/>
      <w:r w:rsidRPr="00DF216A">
        <w:rPr>
          <w:rFonts w:eastAsia="MinionPro"/>
          <w:i/>
          <w:iCs/>
          <w:szCs w:val="24"/>
          <w:lang w:eastAsia="zh-CN" w:bidi="ar"/>
        </w:rPr>
        <w:t xml:space="preserve">) </w:t>
      </w:r>
      <w:r w:rsidRPr="00DF216A">
        <w:rPr>
          <w:rFonts w:eastAsia="Arial"/>
          <w:szCs w:val="24"/>
          <w:shd w:val="clear" w:color="auto" w:fill="FFFFFF"/>
        </w:rPr>
        <w:t>and F.</w:t>
      </w:r>
      <w:r w:rsidRPr="00DF216A">
        <w:rPr>
          <w:rFonts w:eastAsia="MinionPro"/>
          <w:i/>
          <w:iCs/>
          <w:szCs w:val="24"/>
          <w:lang w:eastAsia="zh-CN" w:bidi="ar"/>
        </w:rPr>
        <w:t xml:space="preserve"> </w:t>
      </w:r>
      <w:r w:rsidR="00CC3E31" w:rsidRPr="00DF216A">
        <w:rPr>
          <w:rFonts w:eastAsia="MinionPro"/>
          <w:i/>
          <w:iCs/>
          <w:szCs w:val="24"/>
          <w:lang w:eastAsia="zh-CN" w:bidi="ar"/>
        </w:rPr>
        <w:t xml:space="preserve">indicus </w:t>
      </w:r>
      <w:r w:rsidR="00CC3E31" w:rsidRPr="00CC3E31">
        <w:rPr>
          <w:rFonts w:eastAsia="MinionPro"/>
          <w:iCs/>
          <w:szCs w:val="24"/>
          <w:lang w:eastAsia="zh-CN" w:bidi="ar"/>
        </w:rPr>
        <w:t>caught in India</w:t>
      </w:r>
      <w:r w:rsidR="00CC3E31" w:rsidRPr="0009779D">
        <w:rPr>
          <w:rFonts w:eastAsia="MinionPro"/>
          <w:iCs/>
          <w:szCs w:val="24"/>
          <w:lang w:eastAsia="zh-CN" w:bidi="ar"/>
        </w:rPr>
        <w:t xml:space="preserve"> </w:t>
      </w:r>
      <w:r w:rsidR="0009779D" w:rsidRPr="0009779D">
        <w:rPr>
          <w:rFonts w:eastAsia="MinionPro"/>
          <w:iCs/>
          <w:szCs w:val="24"/>
          <w:lang w:eastAsia="zh-CN" w:bidi="ar"/>
        </w:rPr>
        <w:t>that</w:t>
      </w:r>
      <w:r w:rsidR="0009779D">
        <w:rPr>
          <w:rFonts w:eastAsia="MinionPro"/>
          <w:i/>
          <w:iCs/>
          <w:szCs w:val="24"/>
          <w:lang w:eastAsia="zh-CN" w:bidi="ar"/>
        </w:rPr>
        <w:t xml:space="preserve"> </w:t>
      </w:r>
      <w:r w:rsidR="00CC3E31">
        <w:rPr>
          <w:rFonts w:eastAsia="MinionPro"/>
          <w:iCs/>
          <w:szCs w:val="24"/>
          <w:lang w:eastAsia="zh-CN" w:bidi="ar"/>
        </w:rPr>
        <w:t>had</w:t>
      </w:r>
      <w:r w:rsidRPr="00DF216A">
        <w:rPr>
          <w:rFonts w:eastAsia="MinionPro"/>
          <w:szCs w:val="24"/>
          <w:lang w:eastAsia="zh-CN" w:bidi="ar"/>
        </w:rPr>
        <w:t xml:space="preserve"> 0.39</w:t>
      </w:r>
      <w:r w:rsidRPr="00DF216A">
        <w:rPr>
          <w:rFonts w:eastAsia="Arial"/>
          <w:szCs w:val="24"/>
          <w:shd w:val="clear" w:color="auto" w:fill="FFFFFF"/>
        </w:rPr>
        <w:t xml:space="preserve"> particles/individual</w:t>
      </w:r>
      <w:r w:rsidR="003819F9">
        <w:rPr>
          <w:rFonts w:eastAsia="Arial"/>
          <w:szCs w:val="24"/>
          <w:shd w:val="clear" w:color="auto" w:fill="FFFFFF"/>
        </w:rPr>
        <w:t xml:space="preserve"> </w:t>
      </w:r>
      <w:r w:rsidR="00787CF6">
        <w:rPr>
          <w:rFonts w:eastAsia="MinionPro"/>
          <w:szCs w:val="24"/>
          <w:lang w:eastAsia="zh-CN" w:bidi="ar"/>
        </w:rPr>
        <w:t>[29]</w:t>
      </w:r>
      <w:r w:rsidR="00F564E1">
        <w:rPr>
          <w:rFonts w:eastAsia="MinionPro"/>
          <w:szCs w:val="24"/>
          <w:lang w:eastAsia="zh-CN" w:bidi="ar"/>
        </w:rPr>
        <w:t>. On</w:t>
      </w:r>
      <w:r w:rsidR="0009779D">
        <w:rPr>
          <w:rFonts w:eastAsia="MinionPro"/>
          <w:szCs w:val="24"/>
          <w:lang w:eastAsia="zh-CN" w:bidi="ar"/>
        </w:rPr>
        <w:t xml:space="preserve"> </w:t>
      </w:r>
      <w:r w:rsidR="00F564E1">
        <w:rPr>
          <w:rFonts w:eastAsia="MinionPro"/>
          <w:szCs w:val="24"/>
          <w:lang w:eastAsia="zh-CN" w:bidi="ar"/>
        </w:rPr>
        <w:t xml:space="preserve">number of MPs per weight </w:t>
      </w:r>
      <w:r w:rsidR="00F564E1">
        <w:rPr>
          <w:rFonts w:eastAsia="TimesNewRomanPS-ItalicMT"/>
          <w:szCs w:val="24"/>
          <w:lang w:eastAsia="zh-CN" w:bidi="ar"/>
        </w:rPr>
        <w:t>prawn caught in Sabaki estuary had</w:t>
      </w:r>
      <w:r w:rsidR="0009779D">
        <w:rPr>
          <w:rFonts w:eastAsia="TimesNewRomanPS-ItalicMT"/>
          <w:szCs w:val="24"/>
          <w:lang w:eastAsia="zh-CN" w:bidi="ar"/>
        </w:rPr>
        <w:t xml:space="preserve"> 1.48 n/g ww contamination </w:t>
      </w:r>
      <w:r w:rsidR="00F564E1">
        <w:rPr>
          <w:rFonts w:eastAsia="TimesNewRomanPS-ItalicMT"/>
          <w:szCs w:val="24"/>
          <w:lang w:eastAsia="zh-CN" w:bidi="ar"/>
        </w:rPr>
        <w:t>that</w:t>
      </w:r>
      <w:r w:rsidR="00BD6706">
        <w:rPr>
          <w:rFonts w:eastAsia="TimesNewRomanPS-ItalicMT"/>
          <w:szCs w:val="24"/>
          <w:lang w:eastAsia="zh-CN" w:bidi="ar"/>
        </w:rPr>
        <w:t xml:space="preserve"> is</w:t>
      </w:r>
      <w:r w:rsidR="0009779D">
        <w:rPr>
          <w:rFonts w:eastAsia="TimesNewRomanPS-ItalicMT"/>
          <w:szCs w:val="24"/>
          <w:lang w:eastAsia="zh-CN" w:bidi="ar"/>
        </w:rPr>
        <w:t xml:space="preserve"> </w:t>
      </w:r>
      <w:r w:rsidR="007E6000">
        <w:rPr>
          <w:rFonts w:eastAsia="TimesNewRomanPS-ItalicMT"/>
          <w:szCs w:val="24"/>
          <w:lang w:eastAsia="zh-CN" w:bidi="ar"/>
        </w:rPr>
        <w:t xml:space="preserve">within the range of </w:t>
      </w:r>
      <w:r w:rsidR="00046BAE" w:rsidRPr="00DF216A">
        <w:rPr>
          <w:i/>
          <w:iCs/>
          <w:szCs w:val="24"/>
          <w:lang w:eastAsia="zh-CN" w:bidi="ar"/>
        </w:rPr>
        <w:t>P. Muelleri</w:t>
      </w:r>
      <w:r w:rsidR="00046BAE" w:rsidRPr="00DF216A">
        <w:rPr>
          <w:szCs w:val="24"/>
          <w:lang w:eastAsia="zh-CN" w:bidi="ar"/>
        </w:rPr>
        <w:t xml:space="preserve"> caught in Argentina</w:t>
      </w:r>
      <w:r w:rsidR="00046BAE">
        <w:rPr>
          <w:szCs w:val="24"/>
          <w:lang w:eastAsia="zh-CN" w:bidi="ar"/>
        </w:rPr>
        <w:t xml:space="preserve"> of </w:t>
      </w:r>
      <w:r w:rsidR="00046BAE" w:rsidRPr="00DF216A">
        <w:rPr>
          <w:szCs w:val="24"/>
          <w:lang w:eastAsia="zh-CN" w:bidi="ar"/>
        </w:rPr>
        <w:t>1.43</w:t>
      </w:r>
      <w:r w:rsidR="00046BAE">
        <w:rPr>
          <w:szCs w:val="24"/>
          <w:lang w:eastAsia="zh-CN" w:bidi="ar"/>
        </w:rPr>
        <w:t xml:space="preserve"> </w:t>
      </w:r>
      <w:r w:rsidR="00046BAE" w:rsidRPr="00DF216A">
        <w:rPr>
          <w:szCs w:val="24"/>
          <w:lang w:eastAsia="zh-CN" w:bidi="ar"/>
        </w:rPr>
        <w:t xml:space="preserve">n/g ww </w:t>
      </w:r>
      <w:r w:rsidR="00787CF6">
        <w:rPr>
          <w:szCs w:val="24"/>
          <w:lang w:eastAsia="zh-CN" w:bidi="ar"/>
        </w:rPr>
        <w:t>[32]</w:t>
      </w:r>
      <w:r w:rsidR="00CC3E31">
        <w:rPr>
          <w:szCs w:val="24"/>
          <w:lang w:eastAsia="zh-CN" w:bidi="ar"/>
        </w:rPr>
        <w:t xml:space="preserve"> </w:t>
      </w:r>
      <w:r w:rsidR="007E6000">
        <w:rPr>
          <w:szCs w:val="24"/>
          <w:lang w:eastAsia="zh-CN" w:bidi="ar"/>
        </w:rPr>
        <w:t>but lower than</w:t>
      </w:r>
      <w:r w:rsidR="00CC3E31">
        <w:rPr>
          <w:szCs w:val="24"/>
          <w:lang w:eastAsia="zh-CN" w:bidi="ar"/>
        </w:rPr>
        <w:t xml:space="preserve"> </w:t>
      </w:r>
      <w:r w:rsidRPr="00DF216A">
        <w:rPr>
          <w:szCs w:val="24"/>
          <w:lang w:eastAsia="zh-CN" w:bidi="ar"/>
        </w:rPr>
        <w:t>14.29</w:t>
      </w:r>
      <w:r w:rsidR="00D077A9">
        <w:rPr>
          <w:szCs w:val="24"/>
          <w:lang w:eastAsia="zh-CN" w:bidi="ar"/>
        </w:rPr>
        <w:t xml:space="preserve"> </w:t>
      </w:r>
      <w:r w:rsidRPr="00DF216A">
        <w:rPr>
          <w:szCs w:val="24"/>
          <w:lang w:eastAsia="zh-CN" w:bidi="ar"/>
        </w:rPr>
        <w:t>n/g ww</w:t>
      </w:r>
      <w:r w:rsidR="007E6000">
        <w:rPr>
          <w:szCs w:val="24"/>
          <w:lang w:eastAsia="zh-CN" w:bidi="ar"/>
        </w:rPr>
        <w:t xml:space="preserve"> recorded</w:t>
      </w:r>
      <w:r w:rsidRPr="00DF216A">
        <w:rPr>
          <w:szCs w:val="24"/>
          <w:lang w:eastAsia="zh-CN" w:bidi="ar"/>
        </w:rPr>
        <w:t xml:space="preserve"> </w:t>
      </w:r>
      <w:r w:rsidR="007E6000">
        <w:rPr>
          <w:szCs w:val="24"/>
          <w:lang w:eastAsia="zh-CN" w:bidi="ar"/>
        </w:rPr>
        <w:t>in prawn</w:t>
      </w:r>
      <w:r w:rsidR="00046BAE">
        <w:rPr>
          <w:szCs w:val="24"/>
          <w:lang w:eastAsia="zh-CN" w:bidi="ar"/>
        </w:rPr>
        <w:t>s</w:t>
      </w:r>
      <w:r w:rsidR="007E6000">
        <w:rPr>
          <w:szCs w:val="24"/>
          <w:lang w:eastAsia="zh-CN" w:bidi="ar"/>
        </w:rPr>
        <w:t xml:space="preserve"> found in Spain </w:t>
      </w:r>
      <w:r w:rsidR="00787CF6">
        <w:rPr>
          <w:szCs w:val="24"/>
          <w:lang w:eastAsia="zh-CN" w:bidi="ar"/>
        </w:rPr>
        <w:t>[33].</w:t>
      </w:r>
      <w:r w:rsidRPr="00DF216A">
        <w:rPr>
          <w:szCs w:val="24"/>
          <w:lang w:eastAsia="zh-CN" w:bidi="ar"/>
        </w:rPr>
        <w:t xml:space="preserve"> </w:t>
      </w:r>
    </w:p>
    <w:p w14:paraId="26761A08" w14:textId="77777777" w:rsidR="00433857" w:rsidRPr="00DF216A" w:rsidRDefault="00193941" w:rsidP="00CF0B9E">
      <w:pPr>
        <w:spacing w:line="240" w:lineRule="auto"/>
        <w:rPr>
          <w:rFonts w:eastAsia="Helvetica-Oblique"/>
          <w:szCs w:val="24"/>
          <w:lang w:eastAsia="zh-CN" w:bidi="ar"/>
        </w:rPr>
      </w:pPr>
      <w:r>
        <w:rPr>
          <w:szCs w:val="24"/>
          <w:lang w:eastAsia="zh-CN" w:bidi="ar"/>
        </w:rPr>
        <w:t>Th</w:t>
      </w:r>
      <w:r w:rsidR="00046BAE">
        <w:rPr>
          <w:szCs w:val="24"/>
          <w:lang w:eastAsia="zh-CN" w:bidi="ar"/>
        </w:rPr>
        <w:t xml:space="preserve">ere were variations in </w:t>
      </w:r>
      <w:r w:rsidR="003A149F">
        <w:rPr>
          <w:szCs w:val="24"/>
          <w:lang w:eastAsia="zh-CN" w:bidi="ar"/>
        </w:rPr>
        <w:t>levels of</w:t>
      </w:r>
      <w:r w:rsidR="00D077A9">
        <w:rPr>
          <w:szCs w:val="24"/>
          <w:lang w:eastAsia="zh-CN" w:bidi="ar"/>
        </w:rPr>
        <w:t xml:space="preserve"> MPs contamination </w:t>
      </w:r>
      <w:r w:rsidR="00BD6706">
        <w:rPr>
          <w:szCs w:val="24"/>
          <w:lang w:eastAsia="zh-CN" w:bidi="ar"/>
        </w:rPr>
        <w:t xml:space="preserve">among seasons, </w:t>
      </w:r>
      <w:r w:rsidR="00D077A9">
        <w:rPr>
          <w:szCs w:val="24"/>
          <w:lang w:eastAsia="zh-CN" w:bidi="ar"/>
        </w:rPr>
        <w:t>in prawns</w:t>
      </w:r>
      <w:r w:rsidR="003A149F">
        <w:rPr>
          <w:szCs w:val="24"/>
          <w:lang w:eastAsia="zh-CN" w:bidi="ar"/>
        </w:rPr>
        <w:t xml:space="preserve"> </w:t>
      </w:r>
      <w:r>
        <w:rPr>
          <w:szCs w:val="24"/>
          <w:lang w:eastAsia="zh-CN" w:bidi="ar"/>
        </w:rPr>
        <w:t>caught in Sabaki estuary,</w:t>
      </w:r>
      <w:r w:rsidR="00046BAE">
        <w:rPr>
          <w:szCs w:val="24"/>
          <w:lang w:eastAsia="zh-CN" w:bidi="ar"/>
        </w:rPr>
        <w:t xml:space="preserve"> </w:t>
      </w:r>
      <w:r w:rsidR="003A149F">
        <w:rPr>
          <w:szCs w:val="24"/>
          <w:lang w:eastAsia="zh-CN" w:bidi="ar"/>
        </w:rPr>
        <w:t>with the highest level</w:t>
      </w:r>
      <w:r w:rsidR="00046BAE">
        <w:rPr>
          <w:szCs w:val="24"/>
          <w:lang w:eastAsia="zh-CN" w:bidi="ar"/>
        </w:rPr>
        <w:t>s</w:t>
      </w:r>
      <w:r w:rsidR="003A149F">
        <w:rPr>
          <w:szCs w:val="24"/>
          <w:lang w:eastAsia="zh-CN" w:bidi="ar"/>
        </w:rPr>
        <w:t xml:space="preserve"> </w:t>
      </w:r>
      <w:r>
        <w:rPr>
          <w:szCs w:val="24"/>
          <w:lang w:eastAsia="zh-CN" w:bidi="ar"/>
        </w:rPr>
        <w:t>recorded</w:t>
      </w:r>
      <w:r w:rsidR="003A149F">
        <w:rPr>
          <w:szCs w:val="24"/>
          <w:lang w:eastAsia="zh-CN" w:bidi="ar"/>
        </w:rPr>
        <w:t xml:space="preserve"> during the Ap</w:t>
      </w:r>
      <w:r w:rsidR="00363749">
        <w:rPr>
          <w:szCs w:val="24"/>
          <w:lang w:eastAsia="zh-CN" w:bidi="ar"/>
        </w:rPr>
        <w:t>r</w:t>
      </w:r>
      <w:r w:rsidR="003A149F">
        <w:rPr>
          <w:szCs w:val="24"/>
          <w:lang w:eastAsia="zh-CN" w:bidi="ar"/>
        </w:rPr>
        <w:t>-June</w:t>
      </w:r>
      <w:r>
        <w:rPr>
          <w:szCs w:val="24"/>
          <w:lang w:eastAsia="zh-CN" w:bidi="ar"/>
        </w:rPr>
        <w:t>-</w:t>
      </w:r>
      <w:r w:rsidR="003A149F">
        <w:rPr>
          <w:szCs w:val="24"/>
          <w:lang w:eastAsia="zh-CN" w:bidi="ar"/>
        </w:rPr>
        <w:t xml:space="preserve">wet season. </w:t>
      </w:r>
      <w:r>
        <w:rPr>
          <w:szCs w:val="24"/>
          <w:lang w:eastAsia="zh-CN" w:bidi="ar"/>
        </w:rPr>
        <w:t>Th</w:t>
      </w:r>
      <w:r w:rsidR="00DD6AD9">
        <w:rPr>
          <w:szCs w:val="24"/>
          <w:lang w:eastAsia="zh-CN" w:bidi="ar"/>
        </w:rPr>
        <w:t xml:space="preserve">is agrees </w:t>
      </w:r>
      <w:r w:rsidR="000F3F0F">
        <w:rPr>
          <w:szCs w:val="24"/>
          <w:lang w:eastAsia="zh-CN" w:bidi="ar"/>
        </w:rPr>
        <w:t xml:space="preserve">with </w:t>
      </w:r>
      <w:r w:rsidR="00046BAE">
        <w:rPr>
          <w:szCs w:val="24"/>
          <w:lang w:eastAsia="zh-CN" w:bidi="ar"/>
        </w:rPr>
        <w:t>other studies on</w:t>
      </w:r>
      <w:r w:rsidR="00433857" w:rsidRPr="00DF216A">
        <w:rPr>
          <w:rFonts w:eastAsia="Helvetica-Oblique"/>
          <w:szCs w:val="24"/>
          <w:lang w:eastAsia="zh-CN" w:bidi="ar"/>
        </w:rPr>
        <w:t xml:space="preserve"> </w:t>
      </w:r>
      <w:r w:rsidR="00433857" w:rsidRPr="00DF216A">
        <w:rPr>
          <w:rFonts w:eastAsia="Helvetica-Oblique"/>
          <w:i/>
          <w:iCs/>
          <w:szCs w:val="24"/>
          <w:lang w:eastAsia="zh-CN" w:bidi="ar"/>
        </w:rPr>
        <w:t>F. indicu</w:t>
      </w:r>
      <w:r w:rsidR="00433857" w:rsidRPr="00DF216A">
        <w:rPr>
          <w:rFonts w:eastAsia="Helvetica-Oblique"/>
          <w:szCs w:val="24"/>
          <w:lang w:eastAsia="zh-CN" w:bidi="ar"/>
        </w:rPr>
        <w:t>s caught in coastal waters in Cochin, India</w:t>
      </w:r>
      <w:r w:rsidR="008625ED">
        <w:rPr>
          <w:rFonts w:eastAsia="Helvetica-Oblique"/>
          <w:szCs w:val="24"/>
          <w:lang w:eastAsia="zh-CN" w:bidi="ar"/>
        </w:rPr>
        <w:t xml:space="preserve">, </w:t>
      </w:r>
      <w:r>
        <w:rPr>
          <w:rFonts w:eastAsia="Helvetica-Oblique"/>
          <w:szCs w:val="24"/>
          <w:lang w:eastAsia="zh-CN" w:bidi="ar"/>
        </w:rPr>
        <w:t>that reported</w:t>
      </w:r>
      <w:r w:rsidR="00433857" w:rsidRPr="00DF216A">
        <w:rPr>
          <w:rFonts w:eastAsia="Helvetica-Oblique"/>
          <w:szCs w:val="24"/>
          <w:lang w:eastAsia="zh-CN" w:bidi="ar"/>
        </w:rPr>
        <w:t xml:space="preserve"> </w:t>
      </w:r>
      <w:r w:rsidR="00046BAE">
        <w:rPr>
          <w:rFonts w:eastAsia="Helvetica-Oblique"/>
          <w:szCs w:val="24"/>
          <w:lang w:eastAsia="zh-CN" w:bidi="ar"/>
        </w:rPr>
        <w:t xml:space="preserve">seasonal variation </w:t>
      </w:r>
      <w:r>
        <w:rPr>
          <w:rFonts w:eastAsia="Helvetica-Oblique"/>
          <w:szCs w:val="24"/>
          <w:lang w:eastAsia="zh-CN" w:bidi="ar"/>
        </w:rPr>
        <w:t>of MPs contamination in prawns, w</w:t>
      </w:r>
      <w:r w:rsidR="00DD6AD9">
        <w:rPr>
          <w:rFonts w:eastAsia="Helvetica-Oblique"/>
          <w:szCs w:val="24"/>
          <w:lang w:eastAsia="zh-CN" w:bidi="ar"/>
        </w:rPr>
        <w:t>ith</w:t>
      </w:r>
      <w:r>
        <w:rPr>
          <w:rFonts w:eastAsia="Helvetica-Oblique"/>
          <w:szCs w:val="24"/>
          <w:lang w:eastAsia="zh-CN" w:bidi="ar"/>
        </w:rPr>
        <w:t xml:space="preserve"> the</w:t>
      </w:r>
      <w:r w:rsidR="00433857" w:rsidRPr="00DF216A">
        <w:rPr>
          <w:rFonts w:eastAsia="Helvetica-Oblique"/>
          <w:szCs w:val="24"/>
          <w:lang w:eastAsia="zh-CN" w:bidi="ar"/>
        </w:rPr>
        <w:t xml:space="preserve"> highest level</w:t>
      </w:r>
      <w:r w:rsidR="00363749">
        <w:rPr>
          <w:rFonts w:eastAsia="Helvetica-Oblique"/>
          <w:szCs w:val="24"/>
          <w:lang w:eastAsia="zh-CN" w:bidi="ar"/>
        </w:rPr>
        <w:t>s</w:t>
      </w:r>
      <w:r w:rsidR="00433857" w:rsidRPr="00DF216A">
        <w:rPr>
          <w:rFonts w:eastAsia="Helvetica-Oblique"/>
          <w:szCs w:val="24"/>
          <w:lang w:eastAsia="zh-CN" w:bidi="ar"/>
        </w:rPr>
        <w:t xml:space="preserve"> </w:t>
      </w:r>
      <w:r w:rsidR="003A149F">
        <w:rPr>
          <w:rFonts w:eastAsia="Helvetica-Oblique"/>
          <w:szCs w:val="24"/>
          <w:lang w:eastAsia="zh-CN" w:bidi="ar"/>
        </w:rPr>
        <w:t xml:space="preserve">of contamination </w:t>
      </w:r>
      <w:r>
        <w:rPr>
          <w:rFonts w:eastAsia="Helvetica-Oblique"/>
          <w:szCs w:val="24"/>
          <w:lang w:eastAsia="zh-CN" w:bidi="ar"/>
        </w:rPr>
        <w:t>occurred</w:t>
      </w:r>
      <w:r w:rsidR="00433857" w:rsidRPr="00DF216A">
        <w:rPr>
          <w:rFonts w:eastAsia="Helvetica-Oblique"/>
          <w:szCs w:val="24"/>
          <w:lang w:eastAsia="zh-CN" w:bidi="ar"/>
        </w:rPr>
        <w:t xml:space="preserve"> during July-August-</w:t>
      </w:r>
      <w:bookmarkStart w:id="42" w:name="_Hlk205630117"/>
      <w:r w:rsidR="00433857" w:rsidRPr="00DF216A">
        <w:rPr>
          <w:rFonts w:eastAsia="Helvetica-Oblique"/>
          <w:szCs w:val="24"/>
          <w:lang w:eastAsia="zh-CN" w:bidi="ar"/>
        </w:rPr>
        <w:t>Monsoon season</w:t>
      </w:r>
      <w:bookmarkEnd w:id="42"/>
      <w:r w:rsidR="007F0152">
        <w:rPr>
          <w:rFonts w:eastAsia="Helvetica-Oblique"/>
          <w:szCs w:val="24"/>
          <w:lang w:eastAsia="zh-CN" w:bidi="ar"/>
        </w:rPr>
        <w:t>. The author</w:t>
      </w:r>
      <w:r>
        <w:rPr>
          <w:rFonts w:eastAsia="Helvetica-Oblique"/>
          <w:szCs w:val="24"/>
          <w:lang w:eastAsia="zh-CN" w:bidi="ar"/>
        </w:rPr>
        <w:t xml:space="preserve"> associated </w:t>
      </w:r>
      <w:r w:rsidR="00B00936">
        <w:rPr>
          <w:rFonts w:eastAsia="Helvetica-Oblique"/>
          <w:szCs w:val="24"/>
          <w:lang w:eastAsia="zh-CN" w:bidi="ar"/>
        </w:rPr>
        <w:t xml:space="preserve">the increased level of contamination </w:t>
      </w:r>
      <w:r>
        <w:rPr>
          <w:rFonts w:eastAsia="Helvetica-Oblique"/>
          <w:szCs w:val="24"/>
          <w:lang w:eastAsia="zh-CN" w:bidi="ar"/>
        </w:rPr>
        <w:t xml:space="preserve">with </w:t>
      </w:r>
      <w:r w:rsidR="001D632D">
        <w:rPr>
          <w:rFonts w:eastAsia="Helvetica-Oblique"/>
          <w:szCs w:val="24"/>
          <w:lang w:eastAsia="zh-CN" w:bidi="ar"/>
        </w:rPr>
        <w:t>seasonal flood</w:t>
      </w:r>
      <w:r>
        <w:rPr>
          <w:rFonts w:eastAsia="Helvetica-Oblique"/>
          <w:szCs w:val="24"/>
          <w:lang w:eastAsia="zh-CN" w:bidi="ar"/>
        </w:rPr>
        <w:t xml:space="preserve">ing </w:t>
      </w:r>
      <w:r w:rsidR="00AF6CEB">
        <w:rPr>
          <w:rFonts w:eastAsia="Helvetica-Oblique"/>
          <w:szCs w:val="24"/>
          <w:lang w:eastAsia="zh-CN" w:bidi="ar"/>
        </w:rPr>
        <w:t>that</w:t>
      </w:r>
      <w:r w:rsidR="001D632D">
        <w:rPr>
          <w:rFonts w:eastAsia="Helvetica-Oblique"/>
          <w:szCs w:val="24"/>
          <w:lang w:eastAsia="zh-CN" w:bidi="ar"/>
        </w:rPr>
        <w:t xml:space="preserve"> </w:t>
      </w:r>
      <w:r w:rsidR="00B00936">
        <w:rPr>
          <w:rFonts w:eastAsia="Helvetica-Oblique"/>
          <w:szCs w:val="24"/>
          <w:lang w:eastAsia="zh-CN" w:bidi="ar"/>
        </w:rPr>
        <w:t>introduced</w:t>
      </w:r>
      <w:r w:rsidR="001D632D">
        <w:rPr>
          <w:rFonts w:eastAsia="Helvetica-Oblique"/>
          <w:szCs w:val="24"/>
          <w:lang w:eastAsia="zh-CN" w:bidi="ar"/>
        </w:rPr>
        <w:t xml:space="preserve"> </w:t>
      </w:r>
      <w:r w:rsidR="003A456E">
        <w:rPr>
          <w:rFonts w:eastAsia="Helvetica-Oblique"/>
          <w:szCs w:val="24"/>
          <w:lang w:eastAsia="zh-CN" w:bidi="ar"/>
        </w:rPr>
        <w:t>high load</w:t>
      </w:r>
      <w:r w:rsidR="00B00936">
        <w:rPr>
          <w:rFonts w:eastAsia="Helvetica-Oblique"/>
          <w:szCs w:val="24"/>
          <w:lang w:eastAsia="zh-CN" w:bidi="ar"/>
        </w:rPr>
        <w:t>s</w:t>
      </w:r>
      <w:r w:rsidR="003A456E">
        <w:rPr>
          <w:rFonts w:eastAsia="Helvetica-Oblique"/>
          <w:szCs w:val="24"/>
          <w:lang w:eastAsia="zh-CN" w:bidi="ar"/>
        </w:rPr>
        <w:t xml:space="preserve"> of MPs in the Ocean</w:t>
      </w:r>
      <w:r w:rsidR="00AF6CEB">
        <w:rPr>
          <w:rFonts w:eastAsia="Helvetica-Oblique"/>
          <w:szCs w:val="24"/>
          <w:lang w:eastAsia="zh-CN" w:bidi="ar"/>
        </w:rPr>
        <w:t xml:space="preserve"> resulting </w:t>
      </w:r>
      <w:r w:rsidR="00BD6706">
        <w:rPr>
          <w:rFonts w:eastAsia="Helvetica-Oblique"/>
          <w:szCs w:val="24"/>
          <w:lang w:eastAsia="zh-CN" w:bidi="ar"/>
        </w:rPr>
        <w:t xml:space="preserve">in increased </w:t>
      </w:r>
      <w:r w:rsidR="00AF6CEB">
        <w:rPr>
          <w:rFonts w:eastAsia="Helvetica-Oblique"/>
          <w:szCs w:val="24"/>
          <w:lang w:eastAsia="zh-CN" w:bidi="ar"/>
        </w:rPr>
        <w:t xml:space="preserve">ingestion </w:t>
      </w:r>
      <w:r w:rsidR="00DD6AD9">
        <w:rPr>
          <w:rFonts w:eastAsia="Helvetica-Oblique"/>
          <w:szCs w:val="24"/>
          <w:lang w:eastAsia="zh-CN" w:bidi="ar"/>
        </w:rPr>
        <w:t xml:space="preserve">of MPs </w:t>
      </w:r>
      <w:r w:rsidR="00AF6CEB">
        <w:rPr>
          <w:rFonts w:eastAsia="Helvetica-Oblique"/>
          <w:szCs w:val="24"/>
          <w:lang w:eastAsia="zh-CN" w:bidi="ar"/>
        </w:rPr>
        <w:t xml:space="preserve">by prawns. </w:t>
      </w:r>
      <w:r w:rsidR="003A149F">
        <w:rPr>
          <w:rFonts w:eastAsia="Helvetica-Oblique"/>
          <w:szCs w:val="24"/>
          <w:lang w:eastAsia="zh-CN" w:bidi="ar"/>
        </w:rPr>
        <w:t>This is possible</w:t>
      </w:r>
      <w:r w:rsidR="000F3F0F">
        <w:rPr>
          <w:rFonts w:eastAsia="Helvetica-Oblique"/>
          <w:szCs w:val="24"/>
          <w:lang w:eastAsia="zh-CN" w:bidi="ar"/>
        </w:rPr>
        <w:t>,</w:t>
      </w:r>
      <w:r w:rsidR="003A149F">
        <w:rPr>
          <w:rFonts w:eastAsia="Helvetica-Oblique"/>
          <w:szCs w:val="24"/>
          <w:lang w:eastAsia="zh-CN" w:bidi="ar"/>
        </w:rPr>
        <w:t xml:space="preserve"> considering </w:t>
      </w:r>
      <w:r w:rsidR="0070697F" w:rsidRPr="00DA1C3D">
        <w:rPr>
          <w:szCs w:val="24"/>
        </w:rPr>
        <w:t xml:space="preserve">prawns </w:t>
      </w:r>
      <w:r w:rsidR="000F3F0F">
        <w:rPr>
          <w:szCs w:val="24"/>
        </w:rPr>
        <w:t xml:space="preserve">perceive and sort </w:t>
      </w:r>
      <w:r w:rsidR="00BD6706">
        <w:rPr>
          <w:szCs w:val="24"/>
        </w:rPr>
        <w:t xml:space="preserve">their </w:t>
      </w:r>
      <w:r w:rsidR="000F3F0F">
        <w:rPr>
          <w:szCs w:val="24"/>
        </w:rPr>
        <w:t>food through</w:t>
      </w:r>
      <w:r w:rsidR="0070697F" w:rsidRPr="00DA1C3D">
        <w:rPr>
          <w:szCs w:val="24"/>
        </w:rPr>
        <w:t xml:space="preserve"> smell and touch </w:t>
      </w:r>
      <w:r w:rsidR="001D632D">
        <w:rPr>
          <w:szCs w:val="24"/>
        </w:rPr>
        <w:t>from</w:t>
      </w:r>
      <w:r w:rsidR="00202F93" w:rsidRPr="00DA1C3D">
        <w:rPr>
          <w:szCs w:val="24"/>
        </w:rPr>
        <w:t xml:space="preserve"> muddy/silty substratum, and </w:t>
      </w:r>
      <w:r w:rsidR="00762157">
        <w:rPr>
          <w:szCs w:val="24"/>
        </w:rPr>
        <w:t xml:space="preserve">they might </w:t>
      </w:r>
      <w:r w:rsidR="002E1B5E" w:rsidRPr="00DA1C3D">
        <w:rPr>
          <w:rFonts w:eastAsia="Helvetica-Oblique"/>
          <w:szCs w:val="24"/>
          <w:lang w:eastAsia="zh-CN" w:bidi="ar"/>
        </w:rPr>
        <w:t>misperceive</w:t>
      </w:r>
      <w:r w:rsidR="0070697F" w:rsidRPr="00DA1C3D">
        <w:rPr>
          <w:rFonts w:eastAsia="Helvetica-Oblique"/>
          <w:szCs w:val="24"/>
          <w:lang w:eastAsia="zh-CN" w:bidi="ar"/>
        </w:rPr>
        <w:t xml:space="preserve"> </w:t>
      </w:r>
      <w:r w:rsidR="00762157">
        <w:rPr>
          <w:szCs w:val="24"/>
        </w:rPr>
        <w:t xml:space="preserve">MPs </w:t>
      </w:r>
      <w:r w:rsidR="0070697F" w:rsidRPr="00DA1C3D">
        <w:rPr>
          <w:rFonts w:eastAsia="Helvetica-Oblique"/>
          <w:szCs w:val="24"/>
          <w:lang w:eastAsia="zh-CN" w:bidi="ar"/>
        </w:rPr>
        <w:t>for their natural food</w:t>
      </w:r>
      <w:r w:rsidR="0070697F">
        <w:rPr>
          <w:rFonts w:eastAsia="Helvetica-Oblique"/>
          <w:szCs w:val="24"/>
          <w:lang w:eastAsia="zh-CN" w:bidi="ar"/>
        </w:rPr>
        <w:t xml:space="preserve"> </w:t>
      </w:r>
      <w:r w:rsidR="008625ED">
        <w:rPr>
          <w:rFonts w:eastAsia="Helvetica-Oblique"/>
          <w:szCs w:val="24"/>
          <w:lang w:eastAsia="zh-CN" w:bidi="ar"/>
        </w:rPr>
        <w:t>[29]</w:t>
      </w:r>
      <w:r w:rsidR="00433857" w:rsidRPr="00DF216A">
        <w:rPr>
          <w:rFonts w:eastAsia="Helvetica-Oblique"/>
          <w:szCs w:val="24"/>
          <w:lang w:eastAsia="zh-CN" w:bidi="ar"/>
        </w:rPr>
        <w:t xml:space="preserve">. </w:t>
      </w:r>
    </w:p>
    <w:p w14:paraId="1BD15E61" w14:textId="77777777" w:rsidR="00435A33" w:rsidRDefault="00435A33" w:rsidP="00CF0B9E">
      <w:pPr>
        <w:autoSpaceDE w:val="0"/>
        <w:autoSpaceDN w:val="0"/>
        <w:adjustRightInd w:val="0"/>
        <w:spacing w:after="0" w:line="240" w:lineRule="auto"/>
        <w:rPr>
          <w:color w:val="FF0000"/>
          <w:szCs w:val="24"/>
        </w:rPr>
      </w:pPr>
    </w:p>
    <w:p w14:paraId="4A1E6EED" w14:textId="77777777" w:rsidR="007F15DE" w:rsidRDefault="00175C94" w:rsidP="00CF0B9E">
      <w:pPr>
        <w:autoSpaceDE w:val="0"/>
        <w:autoSpaceDN w:val="0"/>
        <w:adjustRightInd w:val="0"/>
        <w:spacing w:after="0" w:line="240" w:lineRule="auto"/>
        <w:rPr>
          <w:rFonts w:eastAsia="AdvTT62f2e734"/>
          <w:szCs w:val="24"/>
          <w:lang w:eastAsia="zh-CN" w:bidi="ar"/>
        </w:rPr>
      </w:pPr>
      <w:r w:rsidRPr="006B79C3">
        <w:rPr>
          <w:szCs w:val="24"/>
        </w:rPr>
        <w:t xml:space="preserve">Various reasons have been </w:t>
      </w:r>
      <w:r w:rsidR="00435A33" w:rsidRPr="006B79C3">
        <w:rPr>
          <w:szCs w:val="24"/>
        </w:rPr>
        <w:t>ascribed</w:t>
      </w:r>
      <w:r w:rsidR="0070697F" w:rsidRPr="006B79C3">
        <w:rPr>
          <w:szCs w:val="24"/>
        </w:rPr>
        <w:t xml:space="preserve"> to</w:t>
      </w:r>
      <w:r w:rsidRPr="006B79C3">
        <w:rPr>
          <w:szCs w:val="24"/>
        </w:rPr>
        <w:t xml:space="preserve"> variations in </w:t>
      </w:r>
      <w:r w:rsidR="00542081" w:rsidRPr="006B79C3">
        <w:rPr>
          <w:szCs w:val="24"/>
        </w:rPr>
        <w:t xml:space="preserve">reporting </w:t>
      </w:r>
      <w:r w:rsidRPr="006B79C3">
        <w:rPr>
          <w:szCs w:val="24"/>
        </w:rPr>
        <w:t xml:space="preserve">MPs </w:t>
      </w:r>
      <w:r w:rsidR="00542081" w:rsidRPr="006B79C3">
        <w:rPr>
          <w:szCs w:val="24"/>
        </w:rPr>
        <w:t>in</w:t>
      </w:r>
      <w:r w:rsidRPr="006B79C3">
        <w:rPr>
          <w:szCs w:val="24"/>
        </w:rPr>
        <w:t xml:space="preserve"> prawns</w:t>
      </w:r>
      <w:r w:rsidR="00542081" w:rsidRPr="006B79C3">
        <w:rPr>
          <w:szCs w:val="24"/>
        </w:rPr>
        <w:t xml:space="preserve"> such as</w:t>
      </w:r>
      <w:r w:rsidR="00435A33" w:rsidRPr="006B79C3">
        <w:rPr>
          <w:szCs w:val="24"/>
        </w:rPr>
        <w:t xml:space="preserve"> </w:t>
      </w:r>
      <w:r w:rsidR="00435A33" w:rsidRPr="006B79C3">
        <w:rPr>
          <w:szCs w:val="24"/>
          <w:lang w:eastAsia="zh-CN" w:bidi="ar"/>
        </w:rPr>
        <w:t>M</w:t>
      </w:r>
      <w:r w:rsidR="00542081" w:rsidRPr="006B79C3">
        <w:rPr>
          <w:szCs w:val="24"/>
          <w:lang w:eastAsia="zh-CN" w:bidi="ar"/>
        </w:rPr>
        <w:t>P</w:t>
      </w:r>
      <w:r w:rsidR="00435A33" w:rsidRPr="006B79C3">
        <w:rPr>
          <w:szCs w:val="24"/>
          <w:lang w:eastAsia="zh-CN" w:bidi="ar"/>
        </w:rPr>
        <w:t>s</w:t>
      </w:r>
      <w:r w:rsidR="00433857" w:rsidRPr="006B79C3">
        <w:rPr>
          <w:szCs w:val="24"/>
          <w:lang w:eastAsia="zh-CN" w:bidi="ar"/>
        </w:rPr>
        <w:t xml:space="preserve"> extraction methods, and depuration</w:t>
      </w:r>
      <w:r w:rsidR="00C07B37" w:rsidRPr="006B79C3">
        <w:rPr>
          <w:szCs w:val="24"/>
          <w:lang w:eastAsia="zh-CN" w:bidi="ar"/>
        </w:rPr>
        <w:t xml:space="preserve"> </w:t>
      </w:r>
      <w:r w:rsidR="008625ED" w:rsidRPr="006B79C3">
        <w:rPr>
          <w:szCs w:val="24"/>
          <w:lang w:eastAsia="zh-CN" w:bidi="ar"/>
        </w:rPr>
        <w:t>[</w:t>
      </w:r>
      <w:r w:rsidR="006F3537" w:rsidRPr="006B79C3">
        <w:rPr>
          <w:szCs w:val="24"/>
          <w:lang w:eastAsia="zh-CN" w:bidi="ar"/>
        </w:rPr>
        <w:t>34] [</w:t>
      </w:r>
      <w:r w:rsidR="008625ED" w:rsidRPr="006B79C3">
        <w:rPr>
          <w:szCs w:val="24"/>
          <w:lang w:eastAsia="zh-CN" w:bidi="ar"/>
        </w:rPr>
        <w:t>35]</w:t>
      </w:r>
      <w:r w:rsidR="00435A33" w:rsidRPr="006B79C3">
        <w:rPr>
          <w:szCs w:val="24"/>
          <w:lang w:eastAsia="zh-CN" w:bidi="ar"/>
        </w:rPr>
        <w:t>, while f</w:t>
      </w:r>
      <w:r w:rsidR="00433857" w:rsidRPr="006B79C3">
        <w:rPr>
          <w:szCs w:val="24"/>
        </w:rPr>
        <w:t>armed prawn</w:t>
      </w:r>
      <w:r w:rsidR="008625ED" w:rsidRPr="006B79C3">
        <w:rPr>
          <w:szCs w:val="24"/>
        </w:rPr>
        <w:t xml:space="preserve">s </w:t>
      </w:r>
      <w:r w:rsidR="00AF6CEB">
        <w:rPr>
          <w:szCs w:val="24"/>
        </w:rPr>
        <w:t xml:space="preserve">have </w:t>
      </w:r>
      <w:r w:rsidR="00B00936">
        <w:rPr>
          <w:szCs w:val="24"/>
        </w:rPr>
        <w:t xml:space="preserve">been observed </w:t>
      </w:r>
      <w:r w:rsidR="00433857" w:rsidRPr="006B79C3">
        <w:rPr>
          <w:szCs w:val="24"/>
        </w:rPr>
        <w:t>to be more contaminated than wild catch, suggest</w:t>
      </w:r>
      <w:r w:rsidR="008625ED" w:rsidRPr="006B79C3">
        <w:rPr>
          <w:szCs w:val="24"/>
        </w:rPr>
        <w:t>ing</w:t>
      </w:r>
      <w:r w:rsidR="00433857" w:rsidRPr="006B79C3">
        <w:rPr>
          <w:szCs w:val="24"/>
        </w:rPr>
        <w:t xml:space="preserve"> </w:t>
      </w:r>
      <w:r w:rsidR="00AC580B">
        <w:rPr>
          <w:szCs w:val="24"/>
        </w:rPr>
        <w:t xml:space="preserve">feeds </w:t>
      </w:r>
      <w:r w:rsidR="00B00936">
        <w:rPr>
          <w:szCs w:val="24"/>
        </w:rPr>
        <w:t>are</w:t>
      </w:r>
      <w:r w:rsidR="00730875" w:rsidRPr="006B79C3">
        <w:rPr>
          <w:szCs w:val="24"/>
        </w:rPr>
        <w:t xml:space="preserve"> </w:t>
      </w:r>
      <w:r w:rsidR="006B79C3" w:rsidRPr="006B79C3">
        <w:rPr>
          <w:szCs w:val="24"/>
        </w:rPr>
        <w:t>sources</w:t>
      </w:r>
      <w:r w:rsidR="00AC580B">
        <w:rPr>
          <w:szCs w:val="24"/>
        </w:rPr>
        <w:t xml:space="preserve"> of MP</w:t>
      </w:r>
      <w:r w:rsidR="00B33F3E">
        <w:rPr>
          <w:szCs w:val="24"/>
        </w:rPr>
        <w:t xml:space="preserve">s contamination in </w:t>
      </w:r>
      <w:r w:rsidR="00B33F3E">
        <w:rPr>
          <w:szCs w:val="24"/>
        </w:rPr>
        <w:lastRenderedPageBreak/>
        <w:t>prawns</w:t>
      </w:r>
      <w:r w:rsidR="00AC580B">
        <w:rPr>
          <w:szCs w:val="24"/>
        </w:rPr>
        <w:t xml:space="preserve"> </w:t>
      </w:r>
      <w:r w:rsidR="006B79C3" w:rsidRPr="006B79C3">
        <w:rPr>
          <w:rFonts w:eastAsia="Helvetica-Oblique"/>
          <w:szCs w:val="24"/>
          <w:lang w:eastAsia="zh-CN" w:bidi="ar"/>
        </w:rPr>
        <w:t>[</w:t>
      </w:r>
      <w:r w:rsidR="00DA1C3D" w:rsidRPr="006B79C3">
        <w:rPr>
          <w:rFonts w:eastAsia="Helvetica-Oblique"/>
          <w:szCs w:val="24"/>
          <w:lang w:eastAsia="zh-CN" w:bidi="ar"/>
        </w:rPr>
        <w:t>36]</w:t>
      </w:r>
      <w:r w:rsidR="008625ED" w:rsidRPr="006B79C3">
        <w:rPr>
          <w:szCs w:val="24"/>
        </w:rPr>
        <w:t xml:space="preserve"> [37]</w:t>
      </w:r>
      <w:r w:rsidR="00433857" w:rsidRPr="006B79C3">
        <w:rPr>
          <w:szCs w:val="24"/>
        </w:rPr>
        <w:t>.</w:t>
      </w:r>
      <w:r w:rsidR="008625ED" w:rsidRPr="006B79C3">
        <w:rPr>
          <w:szCs w:val="24"/>
        </w:rPr>
        <w:t xml:space="preserve"> </w:t>
      </w:r>
      <w:r w:rsidR="00B33F3E">
        <w:rPr>
          <w:szCs w:val="24"/>
        </w:rPr>
        <w:t xml:space="preserve">Levels of </w:t>
      </w:r>
      <w:r w:rsidR="00AC580B">
        <w:rPr>
          <w:szCs w:val="24"/>
        </w:rPr>
        <w:t>M</w:t>
      </w:r>
      <w:r w:rsidR="00B33F3E">
        <w:rPr>
          <w:szCs w:val="24"/>
        </w:rPr>
        <w:t>Ps</w:t>
      </w:r>
      <w:r w:rsidR="00AC580B">
        <w:rPr>
          <w:szCs w:val="24"/>
        </w:rPr>
        <w:t xml:space="preserve"> in the </w:t>
      </w:r>
      <w:r w:rsidR="00542081" w:rsidRPr="006B79C3">
        <w:rPr>
          <w:szCs w:val="24"/>
        </w:rPr>
        <w:t xml:space="preserve">ambient environment play a critical role </w:t>
      </w:r>
      <w:r w:rsidR="00B33F3E">
        <w:rPr>
          <w:szCs w:val="24"/>
        </w:rPr>
        <w:t>with author</w:t>
      </w:r>
      <w:r w:rsidR="00762157">
        <w:rPr>
          <w:szCs w:val="24"/>
        </w:rPr>
        <w:t>s</w:t>
      </w:r>
      <w:r w:rsidR="00B33F3E">
        <w:rPr>
          <w:szCs w:val="24"/>
        </w:rPr>
        <w:t xml:space="preserve"> proposing </w:t>
      </w:r>
      <w:r w:rsidR="00433857" w:rsidRPr="006B79C3">
        <w:rPr>
          <w:rFonts w:eastAsia="Helvetica-Oblique"/>
          <w:szCs w:val="24"/>
          <w:lang w:eastAsia="zh-CN" w:bidi="ar"/>
        </w:rPr>
        <w:t>540 particles kg</w:t>
      </w:r>
      <w:r w:rsidR="00433857" w:rsidRPr="00B00936">
        <w:rPr>
          <w:rFonts w:eastAsia="Helvetica-Oblique"/>
          <w:szCs w:val="24"/>
          <w:vertAlign w:val="superscript"/>
          <w:lang w:eastAsia="zh-CN" w:bidi="ar"/>
        </w:rPr>
        <w:t>-1</w:t>
      </w:r>
      <w:r w:rsidR="00433857" w:rsidRPr="006B79C3">
        <w:rPr>
          <w:rFonts w:eastAsia="Helvetica-Oblique"/>
          <w:szCs w:val="24"/>
          <w:lang w:eastAsia="zh-CN" w:bidi="ar"/>
        </w:rPr>
        <w:t xml:space="preserve"> sediment, as potential threshold for MPs </w:t>
      </w:r>
      <w:r w:rsidR="008625ED" w:rsidRPr="006B79C3">
        <w:rPr>
          <w:rFonts w:eastAsia="Helvetica-Oblique"/>
          <w:szCs w:val="24"/>
          <w:lang w:eastAsia="zh-CN" w:bidi="ar"/>
        </w:rPr>
        <w:t>[38].</w:t>
      </w:r>
      <w:r w:rsidR="00433857" w:rsidRPr="006B79C3">
        <w:rPr>
          <w:rFonts w:eastAsia="Helvetica-Oblique"/>
          <w:szCs w:val="24"/>
          <w:lang w:eastAsia="zh-CN" w:bidi="ar"/>
        </w:rPr>
        <w:t xml:space="preserve"> </w:t>
      </w:r>
      <w:r w:rsidR="00DD665A">
        <w:rPr>
          <w:szCs w:val="24"/>
          <w:lang w:eastAsia="zh-CN" w:bidi="ar"/>
        </w:rPr>
        <w:t>A</w:t>
      </w:r>
      <w:r w:rsidR="00433857" w:rsidRPr="00DF216A">
        <w:rPr>
          <w:szCs w:val="24"/>
          <w:lang w:eastAsia="zh-CN" w:bidi="ar"/>
        </w:rPr>
        <w:t xml:space="preserve">vailability of </w:t>
      </w:r>
      <w:r w:rsidR="00204721">
        <w:rPr>
          <w:szCs w:val="24"/>
          <w:lang w:eastAsia="zh-CN" w:bidi="ar"/>
        </w:rPr>
        <w:t xml:space="preserve">different sizes of </w:t>
      </w:r>
      <w:r w:rsidR="00433857" w:rsidRPr="00DF216A">
        <w:rPr>
          <w:szCs w:val="24"/>
          <w:lang w:eastAsia="zh-CN" w:bidi="ar"/>
        </w:rPr>
        <w:t xml:space="preserve">MPs </w:t>
      </w:r>
      <w:r w:rsidR="00762157">
        <w:rPr>
          <w:szCs w:val="24"/>
          <w:lang w:eastAsia="zh-CN" w:bidi="ar"/>
        </w:rPr>
        <w:t>observe in this study makes</w:t>
      </w:r>
      <w:r w:rsidR="00B00936">
        <w:rPr>
          <w:szCs w:val="24"/>
          <w:lang w:eastAsia="zh-CN" w:bidi="ar"/>
        </w:rPr>
        <w:t xml:space="preserve"> all ages</w:t>
      </w:r>
      <w:r w:rsidR="00F0105B">
        <w:rPr>
          <w:szCs w:val="24"/>
          <w:lang w:eastAsia="zh-CN" w:bidi="ar"/>
        </w:rPr>
        <w:t xml:space="preserve"> of prawns </w:t>
      </w:r>
      <w:r w:rsidR="00F0105B">
        <w:rPr>
          <w:szCs w:val="24"/>
        </w:rPr>
        <w:t>vulnerable</w:t>
      </w:r>
      <w:r w:rsidR="00762157">
        <w:rPr>
          <w:szCs w:val="24"/>
        </w:rPr>
        <w:t>,</w:t>
      </w:r>
      <w:r w:rsidR="00195465" w:rsidRPr="00DF216A">
        <w:rPr>
          <w:szCs w:val="24"/>
        </w:rPr>
        <w:t xml:space="preserve"> </w:t>
      </w:r>
      <w:r w:rsidR="00195465">
        <w:rPr>
          <w:szCs w:val="24"/>
        </w:rPr>
        <w:t xml:space="preserve">since </w:t>
      </w:r>
      <w:r w:rsidR="00762157">
        <w:rPr>
          <w:szCs w:val="24"/>
        </w:rPr>
        <w:t>prawns</w:t>
      </w:r>
      <w:r w:rsidR="00195465">
        <w:rPr>
          <w:szCs w:val="24"/>
        </w:rPr>
        <w:t xml:space="preserve"> </w:t>
      </w:r>
      <w:r w:rsidR="00195465" w:rsidRPr="00DF216A">
        <w:rPr>
          <w:szCs w:val="24"/>
        </w:rPr>
        <w:t xml:space="preserve">lack adaptive mechanism </w:t>
      </w:r>
      <w:r w:rsidR="00B33F3E">
        <w:rPr>
          <w:szCs w:val="24"/>
        </w:rPr>
        <w:t xml:space="preserve">to </w:t>
      </w:r>
      <w:r w:rsidR="00762157">
        <w:rPr>
          <w:szCs w:val="24"/>
        </w:rPr>
        <w:t>di</w:t>
      </w:r>
      <w:r w:rsidR="00B33F3E">
        <w:rPr>
          <w:szCs w:val="24"/>
        </w:rPr>
        <w:t xml:space="preserve">gest </w:t>
      </w:r>
      <w:r w:rsidR="00B00936">
        <w:rPr>
          <w:szCs w:val="24"/>
        </w:rPr>
        <w:t xml:space="preserve">MPs </w:t>
      </w:r>
      <w:r w:rsidR="00F0105B">
        <w:rPr>
          <w:szCs w:val="24"/>
        </w:rPr>
        <w:t>and</w:t>
      </w:r>
      <w:r w:rsidR="00B33F3E">
        <w:rPr>
          <w:szCs w:val="24"/>
        </w:rPr>
        <w:t xml:space="preserve"> </w:t>
      </w:r>
      <w:r w:rsidR="00F0105B">
        <w:rPr>
          <w:szCs w:val="24"/>
        </w:rPr>
        <w:t>this result</w:t>
      </w:r>
      <w:r w:rsidR="00B33F3E">
        <w:rPr>
          <w:szCs w:val="24"/>
        </w:rPr>
        <w:t xml:space="preserve"> in</w:t>
      </w:r>
      <w:r w:rsidR="00B00936">
        <w:rPr>
          <w:szCs w:val="24"/>
        </w:rPr>
        <w:t xml:space="preserve">to </w:t>
      </w:r>
      <w:r w:rsidR="00B33F3E">
        <w:rPr>
          <w:rFonts w:ascii="AdvOT2e364b11" w:eastAsiaTheme="minorHAnsi" w:hAnsi="AdvOT2e364b11" w:cs="AdvOT2e364b11"/>
          <w:szCs w:val="24"/>
        </w:rPr>
        <w:t>accumulation</w:t>
      </w:r>
      <w:r w:rsidR="00B33F3E" w:rsidRPr="00B33F3E">
        <w:rPr>
          <w:rFonts w:ascii="AdvOT2e364b11" w:eastAsiaTheme="minorHAnsi" w:hAnsi="AdvOT2e364b11" w:cs="AdvOT2e364b11"/>
          <w:szCs w:val="24"/>
        </w:rPr>
        <w:t xml:space="preserve"> </w:t>
      </w:r>
      <w:r w:rsidR="00F0105B">
        <w:rPr>
          <w:rFonts w:ascii="AdvOT2e364b11" w:eastAsiaTheme="minorHAnsi" w:hAnsi="AdvOT2e364b11" w:cs="AdvOT2e364b11"/>
          <w:szCs w:val="24"/>
        </w:rPr>
        <w:t xml:space="preserve">of MPs </w:t>
      </w:r>
      <w:r w:rsidR="00B33F3E" w:rsidRPr="00B33F3E">
        <w:rPr>
          <w:rFonts w:ascii="AdvOT2e364b11" w:eastAsiaTheme="minorHAnsi" w:hAnsi="AdvOT2e364b11" w:cs="AdvOT2e364b11"/>
          <w:szCs w:val="24"/>
        </w:rPr>
        <w:t>in their gut</w:t>
      </w:r>
      <w:r w:rsidR="00B33F3E">
        <w:rPr>
          <w:rFonts w:ascii="AdvOT2e364b11" w:eastAsiaTheme="minorHAnsi" w:hAnsi="AdvOT2e364b11" w:cs="AdvOT2e364b11"/>
          <w:szCs w:val="24"/>
        </w:rPr>
        <w:t>.</w:t>
      </w:r>
      <w:r w:rsidR="00B33F3E" w:rsidRPr="00B33F3E">
        <w:rPr>
          <w:rFonts w:ascii="AdvOT2e364b11" w:eastAsiaTheme="minorHAnsi" w:hAnsi="AdvOT2e364b11" w:cs="AdvOT2e364b11"/>
          <w:szCs w:val="24"/>
        </w:rPr>
        <w:t xml:space="preserve"> </w:t>
      </w:r>
      <w:r w:rsidR="00B33F3E">
        <w:rPr>
          <w:szCs w:val="24"/>
        </w:rPr>
        <w:t xml:space="preserve">However, </w:t>
      </w:r>
      <w:r w:rsidR="00037BBD">
        <w:rPr>
          <w:szCs w:val="24"/>
        </w:rPr>
        <w:t>M</w:t>
      </w:r>
      <w:r w:rsidR="00B33F3E">
        <w:rPr>
          <w:szCs w:val="24"/>
        </w:rPr>
        <w:t xml:space="preserve">Ps retained in the </w:t>
      </w:r>
      <w:r w:rsidR="00F0105B">
        <w:rPr>
          <w:szCs w:val="24"/>
        </w:rPr>
        <w:t xml:space="preserve">prawns’ </w:t>
      </w:r>
      <w:r w:rsidR="00B33F3E">
        <w:rPr>
          <w:szCs w:val="24"/>
        </w:rPr>
        <w:t xml:space="preserve">gut are fragmented into smaller particles, </w:t>
      </w:r>
      <w:r w:rsidR="00B33F3E" w:rsidRPr="00B33F3E">
        <w:rPr>
          <w:rFonts w:ascii="AdvOT2e364b11" w:eastAsiaTheme="minorHAnsi" w:hAnsi="AdvOT2e364b11" w:cs="AdvOT2e364b11"/>
          <w:szCs w:val="24"/>
        </w:rPr>
        <w:t>suggesting the species could potentially be used in degradation</w:t>
      </w:r>
      <w:r w:rsidR="00037BBD">
        <w:rPr>
          <w:rFonts w:ascii="AdvOT2e364b11" w:eastAsiaTheme="minorHAnsi" w:hAnsi="AdvOT2e364b11" w:cs="AdvOT2e364b11"/>
          <w:szCs w:val="24"/>
        </w:rPr>
        <w:t xml:space="preserve"> </w:t>
      </w:r>
      <w:r w:rsidR="00762157">
        <w:rPr>
          <w:rFonts w:ascii="AdvOT2e364b11" w:eastAsiaTheme="minorHAnsi" w:hAnsi="AdvOT2e364b11" w:cs="AdvOT2e364b11"/>
          <w:szCs w:val="24"/>
        </w:rPr>
        <w:t xml:space="preserve">of </w:t>
      </w:r>
      <w:r w:rsidR="00762157" w:rsidRPr="00B33F3E">
        <w:rPr>
          <w:rFonts w:ascii="AdvOT2e364b11" w:eastAsiaTheme="minorHAnsi" w:hAnsi="AdvOT2e364b11" w:cs="AdvOT2e364b11"/>
          <w:szCs w:val="24"/>
        </w:rPr>
        <w:t xml:space="preserve">MPs </w:t>
      </w:r>
      <w:r w:rsidR="00195465">
        <w:rPr>
          <w:szCs w:val="24"/>
        </w:rPr>
        <w:t>[39</w:t>
      </w:r>
      <w:r w:rsidR="00195465" w:rsidRPr="00B33F3E">
        <w:rPr>
          <w:szCs w:val="24"/>
        </w:rPr>
        <w:t>].</w:t>
      </w:r>
      <w:r w:rsidR="008143FA" w:rsidRPr="00B33F3E">
        <w:rPr>
          <w:szCs w:val="24"/>
        </w:rPr>
        <w:t xml:space="preserve"> </w:t>
      </w:r>
      <w:r w:rsidR="00037BBD">
        <w:rPr>
          <w:rFonts w:ascii="AdvOT2e364b11" w:eastAsiaTheme="minorHAnsi" w:hAnsi="AdvOT2e364b11" w:cs="AdvOT2e364b11"/>
          <w:szCs w:val="24"/>
        </w:rPr>
        <w:t xml:space="preserve">The study reported higher loads of MPs in Sabaki estuary </w:t>
      </w:r>
      <w:r w:rsidR="00433857" w:rsidRPr="00B33F3E">
        <w:rPr>
          <w:szCs w:val="24"/>
        </w:rPr>
        <w:t xml:space="preserve">during the </w:t>
      </w:r>
      <w:r w:rsidR="001B33B4" w:rsidRPr="00B33F3E">
        <w:rPr>
          <w:szCs w:val="24"/>
        </w:rPr>
        <w:t xml:space="preserve">North East Monsoon (NEM) </w:t>
      </w:r>
      <w:r w:rsidR="00433857" w:rsidRPr="00B33F3E">
        <w:rPr>
          <w:szCs w:val="24"/>
        </w:rPr>
        <w:t xml:space="preserve">season, when </w:t>
      </w:r>
      <w:r w:rsidR="00037BBD" w:rsidRPr="00B33F3E">
        <w:rPr>
          <w:szCs w:val="24"/>
        </w:rPr>
        <w:t>prawn</w:t>
      </w:r>
      <w:r w:rsidR="00037BBD">
        <w:rPr>
          <w:szCs w:val="24"/>
        </w:rPr>
        <w:t>s’</w:t>
      </w:r>
      <w:r w:rsidR="00433857" w:rsidRPr="00B33F3E">
        <w:rPr>
          <w:szCs w:val="24"/>
        </w:rPr>
        <w:t xml:space="preserve"> activities are high in Kenyan marine waters</w:t>
      </w:r>
      <w:r w:rsidR="00037BBD">
        <w:rPr>
          <w:szCs w:val="24"/>
        </w:rPr>
        <w:t xml:space="preserve">. This threaten </w:t>
      </w:r>
      <w:r w:rsidR="00B00936">
        <w:rPr>
          <w:szCs w:val="24"/>
        </w:rPr>
        <w:t>prawns</w:t>
      </w:r>
      <w:r w:rsidR="00037BBD">
        <w:rPr>
          <w:szCs w:val="24"/>
        </w:rPr>
        <w:t xml:space="preserve"> </w:t>
      </w:r>
      <w:r w:rsidR="00F0105B">
        <w:rPr>
          <w:szCs w:val="24"/>
        </w:rPr>
        <w:t xml:space="preserve">catch and their population </w:t>
      </w:r>
      <w:r w:rsidR="00037BBD">
        <w:rPr>
          <w:szCs w:val="24"/>
        </w:rPr>
        <w:t xml:space="preserve">structure </w:t>
      </w:r>
      <w:r w:rsidR="00762157">
        <w:rPr>
          <w:szCs w:val="24"/>
        </w:rPr>
        <w:t>posing a threat to the</w:t>
      </w:r>
      <w:r w:rsidR="00037BBD">
        <w:rPr>
          <w:szCs w:val="24"/>
        </w:rPr>
        <w:t xml:space="preserve"> local economy</w:t>
      </w:r>
      <w:r w:rsidR="00F0105B">
        <w:rPr>
          <w:szCs w:val="24"/>
        </w:rPr>
        <w:t>.</w:t>
      </w:r>
      <w:r w:rsidR="00037BBD">
        <w:rPr>
          <w:szCs w:val="24"/>
        </w:rPr>
        <w:t xml:space="preserve"> Further </w:t>
      </w:r>
      <w:r w:rsidR="00195465" w:rsidRPr="00B33F3E">
        <w:rPr>
          <w:szCs w:val="24"/>
        </w:rPr>
        <w:t>prawns are</w:t>
      </w:r>
      <w:r w:rsidR="003157FC" w:rsidRPr="00B33F3E">
        <w:rPr>
          <w:szCs w:val="24"/>
        </w:rPr>
        <w:t xml:space="preserve"> </w:t>
      </w:r>
      <w:r w:rsidR="008B5B3E" w:rsidRPr="00B33F3E">
        <w:rPr>
          <w:szCs w:val="24"/>
        </w:rPr>
        <w:t>consumed hole in the local market</w:t>
      </w:r>
      <w:r w:rsidR="00195465" w:rsidRPr="00B33F3E">
        <w:rPr>
          <w:szCs w:val="24"/>
        </w:rPr>
        <w:t>,</w:t>
      </w:r>
      <w:r w:rsidR="00433857" w:rsidRPr="00B33F3E">
        <w:rPr>
          <w:szCs w:val="24"/>
        </w:rPr>
        <w:t xml:space="preserve"> </w:t>
      </w:r>
      <w:r w:rsidR="00427A29">
        <w:rPr>
          <w:szCs w:val="24"/>
        </w:rPr>
        <w:t xml:space="preserve">and this </w:t>
      </w:r>
      <w:r w:rsidR="00762157">
        <w:rPr>
          <w:szCs w:val="24"/>
        </w:rPr>
        <w:t>expos</w:t>
      </w:r>
      <w:r w:rsidR="00427A29">
        <w:rPr>
          <w:szCs w:val="24"/>
        </w:rPr>
        <w:t>es</w:t>
      </w:r>
      <w:r w:rsidR="00762157">
        <w:rPr>
          <w:szCs w:val="24"/>
        </w:rPr>
        <w:t xml:space="preserve"> </w:t>
      </w:r>
      <w:r w:rsidR="00433857" w:rsidRPr="00B33F3E">
        <w:rPr>
          <w:szCs w:val="24"/>
        </w:rPr>
        <w:t xml:space="preserve">human </w:t>
      </w:r>
      <w:r w:rsidR="00762157">
        <w:rPr>
          <w:szCs w:val="24"/>
        </w:rPr>
        <w:t>to</w:t>
      </w:r>
      <w:r w:rsidR="00433857" w:rsidRPr="00B33F3E">
        <w:rPr>
          <w:szCs w:val="24"/>
        </w:rPr>
        <w:t xml:space="preserve"> MPs</w:t>
      </w:r>
      <w:r w:rsidR="00762157">
        <w:rPr>
          <w:szCs w:val="24"/>
        </w:rPr>
        <w:t xml:space="preserve"> consumption </w:t>
      </w:r>
      <w:r w:rsidR="00762157" w:rsidRPr="00B33F3E">
        <w:rPr>
          <w:szCs w:val="24"/>
        </w:rPr>
        <w:t>impend</w:t>
      </w:r>
      <w:r w:rsidR="00427A29">
        <w:rPr>
          <w:szCs w:val="24"/>
        </w:rPr>
        <w:t>ing</w:t>
      </w:r>
      <w:r w:rsidR="008143FA" w:rsidRPr="00B33F3E">
        <w:rPr>
          <w:szCs w:val="24"/>
        </w:rPr>
        <w:t xml:space="preserve"> community’s</w:t>
      </w:r>
      <w:r w:rsidR="00433857" w:rsidRPr="00B33F3E">
        <w:rPr>
          <w:szCs w:val="24"/>
        </w:rPr>
        <w:t xml:space="preserve"> food security and</w:t>
      </w:r>
      <w:r w:rsidR="006F6036">
        <w:rPr>
          <w:szCs w:val="24"/>
        </w:rPr>
        <w:t xml:space="preserve"> </w:t>
      </w:r>
      <w:r w:rsidR="00433857" w:rsidRPr="00B33F3E">
        <w:rPr>
          <w:szCs w:val="24"/>
        </w:rPr>
        <w:t>health</w:t>
      </w:r>
      <w:r w:rsidR="00037BBD">
        <w:rPr>
          <w:szCs w:val="24"/>
        </w:rPr>
        <w:t xml:space="preserve">, </w:t>
      </w:r>
      <w:r w:rsidR="00427A29">
        <w:rPr>
          <w:szCs w:val="24"/>
        </w:rPr>
        <w:t xml:space="preserve">especially </w:t>
      </w:r>
      <w:r w:rsidR="00037BBD">
        <w:rPr>
          <w:szCs w:val="24"/>
        </w:rPr>
        <w:t>when i</w:t>
      </w:r>
      <w:r w:rsidR="00433857" w:rsidRPr="00B33F3E">
        <w:rPr>
          <w:szCs w:val="24"/>
        </w:rPr>
        <w:t>t is estimated human consume 1-30 MPs particle per day</w:t>
      </w:r>
      <w:bookmarkStart w:id="43" w:name="_Hlk191824624"/>
      <w:r w:rsidR="00635759" w:rsidRPr="00B33F3E">
        <w:rPr>
          <w:rFonts w:eastAsia="AdvTT62f2e734"/>
          <w:color w:val="FF0000"/>
          <w:szCs w:val="24"/>
          <w:lang w:eastAsia="zh-CN" w:bidi="ar"/>
        </w:rPr>
        <w:t xml:space="preserve"> </w:t>
      </w:r>
      <w:bookmarkEnd w:id="43"/>
      <w:r w:rsidR="00427A29" w:rsidRPr="00B33F3E">
        <w:rPr>
          <w:szCs w:val="24"/>
        </w:rPr>
        <w:t xml:space="preserve">depending on their seafood feeding habits, and level of MPs </w:t>
      </w:r>
      <w:r w:rsidR="00427A29">
        <w:rPr>
          <w:szCs w:val="24"/>
        </w:rPr>
        <w:t xml:space="preserve">contamination in </w:t>
      </w:r>
      <w:r w:rsidR="00427A29" w:rsidRPr="00B33F3E">
        <w:rPr>
          <w:szCs w:val="24"/>
        </w:rPr>
        <w:t>the organism</w:t>
      </w:r>
      <w:r w:rsidR="00427A29">
        <w:rPr>
          <w:szCs w:val="24"/>
        </w:rPr>
        <w:t xml:space="preserve"> </w:t>
      </w:r>
      <w:r w:rsidR="008143FA" w:rsidRPr="00B33F3E">
        <w:rPr>
          <w:szCs w:val="24"/>
        </w:rPr>
        <w:t>[40] [41]</w:t>
      </w:r>
      <w:r w:rsidR="008143FA" w:rsidRPr="00B33F3E">
        <w:rPr>
          <w:rFonts w:eastAsia="AdvTT62f2e734"/>
          <w:szCs w:val="24"/>
          <w:lang w:eastAsia="zh-CN" w:bidi="ar"/>
        </w:rPr>
        <w:t xml:space="preserve"> </w:t>
      </w:r>
      <w:r w:rsidR="00635759" w:rsidRPr="00B33F3E">
        <w:rPr>
          <w:rFonts w:eastAsia="AdvTT62f2e734"/>
          <w:szCs w:val="24"/>
          <w:lang w:eastAsia="zh-CN" w:bidi="ar"/>
        </w:rPr>
        <w:t>[42] [43].</w:t>
      </w:r>
      <w:r w:rsidR="00433857" w:rsidRPr="00DF216A">
        <w:rPr>
          <w:rFonts w:eastAsia="AdvTT62f2e734"/>
          <w:szCs w:val="24"/>
          <w:lang w:eastAsia="zh-CN" w:bidi="ar"/>
        </w:rPr>
        <w:t xml:space="preserve"> </w:t>
      </w:r>
      <w:bookmarkStart w:id="44" w:name="_Toc174102342"/>
    </w:p>
    <w:p w14:paraId="0C926313" w14:textId="77777777" w:rsidR="00427A29" w:rsidRDefault="00427A29" w:rsidP="00CF0B9E">
      <w:pPr>
        <w:autoSpaceDE w:val="0"/>
        <w:autoSpaceDN w:val="0"/>
        <w:adjustRightInd w:val="0"/>
        <w:spacing w:after="0" w:line="240" w:lineRule="auto"/>
        <w:rPr>
          <w:szCs w:val="24"/>
        </w:rPr>
      </w:pPr>
    </w:p>
    <w:bookmarkEnd w:id="44"/>
    <w:p w14:paraId="66EF95BC" w14:textId="77777777" w:rsidR="00433857" w:rsidRDefault="00B97179" w:rsidP="001172E2">
      <w:pPr>
        <w:autoSpaceDE w:val="0"/>
        <w:autoSpaceDN w:val="0"/>
        <w:adjustRightInd w:val="0"/>
        <w:spacing w:after="0" w:line="240" w:lineRule="auto"/>
        <w:rPr>
          <w:szCs w:val="24"/>
          <w:lang w:eastAsia="zh-CN" w:bidi="ar"/>
        </w:rPr>
      </w:pPr>
      <w:r w:rsidRPr="0036638C">
        <w:rPr>
          <w:szCs w:val="24"/>
        </w:rPr>
        <w:t>Age and sex of prawns influences the</w:t>
      </w:r>
      <w:r w:rsidR="0023260C">
        <w:rPr>
          <w:szCs w:val="24"/>
        </w:rPr>
        <w:t>ir</w:t>
      </w:r>
      <w:r w:rsidRPr="0036638C">
        <w:rPr>
          <w:szCs w:val="24"/>
        </w:rPr>
        <w:t xml:space="preserve"> rate of molting, </w:t>
      </w:r>
      <w:r w:rsidR="005201E7">
        <w:rPr>
          <w:szCs w:val="24"/>
        </w:rPr>
        <w:t>where</w:t>
      </w:r>
      <w:r w:rsidR="0023260C">
        <w:rPr>
          <w:szCs w:val="24"/>
        </w:rPr>
        <w:t xml:space="preserve"> </w:t>
      </w:r>
      <w:r w:rsidRPr="0036638C">
        <w:rPr>
          <w:szCs w:val="24"/>
        </w:rPr>
        <w:t>m</w:t>
      </w:r>
      <w:r w:rsidR="00F21DFA" w:rsidRPr="0036638C">
        <w:rPr>
          <w:szCs w:val="24"/>
        </w:rPr>
        <w:t>ale</w:t>
      </w:r>
      <w:r w:rsidR="005201E7">
        <w:rPr>
          <w:szCs w:val="24"/>
        </w:rPr>
        <w:t>s</w:t>
      </w:r>
      <w:r w:rsidR="00F21DFA" w:rsidRPr="0036638C">
        <w:rPr>
          <w:szCs w:val="24"/>
        </w:rPr>
        <w:t xml:space="preserve"> </w:t>
      </w:r>
      <w:r w:rsidRPr="0036638C">
        <w:rPr>
          <w:szCs w:val="24"/>
        </w:rPr>
        <w:t>and young prawns molt more frequent than female and adult</w:t>
      </w:r>
      <w:r w:rsidR="0023260C">
        <w:rPr>
          <w:szCs w:val="24"/>
        </w:rPr>
        <w:t>s</w:t>
      </w:r>
      <w:r w:rsidR="005201E7">
        <w:rPr>
          <w:szCs w:val="24"/>
        </w:rPr>
        <w:t>.</w:t>
      </w:r>
      <w:r w:rsidR="0023260C">
        <w:rPr>
          <w:szCs w:val="24"/>
        </w:rPr>
        <w:t xml:space="preserve"> D</w:t>
      </w:r>
      <w:r w:rsidR="001172E2" w:rsidRPr="0036638C">
        <w:rPr>
          <w:szCs w:val="24"/>
        </w:rPr>
        <w:t>uring molting</w:t>
      </w:r>
      <w:r w:rsidR="00427A29">
        <w:rPr>
          <w:szCs w:val="24"/>
        </w:rPr>
        <w:t>,</w:t>
      </w:r>
      <w:r w:rsidR="001172E2" w:rsidRPr="0036638C">
        <w:rPr>
          <w:szCs w:val="24"/>
        </w:rPr>
        <w:t xml:space="preserve"> prawn</w:t>
      </w:r>
      <w:r w:rsidR="0023260C">
        <w:rPr>
          <w:szCs w:val="24"/>
        </w:rPr>
        <w:t>s</w:t>
      </w:r>
      <w:r w:rsidR="001172E2" w:rsidRPr="0036638C">
        <w:rPr>
          <w:szCs w:val="24"/>
        </w:rPr>
        <w:t xml:space="preserve"> may shed MPs</w:t>
      </w:r>
      <w:r w:rsidR="0023260C">
        <w:rPr>
          <w:szCs w:val="24"/>
        </w:rPr>
        <w:t xml:space="preserve"> and t</w:t>
      </w:r>
      <w:r w:rsidR="001172E2" w:rsidRPr="0036638C">
        <w:rPr>
          <w:szCs w:val="24"/>
        </w:rPr>
        <w:t>his may explain why male</w:t>
      </w:r>
      <w:r w:rsidR="005201E7">
        <w:rPr>
          <w:szCs w:val="24"/>
        </w:rPr>
        <w:t>s</w:t>
      </w:r>
      <w:r w:rsidR="001172E2" w:rsidRPr="0036638C">
        <w:rPr>
          <w:szCs w:val="24"/>
        </w:rPr>
        <w:t xml:space="preserve"> and smaller prawns </w:t>
      </w:r>
      <w:r w:rsidR="00427A29">
        <w:rPr>
          <w:szCs w:val="24"/>
        </w:rPr>
        <w:t>recorded</w:t>
      </w:r>
      <w:r w:rsidR="006F6036">
        <w:rPr>
          <w:szCs w:val="24"/>
        </w:rPr>
        <w:t xml:space="preserve"> fewer</w:t>
      </w:r>
      <w:r w:rsidR="000F0161">
        <w:rPr>
          <w:szCs w:val="24"/>
        </w:rPr>
        <w:t xml:space="preserve"> MPs</w:t>
      </w:r>
      <w:r w:rsidR="00F21DFA" w:rsidRPr="0036638C">
        <w:rPr>
          <w:szCs w:val="24"/>
        </w:rPr>
        <w:t xml:space="preserve"> than </w:t>
      </w:r>
      <w:r w:rsidR="00F21DFA" w:rsidRPr="0036638C">
        <w:rPr>
          <w:szCs w:val="24"/>
          <w:lang w:eastAsia="zh-CN" w:bidi="ar"/>
        </w:rPr>
        <w:t>females</w:t>
      </w:r>
      <w:r w:rsidR="001172E2" w:rsidRPr="0036638C">
        <w:rPr>
          <w:szCs w:val="24"/>
          <w:lang w:eastAsia="zh-CN" w:bidi="ar"/>
        </w:rPr>
        <w:t xml:space="preserve"> and bigger prawns</w:t>
      </w:r>
      <w:r w:rsidR="00427A29">
        <w:rPr>
          <w:szCs w:val="24"/>
          <w:lang w:eastAsia="zh-CN" w:bidi="ar"/>
        </w:rPr>
        <w:t xml:space="preserve"> in this study</w:t>
      </w:r>
      <w:r w:rsidR="00F21DFA" w:rsidRPr="0036638C">
        <w:rPr>
          <w:szCs w:val="24"/>
          <w:lang w:eastAsia="zh-CN" w:bidi="ar"/>
        </w:rPr>
        <w:t xml:space="preserve">. </w:t>
      </w:r>
      <w:r w:rsidR="001172E2" w:rsidRPr="0036638C">
        <w:rPr>
          <w:szCs w:val="24"/>
          <w:lang w:eastAsia="zh-CN" w:bidi="ar"/>
        </w:rPr>
        <w:t>Further, s</w:t>
      </w:r>
      <w:r w:rsidR="00F21DFA" w:rsidRPr="0036638C">
        <w:rPr>
          <w:szCs w:val="24"/>
        </w:rPr>
        <w:t xml:space="preserve">maller prawns </w:t>
      </w:r>
      <w:r w:rsidR="00427A29">
        <w:rPr>
          <w:szCs w:val="24"/>
          <w:lang w:eastAsia="zh-CN" w:bidi="ar"/>
        </w:rPr>
        <w:t xml:space="preserve">have </w:t>
      </w:r>
      <w:r w:rsidR="00427A29" w:rsidRPr="0036638C">
        <w:rPr>
          <w:szCs w:val="24"/>
          <w:lang w:eastAsia="zh-CN" w:bidi="ar"/>
        </w:rPr>
        <w:t xml:space="preserve">narrower gut </w:t>
      </w:r>
      <w:r w:rsidR="00427A29">
        <w:rPr>
          <w:szCs w:val="24"/>
          <w:lang w:eastAsia="zh-CN" w:bidi="ar"/>
        </w:rPr>
        <w:t>that</w:t>
      </w:r>
      <w:r w:rsidR="00427A29" w:rsidRPr="0036638C">
        <w:rPr>
          <w:szCs w:val="24"/>
          <w:lang w:eastAsia="zh-CN" w:bidi="ar"/>
        </w:rPr>
        <w:t xml:space="preserve"> </w:t>
      </w:r>
      <w:r w:rsidR="0036638C">
        <w:rPr>
          <w:szCs w:val="24"/>
        </w:rPr>
        <w:t>restricts</w:t>
      </w:r>
      <w:r w:rsidR="001172E2" w:rsidRPr="0036638C">
        <w:rPr>
          <w:szCs w:val="24"/>
        </w:rPr>
        <w:t xml:space="preserve"> </w:t>
      </w:r>
      <w:r w:rsidR="0023260C">
        <w:rPr>
          <w:szCs w:val="24"/>
        </w:rPr>
        <w:t xml:space="preserve">passage of </w:t>
      </w:r>
      <w:r w:rsidR="0023260C" w:rsidRPr="0036638C">
        <w:rPr>
          <w:szCs w:val="24"/>
        </w:rPr>
        <w:t>MPs</w:t>
      </w:r>
      <w:r w:rsidR="0023260C">
        <w:rPr>
          <w:szCs w:val="24"/>
        </w:rPr>
        <w:t xml:space="preserve"> resulting in</w:t>
      </w:r>
      <w:r w:rsidR="005201E7">
        <w:rPr>
          <w:szCs w:val="24"/>
        </w:rPr>
        <w:t>to their</w:t>
      </w:r>
      <w:r w:rsidR="0036638C">
        <w:rPr>
          <w:szCs w:val="24"/>
        </w:rPr>
        <w:t xml:space="preserve"> </w:t>
      </w:r>
      <w:r w:rsidR="0023260C">
        <w:rPr>
          <w:szCs w:val="24"/>
        </w:rPr>
        <w:t>retention</w:t>
      </w:r>
      <w:r w:rsidR="00427A29">
        <w:rPr>
          <w:szCs w:val="24"/>
        </w:rPr>
        <w:t>,</w:t>
      </w:r>
      <w:r w:rsidR="0023260C">
        <w:rPr>
          <w:szCs w:val="24"/>
        </w:rPr>
        <w:t xml:space="preserve"> </w:t>
      </w:r>
      <w:r w:rsidR="00427A29">
        <w:rPr>
          <w:szCs w:val="24"/>
        </w:rPr>
        <w:t>while</w:t>
      </w:r>
      <w:r w:rsidR="005201E7">
        <w:rPr>
          <w:szCs w:val="24"/>
        </w:rPr>
        <w:t xml:space="preserve"> </w:t>
      </w:r>
      <w:r w:rsidR="00F21DFA" w:rsidRPr="0036638C">
        <w:rPr>
          <w:szCs w:val="24"/>
        </w:rPr>
        <w:t>bigger prawns</w:t>
      </w:r>
      <w:r w:rsidR="0036638C">
        <w:rPr>
          <w:szCs w:val="24"/>
        </w:rPr>
        <w:t xml:space="preserve"> </w:t>
      </w:r>
      <w:r w:rsidR="00F21DFA" w:rsidRPr="0036638C">
        <w:rPr>
          <w:szCs w:val="24"/>
        </w:rPr>
        <w:t xml:space="preserve">may </w:t>
      </w:r>
      <w:r w:rsidR="0023260C">
        <w:rPr>
          <w:szCs w:val="24"/>
        </w:rPr>
        <w:t>al</w:t>
      </w:r>
      <w:r w:rsidR="005201E7">
        <w:rPr>
          <w:szCs w:val="24"/>
        </w:rPr>
        <w:t>l</w:t>
      </w:r>
      <w:r w:rsidR="0023260C">
        <w:rPr>
          <w:szCs w:val="24"/>
        </w:rPr>
        <w:t xml:space="preserve">ow passage and </w:t>
      </w:r>
      <w:r w:rsidR="00F21DFA" w:rsidRPr="0036638C">
        <w:rPr>
          <w:szCs w:val="24"/>
        </w:rPr>
        <w:t>defecat</w:t>
      </w:r>
      <w:r w:rsidR="0023260C">
        <w:rPr>
          <w:szCs w:val="24"/>
        </w:rPr>
        <w:t>ion</w:t>
      </w:r>
      <w:r w:rsidR="00427A29">
        <w:rPr>
          <w:szCs w:val="24"/>
        </w:rPr>
        <w:t xml:space="preserve"> of MPs</w:t>
      </w:r>
      <w:r w:rsidR="0023260C">
        <w:rPr>
          <w:szCs w:val="24"/>
        </w:rPr>
        <w:t xml:space="preserve"> </w:t>
      </w:r>
      <w:r w:rsidR="00661FAB" w:rsidRPr="0036638C">
        <w:rPr>
          <w:szCs w:val="24"/>
        </w:rPr>
        <w:t>[44]</w:t>
      </w:r>
      <w:r w:rsidR="00433857" w:rsidRPr="0036638C">
        <w:rPr>
          <w:szCs w:val="24"/>
          <w:lang w:eastAsia="zh-CN" w:bidi="ar"/>
        </w:rPr>
        <w:t>.</w:t>
      </w:r>
      <w:r w:rsidR="00433857" w:rsidRPr="00DF216A">
        <w:rPr>
          <w:szCs w:val="24"/>
          <w:lang w:eastAsia="zh-CN" w:bidi="ar"/>
        </w:rPr>
        <w:t xml:space="preserve"> </w:t>
      </w:r>
    </w:p>
    <w:p w14:paraId="1050323B" w14:textId="77777777" w:rsidR="00433857" w:rsidRPr="00DF216A" w:rsidRDefault="00101DFC" w:rsidP="00101DFC">
      <w:pPr>
        <w:pStyle w:val="NormalWeb"/>
        <w:rPr>
          <w:lang w:eastAsia="zh-CN" w:bidi="ar"/>
        </w:rPr>
      </w:pPr>
      <w:bookmarkStart w:id="45" w:name="_Hlk167979371"/>
      <w:r w:rsidRPr="00101DFC">
        <w:rPr>
          <w:lang w:eastAsia="zh-CN" w:bidi="ar"/>
        </w:rPr>
        <w:t>In th</w:t>
      </w:r>
      <w:r>
        <w:rPr>
          <w:lang w:eastAsia="zh-CN" w:bidi="ar"/>
        </w:rPr>
        <w:t>is</w:t>
      </w:r>
      <w:r w:rsidRPr="00101DFC">
        <w:rPr>
          <w:lang w:eastAsia="zh-CN" w:bidi="ar"/>
        </w:rPr>
        <w:t xml:space="preserve"> study, fibers</w:t>
      </w:r>
      <w:r w:rsidR="000B4C72">
        <w:rPr>
          <w:lang w:eastAsia="zh-CN" w:bidi="ar"/>
        </w:rPr>
        <w:t>-shaped MPs</w:t>
      </w:r>
      <w:r w:rsidRPr="00101DFC">
        <w:rPr>
          <w:lang w:eastAsia="zh-CN" w:bidi="ar"/>
        </w:rPr>
        <w:t xml:space="preserve"> were most prevalent, followed by fragments, which constituted 2%.</w:t>
      </w:r>
      <w:r>
        <w:rPr>
          <w:lang w:eastAsia="zh-CN" w:bidi="ar"/>
        </w:rPr>
        <w:t xml:space="preserve"> </w:t>
      </w:r>
      <w:r w:rsidRPr="00101DFC">
        <w:t xml:space="preserve">Studies have shown that fiber-shaped MPs are prevalent in estuarine environments </w:t>
      </w:r>
      <w:r w:rsidR="00661FAB">
        <w:t xml:space="preserve">[29], </w:t>
      </w:r>
      <w:r w:rsidRPr="00101DFC">
        <w:t>and are frequently ingested by aquatic organisms</w:t>
      </w:r>
      <w:r>
        <w:t xml:space="preserve"> </w:t>
      </w:r>
      <w:r w:rsidR="00661FAB">
        <w:t>[45]</w:t>
      </w:r>
      <w:r w:rsidR="00A402AF">
        <w:t>.</w:t>
      </w:r>
      <w:r w:rsidR="00433857" w:rsidRPr="00DF216A">
        <w:t xml:space="preserve"> </w:t>
      </w:r>
      <w:r w:rsidR="00D41D86">
        <w:rPr>
          <w:lang w:eastAsia="zh-CN" w:bidi="ar"/>
        </w:rPr>
        <w:t xml:space="preserve">MPs </w:t>
      </w:r>
      <w:r w:rsidR="00CA1379">
        <w:rPr>
          <w:lang w:eastAsia="zh-CN" w:bidi="ar"/>
        </w:rPr>
        <w:t xml:space="preserve">of </w:t>
      </w:r>
      <w:r w:rsidR="00D41D86">
        <w:rPr>
          <w:lang w:eastAsia="zh-CN" w:bidi="ar"/>
        </w:rPr>
        <w:t>f</w:t>
      </w:r>
      <w:r w:rsidR="00433857" w:rsidRPr="00DF216A">
        <w:rPr>
          <w:lang w:eastAsia="zh-CN" w:bidi="ar"/>
        </w:rPr>
        <w:t>iber</w:t>
      </w:r>
      <w:r w:rsidR="007A1C5A">
        <w:rPr>
          <w:lang w:eastAsia="zh-CN" w:bidi="ar"/>
        </w:rPr>
        <w:t>-shape</w:t>
      </w:r>
      <w:r w:rsidR="00433857" w:rsidRPr="00DF216A">
        <w:rPr>
          <w:lang w:eastAsia="zh-CN" w:bidi="ar"/>
        </w:rPr>
        <w:t xml:space="preserve"> originates from degradation of fishing </w:t>
      </w:r>
      <w:r w:rsidR="007A1C5A">
        <w:rPr>
          <w:lang w:eastAsia="zh-CN" w:bidi="ar"/>
        </w:rPr>
        <w:t>net</w:t>
      </w:r>
      <w:r w:rsidR="00433857" w:rsidRPr="00DF216A">
        <w:rPr>
          <w:lang w:eastAsia="zh-CN" w:bidi="ar"/>
        </w:rPr>
        <w:t xml:space="preserve">s and </w:t>
      </w:r>
      <w:r w:rsidR="00D41D86">
        <w:rPr>
          <w:lang w:eastAsia="zh-CN" w:bidi="ar"/>
        </w:rPr>
        <w:t xml:space="preserve">effluent </w:t>
      </w:r>
      <w:r w:rsidR="007922D7">
        <w:rPr>
          <w:lang w:eastAsia="zh-CN" w:bidi="ar"/>
        </w:rPr>
        <w:t xml:space="preserve">discharged from </w:t>
      </w:r>
      <w:r w:rsidR="00433857" w:rsidRPr="00DF216A">
        <w:rPr>
          <w:lang w:eastAsia="zh-CN" w:bidi="ar"/>
        </w:rPr>
        <w:t>laundry of synthetic textiles, while fragment originates from break down of larger plastic items</w:t>
      </w:r>
      <w:r w:rsidR="00661FAB" w:rsidRPr="00661FAB">
        <w:t xml:space="preserve"> </w:t>
      </w:r>
      <w:r w:rsidR="00661FAB">
        <w:t>[46]</w:t>
      </w:r>
      <w:r w:rsidR="00433857" w:rsidRPr="00DF216A">
        <w:rPr>
          <w:lang w:eastAsia="zh-CN" w:bidi="ar"/>
        </w:rPr>
        <w:t xml:space="preserve">. </w:t>
      </w:r>
      <w:r w:rsidR="000B4C72">
        <w:rPr>
          <w:lang w:eastAsia="zh-CN" w:bidi="ar"/>
        </w:rPr>
        <w:t>Aquatic organism perceives</w:t>
      </w:r>
      <w:r w:rsidR="001843EC">
        <w:rPr>
          <w:lang w:eastAsia="zh-CN" w:bidi="ar"/>
        </w:rPr>
        <w:t xml:space="preserve"> </w:t>
      </w:r>
      <w:r w:rsidR="000B4C72">
        <w:rPr>
          <w:lang w:eastAsia="zh-CN" w:bidi="ar"/>
        </w:rPr>
        <w:t xml:space="preserve">their food </w:t>
      </w:r>
      <w:r w:rsidR="007A1C5A">
        <w:rPr>
          <w:lang w:eastAsia="zh-CN" w:bidi="ar"/>
        </w:rPr>
        <w:t>by</w:t>
      </w:r>
      <w:r w:rsidR="000B4C72">
        <w:rPr>
          <w:lang w:eastAsia="zh-CN" w:bidi="ar"/>
        </w:rPr>
        <w:t xml:space="preserve"> </w:t>
      </w:r>
      <w:r w:rsidR="007A1C5A">
        <w:rPr>
          <w:lang w:eastAsia="zh-CN" w:bidi="ar"/>
        </w:rPr>
        <w:t xml:space="preserve">feel of the </w:t>
      </w:r>
      <w:r w:rsidR="000B4C72">
        <w:rPr>
          <w:lang w:eastAsia="zh-CN" w:bidi="ar"/>
        </w:rPr>
        <w:t xml:space="preserve">shape </w:t>
      </w:r>
      <w:r w:rsidR="007A1C5A">
        <w:rPr>
          <w:lang w:eastAsia="zh-CN" w:bidi="ar"/>
        </w:rPr>
        <w:t>and smell of the substrate, and they may misperceive MPs for the natural food. In addition, the shape of MPs influences the type of harm it causes in an organism, where</w:t>
      </w:r>
      <w:r w:rsidR="00F21DFA">
        <w:t xml:space="preserve"> </w:t>
      </w:r>
      <w:r w:rsidR="001843EC">
        <w:rPr>
          <w:lang w:eastAsia="zh-CN" w:bidi="ar"/>
        </w:rPr>
        <w:t>s</w:t>
      </w:r>
      <w:r w:rsidR="00433857" w:rsidRPr="00DF216A">
        <w:rPr>
          <w:lang w:eastAsia="zh-CN" w:bidi="ar"/>
        </w:rPr>
        <w:t xml:space="preserve">harp </w:t>
      </w:r>
      <w:r w:rsidR="00F21DFA">
        <w:rPr>
          <w:lang w:eastAsia="zh-CN" w:bidi="ar"/>
        </w:rPr>
        <w:t xml:space="preserve">and </w:t>
      </w:r>
      <w:r w:rsidR="00433857" w:rsidRPr="00DF216A">
        <w:rPr>
          <w:lang w:eastAsia="zh-CN" w:bidi="ar"/>
        </w:rPr>
        <w:t xml:space="preserve">hard </w:t>
      </w:r>
      <w:r w:rsidR="001843EC">
        <w:rPr>
          <w:lang w:eastAsia="zh-CN" w:bidi="ar"/>
        </w:rPr>
        <w:t xml:space="preserve">MPs </w:t>
      </w:r>
      <w:r w:rsidR="00F21DFA">
        <w:rPr>
          <w:lang w:eastAsia="zh-CN" w:bidi="ar"/>
        </w:rPr>
        <w:t>particles</w:t>
      </w:r>
      <w:r w:rsidR="00433857" w:rsidRPr="00DF216A">
        <w:rPr>
          <w:lang w:eastAsia="zh-CN" w:bidi="ar"/>
        </w:rPr>
        <w:t xml:space="preserve"> </w:t>
      </w:r>
      <w:r w:rsidR="00F21DFA">
        <w:rPr>
          <w:lang w:eastAsia="zh-CN" w:bidi="ar"/>
        </w:rPr>
        <w:t>have been reported</w:t>
      </w:r>
      <w:r w:rsidR="00433857" w:rsidRPr="00DF216A">
        <w:rPr>
          <w:lang w:eastAsia="zh-CN" w:bidi="ar"/>
        </w:rPr>
        <w:t xml:space="preserve"> </w:t>
      </w:r>
      <w:r w:rsidR="000F0161">
        <w:rPr>
          <w:lang w:eastAsia="zh-CN" w:bidi="ar"/>
        </w:rPr>
        <w:t xml:space="preserve">to </w:t>
      </w:r>
      <w:r w:rsidR="00433857" w:rsidRPr="00DF216A">
        <w:rPr>
          <w:lang w:eastAsia="zh-CN" w:bidi="ar"/>
        </w:rPr>
        <w:t>cause physical injury or adhere inside the stomach, hindering enzymatic activities and nutrient uptake</w:t>
      </w:r>
      <w:r w:rsidR="00433857" w:rsidRPr="00DF216A">
        <w:t>,</w:t>
      </w:r>
      <w:r w:rsidR="00433857" w:rsidRPr="00DF216A">
        <w:rPr>
          <w:lang w:eastAsia="zh-CN" w:bidi="ar"/>
        </w:rPr>
        <w:t xml:space="preserve"> while fiber may coil and clumps, </w:t>
      </w:r>
      <w:r w:rsidR="001843EC">
        <w:rPr>
          <w:lang w:eastAsia="zh-CN" w:bidi="ar"/>
        </w:rPr>
        <w:t xml:space="preserve">resulting into </w:t>
      </w:r>
      <w:r w:rsidR="00433857" w:rsidRPr="00DF216A">
        <w:rPr>
          <w:lang w:eastAsia="zh-CN" w:bidi="ar"/>
        </w:rPr>
        <w:t xml:space="preserve">blocking </w:t>
      </w:r>
      <w:r w:rsidR="001843EC">
        <w:rPr>
          <w:lang w:eastAsia="zh-CN" w:bidi="ar"/>
        </w:rPr>
        <w:t xml:space="preserve">of </w:t>
      </w:r>
      <w:r w:rsidR="00433857" w:rsidRPr="00DF216A">
        <w:rPr>
          <w:lang w:eastAsia="zh-CN" w:bidi="ar"/>
        </w:rPr>
        <w:t>the gut</w:t>
      </w:r>
      <w:r w:rsidR="00F21DFA">
        <w:rPr>
          <w:lang w:eastAsia="zh-CN" w:bidi="ar"/>
        </w:rPr>
        <w:t xml:space="preserve"> [47]. </w:t>
      </w:r>
      <w:bookmarkEnd w:id="45"/>
      <w:r w:rsidR="00712EFF">
        <w:t>V</w:t>
      </w:r>
      <w:r w:rsidR="00433857" w:rsidRPr="00DF216A">
        <w:t xml:space="preserve">arious </w:t>
      </w:r>
      <w:r w:rsidR="00712EFF" w:rsidRPr="00DF216A">
        <w:t>colore</w:t>
      </w:r>
      <w:r w:rsidR="00712EFF">
        <w:t xml:space="preserve">d MPs were found </w:t>
      </w:r>
      <w:r w:rsidR="00433857" w:rsidRPr="00DF216A">
        <w:t>in prawns</w:t>
      </w:r>
      <w:r w:rsidR="008A1886">
        <w:t xml:space="preserve"> namely;</w:t>
      </w:r>
      <w:r w:rsidR="008A1886" w:rsidRPr="008A1886">
        <w:rPr>
          <w:lang w:eastAsia="zh-CN" w:bidi="ar"/>
        </w:rPr>
        <w:t xml:space="preserve"> </w:t>
      </w:r>
      <w:r w:rsidR="008A1886" w:rsidRPr="00540069">
        <w:rPr>
          <w:lang w:eastAsia="zh-CN" w:bidi="ar"/>
        </w:rPr>
        <w:t>white 68%, blue 19%, transparent at 11% and othe</w:t>
      </w:r>
      <w:r w:rsidR="008A1886" w:rsidRPr="00DF216A">
        <w:rPr>
          <w:lang w:eastAsia="zh-CN" w:bidi="ar"/>
        </w:rPr>
        <w:t>rs 2%</w:t>
      </w:r>
      <w:r w:rsidR="00060D72">
        <w:t>,</w:t>
      </w:r>
      <w:r w:rsidR="00712EFF" w:rsidRPr="00DF216A">
        <w:t xml:space="preserve"> confirming other studies </w:t>
      </w:r>
      <w:r w:rsidR="000F0161">
        <w:t xml:space="preserve">that </w:t>
      </w:r>
      <w:r w:rsidR="00FF0095">
        <w:t xml:space="preserve">have </w:t>
      </w:r>
      <w:r w:rsidR="008B5B3E">
        <w:t>reported</w:t>
      </w:r>
      <w:r w:rsidR="00433857" w:rsidRPr="00DF216A">
        <w:t xml:space="preserve"> black, white, green, and red </w:t>
      </w:r>
      <w:r w:rsidR="00712EFF">
        <w:t>at</w:t>
      </w:r>
      <w:r w:rsidR="00433857" w:rsidRPr="00DF216A">
        <w:t xml:space="preserve"> frequency of 48%, 33%, 11%, 6</w:t>
      </w:r>
      <w:r w:rsidR="00712EFF" w:rsidRPr="00DF216A">
        <w:t>% and</w:t>
      </w:r>
      <w:r w:rsidR="00433857" w:rsidRPr="00DF216A">
        <w:t xml:space="preserve"> 2</w:t>
      </w:r>
      <w:bookmarkStart w:id="46" w:name="_Hlk167800530"/>
      <w:r w:rsidR="00433857" w:rsidRPr="00DF216A">
        <w:t xml:space="preserve">%, </w:t>
      </w:r>
      <w:bookmarkEnd w:id="46"/>
      <w:r w:rsidR="00433857" w:rsidRPr="00DF216A">
        <w:t xml:space="preserve">respectively, in </w:t>
      </w:r>
      <w:r w:rsidR="00433857" w:rsidRPr="00DF216A">
        <w:rPr>
          <w:i/>
        </w:rPr>
        <w:t xml:space="preserve">P. </w:t>
      </w:r>
      <w:proofErr w:type="spellStart"/>
      <w:r w:rsidR="00433857" w:rsidRPr="00DF216A">
        <w:rPr>
          <w:i/>
        </w:rPr>
        <w:t>mondon</w:t>
      </w:r>
      <w:proofErr w:type="spellEnd"/>
      <w:r w:rsidR="00433857" w:rsidRPr="00DF216A">
        <w:t xml:space="preserve"> found in Bangladesh</w:t>
      </w:r>
      <w:r w:rsidR="00A402AF">
        <w:t>,</w:t>
      </w:r>
      <w:r w:rsidR="00433857" w:rsidRPr="00DF216A">
        <w:t xml:space="preserve"> </w:t>
      </w:r>
      <w:r w:rsidR="00A25AE0">
        <w:t>India [</w:t>
      </w:r>
      <w:r w:rsidR="00931EE2">
        <w:t>44]</w:t>
      </w:r>
      <w:r w:rsidR="00820F07">
        <w:t xml:space="preserve">. </w:t>
      </w:r>
      <w:r w:rsidR="00EF0FDC">
        <w:t xml:space="preserve">Presence of </w:t>
      </w:r>
      <w:r w:rsidR="00AD430A">
        <w:t>d</w:t>
      </w:r>
      <w:r w:rsidR="00433857" w:rsidRPr="00D01532">
        <w:t>ifferent color</w:t>
      </w:r>
      <w:r w:rsidR="00DA03DE" w:rsidRPr="00D01532">
        <w:t>ed</w:t>
      </w:r>
      <w:r w:rsidR="00891ACD" w:rsidRPr="00D01532">
        <w:t>-</w:t>
      </w:r>
      <w:r w:rsidR="00433857" w:rsidRPr="00D01532">
        <w:t xml:space="preserve">MPs </w:t>
      </w:r>
      <w:r w:rsidR="00D01532">
        <w:t xml:space="preserve">in </w:t>
      </w:r>
      <w:r w:rsidR="00D22384">
        <w:t>prawns indicat</w:t>
      </w:r>
      <w:r w:rsidR="00D300C9">
        <w:t>es</w:t>
      </w:r>
      <w:r w:rsidR="00D22384">
        <w:t xml:space="preserve"> </w:t>
      </w:r>
      <w:r w:rsidR="00D300C9">
        <w:t xml:space="preserve">break down and </w:t>
      </w:r>
      <w:r w:rsidR="00D01532" w:rsidRPr="00D01532">
        <w:t xml:space="preserve">degradation of </w:t>
      </w:r>
      <w:r w:rsidR="00433857" w:rsidRPr="00D01532">
        <w:t xml:space="preserve">common plastics </w:t>
      </w:r>
      <w:r w:rsidR="000F0161" w:rsidRPr="00D01532">
        <w:t>products</w:t>
      </w:r>
      <w:r w:rsidR="00931EE2" w:rsidRPr="00D01532">
        <w:t xml:space="preserve"> found in the market</w:t>
      </w:r>
      <w:r w:rsidR="00D22384">
        <w:t xml:space="preserve"> </w:t>
      </w:r>
      <w:r w:rsidR="00D300C9">
        <w:t xml:space="preserve">whose particles </w:t>
      </w:r>
      <w:r w:rsidR="00D22384">
        <w:t>are e</w:t>
      </w:r>
      <w:r w:rsidR="00AD430A">
        <w:t>ro</w:t>
      </w:r>
      <w:r w:rsidR="00D22384">
        <w:t xml:space="preserve">ded </w:t>
      </w:r>
      <w:r w:rsidR="00D01532">
        <w:t xml:space="preserve">from </w:t>
      </w:r>
      <w:r w:rsidR="00F21DFA" w:rsidRPr="00D01532">
        <w:t>the river catchment</w:t>
      </w:r>
      <w:r w:rsidR="00FF0095" w:rsidRPr="00D01532">
        <w:t xml:space="preserve"> </w:t>
      </w:r>
      <w:r w:rsidR="00D22384">
        <w:t>into</w:t>
      </w:r>
      <w:r w:rsidR="00FF0095" w:rsidRPr="00D01532">
        <w:t xml:space="preserve"> rivers</w:t>
      </w:r>
      <w:r w:rsidR="00820F07" w:rsidRPr="00D01532">
        <w:t>. However,</w:t>
      </w:r>
      <w:r w:rsidR="00433857" w:rsidRPr="00D01532">
        <w:t xml:space="preserve"> </w:t>
      </w:r>
      <w:r w:rsidR="00A25AE0" w:rsidRPr="00D01532">
        <w:t xml:space="preserve">aging of MPs </w:t>
      </w:r>
      <w:r w:rsidR="00F21DFA" w:rsidRPr="00D01532">
        <w:t xml:space="preserve">and </w:t>
      </w:r>
      <w:r w:rsidR="00F21DFA">
        <w:t xml:space="preserve">the use </w:t>
      </w:r>
      <w:r w:rsidR="00F21DFA" w:rsidRPr="00DF216A">
        <w:t xml:space="preserve">acid </w:t>
      </w:r>
      <w:r w:rsidR="00F21DFA">
        <w:t xml:space="preserve">in </w:t>
      </w:r>
      <w:r w:rsidR="00FF0095">
        <w:t xml:space="preserve">extraction </w:t>
      </w:r>
      <w:r w:rsidR="00D300C9">
        <w:t>of MPs in</w:t>
      </w:r>
      <w:r w:rsidR="00F21DFA">
        <w:t xml:space="preserve"> prawns </w:t>
      </w:r>
      <w:r w:rsidR="00132F35">
        <w:t xml:space="preserve">may </w:t>
      </w:r>
      <w:r w:rsidR="00A25AE0">
        <w:t xml:space="preserve">affects </w:t>
      </w:r>
      <w:r w:rsidR="00F21DFA">
        <w:t>the</w:t>
      </w:r>
      <w:r w:rsidR="00D22384">
        <w:t>ir</w:t>
      </w:r>
      <w:r w:rsidR="00F21DFA">
        <w:t xml:space="preserve"> </w:t>
      </w:r>
      <w:r w:rsidR="00A25AE0" w:rsidRPr="00DF216A">
        <w:t>color</w:t>
      </w:r>
      <w:r w:rsidR="00931EE2">
        <w:t xml:space="preserve">, </w:t>
      </w:r>
      <w:r w:rsidR="00433857" w:rsidRPr="00DF216A">
        <w:t>leading to increased count of translucent MPs</w:t>
      </w:r>
      <w:r w:rsidR="00A25AE0">
        <w:t xml:space="preserve"> </w:t>
      </w:r>
      <w:bookmarkStart w:id="47" w:name="_Hlk191641154"/>
      <w:r w:rsidR="00820F07">
        <w:t>[</w:t>
      </w:r>
      <w:r w:rsidR="00BC5531">
        <w:t xml:space="preserve">44] </w:t>
      </w:r>
      <w:bookmarkEnd w:id="47"/>
      <w:r w:rsidR="00BC5531">
        <w:t>[</w:t>
      </w:r>
      <w:r w:rsidR="00182053">
        <w:t>48] [</w:t>
      </w:r>
      <w:r w:rsidR="00820F07">
        <w:t>31]</w:t>
      </w:r>
      <w:r w:rsidR="00433857" w:rsidRPr="00DF216A">
        <w:t xml:space="preserve">. </w:t>
      </w:r>
      <w:r w:rsidR="002F7A06" w:rsidRPr="00DF216A">
        <w:t>Polyethene</w:t>
      </w:r>
      <w:r w:rsidR="00433857" w:rsidRPr="00DF216A">
        <w:t xml:space="preserve"> (PE) and acrylonitrile-butadiene styrene (ABS) were the most </w:t>
      </w:r>
      <w:r w:rsidR="007922D7">
        <w:t>prevalent</w:t>
      </w:r>
      <w:r w:rsidR="00433857" w:rsidRPr="00DF216A">
        <w:t xml:space="preserve"> type </w:t>
      </w:r>
      <w:r w:rsidR="000F0161">
        <w:t xml:space="preserve">of </w:t>
      </w:r>
      <w:r w:rsidR="00433857" w:rsidRPr="00DF216A">
        <w:t>polymer</w:t>
      </w:r>
      <w:r w:rsidR="00A25AE0">
        <w:t>s</w:t>
      </w:r>
      <w:r w:rsidR="00433857" w:rsidRPr="00DF216A">
        <w:t xml:space="preserve"> </w:t>
      </w:r>
      <w:r w:rsidR="007922D7">
        <w:t xml:space="preserve">found </w:t>
      </w:r>
      <w:r w:rsidR="00433857" w:rsidRPr="00DF216A">
        <w:t>in prawns</w:t>
      </w:r>
      <w:r w:rsidR="002F7A06">
        <w:t xml:space="preserve"> in this study. </w:t>
      </w:r>
      <w:r w:rsidR="00F401B1">
        <w:t xml:space="preserve">Authors have associated </w:t>
      </w:r>
      <w:r w:rsidR="00DB03C5">
        <w:t xml:space="preserve">end of life of </w:t>
      </w:r>
      <w:r w:rsidR="00A25AE0">
        <w:t xml:space="preserve">common plastic </w:t>
      </w:r>
      <w:r w:rsidR="00132F35">
        <w:t>polymers</w:t>
      </w:r>
      <w:r w:rsidR="00A25AE0">
        <w:t xml:space="preserve"> to </w:t>
      </w:r>
      <w:r w:rsidR="00DB03C5">
        <w:t>contri</w:t>
      </w:r>
      <w:r w:rsidR="00F401B1">
        <w:t xml:space="preserve">bute </w:t>
      </w:r>
      <w:r w:rsidR="00D300C9">
        <w:t xml:space="preserve">to </w:t>
      </w:r>
      <w:r w:rsidR="00DB03C5">
        <w:t xml:space="preserve">MPs </w:t>
      </w:r>
      <w:r w:rsidR="00D300C9">
        <w:t xml:space="preserve">pollution in the environment, and thus their exposure </w:t>
      </w:r>
      <w:r w:rsidR="00A25AE0">
        <w:t xml:space="preserve">to aquatic organisms. </w:t>
      </w:r>
      <w:r w:rsidR="00433857" w:rsidRPr="00DF216A">
        <w:t xml:space="preserve">PE, ABS, PP, PVC, PS and PET </w:t>
      </w:r>
      <w:r w:rsidR="00A25AE0">
        <w:t>are</w:t>
      </w:r>
      <w:r w:rsidR="00433857" w:rsidRPr="00DF216A">
        <w:t xml:space="preserve"> common plastic products</w:t>
      </w:r>
      <w:r w:rsidR="00A25AE0">
        <w:t xml:space="preserve"> found in Kenyan market </w:t>
      </w:r>
      <w:r w:rsidR="00D300C9">
        <w:t xml:space="preserve">meaning PE and ABS in prawn caught in Sabaki estuary are among the polymers </w:t>
      </w:r>
      <w:r w:rsidR="0033758F">
        <w:t xml:space="preserve">originating from the Kenyan plastics waste or fishing gears. </w:t>
      </w:r>
      <w:r w:rsidR="007922D7">
        <w:t>The type of</w:t>
      </w:r>
      <w:r w:rsidR="002F7A06">
        <w:t xml:space="preserve"> MPs p</w:t>
      </w:r>
      <w:r w:rsidR="00433857" w:rsidRPr="00DF216A">
        <w:rPr>
          <w:lang w:eastAsia="zh-CN" w:bidi="ar"/>
        </w:rPr>
        <w:t xml:space="preserve">olymer </w:t>
      </w:r>
      <w:r w:rsidR="007922D7">
        <w:rPr>
          <w:lang w:eastAsia="zh-CN" w:bidi="ar"/>
        </w:rPr>
        <w:t xml:space="preserve">in prawns </w:t>
      </w:r>
      <w:r w:rsidR="002F7A06">
        <w:rPr>
          <w:lang w:eastAsia="zh-CN" w:bidi="ar"/>
        </w:rPr>
        <w:t>is critical</w:t>
      </w:r>
      <w:r w:rsidR="00FF0095">
        <w:rPr>
          <w:lang w:eastAsia="zh-CN" w:bidi="ar"/>
        </w:rPr>
        <w:t>,</w:t>
      </w:r>
      <w:r w:rsidR="002F7A06">
        <w:rPr>
          <w:lang w:eastAsia="zh-CN" w:bidi="ar"/>
        </w:rPr>
        <w:t xml:space="preserve"> since </w:t>
      </w:r>
      <w:r w:rsidR="00F401B1">
        <w:rPr>
          <w:lang w:eastAsia="zh-CN" w:bidi="ar"/>
        </w:rPr>
        <w:t>polymer</w:t>
      </w:r>
      <w:r w:rsidR="0033758F">
        <w:rPr>
          <w:lang w:eastAsia="zh-CN" w:bidi="ar"/>
        </w:rPr>
        <w:t>-type</w:t>
      </w:r>
      <w:r w:rsidR="00F401B1">
        <w:rPr>
          <w:lang w:eastAsia="zh-CN" w:bidi="ar"/>
        </w:rPr>
        <w:t xml:space="preserve"> </w:t>
      </w:r>
      <w:r w:rsidR="00433857" w:rsidRPr="00DF216A">
        <w:rPr>
          <w:lang w:eastAsia="zh-CN" w:bidi="ar"/>
        </w:rPr>
        <w:t>influence</w:t>
      </w:r>
      <w:r w:rsidR="00F401B1">
        <w:rPr>
          <w:lang w:eastAsia="zh-CN" w:bidi="ar"/>
        </w:rPr>
        <w:t>s</w:t>
      </w:r>
      <w:r w:rsidR="00433857" w:rsidRPr="00DF216A">
        <w:rPr>
          <w:lang w:eastAsia="zh-CN" w:bidi="ar"/>
        </w:rPr>
        <w:t xml:space="preserve"> adsorption </w:t>
      </w:r>
      <w:r w:rsidR="0033758F">
        <w:rPr>
          <w:lang w:eastAsia="zh-CN" w:bidi="ar"/>
        </w:rPr>
        <w:t xml:space="preserve">and accumulation </w:t>
      </w:r>
      <w:r w:rsidR="00433857" w:rsidRPr="00DF216A">
        <w:rPr>
          <w:lang w:eastAsia="zh-CN" w:bidi="ar"/>
        </w:rPr>
        <w:t xml:space="preserve">of </w:t>
      </w:r>
      <w:r w:rsidR="00433857" w:rsidRPr="00DF216A">
        <w:rPr>
          <w:lang w:eastAsia="zh-CN" w:bidi="ar"/>
        </w:rPr>
        <w:lastRenderedPageBreak/>
        <w:t>toxins</w:t>
      </w:r>
      <w:r w:rsidR="0033758F">
        <w:rPr>
          <w:lang w:eastAsia="zh-CN" w:bidi="ar"/>
        </w:rPr>
        <w:t xml:space="preserve">, </w:t>
      </w:r>
      <w:r w:rsidR="007922D7">
        <w:rPr>
          <w:lang w:eastAsia="zh-CN" w:bidi="ar"/>
        </w:rPr>
        <w:t>where polymers such as</w:t>
      </w:r>
      <w:r w:rsidR="00433857" w:rsidRPr="00DF216A">
        <w:rPr>
          <w:lang w:eastAsia="zh-CN" w:bidi="ar"/>
        </w:rPr>
        <w:t xml:space="preserve"> PE has been observed to accumulate </w:t>
      </w:r>
      <w:r w:rsidR="00FF0095" w:rsidRPr="00DF216A">
        <w:rPr>
          <w:lang w:eastAsia="zh-CN" w:bidi="ar"/>
        </w:rPr>
        <w:t xml:space="preserve">lipid soluble </w:t>
      </w:r>
      <w:r w:rsidR="00433857" w:rsidRPr="00DF216A">
        <w:rPr>
          <w:lang w:eastAsia="zh-CN" w:bidi="ar"/>
        </w:rPr>
        <w:t xml:space="preserve">POP in </w:t>
      </w:r>
      <w:r w:rsidR="00A56493">
        <w:rPr>
          <w:lang w:eastAsia="zh-CN" w:bidi="ar"/>
        </w:rPr>
        <w:t>aquatic organism</w:t>
      </w:r>
      <w:r w:rsidR="00820F07">
        <w:rPr>
          <w:lang w:eastAsia="zh-CN" w:bidi="ar"/>
        </w:rPr>
        <w:t xml:space="preserve"> [</w:t>
      </w:r>
      <w:r w:rsidR="00BC5531">
        <w:rPr>
          <w:lang w:eastAsia="zh-CN" w:bidi="ar"/>
        </w:rPr>
        <w:t>45] [</w:t>
      </w:r>
      <w:r w:rsidR="00820F07">
        <w:rPr>
          <w:lang w:eastAsia="zh-CN" w:bidi="ar"/>
        </w:rPr>
        <w:t xml:space="preserve">48]. </w:t>
      </w:r>
    </w:p>
    <w:p w14:paraId="6FA3A83E" w14:textId="77777777" w:rsidR="00433857" w:rsidRPr="00DF216A" w:rsidRDefault="00433857" w:rsidP="00CF0B9E">
      <w:pPr>
        <w:pStyle w:val="Heading2"/>
        <w:spacing w:line="240" w:lineRule="auto"/>
        <w:rPr>
          <w:szCs w:val="24"/>
        </w:rPr>
      </w:pPr>
      <w:bookmarkStart w:id="48" w:name="_Toc174102345"/>
      <w:r w:rsidRPr="00DF216A">
        <w:rPr>
          <w:szCs w:val="24"/>
        </w:rPr>
        <w:t>Conclusion</w:t>
      </w:r>
      <w:bookmarkEnd w:id="48"/>
    </w:p>
    <w:p w14:paraId="747A562B" w14:textId="77777777" w:rsidR="002C6F29" w:rsidRDefault="003D54A3" w:rsidP="002C6F29">
      <w:pPr>
        <w:pStyle w:val="NormalWeb"/>
        <w:rPr>
          <w:rFonts w:eastAsia="serif"/>
          <w:shd w:val="clear" w:color="auto" w:fill="FFFFFF"/>
        </w:rPr>
      </w:pPr>
      <w:r>
        <w:rPr>
          <w:rFonts w:eastAsia="Palatino Linotype"/>
          <w:lang w:eastAsia="zh-CN" w:bidi="ar"/>
        </w:rPr>
        <w:t>L</w:t>
      </w:r>
      <w:r w:rsidR="00167215">
        <w:rPr>
          <w:rFonts w:eastAsia="Palatino Linotype"/>
          <w:lang w:eastAsia="zh-CN" w:bidi="ar"/>
        </w:rPr>
        <w:t>evels</w:t>
      </w:r>
      <w:r w:rsidR="00A25AE0">
        <w:rPr>
          <w:rFonts w:eastAsia="Palatino Linotype"/>
          <w:lang w:eastAsia="zh-CN" w:bidi="ar"/>
        </w:rPr>
        <w:t xml:space="preserve"> of </w:t>
      </w:r>
      <w:r w:rsidR="00433857">
        <w:rPr>
          <w:rFonts w:eastAsia="Palatino Linotype"/>
          <w:lang w:eastAsia="zh-CN" w:bidi="ar"/>
        </w:rPr>
        <w:t xml:space="preserve">MPs </w:t>
      </w:r>
      <w:r>
        <w:rPr>
          <w:rFonts w:eastAsia="Palatino Linotype"/>
          <w:lang w:eastAsia="zh-CN" w:bidi="ar"/>
        </w:rPr>
        <w:t xml:space="preserve">contamination </w:t>
      </w:r>
      <w:r w:rsidR="002F7A06">
        <w:rPr>
          <w:rFonts w:eastAsia="Palatino Linotype"/>
          <w:lang w:eastAsia="zh-CN" w:bidi="ar"/>
        </w:rPr>
        <w:t>in</w:t>
      </w:r>
      <w:r>
        <w:rPr>
          <w:rFonts w:eastAsia="Palatino Linotype"/>
          <w:lang w:eastAsia="zh-CN" w:bidi="ar"/>
        </w:rPr>
        <w:t xml:space="preserve"> </w:t>
      </w:r>
      <w:r w:rsidR="00433857">
        <w:rPr>
          <w:rFonts w:eastAsia="Palatino Linotype"/>
          <w:lang w:eastAsia="zh-CN" w:bidi="ar"/>
        </w:rPr>
        <w:t xml:space="preserve">prawns </w:t>
      </w:r>
      <w:r w:rsidR="00433857" w:rsidRPr="006C58C0">
        <w:rPr>
          <w:rFonts w:eastAsia="Palatino Linotype"/>
          <w:lang w:eastAsia="zh-CN" w:bidi="ar"/>
        </w:rPr>
        <w:t>caught in Sabaki</w:t>
      </w:r>
      <w:r w:rsidR="00FA1924" w:rsidRPr="006C58C0">
        <w:rPr>
          <w:rFonts w:eastAsia="Palatino Linotype"/>
          <w:lang w:eastAsia="zh-CN" w:bidi="ar"/>
        </w:rPr>
        <w:t xml:space="preserve"> </w:t>
      </w:r>
      <w:r w:rsidR="00957D17">
        <w:rPr>
          <w:rFonts w:eastAsia="Palatino Linotype"/>
          <w:lang w:eastAsia="zh-CN" w:bidi="ar"/>
        </w:rPr>
        <w:t xml:space="preserve">estuary </w:t>
      </w:r>
      <w:r w:rsidR="002C0BBD">
        <w:rPr>
          <w:rFonts w:eastAsia="Palatino Linotype"/>
          <w:lang w:eastAsia="zh-CN" w:bidi="ar"/>
        </w:rPr>
        <w:t>var</w:t>
      </w:r>
      <w:r w:rsidR="002F7A06">
        <w:rPr>
          <w:rFonts w:eastAsia="Palatino Linotype"/>
          <w:lang w:eastAsia="zh-CN" w:bidi="ar"/>
        </w:rPr>
        <w:t>ied</w:t>
      </w:r>
      <w:r w:rsidR="002C0BBD">
        <w:rPr>
          <w:rFonts w:eastAsia="Palatino Linotype"/>
          <w:lang w:eastAsia="zh-CN" w:bidi="ar"/>
        </w:rPr>
        <w:t xml:space="preserve"> with</w:t>
      </w:r>
      <w:r>
        <w:rPr>
          <w:rFonts w:eastAsia="Palatino Linotype"/>
          <w:lang w:eastAsia="zh-CN" w:bidi="ar"/>
        </w:rPr>
        <w:t xml:space="preserve"> </w:t>
      </w:r>
      <w:r w:rsidR="003E2107">
        <w:rPr>
          <w:rFonts w:eastAsia="Palatino Linotype"/>
          <w:lang w:eastAsia="zh-CN" w:bidi="ar"/>
        </w:rPr>
        <w:t>season</w:t>
      </w:r>
      <w:r w:rsidR="00DA2711">
        <w:rPr>
          <w:rFonts w:eastAsia="Palatino Linotype"/>
          <w:lang w:eastAsia="zh-CN" w:bidi="ar"/>
        </w:rPr>
        <w:t>s,</w:t>
      </w:r>
      <w:r w:rsidR="00F728BC" w:rsidRPr="006C58C0">
        <w:rPr>
          <w:rFonts w:eastAsia="Palatino Linotype"/>
          <w:lang w:eastAsia="zh-CN" w:bidi="ar"/>
        </w:rPr>
        <w:t xml:space="preserve"> </w:t>
      </w:r>
      <w:r w:rsidR="002F7A06">
        <w:rPr>
          <w:rFonts w:eastAsia="Palatino Linotype"/>
          <w:lang w:eastAsia="zh-CN" w:bidi="ar"/>
        </w:rPr>
        <w:t>with the highest loads recorded</w:t>
      </w:r>
      <w:r w:rsidR="002C0BBD">
        <w:rPr>
          <w:rFonts w:eastAsia="Palatino Linotype"/>
          <w:lang w:eastAsia="zh-CN" w:bidi="ar"/>
        </w:rPr>
        <w:t xml:space="preserve"> </w:t>
      </w:r>
      <w:r w:rsidR="002C0BBD" w:rsidRPr="006C58C0">
        <w:rPr>
          <w:rFonts w:eastAsia="Palatino Linotype"/>
          <w:lang w:eastAsia="zh-CN" w:bidi="ar"/>
        </w:rPr>
        <w:t xml:space="preserve">during the </w:t>
      </w:r>
      <w:r w:rsidR="007922D7">
        <w:rPr>
          <w:rFonts w:eastAsia="Palatino Linotype"/>
          <w:lang w:eastAsia="zh-CN" w:bidi="ar"/>
        </w:rPr>
        <w:t>wet</w:t>
      </w:r>
      <w:r w:rsidR="002C0BBD" w:rsidRPr="006C58C0">
        <w:rPr>
          <w:rFonts w:eastAsia="Palatino Linotype"/>
          <w:lang w:eastAsia="zh-CN" w:bidi="ar"/>
        </w:rPr>
        <w:t xml:space="preserve"> </w:t>
      </w:r>
      <w:r w:rsidR="00CF0B9E">
        <w:rPr>
          <w:rFonts w:eastAsia="Palatino Linotype"/>
          <w:lang w:eastAsia="zh-CN" w:bidi="ar"/>
        </w:rPr>
        <w:t>season</w:t>
      </w:r>
      <w:r w:rsidR="002C0BBD">
        <w:rPr>
          <w:rFonts w:eastAsia="Palatino Linotype"/>
          <w:lang w:eastAsia="zh-CN" w:bidi="ar"/>
        </w:rPr>
        <w:t xml:space="preserve">. </w:t>
      </w:r>
      <w:r w:rsidR="002F7A06">
        <w:rPr>
          <w:rFonts w:eastAsia="serif"/>
          <w:shd w:val="clear" w:color="auto" w:fill="FFFFFF"/>
        </w:rPr>
        <w:t>Th</w:t>
      </w:r>
      <w:r w:rsidR="00B13157">
        <w:rPr>
          <w:rFonts w:eastAsia="serif"/>
          <w:shd w:val="clear" w:color="auto" w:fill="FFFFFF"/>
        </w:rPr>
        <w:t>ese</w:t>
      </w:r>
      <w:r w:rsidR="002C0BBD">
        <w:rPr>
          <w:rFonts w:eastAsia="serif"/>
          <w:shd w:val="clear" w:color="auto" w:fill="FFFFFF"/>
        </w:rPr>
        <w:t xml:space="preserve"> </w:t>
      </w:r>
      <w:r w:rsidR="00B13157">
        <w:rPr>
          <w:rFonts w:eastAsia="serif"/>
          <w:shd w:val="clear" w:color="auto" w:fill="FFFFFF"/>
        </w:rPr>
        <w:t>findings</w:t>
      </w:r>
      <w:r w:rsidR="00DB4162">
        <w:rPr>
          <w:rFonts w:eastAsia="serif"/>
          <w:shd w:val="clear" w:color="auto" w:fill="FFFFFF"/>
        </w:rPr>
        <w:t xml:space="preserve"> </w:t>
      </w:r>
      <w:r w:rsidR="00B13157">
        <w:rPr>
          <w:rFonts w:eastAsia="serif"/>
          <w:shd w:val="clear" w:color="auto" w:fill="FFFFFF"/>
        </w:rPr>
        <w:t>support</w:t>
      </w:r>
      <w:r w:rsidR="002C0BBD">
        <w:rPr>
          <w:rFonts w:eastAsia="serif"/>
          <w:shd w:val="clear" w:color="auto" w:fill="FFFFFF"/>
        </w:rPr>
        <w:t xml:space="preserve"> </w:t>
      </w:r>
      <w:r w:rsidR="000F7324">
        <w:rPr>
          <w:rFonts w:eastAsia="serif"/>
          <w:shd w:val="clear" w:color="auto" w:fill="FFFFFF"/>
        </w:rPr>
        <w:t>conservation</w:t>
      </w:r>
      <w:r w:rsidR="002C0BBD">
        <w:rPr>
          <w:rFonts w:eastAsia="serif"/>
          <w:shd w:val="clear" w:color="auto" w:fill="FFFFFF"/>
        </w:rPr>
        <w:t xml:space="preserve"> </w:t>
      </w:r>
      <w:r w:rsidR="00B13157">
        <w:rPr>
          <w:rFonts w:eastAsia="serif"/>
          <w:shd w:val="clear" w:color="auto" w:fill="FFFFFF"/>
        </w:rPr>
        <w:t>of</w:t>
      </w:r>
      <w:r>
        <w:rPr>
          <w:rFonts w:eastAsia="serif"/>
          <w:shd w:val="clear" w:color="auto" w:fill="FFFFFF"/>
        </w:rPr>
        <w:t xml:space="preserve"> </w:t>
      </w:r>
      <w:r w:rsidR="00FB479D">
        <w:rPr>
          <w:rFonts w:eastAsia="serif"/>
          <w:shd w:val="clear" w:color="auto" w:fill="FFFFFF"/>
        </w:rPr>
        <w:t>prawn’s</w:t>
      </w:r>
      <w:r>
        <w:rPr>
          <w:rFonts w:eastAsia="serif"/>
          <w:shd w:val="clear" w:color="auto" w:fill="FFFFFF"/>
        </w:rPr>
        <w:t xml:space="preserve"> </w:t>
      </w:r>
      <w:r w:rsidR="000F7324">
        <w:rPr>
          <w:rFonts w:eastAsia="serif"/>
          <w:shd w:val="clear" w:color="auto" w:fill="FFFFFF"/>
        </w:rPr>
        <w:t>resources</w:t>
      </w:r>
      <w:r w:rsidR="00FB479D">
        <w:rPr>
          <w:rFonts w:eastAsia="serif"/>
          <w:shd w:val="clear" w:color="auto" w:fill="FFFFFF"/>
        </w:rPr>
        <w:t>,</w:t>
      </w:r>
      <w:r w:rsidR="00957D17">
        <w:rPr>
          <w:rFonts w:eastAsia="serif"/>
          <w:shd w:val="clear" w:color="auto" w:fill="FFFFFF"/>
        </w:rPr>
        <w:t xml:space="preserve"> within the wider Sabaki estuary ecosystem</w:t>
      </w:r>
      <w:r w:rsidR="0037546B">
        <w:rPr>
          <w:rFonts w:eastAsia="serif"/>
          <w:shd w:val="clear" w:color="auto" w:fill="FFFFFF"/>
        </w:rPr>
        <w:t>,</w:t>
      </w:r>
      <w:r>
        <w:rPr>
          <w:rFonts w:eastAsia="serif"/>
          <w:shd w:val="clear" w:color="auto" w:fill="FFFFFF"/>
        </w:rPr>
        <w:t xml:space="preserve"> </w:t>
      </w:r>
      <w:r w:rsidR="007922D7">
        <w:rPr>
          <w:rFonts w:eastAsia="serif"/>
          <w:shd w:val="clear" w:color="auto" w:fill="FFFFFF"/>
        </w:rPr>
        <w:t xml:space="preserve">considering </w:t>
      </w:r>
      <w:r w:rsidR="00C3701F">
        <w:rPr>
          <w:rFonts w:eastAsia="serif"/>
          <w:shd w:val="clear" w:color="auto" w:fill="FFFFFF"/>
        </w:rPr>
        <w:t xml:space="preserve">prawns </w:t>
      </w:r>
      <w:r w:rsidR="0033758F">
        <w:rPr>
          <w:rFonts w:eastAsia="serif"/>
          <w:shd w:val="clear" w:color="auto" w:fill="FFFFFF"/>
        </w:rPr>
        <w:t>migrate</w:t>
      </w:r>
      <w:r w:rsidR="005B605E">
        <w:rPr>
          <w:rFonts w:eastAsia="serif"/>
          <w:shd w:val="clear" w:color="auto" w:fill="FFFFFF"/>
        </w:rPr>
        <w:t>s</w:t>
      </w:r>
      <w:r w:rsidR="0033758F">
        <w:rPr>
          <w:rFonts w:eastAsia="serif"/>
          <w:shd w:val="clear" w:color="auto" w:fill="FFFFFF"/>
        </w:rPr>
        <w:t xml:space="preserve"> to the </w:t>
      </w:r>
      <w:r w:rsidR="00957D17">
        <w:rPr>
          <w:rFonts w:eastAsia="serif"/>
          <w:shd w:val="clear" w:color="auto" w:fill="FFFFFF"/>
        </w:rPr>
        <w:t>estuar</w:t>
      </w:r>
      <w:r w:rsidR="00FF0095">
        <w:rPr>
          <w:rFonts w:eastAsia="serif"/>
          <w:shd w:val="clear" w:color="auto" w:fill="FFFFFF"/>
        </w:rPr>
        <w:t>ies</w:t>
      </w:r>
      <w:r w:rsidR="00957D17">
        <w:rPr>
          <w:rFonts w:eastAsia="serif"/>
          <w:shd w:val="clear" w:color="auto" w:fill="FFFFFF"/>
        </w:rPr>
        <w:t xml:space="preserve"> </w:t>
      </w:r>
      <w:r w:rsidR="00FF0095">
        <w:rPr>
          <w:rFonts w:eastAsia="serif"/>
          <w:shd w:val="clear" w:color="auto" w:fill="FFFFFF"/>
        </w:rPr>
        <w:t xml:space="preserve">during </w:t>
      </w:r>
      <w:r w:rsidR="00500129">
        <w:rPr>
          <w:rFonts w:eastAsia="serif"/>
          <w:shd w:val="clear" w:color="auto" w:fill="FFFFFF"/>
        </w:rPr>
        <w:t>their</w:t>
      </w:r>
      <w:r w:rsidR="00957D17">
        <w:rPr>
          <w:rFonts w:eastAsia="serif"/>
          <w:shd w:val="clear" w:color="auto" w:fill="FFFFFF"/>
        </w:rPr>
        <w:t xml:space="preserve"> </w:t>
      </w:r>
      <w:r w:rsidR="00DD6AD9" w:rsidRPr="00DD6AD9">
        <w:rPr>
          <w:rFonts w:eastAsia="serif"/>
          <w:shd w:val="clear" w:color="auto" w:fill="FFFFFF"/>
        </w:rPr>
        <w:t xml:space="preserve">young and juvenile </w:t>
      </w:r>
      <w:r w:rsidR="00500129">
        <w:rPr>
          <w:rFonts w:eastAsia="serif"/>
          <w:shd w:val="clear" w:color="auto" w:fill="FFFFFF"/>
        </w:rPr>
        <w:t>stage of life</w:t>
      </w:r>
      <w:r w:rsidR="0033758F">
        <w:rPr>
          <w:rFonts w:eastAsia="serif"/>
          <w:shd w:val="clear" w:color="auto" w:fill="FFFFFF"/>
        </w:rPr>
        <w:t xml:space="preserve"> and </w:t>
      </w:r>
      <w:r w:rsidR="00203DD9">
        <w:rPr>
          <w:rFonts w:eastAsia="serif"/>
          <w:shd w:val="clear" w:color="auto" w:fill="FFFFFF"/>
        </w:rPr>
        <w:t xml:space="preserve">ingestion of MPs </w:t>
      </w:r>
      <w:r w:rsidR="0033758F">
        <w:rPr>
          <w:rFonts w:eastAsia="serif"/>
          <w:shd w:val="clear" w:color="auto" w:fill="FFFFFF"/>
        </w:rPr>
        <w:t>may affect their life cycle</w:t>
      </w:r>
      <w:r w:rsidR="005B605E">
        <w:rPr>
          <w:rFonts w:eastAsia="serif"/>
          <w:shd w:val="clear" w:color="auto" w:fill="FFFFFF"/>
        </w:rPr>
        <w:t xml:space="preserve">, </w:t>
      </w:r>
      <w:r w:rsidR="0033758F">
        <w:rPr>
          <w:rFonts w:eastAsia="serif"/>
          <w:shd w:val="clear" w:color="auto" w:fill="FFFFFF"/>
        </w:rPr>
        <w:t>population structure and the wider biodiversity</w:t>
      </w:r>
      <w:r w:rsidR="00203DD9">
        <w:rPr>
          <w:rFonts w:eastAsia="serif"/>
          <w:shd w:val="clear" w:color="auto" w:fill="FFFFFF"/>
        </w:rPr>
        <w:t>. I</w:t>
      </w:r>
      <w:r w:rsidR="005B605E">
        <w:rPr>
          <w:rFonts w:eastAsia="serif"/>
          <w:shd w:val="clear" w:color="auto" w:fill="FFFFFF"/>
        </w:rPr>
        <w:t xml:space="preserve">n </w:t>
      </w:r>
      <w:r w:rsidR="002E1B5E">
        <w:rPr>
          <w:rFonts w:eastAsia="serif"/>
          <w:shd w:val="clear" w:color="auto" w:fill="FFFFFF"/>
        </w:rPr>
        <w:t>addition,</w:t>
      </w:r>
      <w:r w:rsidR="005B605E">
        <w:rPr>
          <w:rFonts w:eastAsia="serif"/>
          <w:shd w:val="clear" w:color="auto" w:fill="FFFFFF"/>
        </w:rPr>
        <w:t xml:space="preserve"> </w:t>
      </w:r>
      <w:r w:rsidR="00203DD9">
        <w:rPr>
          <w:rFonts w:eastAsia="serif"/>
          <w:shd w:val="clear" w:color="auto" w:fill="FFFFFF"/>
        </w:rPr>
        <w:t>unearthing of MPs in these prawns</w:t>
      </w:r>
      <w:r w:rsidR="005B605E">
        <w:rPr>
          <w:rFonts w:eastAsia="serif"/>
          <w:shd w:val="clear" w:color="auto" w:fill="FFFFFF"/>
        </w:rPr>
        <w:t xml:space="preserve"> </w:t>
      </w:r>
      <w:r w:rsidR="00203DD9">
        <w:rPr>
          <w:rFonts w:eastAsia="serif"/>
          <w:shd w:val="clear" w:color="auto" w:fill="FFFFFF"/>
        </w:rPr>
        <w:t xml:space="preserve">serve in </w:t>
      </w:r>
      <w:r w:rsidR="00DD6AD9">
        <w:rPr>
          <w:rFonts w:eastAsia="serif"/>
          <w:shd w:val="clear" w:color="auto" w:fill="FFFFFF"/>
        </w:rPr>
        <w:t>protect</w:t>
      </w:r>
      <w:r w:rsidR="005B605E">
        <w:rPr>
          <w:rFonts w:eastAsia="serif"/>
          <w:shd w:val="clear" w:color="auto" w:fill="FFFFFF"/>
        </w:rPr>
        <w:t>ing</w:t>
      </w:r>
      <w:r w:rsidR="00FB479D">
        <w:rPr>
          <w:rFonts w:eastAsia="serif"/>
          <w:shd w:val="clear" w:color="auto" w:fill="FFFFFF"/>
        </w:rPr>
        <w:t xml:space="preserve"> </w:t>
      </w:r>
      <w:r w:rsidR="00203DD9">
        <w:rPr>
          <w:rFonts w:eastAsia="serif"/>
          <w:shd w:val="clear" w:color="auto" w:fill="FFFFFF"/>
        </w:rPr>
        <w:t xml:space="preserve">the health of prawn consumers and </w:t>
      </w:r>
      <w:r w:rsidR="00957D17">
        <w:rPr>
          <w:rFonts w:eastAsia="serif"/>
          <w:shd w:val="clear" w:color="auto" w:fill="FFFFFF"/>
        </w:rPr>
        <w:t xml:space="preserve">the </w:t>
      </w:r>
      <w:r w:rsidR="005B605E">
        <w:rPr>
          <w:rFonts w:eastAsia="serif"/>
          <w:shd w:val="clear" w:color="auto" w:fill="FFFFFF"/>
        </w:rPr>
        <w:t>local economy</w:t>
      </w:r>
      <w:r w:rsidR="00957D17">
        <w:rPr>
          <w:rFonts w:eastAsia="serif"/>
          <w:shd w:val="clear" w:color="auto" w:fill="FFFFFF"/>
        </w:rPr>
        <w:t>,</w:t>
      </w:r>
      <w:bookmarkStart w:id="49" w:name="_Toc174102347"/>
      <w:bookmarkEnd w:id="32"/>
      <w:r w:rsidR="00203DD9">
        <w:rPr>
          <w:rFonts w:eastAsia="serif"/>
          <w:shd w:val="clear" w:color="auto" w:fill="FFFFFF"/>
        </w:rPr>
        <w:t xml:space="preserve"> </w:t>
      </w:r>
      <w:r w:rsidR="00B61E91">
        <w:rPr>
          <w:rFonts w:eastAsia="serif"/>
          <w:shd w:val="clear" w:color="auto" w:fill="FFFFFF"/>
        </w:rPr>
        <w:t xml:space="preserve">while </w:t>
      </w:r>
      <w:r w:rsidR="00203DD9">
        <w:rPr>
          <w:rFonts w:eastAsia="serif"/>
          <w:shd w:val="clear" w:color="auto" w:fill="FFFFFF"/>
        </w:rPr>
        <w:t xml:space="preserve">advancing </w:t>
      </w:r>
      <w:r w:rsidR="000D6FA6">
        <w:rPr>
          <w:rFonts w:eastAsia="serif"/>
          <w:shd w:val="clear" w:color="auto" w:fill="FFFFFF"/>
        </w:rPr>
        <w:t>solid and effluent</w:t>
      </w:r>
      <w:r w:rsidR="00203DD9">
        <w:rPr>
          <w:rFonts w:eastAsia="serif"/>
          <w:shd w:val="clear" w:color="auto" w:fill="FFFFFF"/>
        </w:rPr>
        <w:t xml:space="preserve"> </w:t>
      </w:r>
      <w:r w:rsidR="000D6FA6">
        <w:rPr>
          <w:rFonts w:eastAsia="serif"/>
          <w:shd w:val="clear" w:color="auto" w:fill="FFFFFF"/>
        </w:rPr>
        <w:t xml:space="preserve">waste </w:t>
      </w:r>
      <w:r w:rsidR="00203DD9">
        <w:rPr>
          <w:rFonts w:eastAsia="serif"/>
          <w:shd w:val="clear" w:color="auto" w:fill="FFFFFF"/>
        </w:rPr>
        <w:t xml:space="preserve">management policies to reduce </w:t>
      </w:r>
      <w:r w:rsidR="000D6FA6">
        <w:rPr>
          <w:rFonts w:eastAsia="serif"/>
          <w:shd w:val="clear" w:color="auto" w:fill="FFFFFF"/>
        </w:rPr>
        <w:t xml:space="preserve">propagation </w:t>
      </w:r>
      <w:r w:rsidR="00203DD9">
        <w:rPr>
          <w:rFonts w:eastAsia="serif"/>
          <w:shd w:val="clear" w:color="auto" w:fill="FFFFFF"/>
        </w:rPr>
        <w:t xml:space="preserve">of </w:t>
      </w:r>
      <w:r w:rsidR="00203DD9">
        <w:rPr>
          <w:rFonts w:eastAsia="Palatino Linotype"/>
          <w:lang w:eastAsia="zh-CN" w:bidi="ar"/>
        </w:rPr>
        <w:t xml:space="preserve">different </w:t>
      </w:r>
      <w:proofErr w:type="spellStart"/>
      <w:r w:rsidR="00203DD9" w:rsidRPr="006C58C0">
        <w:rPr>
          <w:rFonts w:eastAsia="Palatino Linotype"/>
          <w:lang w:eastAsia="zh-CN" w:bidi="ar"/>
        </w:rPr>
        <w:t>coloured</w:t>
      </w:r>
      <w:proofErr w:type="spellEnd"/>
      <w:r w:rsidR="00203DD9" w:rsidRPr="006C58C0">
        <w:rPr>
          <w:rFonts w:eastAsia="Palatino Linotype"/>
          <w:lang w:eastAsia="zh-CN" w:bidi="ar"/>
        </w:rPr>
        <w:t xml:space="preserve"> MPs and polymers</w:t>
      </w:r>
      <w:r w:rsidR="000D6FA6">
        <w:rPr>
          <w:rFonts w:eastAsia="Palatino Linotype"/>
          <w:lang w:eastAsia="zh-CN" w:bidi="ar"/>
        </w:rPr>
        <w:t xml:space="preserve"> into rivers.</w:t>
      </w:r>
      <w:r w:rsidR="00203DD9" w:rsidRPr="006C58C0">
        <w:rPr>
          <w:rFonts w:eastAsia="Palatino Linotype"/>
          <w:lang w:eastAsia="zh-CN" w:bidi="ar"/>
        </w:rPr>
        <w:t xml:space="preserve"> </w:t>
      </w:r>
    </w:p>
    <w:p w14:paraId="1448B55F" w14:textId="77777777" w:rsidR="00433857" w:rsidRPr="00DF216A" w:rsidRDefault="00433857" w:rsidP="002C6F29">
      <w:pPr>
        <w:pStyle w:val="NormalWeb"/>
        <w:rPr>
          <w:shd w:val="clear" w:color="auto" w:fill="F1F1F1"/>
        </w:rPr>
      </w:pPr>
      <w:r w:rsidRPr="00DF216A">
        <w:t>REFERENCES</w:t>
      </w:r>
      <w:bookmarkEnd w:id="49"/>
    </w:p>
    <w:p w14:paraId="4462B9D4" w14:textId="77777777" w:rsidR="00433857" w:rsidRPr="00DF216A" w:rsidRDefault="00433857" w:rsidP="00CF0B9E">
      <w:pPr>
        <w:spacing w:after="0" w:line="240" w:lineRule="auto"/>
        <w:ind w:left="720" w:hanging="720"/>
        <w:rPr>
          <w:szCs w:val="24"/>
        </w:rPr>
      </w:pPr>
      <w:r w:rsidRPr="00765B6E">
        <w:rPr>
          <w:szCs w:val="24"/>
        </w:rPr>
        <w:fldChar w:fldCharType="begin"/>
      </w:r>
      <w:r w:rsidRPr="00DF216A">
        <w:rPr>
          <w:szCs w:val="24"/>
        </w:rPr>
        <w:instrText xml:space="preserve"> ADDIN ZOTERO_BIBL {"uncited":[],"omitted":[],"custom":[]} CSL_BIBLIOGRAPHY </w:instrText>
      </w:r>
      <w:r w:rsidRPr="00765B6E">
        <w:rPr>
          <w:szCs w:val="24"/>
        </w:rPr>
        <w:fldChar w:fldCharType="separate"/>
      </w:r>
    </w:p>
    <w:p w14:paraId="1A7FDC53" w14:textId="77777777" w:rsidR="00DD4C04" w:rsidRDefault="00DD4C04" w:rsidP="00CF0B9E">
      <w:pPr>
        <w:spacing w:after="0" w:line="240" w:lineRule="auto"/>
        <w:ind w:left="720" w:hanging="720"/>
        <w:rPr>
          <w:szCs w:val="24"/>
        </w:rPr>
      </w:pPr>
      <w:r>
        <w:rPr>
          <w:szCs w:val="24"/>
        </w:rPr>
        <w:t xml:space="preserve">1. </w:t>
      </w:r>
      <w:r w:rsidRPr="00DF216A">
        <w:rPr>
          <w:szCs w:val="24"/>
        </w:rPr>
        <w:t xml:space="preserve">Haas, V., Wenger, J., Ranacher, L., Guigo, N., Sousa, A. F., &amp; Stern, T. (2022). Developing future visions for bio-plastics substituting PET–A backcasting approach. </w:t>
      </w:r>
      <w:r w:rsidRPr="00DF216A">
        <w:rPr>
          <w:i/>
          <w:iCs/>
          <w:szCs w:val="24"/>
        </w:rPr>
        <w:t>Sustainable Production and Consumption</w:t>
      </w:r>
      <w:r w:rsidRPr="00DF216A">
        <w:rPr>
          <w:szCs w:val="24"/>
        </w:rPr>
        <w:t xml:space="preserve">, </w:t>
      </w:r>
      <w:r w:rsidRPr="00DF216A">
        <w:rPr>
          <w:i/>
          <w:iCs/>
          <w:szCs w:val="24"/>
        </w:rPr>
        <w:t>31</w:t>
      </w:r>
      <w:r w:rsidRPr="00DF216A">
        <w:rPr>
          <w:szCs w:val="24"/>
        </w:rPr>
        <w:t>, 370–383.</w:t>
      </w:r>
    </w:p>
    <w:p w14:paraId="36341B9E" w14:textId="77777777" w:rsidR="00DD4C04" w:rsidRDefault="00DD4C04" w:rsidP="00CF0B9E">
      <w:pPr>
        <w:spacing w:after="0" w:line="240" w:lineRule="auto"/>
        <w:ind w:left="720" w:hanging="720"/>
        <w:rPr>
          <w:szCs w:val="24"/>
        </w:rPr>
      </w:pPr>
      <w:r>
        <w:rPr>
          <w:szCs w:val="24"/>
        </w:rPr>
        <w:t xml:space="preserve">2. </w:t>
      </w:r>
      <w:r w:rsidRPr="00DF216A">
        <w:rPr>
          <w:szCs w:val="24"/>
        </w:rPr>
        <w:t xml:space="preserve">Ayeleru, O. O., Dlova, S., Akinribide, O. J., Ntuli, F., Kupolati, W. K., Marina, P. F., Blencowe, A., &amp; Olubambi, P. A. (2020). Challenges of plastic waste generation and management in sub-Saharan Africa: A review. </w:t>
      </w:r>
      <w:r w:rsidRPr="00DF216A">
        <w:rPr>
          <w:i/>
          <w:iCs/>
          <w:szCs w:val="24"/>
        </w:rPr>
        <w:t>Waste Management</w:t>
      </w:r>
      <w:r w:rsidRPr="00DF216A">
        <w:rPr>
          <w:szCs w:val="24"/>
        </w:rPr>
        <w:t xml:space="preserve">, </w:t>
      </w:r>
      <w:r w:rsidRPr="00DF216A">
        <w:rPr>
          <w:i/>
          <w:iCs/>
          <w:szCs w:val="24"/>
        </w:rPr>
        <w:t>110</w:t>
      </w:r>
      <w:r w:rsidRPr="00DF216A">
        <w:rPr>
          <w:szCs w:val="24"/>
        </w:rPr>
        <w:t>, 24–42.</w:t>
      </w:r>
    </w:p>
    <w:p w14:paraId="08145079" w14:textId="77777777" w:rsidR="00C2422F" w:rsidRPr="00DF216A" w:rsidRDefault="00C2422F" w:rsidP="00CF0B9E">
      <w:pPr>
        <w:spacing w:after="0" w:line="240" w:lineRule="auto"/>
        <w:ind w:left="720" w:hanging="720"/>
        <w:rPr>
          <w:szCs w:val="24"/>
        </w:rPr>
      </w:pPr>
      <w:r>
        <w:rPr>
          <w:szCs w:val="24"/>
        </w:rPr>
        <w:t xml:space="preserve">3. </w:t>
      </w:r>
      <w:r w:rsidRPr="00DF216A">
        <w:rPr>
          <w:szCs w:val="24"/>
        </w:rPr>
        <w:t xml:space="preserve">Lebreton, L., &amp; Andrady, A. (2019). Future scenarios of global plastic waste generation and disposal. </w:t>
      </w:r>
      <w:r w:rsidRPr="00DF216A">
        <w:rPr>
          <w:i/>
          <w:iCs/>
          <w:szCs w:val="24"/>
        </w:rPr>
        <w:t>Palgrave Communications</w:t>
      </w:r>
      <w:r w:rsidRPr="00DF216A">
        <w:rPr>
          <w:szCs w:val="24"/>
        </w:rPr>
        <w:t xml:space="preserve">, </w:t>
      </w:r>
      <w:r w:rsidRPr="00DF216A">
        <w:rPr>
          <w:i/>
          <w:iCs/>
          <w:szCs w:val="24"/>
        </w:rPr>
        <w:t>5</w:t>
      </w:r>
      <w:r w:rsidRPr="00DF216A">
        <w:rPr>
          <w:szCs w:val="24"/>
        </w:rPr>
        <w:t>(1), 1–11.</w:t>
      </w:r>
    </w:p>
    <w:p w14:paraId="0E5FDDCB" w14:textId="77777777" w:rsidR="00DD4C04" w:rsidRPr="00DF216A" w:rsidRDefault="00DD4C04" w:rsidP="00CF0B9E">
      <w:pPr>
        <w:spacing w:after="0" w:line="240" w:lineRule="auto"/>
        <w:ind w:left="720" w:hanging="720"/>
        <w:rPr>
          <w:szCs w:val="24"/>
        </w:rPr>
      </w:pPr>
      <w:r>
        <w:rPr>
          <w:szCs w:val="24"/>
        </w:rPr>
        <w:t xml:space="preserve">4. </w:t>
      </w:r>
      <w:r w:rsidRPr="00DF216A">
        <w:rPr>
          <w:szCs w:val="24"/>
        </w:rPr>
        <w:t xml:space="preserve">Kibria, Md. G., Masuk, N. I., Safayet, R., Nguyen, H. Q., &amp; Mourshed, M. (2023). Plastic Waste: Challenges and Opportunities to Mitigate Pollution and Effective Management. </w:t>
      </w:r>
      <w:r w:rsidRPr="00DF216A">
        <w:rPr>
          <w:i/>
          <w:iCs/>
          <w:szCs w:val="24"/>
        </w:rPr>
        <w:t>International Journal of Environmental Research</w:t>
      </w:r>
      <w:r w:rsidRPr="00DF216A">
        <w:rPr>
          <w:szCs w:val="24"/>
        </w:rPr>
        <w:t xml:space="preserve">, </w:t>
      </w:r>
      <w:r w:rsidRPr="00DF216A">
        <w:rPr>
          <w:i/>
          <w:iCs/>
          <w:szCs w:val="24"/>
        </w:rPr>
        <w:t>17</w:t>
      </w:r>
      <w:r w:rsidRPr="00DF216A">
        <w:rPr>
          <w:szCs w:val="24"/>
        </w:rPr>
        <w:t>(1), 20. https://doi.org/10.1007/s41742-023-00507-z</w:t>
      </w:r>
    </w:p>
    <w:p w14:paraId="0ECC7231" w14:textId="77777777" w:rsidR="00433857" w:rsidRDefault="00E524F9" w:rsidP="00CF0B9E">
      <w:pPr>
        <w:spacing w:after="0" w:line="240" w:lineRule="auto"/>
        <w:ind w:left="720" w:hanging="720"/>
        <w:rPr>
          <w:szCs w:val="24"/>
        </w:rPr>
      </w:pPr>
      <w:r w:rsidRPr="00E524F9">
        <w:rPr>
          <w:szCs w:val="24"/>
        </w:rPr>
        <w:t xml:space="preserve">5.Geyer, R., Jambeck, J. R., &amp; Law, K. L. (2017). Production, use, and fate of all plastics ever made. </w:t>
      </w:r>
      <w:r w:rsidRPr="00E524F9">
        <w:rPr>
          <w:i/>
          <w:iCs/>
          <w:szCs w:val="24"/>
        </w:rPr>
        <w:t>Science Advances</w:t>
      </w:r>
      <w:r w:rsidRPr="00E524F9">
        <w:rPr>
          <w:szCs w:val="24"/>
        </w:rPr>
        <w:t xml:space="preserve">, </w:t>
      </w:r>
      <w:r w:rsidRPr="00E524F9">
        <w:rPr>
          <w:i/>
          <w:iCs/>
          <w:szCs w:val="24"/>
        </w:rPr>
        <w:t>3</w:t>
      </w:r>
      <w:r w:rsidRPr="00E524F9">
        <w:rPr>
          <w:szCs w:val="24"/>
        </w:rPr>
        <w:t>(7), e1700782. https://doi.org/10.1126/sciadv.1700782</w:t>
      </w:r>
    </w:p>
    <w:p w14:paraId="5445732D" w14:textId="77777777" w:rsidR="00295951" w:rsidRDefault="00295951" w:rsidP="00CF0B9E">
      <w:pPr>
        <w:spacing w:after="0" w:line="240" w:lineRule="auto"/>
        <w:ind w:left="720" w:hanging="720"/>
        <w:rPr>
          <w:szCs w:val="24"/>
        </w:rPr>
      </w:pPr>
      <w:r>
        <w:rPr>
          <w:szCs w:val="24"/>
        </w:rPr>
        <w:t xml:space="preserve">6. </w:t>
      </w:r>
      <w:r w:rsidRPr="00DF216A">
        <w:rPr>
          <w:szCs w:val="24"/>
        </w:rPr>
        <w:t xml:space="preserve">Massa, G. M., &amp; Archodoulaki, V.-M. (2024). An Imported Environmental Crisis: Plastic Mismanagement in Africa. </w:t>
      </w:r>
      <w:r w:rsidRPr="00DF216A">
        <w:rPr>
          <w:i/>
          <w:iCs/>
          <w:szCs w:val="24"/>
        </w:rPr>
        <w:t>Sustainability</w:t>
      </w:r>
      <w:r w:rsidRPr="00DF216A">
        <w:rPr>
          <w:szCs w:val="24"/>
        </w:rPr>
        <w:t xml:space="preserve">, </w:t>
      </w:r>
      <w:r w:rsidRPr="00DF216A">
        <w:rPr>
          <w:i/>
          <w:iCs/>
          <w:szCs w:val="24"/>
        </w:rPr>
        <w:t>16</w:t>
      </w:r>
      <w:r w:rsidRPr="00DF216A">
        <w:rPr>
          <w:szCs w:val="24"/>
        </w:rPr>
        <w:t>(2), 1–20.</w:t>
      </w:r>
    </w:p>
    <w:p w14:paraId="07607A17" w14:textId="77777777" w:rsidR="00DD4C04" w:rsidRDefault="00DD4C04" w:rsidP="00CF0B9E">
      <w:pPr>
        <w:spacing w:after="0" w:line="240" w:lineRule="auto"/>
        <w:ind w:left="720" w:hanging="720"/>
        <w:rPr>
          <w:szCs w:val="24"/>
        </w:rPr>
      </w:pPr>
      <w:r>
        <w:rPr>
          <w:szCs w:val="24"/>
        </w:rPr>
        <w:t xml:space="preserve">7. </w:t>
      </w:r>
      <w:r w:rsidRPr="00DF216A">
        <w:rPr>
          <w:szCs w:val="24"/>
        </w:rPr>
        <w:t xml:space="preserve">Arp, H. P. H., Kühnel, D., Rummel, C., MacLeod, M., Potthoff, A., Reichelt, S., Rojo-Nieto, E., Schmitt-Jansen, M., Sonnenberg, J., Toorman, E., &amp; Jahnke, A. (2021). Weathering Plastics as a Planetary Boundary Threat: Exposure, Fate, and Hazards. </w:t>
      </w:r>
      <w:r w:rsidRPr="00DF216A">
        <w:rPr>
          <w:i/>
          <w:iCs/>
          <w:szCs w:val="24"/>
        </w:rPr>
        <w:t>Environmental Science &amp; Technology</w:t>
      </w:r>
      <w:r w:rsidRPr="00DF216A">
        <w:rPr>
          <w:szCs w:val="24"/>
        </w:rPr>
        <w:t xml:space="preserve">, </w:t>
      </w:r>
      <w:r w:rsidRPr="00DF216A">
        <w:rPr>
          <w:i/>
          <w:iCs/>
          <w:szCs w:val="24"/>
        </w:rPr>
        <w:t>55</w:t>
      </w:r>
      <w:r w:rsidRPr="00DF216A">
        <w:rPr>
          <w:szCs w:val="24"/>
        </w:rPr>
        <w:t>(11), 7246–7255. https://doi.org/10.1021/acs.est.1c01512</w:t>
      </w:r>
    </w:p>
    <w:p w14:paraId="1B3877AF" w14:textId="77777777" w:rsidR="00C2422F" w:rsidRPr="00DF216A" w:rsidRDefault="00C2422F" w:rsidP="00CF0B9E">
      <w:pPr>
        <w:spacing w:after="0" w:line="240" w:lineRule="auto"/>
        <w:ind w:left="720" w:hanging="720"/>
        <w:rPr>
          <w:szCs w:val="24"/>
        </w:rPr>
      </w:pPr>
      <w:r>
        <w:rPr>
          <w:szCs w:val="24"/>
        </w:rPr>
        <w:t>8.</w:t>
      </w:r>
      <w:r w:rsidRPr="00DF216A">
        <w:rPr>
          <w:szCs w:val="24"/>
        </w:rPr>
        <w:t xml:space="preserve">Mubin, A.-N., Arefin, S., Mia, M. S., Islam, A. R. M. T., Bari, A. M., Islam, M. S., Ali, M. M., Siddique, M. A. B., Rahman, M. S., &amp; Senapathi, V. (2023). Managing the invisible threat of micro-plastics in marine ecosystems: Lessons from coast of the Bay of Bengal. </w:t>
      </w:r>
      <w:r w:rsidRPr="00DF216A">
        <w:rPr>
          <w:i/>
          <w:iCs/>
          <w:szCs w:val="24"/>
        </w:rPr>
        <w:t>Science of the Total Environment</w:t>
      </w:r>
      <w:r w:rsidRPr="00DF216A">
        <w:rPr>
          <w:szCs w:val="24"/>
        </w:rPr>
        <w:t xml:space="preserve">, </w:t>
      </w:r>
      <w:r w:rsidRPr="00DF216A">
        <w:rPr>
          <w:i/>
          <w:iCs/>
          <w:szCs w:val="24"/>
        </w:rPr>
        <w:t>889</w:t>
      </w:r>
      <w:r w:rsidRPr="00DF216A">
        <w:rPr>
          <w:szCs w:val="24"/>
        </w:rPr>
        <w:t>, 164224.</w:t>
      </w:r>
    </w:p>
    <w:p w14:paraId="6054384F" w14:textId="77777777" w:rsidR="009E6F87" w:rsidRDefault="009E6F87" w:rsidP="00CF0B9E">
      <w:pPr>
        <w:spacing w:after="0" w:line="240" w:lineRule="auto"/>
        <w:ind w:left="720" w:hanging="720"/>
        <w:rPr>
          <w:szCs w:val="24"/>
        </w:rPr>
      </w:pPr>
      <w:r>
        <w:rPr>
          <w:szCs w:val="24"/>
        </w:rPr>
        <w:t xml:space="preserve">9. </w:t>
      </w:r>
      <w:r w:rsidRPr="00DF216A">
        <w:rPr>
          <w:szCs w:val="24"/>
        </w:rPr>
        <w:t xml:space="preserve">Kumar, R., Sharma, P., Verma, A., Jha, P. K., Singh, P., Gupta, P. K., Chandra, R., &amp; Prasad, P. V. (2021). Effect of physical characteristics and hydrodynamic conditions </w:t>
      </w:r>
      <w:r w:rsidRPr="00DF216A">
        <w:rPr>
          <w:szCs w:val="24"/>
        </w:rPr>
        <w:lastRenderedPageBreak/>
        <w:t xml:space="preserve">on transport and deposition of micro-plastics in riverine ecosystem. </w:t>
      </w:r>
      <w:r w:rsidRPr="00DF216A">
        <w:rPr>
          <w:i/>
          <w:iCs/>
          <w:szCs w:val="24"/>
        </w:rPr>
        <w:t>Water</w:t>
      </w:r>
      <w:r w:rsidRPr="00DF216A">
        <w:rPr>
          <w:szCs w:val="24"/>
        </w:rPr>
        <w:t xml:space="preserve">, </w:t>
      </w:r>
      <w:r w:rsidRPr="00DF216A">
        <w:rPr>
          <w:i/>
          <w:iCs/>
          <w:szCs w:val="24"/>
        </w:rPr>
        <w:t>13</w:t>
      </w:r>
      <w:r w:rsidRPr="00DF216A">
        <w:rPr>
          <w:szCs w:val="24"/>
        </w:rPr>
        <w:t>(19), 2710.</w:t>
      </w:r>
    </w:p>
    <w:p w14:paraId="1A011055" w14:textId="77777777" w:rsidR="00C2422F" w:rsidRPr="00DF216A" w:rsidRDefault="00C2422F" w:rsidP="00CF0B9E">
      <w:pPr>
        <w:spacing w:after="0" w:line="240" w:lineRule="auto"/>
        <w:ind w:left="720" w:hanging="720"/>
        <w:rPr>
          <w:szCs w:val="24"/>
        </w:rPr>
      </w:pPr>
      <w:r>
        <w:rPr>
          <w:szCs w:val="24"/>
        </w:rPr>
        <w:t xml:space="preserve">10. </w:t>
      </w:r>
      <w:r w:rsidRPr="00DF216A">
        <w:rPr>
          <w:szCs w:val="24"/>
        </w:rPr>
        <w:t xml:space="preserve">Au, S. (2017). </w:t>
      </w:r>
      <w:r w:rsidRPr="00DF216A">
        <w:rPr>
          <w:i/>
          <w:iCs/>
          <w:szCs w:val="24"/>
        </w:rPr>
        <w:t>Toxicity of micro-plastics to aquatic organisms</w:t>
      </w:r>
      <w:r w:rsidRPr="00DF216A">
        <w:rPr>
          <w:szCs w:val="24"/>
        </w:rPr>
        <w:t xml:space="preserve"> [PhD Thesis, Clemson University]. https://search.proquest.com/openview/d2a05cc0949cc912947e50bcfd8e4f74/1?pq-origsite=gscholar&amp;cbl=18750</w:t>
      </w:r>
    </w:p>
    <w:p w14:paraId="35DC5A5B" w14:textId="77777777" w:rsidR="009E6F87" w:rsidRDefault="009E6F87" w:rsidP="00CF0B9E">
      <w:pPr>
        <w:spacing w:after="0" w:line="240" w:lineRule="auto"/>
        <w:ind w:left="720" w:hanging="720"/>
        <w:rPr>
          <w:szCs w:val="24"/>
        </w:rPr>
      </w:pPr>
      <w:r>
        <w:rPr>
          <w:szCs w:val="24"/>
        </w:rPr>
        <w:t xml:space="preserve">11. </w:t>
      </w:r>
      <w:r w:rsidRPr="00DF216A">
        <w:rPr>
          <w:szCs w:val="24"/>
        </w:rPr>
        <w:t xml:space="preserve">Lusher, A. L., Welden, N. A., Sobral, P., &amp; Cole, M. (2020). Sampling, isolating and identifying micro-plastics ingested by fish and invertebrates. In </w:t>
      </w:r>
      <w:r w:rsidRPr="00DF216A">
        <w:rPr>
          <w:i/>
          <w:iCs/>
          <w:szCs w:val="24"/>
        </w:rPr>
        <w:t>Analysis of nanoplastics and micro-plastics in food</w:t>
      </w:r>
      <w:r w:rsidRPr="00DF216A">
        <w:rPr>
          <w:szCs w:val="24"/>
        </w:rPr>
        <w:t xml:space="preserve"> (pp. 119–148). CRC Press. https://www.taylorfrancis.com/chapters/edit/10.1201/9780429469596-8/sampling-isolating-identifying-micro-plastics-ingested-fish-invertebrates-lusher-welden-sobral-cole</w:t>
      </w:r>
    </w:p>
    <w:p w14:paraId="618327DA" w14:textId="77777777" w:rsidR="00BC5531" w:rsidRDefault="00BC5531" w:rsidP="00CF0B9E">
      <w:pPr>
        <w:spacing w:after="0" w:line="240" w:lineRule="auto"/>
        <w:ind w:left="720" w:hanging="720"/>
        <w:rPr>
          <w:szCs w:val="24"/>
        </w:rPr>
      </w:pPr>
      <w:r>
        <w:rPr>
          <w:szCs w:val="24"/>
        </w:rPr>
        <w:t xml:space="preserve">12. </w:t>
      </w:r>
      <w:r w:rsidRPr="00DF216A">
        <w:rPr>
          <w:szCs w:val="24"/>
        </w:rPr>
        <w:t xml:space="preserve">Grigorakis, S., Mason, S. A., &amp; Drouillard, K. G. (2017). Determination of the gut retention of plastic microbeads and microfibers in goldfish (Carassius auratus). </w:t>
      </w:r>
      <w:r w:rsidRPr="00DF216A">
        <w:rPr>
          <w:i/>
          <w:iCs/>
          <w:szCs w:val="24"/>
        </w:rPr>
        <w:t>Chemosphere</w:t>
      </w:r>
      <w:r w:rsidRPr="00DF216A">
        <w:rPr>
          <w:szCs w:val="24"/>
        </w:rPr>
        <w:t xml:space="preserve">, </w:t>
      </w:r>
      <w:r w:rsidRPr="00DF216A">
        <w:rPr>
          <w:i/>
          <w:iCs/>
          <w:szCs w:val="24"/>
        </w:rPr>
        <w:t>169</w:t>
      </w:r>
      <w:r w:rsidRPr="00DF216A">
        <w:rPr>
          <w:szCs w:val="24"/>
        </w:rPr>
        <w:t>, 233–238.</w:t>
      </w:r>
    </w:p>
    <w:p w14:paraId="7F9CCB61" w14:textId="77777777" w:rsidR="00182053" w:rsidRDefault="00182053" w:rsidP="00CF0B9E">
      <w:pPr>
        <w:spacing w:after="0" w:line="240" w:lineRule="auto"/>
        <w:ind w:left="720" w:hanging="720"/>
        <w:rPr>
          <w:szCs w:val="24"/>
        </w:rPr>
      </w:pPr>
      <w:r>
        <w:rPr>
          <w:szCs w:val="24"/>
        </w:rPr>
        <w:t xml:space="preserve">14. </w:t>
      </w:r>
      <w:r w:rsidRPr="00DF216A">
        <w:rPr>
          <w:szCs w:val="24"/>
        </w:rPr>
        <w:t xml:space="preserve">Das, R., Abd Hamid, S. B., Ali, M. E., Ismail, A. F., Annuar, M. S. M., &amp; Ramakrishna, S. (2014). Multifunctional carbon nanotubes in water treatment: The present, past and future. </w:t>
      </w:r>
      <w:r w:rsidRPr="00DF216A">
        <w:rPr>
          <w:i/>
          <w:iCs/>
          <w:szCs w:val="24"/>
        </w:rPr>
        <w:t>Desalination</w:t>
      </w:r>
      <w:r w:rsidRPr="00DF216A">
        <w:rPr>
          <w:szCs w:val="24"/>
        </w:rPr>
        <w:t xml:space="preserve">, </w:t>
      </w:r>
      <w:r w:rsidRPr="00DF216A">
        <w:rPr>
          <w:i/>
          <w:iCs/>
          <w:szCs w:val="24"/>
        </w:rPr>
        <w:t>354</w:t>
      </w:r>
      <w:r w:rsidRPr="00DF216A">
        <w:rPr>
          <w:szCs w:val="24"/>
        </w:rPr>
        <w:t>, 160–179.</w:t>
      </w:r>
    </w:p>
    <w:p w14:paraId="3D334BBD" w14:textId="77777777" w:rsidR="00182053" w:rsidRPr="00182053" w:rsidRDefault="00182053" w:rsidP="00CF0B9E">
      <w:pPr>
        <w:spacing w:after="0" w:line="240" w:lineRule="auto"/>
        <w:ind w:left="720" w:hanging="720"/>
        <w:rPr>
          <w:szCs w:val="24"/>
        </w:rPr>
      </w:pPr>
      <w:r>
        <w:rPr>
          <w:szCs w:val="24"/>
        </w:rPr>
        <w:t>13.</w:t>
      </w:r>
      <w:r w:rsidRPr="00182053">
        <w:rPr>
          <w:rFonts w:ascii="Verdana" w:hAnsi="Verdana"/>
          <w:color w:val="232323"/>
          <w:sz w:val="22"/>
          <w:shd w:val="clear" w:color="auto" w:fill="FFFFFF"/>
        </w:rPr>
        <w:t xml:space="preserve"> Yang, H., Chen, G. and</w:t>
      </w:r>
      <w:r w:rsidRPr="00182053">
        <w:rPr>
          <w:color w:val="232323"/>
          <w:sz w:val="22"/>
          <w:shd w:val="clear" w:color="auto" w:fill="FFFFFF"/>
        </w:rPr>
        <w:t xml:space="preserve"> Wang, J. (2021) Microplastics in the Marine Environment: Sources, Fates, Impacts and Microbi</w:t>
      </w:r>
      <w:r w:rsidRPr="00182053">
        <w:rPr>
          <w:color w:val="232323"/>
          <w:sz w:val="21"/>
          <w:szCs w:val="21"/>
          <w:shd w:val="clear" w:color="auto" w:fill="FFFFFF"/>
        </w:rPr>
        <w:t>al Degradation. Toxics, 9, Article 41.</w:t>
      </w:r>
      <w:r w:rsidRPr="00182053">
        <w:rPr>
          <w:color w:val="232323"/>
          <w:sz w:val="21"/>
          <w:szCs w:val="21"/>
        </w:rPr>
        <w:br/>
      </w:r>
      <w:r w:rsidRPr="00182053">
        <w:rPr>
          <w:color w:val="232323"/>
          <w:sz w:val="21"/>
          <w:szCs w:val="21"/>
          <w:shd w:val="clear" w:color="auto" w:fill="FFFFFF"/>
        </w:rPr>
        <w:t>https://doi.org/10.3390/toxics9020041</w:t>
      </w:r>
    </w:p>
    <w:p w14:paraId="73ED631B" w14:textId="77777777" w:rsidR="009E6F87" w:rsidRPr="00DF216A" w:rsidRDefault="009E6F87" w:rsidP="00CF0B9E">
      <w:pPr>
        <w:spacing w:after="0" w:line="240" w:lineRule="auto"/>
        <w:ind w:left="720" w:hanging="720"/>
        <w:rPr>
          <w:szCs w:val="24"/>
        </w:rPr>
      </w:pPr>
      <w:r>
        <w:rPr>
          <w:szCs w:val="24"/>
        </w:rPr>
        <w:t xml:space="preserve">15. </w:t>
      </w:r>
      <w:r w:rsidRPr="00DF216A">
        <w:rPr>
          <w:szCs w:val="24"/>
        </w:rPr>
        <w:t xml:space="preserve">Stabnikova, O., Stabnikov, V., Marinin, A., Klavins, M., Klavins, L., &amp; Vaseashta, A. (2021). Microbial life on the surface of micro-plastics in natural waters. </w:t>
      </w:r>
      <w:r w:rsidRPr="00DF216A">
        <w:rPr>
          <w:i/>
          <w:iCs/>
          <w:szCs w:val="24"/>
        </w:rPr>
        <w:t>Applied Sciences</w:t>
      </w:r>
      <w:r w:rsidRPr="00DF216A">
        <w:rPr>
          <w:szCs w:val="24"/>
        </w:rPr>
        <w:t xml:space="preserve">, </w:t>
      </w:r>
      <w:r w:rsidRPr="00DF216A">
        <w:rPr>
          <w:i/>
          <w:iCs/>
          <w:szCs w:val="24"/>
        </w:rPr>
        <w:t>11</w:t>
      </w:r>
      <w:r w:rsidRPr="00DF216A">
        <w:rPr>
          <w:szCs w:val="24"/>
        </w:rPr>
        <w:t>(24), 11692.</w:t>
      </w:r>
    </w:p>
    <w:p w14:paraId="74FFEDA7" w14:textId="77777777" w:rsidR="009E6F87" w:rsidRDefault="009E6F87" w:rsidP="00CF0B9E">
      <w:pPr>
        <w:spacing w:after="0" w:line="240" w:lineRule="auto"/>
        <w:ind w:left="720" w:hanging="720"/>
        <w:rPr>
          <w:szCs w:val="24"/>
        </w:rPr>
      </w:pPr>
      <w:r>
        <w:rPr>
          <w:szCs w:val="24"/>
        </w:rPr>
        <w:t xml:space="preserve">16. </w:t>
      </w:r>
      <w:r w:rsidRPr="00DF216A">
        <w:rPr>
          <w:szCs w:val="24"/>
        </w:rPr>
        <w:t xml:space="preserve">Oberbeckmann, S., Kreikemeyer, B., &amp; Labrenz, M. (2018). Environmental Factors Support the Formation of Specific Bacterial Assemblages on Micro-plastics. </w:t>
      </w:r>
      <w:r w:rsidRPr="00DF216A">
        <w:rPr>
          <w:i/>
          <w:iCs/>
          <w:szCs w:val="24"/>
        </w:rPr>
        <w:t>Frontiers in Microbiology</w:t>
      </w:r>
      <w:r w:rsidRPr="00DF216A">
        <w:rPr>
          <w:szCs w:val="24"/>
        </w:rPr>
        <w:t xml:space="preserve">, </w:t>
      </w:r>
      <w:r w:rsidRPr="00DF216A">
        <w:rPr>
          <w:i/>
          <w:iCs/>
          <w:szCs w:val="24"/>
        </w:rPr>
        <w:t>8</w:t>
      </w:r>
      <w:r w:rsidRPr="00DF216A">
        <w:rPr>
          <w:szCs w:val="24"/>
        </w:rPr>
        <w:t>, 2709. https://doi.org/10.3389/fmicb.2017.02709</w:t>
      </w:r>
    </w:p>
    <w:p w14:paraId="194D20C6" w14:textId="77777777" w:rsidR="00E524F9" w:rsidRDefault="00E524F9" w:rsidP="00CF0B9E">
      <w:pPr>
        <w:spacing w:after="0" w:line="240" w:lineRule="auto"/>
        <w:ind w:left="720" w:hanging="720"/>
        <w:rPr>
          <w:szCs w:val="24"/>
        </w:rPr>
      </w:pPr>
      <w:r>
        <w:rPr>
          <w:szCs w:val="24"/>
        </w:rPr>
        <w:t xml:space="preserve">17. </w:t>
      </w:r>
      <w:r w:rsidRPr="00DF216A">
        <w:rPr>
          <w:szCs w:val="24"/>
        </w:rPr>
        <w:t xml:space="preserve">Al-Thawadi, S. (2020). Micro-plastics and Nanoplastics in Aquatic Environments: Challenges and Threats to Aquatic Organisms. </w:t>
      </w:r>
      <w:r w:rsidRPr="00DF216A">
        <w:rPr>
          <w:i/>
          <w:iCs/>
          <w:szCs w:val="24"/>
        </w:rPr>
        <w:t>Arabian Journal for Science and Engineering</w:t>
      </w:r>
      <w:r w:rsidRPr="00DF216A">
        <w:rPr>
          <w:szCs w:val="24"/>
        </w:rPr>
        <w:t xml:space="preserve">, </w:t>
      </w:r>
      <w:r w:rsidRPr="00DF216A">
        <w:rPr>
          <w:i/>
          <w:iCs/>
          <w:szCs w:val="24"/>
        </w:rPr>
        <w:t>45</w:t>
      </w:r>
      <w:r w:rsidRPr="00DF216A">
        <w:rPr>
          <w:szCs w:val="24"/>
        </w:rPr>
        <w:t>(6), 4419–4440. https://doi.org/10.1007/s13369-020-04402-z</w:t>
      </w:r>
    </w:p>
    <w:p w14:paraId="3EEEFE35" w14:textId="77777777" w:rsidR="00DD4C04" w:rsidRDefault="00DD4C04" w:rsidP="00CF0B9E">
      <w:pPr>
        <w:spacing w:after="0" w:line="240" w:lineRule="auto"/>
        <w:ind w:left="720" w:hanging="720"/>
        <w:rPr>
          <w:szCs w:val="24"/>
        </w:rPr>
      </w:pPr>
      <w:r>
        <w:rPr>
          <w:szCs w:val="24"/>
        </w:rPr>
        <w:t xml:space="preserve">18. </w:t>
      </w:r>
      <w:r w:rsidRPr="00DF216A">
        <w:rPr>
          <w:szCs w:val="24"/>
        </w:rPr>
        <w:t xml:space="preserve">Hollerová, A., Hodkovicová, N., Blahová, J., Faldyna, M., Maršálek, P., &amp; Svobodová, Z. (2021). Micro-plastics as a potential risk for aquatic environment organisms–a review. </w:t>
      </w:r>
      <w:r w:rsidRPr="00DF216A">
        <w:rPr>
          <w:i/>
          <w:iCs/>
          <w:szCs w:val="24"/>
        </w:rPr>
        <w:t>Acta Veterinaria Brno</w:t>
      </w:r>
      <w:r w:rsidRPr="00DF216A">
        <w:rPr>
          <w:szCs w:val="24"/>
        </w:rPr>
        <w:t xml:space="preserve">, </w:t>
      </w:r>
      <w:r w:rsidRPr="00DF216A">
        <w:rPr>
          <w:i/>
          <w:iCs/>
          <w:szCs w:val="24"/>
        </w:rPr>
        <w:t>90</w:t>
      </w:r>
      <w:r w:rsidRPr="00DF216A">
        <w:rPr>
          <w:szCs w:val="24"/>
        </w:rPr>
        <w:t>(1), 99–107.</w:t>
      </w:r>
    </w:p>
    <w:p w14:paraId="719B0C85" w14:textId="77777777" w:rsidR="009E6F87" w:rsidRDefault="009E6F87" w:rsidP="00CF0B9E">
      <w:pPr>
        <w:spacing w:after="0" w:line="240" w:lineRule="auto"/>
        <w:ind w:left="720" w:hanging="720"/>
        <w:rPr>
          <w:szCs w:val="24"/>
        </w:rPr>
      </w:pPr>
      <w:r>
        <w:rPr>
          <w:szCs w:val="24"/>
        </w:rPr>
        <w:t xml:space="preserve">19. </w:t>
      </w:r>
      <w:r w:rsidRPr="00DF216A">
        <w:rPr>
          <w:szCs w:val="24"/>
        </w:rPr>
        <w:t xml:space="preserve">Kitheka, J., &amp; Mavuti, K. (2016). Tana Delta and Sabaki Estuaries of Kenya: Freshwater and Sediment Input, Upstream Threats and Management Challenges. In S. Diop, P. Scheren, &amp; J. Ferdinand Machiwa (Eds.), </w:t>
      </w:r>
      <w:r w:rsidRPr="00DF216A">
        <w:rPr>
          <w:i/>
          <w:iCs/>
          <w:szCs w:val="24"/>
        </w:rPr>
        <w:t>Estuaries: A Lifeline of Ecosystem Services in the Western Indian Ocean</w:t>
      </w:r>
      <w:r w:rsidRPr="00DF216A">
        <w:rPr>
          <w:szCs w:val="24"/>
        </w:rPr>
        <w:t xml:space="preserve"> (pp. 89–109). Springer International Publishing. https://doi.org/10.1007/978-3-319-25370-1_6</w:t>
      </w:r>
    </w:p>
    <w:p w14:paraId="643C3F47" w14:textId="77777777" w:rsidR="00BC5531" w:rsidRPr="00DF216A" w:rsidRDefault="00BC5531" w:rsidP="00CF0B9E">
      <w:pPr>
        <w:spacing w:after="0" w:line="240" w:lineRule="auto"/>
        <w:ind w:left="720" w:hanging="720"/>
        <w:rPr>
          <w:szCs w:val="24"/>
        </w:rPr>
      </w:pPr>
      <w:r>
        <w:rPr>
          <w:szCs w:val="24"/>
        </w:rPr>
        <w:t xml:space="preserve">20. </w:t>
      </w:r>
      <w:r w:rsidRPr="00DF216A">
        <w:rPr>
          <w:szCs w:val="24"/>
        </w:rPr>
        <w:t xml:space="preserve">Mu, J., Zhang, S., Qu, L., Jin, F., Fang, C., Ma, X., Zhang, W., &amp; Wang, J. (2019). Micro-plastics abundance and characteristics in surface waters from the Northwest Pacific, the Bering Sea, and the Chukchi Sea. </w:t>
      </w:r>
      <w:r w:rsidRPr="00DF216A">
        <w:rPr>
          <w:i/>
          <w:iCs/>
          <w:szCs w:val="24"/>
        </w:rPr>
        <w:t>Marine Pollution Bulletin</w:t>
      </w:r>
      <w:r w:rsidRPr="00DF216A">
        <w:rPr>
          <w:szCs w:val="24"/>
        </w:rPr>
        <w:t xml:space="preserve">, </w:t>
      </w:r>
      <w:r w:rsidRPr="00DF216A">
        <w:rPr>
          <w:i/>
          <w:iCs/>
          <w:szCs w:val="24"/>
        </w:rPr>
        <w:t>143</w:t>
      </w:r>
      <w:r w:rsidRPr="00DF216A">
        <w:rPr>
          <w:szCs w:val="24"/>
        </w:rPr>
        <w:t>, 58–65.</w:t>
      </w:r>
    </w:p>
    <w:p w14:paraId="76547576" w14:textId="77777777" w:rsidR="00BC5531" w:rsidRDefault="00BC5531" w:rsidP="00CF0B9E">
      <w:pPr>
        <w:spacing w:after="0" w:line="240" w:lineRule="auto"/>
        <w:ind w:left="720" w:hanging="720"/>
        <w:rPr>
          <w:szCs w:val="24"/>
        </w:rPr>
      </w:pPr>
    </w:p>
    <w:p w14:paraId="212B1493" w14:textId="77777777" w:rsidR="00BC5531" w:rsidRDefault="00BC5531" w:rsidP="00CF0B9E">
      <w:pPr>
        <w:spacing w:after="0" w:line="240" w:lineRule="auto"/>
        <w:ind w:left="720" w:hanging="720"/>
        <w:rPr>
          <w:szCs w:val="24"/>
        </w:rPr>
      </w:pPr>
      <w:r>
        <w:rPr>
          <w:szCs w:val="24"/>
        </w:rPr>
        <w:t xml:space="preserve">21. </w:t>
      </w:r>
      <w:r w:rsidRPr="00DF216A">
        <w:rPr>
          <w:szCs w:val="24"/>
        </w:rPr>
        <w:t xml:space="preserve">Gundupalli, S. P., Hait, S., &amp; Thakur, A. (2017). Multi-material classification of dry recyclables from municipal solid waste based on thermal imaging. </w:t>
      </w:r>
      <w:r w:rsidRPr="00DF216A">
        <w:rPr>
          <w:i/>
          <w:iCs/>
          <w:szCs w:val="24"/>
        </w:rPr>
        <w:t>Waste Management</w:t>
      </w:r>
      <w:r w:rsidRPr="00DF216A">
        <w:rPr>
          <w:szCs w:val="24"/>
        </w:rPr>
        <w:t xml:space="preserve">, </w:t>
      </w:r>
      <w:r w:rsidRPr="00DF216A">
        <w:rPr>
          <w:i/>
          <w:iCs/>
          <w:szCs w:val="24"/>
        </w:rPr>
        <w:t>70</w:t>
      </w:r>
      <w:r w:rsidRPr="00DF216A">
        <w:rPr>
          <w:szCs w:val="24"/>
        </w:rPr>
        <w:t>, 13–21.</w:t>
      </w:r>
    </w:p>
    <w:p w14:paraId="0CC103AD" w14:textId="77777777" w:rsidR="00BC5531" w:rsidRDefault="00BC5531" w:rsidP="00CF0B9E">
      <w:pPr>
        <w:spacing w:after="0" w:line="240" w:lineRule="auto"/>
        <w:ind w:left="720" w:hanging="720"/>
        <w:rPr>
          <w:szCs w:val="24"/>
        </w:rPr>
      </w:pPr>
      <w:r>
        <w:rPr>
          <w:szCs w:val="24"/>
        </w:rPr>
        <w:lastRenderedPageBreak/>
        <w:t xml:space="preserve">22. </w:t>
      </w:r>
      <w:r w:rsidRPr="00DF216A">
        <w:rPr>
          <w:szCs w:val="24"/>
        </w:rPr>
        <w:t xml:space="preserve">Okuku, E. O., Owato, G., Otieno, K., Kombo, M. M., Chiphatsi, M. M., Gwada, B., Chepkemboi, P., Wanjeri, V., Kiteresi, L. I., &amp; Achieng, Q. (2022). The influence of monsoons on the spatial distribution and composition of floating marine litter. </w:t>
      </w:r>
      <w:r w:rsidRPr="00DF216A">
        <w:rPr>
          <w:i/>
          <w:iCs/>
          <w:szCs w:val="24"/>
        </w:rPr>
        <w:t>Marine Pollution Bulletin</w:t>
      </w:r>
      <w:r w:rsidRPr="00DF216A">
        <w:rPr>
          <w:szCs w:val="24"/>
        </w:rPr>
        <w:t xml:space="preserve">, </w:t>
      </w:r>
      <w:r w:rsidRPr="00DF216A">
        <w:rPr>
          <w:i/>
          <w:iCs/>
          <w:szCs w:val="24"/>
        </w:rPr>
        <w:t>175</w:t>
      </w:r>
      <w:r w:rsidRPr="00DF216A">
        <w:rPr>
          <w:szCs w:val="24"/>
        </w:rPr>
        <w:t>, 113386.</w:t>
      </w:r>
    </w:p>
    <w:p w14:paraId="63B6C722" w14:textId="77777777" w:rsidR="00BC5531" w:rsidRDefault="00BC5531" w:rsidP="00CF0B9E">
      <w:pPr>
        <w:spacing w:after="0" w:line="240" w:lineRule="auto"/>
        <w:ind w:left="720" w:hanging="720"/>
        <w:rPr>
          <w:szCs w:val="24"/>
        </w:rPr>
      </w:pPr>
      <w:r>
        <w:rPr>
          <w:szCs w:val="24"/>
        </w:rPr>
        <w:t xml:space="preserve">23. </w:t>
      </w:r>
      <w:r w:rsidRPr="00DF216A">
        <w:rPr>
          <w:szCs w:val="24"/>
        </w:rPr>
        <w:t xml:space="preserve">Marwick, T. R., Tamooh, F., Ogwoka, B., Borges, A. V., Darchambeau, F., &amp; Bouillon, S. (2018). A comprehensive biogeochemical record and annual flux estimates for the Sabaki River (Kenya). </w:t>
      </w:r>
      <w:r w:rsidRPr="00DF216A">
        <w:rPr>
          <w:i/>
          <w:iCs/>
          <w:szCs w:val="24"/>
        </w:rPr>
        <w:t>Biogeosciences</w:t>
      </w:r>
      <w:r w:rsidRPr="00DF216A">
        <w:rPr>
          <w:szCs w:val="24"/>
        </w:rPr>
        <w:t xml:space="preserve">, </w:t>
      </w:r>
      <w:r w:rsidRPr="00DF216A">
        <w:rPr>
          <w:i/>
          <w:iCs/>
          <w:szCs w:val="24"/>
        </w:rPr>
        <w:t>15</w:t>
      </w:r>
      <w:r w:rsidRPr="00DF216A">
        <w:rPr>
          <w:szCs w:val="24"/>
        </w:rPr>
        <w:t>(6), 1683–1700.</w:t>
      </w:r>
    </w:p>
    <w:p w14:paraId="76024189" w14:textId="77777777" w:rsidR="00BC5531" w:rsidRPr="00DF216A" w:rsidRDefault="00BC5531" w:rsidP="00CF0B9E">
      <w:pPr>
        <w:spacing w:after="0" w:line="240" w:lineRule="auto"/>
        <w:ind w:left="720" w:hanging="720"/>
        <w:rPr>
          <w:szCs w:val="24"/>
        </w:rPr>
      </w:pPr>
    </w:p>
    <w:p w14:paraId="4F990AF9" w14:textId="77777777" w:rsidR="009E6F87" w:rsidRPr="00DF216A" w:rsidRDefault="009E6F87" w:rsidP="00CF0B9E">
      <w:pPr>
        <w:spacing w:after="0" w:line="240" w:lineRule="auto"/>
        <w:ind w:left="720" w:hanging="720"/>
        <w:rPr>
          <w:szCs w:val="24"/>
        </w:rPr>
      </w:pPr>
      <w:r>
        <w:rPr>
          <w:szCs w:val="24"/>
        </w:rPr>
        <w:t xml:space="preserve">24. </w:t>
      </w:r>
      <w:r w:rsidRPr="00DF216A">
        <w:rPr>
          <w:szCs w:val="24"/>
        </w:rPr>
        <w:t xml:space="preserve">Kaka, R. M., Jung’a, J. O., Badamana, M., Ruwa, R. K., &amp; Karisa, H. C. (2019). Morphometric length-weight relationships of wild penaeid shrimps in Malindi-Ungwana Bay: Implications to aquaculture development in Kenya. </w:t>
      </w:r>
      <w:r w:rsidRPr="00DF216A">
        <w:rPr>
          <w:i/>
          <w:iCs/>
          <w:szCs w:val="24"/>
        </w:rPr>
        <w:t>The Egyptian Journal of Aquatic Research</w:t>
      </w:r>
      <w:r w:rsidRPr="00DF216A">
        <w:rPr>
          <w:szCs w:val="24"/>
        </w:rPr>
        <w:t xml:space="preserve">, </w:t>
      </w:r>
      <w:r w:rsidRPr="00DF216A">
        <w:rPr>
          <w:i/>
          <w:iCs/>
          <w:szCs w:val="24"/>
        </w:rPr>
        <w:t>45</w:t>
      </w:r>
      <w:r w:rsidRPr="00DF216A">
        <w:rPr>
          <w:szCs w:val="24"/>
        </w:rPr>
        <w:t>(2), 167–173.</w:t>
      </w:r>
    </w:p>
    <w:p w14:paraId="3D46C301" w14:textId="77777777" w:rsidR="00433857" w:rsidRDefault="005F317E" w:rsidP="00CF0B9E">
      <w:pPr>
        <w:spacing w:after="0" w:line="240" w:lineRule="auto"/>
        <w:ind w:left="720" w:hanging="720"/>
        <w:rPr>
          <w:szCs w:val="24"/>
        </w:rPr>
      </w:pPr>
      <w:r>
        <w:rPr>
          <w:szCs w:val="24"/>
        </w:rPr>
        <w:t xml:space="preserve">26. </w:t>
      </w:r>
      <w:r w:rsidR="00433857" w:rsidRPr="00DF216A">
        <w:rPr>
          <w:szCs w:val="24"/>
        </w:rPr>
        <w:t xml:space="preserve">De-la-Torre, G. E., Dioses-Salinas, D. C., Pérez-Baca, B. L., &amp; Santillán, L. (2019). Micro-plastics abundance in three commercial fish from the coast of Lima, Peru. </w:t>
      </w:r>
      <w:r w:rsidR="00433857" w:rsidRPr="00DF216A">
        <w:rPr>
          <w:i/>
          <w:iCs/>
          <w:szCs w:val="24"/>
        </w:rPr>
        <w:t>Brazilian Journal of Natural Sciences</w:t>
      </w:r>
      <w:r w:rsidR="00433857" w:rsidRPr="00DF216A">
        <w:rPr>
          <w:szCs w:val="24"/>
        </w:rPr>
        <w:t xml:space="preserve">, </w:t>
      </w:r>
      <w:r w:rsidR="00433857" w:rsidRPr="00DF216A">
        <w:rPr>
          <w:i/>
          <w:iCs/>
          <w:szCs w:val="24"/>
        </w:rPr>
        <w:t>2</w:t>
      </w:r>
      <w:r w:rsidR="00433857" w:rsidRPr="00DF216A">
        <w:rPr>
          <w:szCs w:val="24"/>
        </w:rPr>
        <w:t>(3), 171–171.</w:t>
      </w:r>
    </w:p>
    <w:p w14:paraId="5EB3E151" w14:textId="77777777" w:rsidR="009E6F87" w:rsidRDefault="009E6F87" w:rsidP="00CF0B9E">
      <w:pPr>
        <w:spacing w:after="0" w:line="240" w:lineRule="auto"/>
        <w:ind w:left="720" w:hanging="720"/>
        <w:rPr>
          <w:szCs w:val="24"/>
        </w:rPr>
      </w:pPr>
      <w:r>
        <w:rPr>
          <w:szCs w:val="24"/>
        </w:rPr>
        <w:t xml:space="preserve">27. </w:t>
      </w:r>
      <w:r w:rsidRPr="00DF216A">
        <w:rPr>
          <w:szCs w:val="24"/>
        </w:rPr>
        <w:t xml:space="preserve">Smith, T., Gupta, C., Fan, Z., Brust, G. J., Vogelsong, R., Carr, C., &amp; Wang, S.-Q. (2022). Toughness arising from inherent strength of polymers. </w:t>
      </w:r>
      <w:r w:rsidRPr="00DF216A">
        <w:rPr>
          <w:i/>
          <w:iCs/>
          <w:szCs w:val="24"/>
        </w:rPr>
        <w:t>Extreme Mechanics Letters</w:t>
      </w:r>
      <w:r w:rsidRPr="00DF216A">
        <w:rPr>
          <w:szCs w:val="24"/>
        </w:rPr>
        <w:t xml:space="preserve">, </w:t>
      </w:r>
      <w:r w:rsidRPr="00DF216A">
        <w:rPr>
          <w:i/>
          <w:iCs/>
          <w:szCs w:val="24"/>
        </w:rPr>
        <w:t>56</w:t>
      </w:r>
      <w:r w:rsidRPr="00DF216A">
        <w:rPr>
          <w:szCs w:val="24"/>
        </w:rPr>
        <w:t>, 101819.</w:t>
      </w:r>
    </w:p>
    <w:p w14:paraId="35D7C61B" w14:textId="77777777" w:rsidR="009E6F87" w:rsidRPr="00DF216A" w:rsidRDefault="009E6F87" w:rsidP="00CF0B9E">
      <w:pPr>
        <w:spacing w:after="0" w:line="240" w:lineRule="auto"/>
        <w:ind w:left="720" w:hanging="720"/>
        <w:rPr>
          <w:szCs w:val="24"/>
        </w:rPr>
      </w:pPr>
      <w:r>
        <w:rPr>
          <w:szCs w:val="24"/>
        </w:rPr>
        <w:t xml:space="preserve">28. </w:t>
      </w:r>
      <w:r w:rsidRPr="00DF216A">
        <w:rPr>
          <w:szCs w:val="24"/>
        </w:rPr>
        <w:t xml:space="preserve">Kosore, C., Ojwang, L., Maghanga, J., Kamau, J., Kimeli, A., Omukoto, J., Ngisiag’e, N., Mwaluma, J., Ong’ada, H., Magori, C., &amp; Ndirui, E. (2018). Occurrence and ingestion of micro-plastics by zooplankton in Kenya’s marine environment: First documented evidence. </w:t>
      </w:r>
      <w:r w:rsidRPr="00DF216A">
        <w:rPr>
          <w:i/>
          <w:iCs/>
          <w:szCs w:val="24"/>
        </w:rPr>
        <w:t>African Journal of Marine Science</w:t>
      </w:r>
      <w:r w:rsidRPr="00DF216A">
        <w:rPr>
          <w:szCs w:val="24"/>
        </w:rPr>
        <w:t xml:space="preserve">, </w:t>
      </w:r>
      <w:r w:rsidRPr="00DF216A">
        <w:rPr>
          <w:i/>
          <w:iCs/>
          <w:szCs w:val="24"/>
        </w:rPr>
        <w:t>40</w:t>
      </w:r>
      <w:r w:rsidRPr="00DF216A">
        <w:rPr>
          <w:szCs w:val="24"/>
        </w:rPr>
        <w:t>(3), 225–234. https://doi.org/10.2989/1814232X.2018.1492969</w:t>
      </w:r>
    </w:p>
    <w:p w14:paraId="31D7BFF1" w14:textId="77777777" w:rsidR="00295951" w:rsidRDefault="00295951" w:rsidP="00CF0B9E">
      <w:pPr>
        <w:spacing w:after="0" w:line="240" w:lineRule="auto"/>
        <w:ind w:left="720" w:hanging="720"/>
        <w:rPr>
          <w:szCs w:val="24"/>
        </w:rPr>
      </w:pPr>
      <w:r>
        <w:rPr>
          <w:szCs w:val="24"/>
        </w:rPr>
        <w:t xml:space="preserve">29. </w:t>
      </w:r>
      <w:r w:rsidRPr="00DF216A">
        <w:rPr>
          <w:szCs w:val="24"/>
        </w:rPr>
        <w:t xml:space="preserve">Daniel, D. B., Ashraf, P. M., &amp; Thomas, S. N. (2020). Abundance, characteristics and seasonal variation of micro-plastics in Indian white shrimps (Fenneropenaeus indicus) from coastal waters off Cochin, Kerala, India. </w:t>
      </w:r>
      <w:r w:rsidRPr="00DF216A">
        <w:rPr>
          <w:i/>
          <w:iCs/>
          <w:szCs w:val="24"/>
        </w:rPr>
        <w:t>Science of the Total Environment</w:t>
      </w:r>
      <w:r w:rsidRPr="00DF216A">
        <w:rPr>
          <w:szCs w:val="24"/>
        </w:rPr>
        <w:t xml:space="preserve">, </w:t>
      </w:r>
      <w:r w:rsidRPr="00DF216A">
        <w:rPr>
          <w:i/>
          <w:iCs/>
          <w:szCs w:val="24"/>
        </w:rPr>
        <w:t>737</w:t>
      </w:r>
      <w:r w:rsidRPr="00DF216A">
        <w:rPr>
          <w:szCs w:val="24"/>
        </w:rPr>
        <w:t>, 139839.</w:t>
      </w:r>
    </w:p>
    <w:p w14:paraId="3CEB5AFD" w14:textId="77777777" w:rsidR="00DD4C04" w:rsidRPr="00DF216A" w:rsidRDefault="00DD4C04" w:rsidP="00CF0B9E">
      <w:pPr>
        <w:spacing w:after="0" w:line="240" w:lineRule="auto"/>
        <w:ind w:left="720" w:hanging="720"/>
        <w:rPr>
          <w:szCs w:val="24"/>
        </w:rPr>
      </w:pPr>
      <w:r>
        <w:rPr>
          <w:szCs w:val="24"/>
        </w:rPr>
        <w:t xml:space="preserve">30. </w:t>
      </w:r>
      <w:r w:rsidRPr="00DF216A">
        <w:rPr>
          <w:szCs w:val="24"/>
        </w:rPr>
        <w:t xml:space="preserve">Goh, P. S., Kang, H. S., Ismail, A. F., Khor, W. H., Quen, L. K., &amp; Higgins, D. (2022). Nanomaterials for micro-plastics remediation from aquatic environment: Why nano matters? </w:t>
      </w:r>
      <w:r w:rsidRPr="00DF216A">
        <w:rPr>
          <w:i/>
          <w:iCs/>
          <w:szCs w:val="24"/>
        </w:rPr>
        <w:t>Chemosphere</w:t>
      </w:r>
      <w:r w:rsidRPr="00DF216A">
        <w:rPr>
          <w:szCs w:val="24"/>
        </w:rPr>
        <w:t xml:space="preserve">, </w:t>
      </w:r>
      <w:r w:rsidRPr="00DF216A">
        <w:rPr>
          <w:i/>
          <w:iCs/>
          <w:szCs w:val="24"/>
        </w:rPr>
        <w:t>299</w:t>
      </w:r>
      <w:r w:rsidRPr="00DF216A">
        <w:rPr>
          <w:szCs w:val="24"/>
        </w:rPr>
        <w:t>, 134418.</w:t>
      </w:r>
    </w:p>
    <w:p w14:paraId="2C0E7EF8" w14:textId="77777777" w:rsidR="00433857" w:rsidRDefault="005F317E" w:rsidP="00CF0B9E">
      <w:pPr>
        <w:spacing w:after="0" w:line="240" w:lineRule="auto"/>
        <w:ind w:left="720" w:hanging="720"/>
        <w:rPr>
          <w:szCs w:val="24"/>
        </w:rPr>
      </w:pPr>
      <w:r>
        <w:rPr>
          <w:szCs w:val="24"/>
        </w:rPr>
        <w:t xml:space="preserve">31. </w:t>
      </w:r>
      <w:r w:rsidR="00433857" w:rsidRPr="00DF216A">
        <w:rPr>
          <w:szCs w:val="24"/>
        </w:rPr>
        <w:t xml:space="preserve">Devriese, L. I., Van der Meulen, M. D., Maes, T., Bekaert, K., Paul-Pont, I., Frère, L., Robbens, J., &amp; Vethaak, A. D. (2015). Micro-plastics contamination in brown shrimp (Crangon crangon, Linnaeus 1758) from coastal waters of the Southern North Sea and Channel area. </w:t>
      </w:r>
      <w:r w:rsidR="00433857" w:rsidRPr="00DF216A">
        <w:rPr>
          <w:i/>
          <w:iCs/>
          <w:szCs w:val="24"/>
        </w:rPr>
        <w:t>Marine Pollution Bulletin</w:t>
      </w:r>
      <w:r w:rsidR="00433857" w:rsidRPr="00DF216A">
        <w:rPr>
          <w:szCs w:val="24"/>
        </w:rPr>
        <w:t xml:space="preserve">, </w:t>
      </w:r>
      <w:r w:rsidR="00433857" w:rsidRPr="00DF216A">
        <w:rPr>
          <w:i/>
          <w:iCs/>
          <w:szCs w:val="24"/>
        </w:rPr>
        <w:t>98</w:t>
      </w:r>
      <w:r w:rsidR="00433857" w:rsidRPr="00DF216A">
        <w:rPr>
          <w:szCs w:val="24"/>
        </w:rPr>
        <w:t>(1–2), 179–187.</w:t>
      </w:r>
    </w:p>
    <w:p w14:paraId="4329A884" w14:textId="77777777" w:rsidR="00BC5531" w:rsidRPr="00DF216A" w:rsidRDefault="00BC5531" w:rsidP="00CF0B9E">
      <w:pPr>
        <w:spacing w:after="0" w:line="240" w:lineRule="auto"/>
        <w:ind w:left="720" w:hanging="720"/>
        <w:rPr>
          <w:szCs w:val="24"/>
        </w:rPr>
      </w:pPr>
      <w:r>
        <w:rPr>
          <w:szCs w:val="24"/>
        </w:rPr>
        <w:t xml:space="preserve">32. </w:t>
      </w:r>
      <w:r w:rsidRPr="00DF216A">
        <w:rPr>
          <w:szCs w:val="24"/>
        </w:rPr>
        <w:t xml:space="preserve">Senathirajah, K., Attwood, S., Bhagwat, G., Carbery, M., Wilson, S., &amp; Palanisami, T. (2021). Estimation of the mass of micro-plastics ingested–A pivotal first step towards human health risk assessment. </w:t>
      </w:r>
      <w:r w:rsidRPr="00DF216A">
        <w:rPr>
          <w:i/>
          <w:iCs/>
          <w:szCs w:val="24"/>
        </w:rPr>
        <w:t>Journal of Hazardous Materials</w:t>
      </w:r>
      <w:r w:rsidRPr="00DF216A">
        <w:rPr>
          <w:szCs w:val="24"/>
        </w:rPr>
        <w:t xml:space="preserve">, </w:t>
      </w:r>
      <w:r w:rsidRPr="00DF216A">
        <w:rPr>
          <w:i/>
          <w:iCs/>
          <w:szCs w:val="24"/>
        </w:rPr>
        <w:t>404</w:t>
      </w:r>
      <w:r w:rsidRPr="00DF216A">
        <w:rPr>
          <w:szCs w:val="24"/>
        </w:rPr>
        <w:t>, 124004.</w:t>
      </w:r>
    </w:p>
    <w:p w14:paraId="3032A12D" w14:textId="77777777" w:rsidR="00295951" w:rsidRPr="00DF216A" w:rsidRDefault="00295951" w:rsidP="00CF0B9E">
      <w:pPr>
        <w:spacing w:after="0" w:line="240" w:lineRule="auto"/>
        <w:ind w:left="720" w:hanging="720"/>
        <w:rPr>
          <w:szCs w:val="24"/>
        </w:rPr>
      </w:pPr>
      <w:r>
        <w:rPr>
          <w:szCs w:val="24"/>
        </w:rPr>
        <w:t xml:space="preserve">33. </w:t>
      </w:r>
      <w:r w:rsidRPr="00DF216A">
        <w:rPr>
          <w:szCs w:val="24"/>
        </w:rPr>
        <w:t xml:space="preserve">Carreras-Colom, E., Constenla, M., Soler-Membrives, A., Cartes, J. E., Baeza, M., Padrós, F., &amp; Carrassón, M. (2018). Spatial occurrence and effects of micro-plastics ingestion on the deep-water shrimp Aristeus antennatus. </w:t>
      </w:r>
      <w:r w:rsidRPr="00DF216A">
        <w:rPr>
          <w:i/>
          <w:iCs/>
          <w:szCs w:val="24"/>
        </w:rPr>
        <w:t>Marine Pollution Bulletin</w:t>
      </w:r>
      <w:r w:rsidRPr="00DF216A">
        <w:rPr>
          <w:szCs w:val="24"/>
        </w:rPr>
        <w:t xml:space="preserve">, </w:t>
      </w:r>
      <w:r w:rsidRPr="00DF216A">
        <w:rPr>
          <w:i/>
          <w:iCs/>
          <w:szCs w:val="24"/>
        </w:rPr>
        <w:t>133</w:t>
      </w:r>
      <w:r w:rsidRPr="00DF216A">
        <w:rPr>
          <w:szCs w:val="24"/>
        </w:rPr>
        <w:t>, 44–52.</w:t>
      </w:r>
    </w:p>
    <w:p w14:paraId="215E114B" w14:textId="77777777" w:rsidR="00BC5531" w:rsidRDefault="00BC5531" w:rsidP="00CF0B9E">
      <w:pPr>
        <w:spacing w:after="0" w:line="240" w:lineRule="auto"/>
        <w:ind w:left="720" w:hanging="720"/>
        <w:rPr>
          <w:szCs w:val="24"/>
        </w:rPr>
      </w:pPr>
      <w:r>
        <w:rPr>
          <w:szCs w:val="24"/>
        </w:rPr>
        <w:t xml:space="preserve">34. </w:t>
      </w:r>
      <w:r w:rsidRPr="00DF216A">
        <w:rPr>
          <w:szCs w:val="24"/>
        </w:rPr>
        <w:t xml:space="preserve">Renzi, M., Guerranti, C., &amp; Blašković, A. (2018). Micro-plastics contents from maricultured and natural mussels. </w:t>
      </w:r>
      <w:r w:rsidRPr="00DF216A">
        <w:rPr>
          <w:i/>
          <w:iCs/>
          <w:szCs w:val="24"/>
        </w:rPr>
        <w:t>Marine Pollution Bulletin</w:t>
      </w:r>
      <w:r w:rsidRPr="00DF216A">
        <w:rPr>
          <w:szCs w:val="24"/>
        </w:rPr>
        <w:t xml:space="preserve">, </w:t>
      </w:r>
      <w:r w:rsidRPr="00DF216A">
        <w:rPr>
          <w:i/>
          <w:iCs/>
          <w:szCs w:val="24"/>
        </w:rPr>
        <w:t>131</w:t>
      </w:r>
      <w:r w:rsidRPr="00DF216A">
        <w:rPr>
          <w:szCs w:val="24"/>
        </w:rPr>
        <w:t>, 248–251.</w:t>
      </w:r>
    </w:p>
    <w:p w14:paraId="30CA2AD6" w14:textId="77777777" w:rsidR="00BC5531" w:rsidRDefault="00BC5531" w:rsidP="00CF0B9E">
      <w:pPr>
        <w:spacing w:after="0" w:line="240" w:lineRule="auto"/>
        <w:ind w:left="720" w:hanging="720"/>
        <w:rPr>
          <w:szCs w:val="24"/>
        </w:rPr>
      </w:pPr>
      <w:r>
        <w:rPr>
          <w:szCs w:val="24"/>
        </w:rPr>
        <w:t xml:space="preserve">35. </w:t>
      </w:r>
      <w:r w:rsidRPr="00DF216A">
        <w:rPr>
          <w:szCs w:val="24"/>
        </w:rPr>
        <w:t xml:space="preserve">Cho, Y., Shim, W. J., Jang, M., Han, G. M., &amp; Hong, S. H. (2019). Abundance and characteristics of micro-plastics in market bivalves from South Korea. </w:t>
      </w:r>
      <w:r w:rsidRPr="00DF216A">
        <w:rPr>
          <w:i/>
          <w:iCs/>
          <w:szCs w:val="24"/>
        </w:rPr>
        <w:t>Environmental Pollution</w:t>
      </w:r>
      <w:r w:rsidRPr="00DF216A">
        <w:rPr>
          <w:szCs w:val="24"/>
        </w:rPr>
        <w:t xml:space="preserve">, </w:t>
      </w:r>
      <w:r w:rsidRPr="00DF216A">
        <w:rPr>
          <w:i/>
          <w:iCs/>
          <w:szCs w:val="24"/>
        </w:rPr>
        <w:t>245</w:t>
      </w:r>
      <w:r w:rsidRPr="00DF216A">
        <w:rPr>
          <w:szCs w:val="24"/>
        </w:rPr>
        <w:t>, 1107–1116.</w:t>
      </w:r>
    </w:p>
    <w:p w14:paraId="56DA1D3F" w14:textId="77777777" w:rsidR="00BC5531" w:rsidRDefault="00BC5531" w:rsidP="00CF0B9E">
      <w:pPr>
        <w:spacing w:after="0" w:line="240" w:lineRule="auto"/>
        <w:ind w:left="720" w:hanging="720"/>
        <w:rPr>
          <w:szCs w:val="24"/>
        </w:rPr>
      </w:pPr>
      <w:r>
        <w:rPr>
          <w:szCs w:val="24"/>
        </w:rPr>
        <w:lastRenderedPageBreak/>
        <w:t xml:space="preserve">36. </w:t>
      </w:r>
      <w:r w:rsidRPr="00DF216A">
        <w:rPr>
          <w:szCs w:val="24"/>
        </w:rPr>
        <w:t xml:space="preserve">Skalska, K., Ockelford, A., Ebdon, J. E., &amp; Cundy, A. B. (2020). Riverine micro-plastics: Behaviour, spatio-temporal variability, and recommendations for standardised sampling and monitoring. </w:t>
      </w:r>
      <w:r w:rsidRPr="00DF216A">
        <w:rPr>
          <w:i/>
          <w:iCs/>
          <w:szCs w:val="24"/>
        </w:rPr>
        <w:t>Journal of Water Process Engineering</w:t>
      </w:r>
      <w:r w:rsidRPr="00DF216A">
        <w:rPr>
          <w:szCs w:val="24"/>
        </w:rPr>
        <w:t xml:space="preserve">, </w:t>
      </w:r>
      <w:r w:rsidRPr="00DF216A">
        <w:rPr>
          <w:i/>
          <w:iCs/>
          <w:szCs w:val="24"/>
        </w:rPr>
        <w:t>38</w:t>
      </w:r>
      <w:r w:rsidRPr="00DF216A">
        <w:rPr>
          <w:szCs w:val="24"/>
        </w:rPr>
        <w:t>, 101600.</w:t>
      </w:r>
    </w:p>
    <w:p w14:paraId="08A0DAFF" w14:textId="77777777" w:rsidR="00DA1C3D" w:rsidRDefault="00BC5531" w:rsidP="00CF0B9E">
      <w:pPr>
        <w:shd w:val="clear" w:color="auto" w:fill="FFFFFF"/>
        <w:spacing w:after="0" w:line="240" w:lineRule="auto"/>
        <w:ind w:left="720" w:hanging="720"/>
        <w:jc w:val="left"/>
        <w:rPr>
          <w:rFonts w:eastAsia="Times New Roman"/>
          <w:bCs/>
          <w:color w:val="000000"/>
          <w:szCs w:val="24"/>
        </w:rPr>
      </w:pPr>
      <w:r>
        <w:rPr>
          <w:szCs w:val="24"/>
        </w:rPr>
        <w:t xml:space="preserve">37. </w:t>
      </w:r>
      <w:r w:rsidR="00DA1C3D" w:rsidRPr="00DA1C3D">
        <w:rPr>
          <w:rFonts w:eastAsia="Times New Roman"/>
          <w:bCs/>
          <w:color w:val="000000"/>
          <w:szCs w:val="24"/>
        </w:rPr>
        <w:t>Kamau Moses, Tole Mwakio, Muti Simon Mbuvi, (2024),</w:t>
      </w:r>
      <w:r w:rsidR="00DA1C3D" w:rsidRPr="00DA1C3D">
        <w:rPr>
          <w:b/>
          <w:iCs/>
          <w:color w:val="113383"/>
          <w:szCs w:val="24"/>
        </w:rPr>
        <w:t xml:space="preserve"> </w:t>
      </w:r>
      <w:r w:rsidR="00DA1C3D" w:rsidRPr="00DA1C3D">
        <w:rPr>
          <w:color w:val="113383"/>
          <w:szCs w:val="24"/>
        </w:rPr>
        <w:t>Seasonal Abundance and Types of Microplastics in Surface Waters of River Sabaki Estuary, Kenya</w:t>
      </w:r>
      <w:r w:rsidR="00DA1C3D">
        <w:rPr>
          <w:color w:val="113383"/>
          <w:szCs w:val="24"/>
        </w:rPr>
        <w:t xml:space="preserve">. </w:t>
      </w:r>
      <w:r w:rsidR="00DA1C3D" w:rsidRPr="00DA1C3D">
        <w:rPr>
          <w:rFonts w:eastAsia="Times New Roman"/>
          <w:bCs/>
          <w:color w:val="000000"/>
          <w:szCs w:val="24"/>
        </w:rPr>
        <w:t>https://doi.org/10.9734/jaeri/2024/v25i6646</w:t>
      </w:r>
      <w:r w:rsidR="00DA1C3D">
        <w:rPr>
          <w:rFonts w:eastAsia="Times New Roman"/>
          <w:bCs/>
          <w:color w:val="000000"/>
          <w:szCs w:val="24"/>
        </w:rPr>
        <w:t>;</w:t>
      </w:r>
      <w:r w:rsidR="00DA1C3D" w:rsidRPr="00DA1C3D">
        <w:rPr>
          <w:rFonts w:eastAsia="Times New Roman"/>
          <w:bCs/>
          <w:color w:val="000000"/>
          <w:szCs w:val="24"/>
        </w:rPr>
        <w:t>://journaljaeri.com/index.php/JAERI/index</w:t>
      </w:r>
    </w:p>
    <w:p w14:paraId="1DFE2BB3" w14:textId="77777777" w:rsidR="00433857" w:rsidRDefault="008F062D" w:rsidP="00CF0B9E">
      <w:pPr>
        <w:shd w:val="clear" w:color="auto" w:fill="FFFFFF"/>
        <w:spacing w:after="0" w:line="240" w:lineRule="auto"/>
        <w:ind w:left="720" w:hanging="720"/>
        <w:jc w:val="left"/>
        <w:rPr>
          <w:szCs w:val="24"/>
        </w:rPr>
      </w:pPr>
      <w:r>
        <w:rPr>
          <w:szCs w:val="24"/>
        </w:rPr>
        <w:t xml:space="preserve">38. </w:t>
      </w:r>
      <w:r w:rsidR="00433857" w:rsidRPr="00DF216A">
        <w:rPr>
          <w:szCs w:val="24"/>
        </w:rPr>
        <w:t xml:space="preserve">Everaert, G., Vercauteren, M., Asselman, J., Bouwens, J., Catarino, A., Janssen, C., Shettigar, N. A., Teunkens, B., Toorman, E., &amp; Van Damme, S. (2022). </w:t>
      </w:r>
      <w:r w:rsidR="00433857" w:rsidRPr="00DF216A">
        <w:rPr>
          <w:i/>
          <w:iCs/>
          <w:szCs w:val="24"/>
        </w:rPr>
        <w:t>Plastic baseline (t0) measurement in the scope Flemish Integral Action Plan on Marine Litter: Plastic t0 study 2020-2021</w:t>
      </w:r>
      <w:r w:rsidR="00433857" w:rsidRPr="00DF216A">
        <w:rPr>
          <w:szCs w:val="24"/>
        </w:rPr>
        <w:t>. Flanders Marine Institute, Ostend, Belgium. https://biblio.ugent.be/publication/8760043/file/8760044</w:t>
      </w:r>
    </w:p>
    <w:p w14:paraId="3ADF3B4F" w14:textId="77777777" w:rsidR="009E6F87" w:rsidRPr="00DF216A" w:rsidRDefault="009E6F87" w:rsidP="00CF0B9E">
      <w:pPr>
        <w:spacing w:after="0" w:line="240" w:lineRule="auto"/>
        <w:ind w:left="720" w:hanging="720"/>
        <w:rPr>
          <w:szCs w:val="24"/>
        </w:rPr>
      </w:pPr>
      <w:r>
        <w:rPr>
          <w:szCs w:val="24"/>
        </w:rPr>
        <w:t xml:space="preserve">39. </w:t>
      </w:r>
      <w:r w:rsidRPr="00DF216A">
        <w:rPr>
          <w:szCs w:val="24"/>
        </w:rPr>
        <w:t xml:space="preserve">Kamau, M., Tole, M., &amp; </w:t>
      </w:r>
      <w:r>
        <w:rPr>
          <w:szCs w:val="24"/>
        </w:rPr>
        <w:t>S. Mbuvi</w:t>
      </w:r>
      <w:r w:rsidRPr="00DF216A">
        <w:rPr>
          <w:szCs w:val="24"/>
        </w:rPr>
        <w:t xml:space="preserve">. (2023). Micro-plastics in </w:t>
      </w:r>
      <w:r>
        <w:rPr>
          <w:szCs w:val="24"/>
        </w:rPr>
        <w:t>in Surface water of Sabaki river estuary, Kenya</w:t>
      </w:r>
      <w:r w:rsidRPr="00DF216A">
        <w:rPr>
          <w:szCs w:val="24"/>
        </w:rPr>
        <w:t xml:space="preserve">. </w:t>
      </w:r>
      <w:r w:rsidRPr="00DF216A">
        <w:rPr>
          <w:i/>
          <w:iCs/>
          <w:szCs w:val="24"/>
        </w:rPr>
        <w:t>International Journal of Environment and Climate Change</w:t>
      </w:r>
      <w:r w:rsidRPr="00DF216A">
        <w:rPr>
          <w:szCs w:val="24"/>
        </w:rPr>
        <w:t xml:space="preserve">, </w:t>
      </w:r>
      <w:r w:rsidRPr="00DF216A">
        <w:rPr>
          <w:i/>
          <w:iCs/>
          <w:szCs w:val="24"/>
        </w:rPr>
        <w:t>13</w:t>
      </w:r>
      <w:r w:rsidRPr="00DF216A">
        <w:rPr>
          <w:szCs w:val="24"/>
        </w:rPr>
        <w:t>(</w:t>
      </w:r>
      <w:r>
        <w:rPr>
          <w:szCs w:val="24"/>
        </w:rPr>
        <w:t>12</w:t>
      </w:r>
      <w:r w:rsidRPr="00DF216A">
        <w:rPr>
          <w:szCs w:val="24"/>
        </w:rPr>
        <w:t>), 3218–3225.</w:t>
      </w:r>
    </w:p>
    <w:p w14:paraId="20F311E7" w14:textId="77777777" w:rsidR="00433857" w:rsidRPr="00DF216A" w:rsidRDefault="008F062D" w:rsidP="00CF0B9E">
      <w:pPr>
        <w:spacing w:after="0" w:line="240" w:lineRule="auto"/>
        <w:ind w:left="720" w:hanging="720"/>
        <w:rPr>
          <w:szCs w:val="24"/>
        </w:rPr>
      </w:pPr>
      <w:r>
        <w:rPr>
          <w:szCs w:val="24"/>
        </w:rPr>
        <w:t xml:space="preserve">40. </w:t>
      </w:r>
      <w:r w:rsidR="00433857" w:rsidRPr="00DF216A">
        <w:rPr>
          <w:szCs w:val="24"/>
        </w:rPr>
        <w:t xml:space="preserve">Garrido Gamarro, E., Ryder, J., Elvevoll, E. O., &amp; Olsen, R. L. (2020). Micro-plastics in Fish and Shellfish – A Threat to Seafood Safety? </w:t>
      </w:r>
      <w:r w:rsidR="00433857" w:rsidRPr="00DF216A">
        <w:rPr>
          <w:i/>
          <w:iCs/>
          <w:szCs w:val="24"/>
        </w:rPr>
        <w:t>Journal of Aquatic Food Product Technology</w:t>
      </w:r>
      <w:r w:rsidR="00433857" w:rsidRPr="00DF216A">
        <w:rPr>
          <w:szCs w:val="24"/>
        </w:rPr>
        <w:t xml:space="preserve">, </w:t>
      </w:r>
      <w:r w:rsidR="00433857" w:rsidRPr="00DF216A">
        <w:rPr>
          <w:i/>
          <w:iCs/>
          <w:szCs w:val="24"/>
        </w:rPr>
        <w:t>29</w:t>
      </w:r>
      <w:r w:rsidR="00433857" w:rsidRPr="00DF216A">
        <w:rPr>
          <w:szCs w:val="24"/>
        </w:rPr>
        <w:t>(4), 417–425. https://doi.org/10.1080/10498850.2020.1739793</w:t>
      </w:r>
    </w:p>
    <w:p w14:paraId="28029A58" w14:textId="77777777" w:rsidR="00BC5531" w:rsidRDefault="00BC5531" w:rsidP="00CF0B9E">
      <w:pPr>
        <w:spacing w:after="0" w:line="240" w:lineRule="auto"/>
        <w:ind w:left="720" w:hanging="720"/>
        <w:rPr>
          <w:szCs w:val="24"/>
        </w:rPr>
      </w:pPr>
      <w:r>
        <w:rPr>
          <w:szCs w:val="24"/>
        </w:rPr>
        <w:t xml:space="preserve">41. </w:t>
      </w:r>
      <w:r w:rsidRPr="00DF216A">
        <w:rPr>
          <w:szCs w:val="24"/>
        </w:rPr>
        <w:t xml:space="preserve">Ragusa, A., Svelato, A., Santacroce, C., Catalano, P., Notarstefano, V., Carnevali, O., Papa, F., Rongioletti, M. C. A., Baiocco, F., &amp; Draghi, S. (2021). Plasticenta: First evidence of micro-plastics in human placenta. </w:t>
      </w:r>
      <w:r w:rsidRPr="00DF216A">
        <w:rPr>
          <w:i/>
          <w:iCs/>
          <w:szCs w:val="24"/>
        </w:rPr>
        <w:t>Environment International</w:t>
      </w:r>
      <w:r w:rsidRPr="00DF216A">
        <w:rPr>
          <w:szCs w:val="24"/>
        </w:rPr>
        <w:t xml:space="preserve">, </w:t>
      </w:r>
      <w:r w:rsidRPr="00DF216A">
        <w:rPr>
          <w:i/>
          <w:iCs/>
          <w:szCs w:val="24"/>
        </w:rPr>
        <w:t>146</w:t>
      </w:r>
      <w:r w:rsidRPr="00DF216A">
        <w:rPr>
          <w:szCs w:val="24"/>
        </w:rPr>
        <w:t>, 106274.</w:t>
      </w:r>
    </w:p>
    <w:p w14:paraId="06E7EA21" w14:textId="77777777" w:rsidR="00BC5531" w:rsidRDefault="00BC5531" w:rsidP="00CF0B9E">
      <w:pPr>
        <w:spacing w:after="0" w:line="240" w:lineRule="auto"/>
        <w:ind w:left="720" w:hanging="720"/>
        <w:rPr>
          <w:szCs w:val="24"/>
        </w:rPr>
      </w:pPr>
      <w:r>
        <w:rPr>
          <w:szCs w:val="24"/>
        </w:rPr>
        <w:t xml:space="preserve">42. </w:t>
      </w:r>
      <w:r w:rsidRPr="00DF216A">
        <w:rPr>
          <w:szCs w:val="24"/>
        </w:rPr>
        <w:t xml:space="preserve">Katzenberger, T. D. (2015). </w:t>
      </w:r>
      <w:r w:rsidRPr="00DF216A">
        <w:rPr>
          <w:i/>
          <w:iCs/>
          <w:szCs w:val="24"/>
        </w:rPr>
        <w:t>Assessing the biological effects of exposure to micro-plastics in the three-spined stickleback (Gasterosteus aculeatus)</w:t>
      </w:r>
      <w:r w:rsidR="008C0F08">
        <w:rPr>
          <w:i/>
          <w:iCs/>
          <w:szCs w:val="24"/>
        </w:rPr>
        <w:t xml:space="preserve"> </w:t>
      </w:r>
      <w:r w:rsidRPr="00DF216A">
        <w:rPr>
          <w:i/>
          <w:iCs/>
          <w:szCs w:val="24"/>
        </w:rPr>
        <w:t>(Linnaeus 1758)</w:t>
      </w:r>
      <w:r w:rsidRPr="00DF216A">
        <w:rPr>
          <w:szCs w:val="24"/>
        </w:rPr>
        <w:t xml:space="preserve"> [PhD Thesis, University of York]. https://etheses.whiterose.ac.uk/12579/</w:t>
      </w:r>
    </w:p>
    <w:p w14:paraId="0A0DA465" w14:textId="77777777" w:rsidR="00433857" w:rsidRDefault="00921E76" w:rsidP="00CF0B9E">
      <w:pPr>
        <w:spacing w:after="0" w:line="240" w:lineRule="auto"/>
        <w:ind w:left="720" w:hanging="720"/>
        <w:rPr>
          <w:szCs w:val="24"/>
        </w:rPr>
      </w:pPr>
      <w:r>
        <w:rPr>
          <w:szCs w:val="24"/>
        </w:rPr>
        <w:t xml:space="preserve">43. </w:t>
      </w:r>
      <w:r w:rsidR="00433857" w:rsidRPr="00DF216A">
        <w:rPr>
          <w:szCs w:val="24"/>
        </w:rPr>
        <w:t xml:space="preserve">Walkinshaw, C., Lindeque, P. K., Thompson, R., Tolhurst, T., &amp; Cole, M. (2020). Micro-plastics and seafood: Lower trophic organisms at highest risk of contamination. </w:t>
      </w:r>
      <w:r w:rsidR="00433857" w:rsidRPr="00DF216A">
        <w:rPr>
          <w:i/>
          <w:iCs/>
          <w:szCs w:val="24"/>
        </w:rPr>
        <w:t>Ecotoxicology and Environmental Safety</w:t>
      </w:r>
      <w:r w:rsidR="00433857" w:rsidRPr="00DF216A">
        <w:rPr>
          <w:szCs w:val="24"/>
        </w:rPr>
        <w:t xml:space="preserve">, </w:t>
      </w:r>
      <w:r w:rsidR="00433857" w:rsidRPr="00DF216A">
        <w:rPr>
          <w:i/>
          <w:iCs/>
          <w:szCs w:val="24"/>
        </w:rPr>
        <w:t>190</w:t>
      </w:r>
      <w:r w:rsidR="00433857" w:rsidRPr="00DF216A">
        <w:rPr>
          <w:szCs w:val="24"/>
        </w:rPr>
        <w:t>, 110066.</w:t>
      </w:r>
    </w:p>
    <w:p w14:paraId="48687734" w14:textId="77777777" w:rsidR="00BC5531" w:rsidRDefault="00BC5531" w:rsidP="00CF0B9E">
      <w:pPr>
        <w:spacing w:after="0" w:line="240" w:lineRule="auto"/>
        <w:ind w:left="720" w:hanging="720"/>
        <w:rPr>
          <w:szCs w:val="24"/>
        </w:rPr>
      </w:pPr>
      <w:r>
        <w:rPr>
          <w:szCs w:val="24"/>
        </w:rPr>
        <w:t xml:space="preserve">44. </w:t>
      </w:r>
      <w:r w:rsidRPr="00DF216A">
        <w:rPr>
          <w:szCs w:val="24"/>
        </w:rPr>
        <w:t xml:space="preserve">Hossain, M. S., Rahman, M. S., Uddin, M. N., Sharifuzzaman, S. M., Chowdhury, S. R., Sarker, S., &amp; Chowdhury, M. S. N. (2020). Micro-plastics contamination in Penaeid shrimp from the Northern Bay of Bengal. </w:t>
      </w:r>
      <w:r w:rsidRPr="00DF216A">
        <w:rPr>
          <w:i/>
          <w:iCs/>
          <w:szCs w:val="24"/>
        </w:rPr>
        <w:t>Chemosphere</w:t>
      </w:r>
      <w:r w:rsidRPr="00DF216A">
        <w:rPr>
          <w:szCs w:val="24"/>
        </w:rPr>
        <w:t xml:space="preserve">, </w:t>
      </w:r>
      <w:r w:rsidRPr="00DF216A">
        <w:rPr>
          <w:i/>
          <w:iCs/>
          <w:szCs w:val="24"/>
        </w:rPr>
        <w:t>238</w:t>
      </w:r>
      <w:r w:rsidRPr="00DF216A">
        <w:rPr>
          <w:szCs w:val="24"/>
        </w:rPr>
        <w:t>, 124688.</w:t>
      </w:r>
    </w:p>
    <w:p w14:paraId="6AB1EECA" w14:textId="77777777" w:rsidR="00BC5531" w:rsidRPr="00DF216A" w:rsidRDefault="00BC5531" w:rsidP="00CF0B9E">
      <w:pPr>
        <w:spacing w:after="0" w:line="240" w:lineRule="auto"/>
        <w:ind w:left="720" w:hanging="720"/>
        <w:rPr>
          <w:szCs w:val="24"/>
        </w:rPr>
      </w:pPr>
      <w:r>
        <w:rPr>
          <w:szCs w:val="24"/>
        </w:rPr>
        <w:t xml:space="preserve">46. </w:t>
      </w:r>
      <w:r w:rsidRPr="00DF216A">
        <w:rPr>
          <w:szCs w:val="24"/>
        </w:rPr>
        <w:t xml:space="preserve">Hanachi, P., Karbalaei, S., Walker, T. R., Cole, M., &amp; Hosseini, S. V. (2019). Abundance and properties of micro-plastics found in commercial fish meal and cultured common carp (Cyprinus carpio). </w:t>
      </w:r>
      <w:r w:rsidRPr="00DF216A">
        <w:rPr>
          <w:i/>
          <w:iCs/>
          <w:szCs w:val="24"/>
        </w:rPr>
        <w:t>Environmental Science and Pollution Research</w:t>
      </w:r>
      <w:r w:rsidRPr="00DF216A">
        <w:rPr>
          <w:szCs w:val="24"/>
        </w:rPr>
        <w:t xml:space="preserve">, </w:t>
      </w:r>
      <w:r w:rsidRPr="00DF216A">
        <w:rPr>
          <w:i/>
          <w:iCs/>
          <w:szCs w:val="24"/>
        </w:rPr>
        <w:t>26</w:t>
      </w:r>
      <w:r w:rsidRPr="00DF216A">
        <w:rPr>
          <w:szCs w:val="24"/>
        </w:rPr>
        <w:t>(23), 23777–23787. https://doi.org/10.1007/s11356-019-05637-6</w:t>
      </w:r>
    </w:p>
    <w:p w14:paraId="4722A09C" w14:textId="77777777" w:rsidR="00E524F9" w:rsidRDefault="00E524F9" w:rsidP="00CF0B9E">
      <w:pPr>
        <w:spacing w:after="0" w:line="240" w:lineRule="auto"/>
        <w:ind w:left="720" w:hanging="720"/>
        <w:rPr>
          <w:szCs w:val="24"/>
        </w:rPr>
      </w:pPr>
      <w:r>
        <w:rPr>
          <w:szCs w:val="24"/>
        </w:rPr>
        <w:t xml:space="preserve">47. </w:t>
      </w:r>
      <w:r w:rsidRPr="00DF216A">
        <w:rPr>
          <w:szCs w:val="24"/>
        </w:rPr>
        <w:t xml:space="preserve">Botterell, Z. L. R., Beaumont, N., Cole, M., Hopkins, F. E., Steinke, M., Thompson, R. C., &amp; Lindeque, P. K. (2020). Bioavailability of Micro-plastics to Marine Zooplankton: Effect of Shape and Infochemicals. </w:t>
      </w:r>
      <w:r w:rsidRPr="00DF216A">
        <w:rPr>
          <w:i/>
          <w:iCs/>
          <w:szCs w:val="24"/>
        </w:rPr>
        <w:t>Environmental Science &amp; Technology</w:t>
      </w:r>
      <w:r w:rsidRPr="00DF216A">
        <w:rPr>
          <w:szCs w:val="24"/>
        </w:rPr>
        <w:t xml:space="preserve">, </w:t>
      </w:r>
      <w:r w:rsidRPr="00DF216A">
        <w:rPr>
          <w:i/>
          <w:iCs/>
          <w:szCs w:val="24"/>
        </w:rPr>
        <w:t>54</w:t>
      </w:r>
      <w:r w:rsidRPr="00DF216A">
        <w:rPr>
          <w:szCs w:val="24"/>
        </w:rPr>
        <w:t>(19), 12024–12033. https://doi.org/10.1021/acs.est.0c02715</w:t>
      </w:r>
    </w:p>
    <w:p w14:paraId="167869B9" w14:textId="77777777" w:rsidR="009E6F87" w:rsidRDefault="009E6F87" w:rsidP="00CF0B9E">
      <w:pPr>
        <w:spacing w:after="0" w:line="240" w:lineRule="auto"/>
        <w:ind w:left="720" w:hanging="720"/>
        <w:rPr>
          <w:szCs w:val="24"/>
        </w:rPr>
      </w:pPr>
      <w:r>
        <w:rPr>
          <w:szCs w:val="24"/>
        </w:rPr>
        <w:t xml:space="preserve">48. </w:t>
      </w:r>
      <w:r w:rsidRPr="00DF216A">
        <w:rPr>
          <w:szCs w:val="24"/>
        </w:rPr>
        <w:t xml:space="preserve">Nan, B., Su, L., Kellar, C., Craig, N. J., Keough, M. J., &amp; Pettigrove, V. (2020). Identification of micro-plastics in surface water and Australian freshwater shrimp Paratya australiensis in Victoria, Australia. </w:t>
      </w:r>
      <w:r w:rsidRPr="00DF216A">
        <w:rPr>
          <w:i/>
          <w:iCs/>
          <w:szCs w:val="24"/>
        </w:rPr>
        <w:t>Environmental Pollution</w:t>
      </w:r>
      <w:r w:rsidRPr="00DF216A">
        <w:rPr>
          <w:szCs w:val="24"/>
        </w:rPr>
        <w:t xml:space="preserve">, </w:t>
      </w:r>
      <w:r w:rsidRPr="00DF216A">
        <w:rPr>
          <w:i/>
          <w:iCs/>
          <w:szCs w:val="24"/>
        </w:rPr>
        <w:t>259</w:t>
      </w:r>
      <w:r w:rsidRPr="00DF216A">
        <w:rPr>
          <w:szCs w:val="24"/>
        </w:rPr>
        <w:t>, 113865.</w:t>
      </w:r>
    </w:p>
    <w:p w14:paraId="247CAB03" w14:textId="77777777" w:rsidR="009E6F87" w:rsidRPr="00DF216A" w:rsidRDefault="009E6F87" w:rsidP="00CF0B9E">
      <w:pPr>
        <w:spacing w:after="0" w:line="240" w:lineRule="auto"/>
        <w:ind w:left="720" w:hanging="720"/>
        <w:rPr>
          <w:szCs w:val="24"/>
        </w:rPr>
      </w:pPr>
    </w:p>
    <w:p w14:paraId="5DB94C88" w14:textId="77777777" w:rsidR="00E524F9" w:rsidRPr="00DF216A" w:rsidRDefault="00E524F9" w:rsidP="00CF0B9E">
      <w:pPr>
        <w:spacing w:after="0" w:line="240" w:lineRule="auto"/>
        <w:ind w:left="720" w:hanging="720"/>
        <w:rPr>
          <w:szCs w:val="24"/>
        </w:rPr>
      </w:pPr>
    </w:p>
    <w:p w14:paraId="28B9F152" w14:textId="77777777" w:rsidR="00433857" w:rsidRPr="00DF216A" w:rsidRDefault="00433857" w:rsidP="00CF0B9E">
      <w:pPr>
        <w:spacing w:after="0" w:line="240" w:lineRule="auto"/>
        <w:ind w:left="720" w:hanging="720"/>
        <w:rPr>
          <w:szCs w:val="24"/>
        </w:rPr>
      </w:pPr>
    </w:p>
    <w:p w14:paraId="006BB08F" w14:textId="77777777" w:rsidR="004E6292" w:rsidRDefault="00433857" w:rsidP="00CF0B9E">
      <w:pPr>
        <w:spacing w:line="240" w:lineRule="auto"/>
      </w:pPr>
      <w:r w:rsidRPr="00765B6E">
        <w:rPr>
          <w:szCs w:val="24"/>
        </w:rPr>
        <w:fldChar w:fldCharType="end"/>
      </w:r>
      <w:r w:rsidRPr="00765B6E">
        <w:rPr>
          <w:szCs w:val="24"/>
        </w:rPr>
        <w:br w:type="page"/>
      </w:r>
    </w:p>
    <w:sectPr w:rsidR="004E6292" w:rsidSect="00F728BC">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F492D" w14:textId="77777777" w:rsidR="00CB027D" w:rsidRDefault="00CB027D">
      <w:pPr>
        <w:spacing w:after="0" w:line="240" w:lineRule="auto"/>
      </w:pPr>
      <w:r>
        <w:separator/>
      </w:r>
    </w:p>
  </w:endnote>
  <w:endnote w:type="continuationSeparator" w:id="0">
    <w:p w14:paraId="206ED18B" w14:textId="77777777" w:rsidR="00CB027D" w:rsidRDefault="00CB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inionPro-Regular">
    <w:altName w:val="Segoe Print"/>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altName w:val="Arial"/>
    <w:charset w:val="00"/>
    <w:family w:val="auto"/>
    <w:pitch w:val="variable"/>
    <w:sig w:usb0="E0000AFF" w:usb1="5000217F" w:usb2="00000021" w:usb3="00000000" w:csb0="0000019F" w:csb1="00000000"/>
  </w:font>
  <w:font w:name="Minion Pro Med">
    <w:altName w:val="Segoe Print"/>
    <w:charset w:val="00"/>
    <w:family w:val="roman"/>
    <w:pitch w:val="default"/>
    <w:sig w:usb0="00000003" w:usb1="00000000" w:usb2="00000000" w:usb3="00000000" w:csb0="00000001" w:csb1="00000000"/>
  </w:font>
  <w:font w:name="Metric Semibold">
    <w:altName w:val="Calibri"/>
    <w:panose1 w:val="00000000000000000000"/>
    <w:charset w:val="00"/>
    <w:family w:val="swiss"/>
    <w:notTrueType/>
    <w:pitch w:val="default"/>
    <w:sig w:usb0="00000003" w:usb1="00000000" w:usb2="00000000" w:usb3="00000000" w:csb0="00000001" w:csb1="00000000"/>
  </w:font>
  <w:font w:name="Metric Medium">
    <w:altName w:val="Calibri"/>
    <w:panose1 w:val="00000000000000000000"/>
    <w:charset w:val="00"/>
    <w:family w:val="swiss"/>
    <w:notTrueType/>
    <w:pitch w:val="default"/>
    <w:sig w:usb0="00000003" w:usb1="00000000" w:usb2="00000000" w:usb3="00000000" w:csb0="00000001" w:csb1="00000000"/>
  </w:font>
  <w:font w:name="Metric Regular">
    <w:altName w:val="Calibri"/>
    <w:panose1 w:val="00000000000000000000"/>
    <w:charset w:val="00"/>
    <w:family w:val="swiss"/>
    <w:notTrueType/>
    <w:pitch w:val="default"/>
    <w:sig w:usb0="00000003" w:usb1="00000000" w:usb2="00000000" w:usb3="00000000" w:csb0="00000001" w:csb1="00000000"/>
  </w:font>
  <w:font w:name="Interstate-Light">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dvOT7fb33346 . I">
    <w:altName w:val="Segoe Print"/>
    <w:charset w:val="00"/>
    <w:family w:val="auto"/>
    <w:pitch w:val="default"/>
    <w:sig w:usb0="00000000" w:usb1="00000000" w:usb2="00000000" w:usb3="00000000" w:csb0="00040001" w:csb1="00000000"/>
  </w:font>
  <w:font w:name="GulliverRM">
    <w:altName w:val="Segoe Print"/>
    <w:charset w:val="00"/>
    <w:family w:val="auto"/>
    <w:pitch w:val="default"/>
    <w:sig w:usb0="00000000" w:usb1="00000000" w:usb2="00000000" w:usb3="00000000" w:csb0="00000001" w:csb1="00000000"/>
  </w:font>
  <w:font w:name="AdvOT1ef757c0">
    <w:altName w:val="Segoe Print"/>
    <w:charset w:val="00"/>
    <w:family w:val="auto"/>
    <w:pitch w:val="default"/>
    <w:sig w:usb0="00000000" w:usb1="00000000" w:usb2="00000000" w:usb3="00000000" w:csb0="00040001" w:csb1="00000000"/>
  </w:font>
  <w:font w:name="MinionPro">
    <w:altName w:val="Segoe Print"/>
    <w:charset w:val="00"/>
    <w:family w:val="auto"/>
    <w:pitch w:val="default"/>
    <w:sig w:usb0="00000000" w:usb1="00000000" w:usb2="00000000" w:usb3="00000000" w:csb0="00040001" w:csb1="00000000"/>
  </w:font>
  <w:font w:name="Helvetica-Oblique">
    <w:altName w:val="Segoe Print"/>
    <w:charset w:val="00"/>
    <w:family w:val="auto"/>
    <w:pitch w:val="default"/>
    <w:sig w:usb0="00000000" w:usb1="00000000" w:usb2="00000000" w:usb3="00000000" w:csb0="00040001" w:csb1="00000000"/>
  </w:font>
  <w:font w:name="TimesNewRomanPS-ItalicMT">
    <w:altName w:val="Times New Roman"/>
    <w:charset w:val="00"/>
    <w:family w:val="auto"/>
    <w:pitch w:val="default"/>
    <w:sig w:usb0="00000000" w:usb1="00000000" w:usb2="00000000" w:usb3="00000000" w:csb0="00040001" w:csb1="00000000"/>
  </w:font>
  <w:font w:name="AdvTT62f2e734">
    <w:altName w:val="Segoe Print"/>
    <w:charset w:val="00"/>
    <w:family w:val="auto"/>
    <w:pitch w:val="default"/>
    <w:sig w:usb0="00000000" w:usb1="00000000" w:usb2="00000000" w:usb3="00000000" w:csb0="00040001" w:csb1="00000000"/>
  </w:font>
  <w:font w:name="AdvOT2e364b11">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rif">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0CD8" w14:textId="77777777" w:rsidR="00D129A9" w:rsidRDefault="00D12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D0A8" w14:textId="77777777" w:rsidR="00132F35" w:rsidRDefault="00132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90DE" w14:textId="77777777" w:rsidR="00D129A9" w:rsidRDefault="00D1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509F1" w14:textId="77777777" w:rsidR="00CB027D" w:rsidRDefault="00CB027D">
      <w:pPr>
        <w:spacing w:after="0" w:line="240" w:lineRule="auto"/>
      </w:pPr>
      <w:r>
        <w:separator/>
      </w:r>
    </w:p>
  </w:footnote>
  <w:footnote w:type="continuationSeparator" w:id="0">
    <w:p w14:paraId="315D6D96" w14:textId="77777777" w:rsidR="00CB027D" w:rsidRDefault="00CB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6F53" w14:textId="61305C74" w:rsidR="00D129A9" w:rsidRDefault="00D129A9">
    <w:pPr>
      <w:pStyle w:val="Header"/>
    </w:pPr>
    <w:r>
      <w:rPr>
        <w:noProof/>
      </w:rPr>
      <w:pict w14:anchorId="0C883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0891" o:spid="_x0000_s2050" type="#_x0000_t136" style="position:absolute;left:0;text-align:left;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C4F3" w14:textId="143EB178" w:rsidR="00D129A9" w:rsidRDefault="00D129A9">
    <w:pPr>
      <w:pStyle w:val="Header"/>
    </w:pPr>
    <w:r>
      <w:rPr>
        <w:noProof/>
      </w:rPr>
      <w:pict w14:anchorId="4F6C9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0892" o:spid="_x0000_s2051" type="#_x0000_t136" style="position:absolute;left:0;text-align:left;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AD7F" w14:textId="34798F4C" w:rsidR="00D129A9" w:rsidRDefault="00D129A9">
    <w:pPr>
      <w:pStyle w:val="Header"/>
    </w:pPr>
    <w:r>
      <w:rPr>
        <w:noProof/>
      </w:rPr>
      <w:pict w14:anchorId="796BB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0890" o:spid="_x0000_s2049" type="#_x0000_t136" style="position:absolute;left:0;text-align:left;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69DD73"/>
    <w:multiLevelType w:val="singleLevel"/>
    <w:tmpl w:val="C769DD73"/>
    <w:lvl w:ilvl="0">
      <w:start w:val="1"/>
      <w:numFmt w:val="lowerRoman"/>
      <w:suff w:val="space"/>
      <w:lvlText w:val="(%1)"/>
      <w:lvlJc w:val="left"/>
    </w:lvl>
  </w:abstractNum>
  <w:abstractNum w:abstractNumId="1" w15:restartNumberingAfterBreak="0">
    <w:nsid w:val="DFD86178"/>
    <w:multiLevelType w:val="singleLevel"/>
    <w:tmpl w:val="DFD86178"/>
    <w:lvl w:ilvl="0">
      <w:start w:val="2017"/>
      <w:numFmt w:val="decimal"/>
      <w:suff w:val="space"/>
      <w:lvlText w:val="%1)"/>
      <w:lvlJc w:val="left"/>
    </w:lvl>
  </w:abstractNum>
  <w:abstractNum w:abstractNumId="2" w15:restartNumberingAfterBreak="0">
    <w:nsid w:val="E103705D"/>
    <w:multiLevelType w:val="singleLevel"/>
    <w:tmpl w:val="E103705D"/>
    <w:lvl w:ilvl="0">
      <w:start w:val="2"/>
      <w:numFmt w:val="upperLetter"/>
      <w:suff w:val="space"/>
      <w:lvlText w:val="%1)"/>
      <w:lvlJc w:val="left"/>
    </w:lvl>
  </w:abstractNum>
  <w:abstractNum w:abstractNumId="3" w15:restartNumberingAfterBreak="0">
    <w:nsid w:val="00933D02"/>
    <w:multiLevelType w:val="multilevel"/>
    <w:tmpl w:val="5028913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A66409"/>
    <w:multiLevelType w:val="multilevel"/>
    <w:tmpl w:val="01A6640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244B48"/>
    <w:multiLevelType w:val="multilevel"/>
    <w:tmpl w:val="02244B48"/>
    <w:lvl w:ilvl="0">
      <w:start w:val="1"/>
      <w:numFmt w:val="decimal"/>
      <w:lvlText w:val="%1."/>
      <w:lvlJc w:val="left"/>
      <w:pPr>
        <w:ind w:left="720" w:hanging="360"/>
      </w:pPr>
    </w:lvl>
    <w:lvl w:ilvl="1">
      <w:start w:val="4"/>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2817F33"/>
    <w:multiLevelType w:val="multilevel"/>
    <w:tmpl w:val="02817F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0AA17922"/>
    <w:multiLevelType w:val="hybridMultilevel"/>
    <w:tmpl w:val="8D50DC76"/>
    <w:lvl w:ilvl="0" w:tplc="4788B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90203"/>
    <w:multiLevelType w:val="multilevel"/>
    <w:tmpl w:val="CBC4D5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C6515"/>
    <w:multiLevelType w:val="multilevel"/>
    <w:tmpl w:val="50E26C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F64639"/>
    <w:multiLevelType w:val="hybridMultilevel"/>
    <w:tmpl w:val="6C405C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7AFDA"/>
    <w:multiLevelType w:val="singleLevel"/>
    <w:tmpl w:val="2177AFDA"/>
    <w:lvl w:ilvl="0">
      <w:start w:val="3450"/>
      <w:numFmt w:val="decimal"/>
      <w:suff w:val="nothing"/>
      <w:lvlText w:val="%1-"/>
      <w:lvlJc w:val="left"/>
    </w:lvl>
  </w:abstractNum>
  <w:abstractNum w:abstractNumId="12" w15:restartNumberingAfterBreak="0">
    <w:nsid w:val="25992A0D"/>
    <w:multiLevelType w:val="multilevel"/>
    <w:tmpl w:val="E5A2138A"/>
    <w:lvl w:ilvl="0">
      <w:start w:val="1"/>
      <w:numFmt w:val="decimal"/>
      <w:lvlText w:val="%1."/>
      <w:lvlJc w:val="left"/>
      <w:pPr>
        <w:ind w:left="360" w:hanging="360"/>
      </w:pPr>
      <w:rPr>
        <w:b w:val="0"/>
      </w:rPr>
    </w:lvl>
    <w:lvl w:ilvl="1">
      <w:start w:val="9"/>
      <w:numFmt w:val="decimal"/>
      <w:isLgl/>
      <w:lvlText w:val="%1.%2"/>
      <w:lvlJc w:val="left"/>
      <w:pPr>
        <w:ind w:left="1155" w:hanging="3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05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005" w:hanging="1440"/>
      </w:pPr>
      <w:rPr>
        <w:rFonts w:hint="default"/>
      </w:rPr>
    </w:lvl>
    <w:lvl w:ilvl="8">
      <w:start w:val="1"/>
      <w:numFmt w:val="decimal"/>
      <w:isLgl/>
      <w:lvlText w:val="%1.%2.%3.%4.%5.%6.%7.%8.%9"/>
      <w:lvlJc w:val="left"/>
      <w:pPr>
        <w:ind w:left="7800" w:hanging="1440"/>
      </w:pPr>
      <w:rPr>
        <w:rFonts w:hint="default"/>
      </w:rPr>
    </w:lvl>
  </w:abstractNum>
  <w:abstractNum w:abstractNumId="13" w15:restartNumberingAfterBreak="0">
    <w:nsid w:val="25D751C9"/>
    <w:multiLevelType w:val="hybridMultilevel"/>
    <w:tmpl w:val="AB38FE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E0C77"/>
    <w:multiLevelType w:val="hybridMultilevel"/>
    <w:tmpl w:val="201AF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1352E"/>
    <w:multiLevelType w:val="multilevel"/>
    <w:tmpl w:val="3FB1352E"/>
    <w:lvl w:ilvl="0">
      <w:start w:val="1"/>
      <w:numFmt w:val="lowerLetter"/>
      <w:lvlText w:val="%1)"/>
      <w:lvlJc w:val="left"/>
      <w:pPr>
        <w:ind w:left="360" w:hanging="360"/>
      </w:pPr>
      <w:rPr>
        <w:rFonts w:hint="default"/>
        <w:b w:val="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6" w15:restartNumberingAfterBreak="0">
    <w:nsid w:val="3FB952FC"/>
    <w:multiLevelType w:val="hybridMultilevel"/>
    <w:tmpl w:val="A7C4A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767D3"/>
    <w:multiLevelType w:val="multilevel"/>
    <w:tmpl w:val="BF1E76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130463"/>
    <w:multiLevelType w:val="hybridMultilevel"/>
    <w:tmpl w:val="F0D0E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C01F6"/>
    <w:multiLevelType w:val="multilevel"/>
    <w:tmpl w:val="F13AEAB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7C1F55"/>
    <w:multiLevelType w:val="multilevel"/>
    <w:tmpl w:val="477C1F55"/>
    <w:lvl w:ilvl="0">
      <w:start w:val="1"/>
      <w:numFmt w:val="decimal"/>
      <w:lvlText w:val="%1."/>
      <w:lvlJc w:val="left"/>
      <w:pPr>
        <w:ind w:left="360" w:hanging="360"/>
      </w:pPr>
      <w:rPr>
        <w:b w:val="0"/>
      </w:rPr>
    </w:lvl>
    <w:lvl w:ilvl="1">
      <w:start w:val="9"/>
      <w:numFmt w:val="decimal"/>
      <w:isLgl/>
      <w:lvlText w:val="%1.%2"/>
      <w:lvlJc w:val="left"/>
      <w:pPr>
        <w:ind w:left="1155" w:hanging="3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05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005" w:hanging="1440"/>
      </w:pPr>
      <w:rPr>
        <w:rFonts w:hint="default"/>
      </w:rPr>
    </w:lvl>
    <w:lvl w:ilvl="8">
      <w:start w:val="1"/>
      <w:numFmt w:val="decimal"/>
      <w:isLgl/>
      <w:lvlText w:val="%1.%2.%3.%4.%5.%6.%7.%8.%9"/>
      <w:lvlJc w:val="left"/>
      <w:pPr>
        <w:ind w:left="7800" w:hanging="1440"/>
      </w:pPr>
      <w:rPr>
        <w:rFonts w:hint="default"/>
      </w:rPr>
    </w:lvl>
  </w:abstractNum>
  <w:abstractNum w:abstractNumId="21" w15:restartNumberingAfterBreak="0">
    <w:nsid w:val="4B41529D"/>
    <w:multiLevelType w:val="multilevel"/>
    <w:tmpl w:val="4B41529D"/>
    <w:lvl w:ilvl="0">
      <w:start w:val="1"/>
      <w:numFmt w:val="decimal"/>
      <w:lvlText w:val="%1."/>
      <w:lvlJc w:val="left"/>
      <w:pPr>
        <w:ind w:left="3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15:restartNumberingAfterBreak="0">
    <w:nsid w:val="5D90765F"/>
    <w:multiLevelType w:val="singleLevel"/>
    <w:tmpl w:val="5D90765F"/>
    <w:lvl w:ilvl="0">
      <w:start w:val="2"/>
      <w:numFmt w:val="decimal"/>
      <w:suff w:val="space"/>
      <w:lvlText w:val="%1."/>
      <w:lvlJc w:val="left"/>
    </w:lvl>
  </w:abstractNum>
  <w:abstractNum w:abstractNumId="23" w15:restartNumberingAfterBreak="0">
    <w:nsid w:val="5EA17F88"/>
    <w:multiLevelType w:val="multilevel"/>
    <w:tmpl w:val="73B2E0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FA923D8"/>
    <w:multiLevelType w:val="hybridMultilevel"/>
    <w:tmpl w:val="AFEA4F5A"/>
    <w:lvl w:ilvl="0" w:tplc="BB902E18">
      <w:start w:val="1"/>
      <w:numFmt w:val="lowerLetter"/>
      <w:lvlText w:val="%1)"/>
      <w:lvlJc w:val="left"/>
      <w:pPr>
        <w:ind w:left="720" w:hanging="360"/>
      </w:pPr>
      <w:rPr>
        <w:rFonts w:eastAsia="MinionPro-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C4DBD"/>
    <w:multiLevelType w:val="hybridMultilevel"/>
    <w:tmpl w:val="64BCE5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995F4A"/>
    <w:multiLevelType w:val="hybridMultilevel"/>
    <w:tmpl w:val="AABED5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50842"/>
    <w:multiLevelType w:val="multilevel"/>
    <w:tmpl w:val="02244B48"/>
    <w:lvl w:ilvl="0">
      <w:start w:val="1"/>
      <w:numFmt w:val="decimal"/>
      <w:lvlText w:val="%1."/>
      <w:lvlJc w:val="left"/>
      <w:pPr>
        <w:ind w:left="720" w:hanging="360"/>
      </w:pPr>
    </w:lvl>
    <w:lvl w:ilvl="1">
      <w:start w:val="4"/>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AD5F28A"/>
    <w:multiLevelType w:val="singleLevel"/>
    <w:tmpl w:val="6AD5F28A"/>
    <w:lvl w:ilvl="0">
      <w:start w:val="3"/>
      <w:numFmt w:val="decimal"/>
      <w:lvlText w:val="%1)"/>
      <w:lvlJc w:val="left"/>
      <w:pPr>
        <w:tabs>
          <w:tab w:val="num" w:pos="312"/>
        </w:tabs>
      </w:pPr>
    </w:lvl>
  </w:abstractNum>
  <w:abstractNum w:abstractNumId="29" w15:restartNumberingAfterBreak="0">
    <w:nsid w:val="792964EF"/>
    <w:multiLevelType w:val="hybridMultilevel"/>
    <w:tmpl w:val="DC9C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23635"/>
    <w:multiLevelType w:val="multilevel"/>
    <w:tmpl w:val="7C523635"/>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30"/>
  </w:num>
  <w:num w:numId="2">
    <w:abstractNumId w:val="20"/>
  </w:num>
  <w:num w:numId="3">
    <w:abstractNumId w:val="5"/>
  </w:num>
  <w:num w:numId="4">
    <w:abstractNumId w:val="1"/>
  </w:num>
  <w:num w:numId="5">
    <w:abstractNumId w:val="28"/>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2"/>
  </w:num>
  <w:num w:numId="10">
    <w:abstractNumId w:val="21"/>
  </w:num>
  <w:num w:numId="11">
    <w:abstractNumId w:val="2"/>
  </w:num>
  <w:num w:numId="12">
    <w:abstractNumId w:val="11"/>
  </w:num>
  <w:num w:numId="13">
    <w:abstractNumId w:val="0"/>
  </w:num>
  <w:num w:numId="14">
    <w:abstractNumId w:val="8"/>
  </w:num>
  <w:num w:numId="15">
    <w:abstractNumId w:val="12"/>
  </w:num>
  <w:num w:numId="16">
    <w:abstractNumId w:val="9"/>
  </w:num>
  <w:num w:numId="17">
    <w:abstractNumId w:val="3"/>
  </w:num>
  <w:num w:numId="18">
    <w:abstractNumId w:val="17"/>
  </w:num>
  <w:num w:numId="19">
    <w:abstractNumId w:val="27"/>
  </w:num>
  <w:num w:numId="20">
    <w:abstractNumId w:val="23"/>
  </w:num>
  <w:num w:numId="21">
    <w:abstractNumId w:val="24"/>
  </w:num>
  <w:num w:numId="22">
    <w:abstractNumId w:val="25"/>
  </w:num>
  <w:num w:numId="23">
    <w:abstractNumId w:val="14"/>
  </w:num>
  <w:num w:numId="24">
    <w:abstractNumId w:val="16"/>
  </w:num>
  <w:num w:numId="25">
    <w:abstractNumId w:val="7"/>
  </w:num>
  <w:num w:numId="26">
    <w:abstractNumId w:val="19"/>
  </w:num>
  <w:num w:numId="27">
    <w:abstractNumId w:val="18"/>
  </w:num>
  <w:num w:numId="28">
    <w:abstractNumId w:val="13"/>
  </w:num>
  <w:num w:numId="29">
    <w:abstractNumId w:val="10"/>
  </w:num>
  <w:num w:numId="30">
    <w:abstractNumId w:val="2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57"/>
    <w:rsid w:val="000075D5"/>
    <w:rsid w:val="00037BBD"/>
    <w:rsid w:val="00046BAE"/>
    <w:rsid w:val="00056936"/>
    <w:rsid w:val="00060D72"/>
    <w:rsid w:val="00075CB6"/>
    <w:rsid w:val="0008353D"/>
    <w:rsid w:val="0009779D"/>
    <w:rsid w:val="000B4AAB"/>
    <w:rsid w:val="000B4C72"/>
    <w:rsid w:val="000C3748"/>
    <w:rsid w:val="000D367C"/>
    <w:rsid w:val="000D6FA6"/>
    <w:rsid w:val="000F0161"/>
    <w:rsid w:val="000F182C"/>
    <w:rsid w:val="000F3F0F"/>
    <w:rsid w:val="000F7324"/>
    <w:rsid w:val="00101DFC"/>
    <w:rsid w:val="0010755E"/>
    <w:rsid w:val="00111487"/>
    <w:rsid w:val="00111A6B"/>
    <w:rsid w:val="001172E2"/>
    <w:rsid w:val="001260B9"/>
    <w:rsid w:val="00132F35"/>
    <w:rsid w:val="00164DD5"/>
    <w:rsid w:val="00167215"/>
    <w:rsid w:val="00171BFA"/>
    <w:rsid w:val="00175C94"/>
    <w:rsid w:val="00182053"/>
    <w:rsid w:val="001843EC"/>
    <w:rsid w:val="00190ED8"/>
    <w:rsid w:val="00193941"/>
    <w:rsid w:val="00195465"/>
    <w:rsid w:val="00197D84"/>
    <w:rsid w:val="001B27F6"/>
    <w:rsid w:val="001B33B4"/>
    <w:rsid w:val="001D632D"/>
    <w:rsid w:val="00202F93"/>
    <w:rsid w:val="00203DD9"/>
    <w:rsid w:val="00204721"/>
    <w:rsid w:val="00213230"/>
    <w:rsid w:val="0023260C"/>
    <w:rsid w:val="00256E29"/>
    <w:rsid w:val="002749AD"/>
    <w:rsid w:val="00295951"/>
    <w:rsid w:val="00297756"/>
    <w:rsid w:val="002B0124"/>
    <w:rsid w:val="002C0BBD"/>
    <w:rsid w:val="002C6F29"/>
    <w:rsid w:val="002D24FB"/>
    <w:rsid w:val="002E1B5E"/>
    <w:rsid w:val="002F3BC6"/>
    <w:rsid w:val="002F3DBC"/>
    <w:rsid w:val="002F4FED"/>
    <w:rsid w:val="002F7A06"/>
    <w:rsid w:val="003157FC"/>
    <w:rsid w:val="003235E2"/>
    <w:rsid w:val="00326E3B"/>
    <w:rsid w:val="0033758F"/>
    <w:rsid w:val="00341346"/>
    <w:rsid w:val="00363749"/>
    <w:rsid w:val="0036638C"/>
    <w:rsid w:val="0037546B"/>
    <w:rsid w:val="003819F9"/>
    <w:rsid w:val="00381A37"/>
    <w:rsid w:val="0038444B"/>
    <w:rsid w:val="003A149F"/>
    <w:rsid w:val="003A456E"/>
    <w:rsid w:val="003B3BD5"/>
    <w:rsid w:val="003C2312"/>
    <w:rsid w:val="003D54A3"/>
    <w:rsid w:val="003D5AAE"/>
    <w:rsid w:val="003E2107"/>
    <w:rsid w:val="004003BB"/>
    <w:rsid w:val="004032F3"/>
    <w:rsid w:val="00427A29"/>
    <w:rsid w:val="00433857"/>
    <w:rsid w:val="00435A33"/>
    <w:rsid w:val="00493931"/>
    <w:rsid w:val="004A5006"/>
    <w:rsid w:val="004A6CF9"/>
    <w:rsid w:val="004C6407"/>
    <w:rsid w:val="004D50B5"/>
    <w:rsid w:val="004D6674"/>
    <w:rsid w:val="004E1803"/>
    <w:rsid w:val="004E5C50"/>
    <w:rsid w:val="004E6292"/>
    <w:rsid w:val="00500129"/>
    <w:rsid w:val="005048EB"/>
    <w:rsid w:val="00505626"/>
    <w:rsid w:val="005201E7"/>
    <w:rsid w:val="00542081"/>
    <w:rsid w:val="005477D3"/>
    <w:rsid w:val="0057223E"/>
    <w:rsid w:val="005A057C"/>
    <w:rsid w:val="005B605E"/>
    <w:rsid w:val="005C038A"/>
    <w:rsid w:val="005C0FD6"/>
    <w:rsid w:val="005F317E"/>
    <w:rsid w:val="00635759"/>
    <w:rsid w:val="00642A99"/>
    <w:rsid w:val="00661FAB"/>
    <w:rsid w:val="006704A6"/>
    <w:rsid w:val="00670C76"/>
    <w:rsid w:val="006971E5"/>
    <w:rsid w:val="006A1842"/>
    <w:rsid w:val="006B79C3"/>
    <w:rsid w:val="006C4389"/>
    <w:rsid w:val="006C58C0"/>
    <w:rsid w:val="006C5BCA"/>
    <w:rsid w:val="006D4439"/>
    <w:rsid w:val="006F1ED7"/>
    <w:rsid w:val="006F3537"/>
    <w:rsid w:val="006F6036"/>
    <w:rsid w:val="0070697F"/>
    <w:rsid w:val="00712EFF"/>
    <w:rsid w:val="0072242A"/>
    <w:rsid w:val="00722DF7"/>
    <w:rsid w:val="00730875"/>
    <w:rsid w:val="007457E6"/>
    <w:rsid w:val="00751D22"/>
    <w:rsid w:val="00762157"/>
    <w:rsid w:val="0076781A"/>
    <w:rsid w:val="00777089"/>
    <w:rsid w:val="00782042"/>
    <w:rsid w:val="0078537B"/>
    <w:rsid w:val="00787CF6"/>
    <w:rsid w:val="007922D7"/>
    <w:rsid w:val="007A1C5A"/>
    <w:rsid w:val="007A6277"/>
    <w:rsid w:val="007C1AE5"/>
    <w:rsid w:val="007D7C41"/>
    <w:rsid w:val="007E20E8"/>
    <w:rsid w:val="007E405A"/>
    <w:rsid w:val="007E6000"/>
    <w:rsid w:val="007F0152"/>
    <w:rsid w:val="007F15DE"/>
    <w:rsid w:val="00802E4A"/>
    <w:rsid w:val="0080591E"/>
    <w:rsid w:val="008143FA"/>
    <w:rsid w:val="00817424"/>
    <w:rsid w:val="00820F07"/>
    <w:rsid w:val="008226C8"/>
    <w:rsid w:val="008344A8"/>
    <w:rsid w:val="00835111"/>
    <w:rsid w:val="0084415C"/>
    <w:rsid w:val="008625ED"/>
    <w:rsid w:val="00864293"/>
    <w:rsid w:val="0086632D"/>
    <w:rsid w:val="00891ACD"/>
    <w:rsid w:val="00897B7E"/>
    <w:rsid w:val="008A1886"/>
    <w:rsid w:val="008B5B3E"/>
    <w:rsid w:val="008C0F08"/>
    <w:rsid w:val="008D70D3"/>
    <w:rsid w:val="008E07C8"/>
    <w:rsid w:val="008F062D"/>
    <w:rsid w:val="0091030E"/>
    <w:rsid w:val="00921E76"/>
    <w:rsid w:val="00931EE2"/>
    <w:rsid w:val="009325E5"/>
    <w:rsid w:val="009335A4"/>
    <w:rsid w:val="00951E7B"/>
    <w:rsid w:val="00957D17"/>
    <w:rsid w:val="0098025B"/>
    <w:rsid w:val="00985371"/>
    <w:rsid w:val="009A44A8"/>
    <w:rsid w:val="009B4FE1"/>
    <w:rsid w:val="009D4E04"/>
    <w:rsid w:val="009E6F87"/>
    <w:rsid w:val="00A25AE0"/>
    <w:rsid w:val="00A34828"/>
    <w:rsid w:val="00A402AF"/>
    <w:rsid w:val="00A536D0"/>
    <w:rsid w:val="00A56493"/>
    <w:rsid w:val="00A576BB"/>
    <w:rsid w:val="00A62FA9"/>
    <w:rsid w:val="00A802D6"/>
    <w:rsid w:val="00AC4DE1"/>
    <w:rsid w:val="00AC580B"/>
    <w:rsid w:val="00AD2CBD"/>
    <w:rsid w:val="00AD430A"/>
    <w:rsid w:val="00AE0FB2"/>
    <w:rsid w:val="00AF6CEB"/>
    <w:rsid w:val="00B00936"/>
    <w:rsid w:val="00B075B0"/>
    <w:rsid w:val="00B13157"/>
    <w:rsid w:val="00B132E4"/>
    <w:rsid w:val="00B33F3E"/>
    <w:rsid w:val="00B46928"/>
    <w:rsid w:val="00B4721E"/>
    <w:rsid w:val="00B61E91"/>
    <w:rsid w:val="00B66B50"/>
    <w:rsid w:val="00B820EF"/>
    <w:rsid w:val="00B82ADC"/>
    <w:rsid w:val="00B82ADD"/>
    <w:rsid w:val="00B85FF6"/>
    <w:rsid w:val="00B91BB4"/>
    <w:rsid w:val="00B97179"/>
    <w:rsid w:val="00BC2CDC"/>
    <w:rsid w:val="00BC5531"/>
    <w:rsid w:val="00BD283E"/>
    <w:rsid w:val="00BD6706"/>
    <w:rsid w:val="00BE1927"/>
    <w:rsid w:val="00BF2865"/>
    <w:rsid w:val="00C07B37"/>
    <w:rsid w:val="00C2422F"/>
    <w:rsid w:val="00C3701F"/>
    <w:rsid w:val="00C62CE1"/>
    <w:rsid w:val="00C71DE5"/>
    <w:rsid w:val="00C818D8"/>
    <w:rsid w:val="00C96E38"/>
    <w:rsid w:val="00C97EB1"/>
    <w:rsid w:val="00CA1379"/>
    <w:rsid w:val="00CB027D"/>
    <w:rsid w:val="00CB2E9F"/>
    <w:rsid w:val="00CC15BB"/>
    <w:rsid w:val="00CC3E31"/>
    <w:rsid w:val="00CF0B9E"/>
    <w:rsid w:val="00CF7F30"/>
    <w:rsid w:val="00D01532"/>
    <w:rsid w:val="00D077A9"/>
    <w:rsid w:val="00D129A9"/>
    <w:rsid w:val="00D20A5A"/>
    <w:rsid w:val="00D20DE3"/>
    <w:rsid w:val="00D22384"/>
    <w:rsid w:val="00D300C9"/>
    <w:rsid w:val="00D3607E"/>
    <w:rsid w:val="00D4038C"/>
    <w:rsid w:val="00D41D86"/>
    <w:rsid w:val="00D60AE2"/>
    <w:rsid w:val="00D938E9"/>
    <w:rsid w:val="00DA03DE"/>
    <w:rsid w:val="00DA1C3D"/>
    <w:rsid w:val="00DA2711"/>
    <w:rsid w:val="00DA7749"/>
    <w:rsid w:val="00DB03C5"/>
    <w:rsid w:val="00DB4162"/>
    <w:rsid w:val="00DB4313"/>
    <w:rsid w:val="00DD4C04"/>
    <w:rsid w:val="00DD665A"/>
    <w:rsid w:val="00DD6AD9"/>
    <w:rsid w:val="00DE6DCD"/>
    <w:rsid w:val="00E01775"/>
    <w:rsid w:val="00E139AD"/>
    <w:rsid w:val="00E169FC"/>
    <w:rsid w:val="00E202C1"/>
    <w:rsid w:val="00E524F9"/>
    <w:rsid w:val="00E65B3D"/>
    <w:rsid w:val="00E67E68"/>
    <w:rsid w:val="00E86D28"/>
    <w:rsid w:val="00EB256E"/>
    <w:rsid w:val="00EC3DE8"/>
    <w:rsid w:val="00EC64AA"/>
    <w:rsid w:val="00ED23EC"/>
    <w:rsid w:val="00EE6249"/>
    <w:rsid w:val="00EF0FDC"/>
    <w:rsid w:val="00F0105B"/>
    <w:rsid w:val="00F065D7"/>
    <w:rsid w:val="00F13513"/>
    <w:rsid w:val="00F13F1D"/>
    <w:rsid w:val="00F21DFA"/>
    <w:rsid w:val="00F32E48"/>
    <w:rsid w:val="00F372B4"/>
    <w:rsid w:val="00F401B1"/>
    <w:rsid w:val="00F451B0"/>
    <w:rsid w:val="00F564E1"/>
    <w:rsid w:val="00F728BC"/>
    <w:rsid w:val="00F7403C"/>
    <w:rsid w:val="00F822E9"/>
    <w:rsid w:val="00F90175"/>
    <w:rsid w:val="00F97A35"/>
    <w:rsid w:val="00FA1924"/>
    <w:rsid w:val="00FA35D7"/>
    <w:rsid w:val="00FB479D"/>
    <w:rsid w:val="00FB4F48"/>
    <w:rsid w:val="00FC740C"/>
    <w:rsid w:val="00FD4CE0"/>
    <w:rsid w:val="00FF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A993C7"/>
  <w15:chartTrackingRefBased/>
  <w15:docId w15:val="{57D62961-6CDD-4312-8139-B7096F3D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857"/>
    <w:pPr>
      <w:spacing w:after="200" w:line="480" w:lineRule="auto"/>
      <w:jc w:val="both"/>
    </w:pPr>
    <w:rPr>
      <w:rFonts w:ascii="Times New Roman" w:eastAsia="SimSun" w:hAnsi="Times New Roman" w:cs="Times New Roman"/>
      <w:sz w:val="24"/>
    </w:rPr>
  </w:style>
  <w:style w:type="paragraph" w:styleId="Heading1">
    <w:name w:val="heading 1"/>
    <w:basedOn w:val="Normal"/>
    <w:next w:val="Normal"/>
    <w:link w:val="Heading1Char"/>
    <w:uiPriority w:val="9"/>
    <w:qFormat/>
    <w:rsid w:val="00433857"/>
    <w:pPr>
      <w:keepNext/>
      <w:spacing w:before="240" w:after="240"/>
      <w:jc w:val="center"/>
      <w:outlineLvl w:val="0"/>
    </w:pPr>
    <w:rPr>
      <w:rFonts w:eastAsia="Times New Roman"/>
      <w:b/>
      <w:bCs/>
      <w:kern w:val="32"/>
      <w:szCs w:val="32"/>
    </w:rPr>
  </w:style>
  <w:style w:type="paragraph" w:styleId="Heading2">
    <w:name w:val="heading 2"/>
    <w:basedOn w:val="Normal"/>
    <w:next w:val="Normal"/>
    <w:link w:val="Heading2Char"/>
    <w:uiPriority w:val="9"/>
    <w:qFormat/>
    <w:rsid w:val="00433857"/>
    <w:pPr>
      <w:keepNext/>
      <w:spacing w:before="120" w:after="120"/>
      <w:outlineLvl w:val="1"/>
    </w:pPr>
    <w:rPr>
      <w:rFonts w:eastAsia="Times New Roman"/>
      <w:b/>
      <w:bCs/>
      <w:iCs/>
      <w:szCs w:val="28"/>
    </w:rPr>
  </w:style>
  <w:style w:type="paragraph" w:styleId="Heading3">
    <w:name w:val="heading 3"/>
    <w:basedOn w:val="Normal"/>
    <w:next w:val="Normal"/>
    <w:link w:val="Heading3Char"/>
    <w:uiPriority w:val="9"/>
    <w:qFormat/>
    <w:rsid w:val="00433857"/>
    <w:pPr>
      <w:keepNext/>
      <w:spacing w:before="120" w:after="120"/>
      <w:outlineLvl w:val="2"/>
    </w:pPr>
    <w:rPr>
      <w:rFonts w:eastAsia="Times New Roman"/>
      <w:b/>
      <w:bCs/>
      <w:szCs w:val="26"/>
    </w:rPr>
  </w:style>
  <w:style w:type="paragraph" w:styleId="Heading4">
    <w:name w:val="heading 4"/>
    <w:basedOn w:val="Normal"/>
    <w:next w:val="Normal"/>
    <w:link w:val="Heading4Char"/>
    <w:qFormat/>
    <w:rsid w:val="00433857"/>
    <w:pPr>
      <w:keepNext/>
      <w:spacing w:before="240" w:after="60"/>
      <w:outlineLvl w:val="3"/>
    </w:pPr>
    <w:rPr>
      <w:rFonts w:eastAsia="Times New Roman"/>
      <w:b/>
      <w:bCs/>
      <w:szCs w:val="28"/>
    </w:rPr>
  </w:style>
  <w:style w:type="paragraph" w:styleId="Heading5">
    <w:name w:val="heading 5"/>
    <w:basedOn w:val="Normal"/>
    <w:next w:val="Normal"/>
    <w:link w:val="Heading5Char"/>
    <w:uiPriority w:val="9"/>
    <w:qFormat/>
    <w:rsid w:val="00433857"/>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433857"/>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857"/>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433857"/>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433857"/>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433857"/>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9"/>
    <w:rsid w:val="004338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433857"/>
    <w:rPr>
      <w:rFonts w:ascii="Calibri" w:eastAsia="Times New Roman" w:hAnsi="Calibri" w:cs="Times New Roman"/>
      <w:b/>
      <w:bCs/>
      <w:sz w:val="24"/>
    </w:rPr>
  </w:style>
  <w:style w:type="paragraph" w:styleId="BalloonText">
    <w:name w:val="Balloon Text"/>
    <w:basedOn w:val="Normal"/>
    <w:link w:val="BalloonTextChar"/>
    <w:unhideWhenUsed/>
    <w:rsid w:val="0043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33857"/>
    <w:rPr>
      <w:rFonts w:ascii="Tahoma" w:eastAsia="SimSun" w:hAnsi="Tahoma" w:cs="Tahoma"/>
      <w:sz w:val="16"/>
      <w:szCs w:val="16"/>
    </w:rPr>
  </w:style>
  <w:style w:type="paragraph" w:styleId="Caption">
    <w:name w:val="caption"/>
    <w:basedOn w:val="Normal"/>
    <w:next w:val="Normal"/>
    <w:qFormat/>
    <w:rsid w:val="00433857"/>
    <w:rPr>
      <w:b/>
      <w:bCs/>
      <w:sz w:val="20"/>
      <w:szCs w:val="20"/>
    </w:rPr>
  </w:style>
  <w:style w:type="character" w:styleId="CommentReference">
    <w:name w:val="annotation reference"/>
    <w:uiPriority w:val="99"/>
    <w:unhideWhenUsed/>
    <w:rsid w:val="00433857"/>
    <w:rPr>
      <w:sz w:val="16"/>
      <w:szCs w:val="16"/>
    </w:rPr>
  </w:style>
  <w:style w:type="paragraph" w:styleId="CommentText">
    <w:name w:val="annotation text"/>
    <w:basedOn w:val="Normal"/>
    <w:link w:val="CommentTextChar"/>
    <w:uiPriority w:val="99"/>
    <w:unhideWhenUsed/>
    <w:rsid w:val="00433857"/>
    <w:rPr>
      <w:sz w:val="20"/>
      <w:szCs w:val="20"/>
    </w:rPr>
  </w:style>
  <w:style w:type="character" w:customStyle="1" w:styleId="CommentTextChar">
    <w:name w:val="Comment Text Char"/>
    <w:basedOn w:val="DefaultParagraphFont"/>
    <w:link w:val="CommentText"/>
    <w:uiPriority w:val="99"/>
    <w:rsid w:val="0043385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unhideWhenUsed/>
    <w:rsid w:val="00433857"/>
    <w:rPr>
      <w:b/>
      <w:bCs/>
    </w:rPr>
  </w:style>
  <w:style w:type="character" w:customStyle="1" w:styleId="CommentSubjectChar">
    <w:name w:val="Comment Subject Char"/>
    <w:basedOn w:val="CommentTextChar"/>
    <w:link w:val="CommentSubject"/>
    <w:uiPriority w:val="99"/>
    <w:rsid w:val="00433857"/>
    <w:rPr>
      <w:rFonts w:ascii="Times New Roman" w:eastAsia="SimSun" w:hAnsi="Times New Roman" w:cs="Times New Roman"/>
      <w:b/>
      <w:bCs/>
      <w:sz w:val="20"/>
      <w:szCs w:val="20"/>
    </w:rPr>
  </w:style>
  <w:style w:type="character" w:styleId="Emphasis">
    <w:name w:val="Emphasis"/>
    <w:uiPriority w:val="20"/>
    <w:qFormat/>
    <w:rsid w:val="00433857"/>
    <w:rPr>
      <w:i/>
      <w:iCs/>
    </w:rPr>
  </w:style>
  <w:style w:type="character" w:styleId="EndnoteReference">
    <w:name w:val="endnote reference"/>
    <w:uiPriority w:val="99"/>
    <w:unhideWhenUsed/>
    <w:rsid w:val="00433857"/>
    <w:rPr>
      <w:vertAlign w:val="superscript"/>
    </w:rPr>
  </w:style>
  <w:style w:type="paragraph" w:styleId="EndnoteText">
    <w:name w:val="endnote text"/>
    <w:basedOn w:val="Normal"/>
    <w:link w:val="EndnoteTextChar"/>
    <w:uiPriority w:val="99"/>
    <w:unhideWhenUsed/>
    <w:rsid w:val="00433857"/>
    <w:rPr>
      <w:sz w:val="20"/>
      <w:szCs w:val="20"/>
    </w:rPr>
  </w:style>
  <w:style w:type="character" w:customStyle="1" w:styleId="EndnoteTextChar">
    <w:name w:val="Endnote Text Char"/>
    <w:basedOn w:val="DefaultParagraphFont"/>
    <w:link w:val="EndnoteText"/>
    <w:uiPriority w:val="99"/>
    <w:rsid w:val="00433857"/>
    <w:rPr>
      <w:rFonts w:ascii="Times New Roman" w:eastAsia="SimSun" w:hAnsi="Times New Roman" w:cs="Times New Roman"/>
      <w:sz w:val="20"/>
      <w:szCs w:val="20"/>
    </w:rPr>
  </w:style>
  <w:style w:type="paragraph" w:styleId="Footer">
    <w:name w:val="footer"/>
    <w:basedOn w:val="Normal"/>
    <w:link w:val="FooterChar"/>
    <w:uiPriority w:val="99"/>
    <w:unhideWhenUsed/>
    <w:qFormat/>
    <w:rsid w:val="00433857"/>
    <w:pPr>
      <w:tabs>
        <w:tab w:val="center" w:pos="4680"/>
        <w:tab w:val="right" w:pos="9360"/>
      </w:tabs>
    </w:pPr>
  </w:style>
  <w:style w:type="character" w:customStyle="1" w:styleId="FooterChar">
    <w:name w:val="Footer Char"/>
    <w:basedOn w:val="DefaultParagraphFont"/>
    <w:link w:val="Footer"/>
    <w:uiPriority w:val="99"/>
    <w:rsid w:val="00433857"/>
    <w:rPr>
      <w:rFonts w:ascii="Times New Roman" w:eastAsia="SimSun" w:hAnsi="Times New Roman" w:cs="Times New Roman"/>
      <w:sz w:val="24"/>
    </w:rPr>
  </w:style>
  <w:style w:type="paragraph" w:styleId="Header">
    <w:name w:val="header"/>
    <w:basedOn w:val="Normal"/>
    <w:link w:val="HeaderChar"/>
    <w:uiPriority w:val="99"/>
    <w:unhideWhenUsed/>
    <w:rsid w:val="00433857"/>
    <w:pPr>
      <w:tabs>
        <w:tab w:val="center" w:pos="4680"/>
        <w:tab w:val="right" w:pos="9360"/>
      </w:tabs>
    </w:pPr>
  </w:style>
  <w:style w:type="character" w:customStyle="1" w:styleId="HeaderChar">
    <w:name w:val="Header Char"/>
    <w:basedOn w:val="DefaultParagraphFont"/>
    <w:link w:val="Header"/>
    <w:uiPriority w:val="99"/>
    <w:rsid w:val="00433857"/>
    <w:rPr>
      <w:rFonts w:ascii="Times New Roman" w:eastAsia="SimSun" w:hAnsi="Times New Roman" w:cs="Times New Roman"/>
      <w:sz w:val="24"/>
    </w:rPr>
  </w:style>
  <w:style w:type="character" w:styleId="HTMLCite">
    <w:name w:val="HTML Cite"/>
    <w:uiPriority w:val="99"/>
    <w:unhideWhenUsed/>
    <w:rsid w:val="00433857"/>
    <w:rPr>
      <w:i/>
      <w:iCs/>
    </w:rPr>
  </w:style>
  <w:style w:type="character" w:styleId="Hyperlink">
    <w:name w:val="Hyperlink"/>
    <w:uiPriority w:val="99"/>
    <w:unhideWhenUsed/>
    <w:qFormat/>
    <w:rsid w:val="00433857"/>
    <w:rPr>
      <w:color w:val="0000FF"/>
      <w:u w:val="single"/>
    </w:rPr>
  </w:style>
  <w:style w:type="paragraph" w:styleId="NormalWeb">
    <w:name w:val="Normal (Web)"/>
    <w:basedOn w:val="Normal"/>
    <w:uiPriority w:val="99"/>
    <w:unhideWhenUsed/>
    <w:qFormat/>
    <w:rsid w:val="00433857"/>
    <w:pPr>
      <w:spacing w:before="100" w:beforeAutospacing="1" w:after="100" w:afterAutospacing="1" w:line="240" w:lineRule="auto"/>
    </w:pPr>
    <w:rPr>
      <w:rFonts w:eastAsia="Times New Roman"/>
      <w:szCs w:val="24"/>
    </w:rPr>
  </w:style>
  <w:style w:type="character" w:styleId="Strong">
    <w:name w:val="Strong"/>
    <w:uiPriority w:val="22"/>
    <w:qFormat/>
    <w:rsid w:val="00433857"/>
    <w:rPr>
      <w:b/>
      <w:bCs/>
    </w:rPr>
  </w:style>
  <w:style w:type="paragraph" w:styleId="TableofFigures">
    <w:name w:val="table of figures"/>
    <w:basedOn w:val="Normal"/>
    <w:next w:val="Normal"/>
    <w:uiPriority w:val="99"/>
    <w:unhideWhenUsed/>
    <w:rsid w:val="00433857"/>
    <w:pPr>
      <w:spacing w:before="120" w:after="120"/>
    </w:pPr>
  </w:style>
  <w:style w:type="paragraph" w:styleId="Title">
    <w:name w:val="Title"/>
    <w:basedOn w:val="Normal"/>
    <w:next w:val="Normal"/>
    <w:link w:val="TitleChar"/>
    <w:uiPriority w:val="10"/>
    <w:qFormat/>
    <w:rsid w:val="0043385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33857"/>
    <w:rPr>
      <w:rFonts w:ascii="Cambria" w:eastAsia="Times New Roman" w:hAnsi="Cambria" w:cs="Times New Roman"/>
      <w:b/>
      <w:bCs/>
      <w:kern w:val="28"/>
      <w:sz w:val="32"/>
      <w:szCs w:val="32"/>
    </w:rPr>
  </w:style>
  <w:style w:type="paragraph" w:styleId="TOC1">
    <w:name w:val="toc 1"/>
    <w:basedOn w:val="Normal"/>
    <w:next w:val="Normal"/>
    <w:autoRedefine/>
    <w:uiPriority w:val="39"/>
    <w:unhideWhenUsed/>
    <w:qFormat/>
    <w:rsid w:val="00433857"/>
    <w:pPr>
      <w:spacing w:after="0"/>
    </w:pPr>
    <w:rPr>
      <w:rFonts w:eastAsia="MS Mincho" w:cs="Arial"/>
      <w:b/>
      <w:lang w:eastAsia="ja-JP"/>
    </w:rPr>
  </w:style>
  <w:style w:type="paragraph" w:styleId="TOC2">
    <w:name w:val="toc 2"/>
    <w:basedOn w:val="Normal"/>
    <w:next w:val="Normal"/>
    <w:autoRedefine/>
    <w:uiPriority w:val="39"/>
    <w:unhideWhenUsed/>
    <w:qFormat/>
    <w:rsid w:val="00433857"/>
    <w:pPr>
      <w:tabs>
        <w:tab w:val="right" w:leader="dot" w:pos="9010"/>
      </w:tabs>
      <w:spacing w:after="0"/>
      <w:ind w:left="216"/>
    </w:pPr>
    <w:rPr>
      <w:rFonts w:eastAsia="MS Mincho" w:cs="Arial"/>
      <w:lang w:eastAsia="ja-JP"/>
    </w:rPr>
  </w:style>
  <w:style w:type="paragraph" w:styleId="TOC3">
    <w:name w:val="toc 3"/>
    <w:basedOn w:val="Normal"/>
    <w:next w:val="Normal"/>
    <w:autoRedefine/>
    <w:uiPriority w:val="39"/>
    <w:unhideWhenUsed/>
    <w:qFormat/>
    <w:rsid w:val="00433857"/>
    <w:pPr>
      <w:tabs>
        <w:tab w:val="right" w:leader="dot" w:pos="8931"/>
      </w:tabs>
      <w:spacing w:after="0"/>
      <w:ind w:left="448"/>
    </w:pPr>
    <w:rPr>
      <w:rFonts w:eastAsia="MS Mincho" w:cs="Arial"/>
      <w:lang w:eastAsia="ja-JP"/>
    </w:rPr>
  </w:style>
  <w:style w:type="paragraph" w:styleId="TOC4">
    <w:name w:val="toc 4"/>
    <w:basedOn w:val="Normal"/>
    <w:next w:val="Normal"/>
    <w:autoRedefine/>
    <w:uiPriority w:val="39"/>
    <w:unhideWhenUsed/>
    <w:rsid w:val="00433857"/>
    <w:pPr>
      <w:spacing w:after="0"/>
      <w:ind w:left="658"/>
    </w:pPr>
    <w:rPr>
      <w:rFonts w:eastAsia="Times New Roman"/>
    </w:rPr>
  </w:style>
  <w:style w:type="paragraph" w:styleId="TOC5">
    <w:name w:val="toc 5"/>
    <w:basedOn w:val="Normal"/>
    <w:next w:val="Normal"/>
    <w:uiPriority w:val="39"/>
    <w:unhideWhenUsed/>
    <w:rsid w:val="00433857"/>
    <w:pPr>
      <w:spacing w:after="100"/>
      <w:ind w:left="880"/>
    </w:pPr>
    <w:rPr>
      <w:rFonts w:ascii="Calibri" w:eastAsia="Times New Roman" w:hAnsi="Calibri"/>
    </w:rPr>
  </w:style>
  <w:style w:type="paragraph" w:styleId="TOC6">
    <w:name w:val="toc 6"/>
    <w:basedOn w:val="Normal"/>
    <w:next w:val="Normal"/>
    <w:uiPriority w:val="39"/>
    <w:unhideWhenUsed/>
    <w:rsid w:val="00433857"/>
    <w:pPr>
      <w:spacing w:after="100"/>
      <w:ind w:left="1100"/>
    </w:pPr>
    <w:rPr>
      <w:rFonts w:ascii="Calibri" w:eastAsia="Times New Roman" w:hAnsi="Calibri"/>
    </w:rPr>
  </w:style>
  <w:style w:type="paragraph" w:styleId="TOC7">
    <w:name w:val="toc 7"/>
    <w:basedOn w:val="Normal"/>
    <w:next w:val="Normal"/>
    <w:uiPriority w:val="39"/>
    <w:unhideWhenUsed/>
    <w:rsid w:val="00433857"/>
    <w:pPr>
      <w:spacing w:after="100"/>
      <w:ind w:left="1320"/>
    </w:pPr>
    <w:rPr>
      <w:rFonts w:ascii="Calibri" w:eastAsia="Times New Roman" w:hAnsi="Calibri"/>
    </w:rPr>
  </w:style>
  <w:style w:type="paragraph" w:styleId="TOC8">
    <w:name w:val="toc 8"/>
    <w:basedOn w:val="Normal"/>
    <w:next w:val="Normal"/>
    <w:uiPriority w:val="39"/>
    <w:unhideWhenUsed/>
    <w:rsid w:val="00433857"/>
    <w:pPr>
      <w:spacing w:after="100"/>
      <w:ind w:left="1540"/>
    </w:pPr>
    <w:rPr>
      <w:rFonts w:ascii="Calibri" w:eastAsia="Times New Roman" w:hAnsi="Calibri"/>
    </w:rPr>
  </w:style>
  <w:style w:type="paragraph" w:styleId="TOC9">
    <w:name w:val="toc 9"/>
    <w:basedOn w:val="Normal"/>
    <w:next w:val="Normal"/>
    <w:uiPriority w:val="39"/>
    <w:unhideWhenUsed/>
    <w:rsid w:val="00433857"/>
    <w:pPr>
      <w:spacing w:after="100"/>
      <w:ind w:left="1760"/>
    </w:pPr>
    <w:rPr>
      <w:rFonts w:ascii="Calibri" w:eastAsia="Times New Roman" w:hAnsi="Calibri"/>
    </w:rPr>
  </w:style>
  <w:style w:type="paragraph" w:customStyle="1" w:styleId="Default">
    <w:name w:val="Default"/>
    <w:qFormat/>
    <w:rsid w:val="0043385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1">
    <w:name w:val="Pa1"/>
    <w:basedOn w:val="Default"/>
    <w:next w:val="Default"/>
    <w:uiPriority w:val="99"/>
    <w:rsid w:val="00433857"/>
    <w:pPr>
      <w:spacing w:line="181" w:lineRule="atLeast"/>
    </w:pPr>
    <w:rPr>
      <w:rFonts w:ascii="Roboto Slab" w:hAnsi="Roboto Slab"/>
      <w:color w:val="auto"/>
    </w:rPr>
  </w:style>
  <w:style w:type="paragraph" w:customStyle="1" w:styleId="Pa20">
    <w:name w:val="Pa20"/>
    <w:basedOn w:val="Default"/>
    <w:next w:val="Default"/>
    <w:uiPriority w:val="99"/>
    <w:rsid w:val="00433857"/>
    <w:pPr>
      <w:spacing w:line="191" w:lineRule="atLeast"/>
    </w:pPr>
    <w:rPr>
      <w:rFonts w:ascii="Roboto Light" w:hAnsi="Roboto Light"/>
      <w:color w:val="auto"/>
    </w:rPr>
  </w:style>
  <w:style w:type="paragraph" w:styleId="ListParagraph">
    <w:name w:val="List Paragraph"/>
    <w:basedOn w:val="Normal"/>
    <w:uiPriority w:val="34"/>
    <w:qFormat/>
    <w:rsid w:val="00433857"/>
    <w:pPr>
      <w:ind w:left="720"/>
    </w:pPr>
  </w:style>
  <w:style w:type="paragraph" w:customStyle="1" w:styleId="Pa15">
    <w:name w:val="Pa15"/>
    <w:basedOn w:val="Default"/>
    <w:next w:val="Default"/>
    <w:uiPriority w:val="99"/>
    <w:rsid w:val="00433857"/>
    <w:pPr>
      <w:spacing w:line="191" w:lineRule="atLeast"/>
    </w:pPr>
    <w:rPr>
      <w:rFonts w:ascii="Roboto Light" w:hAnsi="Roboto Light"/>
      <w:color w:val="auto"/>
    </w:rPr>
  </w:style>
  <w:style w:type="paragraph" w:customStyle="1" w:styleId="Pa24">
    <w:name w:val="Pa24"/>
    <w:basedOn w:val="Default"/>
    <w:next w:val="Default"/>
    <w:uiPriority w:val="99"/>
    <w:rsid w:val="00433857"/>
    <w:pPr>
      <w:spacing w:line="191" w:lineRule="atLeast"/>
    </w:pPr>
    <w:rPr>
      <w:rFonts w:ascii="Roboto Light" w:hAnsi="Roboto Light"/>
      <w:color w:val="auto"/>
    </w:rPr>
  </w:style>
  <w:style w:type="character" w:customStyle="1" w:styleId="A15">
    <w:name w:val="A15"/>
    <w:uiPriority w:val="99"/>
    <w:rsid w:val="00433857"/>
    <w:rPr>
      <w:rFonts w:ascii="Roboto" w:hAnsi="Roboto" w:cs="Roboto"/>
      <w:b/>
      <w:bCs/>
      <w:color w:val="000000"/>
      <w:sz w:val="11"/>
      <w:szCs w:val="11"/>
    </w:rPr>
  </w:style>
  <w:style w:type="character" w:customStyle="1" w:styleId="citationref">
    <w:name w:val="citationref"/>
    <w:rsid w:val="00433857"/>
  </w:style>
  <w:style w:type="paragraph" w:styleId="TOCHeading">
    <w:name w:val="TOC Heading"/>
    <w:basedOn w:val="Heading1"/>
    <w:next w:val="Normal"/>
    <w:uiPriority w:val="39"/>
    <w:qFormat/>
    <w:rsid w:val="00433857"/>
    <w:pPr>
      <w:keepLines/>
      <w:spacing w:before="480" w:after="0"/>
      <w:outlineLvl w:val="9"/>
    </w:pPr>
    <w:rPr>
      <w:color w:val="365F91"/>
      <w:kern w:val="0"/>
      <w:sz w:val="28"/>
      <w:szCs w:val="28"/>
      <w:lang w:eastAsia="ja-JP"/>
    </w:rPr>
  </w:style>
  <w:style w:type="character" w:customStyle="1" w:styleId="title-text">
    <w:name w:val="title-text"/>
    <w:rsid w:val="00433857"/>
  </w:style>
  <w:style w:type="character" w:customStyle="1" w:styleId="A12">
    <w:name w:val="A12"/>
    <w:uiPriority w:val="99"/>
    <w:rsid w:val="00433857"/>
    <w:rPr>
      <w:rFonts w:cs="Roboto Slab"/>
      <w:color w:val="000000"/>
      <w:sz w:val="12"/>
      <w:szCs w:val="12"/>
    </w:rPr>
  </w:style>
  <w:style w:type="character" w:customStyle="1" w:styleId="A4">
    <w:name w:val="A4"/>
    <w:uiPriority w:val="99"/>
    <w:rsid w:val="00433857"/>
    <w:rPr>
      <w:rFonts w:ascii="Minion Pro Med" w:hAnsi="Minion Pro Med" w:cs="Minion Pro Med" w:hint="default"/>
      <w:color w:val="000000"/>
      <w:sz w:val="22"/>
      <w:szCs w:val="22"/>
    </w:rPr>
  </w:style>
  <w:style w:type="character" w:customStyle="1" w:styleId="lhlbod">
    <w:name w:val="lhlbod"/>
    <w:rsid w:val="00433857"/>
  </w:style>
  <w:style w:type="character" w:customStyle="1" w:styleId="font01">
    <w:name w:val="font01"/>
    <w:rsid w:val="00433857"/>
    <w:rPr>
      <w:rFonts w:ascii="Calibri" w:hAnsi="Calibri" w:cs="Calibri" w:hint="default"/>
      <w:i w:val="0"/>
      <w:iCs w:val="0"/>
      <w:color w:val="000000"/>
      <w:sz w:val="22"/>
      <w:szCs w:val="22"/>
      <w:u w:val="none"/>
    </w:rPr>
  </w:style>
  <w:style w:type="character" w:customStyle="1" w:styleId="font21">
    <w:name w:val="font21"/>
    <w:rsid w:val="00433857"/>
    <w:rPr>
      <w:rFonts w:ascii="Arial" w:hAnsi="Arial" w:cs="Arial" w:hint="default"/>
      <w:i w:val="0"/>
      <w:iCs w:val="0"/>
      <w:color w:val="000000"/>
      <w:sz w:val="22"/>
      <w:szCs w:val="22"/>
      <w:u w:val="none"/>
    </w:rPr>
  </w:style>
  <w:style w:type="character" w:customStyle="1" w:styleId="font81">
    <w:name w:val="font81"/>
    <w:rsid w:val="00433857"/>
    <w:rPr>
      <w:rFonts w:ascii="Times New Roman" w:hAnsi="Times New Roman" w:cs="Times New Roman" w:hint="default"/>
      <w:b/>
      <w:bCs/>
      <w:i w:val="0"/>
      <w:iCs w:val="0"/>
      <w:color w:val="231F20"/>
      <w:sz w:val="18"/>
      <w:szCs w:val="18"/>
      <w:u w:val="none"/>
    </w:rPr>
  </w:style>
  <w:style w:type="character" w:customStyle="1" w:styleId="font101">
    <w:name w:val="font101"/>
    <w:rsid w:val="00433857"/>
    <w:rPr>
      <w:rFonts w:ascii="Times New Roman" w:hAnsi="Times New Roman" w:cs="Times New Roman" w:hint="default"/>
      <w:b/>
      <w:bCs/>
      <w:i w:val="0"/>
      <w:iCs w:val="0"/>
      <w:color w:val="231F20"/>
      <w:sz w:val="16"/>
      <w:szCs w:val="16"/>
      <w:u w:val="none"/>
    </w:rPr>
  </w:style>
  <w:style w:type="paragraph" w:customStyle="1" w:styleId="Pa4">
    <w:name w:val="Pa4"/>
    <w:basedOn w:val="Default"/>
    <w:next w:val="Default"/>
    <w:uiPriority w:val="99"/>
    <w:unhideWhenUsed/>
    <w:qFormat/>
    <w:rsid w:val="00433857"/>
    <w:pPr>
      <w:spacing w:line="181" w:lineRule="atLeast"/>
    </w:pPr>
  </w:style>
  <w:style w:type="paragraph" w:styleId="Revision">
    <w:name w:val="Revision"/>
    <w:hidden/>
    <w:uiPriority w:val="99"/>
    <w:unhideWhenUsed/>
    <w:rsid w:val="00433857"/>
    <w:pPr>
      <w:spacing w:after="0" w:line="240" w:lineRule="auto"/>
    </w:pPr>
    <w:rPr>
      <w:rFonts w:ascii="Times New Roman" w:eastAsia="SimSun" w:hAnsi="Times New Roman" w:cs="Times New Roman"/>
    </w:rPr>
  </w:style>
  <w:style w:type="paragraph" w:customStyle="1" w:styleId="Pa2">
    <w:name w:val="Pa2"/>
    <w:basedOn w:val="Normal"/>
    <w:next w:val="Normal"/>
    <w:uiPriority w:val="99"/>
    <w:rsid w:val="00433857"/>
    <w:pPr>
      <w:autoSpaceDE w:val="0"/>
      <w:autoSpaceDN w:val="0"/>
      <w:adjustRightInd w:val="0"/>
      <w:spacing w:after="0" w:line="381" w:lineRule="atLeast"/>
    </w:pPr>
    <w:rPr>
      <w:rFonts w:ascii="Metric Semibold" w:eastAsia="Calibri" w:hAnsi="Metric Semibold"/>
      <w:szCs w:val="24"/>
    </w:rPr>
  </w:style>
  <w:style w:type="character" w:customStyle="1" w:styleId="A1">
    <w:name w:val="A1"/>
    <w:uiPriority w:val="99"/>
    <w:rsid w:val="00433857"/>
    <w:rPr>
      <w:rFonts w:cs="Metric Semibold"/>
      <w:b/>
      <w:bCs/>
      <w:color w:val="000000"/>
      <w:sz w:val="26"/>
      <w:szCs w:val="26"/>
    </w:rPr>
  </w:style>
  <w:style w:type="character" w:customStyle="1" w:styleId="A2">
    <w:name w:val="A2"/>
    <w:uiPriority w:val="99"/>
    <w:rsid w:val="00433857"/>
    <w:rPr>
      <w:rFonts w:ascii="Metric Medium" w:hAnsi="Metric Medium" w:cs="Metric Medium"/>
      <w:color w:val="000000"/>
      <w:sz w:val="30"/>
      <w:szCs w:val="30"/>
    </w:rPr>
  </w:style>
  <w:style w:type="character" w:customStyle="1" w:styleId="A3">
    <w:name w:val="A3"/>
    <w:uiPriority w:val="99"/>
    <w:rsid w:val="00433857"/>
    <w:rPr>
      <w:rFonts w:ascii="Metric Regular" w:hAnsi="Metric Regular" w:cs="Metric Regular"/>
      <w:color w:val="000000"/>
    </w:rPr>
  </w:style>
  <w:style w:type="character" w:styleId="UnresolvedMention">
    <w:name w:val="Unresolved Mention"/>
    <w:basedOn w:val="DefaultParagraphFont"/>
    <w:uiPriority w:val="99"/>
    <w:semiHidden/>
    <w:unhideWhenUsed/>
    <w:rsid w:val="00FC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1126">
      <w:bodyDiv w:val="1"/>
      <w:marLeft w:val="0"/>
      <w:marRight w:val="0"/>
      <w:marTop w:val="0"/>
      <w:marBottom w:val="0"/>
      <w:divBdr>
        <w:top w:val="none" w:sz="0" w:space="0" w:color="auto"/>
        <w:left w:val="none" w:sz="0" w:space="0" w:color="auto"/>
        <w:bottom w:val="none" w:sz="0" w:space="0" w:color="auto"/>
        <w:right w:val="none" w:sz="0" w:space="0" w:color="auto"/>
      </w:divBdr>
    </w:div>
    <w:div w:id="286745989">
      <w:bodyDiv w:val="1"/>
      <w:marLeft w:val="0"/>
      <w:marRight w:val="0"/>
      <w:marTop w:val="0"/>
      <w:marBottom w:val="0"/>
      <w:divBdr>
        <w:top w:val="none" w:sz="0" w:space="0" w:color="auto"/>
        <w:left w:val="none" w:sz="0" w:space="0" w:color="auto"/>
        <w:bottom w:val="none" w:sz="0" w:space="0" w:color="auto"/>
        <w:right w:val="none" w:sz="0" w:space="0" w:color="auto"/>
      </w:divBdr>
    </w:div>
    <w:div w:id="335424482">
      <w:bodyDiv w:val="1"/>
      <w:marLeft w:val="0"/>
      <w:marRight w:val="0"/>
      <w:marTop w:val="0"/>
      <w:marBottom w:val="0"/>
      <w:divBdr>
        <w:top w:val="none" w:sz="0" w:space="0" w:color="auto"/>
        <w:left w:val="none" w:sz="0" w:space="0" w:color="auto"/>
        <w:bottom w:val="none" w:sz="0" w:space="0" w:color="auto"/>
        <w:right w:val="none" w:sz="0" w:space="0" w:color="auto"/>
      </w:divBdr>
    </w:div>
    <w:div w:id="500124055">
      <w:bodyDiv w:val="1"/>
      <w:marLeft w:val="0"/>
      <w:marRight w:val="0"/>
      <w:marTop w:val="0"/>
      <w:marBottom w:val="0"/>
      <w:divBdr>
        <w:top w:val="none" w:sz="0" w:space="0" w:color="auto"/>
        <w:left w:val="none" w:sz="0" w:space="0" w:color="auto"/>
        <w:bottom w:val="none" w:sz="0" w:space="0" w:color="auto"/>
        <w:right w:val="none" w:sz="0" w:space="0" w:color="auto"/>
      </w:divBdr>
    </w:div>
    <w:div w:id="594289842">
      <w:bodyDiv w:val="1"/>
      <w:marLeft w:val="0"/>
      <w:marRight w:val="0"/>
      <w:marTop w:val="0"/>
      <w:marBottom w:val="0"/>
      <w:divBdr>
        <w:top w:val="none" w:sz="0" w:space="0" w:color="auto"/>
        <w:left w:val="none" w:sz="0" w:space="0" w:color="auto"/>
        <w:bottom w:val="none" w:sz="0" w:space="0" w:color="auto"/>
        <w:right w:val="none" w:sz="0" w:space="0" w:color="auto"/>
      </w:divBdr>
    </w:div>
    <w:div w:id="682977087">
      <w:bodyDiv w:val="1"/>
      <w:marLeft w:val="0"/>
      <w:marRight w:val="0"/>
      <w:marTop w:val="0"/>
      <w:marBottom w:val="0"/>
      <w:divBdr>
        <w:top w:val="none" w:sz="0" w:space="0" w:color="auto"/>
        <w:left w:val="none" w:sz="0" w:space="0" w:color="auto"/>
        <w:bottom w:val="none" w:sz="0" w:space="0" w:color="auto"/>
        <w:right w:val="none" w:sz="0" w:space="0" w:color="auto"/>
      </w:divBdr>
    </w:div>
    <w:div w:id="1099183493">
      <w:bodyDiv w:val="1"/>
      <w:marLeft w:val="0"/>
      <w:marRight w:val="0"/>
      <w:marTop w:val="0"/>
      <w:marBottom w:val="0"/>
      <w:divBdr>
        <w:top w:val="none" w:sz="0" w:space="0" w:color="auto"/>
        <w:left w:val="none" w:sz="0" w:space="0" w:color="auto"/>
        <w:bottom w:val="none" w:sz="0" w:space="0" w:color="auto"/>
        <w:right w:val="none" w:sz="0" w:space="0" w:color="auto"/>
      </w:divBdr>
    </w:div>
    <w:div w:id="1446532962">
      <w:bodyDiv w:val="1"/>
      <w:marLeft w:val="0"/>
      <w:marRight w:val="0"/>
      <w:marTop w:val="0"/>
      <w:marBottom w:val="0"/>
      <w:divBdr>
        <w:top w:val="none" w:sz="0" w:space="0" w:color="auto"/>
        <w:left w:val="none" w:sz="0" w:space="0" w:color="auto"/>
        <w:bottom w:val="none" w:sz="0" w:space="0" w:color="auto"/>
        <w:right w:val="none" w:sz="0" w:space="0" w:color="auto"/>
      </w:divBdr>
    </w:div>
    <w:div w:id="1687246948">
      <w:bodyDiv w:val="1"/>
      <w:marLeft w:val="0"/>
      <w:marRight w:val="0"/>
      <w:marTop w:val="0"/>
      <w:marBottom w:val="0"/>
      <w:divBdr>
        <w:top w:val="none" w:sz="0" w:space="0" w:color="auto"/>
        <w:left w:val="none" w:sz="0" w:space="0" w:color="auto"/>
        <w:bottom w:val="none" w:sz="0" w:space="0" w:color="auto"/>
        <w:right w:val="none" w:sz="0" w:space="0" w:color="auto"/>
      </w:divBdr>
    </w:div>
    <w:div w:id="1691566948">
      <w:bodyDiv w:val="1"/>
      <w:marLeft w:val="0"/>
      <w:marRight w:val="0"/>
      <w:marTop w:val="0"/>
      <w:marBottom w:val="0"/>
      <w:divBdr>
        <w:top w:val="none" w:sz="0" w:space="0" w:color="auto"/>
        <w:left w:val="none" w:sz="0" w:space="0" w:color="auto"/>
        <w:bottom w:val="none" w:sz="0" w:space="0" w:color="auto"/>
        <w:right w:val="none" w:sz="0" w:space="0" w:color="auto"/>
      </w:divBdr>
    </w:div>
    <w:div w:id="1937247769">
      <w:bodyDiv w:val="1"/>
      <w:marLeft w:val="0"/>
      <w:marRight w:val="0"/>
      <w:marTop w:val="0"/>
      <w:marBottom w:val="0"/>
      <w:divBdr>
        <w:top w:val="none" w:sz="0" w:space="0" w:color="auto"/>
        <w:left w:val="none" w:sz="0" w:space="0" w:color="auto"/>
        <w:bottom w:val="none" w:sz="0" w:space="0" w:color="auto"/>
        <w:right w:val="none" w:sz="0" w:space="0" w:color="auto"/>
      </w:divBdr>
    </w:div>
    <w:div w:id="20050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ftir\polym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9D70-464B-9E02-987DF1EC2607}"/>
              </c:ext>
            </c:extLst>
          </c:dPt>
          <c:dPt>
            <c:idx val="1"/>
            <c:bubble3D val="0"/>
            <c:spPr>
              <a:solidFill>
                <a:schemeClr val="accent2"/>
              </a:solidFill>
              <a:ln>
                <a:noFill/>
              </a:ln>
              <a:effectLst/>
            </c:spPr>
            <c:extLst>
              <c:ext xmlns:c16="http://schemas.microsoft.com/office/drawing/2014/chart" uri="{C3380CC4-5D6E-409C-BE32-E72D297353CC}">
                <c16:uniqueId val="{00000003-9D70-464B-9E02-987DF1EC26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Sheet7!$D$3:$E$3</c:f>
              <c:strCache>
                <c:ptCount val="2"/>
                <c:pt idx="0">
                  <c:v>PE</c:v>
                </c:pt>
                <c:pt idx="1">
                  <c:v>ABS</c:v>
                </c:pt>
              </c:strCache>
            </c:strRef>
          </c:cat>
          <c:val>
            <c:numRef>
              <c:f>Sheet7!$D$4:$E$4</c:f>
              <c:numCache>
                <c:formatCode>General</c:formatCode>
                <c:ptCount val="2"/>
                <c:pt idx="0">
                  <c:v>63</c:v>
                </c:pt>
                <c:pt idx="1">
                  <c:v>37</c:v>
                </c:pt>
              </c:numCache>
            </c:numRef>
          </c:val>
          <c:extLst>
            <c:ext xmlns:c16="http://schemas.microsoft.com/office/drawing/2014/chart" uri="{C3380CC4-5D6E-409C-BE32-E72D297353CC}">
              <c16:uniqueId val="{00000004-9D70-464B-9E02-987DF1EC260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13</Pages>
  <Words>4760</Words>
  <Characters>27135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2025-08-21T12:01:00Z</dcterms:created>
  <dcterms:modified xsi:type="dcterms:W3CDTF">2025-08-22T06:54:00Z</dcterms:modified>
</cp:coreProperties>
</file>